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8E3B4" w14:textId="77777777" w:rsidR="00C169DD" w:rsidRPr="009C17CA" w:rsidRDefault="00C169DD" w:rsidP="00C169DD">
      <w:pPr>
        <w:spacing w:line="240" w:lineRule="auto"/>
        <w:ind w:left="0" w:firstLine="0"/>
        <w:jc w:val="right"/>
        <w:rPr>
          <w:lang w:eastAsia="lt-LT"/>
        </w:rPr>
      </w:pPr>
      <w:r w:rsidRPr="009C17CA">
        <w:rPr>
          <w:lang w:eastAsia="lt-LT"/>
        </w:rPr>
        <w:t>Pirkimo sąlygų</w:t>
      </w:r>
    </w:p>
    <w:p w14:paraId="5124511F" w14:textId="77777777" w:rsidR="00C169DD" w:rsidRPr="009C17CA" w:rsidRDefault="00C169DD" w:rsidP="00C169DD">
      <w:pPr>
        <w:spacing w:line="240" w:lineRule="auto"/>
        <w:ind w:left="0" w:firstLine="0"/>
        <w:jc w:val="right"/>
        <w:rPr>
          <w:lang w:eastAsia="lt-LT"/>
        </w:rPr>
      </w:pPr>
      <w:r w:rsidRPr="009C17CA">
        <w:rPr>
          <w:lang w:eastAsia="lt-LT"/>
        </w:rPr>
        <w:t>2 priedo priedėlis</w:t>
      </w:r>
    </w:p>
    <w:p w14:paraId="7948FF34" w14:textId="77777777" w:rsidR="00C169DD" w:rsidRPr="00861C7B" w:rsidRDefault="00C169DD" w:rsidP="00C169DD">
      <w:pPr>
        <w:tabs>
          <w:tab w:val="left" w:pos="1134"/>
          <w:tab w:val="left" w:pos="5820"/>
        </w:tabs>
      </w:pPr>
    </w:p>
    <w:p w14:paraId="00737225" w14:textId="77777777" w:rsidR="00C169DD" w:rsidRDefault="00C169DD" w:rsidP="00C169DD">
      <w:pPr>
        <w:tabs>
          <w:tab w:val="left" w:pos="1134"/>
          <w:tab w:val="left" w:pos="7020"/>
        </w:tabs>
        <w:ind w:left="1134"/>
        <w:jc w:val="center"/>
        <w:rPr>
          <w:b/>
          <w:lang w:eastAsia="en-US"/>
        </w:rPr>
      </w:pPr>
      <w:r w:rsidRPr="00861C7B">
        <w:rPr>
          <w:b/>
          <w:lang w:eastAsia="en-US"/>
        </w:rPr>
        <w:t>SKRYDŽIŲ VALDYMO DUOMENŲ APDOROJIMO BEI ATVAIZDAVIMO ĮRANG</w:t>
      </w:r>
      <w:r>
        <w:rPr>
          <w:b/>
          <w:lang w:eastAsia="en-US"/>
        </w:rPr>
        <w:t>A</w:t>
      </w:r>
    </w:p>
    <w:p w14:paraId="61C5A9E6" w14:textId="0C0372EE" w:rsidR="00EE5A57" w:rsidRDefault="00EE5A57" w:rsidP="00C169DD">
      <w:pPr>
        <w:tabs>
          <w:tab w:val="left" w:pos="1134"/>
          <w:tab w:val="left" w:pos="7020"/>
        </w:tabs>
        <w:ind w:left="1134"/>
        <w:jc w:val="center"/>
        <w:rPr>
          <w:b/>
          <w:lang w:eastAsia="en-US"/>
        </w:rPr>
      </w:pPr>
      <w:r>
        <w:rPr>
          <w:b/>
          <w:lang w:eastAsia="en-US"/>
        </w:rPr>
        <w:t>SIŪLOMI TECHNINIAI PARAMETRAI</w:t>
      </w:r>
    </w:p>
    <w:p w14:paraId="67EE997B" w14:textId="77777777" w:rsidR="00C169DD" w:rsidRDefault="00C169DD" w:rsidP="00C169DD">
      <w:pPr>
        <w:tabs>
          <w:tab w:val="left" w:pos="1134"/>
          <w:tab w:val="left" w:pos="7020"/>
        </w:tabs>
        <w:ind w:left="1134"/>
        <w:jc w:val="center"/>
        <w:rPr>
          <w:b/>
          <w:lang w:eastAsia="en-US"/>
        </w:rPr>
      </w:pPr>
    </w:p>
    <w:p w14:paraId="4782EBAF" w14:textId="77777777" w:rsidR="00C169DD" w:rsidRPr="009C17CA" w:rsidRDefault="00C169DD" w:rsidP="00C169DD">
      <w:pPr>
        <w:numPr>
          <w:ilvl w:val="0"/>
          <w:numId w:val="22"/>
        </w:numPr>
        <w:spacing w:line="240" w:lineRule="auto"/>
        <w:contextualSpacing/>
        <w:jc w:val="left"/>
        <w:rPr>
          <w:lang w:eastAsia="lt-LT"/>
        </w:rPr>
      </w:pPr>
      <w:r w:rsidRPr="009C17CA">
        <w:rPr>
          <w:lang w:eastAsia="lt-LT"/>
        </w:rPr>
        <w:t>Pažymime, kad Pirkimo sąlygų 2 priedo priedėlis yra neatsiejama pasiūlymo dalis.</w:t>
      </w:r>
    </w:p>
    <w:p w14:paraId="04988260" w14:textId="77777777" w:rsidR="00C169DD" w:rsidRPr="009C17CA" w:rsidRDefault="00C169DD" w:rsidP="00C169DD">
      <w:pPr>
        <w:numPr>
          <w:ilvl w:val="0"/>
          <w:numId w:val="22"/>
        </w:numPr>
        <w:spacing w:line="240" w:lineRule="auto"/>
        <w:contextualSpacing/>
        <w:jc w:val="left"/>
        <w:rPr>
          <w:lang w:eastAsia="lt-LT"/>
        </w:rPr>
      </w:pPr>
      <w:r w:rsidRPr="009C17CA">
        <w:rPr>
          <w:lang w:eastAsia="lt-LT"/>
        </w:rPr>
        <w:t xml:space="preserve">Tiekėjas turi užpildyti stulpelį </w:t>
      </w:r>
      <w:r w:rsidRPr="009C17CA">
        <w:rPr>
          <w:b/>
          <w:i/>
          <w:lang w:eastAsia="lt-LT"/>
        </w:rPr>
        <w:t>„Siūloma prekė visiškai atitinka pirkimo dokumentuose nustatytus techninius reikalavimus ir jos savybės tokios:“</w:t>
      </w:r>
    </w:p>
    <w:p w14:paraId="69CE62A2" w14:textId="77777777" w:rsidR="00C169DD" w:rsidRPr="009C17CA" w:rsidRDefault="00C169DD" w:rsidP="00C169DD">
      <w:pPr>
        <w:numPr>
          <w:ilvl w:val="0"/>
          <w:numId w:val="22"/>
        </w:numPr>
        <w:spacing w:line="240" w:lineRule="auto"/>
        <w:contextualSpacing/>
        <w:jc w:val="left"/>
        <w:rPr>
          <w:lang w:eastAsia="lt-LT"/>
        </w:rPr>
      </w:pPr>
      <w:r w:rsidRPr="009C17CA">
        <w:rPr>
          <w:lang w:eastAsia="lt-LT"/>
        </w:rPr>
        <w:t>Tiekėjas, teikdamas pasiūlymą pirkimui, patvirtina, kad vykdant viešojo pirkimo-pardavimo sutartį įsigyjamas objektas atitiks šiuos reikalavimus:</w:t>
      </w:r>
    </w:p>
    <w:p w14:paraId="2515CEF7" w14:textId="77777777" w:rsidR="0045781A" w:rsidRPr="00861C7B" w:rsidRDefault="0045781A" w:rsidP="00DA2413">
      <w:pPr>
        <w:tabs>
          <w:tab w:val="left" w:pos="1134"/>
        </w:tabs>
      </w:pPr>
    </w:p>
    <w:tbl>
      <w:tblPr>
        <w:tblStyle w:val="TableGrid"/>
        <w:tblW w:w="10485" w:type="dxa"/>
        <w:tblLook w:val="04A0" w:firstRow="1" w:lastRow="0" w:firstColumn="1" w:lastColumn="0" w:noHBand="0" w:noVBand="1"/>
      </w:tblPr>
      <w:tblGrid>
        <w:gridCol w:w="4689"/>
        <w:gridCol w:w="3811"/>
        <w:gridCol w:w="1985"/>
      </w:tblGrid>
      <w:tr w:rsidR="00AD007F" w:rsidRPr="00EC2646" w14:paraId="2FB2FAE6" w14:textId="66E22971" w:rsidTr="00AD007F">
        <w:trPr>
          <w:trHeight w:val="454"/>
        </w:trPr>
        <w:tc>
          <w:tcPr>
            <w:tcW w:w="4689" w:type="dxa"/>
            <w:shd w:val="clear" w:color="auto" w:fill="auto"/>
            <w:vAlign w:val="center"/>
          </w:tcPr>
          <w:p w14:paraId="318EE899" w14:textId="6AAE7532" w:rsidR="00AD007F" w:rsidRPr="00EC2646" w:rsidRDefault="00AD007F" w:rsidP="00C169DD">
            <w:pPr>
              <w:suppressAutoHyphens/>
              <w:spacing w:line="276" w:lineRule="auto"/>
              <w:ind w:left="0" w:firstLine="0"/>
              <w:jc w:val="center"/>
            </w:pPr>
            <w:r>
              <w:rPr>
                <w:b/>
                <w:lang w:eastAsia="en-US"/>
              </w:rPr>
              <w:t>Pirkimo dokumentuose nurodyta reikšmė</w:t>
            </w:r>
          </w:p>
        </w:tc>
        <w:tc>
          <w:tcPr>
            <w:tcW w:w="3811" w:type="dxa"/>
            <w:shd w:val="clear" w:color="auto" w:fill="auto"/>
            <w:vAlign w:val="center"/>
          </w:tcPr>
          <w:p w14:paraId="6CB2E5DC" w14:textId="77777777" w:rsidR="00AD007F" w:rsidRPr="00AD007F" w:rsidRDefault="00AD007F" w:rsidP="00AD007F">
            <w:pPr>
              <w:suppressAutoHyphens/>
              <w:autoSpaceDE w:val="0"/>
              <w:ind w:left="0" w:firstLine="0"/>
              <w:jc w:val="center"/>
              <w:textAlignment w:val="baseline"/>
              <w:rPr>
                <w:b/>
              </w:rPr>
            </w:pPr>
            <w:r w:rsidRPr="00AD007F">
              <w:rPr>
                <w:b/>
              </w:rPr>
              <w:t>Atitikimas reikalavimams</w:t>
            </w:r>
          </w:p>
          <w:p w14:paraId="10003B12" w14:textId="77777777" w:rsidR="00495F50" w:rsidRDefault="00AD007F" w:rsidP="00AD007F">
            <w:pPr>
              <w:pStyle w:val="Heading1"/>
              <w:numPr>
                <w:ilvl w:val="0"/>
                <w:numId w:val="0"/>
              </w:numPr>
              <w:tabs>
                <w:tab w:val="left" w:pos="851"/>
                <w:tab w:val="left" w:pos="1134"/>
              </w:tabs>
              <w:jc w:val="left"/>
              <w:outlineLvl w:val="0"/>
              <w:rPr>
                <w:b w:val="0"/>
                <w:i/>
                <w:u w:val="none"/>
              </w:rPr>
            </w:pPr>
            <w:r w:rsidRPr="00AD007F">
              <w:rPr>
                <w:b w:val="0"/>
                <w:i/>
                <w:u w:val="none"/>
              </w:rPr>
              <w:t>(</w:t>
            </w:r>
            <w:r w:rsidRPr="00AD007F">
              <w:rPr>
                <w:b w:val="0"/>
                <w:i/>
                <w:u w:val="none"/>
                <w:shd w:val="clear" w:color="auto" w:fill="BFBFBF"/>
              </w:rPr>
              <w:t>pilkai</w:t>
            </w:r>
            <w:r w:rsidRPr="00AD007F">
              <w:rPr>
                <w:b w:val="0"/>
                <w:i/>
                <w:u w:val="none"/>
              </w:rPr>
              <w:t xml:space="preserve"> pažymėtus laukus užpildo Tiekėjas, nurodydamas konkrečią reikšmę (jei prašoma) arba ar atitinka, ar neatitinka konkretų reikalavimą siūloma prekė)</w:t>
            </w:r>
          </w:p>
          <w:p w14:paraId="4D88512F" w14:textId="77777777" w:rsidR="003A7C2A" w:rsidRPr="003A7C2A" w:rsidRDefault="003A7C2A" w:rsidP="003A7C2A"/>
          <w:p w14:paraId="56A2696A" w14:textId="274B4E37" w:rsidR="00AD007F" w:rsidRPr="00EC2646" w:rsidRDefault="00AD007F" w:rsidP="00AD007F">
            <w:pPr>
              <w:pStyle w:val="Heading1"/>
              <w:numPr>
                <w:ilvl w:val="0"/>
                <w:numId w:val="0"/>
              </w:numPr>
              <w:tabs>
                <w:tab w:val="left" w:pos="851"/>
                <w:tab w:val="left" w:pos="1134"/>
              </w:tabs>
              <w:jc w:val="left"/>
              <w:outlineLvl w:val="0"/>
            </w:pPr>
            <w:r w:rsidRPr="00AD007F">
              <w:rPr>
                <w:b w:val="0"/>
                <w:i/>
                <w:u w:val="none"/>
              </w:rPr>
              <w:t>(kur nurodyta TAIP/NE Tiekėjas patvirtina, kad sutarties vykdymo metu laikysis keliamų reikalavimų)</w:t>
            </w:r>
          </w:p>
        </w:tc>
        <w:tc>
          <w:tcPr>
            <w:tcW w:w="1985" w:type="dxa"/>
          </w:tcPr>
          <w:p w14:paraId="37CFB245" w14:textId="76627749" w:rsidR="00AD007F" w:rsidRPr="005C1A3C" w:rsidRDefault="00AD007F" w:rsidP="00C169DD">
            <w:pPr>
              <w:suppressAutoHyphens/>
              <w:ind w:left="0" w:firstLine="0"/>
              <w:jc w:val="left"/>
              <w:rPr>
                <w:i/>
                <w:lang w:eastAsia="en-US"/>
              </w:rPr>
            </w:pPr>
            <w:r w:rsidRPr="006008A9">
              <w:rPr>
                <w:b/>
                <w:lang w:eastAsia="lt-LT"/>
              </w:rPr>
              <w:t xml:space="preserve">Dokumentas ir puslapis, kur nurodyti reikalavimą patvirtinantys / įrodantys duomenys; kur reikia- </w:t>
            </w:r>
            <w:r w:rsidRPr="006008A9">
              <w:rPr>
                <w:b/>
                <w:color w:val="FF0000"/>
                <w:lang w:eastAsia="lt-LT"/>
              </w:rPr>
              <w:t xml:space="preserve"> sistemos dalių pavadinimus, gamintojus, modelius, kilmės šalį </w:t>
            </w:r>
            <w:r w:rsidRPr="006008A9">
              <w:rPr>
                <w:i/>
                <w:lang w:eastAsia="lt-LT"/>
              </w:rPr>
              <w:t xml:space="preserve">(Tiekėjas užpildo </w:t>
            </w:r>
            <w:r w:rsidRPr="006008A9">
              <w:rPr>
                <w:i/>
                <w:shd w:val="clear" w:color="auto" w:fill="BFBFBF"/>
                <w:lang w:eastAsia="lt-LT"/>
              </w:rPr>
              <w:t>pilkai</w:t>
            </w:r>
            <w:r w:rsidRPr="006008A9">
              <w:rPr>
                <w:i/>
                <w:lang w:eastAsia="lt-LT"/>
              </w:rPr>
              <w:t xml:space="preserve"> pažymėtus laukus</w:t>
            </w:r>
            <w:r>
              <w:rPr>
                <w:i/>
                <w:lang w:eastAsia="lt-LT"/>
              </w:rPr>
              <w:t>)</w:t>
            </w:r>
          </w:p>
        </w:tc>
      </w:tr>
      <w:tr w:rsidR="009C447C" w:rsidRPr="00EC2646" w14:paraId="122B471E" w14:textId="77777777" w:rsidTr="008C350B">
        <w:trPr>
          <w:trHeight w:val="454"/>
        </w:trPr>
        <w:tc>
          <w:tcPr>
            <w:tcW w:w="4689" w:type="dxa"/>
            <w:shd w:val="clear" w:color="auto" w:fill="auto"/>
            <w:vAlign w:val="center"/>
          </w:tcPr>
          <w:p w14:paraId="1FE131E4" w14:textId="77777777" w:rsidR="009C447C" w:rsidRDefault="009C447C" w:rsidP="009C447C">
            <w:pPr>
              <w:suppressAutoHyphens/>
              <w:ind w:left="0" w:firstLine="0"/>
              <w:jc w:val="center"/>
              <w:rPr>
                <w:b/>
                <w:lang w:eastAsia="en-US"/>
              </w:rPr>
            </w:pPr>
          </w:p>
        </w:tc>
        <w:tc>
          <w:tcPr>
            <w:tcW w:w="3811" w:type="dxa"/>
            <w:shd w:val="clear" w:color="auto" w:fill="BFBFBF" w:themeFill="background1" w:themeFillShade="BF"/>
          </w:tcPr>
          <w:p w14:paraId="60A3B6CF" w14:textId="77777777" w:rsidR="009C447C" w:rsidRDefault="009C447C" w:rsidP="009C447C">
            <w:pPr>
              <w:jc w:val="center"/>
              <w:rPr>
                <w:i/>
              </w:rPr>
            </w:pPr>
          </w:p>
          <w:p w14:paraId="03A91F82" w14:textId="77777777" w:rsidR="009C447C" w:rsidRDefault="009C447C" w:rsidP="009C447C">
            <w:pPr>
              <w:ind w:left="0" w:firstLine="0"/>
              <w:rPr>
                <w:i/>
              </w:rPr>
            </w:pPr>
            <w:r w:rsidRPr="003B25FF">
              <w:rPr>
                <w:i/>
              </w:rPr>
              <w:t xml:space="preserve">Įrašoma: </w:t>
            </w:r>
            <w:r w:rsidRPr="003B25FF">
              <w:rPr>
                <w:b/>
                <w:i/>
              </w:rPr>
              <w:t>Atitinka/Neatitinka</w:t>
            </w:r>
          </w:p>
          <w:p w14:paraId="1D43C29C" w14:textId="0A2A7ED2" w:rsidR="009C447C" w:rsidRPr="00AD007F" w:rsidRDefault="009C447C" w:rsidP="009C447C">
            <w:pPr>
              <w:suppressAutoHyphens/>
              <w:autoSpaceDE w:val="0"/>
              <w:ind w:left="0" w:firstLine="0"/>
              <w:jc w:val="center"/>
              <w:textAlignment w:val="baseline"/>
              <w:rPr>
                <w:b/>
              </w:rPr>
            </w:pPr>
            <w:r w:rsidRPr="003B25FF">
              <w:rPr>
                <w:i/>
              </w:rPr>
              <w:t xml:space="preserve">(nurodoma konkreti reikšmė </w:t>
            </w:r>
            <w:r w:rsidRPr="00F43B22">
              <w:rPr>
                <w:b/>
                <w:i/>
              </w:rPr>
              <w:t>dėl kiekvieno papunkčio</w:t>
            </w:r>
            <w:r>
              <w:rPr>
                <w:i/>
              </w:rPr>
              <w:t xml:space="preserve"> </w:t>
            </w:r>
            <w:r w:rsidRPr="003B25FF">
              <w:rPr>
                <w:i/>
              </w:rPr>
              <w:t>(jei yra reikalavime)</w:t>
            </w:r>
          </w:p>
        </w:tc>
        <w:tc>
          <w:tcPr>
            <w:tcW w:w="1985" w:type="dxa"/>
            <w:shd w:val="clear" w:color="auto" w:fill="BFBFBF" w:themeFill="background1" w:themeFillShade="BF"/>
          </w:tcPr>
          <w:p w14:paraId="1B4FE16F" w14:textId="77777777" w:rsidR="009C447C" w:rsidRDefault="009C447C" w:rsidP="009C447C">
            <w:pPr>
              <w:tabs>
                <w:tab w:val="left" w:pos="375"/>
              </w:tabs>
              <w:rPr>
                <w:i/>
              </w:rPr>
            </w:pPr>
          </w:p>
          <w:p w14:paraId="4B8D98C9" w14:textId="62881A11" w:rsidR="009C447C" w:rsidRPr="006008A9" w:rsidRDefault="009C447C" w:rsidP="009C447C">
            <w:pPr>
              <w:suppressAutoHyphens/>
              <w:ind w:left="0" w:firstLine="0"/>
              <w:jc w:val="left"/>
              <w:rPr>
                <w:b/>
                <w:lang w:eastAsia="lt-LT"/>
              </w:rPr>
            </w:pPr>
            <w:r>
              <w:rPr>
                <w:i/>
              </w:rPr>
              <w:t>Įrašomas d</w:t>
            </w:r>
            <w:r w:rsidRPr="003B25FF">
              <w:rPr>
                <w:i/>
              </w:rPr>
              <w:t>okumentas ir puslapis</w:t>
            </w:r>
            <w:r>
              <w:rPr>
                <w:i/>
              </w:rPr>
              <w:t xml:space="preserve"> (pateikti su pasiūlymu)</w:t>
            </w:r>
            <w:r w:rsidRPr="003B25FF">
              <w:rPr>
                <w:i/>
              </w:rPr>
              <w:t>, kur nurodyti reikalavimą patvirtinantys / įrodantys duomenys</w:t>
            </w:r>
            <w:r>
              <w:rPr>
                <w:i/>
              </w:rPr>
              <w:t xml:space="preserve">; </w:t>
            </w:r>
            <w:r w:rsidRPr="004C4CE0">
              <w:rPr>
                <w:b/>
                <w:i/>
              </w:rPr>
              <w:t xml:space="preserve">sistemos </w:t>
            </w:r>
            <w:r>
              <w:rPr>
                <w:b/>
                <w:i/>
              </w:rPr>
              <w:t xml:space="preserve">komplektacijoje esančių papildomų prietaisų/įrangos </w:t>
            </w:r>
            <w:r w:rsidRPr="004C4CE0">
              <w:rPr>
                <w:b/>
                <w:i/>
              </w:rPr>
              <w:t>pavadinim</w:t>
            </w:r>
            <w:r>
              <w:rPr>
                <w:b/>
                <w:i/>
              </w:rPr>
              <w:t>ai</w:t>
            </w:r>
            <w:r w:rsidRPr="004C4CE0">
              <w:rPr>
                <w:b/>
                <w:i/>
              </w:rPr>
              <w:t>, gamintoj</w:t>
            </w:r>
            <w:r>
              <w:rPr>
                <w:b/>
                <w:i/>
              </w:rPr>
              <w:t>ai</w:t>
            </w:r>
            <w:r w:rsidRPr="004C4CE0">
              <w:rPr>
                <w:b/>
                <w:i/>
              </w:rPr>
              <w:t>, modeli</w:t>
            </w:r>
            <w:r>
              <w:rPr>
                <w:b/>
                <w:i/>
              </w:rPr>
              <w:t>ai, kilmės šalis (</w:t>
            </w:r>
            <w:r w:rsidRPr="004C4CE0">
              <w:rPr>
                <w:i/>
              </w:rPr>
              <w:t>jeigu komplektacijoje yra papildomų prietaisų/įrangos</w:t>
            </w:r>
            <w:r>
              <w:rPr>
                <w:b/>
                <w:i/>
              </w:rPr>
              <w:t>)</w:t>
            </w:r>
          </w:p>
        </w:tc>
      </w:tr>
      <w:tr w:rsidR="00C879D8" w:rsidRPr="00EC2646" w14:paraId="3827FAFA" w14:textId="35F6C028" w:rsidTr="00C879D8">
        <w:trPr>
          <w:trHeight w:val="454"/>
        </w:trPr>
        <w:tc>
          <w:tcPr>
            <w:tcW w:w="10485" w:type="dxa"/>
            <w:gridSpan w:val="3"/>
            <w:shd w:val="clear" w:color="auto" w:fill="DDD9C3" w:themeFill="background2" w:themeFillShade="E6"/>
            <w:vAlign w:val="center"/>
          </w:tcPr>
          <w:p w14:paraId="072A0A11" w14:textId="0413EAB2" w:rsidR="00C879D8" w:rsidRPr="00EC2646" w:rsidRDefault="00C879D8" w:rsidP="00C879D8">
            <w:pPr>
              <w:pStyle w:val="Heading1"/>
              <w:tabs>
                <w:tab w:val="left" w:pos="851"/>
                <w:tab w:val="left" w:pos="1134"/>
              </w:tabs>
              <w:ind w:left="0" w:firstLine="567"/>
              <w:jc w:val="center"/>
              <w:outlineLvl w:val="0"/>
            </w:pPr>
            <w:r w:rsidRPr="00EC2646">
              <w:t>Pirkimo objekto paskirtis</w:t>
            </w:r>
          </w:p>
        </w:tc>
      </w:tr>
      <w:tr w:rsidR="009C447C" w:rsidRPr="00A2470F" w14:paraId="2EB58ED4" w14:textId="72D0E9BE" w:rsidTr="009002EA">
        <w:tc>
          <w:tcPr>
            <w:tcW w:w="4689" w:type="dxa"/>
            <w:shd w:val="clear" w:color="auto" w:fill="auto"/>
          </w:tcPr>
          <w:p w14:paraId="02C3DB02" w14:textId="77777777" w:rsidR="009C447C" w:rsidRPr="00A2470F" w:rsidRDefault="009C447C" w:rsidP="009C447C">
            <w:pPr>
              <w:pStyle w:val="Heading2"/>
              <w:tabs>
                <w:tab w:val="left" w:pos="993"/>
              </w:tabs>
              <w:ind w:left="0" w:firstLine="567"/>
              <w:outlineLvl w:val="1"/>
              <w:rPr>
                <w:lang w:eastAsia="en-US"/>
              </w:rPr>
            </w:pPr>
            <w:r w:rsidRPr="00A2470F">
              <w:lastRenderedPageBreak/>
              <w:t xml:space="preserve">Skrydžių valdymo duomenų apdorojimo bei atvaizdavimo įrangos (toliau – sistema) paskirtis yra sustiprinti oro transporto saugą teikiant skrydžių vadovams informaciją apie skrydžius iš stebėjimo jutiklių, gretimų centrų, tinklo valdytojo, centralizuotų paslaugų ir orlaivių. Informacija pateikiama įvairiuose funkciniuose ekranuose, įskaitant situacijų ekraną, skrydžio duomenų, oro navigacijos informacijos ir meteorologinių duomenų ekranus. Sistema tai dinamiškas, integruotas oro eismo ir oro erdvės valdymas saugiu, ekonomišku ir efektyviu būdu – kartu visoms dalyvaujančioms šalims užtikrinant priemonių (angl. </w:t>
            </w:r>
            <w:proofErr w:type="spellStart"/>
            <w:r w:rsidRPr="00A2470F">
              <w:rPr>
                <w:i/>
              </w:rPr>
              <w:t>facilities</w:t>
            </w:r>
            <w:proofErr w:type="spellEnd"/>
            <w:r w:rsidRPr="00A2470F">
              <w:t>) ir vientisų paslaugų teikimą. Sistema teikia ir palaiko šias oro eismo paslaugas:</w:t>
            </w:r>
          </w:p>
        </w:tc>
        <w:tc>
          <w:tcPr>
            <w:tcW w:w="3811" w:type="dxa"/>
            <w:shd w:val="clear" w:color="auto" w:fill="auto"/>
          </w:tcPr>
          <w:p w14:paraId="2F94A71A" w14:textId="4EB82432" w:rsidR="009C447C" w:rsidRPr="00A2470F" w:rsidRDefault="00D30B39" w:rsidP="009C447C">
            <w:pPr>
              <w:pStyle w:val="Heading2"/>
              <w:numPr>
                <w:ilvl w:val="0"/>
                <w:numId w:val="0"/>
              </w:numPr>
              <w:tabs>
                <w:tab w:val="left" w:pos="993"/>
              </w:tabs>
              <w:outlineLvl w:val="1"/>
            </w:pPr>
            <w:r w:rsidRPr="00FF58B4">
              <w:rPr>
                <w:color w:val="000000" w:themeColor="text1"/>
                <w:lang w:eastAsia="lt-LT"/>
              </w:rPr>
              <w:t>TAIP/NE</w:t>
            </w:r>
          </w:p>
        </w:tc>
        <w:tc>
          <w:tcPr>
            <w:tcW w:w="1985" w:type="dxa"/>
            <w:shd w:val="clear" w:color="auto" w:fill="auto"/>
          </w:tcPr>
          <w:p w14:paraId="56BBB056" w14:textId="77777777" w:rsidR="009C447C" w:rsidRPr="00A2470F" w:rsidRDefault="009C447C" w:rsidP="009C447C">
            <w:pPr>
              <w:pStyle w:val="Heading2"/>
              <w:numPr>
                <w:ilvl w:val="0"/>
                <w:numId w:val="0"/>
              </w:numPr>
              <w:tabs>
                <w:tab w:val="left" w:pos="993"/>
              </w:tabs>
              <w:outlineLvl w:val="1"/>
            </w:pPr>
          </w:p>
        </w:tc>
      </w:tr>
      <w:tr w:rsidR="00CE357C" w:rsidRPr="00A2470F" w14:paraId="41876640" w14:textId="7968B180" w:rsidTr="00CE357C">
        <w:tc>
          <w:tcPr>
            <w:tcW w:w="4689" w:type="dxa"/>
            <w:shd w:val="clear" w:color="auto" w:fill="D9D9D9" w:themeFill="background1" w:themeFillShade="D9"/>
          </w:tcPr>
          <w:p w14:paraId="06353037" w14:textId="77777777" w:rsidR="00CE357C" w:rsidRPr="00A2470F" w:rsidRDefault="00CE357C" w:rsidP="00CE357C">
            <w:pPr>
              <w:pStyle w:val="ListParagraph"/>
              <w:numPr>
                <w:ilvl w:val="2"/>
                <w:numId w:val="9"/>
              </w:numPr>
              <w:tabs>
                <w:tab w:val="left" w:pos="851"/>
                <w:tab w:val="left" w:pos="1134"/>
              </w:tabs>
              <w:ind w:left="0" w:firstLine="567"/>
              <w:rPr>
                <w:color w:val="000000" w:themeColor="text1"/>
              </w:rPr>
            </w:pPr>
            <w:r w:rsidRPr="00A2470F">
              <w:rPr>
                <w:color w:val="000000" w:themeColor="text1"/>
              </w:rPr>
              <w:t>skrydžių valdymo;</w:t>
            </w:r>
          </w:p>
        </w:tc>
        <w:tc>
          <w:tcPr>
            <w:tcW w:w="3811" w:type="dxa"/>
            <w:shd w:val="clear" w:color="auto" w:fill="D9D9D9" w:themeFill="background1" w:themeFillShade="D9"/>
          </w:tcPr>
          <w:p w14:paraId="1DCEC39F" w14:textId="2BA75D6F" w:rsidR="00CE357C" w:rsidRPr="00A2470F" w:rsidRDefault="00CE357C" w:rsidP="00CE357C">
            <w:pPr>
              <w:tabs>
                <w:tab w:val="left" w:pos="851"/>
                <w:tab w:val="left" w:pos="1134"/>
              </w:tabs>
              <w:ind w:left="0" w:firstLine="0"/>
              <w:jc w:val="center"/>
              <w:rPr>
                <w:color w:val="000000" w:themeColor="text1"/>
              </w:rPr>
            </w:pPr>
          </w:p>
        </w:tc>
        <w:tc>
          <w:tcPr>
            <w:tcW w:w="1985" w:type="dxa"/>
            <w:shd w:val="clear" w:color="auto" w:fill="D9D9D9" w:themeFill="background1" w:themeFillShade="D9"/>
          </w:tcPr>
          <w:p w14:paraId="66B25AFC" w14:textId="77777777" w:rsidR="00CE357C" w:rsidRPr="00A2470F" w:rsidRDefault="00CE357C" w:rsidP="00CE357C">
            <w:pPr>
              <w:tabs>
                <w:tab w:val="left" w:pos="851"/>
                <w:tab w:val="left" w:pos="1134"/>
              </w:tabs>
              <w:ind w:left="0" w:firstLine="0"/>
              <w:rPr>
                <w:color w:val="000000" w:themeColor="text1"/>
              </w:rPr>
            </w:pPr>
          </w:p>
        </w:tc>
      </w:tr>
      <w:tr w:rsidR="00CE357C" w:rsidRPr="00A2470F" w14:paraId="4CF8EBBD" w14:textId="635960D8" w:rsidTr="00CE357C">
        <w:tc>
          <w:tcPr>
            <w:tcW w:w="4689" w:type="dxa"/>
            <w:shd w:val="clear" w:color="auto" w:fill="D9D9D9" w:themeFill="background1" w:themeFillShade="D9"/>
          </w:tcPr>
          <w:p w14:paraId="026A8EE7" w14:textId="77777777" w:rsidR="00CE357C" w:rsidRPr="00A2470F" w:rsidRDefault="00CE357C" w:rsidP="00CE357C">
            <w:pPr>
              <w:pStyle w:val="ListParagraph"/>
              <w:numPr>
                <w:ilvl w:val="2"/>
                <w:numId w:val="9"/>
              </w:numPr>
              <w:tabs>
                <w:tab w:val="left" w:pos="851"/>
                <w:tab w:val="left" w:pos="1134"/>
              </w:tabs>
              <w:ind w:left="0" w:firstLine="567"/>
              <w:rPr>
                <w:color w:val="000000" w:themeColor="text1"/>
              </w:rPr>
            </w:pPr>
            <w:r w:rsidRPr="00A2470F">
              <w:rPr>
                <w:color w:val="000000" w:themeColor="text1"/>
              </w:rPr>
              <w:t>skrydžių informacijos;</w:t>
            </w:r>
          </w:p>
        </w:tc>
        <w:tc>
          <w:tcPr>
            <w:tcW w:w="3811" w:type="dxa"/>
            <w:shd w:val="clear" w:color="auto" w:fill="D9D9D9" w:themeFill="background1" w:themeFillShade="D9"/>
          </w:tcPr>
          <w:p w14:paraId="6E3D159F" w14:textId="61FF2B58" w:rsidR="00CE357C" w:rsidRPr="00A2470F" w:rsidRDefault="00CE357C" w:rsidP="00CE357C">
            <w:pPr>
              <w:tabs>
                <w:tab w:val="left" w:pos="851"/>
                <w:tab w:val="left" w:pos="1134"/>
              </w:tabs>
              <w:ind w:left="0" w:firstLine="0"/>
              <w:jc w:val="center"/>
              <w:rPr>
                <w:color w:val="000000" w:themeColor="text1"/>
              </w:rPr>
            </w:pPr>
          </w:p>
        </w:tc>
        <w:tc>
          <w:tcPr>
            <w:tcW w:w="1985" w:type="dxa"/>
            <w:shd w:val="clear" w:color="auto" w:fill="D9D9D9" w:themeFill="background1" w:themeFillShade="D9"/>
          </w:tcPr>
          <w:p w14:paraId="4E835921" w14:textId="77777777" w:rsidR="00CE357C" w:rsidRPr="00A2470F" w:rsidRDefault="00CE357C" w:rsidP="00CE357C">
            <w:pPr>
              <w:tabs>
                <w:tab w:val="left" w:pos="851"/>
                <w:tab w:val="left" w:pos="1134"/>
              </w:tabs>
              <w:ind w:left="0" w:firstLine="0"/>
              <w:rPr>
                <w:color w:val="000000" w:themeColor="text1"/>
              </w:rPr>
            </w:pPr>
          </w:p>
        </w:tc>
      </w:tr>
      <w:tr w:rsidR="00CE357C" w:rsidRPr="00A2470F" w14:paraId="2166E0D7" w14:textId="1FFF1FEE" w:rsidTr="00CE357C">
        <w:tc>
          <w:tcPr>
            <w:tcW w:w="4689" w:type="dxa"/>
            <w:shd w:val="clear" w:color="auto" w:fill="D9D9D9" w:themeFill="background1" w:themeFillShade="D9"/>
          </w:tcPr>
          <w:p w14:paraId="047897DE" w14:textId="77777777" w:rsidR="00CE357C" w:rsidRPr="00A2470F" w:rsidRDefault="00CE357C" w:rsidP="00CE357C">
            <w:pPr>
              <w:pStyle w:val="ListParagraph"/>
              <w:numPr>
                <w:ilvl w:val="1"/>
                <w:numId w:val="9"/>
              </w:numPr>
              <w:tabs>
                <w:tab w:val="left" w:pos="851"/>
                <w:tab w:val="left" w:pos="1134"/>
              </w:tabs>
              <w:ind w:left="0" w:firstLine="567"/>
              <w:rPr>
                <w:color w:val="000000" w:themeColor="text1"/>
              </w:rPr>
            </w:pPr>
            <w:r w:rsidRPr="00A2470F">
              <w:rPr>
                <w:color w:val="000000" w:themeColor="text1"/>
              </w:rPr>
              <w:t>pavojaus skelbimo.</w:t>
            </w:r>
          </w:p>
        </w:tc>
        <w:tc>
          <w:tcPr>
            <w:tcW w:w="3811" w:type="dxa"/>
            <w:shd w:val="clear" w:color="auto" w:fill="D9D9D9" w:themeFill="background1" w:themeFillShade="D9"/>
          </w:tcPr>
          <w:p w14:paraId="3F63C49A" w14:textId="6C69E0BD" w:rsidR="00CE357C" w:rsidRPr="00A2470F" w:rsidRDefault="00CE357C" w:rsidP="00CE357C">
            <w:pPr>
              <w:tabs>
                <w:tab w:val="left" w:pos="851"/>
                <w:tab w:val="left" w:pos="1134"/>
              </w:tabs>
              <w:ind w:left="0" w:firstLine="0"/>
              <w:jc w:val="center"/>
              <w:rPr>
                <w:color w:val="000000" w:themeColor="text1"/>
              </w:rPr>
            </w:pPr>
          </w:p>
        </w:tc>
        <w:tc>
          <w:tcPr>
            <w:tcW w:w="1985" w:type="dxa"/>
            <w:shd w:val="clear" w:color="auto" w:fill="D9D9D9" w:themeFill="background1" w:themeFillShade="D9"/>
          </w:tcPr>
          <w:p w14:paraId="4740E0A4" w14:textId="77777777" w:rsidR="00CE357C" w:rsidRPr="00A2470F" w:rsidRDefault="00CE357C" w:rsidP="00CE357C">
            <w:pPr>
              <w:tabs>
                <w:tab w:val="left" w:pos="851"/>
                <w:tab w:val="left" w:pos="1134"/>
              </w:tabs>
              <w:ind w:left="0" w:firstLine="0"/>
              <w:rPr>
                <w:color w:val="000000" w:themeColor="text1"/>
              </w:rPr>
            </w:pPr>
          </w:p>
        </w:tc>
      </w:tr>
      <w:tr w:rsidR="009C447C" w:rsidRPr="00A2470F" w14:paraId="72A4A2FD" w14:textId="1EF6BD4F" w:rsidTr="009002EA">
        <w:tc>
          <w:tcPr>
            <w:tcW w:w="4689" w:type="dxa"/>
            <w:shd w:val="clear" w:color="auto" w:fill="FFFFFF" w:themeFill="background1"/>
          </w:tcPr>
          <w:p w14:paraId="02CC4CA2" w14:textId="77777777" w:rsidR="009C447C" w:rsidRPr="00A2470F" w:rsidRDefault="009C447C" w:rsidP="009C447C">
            <w:pPr>
              <w:pStyle w:val="Heading2"/>
              <w:tabs>
                <w:tab w:val="left" w:pos="993"/>
              </w:tabs>
              <w:ind w:left="0" w:firstLine="567"/>
              <w:outlineLvl w:val="1"/>
              <w:rPr>
                <w:lang w:eastAsia="lt-LT"/>
              </w:rPr>
            </w:pPr>
            <w:r w:rsidRPr="00A2470F">
              <w:rPr>
                <w:lang w:eastAsia="lt-LT"/>
              </w:rPr>
              <w:t>Sistemą sudaro du pagrindiniai komponentai:</w:t>
            </w:r>
          </w:p>
        </w:tc>
        <w:tc>
          <w:tcPr>
            <w:tcW w:w="3811" w:type="dxa"/>
            <w:shd w:val="clear" w:color="auto" w:fill="FFFFFF" w:themeFill="background1"/>
          </w:tcPr>
          <w:p w14:paraId="7207F4E0" w14:textId="34DF9F3B" w:rsidR="009C447C" w:rsidRPr="00A2470F" w:rsidRDefault="00D30B39" w:rsidP="009C447C">
            <w:pPr>
              <w:pStyle w:val="Heading2"/>
              <w:numPr>
                <w:ilvl w:val="0"/>
                <w:numId w:val="0"/>
              </w:numPr>
              <w:tabs>
                <w:tab w:val="left" w:pos="993"/>
              </w:tabs>
              <w:outlineLvl w:val="1"/>
              <w:rPr>
                <w:lang w:eastAsia="lt-LT"/>
              </w:rPr>
            </w:pPr>
            <w:r w:rsidRPr="00FF58B4">
              <w:rPr>
                <w:color w:val="000000" w:themeColor="text1"/>
                <w:lang w:eastAsia="lt-LT"/>
              </w:rPr>
              <w:t>TAIP/NE</w:t>
            </w:r>
          </w:p>
        </w:tc>
        <w:tc>
          <w:tcPr>
            <w:tcW w:w="1985" w:type="dxa"/>
            <w:shd w:val="clear" w:color="auto" w:fill="FFFFFF" w:themeFill="background1"/>
          </w:tcPr>
          <w:p w14:paraId="17F5E665" w14:textId="77777777" w:rsidR="009C447C" w:rsidRPr="00A2470F" w:rsidRDefault="009C447C" w:rsidP="009C447C">
            <w:pPr>
              <w:pStyle w:val="Heading2"/>
              <w:numPr>
                <w:ilvl w:val="0"/>
                <w:numId w:val="0"/>
              </w:numPr>
              <w:tabs>
                <w:tab w:val="left" w:pos="993"/>
              </w:tabs>
              <w:outlineLvl w:val="1"/>
              <w:rPr>
                <w:lang w:eastAsia="lt-LT"/>
              </w:rPr>
            </w:pPr>
          </w:p>
        </w:tc>
      </w:tr>
      <w:tr w:rsidR="00CE357C" w:rsidRPr="00A2470F" w14:paraId="75329759" w14:textId="4F947B3F" w:rsidTr="00CE357C">
        <w:tc>
          <w:tcPr>
            <w:tcW w:w="4689" w:type="dxa"/>
            <w:shd w:val="clear" w:color="auto" w:fill="D9D9D9" w:themeFill="background1" w:themeFillShade="D9"/>
          </w:tcPr>
          <w:p w14:paraId="310DB056" w14:textId="77777777" w:rsidR="00CE357C" w:rsidRPr="00A2470F" w:rsidRDefault="00CE357C" w:rsidP="00CE357C">
            <w:pPr>
              <w:pStyle w:val="ListParagraph"/>
              <w:numPr>
                <w:ilvl w:val="0"/>
                <w:numId w:val="10"/>
              </w:numPr>
              <w:tabs>
                <w:tab w:val="left" w:pos="851"/>
                <w:tab w:val="left" w:pos="1134"/>
              </w:tabs>
              <w:ind w:left="0" w:firstLine="567"/>
              <w:rPr>
                <w:b/>
                <w:u w:val="single"/>
              </w:rPr>
            </w:pPr>
            <w:r w:rsidRPr="00A2470F">
              <w:rPr>
                <w:color w:val="000000" w:themeColor="text1"/>
                <w:lang w:eastAsia="lt-LT"/>
              </w:rPr>
              <w:t xml:space="preserve">programinė įranga (toliau – PĮ) (angl. </w:t>
            </w:r>
            <w:proofErr w:type="spellStart"/>
            <w:r w:rsidRPr="00A2470F">
              <w:rPr>
                <w:i/>
                <w:color w:val="000000" w:themeColor="text1"/>
                <w:lang w:eastAsia="lt-LT"/>
              </w:rPr>
              <w:t>Software</w:t>
            </w:r>
            <w:proofErr w:type="spellEnd"/>
            <w:r w:rsidRPr="00A2470F">
              <w:rPr>
                <w:color w:val="000000" w:themeColor="text1"/>
                <w:lang w:eastAsia="lt-LT"/>
              </w:rPr>
              <w:t>);</w:t>
            </w:r>
          </w:p>
        </w:tc>
        <w:tc>
          <w:tcPr>
            <w:tcW w:w="3811" w:type="dxa"/>
            <w:shd w:val="clear" w:color="auto" w:fill="D9D9D9" w:themeFill="background1" w:themeFillShade="D9"/>
          </w:tcPr>
          <w:p w14:paraId="554FDF08" w14:textId="4DBAFCE4" w:rsidR="00CE357C" w:rsidRPr="00A2470F" w:rsidRDefault="00CE357C" w:rsidP="00CE357C">
            <w:pPr>
              <w:tabs>
                <w:tab w:val="left" w:pos="851"/>
                <w:tab w:val="left" w:pos="1134"/>
              </w:tabs>
              <w:ind w:left="0" w:firstLine="0"/>
              <w:jc w:val="center"/>
              <w:rPr>
                <w:color w:val="000000" w:themeColor="text1"/>
                <w:lang w:eastAsia="lt-LT"/>
              </w:rPr>
            </w:pPr>
          </w:p>
        </w:tc>
        <w:tc>
          <w:tcPr>
            <w:tcW w:w="1985" w:type="dxa"/>
            <w:shd w:val="clear" w:color="auto" w:fill="D9D9D9" w:themeFill="background1" w:themeFillShade="D9"/>
          </w:tcPr>
          <w:p w14:paraId="1F1757F6" w14:textId="77777777" w:rsidR="00CE357C" w:rsidRPr="00A2470F" w:rsidRDefault="00CE357C" w:rsidP="00CE357C">
            <w:pPr>
              <w:tabs>
                <w:tab w:val="left" w:pos="851"/>
                <w:tab w:val="left" w:pos="1134"/>
              </w:tabs>
              <w:ind w:left="0" w:firstLine="0"/>
              <w:rPr>
                <w:color w:val="000000" w:themeColor="text1"/>
                <w:lang w:eastAsia="lt-LT"/>
              </w:rPr>
            </w:pPr>
          </w:p>
        </w:tc>
      </w:tr>
      <w:tr w:rsidR="00CE357C" w:rsidRPr="00A2470F" w14:paraId="644DFF11" w14:textId="5D9646E4" w:rsidTr="00CE357C">
        <w:tc>
          <w:tcPr>
            <w:tcW w:w="4689" w:type="dxa"/>
            <w:shd w:val="clear" w:color="auto" w:fill="D9D9D9" w:themeFill="background1" w:themeFillShade="D9"/>
          </w:tcPr>
          <w:p w14:paraId="30E535CE" w14:textId="77777777" w:rsidR="00CE357C" w:rsidRPr="00A2470F" w:rsidRDefault="00CE357C" w:rsidP="00CE357C">
            <w:pPr>
              <w:pStyle w:val="ListParagraph"/>
              <w:numPr>
                <w:ilvl w:val="0"/>
                <w:numId w:val="10"/>
              </w:numPr>
              <w:tabs>
                <w:tab w:val="left" w:pos="851"/>
                <w:tab w:val="left" w:pos="1134"/>
              </w:tabs>
              <w:ind w:left="0" w:firstLine="567"/>
              <w:rPr>
                <w:b/>
                <w:u w:val="single"/>
              </w:rPr>
            </w:pPr>
            <w:r w:rsidRPr="00A2470F">
              <w:rPr>
                <w:color w:val="000000" w:themeColor="text1"/>
                <w:lang w:eastAsia="lt-LT"/>
              </w:rPr>
              <w:t xml:space="preserve">techninė įranga (toliau – TĮ) (angl. </w:t>
            </w:r>
            <w:proofErr w:type="spellStart"/>
            <w:r w:rsidRPr="00A2470F">
              <w:rPr>
                <w:i/>
                <w:color w:val="000000" w:themeColor="text1"/>
                <w:lang w:eastAsia="lt-LT"/>
              </w:rPr>
              <w:t>Hardware</w:t>
            </w:r>
            <w:proofErr w:type="spellEnd"/>
            <w:r w:rsidRPr="00A2470F">
              <w:rPr>
                <w:color w:val="000000" w:themeColor="text1"/>
                <w:lang w:eastAsia="lt-LT"/>
              </w:rPr>
              <w:t>).</w:t>
            </w:r>
          </w:p>
        </w:tc>
        <w:tc>
          <w:tcPr>
            <w:tcW w:w="3811" w:type="dxa"/>
            <w:shd w:val="clear" w:color="auto" w:fill="D9D9D9" w:themeFill="background1" w:themeFillShade="D9"/>
          </w:tcPr>
          <w:p w14:paraId="5C646187" w14:textId="13C715CC" w:rsidR="00CE357C" w:rsidRPr="00A2470F" w:rsidRDefault="00CE357C" w:rsidP="00CE357C">
            <w:pPr>
              <w:tabs>
                <w:tab w:val="left" w:pos="851"/>
                <w:tab w:val="left" w:pos="1134"/>
              </w:tabs>
              <w:ind w:left="0" w:firstLine="0"/>
              <w:jc w:val="center"/>
              <w:rPr>
                <w:color w:val="000000" w:themeColor="text1"/>
                <w:lang w:eastAsia="lt-LT"/>
              </w:rPr>
            </w:pPr>
          </w:p>
        </w:tc>
        <w:tc>
          <w:tcPr>
            <w:tcW w:w="1985" w:type="dxa"/>
            <w:shd w:val="clear" w:color="auto" w:fill="D9D9D9" w:themeFill="background1" w:themeFillShade="D9"/>
          </w:tcPr>
          <w:p w14:paraId="1E8EC400" w14:textId="77777777" w:rsidR="00CE357C" w:rsidRPr="00A2470F" w:rsidRDefault="00CE357C" w:rsidP="00CE357C">
            <w:pPr>
              <w:tabs>
                <w:tab w:val="left" w:pos="851"/>
                <w:tab w:val="left" w:pos="1134"/>
              </w:tabs>
              <w:ind w:left="0" w:firstLine="0"/>
              <w:rPr>
                <w:color w:val="000000" w:themeColor="text1"/>
                <w:lang w:eastAsia="lt-LT"/>
              </w:rPr>
            </w:pPr>
          </w:p>
        </w:tc>
      </w:tr>
      <w:tr w:rsidR="009C447C" w:rsidRPr="00A2470F" w14:paraId="554316D5" w14:textId="6601F004" w:rsidTr="009002EA">
        <w:tc>
          <w:tcPr>
            <w:tcW w:w="4689" w:type="dxa"/>
            <w:shd w:val="clear" w:color="auto" w:fill="FFFFFF" w:themeFill="background1"/>
          </w:tcPr>
          <w:p w14:paraId="1F3F2A36" w14:textId="77777777" w:rsidR="009C447C" w:rsidRPr="00A2470F" w:rsidRDefault="009C447C" w:rsidP="009C447C">
            <w:pPr>
              <w:pStyle w:val="Heading2"/>
              <w:tabs>
                <w:tab w:val="left" w:pos="993"/>
              </w:tabs>
              <w:ind w:left="0" w:firstLine="567"/>
              <w:outlineLvl w:val="1"/>
            </w:pPr>
            <w:r w:rsidRPr="00A2470F">
              <w:t>PĮ sudaro duomenų apdorojimo ir atvaizdavimo posistemiai:</w:t>
            </w:r>
          </w:p>
        </w:tc>
        <w:tc>
          <w:tcPr>
            <w:tcW w:w="3811" w:type="dxa"/>
            <w:shd w:val="clear" w:color="auto" w:fill="FFFFFF" w:themeFill="background1"/>
          </w:tcPr>
          <w:p w14:paraId="665E4857" w14:textId="579BDD4B" w:rsidR="009C447C" w:rsidRPr="00A2470F" w:rsidRDefault="00D30B39" w:rsidP="009C447C">
            <w:pPr>
              <w:pStyle w:val="Heading2"/>
              <w:numPr>
                <w:ilvl w:val="0"/>
                <w:numId w:val="0"/>
              </w:numPr>
              <w:tabs>
                <w:tab w:val="left" w:pos="993"/>
              </w:tabs>
              <w:outlineLvl w:val="1"/>
            </w:pPr>
            <w:r w:rsidRPr="00447944">
              <w:rPr>
                <w:color w:val="000000" w:themeColor="text1"/>
                <w:lang w:eastAsia="lt-LT"/>
              </w:rPr>
              <w:t>TAIP/NE</w:t>
            </w:r>
          </w:p>
        </w:tc>
        <w:tc>
          <w:tcPr>
            <w:tcW w:w="1985" w:type="dxa"/>
            <w:shd w:val="clear" w:color="auto" w:fill="FFFFFF" w:themeFill="background1"/>
          </w:tcPr>
          <w:p w14:paraId="06998534" w14:textId="77777777" w:rsidR="009C447C" w:rsidRPr="00A2470F" w:rsidRDefault="009C447C" w:rsidP="009C447C">
            <w:pPr>
              <w:pStyle w:val="Heading2"/>
              <w:numPr>
                <w:ilvl w:val="0"/>
                <w:numId w:val="0"/>
              </w:numPr>
              <w:tabs>
                <w:tab w:val="left" w:pos="993"/>
              </w:tabs>
              <w:outlineLvl w:val="1"/>
            </w:pPr>
          </w:p>
        </w:tc>
      </w:tr>
      <w:tr w:rsidR="00CE357C" w:rsidRPr="00A2470F" w14:paraId="04CE5282" w14:textId="4A97C82C" w:rsidTr="00CE357C">
        <w:tc>
          <w:tcPr>
            <w:tcW w:w="4689" w:type="dxa"/>
            <w:shd w:val="clear" w:color="auto" w:fill="D9D9D9" w:themeFill="background1" w:themeFillShade="D9"/>
          </w:tcPr>
          <w:p w14:paraId="09CFD295" w14:textId="77777777" w:rsidR="00CE357C" w:rsidRPr="00A2470F" w:rsidRDefault="00CE357C" w:rsidP="00CE357C">
            <w:pPr>
              <w:pStyle w:val="ListParagraph"/>
              <w:numPr>
                <w:ilvl w:val="0"/>
                <w:numId w:val="16"/>
              </w:numPr>
              <w:tabs>
                <w:tab w:val="left" w:pos="851"/>
                <w:tab w:val="left" w:pos="1134"/>
              </w:tabs>
              <w:ind w:left="0" w:firstLine="567"/>
            </w:pPr>
            <w:r w:rsidRPr="00A2470F">
              <w:t>operacinės sistemos;</w:t>
            </w:r>
          </w:p>
        </w:tc>
        <w:tc>
          <w:tcPr>
            <w:tcW w:w="3811" w:type="dxa"/>
            <w:shd w:val="clear" w:color="auto" w:fill="D9D9D9" w:themeFill="background1" w:themeFillShade="D9"/>
          </w:tcPr>
          <w:p w14:paraId="7E7CE50C" w14:textId="16DB3725"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2DD90E2D" w14:textId="77777777" w:rsidR="00CE357C" w:rsidRPr="00A2470F" w:rsidRDefault="00CE357C" w:rsidP="00CE357C">
            <w:pPr>
              <w:tabs>
                <w:tab w:val="left" w:pos="851"/>
                <w:tab w:val="left" w:pos="1134"/>
              </w:tabs>
              <w:ind w:left="0" w:firstLine="0"/>
            </w:pPr>
          </w:p>
        </w:tc>
      </w:tr>
      <w:tr w:rsidR="00CE357C" w:rsidRPr="00A2470F" w14:paraId="03040544" w14:textId="7B01A4F8" w:rsidTr="00CE357C">
        <w:tc>
          <w:tcPr>
            <w:tcW w:w="4689" w:type="dxa"/>
            <w:shd w:val="clear" w:color="auto" w:fill="D9D9D9" w:themeFill="background1" w:themeFillShade="D9"/>
          </w:tcPr>
          <w:p w14:paraId="7A3FF76D" w14:textId="77777777" w:rsidR="00CE357C" w:rsidRPr="00A2470F" w:rsidRDefault="00CE357C" w:rsidP="00CE357C">
            <w:pPr>
              <w:pStyle w:val="ListParagraph"/>
              <w:numPr>
                <w:ilvl w:val="0"/>
                <w:numId w:val="16"/>
              </w:numPr>
              <w:tabs>
                <w:tab w:val="left" w:pos="851"/>
                <w:tab w:val="left" w:pos="1134"/>
              </w:tabs>
              <w:ind w:left="0" w:firstLine="567"/>
            </w:pPr>
            <w:r w:rsidRPr="00A2470F">
              <w:t>OEV taikomosios programos;</w:t>
            </w:r>
          </w:p>
        </w:tc>
        <w:tc>
          <w:tcPr>
            <w:tcW w:w="3811" w:type="dxa"/>
            <w:shd w:val="clear" w:color="auto" w:fill="D9D9D9" w:themeFill="background1" w:themeFillShade="D9"/>
          </w:tcPr>
          <w:p w14:paraId="02A90687" w14:textId="72DF4CA5"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11BAE016" w14:textId="77777777" w:rsidR="00CE357C" w:rsidRPr="00A2470F" w:rsidRDefault="00CE357C" w:rsidP="00CE357C">
            <w:pPr>
              <w:tabs>
                <w:tab w:val="left" w:pos="851"/>
                <w:tab w:val="left" w:pos="1134"/>
              </w:tabs>
              <w:ind w:left="0" w:firstLine="0"/>
            </w:pPr>
          </w:p>
        </w:tc>
      </w:tr>
      <w:tr w:rsidR="00CE357C" w:rsidRPr="00A2470F" w14:paraId="6807438A" w14:textId="49337978" w:rsidTr="00CE357C">
        <w:tc>
          <w:tcPr>
            <w:tcW w:w="4689" w:type="dxa"/>
            <w:shd w:val="clear" w:color="auto" w:fill="D9D9D9" w:themeFill="background1" w:themeFillShade="D9"/>
          </w:tcPr>
          <w:p w14:paraId="4C4AAE23" w14:textId="77777777" w:rsidR="00CE357C" w:rsidRPr="00A2470F" w:rsidRDefault="00CE357C" w:rsidP="00CE357C">
            <w:pPr>
              <w:pStyle w:val="ListParagraph"/>
              <w:numPr>
                <w:ilvl w:val="0"/>
                <w:numId w:val="16"/>
              </w:numPr>
              <w:tabs>
                <w:tab w:val="left" w:pos="851"/>
                <w:tab w:val="left" w:pos="1134"/>
              </w:tabs>
              <w:ind w:left="0" w:firstLine="567"/>
            </w:pPr>
            <w:r w:rsidRPr="00A2470F">
              <w:t>skrydžio duomenų dorojimo posistemė (FDP);</w:t>
            </w:r>
          </w:p>
        </w:tc>
        <w:tc>
          <w:tcPr>
            <w:tcW w:w="3811" w:type="dxa"/>
            <w:shd w:val="clear" w:color="auto" w:fill="D9D9D9" w:themeFill="background1" w:themeFillShade="D9"/>
          </w:tcPr>
          <w:p w14:paraId="3404C6B0" w14:textId="7B8C5DB5"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489FA227" w14:textId="77777777" w:rsidR="00CE357C" w:rsidRPr="00A2470F" w:rsidRDefault="00CE357C" w:rsidP="00CE357C">
            <w:pPr>
              <w:tabs>
                <w:tab w:val="left" w:pos="851"/>
                <w:tab w:val="left" w:pos="1134"/>
              </w:tabs>
              <w:ind w:left="0" w:firstLine="0"/>
            </w:pPr>
          </w:p>
        </w:tc>
      </w:tr>
      <w:tr w:rsidR="00CE357C" w:rsidRPr="00A2470F" w14:paraId="7B85BABB" w14:textId="2F1C8F4E" w:rsidTr="00CE357C">
        <w:tc>
          <w:tcPr>
            <w:tcW w:w="4689" w:type="dxa"/>
            <w:shd w:val="clear" w:color="auto" w:fill="D9D9D9" w:themeFill="background1" w:themeFillShade="D9"/>
          </w:tcPr>
          <w:p w14:paraId="79B6F945" w14:textId="77777777" w:rsidR="00CE357C" w:rsidRPr="00A2470F" w:rsidRDefault="00CE357C" w:rsidP="00CE357C">
            <w:pPr>
              <w:pStyle w:val="ListParagraph"/>
              <w:numPr>
                <w:ilvl w:val="0"/>
                <w:numId w:val="16"/>
              </w:numPr>
              <w:tabs>
                <w:tab w:val="left" w:pos="851"/>
                <w:tab w:val="left" w:pos="1134"/>
              </w:tabs>
              <w:ind w:left="0" w:firstLine="567"/>
            </w:pPr>
            <w:r w:rsidRPr="00A2470F">
              <w:t>stebėjimo duomenų posistemė (SDP);</w:t>
            </w:r>
          </w:p>
        </w:tc>
        <w:tc>
          <w:tcPr>
            <w:tcW w:w="3811" w:type="dxa"/>
            <w:shd w:val="clear" w:color="auto" w:fill="D9D9D9" w:themeFill="background1" w:themeFillShade="D9"/>
          </w:tcPr>
          <w:p w14:paraId="63DC02CE" w14:textId="52F3EE0D"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5A3427A2" w14:textId="77777777" w:rsidR="00CE357C" w:rsidRPr="00A2470F" w:rsidRDefault="00CE357C" w:rsidP="00CE357C">
            <w:pPr>
              <w:tabs>
                <w:tab w:val="left" w:pos="851"/>
                <w:tab w:val="left" w:pos="1134"/>
              </w:tabs>
              <w:ind w:left="0" w:firstLine="0"/>
            </w:pPr>
          </w:p>
        </w:tc>
      </w:tr>
      <w:tr w:rsidR="00CE357C" w:rsidRPr="00A2470F" w14:paraId="0DD1F595" w14:textId="1DE150A3" w:rsidTr="00CE357C">
        <w:tc>
          <w:tcPr>
            <w:tcW w:w="4689" w:type="dxa"/>
            <w:shd w:val="clear" w:color="auto" w:fill="D9D9D9" w:themeFill="background1" w:themeFillShade="D9"/>
          </w:tcPr>
          <w:p w14:paraId="5459A313" w14:textId="77777777" w:rsidR="00CE357C" w:rsidRPr="00A2470F" w:rsidRDefault="00CE357C" w:rsidP="00CE357C">
            <w:pPr>
              <w:pStyle w:val="ListParagraph"/>
              <w:numPr>
                <w:ilvl w:val="0"/>
                <w:numId w:val="16"/>
              </w:numPr>
              <w:tabs>
                <w:tab w:val="left" w:pos="851"/>
                <w:tab w:val="left" w:pos="1134"/>
              </w:tabs>
              <w:ind w:left="0" w:firstLine="567"/>
            </w:pPr>
            <w:r w:rsidRPr="00A2470F">
              <w:t>pagalbos skrydžių vadovui priemonės (ATCT);</w:t>
            </w:r>
          </w:p>
        </w:tc>
        <w:tc>
          <w:tcPr>
            <w:tcW w:w="3811" w:type="dxa"/>
            <w:shd w:val="clear" w:color="auto" w:fill="D9D9D9" w:themeFill="background1" w:themeFillShade="D9"/>
          </w:tcPr>
          <w:p w14:paraId="4FAEED8C" w14:textId="730047F4"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7CD0F4A0" w14:textId="77777777" w:rsidR="00CE357C" w:rsidRPr="00A2470F" w:rsidRDefault="00CE357C" w:rsidP="00CE357C">
            <w:pPr>
              <w:tabs>
                <w:tab w:val="left" w:pos="851"/>
                <w:tab w:val="left" w:pos="1134"/>
              </w:tabs>
              <w:ind w:left="0" w:firstLine="0"/>
            </w:pPr>
          </w:p>
        </w:tc>
      </w:tr>
      <w:tr w:rsidR="00CE357C" w:rsidRPr="00A2470F" w14:paraId="536DB3C7" w14:textId="7745AB70" w:rsidTr="00CE357C">
        <w:tc>
          <w:tcPr>
            <w:tcW w:w="4689" w:type="dxa"/>
            <w:shd w:val="clear" w:color="auto" w:fill="D9D9D9" w:themeFill="background1" w:themeFillShade="D9"/>
          </w:tcPr>
          <w:p w14:paraId="4AC71B43" w14:textId="77777777" w:rsidR="00CE357C" w:rsidRPr="00A2470F" w:rsidRDefault="00CE357C" w:rsidP="00CE357C">
            <w:pPr>
              <w:pStyle w:val="ListParagraph"/>
              <w:numPr>
                <w:ilvl w:val="0"/>
                <w:numId w:val="16"/>
              </w:numPr>
              <w:tabs>
                <w:tab w:val="left" w:pos="851"/>
                <w:tab w:val="left" w:pos="1134"/>
              </w:tabs>
              <w:ind w:left="0" w:firstLine="567"/>
            </w:pPr>
            <w:r w:rsidRPr="00A2470F">
              <w:t>saugos tinklai (SNET);</w:t>
            </w:r>
          </w:p>
        </w:tc>
        <w:tc>
          <w:tcPr>
            <w:tcW w:w="3811" w:type="dxa"/>
            <w:shd w:val="clear" w:color="auto" w:fill="D9D9D9" w:themeFill="background1" w:themeFillShade="D9"/>
          </w:tcPr>
          <w:p w14:paraId="04407D72" w14:textId="6CD556AC"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08360383" w14:textId="77777777" w:rsidR="00CE357C" w:rsidRPr="00A2470F" w:rsidRDefault="00CE357C" w:rsidP="00CE357C">
            <w:pPr>
              <w:tabs>
                <w:tab w:val="left" w:pos="851"/>
                <w:tab w:val="left" w:pos="1134"/>
              </w:tabs>
              <w:ind w:left="0" w:firstLine="0"/>
            </w:pPr>
          </w:p>
        </w:tc>
      </w:tr>
      <w:tr w:rsidR="00CE357C" w:rsidRPr="00A2470F" w14:paraId="5BC4811D" w14:textId="1B317A61" w:rsidTr="00CE357C">
        <w:tc>
          <w:tcPr>
            <w:tcW w:w="4689" w:type="dxa"/>
            <w:shd w:val="clear" w:color="auto" w:fill="D9D9D9" w:themeFill="background1" w:themeFillShade="D9"/>
          </w:tcPr>
          <w:p w14:paraId="3296BC59" w14:textId="77777777" w:rsidR="00CE357C" w:rsidRPr="00A2470F" w:rsidRDefault="00CE357C" w:rsidP="00CE357C">
            <w:pPr>
              <w:pStyle w:val="ListParagraph"/>
              <w:numPr>
                <w:ilvl w:val="0"/>
                <w:numId w:val="16"/>
              </w:numPr>
              <w:tabs>
                <w:tab w:val="left" w:pos="851"/>
                <w:tab w:val="left" w:pos="1134"/>
              </w:tabs>
              <w:ind w:left="0" w:firstLine="567"/>
            </w:pPr>
            <w:r w:rsidRPr="00A2470F">
              <w:t>elektroninių skrydžių juostų (EFS) posistemė;</w:t>
            </w:r>
          </w:p>
        </w:tc>
        <w:tc>
          <w:tcPr>
            <w:tcW w:w="3811" w:type="dxa"/>
            <w:shd w:val="clear" w:color="auto" w:fill="D9D9D9" w:themeFill="background1" w:themeFillShade="D9"/>
          </w:tcPr>
          <w:p w14:paraId="154E5881" w14:textId="4F6AE837"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68A2F456" w14:textId="77777777" w:rsidR="00CE357C" w:rsidRPr="00A2470F" w:rsidRDefault="00CE357C" w:rsidP="00CE357C">
            <w:pPr>
              <w:tabs>
                <w:tab w:val="left" w:pos="851"/>
                <w:tab w:val="left" w:pos="1134"/>
              </w:tabs>
              <w:ind w:left="0" w:firstLine="0"/>
            </w:pPr>
          </w:p>
        </w:tc>
      </w:tr>
      <w:tr w:rsidR="00CE357C" w:rsidRPr="00A2470F" w14:paraId="61C1D434" w14:textId="4E8476A9" w:rsidTr="00CE357C">
        <w:tc>
          <w:tcPr>
            <w:tcW w:w="4689" w:type="dxa"/>
            <w:shd w:val="clear" w:color="auto" w:fill="D9D9D9" w:themeFill="background1" w:themeFillShade="D9"/>
          </w:tcPr>
          <w:p w14:paraId="1C9A2D20" w14:textId="77777777" w:rsidR="00CE357C" w:rsidRPr="00A2470F" w:rsidRDefault="00CE357C" w:rsidP="00CE357C">
            <w:pPr>
              <w:pStyle w:val="ListParagraph"/>
              <w:numPr>
                <w:ilvl w:val="0"/>
                <w:numId w:val="16"/>
              </w:numPr>
              <w:tabs>
                <w:tab w:val="left" w:pos="851"/>
                <w:tab w:val="left" w:pos="1134"/>
              </w:tabs>
              <w:ind w:left="0" w:firstLine="567"/>
            </w:pPr>
            <w:r w:rsidRPr="00A2470F">
              <w:t>žmogaus-mašinos sąsajos;</w:t>
            </w:r>
          </w:p>
        </w:tc>
        <w:tc>
          <w:tcPr>
            <w:tcW w:w="3811" w:type="dxa"/>
            <w:shd w:val="clear" w:color="auto" w:fill="D9D9D9" w:themeFill="background1" w:themeFillShade="D9"/>
          </w:tcPr>
          <w:p w14:paraId="72FCFD88" w14:textId="535B56D4"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1E5367E0" w14:textId="77777777" w:rsidR="00CE357C" w:rsidRPr="00A2470F" w:rsidRDefault="00CE357C" w:rsidP="00CE357C">
            <w:pPr>
              <w:tabs>
                <w:tab w:val="left" w:pos="851"/>
                <w:tab w:val="left" w:pos="1134"/>
              </w:tabs>
              <w:ind w:left="0" w:firstLine="0"/>
            </w:pPr>
          </w:p>
        </w:tc>
      </w:tr>
      <w:tr w:rsidR="00CE357C" w:rsidRPr="00A2470F" w14:paraId="0AAAE8FA" w14:textId="00C4C369" w:rsidTr="00CE357C">
        <w:tc>
          <w:tcPr>
            <w:tcW w:w="4689" w:type="dxa"/>
            <w:shd w:val="clear" w:color="auto" w:fill="D9D9D9" w:themeFill="background1" w:themeFillShade="D9"/>
          </w:tcPr>
          <w:p w14:paraId="63F6B5D7" w14:textId="77777777" w:rsidR="00CE357C" w:rsidRPr="00A2470F" w:rsidRDefault="00CE357C" w:rsidP="00CE357C">
            <w:pPr>
              <w:pStyle w:val="ListParagraph"/>
              <w:numPr>
                <w:ilvl w:val="0"/>
                <w:numId w:val="16"/>
              </w:numPr>
              <w:tabs>
                <w:tab w:val="left" w:pos="851"/>
                <w:tab w:val="left" w:pos="1134"/>
              </w:tabs>
              <w:ind w:left="0" w:firstLine="567"/>
            </w:pPr>
            <w:r w:rsidRPr="00A2470F">
              <w:t>stebėjimo duomenų atvaizdavimas (SDD);</w:t>
            </w:r>
          </w:p>
        </w:tc>
        <w:tc>
          <w:tcPr>
            <w:tcW w:w="3811" w:type="dxa"/>
            <w:shd w:val="clear" w:color="auto" w:fill="D9D9D9" w:themeFill="background1" w:themeFillShade="D9"/>
          </w:tcPr>
          <w:p w14:paraId="38F44403" w14:textId="721EDC7A"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09868681" w14:textId="77777777" w:rsidR="00CE357C" w:rsidRPr="00A2470F" w:rsidRDefault="00CE357C" w:rsidP="00CE357C">
            <w:pPr>
              <w:tabs>
                <w:tab w:val="left" w:pos="851"/>
                <w:tab w:val="left" w:pos="1134"/>
              </w:tabs>
              <w:ind w:left="0" w:firstLine="0"/>
            </w:pPr>
          </w:p>
        </w:tc>
      </w:tr>
      <w:tr w:rsidR="00CE357C" w:rsidRPr="00A2470F" w14:paraId="151C72BD" w14:textId="08E2CB49" w:rsidTr="00CE357C">
        <w:tc>
          <w:tcPr>
            <w:tcW w:w="4689" w:type="dxa"/>
            <w:shd w:val="clear" w:color="auto" w:fill="D9D9D9" w:themeFill="background1" w:themeFillShade="D9"/>
          </w:tcPr>
          <w:p w14:paraId="59B87990" w14:textId="77777777" w:rsidR="00CE357C" w:rsidRPr="00A2470F" w:rsidRDefault="00CE357C" w:rsidP="00CE357C">
            <w:pPr>
              <w:pStyle w:val="ListParagraph"/>
              <w:numPr>
                <w:ilvl w:val="0"/>
                <w:numId w:val="16"/>
              </w:numPr>
              <w:tabs>
                <w:tab w:val="left" w:pos="851"/>
                <w:tab w:val="left" w:pos="1134"/>
              </w:tabs>
              <w:ind w:left="0" w:firstLine="567"/>
            </w:pPr>
            <w:r w:rsidRPr="00A2470F">
              <w:t>skrydžio duomenų atvaizdavimas (FDD);</w:t>
            </w:r>
          </w:p>
        </w:tc>
        <w:tc>
          <w:tcPr>
            <w:tcW w:w="3811" w:type="dxa"/>
            <w:shd w:val="clear" w:color="auto" w:fill="D9D9D9" w:themeFill="background1" w:themeFillShade="D9"/>
          </w:tcPr>
          <w:p w14:paraId="30958FCB" w14:textId="09B35297"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543D8E9F" w14:textId="77777777" w:rsidR="00CE357C" w:rsidRPr="00A2470F" w:rsidRDefault="00CE357C" w:rsidP="00CE357C">
            <w:pPr>
              <w:tabs>
                <w:tab w:val="left" w:pos="851"/>
                <w:tab w:val="left" w:pos="1134"/>
              </w:tabs>
              <w:ind w:left="0" w:firstLine="0"/>
            </w:pPr>
          </w:p>
        </w:tc>
      </w:tr>
      <w:tr w:rsidR="00CE357C" w:rsidRPr="00A2470F" w14:paraId="34A13AC1" w14:textId="58955415" w:rsidTr="00CE357C">
        <w:tc>
          <w:tcPr>
            <w:tcW w:w="4689" w:type="dxa"/>
            <w:shd w:val="clear" w:color="auto" w:fill="D9D9D9" w:themeFill="background1" w:themeFillShade="D9"/>
          </w:tcPr>
          <w:p w14:paraId="7F6A85F0" w14:textId="77777777" w:rsidR="00CE357C" w:rsidRPr="00A2470F" w:rsidRDefault="00CE357C" w:rsidP="00CE357C">
            <w:pPr>
              <w:pStyle w:val="ListParagraph"/>
              <w:numPr>
                <w:ilvl w:val="0"/>
                <w:numId w:val="16"/>
              </w:numPr>
              <w:tabs>
                <w:tab w:val="left" w:pos="851"/>
                <w:tab w:val="left" w:pos="1134"/>
              </w:tabs>
              <w:ind w:left="0" w:firstLine="567"/>
            </w:pPr>
            <w:r w:rsidRPr="00A2470F">
              <w:t>sistemos stebėsenos ir valdymo posistemė (SMC).</w:t>
            </w:r>
          </w:p>
        </w:tc>
        <w:tc>
          <w:tcPr>
            <w:tcW w:w="3811" w:type="dxa"/>
            <w:shd w:val="clear" w:color="auto" w:fill="D9D9D9" w:themeFill="background1" w:themeFillShade="D9"/>
          </w:tcPr>
          <w:p w14:paraId="232B916E" w14:textId="3F74320A"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4C5852BC" w14:textId="77777777" w:rsidR="00CE357C" w:rsidRPr="00A2470F" w:rsidRDefault="00CE357C" w:rsidP="00CE357C">
            <w:pPr>
              <w:tabs>
                <w:tab w:val="left" w:pos="851"/>
                <w:tab w:val="left" w:pos="1134"/>
              </w:tabs>
              <w:ind w:left="0" w:firstLine="0"/>
            </w:pPr>
          </w:p>
        </w:tc>
      </w:tr>
      <w:tr w:rsidR="009C447C" w:rsidRPr="00A2470F" w14:paraId="4B77CF29" w14:textId="736ACA4A" w:rsidTr="009002EA">
        <w:tc>
          <w:tcPr>
            <w:tcW w:w="4689" w:type="dxa"/>
            <w:shd w:val="clear" w:color="auto" w:fill="FFFFFF" w:themeFill="background1"/>
          </w:tcPr>
          <w:p w14:paraId="2857CD9D" w14:textId="77777777" w:rsidR="009C447C" w:rsidRPr="00A2470F" w:rsidRDefault="009C447C" w:rsidP="009C447C">
            <w:pPr>
              <w:pStyle w:val="Heading2"/>
              <w:tabs>
                <w:tab w:val="left" w:pos="993"/>
              </w:tabs>
              <w:ind w:left="0" w:firstLine="567"/>
              <w:outlineLvl w:val="1"/>
            </w:pPr>
            <w:r w:rsidRPr="00A2470F">
              <w:t>Palaikymo įrankiai:</w:t>
            </w:r>
          </w:p>
        </w:tc>
        <w:tc>
          <w:tcPr>
            <w:tcW w:w="3811" w:type="dxa"/>
            <w:shd w:val="clear" w:color="auto" w:fill="FFFFFF" w:themeFill="background1"/>
          </w:tcPr>
          <w:p w14:paraId="4351DF90" w14:textId="7A69D73E" w:rsidR="009C447C" w:rsidRPr="00A2470F" w:rsidRDefault="00D30B39" w:rsidP="009C447C">
            <w:pPr>
              <w:pStyle w:val="Heading2"/>
              <w:numPr>
                <w:ilvl w:val="0"/>
                <w:numId w:val="0"/>
              </w:numPr>
              <w:tabs>
                <w:tab w:val="left" w:pos="993"/>
              </w:tabs>
              <w:outlineLvl w:val="1"/>
            </w:pPr>
            <w:r w:rsidRPr="00162ABE">
              <w:rPr>
                <w:color w:val="000000" w:themeColor="text1"/>
                <w:lang w:eastAsia="lt-LT"/>
              </w:rPr>
              <w:t>TAIP/NE</w:t>
            </w:r>
          </w:p>
        </w:tc>
        <w:tc>
          <w:tcPr>
            <w:tcW w:w="1985" w:type="dxa"/>
            <w:shd w:val="clear" w:color="auto" w:fill="FFFFFF" w:themeFill="background1"/>
          </w:tcPr>
          <w:p w14:paraId="30048BE2" w14:textId="77777777" w:rsidR="009C447C" w:rsidRPr="00A2470F" w:rsidRDefault="009C447C" w:rsidP="009C447C">
            <w:pPr>
              <w:pStyle w:val="Heading2"/>
              <w:numPr>
                <w:ilvl w:val="0"/>
                <w:numId w:val="0"/>
              </w:numPr>
              <w:tabs>
                <w:tab w:val="left" w:pos="993"/>
              </w:tabs>
              <w:outlineLvl w:val="1"/>
            </w:pPr>
          </w:p>
        </w:tc>
      </w:tr>
      <w:tr w:rsidR="00CE357C" w:rsidRPr="00A2470F" w14:paraId="6793D762" w14:textId="39773478" w:rsidTr="00CE357C">
        <w:tc>
          <w:tcPr>
            <w:tcW w:w="4689" w:type="dxa"/>
            <w:shd w:val="clear" w:color="auto" w:fill="D9D9D9" w:themeFill="background1" w:themeFillShade="D9"/>
          </w:tcPr>
          <w:p w14:paraId="4E532A8A" w14:textId="77777777" w:rsidR="00CE357C" w:rsidRPr="00A2470F" w:rsidRDefault="00CE357C" w:rsidP="00CE357C">
            <w:pPr>
              <w:pStyle w:val="ListParagraph"/>
              <w:numPr>
                <w:ilvl w:val="0"/>
                <w:numId w:val="16"/>
              </w:numPr>
              <w:tabs>
                <w:tab w:val="left" w:pos="851"/>
                <w:tab w:val="left" w:pos="1134"/>
              </w:tabs>
              <w:ind w:left="0" w:firstLine="567"/>
            </w:pPr>
            <w:r w:rsidRPr="00A2470F">
              <w:t>adaptacijos duomenų bazė (ADBM);</w:t>
            </w:r>
          </w:p>
        </w:tc>
        <w:tc>
          <w:tcPr>
            <w:tcW w:w="3811" w:type="dxa"/>
            <w:shd w:val="clear" w:color="auto" w:fill="D9D9D9" w:themeFill="background1" w:themeFillShade="D9"/>
          </w:tcPr>
          <w:p w14:paraId="3F75069E" w14:textId="42EF890F"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73B9F6B4" w14:textId="77777777" w:rsidR="00CE357C" w:rsidRPr="00A2470F" w:rsidRDefault="00CE357C" w:rsidP="00CE357C">
            <w:pPr>
              <w:tabs>
                <w:tab w:val="left" w:pos="851"/>
                <w:tab w:val="left" w:pos="1134"/>
              </w:tabs>
              <w:ind w:left="0" w:firstLine="0"/>
            </w:pPr>
          </w:p>
        </w:tc>
      </w:tr>
      <w:tr w:rsidR="00CE357C" w:rsidRPr="00A2470F" w14:paraId="6DFE00CE" w14:textId="403A3F9E" w:rsidTr="00CE357C">
        <w:tc>
          <w:tcPr>
            <w:tcW w:w="4689" w:type="dxa"/>
            <w:shd w:val="clear" w:color="auto" w:fill="D9D9D9" w:themeFill="background1" w:themeFillShade="D9"/>
          </w:tcPr>
          <w:p w14:paraId="2DBAAFFB" w14:textId="77777777" w:rsidR="00CE357C" w:rsidRPr="00A2470F" w:rsidRDefault="00CE357C" w:rsidP="00CE357C">
            <w:pPr>
              <w:pStyle w:val="ListParagraph"/>
              <w:numPr>
                <w:ilvl w:val="0"/>
                <w:numId w:val="16"/>
              </w:numPr>
              <w:tabs>
                <w:tab w:val="left" w:pos="851"/>
                <w:tab w:val="left" w:pos="1134"/>
              </w:tabs>
              <w:ind w:left="0" w:firstLine="567"/>
            </w:pPr>
            <w:r w:rsidRPr="00A2470F">
              <w:t>bendras referencinis laikas (CRT);</w:t>
            </w:r>
          </w:p>
        </w:tc>
        <w:tc>
          <w:tcPr>
            <w:tcW w:w="3811" w:type="dxa"/>
            <w:shd w:val="clear" w:color="auto" w:fill="D9D9D9" w:themeFill="background1" w:themeFillShade="D9"/>
          </w:tcPr>
          <w:p w14:paraId="163EB0A1" w14:textId="01816C16"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50B50E13" w14:textId="77777777" w:rsidR="00CE357C" w:rsidRPr="00A2470F" w:rsidRDefault="00CE357C" w:rsidP="00CE357C">
            <w:pPr>
              <w:tabs>
                <w:tab w:val="left" w:pos="851"/>
                <w:tab w:val="left" w:pos="1134"/>
              </w:tabs>
              <w:ind w:left="0" w:firstLine="0"/>
            </w:pPr>
          </w:p>
        </w:tc>
      </w:tr>
      <w:tr w:rsidR="009C447C" w:rsidRPr="00A2470F" w14:paraId="5C55F91B" w14:textId="4CE9DA93" w:rsidTr="00CE357C">
        <w:tc>
          <w:tcPr>
            <w:tcW w:w="4689" w:type="dxa"/>
            <w:shd w:val="clear" w:color="auto" w:fill="D9D9D9" w:themeFill="background1" w:themeFillShade="D9"/>
          </w:tcPr>
          <w:p w14:paraId="4471C9C2" w14:textId="77777777" w:rsidR="009C447C" w:rsidRPr="00A2470F" w:rsidRDefault="009C447C" w:rsidP="009C447C">
            <w:pPr>
              <w:pStyle w:val="ListParagraph"/>
              <w:numPr>
                <w:ilvl w:val="0"/>
                <w:numId w:val="16"/>
              </w:numPr>
              <w:tabs>
                <w:tab w:val="left" w:pos="851"/>
                <w:tab w:val="left" w:pos="1134"/>
              </w:tabs>
              <w:ind w:left="0" w:firstLine="567"/>
            </w:pPr>
            <w:r w:rsidRPr="00A2470F">
              <w:lastRenderedPageBreak/>
              <w:t>duomenų įrašymo ir atkūrimo posistemė (DRP).</w:t>
            </w:r>
          </w:p>
        </w:tc>
        <w:tc>
          <w:tcPr>
            <w:tcW w:w="3811" w:type="dxa"/>
            <w:shd w:val="clear" w:color="auto" w:fill="D9D9D9" w:themeFill="background1" w:themeFillShade="D9"/>
          </w:tcPr>
          <w:p w14:paraId="7D157785" w14:textId="3498EB35" w:rsidR="009C447C" w:rsidRPr="00A2470F" w:rsidRDefault="009C447C" w:rsidP="00CE357C">
            <w:pPr>
              <w:tabs>
                <w:tab w:val="left" w:pos="851"/>
                <w:tab w:val="left" w:pos="1134"/>
              </w:tabs>
              <w:ind w:left="0" w:firstLine="0"/>
              <w:jc w:val="center"/>
            </w:pPr>
          </w:p>
        </w:tc>
        <w:tc>
          <w:tcPr>
            <w:tcW w:w="1985" w:type="dxa"/>
            <w:shd w:val="clear" w:color="auto" w:fill="D9D9D9" w:themeFill="background1" w:themeFillShade="D9"/>
          </w:tcPr>
          <w:p w14:paraId="53CFE208" w14:textId="77777777" w:rsidR="009C447C" w:rsidRPr="00A2470F" w:rsidRDefault="009C447C" w:rsidP="009C447C">
            <w:pPr>
              <w:tabs>
                <w:tab w:val="left" w:pos="851"/>
                <w:tab w:val="left" w:pos="1134"/>
              </w:tabs>
              <w:ind w:left="0" w:firstLine="0"/>
            </w:pPr>
          </w:p>
        </w:tc>
      </w:tr>
      <w:tr w:rsidR="009C447C" w:rsidRPr="00A2470F" w14:paraId="3581D71A" w14:textId="691F2791" w:rsidTr="009002EA">
        <w:tc>
          <w:tcPr>
            <w:tcW w:w="4689" w:type="dxa"/>
            <w:shd w:val="clear" w:color="auto" w:fill="FFFFFF" w:themeFill="background1"/>
          </w:tcPr>
          <w:p w14:paraId="694274A5" w14:textId="77777777" w:rsidR="009C447C" w:rsidRPr="00A2470F" w:rsidRDefault="009C447C" w:rsidP="009C447C">
            <w:pPr>
              <w:pStyle w:val="Heading2"/>
              <w:tabs>
                <w:tab w:val="left" w:pos="993"/>
              </w:tabs>
              <w:ind w:left="0" w:firstLine="567"/>
              <w:outlineLvl w:val="1"/>
            </w:pPr>
            <w:r w:rsidRPr="00A2470F">
              <w:t xml:space="preserve">TĮ sudaro nesukuriamieji elementai, kurių pagrindą sudaro komercinė įranga (angl. </w:t>
            </w:r>
            <w:proofErr w:type="spellStart"/>
            <w:r w:rsidRPr="00A2470F">
              <w:t>Commercial-Off-The-Shelf</w:t>
            </w:r>
            <w:proofErr w:type="spellEnd"/>
            <w:r w:rsidRPr="00A2470F">
              <w:t>, COTS):</w:t>
            </w:r>
          </w:p>
        </w:tc>
        <w:tc>
          <w:tcPr>
            <w:tcW w:w="3811" w:type="dxa"/>
            <w:shd w:val="clear" w:color="auto" w:fill="FFFFFF" w:themeFill="background1"/>
          </w:tcPr>
          <w:p w14:paraId="326E1610" w14:textId="698412CA" w:rsidR="009C447C" w:rsidRPr="00A2470F" w:rsidRDefault="00D30B39" w:rsidP="009C447C">
            <w:pPr>
              <w:pStyle w:val="Heading2"/>
              <w:numPr>
                <w:ilvl w:val="0"/>
                <w:numId w:val="0"/>
              </w:numPr>
              <w:tabs>
                <w:tab w:val="left" w:pos="993"/>
              </w:tabs>
              <w:outlineLvl w:val="1"/>
            </w:pPr>
            <w:r w:rsidRPr="001864AE">
              <w:rPr>
                <w:color w:val="000000" w:themeColor="text1"/>
                <w:lang w:eastAsia="lt-LT"/>
              </w:rPr>
              <w:t>TAIP/NE</w:t>
            </w:r>
          </w:p>
        </w:tc>
        <w:tc>
          <w:tcPr>
            <w:tcW w:w="1985" w:type="dxa"/>
            <w:shd w:val="clear" w:color="auto" w:fill="FFFFFF" w:themeFill="background1"/>
          </w:tcPr>
          <w:p w14:paraId="3F6C88A3" w14:textId="77777777" w:rsidR="009C447C" w:rsidRPr="00A2470F" w:rsidRDefault="009C447C" w:rsidP="009C447C">
            <w:pPr>
              <w:pStyle w:val="Heading2"/>
              <w:numPr>
                <w:ilvl w:val="0"/>
                <w:numId w:val="0"/>
              </w:numPr>
              <w:tabs>
                <w:tab w:val="left" w:pos="993"/>
              </w:tabs>
              <w:outlineLvl w:val="1"/>
            </w:pPr>
          </w:p>
        </w:tc>
      </w:tr>
      <w:tr w:rsidR="00CE357C" w:rsidRPr="00A2470F" w14:paraId="328D6734" w14:textId="41C2A790" w:rsidTr="00CE357C">
        <w:tc>
          <w:tcPr>
            <w:tcW w:w="4689" w:type="dxa"/>
            <w:shd w:val="clear" w:color="auto" w:fill="D9D9D9" w:themeFill="background1" w:themeFillShade="D9"/>
          </w:tcPr>
          <w:p w14:paraId="5125CF45" w14:textId="77777777" w:rsidR="00CE357C" w:rsidRPr="00A2470F" w:rsidRDefault="00CE357C" w:rsidP="00CE357C">
            <w:pPr>
              <w:pStyle w:val="ListParagraph"/>
              <w:numPr>
                <w:ilvl w:val="0"/>
                <w:numId w:val="17"/>
              </w:numPr>
              <w:tabs>
                <w:tab w:val="left" w:pos="851"/>
                <w:tab w:val="left" w:pos="1134"/>
              </w:tabs>
              <w:ind w:left="0" w:firstLine="567"/>
            </w:pPr>
            <w:r w:rsidRPr="00A2470F">
              <w:t>tarnybinės stotys-serveriai;</w:t>
            </w:r>
          </w:p>
        </w:tc>
        <w:tc>
          <w:tcPr>
            <w:tcW w:w="3811" w:type="dxa"/>
            <w:shd w:val="clear" w:color="auto" w:fill="D9D9D9" w:themeFill="background1" w:themeFillShade="D9"/>
          </w:tcPr>
          <w:p w14:paraId="7A0AB49B" w14:textId="4CDBF561"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00DDF7CE" w14:textId="77777777" w:rsidR="00CE357C" w:rsidRPr="00A2470F" w:rsidRDefault="00CE357C" w:rsidP="00CE357C">
            <w:pPr>
              <w:tabs>
                <w:tab w:val="left" w:pos="851"/>
                <w:tab w:val="left" w:pos="1134"/>
              </w:tabs>
              <w:ind w:left="0" w:firstLine="0"/>
            </w:pPr>
          </w:p>
        </w:tc>
      </w:tr>
      <w:tr w:rsidR="00CE357C" w:rsidRPr="00A2470F" w14:paraId="6FCC7937" w14:textId="5E784298" w:rsidTr="00CE357C">
        <w:tc>
          <w:tcPr>
            <w:tcW w:w="4689" w:type="dxa"/>
            <w:shd w:val="clear" w:color="auto" w:fill="D9D9D9" w:themeFill="background1" w:themeFillShade="D9"/>
          </w:tcPr>
          <w:p w14:paraId="75BD0743" w14:textId="77777777" w:rsidR="00CE357C" w:rsidRPr="00A2470F" w:rsidRDefault="00CE357C" w:rsidP="00CE357C">
            <w:pPr>
              <w:pStyle w:val="ListParagraph"/>
              <w:numPr>
                <w:ilvl w:val="0"/>
                <w:numId w:val="17"/>
              </w:numPr>
              <w:tabs>
                <w:tab w:val="left" w:pos="851"/>
                <w:tab w:val="left" w:pos="1134"/>
              </w:tabs>
              <w:ind w:left="0" w:firstLine="567"/>
            </w:pPr>
            <w:r w:rsidRPr="00A2470F">
              <w:t>darbo vietų kompiuteriai;</w:t>
            </w:r>
          </w:p>
        </w:tc>
        <w:tc>
          <w:tcPr>
            <w:tcW w:w="3811" w:type="dxa"/>
            <w:shd w:val="clear" w:color="auto" w:fill="D9D9D9" w:themeFill="background1" w:themeFillShade="D9"/>
          </w:tcPr>
          <w:p w14:paraId="5D2839A6" w14:textId="2D61772F"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78B835C8" w14:textId="77777777" w:rsidR="00CE357C" w:rsidRPr="00A2470F" w:rsidRDefault="00CE357C" w:rsidP="00CE357C">
            <w:pPr>
              <w:tabs>
                <w:tab w:val="left" w:pos="851"/>
                <w:tab w:val="left" w:pos="1134"/>
              </w:tabs>
              <w:ind w:left="0" w:firstLine="0"/>
            </w:pPr>
          </w:p>
        </w:tc>
      </w:tr>
      <w:tr w:rsidR="00CE357C" w:rsidRPr="00A2470F" w14:paraId="1D9D1B4A" w14:textId="4DF43D61" w:rsidTr="00CE357C">
        <w:tc>
          <w:tcPr>
            <w:tcW w:w="4689" w:type="dxa"/>
            <w:shd w:val="clear" w:color="auto" w:fill="D9D9D9" w:themeFill="background1" w:themeFillShade="D9"/>
          </w:tcPr>
          <w:p w14:paraId="12533822" w14:textId="77777777" w:rsidR="00CE357C" w:rsidRPr="00A2470F" w:rsidRDefault="00CE357C" w:rsidP="00CE357C">
            <w:pPr>
              <w:pStyle w:val="ListParagraph"/>
              <w:numPr>
                <w:ilvl w:val="0"/>
                <w:numId w:val="17"/>
              </w:numPr>
              <w:tabs>
                <w:tab w:val="left" w:pos="851"/>
                <w:tab w:val="left" w:pos="1134"/>
              </w:tabs>
              <w:ind w:left="0" w:firstLine="567"/>
            </w:pPr>
            <w:r w:rsidRPr="00A2470F">
              <w:t>monitoriai ir periferiniai įrenginiai;</w:t>
            </w:r>
          </w:p>
        </w:tc>
        <w:tc>
          <w:tcPr>
            <w:tcW w:w="3811" w:type="dxa"/>
            <w:shd w:val="clear" w:color="auto" w:fill="D9D9D9" w:themeFill="background1" w:themeFillShade="D9"/>
          </w:tcPr>
          <w:p w14:paraId="70D5BB8C" w14:textId="0F2623F6"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0F649737" w14:textId="77777777" w:rsidR="00CE357C" w:rsidRPr="00A2470F" w:rsidRDefault="00CE357C" w:rsidP="00CE357C">
            <w:pPr>
              <w:tabs>
                <w:tab w:val="left" w:pos="851"/>
                <w:tab w:val="left" w:pos="1134"/>
              </w:tabs>
              <w:ind w:left="0" w:firstLine="0"/>
            </w:pPr>
          </w:p>
        </w:tc>
      </w:tr>
      <w:tr w:rsidR="00CE357C" w:rsidRPr="00A2470F" w14:paraId="5D7A0ACA" w14:textId="2109CA36" w:rsidTr="00CE357C">
        <w:tc>
          <w:tcPr>
            <w:tcW w:w="4689" w:type="dxa"/>
            <w:shd w:val="clear" w:color="auto" w:fill="D9D9D9" w:themeFill="background1" w:themeFillShade="D9"/>
          </w:tcPr>
          <w:p w14:paraId="2F2C9C6F" w14:textId="77777777" w:rsidR="00CE357C" w:rsidRPr="00A2470F" w:rsidRDefault="00CE357C" w:rsidP="00CE357C">
            <w:pPr>
              <w:pStyle w:val="ListParagraph"/>
              <w:numPr>
                <w:ilvl w:val="0"/>
                <w:numId w:val="17"/>
              </w:numPr>
              <w:tabs>
                <w:tab w:val="left" w:pos="851"/>
                <w:tab w:val="left" w:pos="1134"/>
              </w:tabs>
              <w:ind w:left="0" w:firstLine="567"/>
            </w:pPr>
            <w:r w:rsidRPr="00A2470F">
              <w:t>kompiuterinis tinklas;</w:t>
            </w:r>
          </w:p>
        </w:tc>
        <w:tc>
          <w:tcPr>
            <w:tcW w:w="3811" w:type="dxa"/>
            <w:shd w:val="clear" w:color="auto" w:fill="D9D9D9" w:themeFill="background1" w:themeFillShade="D9"/>
          </w:tcPr>
          <w:p w14:paraId="6903FF82" w14:textId="453E5EB2"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6A830D04" w14:textId="77777777" w:rsidR="00CE357C" w:rsidRPr="00A2470F" w:rsidRDefault="00CE357C" w:rsidP="00CE357C">
            <w:pPr>
              <w:tabs>
                <w:tab w:val="left" w:pos="851"/>
                <w:tab w:val="left" w:pos="1134"/>
              </w:tabs>
              <w:ind w:left="0" w:firstLine="0"/>
            </w:pPr>
          </w:p>
        </w:tc>
      </w:tr>
      <w:tr w:rsidR="00CE357C" w:rsidRPr="00A2470F" w14:paraId="57E8F2B6" w14:textId="40973BCD" w:rsidTr="00CE357C">
        <w:tc>
          <w:tcPr>
            <w:tcW w:w="4689" w:type="dxa"/>
            <w:shd w:val="clear" w:color="auto" w:fill="D9D9D9" w:themeFill="background1" w:themeFillShade="D9"/>
          </w:tcPr>
          <w:p w14:paraId="2DFCD7A0" w14:textId="77777777" w:rsidR="00CE357C" w:rsidRPr="00A2470F" w:rsidRDefault="00CE357C" w:rsidP="00CE357C">
            <w:pPr>
              <w:pStyle w:val="ListParagraph"/>
              <w:numPr>
                <w:ilvl w:val="0"/>
                <w:numId w:val="17"/>
              </w:numPr>
              <w:tabs>
                <w:tab w:val="left" w:pos="851"/>
                <w:tab w:val="left" w:pos="1134"/>
              </w:tabs>
              <w:ind w:left="0" w:firstLine="567"/>
            </w:pPr>
            <w:r w:rsidRPr="00A2470F">
              <w:t>kompiuterinio tinklo aktyvioji ir pasyvioji įranga (komutatoriai, maršrutizatoriai);</w:t>
            </w:r>
          </w:p>
        </w:tc>
        <w:tc>
          <w:tcPr>
            <w:tcW w:w="3811" w:type="dxa"/>
            <w:shd w:val="clear" w:color="auto" w:fill="D9D9D9" w:themeFill="background1" w:themeFillShade="D9"/>
          </w:tcPr>
          <w:p w14:paraId="6B764E79" w14:textId="04C3B3B3"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561E5220" w14:textId="77777777" w:rsidR="00CE357C" w:rsidRPr="00A2470F" w:rsidRDefault="00CE357C" w:rsidP="00CE357C">
            <w:pPr>
              <w:tabs>
                <w:tab w:val="left" w:pos="851"/>
                <w:tab w:val="left" w:pos="1134"/>
              </w:tabs>
              <w:ind w:left="0" w:firstLine="0"/>
            </w:pPr>
          </w:p>
        </w:tc>
      </w:tr>
      <w:tr w:rsidR="00CE357C" w:rsidRPr="00A2470F" w14:paraId="7B2E3656" w14:textId="64418B09" w:rsidTr="00CE357C">
        <w:tc>
          <w:tcPr>
            <w:tcW w:w="4689" w:type="dxa"/>
            <w:shd w:val="clear" w:color="auto" w:fill="D9D9D9" w:themeFill="background1" w:themeFillShade="D9"/>
          </w:tcPr>
          <w:p w14:paraId="1EB404F0" w14:textId="77777777" w:rsidR="00CE357C" w:rsidRPr="00A2470F" w:rsidRDefault="00CE357C" w:rsidP="00CE357C">
            <w:pPr>
              <w:pStyle w:val="ListParagraph"/>
              <w:numPr>
                <w:ilvl w:val="0"/>
                <w:numId w:val="17"/>
              </w:numPr>
              <w:tabs>
                <w:tab w:val="left" w:pos="851"/>
                <w:tab w:val="left" w:pos="1134"/>
              </w:tabs>
              <w:ind w:left="0" w:firstLine="567"/>
            </w:pPr>
            <w:r w:rsidRPr="00A2470F">
              <w:t>ryšių spintos su įrangos montavimo ir aušinimo elementais;</w:t>
            </w:r>
          </w:p>
        </w:tc>
        <w:tc>
          <w:tcPr>
            <w:tcW w:w="3811" w:type="dxa"/>
            <w:shd w:val="clear" w:color="auto" w:fill="D9D9D9" w:themeFill="background1" w:themeFillShade="D9"/>
          </w:tcPr>
          <w:p w14:paraId="7D2137A3" w14:textId="62D1961E"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5E812412" w14:textId="77777777" w:rsidR="00CE357C" w:rsidRPr="00A2470F" w:rsidRDefault="00CE357C" w:rsidP="00CE357C">
            <w:pPr>
              <w:tabs>
                <w:tab w:val="left" w:pos="851"/>
                <w:tab w:val="left" w:pos="1134"/>
              </w:tabs>
              <w:ind w:left="0" w:firstLine="0"/>
            </w:pPr>
          </w:p>
        </w:tc>
      </w:tr>
      <w:tr w:rsidR="00CE357C" w:rsidRPr="00A2470F" w14:paraId="6B6ED7F3" w14:textId="1B51AB8C" w:rsidTr="00CE357C">
        <w:tc>
          <w:tcPr>
            <w:tcW w:w="4689" w:type="dxa"/>
            <w:shd w:val="clear" w:color="auto" w:fill="D9D9D9" w:themeFill="background1" w:themeFillShade="D9"/>
          </w:tcPr>
          <w:p w14:paraId="36E78890" w14:textId="77777777" w:rsidR="00CE357C" w:rsidRPr="00A2470F" w:rsidRDefault="00CE357C" w:rsidP="00CE357C">
            <w:pPr>
              <w:pStyle w:val="ListParagraph"/>
              <w:numPr>
                <w:ilvl w:val="0"/>
                <w:numId w:val="17"/>
              </w:numPr>
              <w:tabs>
                <w:tab w:val="left" w:pos="851"/>
                <w:tab w:val="left" w:pos="1134"/>
              </w:tabs>
              <w:ind w:left="0" w:firstLine="567"/>
            </w:pPr>
            <w:r w:rsidRPr="00A2470F">
              <w:t>GPS laiko sinchronizavimo sistema;</w:t>
            </w:r>
          </w:p>
        </w:tc>
        <w:tc>
          <w:tcPr>
            <w:tcW w:w="3811" w:type="dxa"/>
            <w:shd w:val="clear" w:color="auto" w:fill="D9D9D9" w:themeFill="background1" w:themeFillShade="D9"/>
          </w:tcPr>
          <w:p w14:paraId="5236D257" w14:textId="1D78F0AA"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48ADB7BE" w14:textId="77777777" w:rsidR="00CE357C" w:rsidRPr="00A2470F" w:rsidRDefault="00CE357C" w:rsidP="00CE357C">
            <w:pPr>
              <w:tabs>
                <w:tab w:val="left" w:pos="851"/>
                <w:tab w:val="left" w:pos="1134"/>
              </w:tabs>
              <w:ind w:left="0" w:firstLine="0"/>
            </w:pPr>
          </w:p>
        </w:tc>
      </w:tr>
      <w:tr w:rsidR="00CE357C" w:rsidRPr="00A2470F" w14:paraId="64A86A05" w14:textId="4B6ED3B5" w:rsidTr="00CE357C">
        <w:tc>
          <w:tcPr>
            <w:tcW w:w="4689" w:type="dxa"/>
            <w:shd w:val="clear" w:color="auto" w:fill="D9D9D9" w:themeFill="background1" w:themeFillShade="D9"/>
          </w:tcPr>
          <w:p w14:paraId="165F64BD" w14:textId="77777777" w:rsidR="00CE357C" w:rsidRPr="00A2470F" w:rsidRDefault="00CE357C" w:rsidP="00CE357C">
            <w:pPr>
              <w:pStyle w:val="ListParagraph"/>
              <w:numPr>
                <w:ilvl w:val="0"/>
                <w:numId w:val="17"/>
              </w:numPr>
              <w:tabs>
                <w:tab w:val="left" w:pos="851"/>
                <w:tab w:val="left" w:pos="1134"/>
              </w:tabs>
              <w:ind w:left="0" w:firstLine="567"/>
            </w:pPr>
            <w:r w:rsidRPr="00A2470F">
              <w:t xml:space="preserve">KVM (angl. </w:t>
            </w:r>
            <w:proofErr w:type="spellStart"/>
            <w:r w:rsidRPr="00A2470F">
              <w:t>Kernel-based</w:t>
            </w:r>
            <w:proofErr w:type="spellEnd"/>
            <w:r w:rsidRPr="00A2470F">
              <w:t xml:space="preserve"> </w:t>
            </w:r>
            <w:proofErr w:type="spellStart"/>
            <w:r w:rsidRPr="00A2470F">
              <w:t>Virtual</w:t>
            </w:r>
            <w:proofErr w:type="spellEnd"/>
            <w:r w:rsidRPr="00A2470F">
              <w:t xml:space="preserve"> </w:t>
            </w:r>
            <w:proofErr w:type="spellStart"/>
            <w:r w:rsidRPr="00A2470F">
              <w:t>Machine</w:t>
            </w:r>
            <w:proofErr w:type="spellEnd"/>
            <w:r w:rsidRPr="00A2470F">
              <w:t>) mašinos, jei reikalinga kaip techninis sprendimas.</w:t>
            </w:r>
          </w:p>
        </w:tc>
        <w:tc>
          <w:tcPr>
            <w:tcW w:w="3811" w:type="dxa"/>
            <w:shd w:val="clear" w:color="auto" w:fill="D9D9D9" w:themeFill="background1" w:themeFillShade="D9"/>
          </w:tcPr>
          <w:p w14:paraId="0151A8D0" w14:textId="43B57596" w:rsidR="00CE357C" w:rsidRPr="00A2470F" w:rsidRDefault="00CE357C" w:rsidP="00CE357C">
            <w:pPr>
              <w:tabs>
                <w:tab w:val="left" w:pos="851"/>
                <w:tab w:val="left" w:pos="1134"/>
              </w:tabs>
              <w:ind w:left="0" w:firstLine="0"/>
              <w:jc w:val="center"/>
            </w:pPr>
          </w:p>
        </w:tc>
        <w:tc>
          <w:tcPr>
            <w:tcW w:w="1985" w:type="dxa"/>
            <w:shd w:val="clear" w:color="auto" w:fill="D9D9D9" w:themeFill="background1" w:themeFillShade="D9"/>
          </w:tcPr>
          <w:p w14:paraId="60279BDD" w14:textId="77777777" w:rsidR="00CE357C" w:rsidRPr="00A2470F" w:rsidRDefault="00CE357C" w:rsidP="00CE357C">
            <w:pPr>
              <w:tabs>
                <w:tab w:val="left" w:pos="851"/>
                <w:tab w:val="left" w:pos="1134"/>
              </w:tabs>
              <w:ind w:left="0" w:firstLine="0"/>
            </w:pPr>
          </w:p>
        </w:tc>
      </w:tr>
      <w:tr w:rsidR="009C447C" w:rsidRPr="00A2470F" w14:paraId="69FBDA2C" w14:textId="6A9358CE" w:rsidTr="009002EA">
        <w:tc>
          <w:tcPr>
            <w:tcW w:w="4689" w:type="dxa"/>
            <w:shd w:val="clear" w:color="auto" w:fill="FFFFFF" w:themeFill="background1"/>
          </w:tcPr>
          <w:p w14:paraId="2BF826F9" w14:textId="77777777" w:rsidR="009C447C" w:rsidRPr="00A2470F" w:rsidRDefault="009C447C" w:rsidP="009C447C">
            <w:pPr>
              <w:pStyle w:val="Heading2"/>
              <w:tabs>
                <w:tab w:val="left" w:pos="851"/>
                <w:tab w:val="left" w:pos="993"/>
              </w:tabs>
              <w:ind w:left="0" w:firstLine="567"/>
              <w:outlineLvl w:val="1"/>
            </w:pPr>
            <w:r w:rsidRPr="00A2470F">
              <w:t xml:space="preserve">Sistema ir jos posistemių funkcionalumas ir </w:t>
            </w:r>
            <w:proofErr w:type="spellStart"/>
            <w:r w:rsidRPr="00A2470F">
              <w:t>pajėgumai</w:t>
            </w:r>
            <w:proofErr w:type="spellEnd"/>
            <w:r w:rsidRPr="00A2470F">
              <w:t xml:space="preserve"> turi būti įgyvendinami vadovaujantis šia rekomendacine medžiaga</w:t>
            </w:r>
            <w:r w:rsidRPr="00A2470F">
              <w:rPr>
                <w:rStyle w:val="FootnoteReference"/>
              </w:rPr>
              <w:footnoteReference w:id="1"/>
            </w:r>
            <w:r w:rsidRPr="00A2470F">
              <w:t>:</w:t>
            </w:r>
          </w:p>
        </w:tc>
        <w:tc>
          <w:tcPr>
            <w:tcW w:w="3811" w:type="dxa"/>
            <w:shd w:val="clear" w:color="auto" w:fill="FFFFFF" w:themeFill="background1"/>
          </w:tcPr>
          <w:p w14:paraId="253D9354" w14:textId="1279F39A" w:rsidR="009C447C" w:rsidRPr="00A2470F" w:rsidRDefault="00D30B39" w:rsidP="009C447C">
            <w:pPr>
              <w:pStyle w:val="Heading2"/>
              <w:numPr>
                <w:ilvl w:val="0"/>
                <w:numId w:val="0"/>
              </w:numPr>
              <w:tabs>
                <w:tab w:val="left" w:pos="851"/>
                <w:tab w:val="left" w:pos="993"/>
              </w:tabs>
              <w:outlineLvl w:val="1"/>
            </w:pPr>
            <w:r w:rsidRPr="001864AE">
              <w:rPr>
                <w:color w:val="000000" w:themeColor="text1"/>
                <w:lang w:eastAsia="lt-LT"/>
              </w:rPr>
              <w:t>TAIP/NE</w:t>
            </w:r>
          </w:p>
        </w:tc>
        <w:tc>
          <w:tcPr>
            <w:tcW w:w="1985" w:type="dxa"/>
            <w:shd w:val="clear" w:color="auto" w:fill="FFFFFF" w:themeFill="background1"/>
          </w:tcPr>
          <w:p w14:paraId="18C3A333" w14:textId="77777777" w:rsidR="009C447C" w:rsidRPr="00A2470F" w:rsidRDefault="009C447C" w:rsidP="009C447C">
            <w:pPr>
              <w:pStyle w:val="Heading2"/>
              <w:numPr>
                <w:ilvl w:val="0"/>
                <w:numId w:val="0"/>
              </w:numPr>
              <w:tabs>
                <w:tab w:val="left" w:pos="851"/>
                <w:tab w:val="left" w:pos="993"/>
              </w:tabs>
              <w:outlineLvl w:val="1"/>
            </w:pPr>
          </w:p>
        </w:tc>
      </w:tr>
      <w:tr w:rsidR="009C447C" w:rsidRPr="00A2470F" w14:paraId="251C5480" w14:textId="24588F14" w:rsidTr="009002EA">
        <w:tc>
          <w:tcPr>
            <w:tcW w:w="4689" w:type="dxa"/>
            <w:shd w:val="clear" w:color="auto" w:fill="FFFFFF" w:themeFill="background1"/>
          </w:tcPr>
          <w:p w14:paraId="7DEDC144" w14:textId="77777777" w:rsidR="009C447C" w:rsidRPr="00A2470F" w:rsidRDefault="009C447C" w:rsidP="009C447C">
            <w:pPr>
              <w:numPr>
                <w:ilvl w:val="2"/>
                <w:numId w:val="6"/>
              </w:numPr>
              <w:tabs>
                <w:tab w:val="left" w:pos="851"/>
                <w:tab w:val="left" w:pos="1134"/>
              </w:tabs>
              <w:ind w:left="0" w:firstLine="567"/>
            </w:pPr>
            <w:r w:rsidRPr="00A2470F">
              <w:rPr>
                <w:color w:val="000000" w:themeColor="text1"/>
                <w:lang w:eastAsia="lt-LT"/>
              </w:rPr>
              <w:t>„</w:t>
            </w:r>
            <w:proofErr w:type="spellStart"/>
            <w:r w:rsidRPr="00A2470F">
              <w:rPr>
                <w:color w:val="000000" w:themeColor="text1"/>
                <w:lang w:eastAsia="lt-LT"/>
              </w:rPr>
              <w:t>Flight</w:t>
            </w:r>
            <w:proofErr w:type="spellEnd"/>
            <w:r w:rsidRPr="00A2470F">
              <w:rPr>
                <w:color w:val="000000" w:themeColor="text1"/>
                <w:lang w:eastAsia="lt-LT"/>
              </w:rPr>
              <w:t xml:space="preserve"> </w:t>
            </w:r>
            <w:proofErr w:type="spellStart"/>
            <w:r w:rsidRPr="00A2470F">
              <w:rPr>
                <w:color w:val="000000" w:themeColor="text1"/>
                <w:lang w:eastAsia="lt-LT"/>
              </w:rPr>
              <w:t>Progress</w:t>
            </w:r>
            <w:proofErr w:type="spellEnd"/>
            <w:r w:rsidRPr="00A2470F">
              <w:rPr>
                <w:color w:val="000000" w:themeColor="text1"/>
                <w:lang w:eastAsia="lt-LT"/>
              </w:rPr>
              <w:t xml:space="preserve"> </w:t>
            </w:r>
            <w:proofErr w:type="spellStart"/>
            <w:r w:rsidRPr="00A2470F">
              <w:rPr>
                <w:color w:val="000000" w:themeColor="text1"/>
                <w:lang w:eastAsia="lt-LT"/>
              </w:rPr>
              <w:t>Messages</w:t>
            </w:r>
            <w:proofErr w:type="spellEnd"/>
            <w:r w:rsidRPr="00A2470F">
              <w:rPr>
                <w:color w:val="000000" w:themeColor="text1"/>
                <w:lang w:eastAsia="lt-LT"/>
              </w:rPr>
              <w:t xml:space="preserve">" – </w:t>
            </w:r>
            <w:proofErr w:type="spellStart"/>
            <w:r w:rsidRPr="00A2470F">
              <w:rPr>
                <w:color w:val="000000" w:themeColor="text1"/>
                <w:lang w:eastAsia="lt-LT"/>
              </w:rPr>
              <w:t>Ed</w:t>
            </w:r>
            <w:proofErr w:type="spellEnd"/>
            <w:r w:rsidRPr="00A2470F">
              <w:rPr>
                <w:color w:val="000000" w:themeColor="text1"/>
                <w:lang w:eastAsia="lt-LT"/>
              </w:rPr>
              <w:t xml:space="preserve">. 2.800 - 15 </w:t>
            </w:r>
            <w:proofErr w:type="spellStart"/>
            <w:r w:rsidRPr="00A2470F">
              <w:rPr>
                <w:color w:val="000000" w:themeColor="text1"/>
                <w:lang w:eastAsia="lt-LT"/>
              </w:rPr>
              <w:t>May</w:t>
            </w:r>
            <w:proofErr w:type="spellEnd"/>
            <w:r w:rsidRPr="00A2470F">
              <w:rPr>
                <w:color w:val="000000" w:themeColor="text1"/>
                <w:lang w:eastAsia="lt-LT"/>
              </w:rPr>
              <w:t xml:space="preserve"> 2022;</w:t>
            </w:r>
          </w:p>
        </w:tc>
        <w:tc>
          <w:tcPr>
            <w:tcW w:w="3811" w:type="dxa"/>
            <w:shd w:val="clear" w:color="auto" w:fill="FFFFFF" w:themeFill="background1"/>
          </w:tcPr>
          <w:p w14:paraId="167206DB" w14:textId="29B41E7E" w:rsidR="009C447C" w:rsidRPr="00A2470F" w:rsidRDefault="00D30B39" w:rsidP="009C447C">
            <w:pPr>
              <w:tabs>
                <w:tab w:val="left" w:pos="851"/>
                <w:tab w:val="left" w:pos="1134"/>
              </w:tabs>
              <w:ind w:left="0" w:firstLine="0"/>
              <w:rPr>
                <w:color w:val="000000" w:themeColor="text1"/>
                <w:lang w:eastAsia="lt-LT"/>
              </w:rPr>
            </w:pPr>
            <w:r w:rsidRPr="001864AE">
              <w:rPr>
                <w:color w:val="000000" w:themeColor="text1"/>
                <w:lang w:eastAsia="lt-LT"/>
              </w:rPr>
              <w:t>TAIP/NE</w:t>
            </w:r>
          </w:p>
        </w:tc>
        <w:tc>
          <w:tcPr>
            <w:tcW w:w="1985" w:type="dxa"/>
            <w:shd w:val="clear" w:color="auto" w:fill="FFFFFF" w:themeFill="background1"/>
          </w:tcPr>
          <w:p w14:paraId="65F5FB8C" w14:textId="77777777" w:rsidR="009C447C" w:rsidRPr="00A2470F" w:rsidRDefault="009C447C" w:rsidP="009C447C">
            <w:pPr>
              <w:tabs>
                <w:tab w:val="left" w:pos="851"/>
                <w:tab w:val="left" w:pos="1134"/>
              </w:tabs>
              <w:ind w:left="0" w:firstLine="0"/>
              <w:rPr>
                <w:color w:val="000000" w:themeColor="text1"/>
                <w:lang w:eastAsia="lt-LT"/>
              </w:rPr>
            </w:pPr>
          </w:p>
        </w:tc>
      </w:tr>
      <w:tr w:rsidR="00D30B39" w:rsidRPr="00A2470F" w14:paraId="6EE14647" w14:textId="28C01EF9" w:rsidTr="009002EA">
        <w:tc>
          <w:tcPr>
            <w:tcW w:w="4689" w:type="dxa"/>
            <w:shd w:val="clear" w:color="auto" w:fill="FFFFFF" w:themeFill="background1"/>
          </w:tcPr>
          <w:p w14:paraId="4AE283A6" w14:textId="77777777" w:rsidR="00D30B39" w:rsidRPr="00A2470F" w:rsidRDefault="00C207B6" w:rsidP="00D30B39">
            <w:pPr>
              <w:numPr>
                <w:ilvl w:val="2"/>
                <w:numId w:val="6"/>
              </w:numPr>
              <w:tabs>
                <w:tab w:val="left" w:pos="1134"/>
              </w:tabs>
              <w:ind w:left="0" w:firstLine="567"/>
            </w:pPr>
            <w:hyperlink r:id="rId8"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ATS Data Exchange </w:t>
              </w:r>
              <w:proofErr w:type="spellStart"/>
              <w:r w:rsidR="00D30B39" w:rsidRPr="00A2470F">
                <w:rPr>
                  <w:rStyle w:val="Hyperlink"/>
                  <w:lang w:eastAsia="lt-LT"/>
                </w:rPr>
                <w:t>Presentation</w:t>
              </w:r>
              <w:proofErr w:type="spellEnd"/>
              <w:r w:rsidR="00D30B39" w:rsidRPr="00A2470F">
                <w:rPr>
                  <w:rStyle w:val="Hyperlink"/>
                  <w:lang w:eastAsia="lt-LT"/>
                </w:rPr>
                <w:t xml:space="preserve"> (ADEXP) – </w:t>
              </w:r>
              <w:proofErr w:type="spellStart"/>
              <w:r w:rsidR="00D30B39" w:rsidRPr="00A2470F">
                <w:rPr>
                  <w:rStyle w:val="Hyperlink"/>
                  <w:lang w:eastAsia="lt-LT"/>
                </w:rPr>
                <w:t>Ed</w:t>
              </w:r>
              <w:proofErr w:type="spellEnd"/>
              <w:r w:rsidR="00D30B39" w:rsidRPr="00A2470F">
                <w:rPr>
                  <w:rStyle w:val="Hyperlink"/>
                  <w:lang w:eastAsia="lt-LT"/>
                </w:rPr>
                <w:t xml:space="preserve">. 3.3 - 14 </w:t>
              </w:r>
              <w:proofErr w:type="spellStart"/>
              <w:r w:rsidR="00D30B39" w:rsidRPr="00A2470F">
                <w:rPr>
                  <w:rStyle w:val="Hyperlink"/>
                  <w:lang w:eastAsia="lt-LT"/>
                </w:rPr>
                <w:t>July</w:t>
              </w:r>
              <w:proofErr w:type="spellEnd"/>
              <w:r w:rsidR="00D30B39" w:rsidRPr="00A2470F">
                <w:rPr>
                  <w:rStyle w:val="Hyperlink"/>
                  <w:lang w:eastAsia="lt-LT"/>
                </w:rPr>
                <w:t xml:space="preserve"> 2020</w:t>
              </w:r>
            </w:hyperlink>
            <w:r w:rsidR="00D30B39" w:rsidRPr="00A2470F">
              <w:rPr>
                <w:color w:val="000000" w:themeColor="text1"/>
                <w:lang w:eastAsia="lt-LT"/>
              </w:rPr>
              <w:t>;</w:t>
            </w:r>
          </w:p>
        </w:tc>
        <w:tc>
          <w:tcPr>
            <w:tcW w:w="3811" w:type="dxa"/>
            <w:shd w:val="clear" w:color="auto" w:fill="FFFFFF" w:themeFill="background1"/>
          </w:tcPr>
          <w:p w14:paraId="0430531C" w14:textId="5A240D86"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4FE2B9F" w14:textId="77777777" w:rsidR="00D30B39" w:rsidRPr="00A2470F" w:rsidRDefault="00D30B39" w:rsidP="00D30B39">
            <w:pPr>
              <w:tabs>
                <w:tab w:val="left" w:pos="1134"/>
              </w:tabs>
              <w:ind w:left="0" w:firstLine="0"/>
            </w:pPr>
          </w:p>
        </w:tc>
      </w:tr>
      <w:tr w:rsidR="00D30B39" w:rsidRPr="00A2470F" w14:paraId="0B5E99DB" w14:textId="45DC2FFA" w:rsidTr="009002EA">
        <w:tc>
          <w:tcPr>
            <w:tcW w:w="4689" w:type="dxa"/>
            <w:shd w:val="clear" w:color="auto" w:fill="FFFFFF" w:themeFill="background1"/>
          </w:tcPr>
          <w:p w14:paraId="5351FCDD" w14:textId="77777777" w:rsidR="00D30B39" w:rsidRPr="00A2470F" w:rsidRDefault="00C207B6" w:rsidP="00D30B39">
            <w:pPr>
              <w:numPr>
                <w:ilvl w:val="2"/>
                <w:numId w:val="6"/>
              </w:numPr>
              <w:tabs>
                <w:tab w:val="left" w:pos="1134"/>
              </w:tabs>
              <w:ind w:left="0" w:firstLine="567"/>
            </w:pPr>
            <w:hyperlink r:id="rId9"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ATM </w:t>
              </w:r>
              <w:proofErr w:type="spellStart"/>
              <w:r w:rsidR="00D30B39" w:rsidRPr="00A2470F">
                <w:rPr>
                  <w:rStyle w:val="Hyperlink"/>
                  <w:lang w:eastAsia="lt-LT"/>
                </w:rPr>
                <w:t>Surveillance</w:t>
              </w:r>
              <w:proofErr w:type="spellEnd"/>
              <w:r w:rsidR="00D30B39" w:rsidRPr="00A2470F">
                <w:rPr>
                  <w:rStyle w:val="Hyperlink"/>
                  <w:lang w:eastAsia="lt-LT"/>
                </w:rPr>
                <w:t xml:space="preserve"> System </w:t>
              </w:r>
              <w:proofErr w:type="spellStart"/>
              <w:r w:rsidR="00D30B39" w:rsidRPr="00A2470F">
                <w:rPr>
                  <w:rStyle w:val="Hyperlink"/>
                  <w:lang w:eastAsia="lt-LT"/>
                </w:rPr>
                <w:t>Performance</w:t>
              </w:r>
              <w:proofErr w:type="spellEnd"/>
              <w:r w:rsidR="00D30B39" w:rsidRPr="00A2470F">
                <w:rPr>
                  <w:rStyle w:val="Hyperlink"/>
                  <w:lang w:eastAsia="lt-LT"/>
                </w:rPr>
                <w:t xml:space="preserve">, </w:t>
              </w:r>
              <w:proofErr w:type="spellStart"/>
              <w:r w:rsidR="00D30B39" w:rsidRPr="00A2470F">
                <w:rPr>
                  <w:rStyle w:val="Hyperlink"/>
                  <w:lang w:eastAsia="lt-LT"/>
                </w:rPr>
                <w:t>Volume</w:t>
              </w:r>
              <w:proofErr w:type="spellEnd"/>
              <w:r w:rsidR="00D30B39" w:rsidRPr="00A2470F">
                <w:rPr>
                  <w:rStyle w:val="Hyperlink"/>
                  <w:lang w:eastAsia="lt-LT"/>
                </w:rPr>
                <w:t xml:space="preserve"> 1, </w:t>
              </w:r>
              <w:proofErr w:type="spellStart"/>
              <w:r w:rsidR="00D30B39" w:rsidRPr="00A2470F">
                <w:rPr>
                  <w:rStyle w:val="Hyperlink"/>
                  <w:lang w:eastAsia="lt-LT"/>
                </w:rPr>
                <w:t>Ed</w:t>
              </w:r>
              <w:proofErr w:type="spellEnd"/>
              <w:r w:rsidR="00D30B39" w:rsidRPr="00A2470F">
                <w:rPr>
                  <w:rStyle w:val="Hyperlink"/>
                  <w:lang w:eastAsia="lt-LT"/>
                </w:rPr>
                <w:t xml:space="preserve">. 1.2 - 20 </w:t>
              </w:r>
              <w:proofErr w:type="spellStart"/>
              <w:r w:rsidR="00D30B39" w:rsidRPr="00A2470F">
                <w:rPr>
                  <w:rStyle w:val="Hyperlink"/>
                  <w:lang w:eastAsia="lt-LT"/>
                </w:rPr>
                <w:t>April</w:t>
              </w:r>
              <w:proofErr w:type="spellEnd"/>
              <w:r w:rsidR="00D30B39" w:rsidRPr="00A2470F">
                <w:rPr>
                  <w:rStyle w:val="Hyperlink"/>
                  <w:lang w:eastAsia="lt-LT"/>
                </w:rPr>
                <w:t xml:space="preserve"> 2021;</w:t>
              </w:r>
            </w:hyperlink>
          </w:p>
        </w:tc>
        <w:tc>
          <w:tcPr>
            <w:tcW w:w="3811" w:type="dxa"/>
            <w:shd w:val="clear" w:color="auto" w:fill="FFFFFF" w:themeFill="background1"/>
          </w:tcPr>
          <w:p w14:paraId="563CF0F3" w14:textId="3427B229"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02E618D" w14:textId="77777777" w:rsidR="00D30B39" w:rsidRPr="00A2470F" w:rsidRDefault="00D30B39" w:rsidP="00D30B39">
            <w:pPr>
              <w:tabs>
                <w:tab w:val="left" w:pos="1134"/>
              </w:tabs>
              <w:ind w:left="0" w:firstLine="0"/>
            </w:pPr>
          </w:p>
        </w:tc>
      </w:tr>
      <w:tr w:rsidR="00D30B39" w:rsidRPr="00A2470F" w14:paraId="2A39DE4B" w14:textId="3E615D27" w:rsidTr="009002EA">
        <w:tc>
          <w:tcPr>
            <w:tcW w:w="4689" w:type="dxa"/>
            <w:shd w:val="clear" w:color="auto" w:fill="FFFFFF" w:themeFill="background1"/>
          </w:tcPr>
          <w:p w14:paraId="47412BCB" w14:textId="77777777" w:rsidR="00D30B39" w:rsidRPr="00A2470F" w:rsidRDefault="00C207B6" w:rsidP="00D30B39">
            <w:pPr>
              <w:numPr>
                <w:ilvl w:val="2"/>
                <w:numId w:val="6"/>
              </w:numPr>
              <w:tabs>
                <w:tab w:val="left" w:pos="1134"/>
              </w:tabs>
              <w:ind w:left="0" w:firstLine="567"/>
            </w:pPr>
            <w:hyperlink r:id="rId10"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ATM </w:t>
              </w:r>
              <w:proofErr w:type="spellStart"/>
              <w:r w:rsidR="00D30B39" w:rsidRPr="00A2470F">
                <w:rPr>
                  <w:rStyle w:val="Hyperlink"/>
                  <w:lang w:eastAsia="lt-LT"/>
                </w:rPr>
                <w:t>Surveillance</w:t>
              </w:r>
              <w:proofErr w:type="spellEnd"/>
              <w:r w:rsidR="00D30B39" w:rsidRPr="00A2470F">
                <w:rPr>
                  <w:rStyle w:val="Hyperlink"/>
                  <w:lang w:eastAsia="lt-LT"/>
                </w:rPr>
                <w:t xml:space="preserve"> System </w:t>
              </w:r>
              <w:proofErr w:type="spellStart"/>
              <w:r w:rsidR="00D30B39" w:rsidRPr="00A2470F">
                <w:rPr>
                  <w:rStyle w:val="Hyperlink"/>
                  <w:lang w:eastAsia="lt-LT"/>
                </w:rPr>
                <w:t>Performance</w:t>
              </w:r>
              <w:proofErr w:type="spellEnd"/>
              <w:r w:rsidR="00D30B39" w:rsidRPr="00A2470F">
                <w:rPr>
                  <w:rStyle w:val="Hyperlink"/>
                  <w:lang w:eastAsia="lt-LT"/>
                </w:rPr>
                <w:t xml:space="preserve">, </w:t>
              </w:r>
              <w:proofErr w:type="spellStart"/>
              <w:r w:rsidR="00D30B39" w:rsidRPr="00A2470F">
                <w:rPr>
                  <w:rStyle w:val="Hyperlink"/>
                  <w:lang w:eastAsia="lt-LT"/>
                </w:rPr>
                <w:t>Volume</w:t>
              </w:r>
              <w:proofErr w:type="spellEnd"/>
              <w:r w:rsidR="00D30B39" w:rsidRPr="00A2470F">
                <w:rPr>
                  <w:rStyle w:val="Hyperlink"/>
                  <w:lang w:eastAsia="lt-LT"/>
                </w:rPr>
                <w:t xml:space="preserve"> 2, </w:t>
              </w:r>
              <w:proofErr w:type="spellStart"/>
              <w:r w:rsidR="00D30B39" w:rsidRPr="00A2470F">
                <w:rPr>
                  <w:rStyle w:val="Hyperlink"/>
                  <w:lang w:eastAsia="lt-LT"/>
                </w:rPr>
                <w:t>Ed</w:t>
              </w:r>
              <w:proofErr w:type="spellEnd"/>
              <w:r w:rsidR="00D30B39" w:rsidRPr="00A2470F">
                <w:rPr>
                  <w:rStyle w:val="Hyperlink"/>
                  <w:lang w:eastAsia="lt-LT"/>
                </w:rPr>
                <w:t xml:space="preserve">. 1.2 - 20 </w:t>
              </w:r>
              <w:proofErr w:type="spellStart"/>
              <w:r w:rsidR="00D30B39" w:rsidRPr="00A2470F">
                <w:rPr>
                  <w:rStyle w:val="Hyperlink"/>
                  <w:lang w:eastAsia="lt-LT"/>
                </w:rPr>
                <w:t>April</w:t>
              </w:r>
              <w:proofErr w:type="spellEnd"/>
              <w:r w:rsidR="00D30B39" w:rsidRPr="00A2470F">
                <w:rPr>
                  <w:rStyle w:val="Hyperlink"/>
                  <w:lang w:eastAsia="lt-LT"/>
                </w:rPr>
                <w:t xml:space="preserve"> 2021;</w:t>
              </w:r>
            </w:hyperlink>
          </w:p>
        </w:tc>
        <w:tc>
          <w:tcPr>
            <w:tcW w:w="3811" w:type="dxa"/>
            <w:shd w:val="clear" w:color="auto" w:fill="FFFFFF" w:themeFill="background1"/>
          </w:tcPr>
          <w:p w14:paraId="11BAF62F" w14:textId="0D190EBC"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4A9E10E" w14:textId="77777777" w:rsidR="00D30B39" w:rsidRPr="00A2470F" w:rsidRDefault="00D30B39" w:rsidP="00D30B39">
            <w:pPr>
              <w:tabs>
                <w:tab w:val="left" w:pos="1134"/>
              </w:tabs>
              <w:ind w:left="0" w:firstLine="0"/>
            </w:pPr>
          </w:p>
        </w:tc>
      </w:tr>
      <w:tr w:rsidR="00D30B39" w:rsidRPr="00A2470F" w14:paraId="05DB05D6" w14:textId="342BBC10" w:rsidTr="009002EA">
        <w:tc>
          <w:tcPr>
            <w:tcW w:w="4689" w:type="dxa"/>
            <w:shd w:val="clear" w:color="auto" w:fill="FFFFFF" w:themeFill="background1"/>
          </w:tcPr>
          <w:p w14:paraId="0911AB08" w14:textId="77777777" w:rsidR="00D30B39" w:rsidRPr="00A2470F" w:rsidRDefault="00C207B6" w:rsidP="00D30B39">
            <w:pPr>
              <w:numPr>
                <w:ilvl w:val="2"/>
                <w:numId w:val="6"/>
              </w:numPr>
              <w:tabs>
                <w:tab w:val="left" w:pos="1134"/>
              </w:tabs>
              <w:ind w:left="0" w:firstLine="567"/>
            </w:pPr>
            <w:hyperlink r:id="rId11" w:history="1">
              <w:r w:rsidR="00D30B39" w:rsidRPr="00A2470F">
                <w:rPr>
                  <w:rStyle w:val="Hyperlink"/>
                  <w:lang w:eastAsia="lt-LT"/>
                </w:rPr>
                <w:t xml:space="preserve">EUROCONTROL Standard </w:t>
              </w:r>
              <w:proofErr w:type="spellStart"/>
              <w:r w:rsidR="00D30B39" w:rsidRPr="00A2470F">
                <w:rPr>
                  <w:rStyle w:val="Hyperlink"/>
                  <w:lang w:eastAsia="lt-LT"/>
                </w:rPr>
                <w:t>Document</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1  - </w:t>
              </w:r>
              <w:proofErr w:type="spellStart"/>
              <w:r w:rsidR="00D30B39" w:rsidRPr="00A2470F">
                <w:rPr>
                  <w:rStyle w:val="Hyperlink"/>
                  <w:lang w:eastAsia="lt-LT"/>
                </w:rPr>
                <w:t>Ed</w:t>
              </w:r>
              <w:proofErr w:type="spellEnd"/>
              <w:r w:rsidR="00D30B39" w:rsidRPr="00A2470F">
                <w:rPr>
                  <w:rStyle w:val="Hyperlink"/>
                  <w:lang w:eastAsia="lt-LT"/>
                </w:rPr>
                <w:t xml:space="preserve">. 3.1 - 23 </w:t>
              </w:r>
              <w:proofErr w:type="spellStart"/>
              <w:r w:rsidR="00D30B39" w:rsidRPr="00A2470F">
                <w:rPr>
                  <w:rStyle w:val="Hyperlink"/>
                  <w:lang w:eastAsia="lt-LT"/>
                </w:rPr>
                <w:t>Nov</w:t>
              </w:r>
              <w:proofErr w:type="spellEnd"/>
              <w:r w:rsidR="00D30B39" w:rsidRPr="00A2470F">
                <w:rPr>
                  <w:rStyle w:val="Hyperlink"/>
                  <w:lang w:eastAsia="lt-LT"/>
                </w:rPr>
                <w:t xml:space="preserve"> 2021</w:t>
              </w:r>
            </w:hyperlink>
            <w:r w:rsidR="00D30B39" w:rsidRPr="00A2470F">
              <w:rPr>
                <w:rStyle w:val="Hyperlink"/>
                <w:lang w:eastAsia="lt-LT"/>
              </w:rPr>
              <w:t>;</w:t>
            </w:r>
          </w:p>
        </w:tc>
        <w:tc>
          <w:tcPr>
            <w:tcW w:w="3811" w:type="dxa"/>
            <w:shd w:val="clear" w:color="auto" w:fill="FFFFFF" w:themeFill="background1"/>
          </w:tcPr>
          <w:p w14:paraId="5B756FB5" w14:textId="1556FBEB"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868891D" w14:textId="77777777" w:rsidR="00D30B39" w:rsidRPr="00A2470F" w:rsidRDefault="00D30B39" w:rsidP="00D30B39">
            <w:pPr>
              <w:tabs>
                <w:tab w:val="left" w:pos="1134"/>
              </w:tabs>
              <w:ind w:left="0" w:firstLine="0"/>
            </w:pPr>
          </w:p>
        </w:tc>
      </w:tr>
      <w:tr w:rsidR="00D30B39" w:rsidRPr="00A2470F" w14:paraId="25899C2A" w14:textId="1D60FDF8" w:rsidTr="009002EA">
        <w:tc>
          <w:tcPr>
            <w:tcW w:w="4689" w:type="dxa"/>
            <w:shd w:val="clear" w:color="auto" w:fill="FFFFFF" w:themeFill="background1"/>
          </w:tcPr>
          <w:p w14:paraId="3E7B917F" w14:textId="77777777" w:rsidR="00D30B39" w:rsidRPr="00A2470F" w:rsidRDefault="00C207B6" w:rsidP="00D30B39">
            <w:pPr>
              <w:numPr>
                <w:ilvl w:val="2"/>
                <w:numId w:val="6"/>
              </w:numPr>
              <w:tabs>
                <w:tab w:val="left" w:pos="1134"/>
              </w:tabs>
              <w:ind w:left="0" w:firstLine="567"/>
            </w:pPr>
            <w:hyperlink r:id="rId12" w:history="1">
              <w:r w:rsidR="00D30B39" w:rsidRPr="00A2470F">
                <w:rPr>
                  <w:rStyle w:val="Hyperlink"/>
                </w:rPr>
                <w:t xml:space="preserve">EUROCONTROL </w:t>
              </w:r>
              <w:proofErr w:type="spellStart"/>
              <w:r w:rsidR="00D30B39" w:rsidRPr="00A2470F">
                <w:rPr>
                  <w:rStyle w:val="Hyperlink"/>
                </w:rPr>
                <w:t>Specification</w:t>
              </w:r>
              <w:proofErr w:type="spellEnd"/>
              <w:r w:rsidR="00D30B39" w:rsidRPr="00A2470F">
                <w:rPr>
                  <w:rStyle w:val="Hyperlink"/>
                </w:rPr>
                <w:t xml:space="preserve"> </w:t>
              </w:r>
              <w:proofErr w:type="spellStart"/>
              <w:r w:rsidR="00D30B39" w:rsidRPr="00A2470F">
                <w:rPr>
                  <w:rStyle w:val="Hyperlink"/>
                </w:rPr>
                <w:t>for</w:t>
              </w:r>
              <w:proofErr w:type="spellEnd"/>
              <w:r w:rsidR="00D30B39" w:rsidRPr="00A2470F">
                <w:rPr>
                  <w:rStyle w:val="Hyperlink"/>
                </w:rPr>
                <w:t xml:space="preserve"> </w:t>
              </w:r>
              <w:proofErr w:type="spellStart"/>
              <w:r w:rsidR="00D30B39" w:rsidRPr="00A2470F">
                <w:rPr>
                  <w:rStyle w:val="Hyperlink"/>
                </w:rPr>
                <w:t>Surveillance</w:t>
              </w:r>
              <w:proofErr w:type="spellEnd"/>
              <w:r w:rsidR="00D30B39" w:rsidRPr="00A2470F">
                <w:rPr>
                  <w:rStyle w:val="Hyperlink"/>
                </w:rPr>
                <w:t xml:space="preserve"> Data Exchange ASTERIX </w:t>
              </w:r>
              <w:proofErr w:type="spellStart"/>
              <w:r w:rsidR="00D30B39" w:rsidRPr="00A2470F">
                <w:rPr>
                  <w:rStyle w:val="Hyperlink"/>
                </w:rPr>
                <w:t>Part</w:t>
              </w:r>
              <w:proofErr w:type="spellEnd"/>
              <w:r w:rsidR="00D30B39" w:rsidRPr="00A2470F">
                <w:rPr>
                  <w:rStyle w:val="Hyperlink"/>
                </w:rPr>
                <w:t xml:space="preserve"> 2a CAT001 – </w:t>
              </w:r>
              <w:proofErr w:type="spellStart"/>
              <w:r w:rsidR="00D30B39" w:rsidRPr="00A2470F">
                <w:rPr>
                  <w:rStyle w:val="Hyperlink"/>
                </w:rPr>
                <w:t>Monoradar</w:t>
              </w:r>
              <w:proofErr w:type="spellEnd"/>
              <w:r w:rsidR="00D30B39" w:rsidRPr="00A2470F">
                <w:rPr>
                  <w:rStyle w:val="Hyperlink"/>
                </w:rPr>
                <w:t xml:space="preserve"> </w:t>
              </w:r>
              <w:proofErr w:type="spellStart"/>
              <w:r w:rsidR="00D30B39" w:rsidRPr="00A2470F">
                <w:rPr>
                  <w:rStyle w:val="Hyperlink"/>
                </w:rPr>
                <w:t>Target</w:t>
              </w:r>
              <w:proofErr w:type="spellEnd"/>
              <w:r w:rsidR="00D30B39" w:rsidRPr="00A2470F">
                <w:rPr>
                  <w:rStyle w:val="Hyperlink"/>
                </w:rPr>
                <w:t xml:space="preserve"> </w:t>
              </w:r>
              <w:proofErr w:type="spellStart"/>
              <w:r w:rsidR="00D30B39" w:rsidRPr="00A2470F">
                <w:rPr>
                  <w:rStyle w:val="Hyperlink"/>
                </w:rPr>
                <w:t>Reports</w:t>
              </w:r>
              <w:proofErr w:type="spellEnd"/>
              <w:r w:rsidR="00D30B39" w:rsidRPr="00A2470F">
                <w:rPr>
                  <w:rStyle w:val="Hyperlink"/>
                </w:rPr>
                <w:t xml:space="preserve"> – </w:t>
              </w:r>
              <w:proofErr w:type="spellStart"/>
              <w:r w:rsidR="00D30B39" w:rsidRPr="00A2470F">
                <w:rPr>
                  <w:rStyle w:val="Hyperlink"/>
                </w:rPr>
                <w:t>Ed</w:t>
              </w:r>
              <w:proofErr w:type="spellEnd"/>
              <w:r w:rsidR="00D30B39" w:rsidRPr="00A2470F">
                <w:rPr>
                  <w:rStyle w:val="Hyperlink"/>
                </w:rPr>
                <w:t xml:space="preserve">. 1.4 - 18 </w:t>
              </w:r>
              <w:proofErr w:type="spellStart"/>
              <w:r w:rsidR="00D30B39" w:rsidRPr="00A2470F">
                <w:rPr>
                  <w:rStyle w:val="Hyperlink"/>
                </w:rPr>
                <w:t>Aug</w:t>
              </w:r>
              <w:proofErr w:type="spellEnd"/>
              <w:r w:rsidR="00D30B39" w:rsidRPr="00A2470F">
                <w:rPr>
                  <w:rStyle w:val="Hyperlink"/>
                </w:rPr>
                <w:t xml:space="preserve"> 2022;</w:t>
              </w:r>
            </w:hyperlink>
          </w:p>
        </w:tc>
        <w:tc>
          <w:tcPr>
            <w:tcW w:w="3811" w:type="dxa"/>
            <w:shd w:val="clear" w:color="auto" w:fill="FFFFFF" w:themeFill="background1"/>
          </w:tcPr>
          <w:p w14:paraId="3A8137FF" w14:textId="663E7A71"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566D0DA0" w14:textId="77777777" w:rsidR="00D30B39" w:rsidRPr="00A2470F" w:rsidRDefault="00D30B39" w:rsidP="00D30B39">
            <w:pPr>
              <w:tabs>
                <w:tab w:val="left" w:pos="1134"/>
              </w:tabs>
              <w:ind w:left="0" w:firstLine="0"/>
            </w:pPr>
          </w:p>
        </w:tc>
      </w:tr>
      <w:tr w:rsidR="00D30B39" w:rsidRPr="00A2470F" w14:paraId="3C532DEC" w14:textId="30B0A252" w:rsidTr="009002EA">
        <w:tc>
          <w:tcPr>
            <w:tcW w:w="4689" w:type="dxa"/>
            <w:shd w:val="clear" w:color="auto" w:fill="FFFFFF" w:themeFill="background1"/>
          </w:tcPr>
          <w:p w14:paraId="2B38C7BB" w14:textId="77777777" w:rsidR="00D30B39" w:rsidRPr="00A2470F" w:rsidRDefault="00C207B6" w:rsidP="00D30B39">
            <w:pPr>
              <w:numPr>
                <w:ilvl w:val="2"/>
                <w:numId w:val="6"/>
              </w:numPr>
              <w:tabs>
                <w:tab w:val="left" w:pos="1134"/>
              </w:tabs>
              <w:ind w:left="0" w:firstLine="567"/>
            </w:pPr>
            <w:hyperlink r:id="rId13" w:history="1">
              <w:r w:rsidR="00D30B39" w:rsidRPr="00A2470F">
                <w:rPr>
                  <w:rStyle w:val="Hyperlink"/>
                  <w:bCs/>
                  <w:lang w:eastAsia="lt-LT"/>
                </w:rPr>
                <w:t xml:space="preserve">EUROCONTROL Standard </w:t>
              </w:r>
              <w:proofErr w:type="spellStart"/>
              <w:r w:rsidR="00D30B39" w:rsidRPr="00A2470F">
                <w:rPr>
                  <w:rStyle w:val="Hyperlink"/>
                  <w:bCs/>
                  <w:lang w:eastAsia="lt-LT"/>
                </w:rPr>
                <w:t>Document</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Radar</w:t>
              </w:r>
              <w:proofErr w:type="spellEnd"/>
              <w:r w:rsidR="00D30B39" w:rsidRPr="00A2470F">
                <w:rPr>
                  <w:rStyle w:val="Hyperlink"/>
                  <w:bCs/>
                  <w:lang w:eastAsia="lt-LT"/>
                </w:rPr>
                <w:t xml:space="preserve"> Data Exchange</w:t>
              </w:r>
              <w:r w:rsidR="00D30B39" w:rsidRPr="00A2470F">
                <w:rPr>
                  <w:rStyle w:val="Hyperlink"/>
                  <w:lang w:eastAsia="lt-LT"/>
                </w:rPr>
                <w:t xml:space="preserve"> </w:t>
              </w:r>
              <w:proofErr w:type="spellStart"/>
              <w:r w:rsidR="00D30B39" w:rsidRPr="00A2470F">
                <w:rPr>
                  <w:rStyle w:val="Hyperlink"/>
                  <w:bCs/>
                  <w:lang w:eastAsia="lt-LT"/>
                </w:rPr>
                <w:t>Part</w:t>
              </w:r>
              <w:proofErr w:type="spellEnd"/>
              <w:r w:rsidR="00D30B39" w:rsidRPr="00A2470F">
                <w:rPr>
                  <w:rStyle w:val="Hyperlink"/>
                  <w:bCs/>
                  <w:lang w:eastAsia="lt-LT"/>
                </w:rPr>
                <w:t xml:space="preserve"> 2b CAT002 - </w:t>
              </w:r>
              <w:proofErr w:type="spellStart"/>
              <w:r w:rsidR="00D30B39" w:rsidRPr="00A2470F">
                <w:rPr>
                  <w:rStyle w:val="Hyperlink"/>
                  <w:bCs/>
                  <w:lang w:eastAsia="lt-LT"/>
                </w:rPr>
                <w:t>Monoradar</w:t>
              </w:r>
              <w:proofErr w:type="spellEnd"/>
              <w:r w:rsidR="00D30B39" w:rsidRPr="00A2470F">
                <w:rPr>
                  <w:rStyle w:val="Hyperlink"/>
                  <w:bCs/>
                  <w:lang w:eastAsia="lt-LT"/>
                </w:rPr>
                <w:t xml:space="preserve"> </w:t>
              </w:r>
              <w:proofErr w:type="spellStart"/>
              <w:r w:rsidR="00D30B39" w:rsidRPr="00A2470F">
                <w:rPr>
                  <w:rStyle w:val="Hyperlink"/>
                  <w:bCs/>
                  <w:lang w:eastAsia="lt-LT"/>
                </w:rPr>
                <w:t>Service</w:t>
              </w:r>
              <w:proofErr w:type="spellEnd"/>
              <w:r w:rsidR="00D30B39" w:rsidRPr="00A2470F">
                <w:rPr>
                  <w:rStyle w:val="Hyperlink"/>
                  <w:bCs/>
                  <w:lang w:eastAsia="lt-LT"/>
                </w:rPr>
                <w:t xml:space="preserve"> - </w:t>
              </w:r>
              <w:proofErr w:type="spellStart"/>
              <w:r w:rsidR="00D30B39" w:rsidRPr="00A2470F">
                <w:rPr>
                  <w:rStyle w:val="Hyperlink"/>
                  <w:bCs/>
                  <w:lang w:eastAsia="lt-LT"/>
                </w:rPr>
                <w:t>Messages</w:t>
              </w:r>
              <w:proofErr w:type="spellEnd"/>
              <w:r w:rsidR="00D30B39" w:rsidRPr="00A2470F">
                <w:rPr>
                  <w:rStyle w:val="Hyperlink"/>
                  <w:bCs/>
                  <w:lang w:eastAsia="lt-LT"/>
                </w:rPr>
                <w:t xml:space="preserve"> – </w:t>
              </w:r>
              <w:proofErr w:type="spellStart"/>
              <w:r w:rsidR="00D30B39" w:rsidRPr="00A2470F">
                <w:rPr>
                  <w:rStyle w:val="Hyperlink"/>
                  <w:bCs/>
                  <w:lang w:eastAsia="lt-LT"/>
                </w:rPr>
                <w:t>Ed</w:t>
              </w:r>
              <w:proofErr w:type="spellEnd"/>
              <w:r w:rsidR="00D30B39" w:rsidRPr="00A2470F">
                <w:rPr>
                  <w:rStyle w:val="Hyperlink"/>
                  <w:bCs/>
                  <w:lang w:eastAsia="lt-LT"/>
                </w:rPr>
                <w:t xml:space="preserve">. 1.0 - 1 </w:t>
              </w:r>
              <w:proofErr w:type="spellStart"/>
              <w:r w:rsidR="00D30B39" w:rsidRPr="00A2470F">
                <w:rPr>
                  <w:rStyle w:val="Hyperlink"/>
                  <w:bCs/>
                  <w:lang w:eastAsia="lt-LT"/>
                </w:rPr>
                <w:t>April</w:t>
              </w:r>
              <w:proofErr w:type="spellEnd"/>
              <w:r w:rsidR="00D30B39" w:rsidRPr="00A2470F">
                <w:rPr>
                  <w:rStyle w:val="Hyperlink"/>
                  <w:bCs/>
                  <w:lang w:eastAsia="lt-LT"/>
                </w:rPr>
                <w:t xml:space="preserve"> 2021;</w:t>
              </w:r>
            </w:hyperlink>
          </w:p>
        </w:tc>
        <w:tc>
          <w:tcPr>
            <w:tcW w:w="3811" w:type="dxa"/>
            <w:shd w:val="clear" w:color="auto" w:fill="FFFFFF" w:themeFill="background1"/>
          </w:tcPr>
          <w:p w14:paraId="6C9CF5B3" w14:textId="05EC3E56"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C3278A6" w14:textId="77777777" w:rsidR="00D30B39" w:rsidRPr="00A2470F" w:rsidRDefault="00D30B39" w:rsidP="00D30B39">
            <w:pPr>
              <w:tabs>
                <w:tab w:val="left" w:pos="1134"/>
              </w:tabs>
              <w:ind w:left="0" w:firstLine="0"/>
            </w:pPr>
          </w:p>
        </w:tc>
      </w:tr>
      <w:tr w:rsidR="00D30B39" w:rsidRPr="00A2470F" w14:paraId="78FCAFBD" w14:textId="274B3E38" w:rsidTr="009002EA">
        <w:tc>
          <w:tcPr>
            <w:tcW w:w="4689" w:type="dxa"/>
            <w:shd w:val="clear" w:color="auto" w:fill="FFFFFF" w:themeFill="background1"/>
          </w:tcPr>
          <w:p w14:paraId="5E157A2B" w14:textId="77777777" w:rsidR="00D30B39" w:rsidRPr="00A2470F" w:rsidRDefault="00C207B6" w:rsidP="00D30B39">
            <w:pPr>
              <w:numPr>
                <w:ilvl w:val="2"/>
                <w:numId w:val="6"/>
              </w:numPr>
              <w:tabs>
                <w:tab w:val="left" w:pos="1134"/>
              </w:tabs>
              <w:ind w:left="0" w:firstLine="567"/>
            </w:pPr>
            <w:hyperlink r:id="rId14" w:history="1">
              <w:r w:rsidR="00D30B39" w:rsidRPr="00A2470F">
                <w:rPr>
                  <w:rStyle w:val="Hyperlink"/>
                  <w:bCs/>
                  <w:lang w:eastAsia="lt-LT"/>
                </w:rPr>
                <w:t xml:space="preserve">EUROCONTROL </w:t>
              </w:r>
              <w:proofErr w:type="spellStart"/>
              <w:r w:rsidR="00D30B39" w:rsidRPr="00A2470F">
                <w:rPr>
                  <w:rStyle w:val="Hyperlink"/>
                  <w:bCs/>
                  <w:lang w:eastAsia="lt-LT"/>
                </w:rPr>
                <w:t>Specification</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Suveillance</w:t>
              </w:r>
              <w:proofErr w:type="spellEnd"/>
              <w:r w:rsidR="00D30B39" w:rsidRPr="00A2470F">
                <w:rPr>
                  <w:rStyle w:val="Hyperlink"/>
                  <w:bCs/>
                  <w:lang w:eastAsia="lt-LT"/>
                </w:rPr>
                <w:t xml:space="preserve"> Data Exchange ASTERIX </w:t>
              </w:r>
              <w:proofErr w:type="spellStart"/>
              <w:r w:rsidR="00D30B39" w:rsidRPr="00A2470F">
                <w:rPr>
                  <w:rStyle w:val="Hyperlink"/>
                  <w:bCs/>
                  <w:lang w:eastAsia="lt-LT"/>
                </w:rPr>
                <w:t>Part</w:t>
              </w:r>
              <w:proofErr w:type="spellEnd"/>
              <w:r w:rsidR="00D30B39" w:rsidRPr="00A2470F">
                <w:rPr>
                  <w:rStyle w:val="Hyperlink"/>
                  <w:bCs/>
                  <w:lang w:eastAsia="lt-LT"/>
                </w:rPr>
                <w:t xml:space="preserve"> </w:t>
              </w:r>
              <w:r w:rsidR="00D30B39" w:rsidRPr="00A2470F">
                <w:rPr>
                  <w:rStyle w:val="Hyperlink"/>
                  <w:bCs/>
                  <w:lang w:eastAsia="lt-LT"/>
                </w:rPr>
                <w:lastRenderedPageBreak/>
                <w:t xml:space="preserve">17 CAT004 - </w:t>
              </w:r>
              <w:proofErr w:type="spellStart"/>
              <w:r w:rsidR="00D30B39" w:rsidRPr="00A2470F">
                <w:rPr>
                  <w:rStyle w:val="Hyperlink"/>
                  <w:bCs/>
                  <w:lang w:eastAsia="lt-LT"/>
                </w:rPr>
                <w:t>Safety</w:t>
              </w:r>
              <w:proofErr w:type="spellEnd"/>
              <w:r w:rsidR="00D30B39" w:rsidRPr="00A2470F">
                <w:rPr>
                  <w:rStyle w:val="Hyperlink"/>
                  <w:bCs/>
                  <w:lang w:eastAsia="lt-LT"/>
                </w:rPr>
                <w:t xml:space="preserve"> Net </w:t>
              </w:r>
              <w:proofErr w:type="spellStart"/>
              <w:r w:rsidR="00D30B39" w:rsidRPr="00A2470F">
                <w:rPr>
                  <w:rStyle w:val="Hyperlink"/>
                  <w:bCs/>
                  <w:lang w:eastAsia="lt-LT"/>
                </w:rPr>
                <w:t>Messages</w:t>
              </w:r>
              <w:proofErr w:type="spellEnd"/>
              <w:r w:rsidR="00D30B39" w:rsidRPr="00A2470F">
                <w:rPr>
                  <w:rStyle w:val="Hyperlink"/>
                  <w:bCs/>
                  <w:lang w:eastAsia="lt-LT"/>
                </w:rPr>
                <w:t xml:space="preserve"> – </w:t>
              </w:r>
              <w:proofErr w:type="spellStart"/>
              <w:r w:rsidR="00D30B39" w:rsidRPr="00A2470F">
                <w:rPr>
                  <w:rStyle w:val="Hyperlink"/>
                  <w:bCs/>
                  <w:lang w:eastAsia="lt-LT"/>
                </w:rPr>
                <w:t>Ed</w:t>
              </w:r>
              <w:proofErr w:type="spellEnd"/>
              <w:r w:rsidR="00D30B39" w:rsidRPr="00A2470F">
                <w:rPr>
                  <w:rStyle w:val="Hyperlink"/>
                  <w:bCs/>
                  <w:lang w:eastAsia="lt-LT"/>
                </w:rPr>
                <w:t xml:space="preserve">. 1.12 - 28 </w:t>
              </w:r>
              <w:proofErr w:type="spellStart"/>
              <w:r w:rsidR="00D30B39" w:rsidRPr="00A2470F">
                <w:rPr>
                  <w:rStyle w:val="Hyperlink"/>
                  <w:bCs/>
                  <w:lang w:eastAsia="lt-LT"/>
                </w:rPr>
                <w:t>Oct</w:t>
              </w:r>
              <w:proofErr w:type="spellEnd"/>
              <w:r w:rsidR="00D30B39" w:rsidRPr="00A2470F">
                <w:rPr>
                  <w:rStyle w:val="Hyperlink"/>
                  <w:bCs/>
                  <w:lang w:eastAsia="lt-LT"/>
                </w:rPr>
                <w:t xml:space="preserve"> 2020;</w:t>
              </w:r>
            </w:hyperlink>
          </w:p>
        </w:tc>
        <w:tc>
          <w:tcPr>
            <w:tcW w:w="3811" w:type="dxa"/>
            <w:shd w:val="clear" w:color="auto" w:fill="FFFFFF" w:themeFill="background1"/>
          </w:tcPr>
          <w:p w14:paraId="540B380B" w14:textId="04FF1BEC" w:rsidR="00D30B39" w:rsidRPr="00A2470F" w:rsidRDefault="00D30B39" w:rsidP="00D30B39">
            <w:pPr>
              <w:tabs>
                <w:tab w:val="left" w:pos="1134"/>
              </w:tabs>
              <w:ind w:left="0" w:firstLine="0"/>
            </w:pPr>
            <w:r w:rsidRPr="001864AE">
              <w:rPr>
                <w:color w:val="000000" w:themeColor="text1"/>
                <w:lang w:eastAsia="lt-LT"/>
              </w:rPr>
              <w:lastRenderedPageBreak/>
              <w:t>TAIP/NE</w:t>
            </w:r>
          </w:p>
        </w:tc>
        <w:tc>
          <w:tcPr>
            <w:tcW w:w="1985" w:type="dxa"/>
            <w:shd w:val="clear" w:color="auto" w:fill="FFFFFF" w:themeFill="background1"/>
          </w:tcPr>
          <w:p w14:paraId="3C80CE4E" w14:textId="77777777" w:rsidR="00D30B39" w:rsidRPr="00A2470F" w:rsidRDefault="00D30B39" w:rsidP="00D30B39">
            <w:pPr>
              <w:tabs>
                <w:tab w:val="left" w:pos="1134"/>
              </w:tabs>
              <w:ind w:left="0" w:firstLine="0"/>
            </w:pPr>
          </w:p>
        </w:tc>
      </w:tr>
      <w:tr w:rsidR="00D30B39" w:rsidRPr="00A2470F" w14:paraId="389339FF" w14:textId="347764D2" w:rsidTr="009002EA">
        <w:tc>
          <w:tcPr>
            <w:tcW w:w="4689" w:type="dxa"/>
            <w:shd w:val="clear" w:color="auto" w:fill="FFFFFF" w:themeFill="background1"/>
          </w:tcPr>
          <w:p w14:paraId="10EEE9FD" w14:textId="77777777" w:rsidR="00D30B39" w:rsidRPr="00A2470F" w:rsidRDefault="00C207B6" w:rsidP="00D30B39">
            <w:pPr>
              <w:numPr>
                <w:ilvl w:val="2"/>
                <w:numId w:val="6"/>
              </w:numPr>
              <w:tabs>
                <w:tab w:val="left" w:pos="1134"/>
              </w:tabs>
              <w:ind w:left="0" w:firstLine="567"/>
            </w:pPr>
            <w:hyperlink r:id="rId15"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3 CAT008 - </w:t>
              </w:r>
              <w:proofErr w:type="spellStart"/>
              <w:r w:rsidR="00D30B39" w:rsidRPr="00A2470F">
                <w:rPr>
                  <w:rStyle w:val="Hyperlink"/>
                  <w:lang w:eastAsia="lt-LT"/>
                </w:rPr>
                <w:t>Monoradar</w:t>
              </w:r>
              <w:proofErr w:type="spellEnd"/>
              <w:r w:rsidR="00D30B39" w:rsidRPr="00A2470F">
                <w:rPr>
                  <w:rStyle w:val="Hyperlink"/>
                  <w:lang w:eastAsia="lt-LT"/>
                </w:rPr>
                <w:t xml:space="preserve"> </w:t>
              </w:r>
              <w:proofErr w:type="spellStart"/>
              <w:r w:rsidR="00D30B39" w:rsidRPr="00A2470F">
                <w:rPr>
                  <w:rStyle w:val="Hyperlink"/>
                  <w:lang w:eastAsia="lt-LT"/>
                </w:rPr>
                <w:t>Derived</w:t>
              </w:r>
              <w:proofErr w:type="spellEnd"/>
              <w:r w:rsidR="00D30B39" w:rsidRPr="00A2470F">
                <w:rPr>
                  <w:rStyle w:val="Hyperlink"/>
                  <w:lang w:eastAsia="lt-LT"/>
                </w:rPr>
                <w:t xml:space="preserve"> </w:t>
              </w:r>
              <w:proofErr w:type="spellStart"/>
              <w:r w:rsidR="00D30B39" w:rsidRPr="00A2470F">
                <w:rPr>
                  <w:rStyle w:val="Hyperlink"/>
                  <w:lang w:eastAsia="lt-LT"/>
                </w:rPr>
                <w:t>Weather</w:t>
              </w:r>
              <w:proofErr w:type="spellEnd"/>
              <w:r w:rsidR="00D30B39" w:rsidRPr="00A2470F">
                <w:rPr>
                  <w:rStyle w:val="Hyperlink"/>
                  <w:lang w:eastAsia="lt-LT"/>
                </w:rPr>
                <w:t xml:space="preserve"> </w:t>
              </w:r>
              <w:proofErr w:type="spellStart"/>
              <w:r w:rsidR="00D30B39" w:rsidRPr="00A2470F">
                <w:rPr>
                  <w:rStyle w:val="Hyperlink"/>
                  <w:lang w:eastAsia="lt-LT"/>
                </w:rPr>
                <w:t>Information</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1.3 – 1 </w:t>
              </w:r>
              <w:proofErr w:type="spellStart"/>
              <w:r w:rsidR="00D30B39" w:rsidRPr="00A2470F">
                <w:rPr>
                  <w:rStyle w:val="Hyperlink"/>
                  <w:lang w:eastAsia="lt-LT"/>
                </w:rPr>
                <w:t>April</w:t>
              </w:r>
              <w:proofErr w:type="spellEnd"/>
              <w:r w:rsidR="00D30B39" w:rsidRPr="00A2470F">
                <w:rPr>
                  <w:rStyle w:val="Hyperlink"/>
                  <w:lang w:eastAsia="lt-LT"/>
                </w:rPr>
                <w:t xml:space="preserve"> 2021;</w:t>
              </w:r>
            </w:hyperlink>
          </w:p>
        </w:tc>
        <w:tc>
          <w:tcPr>
            <w:tcW w:w="3811" w:type="dxa"/>
            <w:shd w:val="clear" w:color="auto" w:fill="FFFFFF" w:themeFill="background1"/>
          </w:tcPr>
          <w:p w14:paraId="248E919D" w14:textId="49DEED79"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0130EE6E" w14:textId="77777777" w:rsidR="00D30B39" w:rsidRPr="00A2470F" w:rsidRDefault="00D30B39" w:rsidP="00D30B39">
            <w:pPr>
              <w:tabs>
                <w:tab w:val="left" w:pos="1134"/>
              </w:tabs>
              <w:ind w:left="0" w:firstLine="0"/>
            </w:pPr>
          </w:p>
        </w:tc>
      </w:tr>
      <w:tr w:rsidR="00D30B39" w:rsidRPr="00A2470F" w14:paraId="31856FDA" w14:textId="4D37B10D" w:rsidTr="009002EA">
        <w:tc>
          <w:tcPr>
            <w:tcW w:w="4689" w:type="dxa"/>
            <w:shd w:val="clear" w:color="auto" w:fill="FFFFFF" w:themeFill="background1"/>
          </w:tcPr>
          <w:p w14:paraId="0324B020" w14:textId="77777777" w:rsidR="00D30B39" w:rsidRPr="00A2470F" w:rsidRDefault="00C207B6" w:rsidP="00D30B39">
            <w:pPr>
              <w:numPr>
                <w:ilvl w:val="2"/>
                <w:numId w:val="6"/>
              </w:numPr>
              <w:tabs>
                <w:tab w:val="left" w:pos="1134"/>
              </w:tabs>
              <w:ind w:left="0" w:firstLine="567"/>
            </w:pPr>
            <w:hyperlink r:id="rId16"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9 CAT062 – System </w:t>
              </w:r>
              <w:proofErr w:type="spellStart"/>
              <w:r w:rsidR="00D30B39" w:rsidRPr="00A2470F">
                <w:rPr>
                  <w:rStyle w:val="Hyperlink"/>
                  <w:lang w:eastAsia="lt-LT"/>
                </w:rPr>
                <w:t>Track</w:t>
              </w:r>
              <w:proofErr w:type="spellEnd"/>
              <w:r w:rsidR="00D30B39" w:rsidRPr="00A2470F">
                <w:rPr>
                  <w:rStyle w:val="Hyperlink"/>
                  <w:lang w:eastAsia="lt-LT"/>
                </w:rPr>
                <w:t xml:space="preserve"> Data - </w:t>
              </w:r>
              <w:proofErr w:type="spellStart"/>
              <w:r w:rsidR="00D30B39" w:rsidRPr="00A2470F">
                <w:rPr>
                  <w:rStyle w:val="Hyperlink"/>
                  <w:lang w:eastAsia="lt-LT"/>
                </w:rPr>
                <w:t>Ed</w:t>
              </w:r>
              <w:proofErr w:type="spellEnd"/>
              <w:r w:rsidR="00D30B39" w:rsidRPr="00A2470F">
                <w:rPr>
                  <w:rStyle w:val="Hyperlink"/>
                  <w:lang w:eastAsia="lt-LT"/>
                </w:rPr>
                <w:t xml:space="preserve">. 1.20 - 12 </w:t>
              </w:r>
              <w:proofErr w:type="spellStart"/>
              <w:r w:rsidR="00D30B39" w:rsidRPr="00A2470F">
                <w:rPr>
                  <w:rStyle w:val="Hyperlink"/>
                  <w:lang w:eastAsia="lt-LT"/>
                </w:rPr>
                <w:t>Feb</w:t>
              </w:r>
              <w:proofErr w:type="spellEnd"/>
              <w:r w:rsidR="00D30B39" w:rsidRPr="00A2470F">
                <w:rPr>
                  <w:rStyle w:val="Hyperlink"/>
                  <w:lang w:eastAsia="lt-LT"/>
                </w:rPr>
                <w:t xml:space="preserve"> 2023;</w:t>
              </w:r>
            </w:hyperlink>
          </w:p>
        </w:tc>
        <w:tc>
          <w:tcPr>
            <w:tcW w:w="3811" w:type="dxa"/>
            <w:shd w:val="clear" w:color="auto" w:fill="FFFFFF" w:themeFill="background1"/>
          </w:tcPr>
          <w:p w14:paraId="7DEAA6DA" w14:textId="3E3AB0C3"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6EDB4A53" w14:textId="77777777" w:rsidR="00D30B39" w:rsidRPr="00A2470F" w:rsidRDefault="00D30B39" w:rsidP="00D30B39">
            <w:pPr>
              <w:tabs>
                <w:tab w:val="left" w:pos="1134"/>
              </w:tabs>
              <w:ind w:left="0" w:firstLine="0"/>
            </w:pPr>
          </w:p>
        </w:tc>
      </w:tr>
      <w:tr w:rsidR="00D30B39" w:rsidRPr="00A2470F" w14:paraId="6FC53432" w14:textId="6DBF5281" w:rsidTr="009002EA">
        <w:tc>
          <w:tcPr>
            <w:tcW w:w="4689" w:type="dxa"/>
            <w:shd w:val="clear" w:color="auto" w:fill="FFFFFF" w:themeFill="background1"/>
          </w:tcPr>
          <w:p w14:paraId="6720C8D3" w14:textId="77777777" w:rsidR="00D30B39" w:rsidRPr="00A2470F" w:rsidRDefault="00C207B6" w:rsidP="00D30B39">
            <w:pPr>
              <w:numPr>
                <w:ilvl w:val="2"/>
                <w:numId w:val="6"/>
              </w:numPr>
              <w:tabs>
                <w:tab w:val="left" w:pos="1134"/>
              </w:tabs>
              <w:ind w:left="0" w:firstLine="567"/>
            </w:pPr>
            <w:hyperlink r:id="rId17"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10 CAT063 - </w:t>
              </w:r>
              <w:proofErr w:type="spellStart"/>
              <w:r w:rsidR="00D30B39" w:rsidRPr="00A2470F">
                <w:rPr>
                  <w:rStyle w:val="Hyperlink"/>
                  <w:lang w:eastAsia="lt-LT"/>
                </w:rPr>
                <w:t>Sensor</w:t>
              </w:r>
              <w:proofErr w:type="spellEnd"/>
              <w:r w:rsidR="00D30B39" w:rsidRPr="00A2470F">
                <w:rPr>
                  <w:rStyle w:val="Hyperlink"/>
                  <w:lang w:eastAsia="lt-LT"/>
                </w:rPr>
                <w:t xml:space="preserve"> Status </w:t>
              </w:r>
              <w:proofErr w:type="spellStart"/>
              <w:r w:rsidR="00D30B39" w:rsidRPr="00A2470F">
                <w:rPr>
                  <w:rStyle w:val="Hyperlink"/>
                  <w:lang w:eastAsia="lt-LT"/>
                </w:rPr>
                <w:t>Messages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1.6 – 4 </w:t>
              </w:r>
              <w:proofErr w:type="spellStart"/>
              <w:r w:rsidR="00D30B39" w:rsidRPr="00A2470F">
                <w:rPr>
                  <w:rStyle w:val="Hyperlink"/>
                  <w:lang w:eastAsia="lt-LT"/>
                </w:rPr>
                <w:t>Aug</w:t>
              </w:r>
              <w:proofErr w:type="spellEnd"/>
              <w:r w:rsidR="00D30B39" w:rsidRPr="00A2470F">
                <w:rPr>
                  <w:rStyle w:val="Hyperlink"/>
                  <w:lang w:eastAsia="lt-LT"/>
                </w:rPr>
                <w:t xml:space="preserve"> 2020;</w:t>
              </w:r>
            </w:hyperlink>
          </w:p>
        </w:tc>
        <w:tc>
          <w:tcPr>
            <w:tcW w:w="3811" w:type="dxa"/>
            <w:shd w:val="clear" w:color="auto" w:fill="FFFFFF" w:themeFill="background1"/>
          </w:tcPr>
          <w:p w14:paraId="3341CE03" w14:textId="6C9C0C6B"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564E190D" w14:textId="77777777" w:rsidR="00D30B39" w:rsidRPr="00A2470F" w:rsidRDefault="00D30B39" w:rsidP="00D30B39">
            <w:pPr>
              <w:tabs>
                <w:tab w:val="left" w:pos="1134"/>
              </w:tabs>
              <w:ind w:left="0" w:firstLine="0"/>
            </w:pPr>
          </w:p>
        </w:tc>
      </w:tr>
      <w:tr w:rsidR="00D30B39" w:rsidRPr="00A2470F" w14:paraId="1EF0DF20" w14:textId="0D23D98C" w:rsidTr="009002EA">
        <w:tc>
          <w:tcPr>
            <w:tcW w:w="4689" w:type="dxa"/>
            <w:shd w:val="clear" w:color="auto" w:fill="FFFFFF" w:themeFill="background1"/>
          </w:tcPr>
          <w:p w14:paraId="7B70516E" w14:textId="77777777" w:rsidR="00D30B39" w:rsidRPr="00A2470F" w:rsidRDefault="00C207B6" w:rsidP="00D30B39">
            <w:pPr>
              <w:numPr>
                <w:ilvl w:val="2"/>
                <w:numId w:val="6"/>
              </w:numPr>
              <w:tabs>
                <w:tab w:val="left" w:pos="1134"/>
              </w:tabs>
              <w:ind w:left="0" w:firstLine="567"/>
            </w:pPr>
            <w:hyperlink r:id="rId18"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15 CAT065 - SDPS </w:t>
              </w:r>
              <w:proofErr w:type="spellStart"/>
              <w:r w:rsidR="00D30B39" w:rsidRPr="00A2470F">
                <w:rPr>
                  <w:rStyle w:val="Hyperlink"/>
                  <w:lang w:eastAsia="lt-LT"/>
                </w:rPr>
                <w:t>Service</w:t>
              </w:r>
              <w:proofErr w:type="spellEnd"/>
              <w:r w:rsidR="00D30B39" w:rsidRPr="00A2470F">
                <w:rPr>
                  <w:rStyle w:val="Hyperlink"/>
                  <w:lang w:eastAsia="lt-LT"/>
                </w:rPr>
                <w:t xml:space="preserve"> Status </w:t>
              </w:r>
              <w:proofErr w:type="spellStart"/>
              <w:r w:rsidR="00D30B39" w:rsidRPr="00A2470F">
                <w:rPr>
                  <w:rStyle w:val="Hyperlink"/>
                  <w:lang w:eastAsia="lt-LT"/>
                </w:rPr>
                <w:t>Reports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1.6 - 21 </w:t>
              </w:r>
              <w:proofErr w:type="spellStart"/>
              <w:r w:rsidR="00D30B39" w:rsidRPr="00A2470F">
                <w:rPr>
                  <w:rStyle w:val="Hyperlink"/>
                  <w:lang w:eastAsia="lt-LT"/>
                </w:rPr>
                <w:t>March</w:t>
              </w:r>
              <w:proofErr w:type="spellEnd"/>
              <w:r w:rsidR="00D30B39" w:rsidRPr="00A2470F">
                <w:rPr>
                  <w:rStyle w:val="Hyperlink"/>
                  <w:lang w:eastAsia="lt-LT"/>
                </w:rPr>
                <w:t xml:space="preserve"> 2023;</w:t>
              </w:r>
            </w:hyperlink>
          </w:p>
        </w:tc>
        <w:tc>
          <w:tcPr>
            <w:tcW w:w="3811" w:type="dxa"/>
            <w:shd w:val="clear" w:color="auto" w:fill="FFFFFF" w:themeFill="background1"/>
          </w:tcPr>
          <w:p w14:paraId="6A7E9F20" w14:textId="02BDCB02"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789B4A3" w14:textId="77777777" w:rsidR="00D30B39" w:rsidRPr="00A2470F" w:rsidRDefault="00D30B39" w:rsidP="00D30B39">
            <w:pPr>
              <w:tabs>
                <w:tab w:val="left" w:pos="1134"/>
              </w:tabs>
              <w:ind w:left="0" w:firstLine="0"/>
            </w:pPr>
          </w:p>
        </w:tc>
      </w:tr>
      <w:tr w:rsidR="00D30B39" w:rsidRPr="00A2470F" w14:paraId="0C9D1360" w14:textId="68E39DB7" w:rsidTr="009002EA">
        <w:tc>
          <w:tcPr>
            <w:tcW w:w="4689" w:type="dxa"/>
            <w:shd w:val="clear" w:color="auto" w:fill="FFFFFF" w:themeFill="background1"/>
          </w:tcPr>
          <w:p w14:paraId="19AC9356" w14:textId="77777777" w:rsidR="00D30B39" w:rsidRPr="00A2470F" w:rsidRDefault="00C207B6" w:rsidP="00D30B39">
            <w:pPr>
              <w:numPr>
                <w:ilvl w:val="2"/>
                <w:numId w:val="6"/>
              </w:numPr>
              <w:tabs>
                <w:tab w:val="left" w:pos="1134"/>
              </w:tabs>
              <w:ind w:left="0" w:firstLine="567"/>
            </w:pPr>
            <w:hyperlink r:id="rId19"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2b CAT034 - </w:t>
              </w:r>
              <w:proofErr w:type="spellStart"/>
              <w:r w:rsidR="00D30B39" w:rsidRPr="00A2470F">
                <w:rPr>
                  <w:rStyle w:val="Hyperlink"/>
                  <w:lang w:eastAsia="lt-LT"/>
                </w:rPr>
                <w:t>Monoradar</w:t>
              </w:r>
              <w:proofErr w:type="spellEnd"/>
              <w:r w:rsidR="00D30B39" w:rsidRPr="00A2470F">
                <w:rPr>
                  <w:rStyle w:val="Hyperlink"/>
                  <w:lang w:eastAsia="lt-LT"/>
                </w:rPr>
                <w:t xml:space="preserve"> </w:t>
              </w:r>
              <w:proofErr w:type="spellStart"/>
              <w:r w:rsidR="00D30B39" w:rsidRPr="00A2470F">
                <w:rPr>
                  <w:rStyle w:val="Hyperlink"/>
                  <w:lang w:eastAsia="lt-LT"/>
                </w:rPr>
                <w:t>Service</w:t>
              </w:r>
              <w:proofErr w:type="spellEnd"/>
              <w:r w:rsidR="00D30B39" w:rsidRPr="00A2470F">
                <w:rPr>
                  <w:rStyle w:val="Hyperlink"/>
                  <w:lang w:eastAsia="lt-LT"/>
                </w:rPr>
                <w:t xml:space="preserve"> </w:t>
              </w:r>
              <w:proofErr w:type="spellStart"/>
              <w:r w:rsidR="00D30B39" w:rsidRPr="00A2470F">
                <w:rPr>
                  <w:rStyle w:val="Hyperlink"/>
                  <w:lang w:eastAsia="lt-LT"/>
                </w:rPr>
                <w:t>Messages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1.29 - 15 </w:t>
              </w:r>
              <w:proofErr w:type="spellStart"/>
              <w:r w:rsidR="00D30B39" w:rsidRPr="00A2470F">
                <w:rPr>
                  <w:rStyle w:val="Hyperlink"/>
                  <w:lang w:eastAsia="lt-LT"/>
                </w:rPr>
                <w:t>March</w:t>
              </w:r>
              <w:proofErr w:type="spellEnd"/>
              <w:r w:rsidR="00D30B39" w:rsidRPr="00A2470F">
                <w:rPr>
                  <w:rStyle w:val="Hyperlink"/>
                  <w:lang w:eastAsia="lt-LT"/>
                </w:rPr>
                <w:t xml:space="preserve"> 2021;</w:t>
              </w:r>
            </w:hyperlink>
          </w:p>
        </w:tc>
        <w:tc>
          <w:tcPr>
            <w:tcW w:w="3811" w:type="dxa"/>
            <w:shd w:val="clear" w:color="auto" w:fill="FFFFFF" w:themeFill="background1"/>
          </w:tcPr>
          <w:p w14:paraId="4ED269D7" w14:textId="4621AE91"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E5B9053" w14:textId="77777777" w:rsidR="00D30B39" w:rsidRPr="00A2470F" w:rsidRDefault="00D30B39" w:rsidP="00D30B39">
            <w:pPr>
              <w:tabs>
                <w:tab w:val="left" w:pos="1134"/>
              </w:tabs>
              <w:ind w:left="0" w:firstLine="0"/>
            </w:pPr>
          </w:p>
        </w:tc>
      </w:tr>
      <w:tr w:rsidR="00D30B39" w:rsidRPr="00A2470F" w14:paraId="062E24C0" w14:textId="19BCBEDC" w:rsidTr="009002EA">
        <w:tc>
          <w:tcPr>
            <w:tcW w:w="4689" w:type="dxa"/>
            <w:shd w:val="clear" w:color="auto" w:fill="FFFFFF" w:themeFill="background1"/>
          </w:tcPr>
          <w:p w14:paraId="00FD0825" w14:textId="77777777" w:rsidR="00D30B39" w:rsidRPr="00A2470F" w:rsidRDefault="00C207B6" w:rsidP="00D30B39">
            <w:pPr>
              <w:numPr>
                <w:ilvl w:val="2"/>
                <w:numId w:val="6"/>
              </w:numPr>
              <w:tabs>
                <w:tab w:val="left" w:pos="1134"/>
              </w:tabs>
              <w:ind w:left="0" w:firstLine="567"/>
            </w:pPr>
            <w:hyperlink r:id="rId20"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7 CAT010 – </w:t>
              </w:r>
              <w:proofErr w:type="spellStart"/>
              <w:r w:rsidR="00D30B39" w:rsidRPr="00A2470F">
                <w:rPr>
                  <w:rStyle w:val="Hyperlink"/>
                  <w:lang w:eastAsia="lt-LT"/>
                </w:rPr>
                <w:t>Monoradar</w:t>
              </w:r>
              <w:proofErr w:type="spellEnd"/>
              <w:r w:rsidR="00D30B39" w:rsidRPr="00A2470F">
                <w:rPr>
                  <w:rStyle w:val="Hyperlink"/>
                  <w:lang w:eastAsia="lt-LT"/>
                </w:rPr>
                <w:t xml:space="preserve"> </w:t>
              </w:r>
              <w:proofErr w:type="spellStart"/>
              <w:r w:rsidR="00D30B39" w:rsidRPr="00A2470F">
                <w:rPr>
                  <w:rStyle w:val="Hyperlink"/>
                  <w:lang w:eastAsia="lt-LT"/>
                </w:rPr>
                <w:t>Surface</w:t>
              </w:r>
              <w:proofErr w:type="spellEnd"/>
              <w:r w:rsidR="00D30B39" w:rsidRPr="00A2470F">
                <w:rPr>
                  <w:rStyle w:val="Hyperlink"/>
                  <w:lang w:eastAsia="lt-LT"/>
                </w:rPr>
                <w:t xml:space="preserve"> </w:t>
              </w:r>
              <w:proofErr w:type="spellStart"/>
              <w:r w:rsidR="00D30B39" w:rsidRPr="00A2470F">
                <w:rPr>
                  <w:rStyle w:val="Hyperlink"/>
                  <w:lang w:eastAsia="lt-LT"/>
                </w:rPr>
                <w:t>Movement</w:t>
              </w:r>
              <w:proofErr w:type="spellEnd"/>
              <w:r w:rsidR="00D30B39" w:rsidRPr="00A2470F">
                <w:rPr>
                  <w:rStyle w:val="Hyperlink"/>
                  <w:lang w:eastAsia="lt-LT"/>
                </w:rPr>
                <w:t xml:space="preserve"> Data - </w:t>
              </w:r>
              <w:proofErr w:type="spellStart"/>
              <w:r w:rsidR="00D30B39" w:rsidRPr="00A2470F">
                <w:rPr>
                  <w:rStyle w:val="Hyperlink"/>
                  <w:lang w:eastAsia="lt-LT"/>
                </w:rPr>
                <w:t>Ed</w:t>
              </w:r>
              <w:proofErr w:type="spellEnd"/>
              <w:r w:rsidR="00D30B39" w:rsidRPr="00A2470F">
                <w:rPr>
                  <w:rStyle w:val="Hyperlink"/>
                  <w:lang w:eastAsia="lt-LT"/>
                </w:rPr>
                <w:t xml:space="preserve">. 1.1 – 1 </w:t>
              </w:r>
              <w:proofErr w:type="spellStart"/>
              <w:r w:rsidR="00D30B39" w:rsidRPr="00A2470F">
                <w:rPr>
                  <w:rStyle w:val="Hyperlink"/>
                  <w:lang w:eastAsia="lt-LT"/>
                </w:rPr>
                <w:t>March</w:t>
              </w:r>
              <w:proofErr w:type="spellEnd"/>
              <w:r w:rsidR="00D30B39" w:rsidRPr="00A2470F">
                <w:rPr>
                  <w:rStyle w:val="Hyperlink"/>
                  <w:lang w:eastAsia="lt-LT"/>
                </w:rPr>
                <w:t xml:space="preserve"> 2007;</w:t>
              </w:r>
            </w:hyperlink>
          </w:p>
        </w:tc>
        <w:tc>
          <w:tcPr>
            <w:tcW w:w="3811" w:type="dxa"/>
            <w:shd w:val="clear" w:color="auto" w:fill="FFFFFF" w:themeFill="background1"/>
          </w:tcPr>
          <w:p w14:paraId="40678A34" w14:textId="4FEA6DF8"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12725D62" w14:textId="77777777" w:rsidR="00D30B39" w:rsidRPr="00A2470F" w:rsidRDefault="00D30B39" w:rsidP="00D30B39">
            <w:pPr>
              <w:tabs>
                <w:tab w:val="left" w:pos="1134"/>
              </w:tabs>
              <w:ind w:left="0" w:firstLine="0"/>
            </w:pPr>
          </w:p>
        </w:tc>
      </w:tr>
      <w:tr w:rsidR="00D30B39" w:rsidRPr="00A2470F" w14:paraId="6527A70D" w14:textId="48753B5D" w:rsidTr="009002EA">
        <w:tc>
          <w:tcPr>
            <w:tcW w:w="4689" w:type="dxa"/>
            <w:shd w:val="clear" w:color="auto" w:fill="FFFFFF" w:themeFill="background1"/>
          </w:tcPr>
          <w:p w14:paraId="33447ACC" w14:textId="77777777" w:rsidR="00D30B39" w:rsidRPr="00A2470F" w:rsidRDefault="00C207B6" w:rsidP="00D30B39">
            <w:pPr>
              <w:numPr>
                <w:ilvl w:val="2"/>
                <w:numId w:val="6"/>
              </w:numPr>
              <w:tabs>
                <w:tab w:val="left" w:pos="1134"/>
              </w:tabs>
              <w:ind w:left="0" w:firstLine="567"/>
            </w:pPr>
            <w:hyperlink r:id="rId21" w:history="1">
              <w:r w:rsidR="00D30B39" w:rsidRPr="00A2470F">
                <w:rPr>
                  <w:rStyle w:val="Hyperlink"/>
                  <w:lang w:eastAsia="lt-LT"/>
                </w:rPr>
                <w:t xml:space="preserve">EUROCONTROL Standard </w:t>
              </w:r>
              <w:proofErr w:type="spellStart"/>
              <w:r w:rsidR="00D30B39" w:rsidRPr="00A2470F">
                <w:rPr>
                  <w:rStyle w:val="Hyperlink"/>
                  <w:lang w:eastAsia="lt-LT"/>
                </w:rPr>
                <w:t>Document</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18 CAT019 - </w:t>
              </w:r>
              <w:proofErr w:type="spellStart"/>
              <w:r w:rsidR="00D30B39" w:rsidRPr="00A2470F">
                <w:rPr>
                  <w:rStyle w:val="Hyperlink"/>
                  <w:lang w:eastAsia="lt-LT"/>
                </w:rPr>
                <w:t>Multilateration</w:t>
              </w:r>
              <w:proofErr w:type="spellEnd"/>
              <w:r w:rsidR="00D30B39" w:rsidRPr="00A2470F">
                <w:rPr>
                  <w:rStyle w:val="Hyperlink"/>
                  <w:lang w:eastAsia="lt-LT"/>
                </w:rPr>
                <w:t xml:space="preserve"> System Status </w:t>
              </w:r>
              <w:proofErr w:type="spellStart"/>
              <w:r w:rsidR="00D30B39" w:rsidRPr="00A2470F">
                <w:rPr>
                  <w:rStyle w:val="Hyperlink"/>
                  <w:lang w:eastAsia="lt-LT"/>
                </w:rPr>
                <w:t>Messages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1.3 – 1 </w:t>
              </w:r>
              <w:proofErr w:type="spellStart"/>
              <w:r w:rsidR="00D30B39" w:rsidRPr="00A2470F">
                <w:rPr>
                  <w:rStyle w:val="Hyperlink"/>
                  <w:lang w:eastAsia="lt-LT"/>
                </w:rPr>
                <w:t>Dec</w:t>
              </w:r>
              <w:proofErr w:type="spellEnd"/>
              <w:r w:rsidR="00D30B39" w:rsidRPr="00A2470F">
                <w:rPr>
                  <w:rStyle w:val="Hyperlink"/>
                  <w:lang w:eastAsia="lt-LT"/>
                </w:rPr>
                <w:t xml:space="preserve"> 2010;</w:t>
              </w:r>
            </w:hyperlink>
          </w:p>
        </w:tc>
        <w:tc>
          <w:tcPr>
            <w:tcW w:w="3811" w:type="dxa"/>
            <w:shd w:val="clear" w:color="auto" w:fill="FFFFFF" w:themeFill="background1"/>
          </w:tcPr>
          <w:p w14:paraId="77FA5EF3" w14:textId="6F89A7B8"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62674E45" w14:textId="77777777" w:rsidR="00D30B39" w:rsidRPr="00A2470F" w:rsidRDefault="00D30B39" w:rsidP="00D30B39">
            <w:pPr>
              <w:tabs>
                <w:tab w:val="left" w:pos="1134"/>
              </w:tabs>
              <w:ind w:left="0" w:firstLine="0"/>
            </w:pPr>
          </w:p>
        </w:tc>
      </w:tr>
      <w:tr w:rsidR="00D30B39" w:rsidRPr="00A2470F" w14:paraId="70A5C983" w14:textId="3032A15B" w:rsidTr="009002EA">
        <w:tc>
          <w:tcPr>
            <w:tcW w:w="4689" w:type="dxa"/>
            <w:shd w:val="clear" w:color="auto" w:fill="FFFFFF" w:themeFill="background1"/>
          </w:tcPr>
          <w:p w14:paraId="3D408E74" w14:textId="77777777" w:rsidR="00D30B39" w:rsidRPr="00A2470F" w:rsidRDefault="00C207B6" w:rsidP="00D30B39">
            <w:pPr>
              <w:numPr>
                <w:ilvl w:val="2"/>
                <w:numId w:val="6"/>
              </w:numPr>
              <w:tabs>
                <w:tab w:val="left" w:pos="1134"/>
              </w:tabs>
              <w:ind w:left="0" w:firstLine="567"/>
            </w:pPr>
            <w:hyperlink r:id="rId22"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14 CAT020 - </w:t>
              </w:r>
              <w:proofErr w:type="spellStart"/>
              <w:r w:rsidR="00D30B39" w:rsidRPr="00A2470F">
                <w:rPr>
                  <w:rStyle w:val="Hyperlink"/>
                  <w:lang w:eastAsia="lt-LT"/>
                </w:rPr>
                <w:t>Multilateration</w:t>
              </w:r>
              <w:proofErr w:type="spellEnd"/>
              <w:r w:rsidR="00D30B39" w:rsidRPr="00A2470F">
                <w:rPr>
                  <w:rStyle w:val="Hyperlink"/>
                  <w:lang w:eastAsia="lt-LT"/>
                </w:rPr>
                <w:t xml:space="preserve"> (MLT) </w:t>
              </w:r>
              <w:proofErr w:type="spellStart"/>
              <w:r w:rsidR="00D30B39" w:rsidRPr="00A2470F">
                <w:rPr>
                  <w:rStyle w:val="Hyperlink"/>
                  <w:lang w:eastAsia="lt-LT"/>
                </w:rPr>
                <w:t>Messages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1.10 – 19 </w:t>
              </w:r>
              <w:proofErr w:type="spellStart"/>
              <w:r w:rsidR="00D30B39" w:rsidRPr="00A2470F">
                <w:rPr>
                  <w:rStyle w:val="Hyperlink"/>
                  <w:lang w:eastAsia="lt-LT"/>
                </w:rPr>
                <w:t>Feb</w:t>
              </w:r>
              <w:proofErr w:type="spellEnd"/>
              <w:r w:rsidR="00D30B39" w:rsidRPr="00A2470F">
                <w:rPr>
                  <w:rStyle w:val="Hyperlink"/>
                  <w:lang w:eastAsia="lt-LT"/>
                </w:rPr>
                <w:t xml:space="preserve"> 2021;</w:t>
              </w:r>
            </w:hyperlink>
          </w:p>
        </w:tc>
        <w:tc>
          <w:tcPr>
            <w:tcW w:w="3811" w:type="dxa"/>
            <w:shd w:val="clear" w:color="auto" w:fill="FFFFFF" w:themeFill="background1"/>
          </w:tcPr>
          <w:p w14:paraId="7F07CD95" w14:textId="1AA4EF6A"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949C46F" w14:textId="77777777" w:rsidR="00D30B39" w:rsidRPr="00A2470F" w:rsidRDefault="00D30B39" w:rsidP="00D30B39">
            <w:pPr>
              <w:tabs>
                <w:tab w:val="left" w:pos="1134"/>
              </w:tabs>
              <w:ind w:left="0" w:firstLine="0"/>
            </w:pPr>
          </w:p>
        </w:tc>
      </w:tr>
      <w:tr w:rsidR="00D30B39" w:rsidRPr="00A2470F" w14:paraId="183CFC61" w14:textId="5E01B5B5" w:rsidTr="009002EA">
        <w:tc>
          <w:tcPr>
            <w:tcW w:w="4689" w:type="dxa"/>
            <w:shd w:val="clear" w:color="auto" w:fill="FFFFFF" w:themeFill="background1"/>
          </w:tcPr>
          <w:p w14:paraId="23308A79" w14:textId="77777777" w:rsidR="00D30B39" w:rsidRPr="00A2470F" w:rsidRDefault="00C207B6" w:rsidP="00D30B39">
            <w:pPr>
              <w:numPr>
                <w:ilvl w:val="2"/>
                <w:numId w:val="6"/>
              </w:numPr>
              <w:tabs>
                <w:tab w:val="left" w:pos="1134"/>
              </w:tabs>
              <w:ind w:left="0" w:firstLine="567"/>
            </w:pPr>
            <w:hyperlink r:id="rId23"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12 CAT021 - ADS-B </w:t>
              </w:r>
              <w:proofErr w:type="spellStart"/>
              <w:r w:rsidR="00D30B39" w:rsidRPr="00A2470F">
                <w:rPr>
                  <w:rStyle w:val="Hyperlink"/>
                  <w:lang w:eastAsia="lt-LT"/>
                </w:rPr>
                <w:t>Messages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2.6 – 22 </w:t>
              </w:r>
              <w:proofErr w:type="spellStart"/>
              <w:r w:rsidR="00D30B39" w:rsidRPr="00A2470F">
                <w:rPr>
                  <w:rStyle w:val="Hyperlink"/>
                  <w:lang w:eastAsia="lt-LT"/>
                </w:rPr>
                <w:t>Dec</w:t>
              </w:r>
              <w:proofErr w:type="spellEnd"/>
              <w:r w:rsidR="00D30B39" w:rsidRPr="00A2470F">
                <w:rPr>
                  <w:rStyle w:val="Hyperlink"/>
                  <w:lang w:eastAsia="lt-LT"/>
                </w:rPr>
                <w:t xml:space="preserve"> 2021;</w:t>
              </w:r>
            </w:hyperlink>
          </w:p>
        </w:tc>
        <w:tc>
          <w:tcPr>
            <w:tcW w:w="3811" w:type="dxa"/>
            <w:shd w:val="clear" w:color="auto" w:fill="FFFFFF" w:themeFill="background1"/>
          </w:tcPr>
          <w:p w14:paraId="26C3745B" w14:textId="4481678F"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05E77BC3" w14:textId="77777777" w:rsidR="00D30B39" w:rsidRPr="00A2470F" w:rsidRDefault="00D30B39" w:rsidP="00D30B39">
            <w:pPr>
              <w:tabs>
                <w:tab w:val="left" w:pos="1134"/>
              </w:tabs>
              <w:ind w:left="0" w:firstLine="0"/>
            </w:pPr>
          </w:p>
        </w:tc>
      </w:tr>
      <w:tr w:rsidR="00D30B39" w:rsidRPr="00A2470F" w14:paraId="155812D0" w14:textId="1C83AB6E" w:rsidTr="009002EA">
        <w:tc>
          <w:tcPr>
            <w:tcW w:w="4689" w:type="dxa"/>
            <w:shd w:val="clear" w:color="auto" w:fill="FFFFFF" w:themeFill="background1"/>
          </w:tcPr>
          <w:p w14:paraId="76AAE675" w14:textId="77777777" w:rsidR="00D30B39" w:rsidRPr="00A2470F" w:rsidRDefault="00C207B6" w:rsidP="00D30B39">
            <w:pPr>
              <w:numPr>
                <w:ilvl w:val="2"/>
                <w:numId w:val="6"/>
              </w:numPr>
              <w:tabs>
                <w:tab w:val="left" w:pos="1134"/>
              </w:tabs>
              <w:ind w:left="0" w:firstLine="567"/>
            </w:pPr>
            <w:hyperlink r:id="rId24"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Data Exchange ASTERIX </w:t>
              </w:r>
              <w:proofErr w:type="spellStart"/>
              <w:r w:rsidR="00D30B39" w:rsidRPr="00A2470F">
                <w:rPr>
                  <w:rStyle w:val="Hyperlink"/>
                  <w:lang w:eastAsia="lt-LT"/>
                </w:rPr>
                <w:t>Part</w:t>
              </w:r>
              <w:proofErr w:type="spellEnd"/>
              <w:r w:rsidR="00D30B39" w:rsidRPr="00A2470F">
                <w:rPr>
                  <w:rStyle w:val="Hyperlink"/>
                  <w:lang w:eastAsia="lt-LT"/>
                </w:rPr>
                <w:t xml:space="preserve"> 16 CAT023 - CNS/ATM </w:t>
              </w:r>
              <w:proofErr w:type="spellStart"/>
              <w:r w:rsidR="00D30B39" w:rsidRPr="00A2470F">
                <w:rPr>
                  <w:rStyle w:val="Hyperlink"/>
                  <w:lang w:eastAsia="lt-LT"/>
                </w:rPr>
                <w:t>Ground</w:t>
              </w:r>
              <w:proofErr w:type="spellEnd"/>
              <w:r w:rsidR="00D30B39" w:rsidRPr="00A2470F">
                <w:rPr>
                  <w:rStyle w:val="Hyperlink"/>
                  <w:lang w:eastAsia="lt-LT"/>
                </w:rPr>
                <w:t xml:space="preserve"> </w:t>
              </w:r>
              <w:proofErr w:type="spellStart"/>
              <w:r w:rsidR="00D30B39" w:rsidRPr="00A2470F">
                <w:rPr>
                  <w:rStyle w:val="Hyperlink"/>
                  <w:lang w:eastAsia="lt-LT"/>
                </w:rPr>
                <w:t>Station</w:t>
              </w:r>
              <w:proofErr w:type="spellEnd"/>
              <w:r w:rsidR="00D30B39" w:rsidRPr="00A2470F">
                <w:rPr>
                  <w:rStyle w:val="Hyperlink"/>
                  <w:lang w:eastAsia="lt-LT"/>
                </w:rPr>
                <w:t xml:space="preserve"> </w:t>
              </w:r>
              <w:proofErr w:type="spellStart"/>
              <w:r w:rsidR="00D30B39" w:rsidRPr="00A2470F">
                <w:rPr>
                  <w:rStyle w:val="Hyperlink"/>
                  <w:lang w:eastAsia="lt-LT"/>
                </w:rPr>
                <w:t>Service</w:t>
              </w:r>
              <w:proofErr w:type="spellEnd"/>
              <w:r w:rsidR="00D30B39" w:rsidRPr="00A2470F">
                <w:rPr>
                  <w:rStyle w:val="Hyperlink"/>
                  <w:lang w:eastAsia="lt-LT"/>
                </w:rPr>
                <w:t xml:space="preserve"> </w:t>
              </w:r>
              <w:proofErr w:type="spellStart"/>
              <w:r w:rsidR="00D30B39" w:rsidRPr="00A2470F">
                <w:rPr>
                  <w:rStyle w:val="Hyperlink"/>
                  <w:lang w:eastAsia="lt-LT"/>
                </w:rPr>
                <w:t>Messages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1.3 – 28 </w:t>
              </w:r>
              <w:proofErr w:type="spellStart"/>
              <w:r w:rsidR="00D30B39" w:rsidRPr="00A2470F">
                <w:rPr>
                  <w:rStyle w:val="Hyperlink"/>
                  <w:lang w:eastAsia="lt-LT"/>
                </w:rPr>
                <w:t>Sep</w:t>
              </w:r>
              <w:proofErr w:type="spellEnd"/>
              <w:r w:rsidR="00D30B39" w:rsidRPr="00A2470F">
                <w:rPr>
                  <w:rStyle w:val="Hyperlink"/>
                  <w:lang w:eastAsia="lt-LT"/>
                </w:rPr>
                <w:t xml:space="preserve"> 2021;</w:t>
              </w:r>
            </w:hyperlink>
          </w:p>
        </w:tc>
        <w:tc>
          <w:tcPr>
            <w:tcW w:w="3811" w:type="dxa"/>
            <w:shd w:val="clear" w:color="auto" w:fill="FFFFFF" w:themeFill="background1"/>
          </w:tcPr>
          <w:p w14:paraId="2825A230" w14:textId="7CB6355C"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9D85749" w14:textId="77777777" w:rsidR="00D30B39" w:rsidRPr="00A2470F" w:rsidRDefault="00D30B39" w:rsidP="00D30B39">
            <w:pPr>
              <w:tabs>
                <w:tab w:val="left" w:pos="1134"/>
              </w:tabs>
              <w:ind w:left="0" w:firstLine="0"/>
            </w:pPr>
          </w:p>
        </w:tc>
      </w:tr>
      <w:tr w:rsidR="00D30B39" w:rsidRPr="00A2470F" w14:paraId="34825F8B" w14:textId="7B9972F5" w:rsidTr="009002EA">
        <w:tc>
          <w:tcPr>
            <w:tcW w:w="4689" w:type="dxa"/>
            <w:shd w:val="clear" w:color="auto" w:fill="FFFFFF" w:themeFill="background1"/>
          </w:tcPr>
          <w:p w14:paraId="6ED67639" w14:textId="77777777" w:rsidR="00D30B39" w:rsidRPr="00A2470F" w:rsidRDefault="00C207B6" w:rsidP="00D30B39">
            <w:pPr>
              <w:numPr>
                <w:ilvl w:val="2"/>
                <w:numId w:val="6"/>
              </w:numPr>
              <w:tabs>
                <w:tab w:val="left" w:pos="1134"/>
              </w:tabs>
              <w:ind w:left="0" w:firstLine="567"/>
            </w:pPr>
            <w:hyperlink r:id="rId25" w:history="1">
              <w:r w:rsidR="00D30B39" w:rsidRPr="00A2470F">
                <w:rPr>
                  <w:rStyle w:val="Hyperlink"/>
                  <w:lang w:eastAsia="lt-LT"/>
                </w:rPr>
                <w:t xml:space="preserve">EUROCONTROL </w:t>
              </w:r>
              <w:proofErr w:type="spellStart"/>
              <w:r w:rsidR="00D30B39" w:rsidRPr="00A2470F">
                <w:rPr>
                  <w:rStyle w:val="Hyperlink"/>
                  <w:lang w:eastAsia="lt-LT"/>
                </w:rPr>
                <w:t>Aircraft</w:t>
              </w:r>
              <w:proofErr w:type="spellEnd"/>
              <w:r w:rsidR="00D30B39" w:rsidRPr="00A2470F">
                <w:rPr>
                  <w:rStyle w:val="Hyperlink"/>
                  <w:lang w:eastAsia="lt-LT"/>
                </w:rPr>
                <w:t xml:space="preserve"> </w:t>
              </w:r>
              <w:proofErr w:type="spellStart"/>
              <w:r w:rsidR="00D30B39" w:rsidRPr="00A2470F">
                <w:rPr>
                  <w:rStyle w:val="Hyperlink"/>
                  <w:lang w:eastAsia="lt-LT"/>
                </w:rPr>
                <w:t>Identification</w:t>
              </w:r>
              <w:proofErr w:type="spellEnd"/>
              <w:r w:rsidR="00D30B39" w:rsidRPr="00A2470F">
                <w:rPr>
                  <w:rStyle w:val="Hyperlink"/>
                  <w:lang w:eastAsia="lt-LT"/>
                </w:rPr>
                <w:t xml:space="preserve"> </w:t>
              </w:r>
              <w:proofErr w:type="spellStart"/>
              <w:r w:rsidR="00D30B39" w:rsidRPr="00A2470F">
                <w:rPr>
                  <w:rStyle w:val="Hyperlink"/>
                  <w:lang w:eastAsia="lt-LT"/>
                </w:rPr>
                <w:t>Programme</w:t>
              </w:r>
              <w:proofErr w:type="spellEnd"/>
              <w:r w:rsidR="00D30B39" w:rsidRPr="00A2470F">
                <w:rPr>
                  <w:rStyle w:val="Hyperlink"/>
                  <w:lang w:eastAsia="lt-LT"/>
                </w:rPr>
                <w:t xml:space="preserve"> </w:t>
              </w:r>
              <w:proofErr w:type="spellStart"/>
              <w:r w:rsidR="00D30B39" w:rsidRPr="00A2470F">
                <w:rPr>
                  <w:rStyle w:val="Hyperlink"/>
                  <w:lang w:eastAsia="lt-LT"/>
                </w:rPr>
                <w:t>Operational</w:t>
              </w:r>
              <w:proofErr w:type="spellEnd"/>
              <w:r w:rsidR="00D30B39" w:rsidRPr="00A2470F">
                <w:rPr>
                  <w:rStyle w:val="Hyperlink"/>
                  <w:lang w:eastAsia="lt-LT"/>
                </w:rPr>
                <w:t xml:space="preserve"> </w:t>
              </w:r>
              <w:proofErr w:type="spellStart"/>
              <w:r w:rsidR="00D30B39" w:rsidRPr="00A2470F">
                <w:rPr>
                  <w:rStyle w:val="Hyperlink"/>
                  <w:lang w:eastAsia="lt-LT"/>
                </w:rPr>
                <w:t>Concept</w:t>
              </w:r>
              <w:proofErr w:type="spellEnd"/>
              <w:r w:rsidR="00D30B39" w:rsidRPr="00A2470F">
                <w:rPr>
                  <w:rStyle w:val="Hyperlink"/>
                  <w:lang w:eastAsia="lt-LT"/>
                </w:rPr>
                <w:t xml:space="preserve"> </w:t>
              </w:r>
              <w:proofErr w:type="spellStart"/>
              <w:r w:rsidR="00D30B39" w:rsidRPr="00A2470F">
                <w:rPr>
                  <w:rStyle w:val="Hyperlink"/>
                  <w:lang w:eastAsia="lt-LT"/>
                </w:rPr>
                <w:t>Document</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1.0 - 25 </w:t>
              </w:r>
              <w:proofErr w:type="spellStart"/>
              <w:r w:rsidR="00D30B39" w:rsidRPr="00A2470F">
                <w:rPr>
                  <w:rStyle w:val="Hyperlink"/>
                  <w:lang w:eastAsia="lt-LT"/>
                </w:rPr>
                <w:t>Oct</w:t>
              </w:r>
              <w:proofErr w:type="spellEnd"/>
              <w:r w:rsidR="00D30B39" w:rsidRPr="00A2470F">
                <w:rPr>
                  <w:rStyle w:val="Hyperlink"/>
                  <w:lang w:eastAsia="lt-LT"/>
                </w:rPr>
                <w:t xml:space="preserve"> 2011;</w:t>
              </w:r>
            </w:hyperlink>
          </w:p>
        </w:tc>
        <w:tc>
          <w:tcPr>
            <w:tcW w:w="3811" w:type="dxa"/>
            <w:shd w:val="clear" w:color="auto" w:fill="FFFFFF" w:themeFill="background1"/>
          </w:tcPr>
          <w:p w14:paraId="158C98F6" w14:textId="7529F857"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F1E0992" w14:textId="77777777" w:rsidR="00D30B39" w:rsidRPr="00A2470F" w:rsidRDefault="00D30B39" w:rsidP="00D30B39">
            <w:pPr>
              <w:tabs>
                <w:tab w:val="left" w:pos="1134"/>
              </w:tabs>
              <w:ind w:left="0" w:firstLine="0"/>
            </w:pPr>
          </w:p>
        </w:tc>
      </w:tr>
      <w:tr w:rsidR="00D30B39" w:rsidRPr="00A2470F" w14:paraId="5227FC39" w14:textId="7E620472" w:rsidTr="009002EA">
        <w:tc>
          <w:tcPr>
            <w:tcW w:w="4689" w:type="dxa"/>
            <w:shd w:val="clear" w:color="auto" w:fill="FFFFFF" w:themeFill="background1"/>
          </w:tcPr>
          <w:p w14:paraId="089834A3" w14:textId="77777777" w:rsidR="00D30B39" w:rsidRPr="00A2470F" w:rsidRDefault="00C207B6" w:rsidP="00D30B39">
            <w:pPr>
              <w:numPr>
                <w:ilvl w:val="2"/>
                <w:numId w:val="6"/>
              </w:numPr>
              <w:tabs>
                <w:tab w:val="left" w:pos="1134"/>
              </w:tabs>
              <w:ind w:left="0" w:firstLine="567"/>
            </w:pPr>
            <w:hyperlink r:id="rId26" w:history="1">
              <w:r w:rsidR="00D30B39" w:rsidRPr="00A2470F">
                <w:rPr>
                  <w:rStyle w:val="Hyperlink"/>
                  <w:lang w:eastAsia="lt-LT"/>
                </w:rPr>
                <w:t xml:space="preserve">EUROCONTROL </w:t>
              </w:r>
              <w:proofErr w:type="spellStart"/>
              <w:r w:rsidR="00D30B39" w:rsidRPr="00A2470F">
                <w:rPr>
                  <w:rStyle w:val="Hyperlink"/>
                  <w:lang w:eastAsia="lt-LT"/>
                </w:rPr>
                <w:t>Mode</w:t>
              </w:r>
              <w:proofErr w:type="spellEnd"/>
              <w:r w:rsidR="00D30B39" w:rsidRPr="00A2470F">
                <w:rPr>
                  <w:rStyle w:val="Hyperlink"/>
                  <w:lang w:eastAsia="lt-LT"/>
                </w:rPr>
                <w:t xml:space="preserve"> S </w:t>
              </w:r>
              <w:proofErr w:type="spellStart"/>
              <w:r w:rsidR="00D30B39" w:rsidRPr="00A2470F">
                <w:rPr>
                  <w:rStyle w:val="Hyperlink"/>
                  <w:lang w:eastAsia="lt-LT"/>
                </w:rPr>
                <w:t>Concept</w:t>
              </w:r>
              <w:proofErr w:type="spellEnd"/>
              <w:r w:rsidR="00D30B39" w:rsidRPr="00A2470F">
                <w:rPr>
                  <w:rStyle w:val="Hyperlink"/>
                  <w:lang w:eastAsia="lt-LT"/>
                </w:rPr>
                <w:t xml:space="preserve"> </w:t>
              </w:r>
              <w:proofErr w:type="spellStart"/>
              <w:r w:rsidR="00D30B39" w:rsidRPr="00A2470F">
                <w:rPr>
                  <w:rStyle w:val="Hyperlink"/>
                  <w:lang w:eastAsia="lt-LT"/>
                </w:rPr>
                <w:t>of</w:t>
              </w:r>
              <w:proofErr w:type="spellEnd"/>
              <w:r w:rsidR="00D30B39" w:rsidRPr="00A2470F">
                <w:rPr>
                  <w:rStyle w:val="Hyperlink"/>
                  <w:lang w:eastAsia="lt-LT"/>
                </w:rPr>
                <w:t xml:space="preserve"> </w:t>
              </w:r>
              <w:proofErr w:type="spellStart"/>
              <w:r w:rsidR="00D30B39" w:rsidRPr="00A2470F">
                <w:rPr>
                  <w:rStyle w:val="Hyperlink"/>
                  <w:lang w:eastAsia="lt-LT"/>
                </w:rPr>
                <w:t>Operations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2.0 - 28 </w:t>
              </w:r>
              <w:proofErr w:type="spellStart"/>
              <w:r w:rsidR="00D30B39" w:rsidRPr="00A2470F">
                <w:rPr>
                  <w:rStyle w:val="Hyperlink"/>
                  <w:lang w:eastAsia="lt-LT"/>
                </w:rPr>
                <w:t>Nov</w:t>
              </w:r>
              <w:proofErr w:type="spellEnd"/>
              <w:r w:rsidR="00D30B39" w:rsidRPr="00A2470F">
                <w:rPr>
                  <w:rStyle w:val="Hyperlink"/>
                  <w:lang w:eastAsia="lt-LT"/>
                </w:rPr>
                <w:t xml:space="preserve"> 1996;</w:t>
              </w:r>
            </w:hyperlink>
          </w:p>
        </w:tc>
        <w:tc>
          <w:tcPr>
            <w:tcW w:w="3811" w:type="dxa"/>
            <w:shd w:val="clear" w:color="auto" w:fill="FFFFFF" w:themeFill="background1"/>
          </w:tcPr>
          <w:p w14:paraId="792C60FD" w14:textId="1DDEB306"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F55CCF0" w14:textId="77777777" w:rsidR="00D30B39" w:rsidRPr="00A2470F" w:rsidRDefault="00D30B39" w:rsidP="00D30B39">
            <w:pPr>
              <w:tabs>
                <w:tab w:val="left" w:pos="1134"/>
              </w:tabs>
              <w:ind w:left="0" w:firstLine="0"/>
            </w:pPr>
          </w:p>
        </w:tc>
      </w:tr>
      <w:tr w:rsidR="00D30B39" w:rsidRPr="00A2470F" w14:paraId="2AB12B34" w14:textId="19A3FF3D" w:rsidTr="009002EA">
        <w:tc>
          <w:tcPr>
            <w:tcW w:w="4689" w:type="dxa"/>
            <w:shd w:val="clear" w:color="auto" w:fill="FFFFFF" w:themeFill="background1"/>
          </w:tcPr>
          <w:p w14:paraId="6303FA96" w14:textId="77777777" w:rsidR="00D30B39" w:rsidRPr="00A2470F" w:rsidRDefault="00C207B6" w:rsidP="00D30B39">
            <w:pPr>
              <w:numPr>
                <w:ilvl w:val="2"/>
                <w:numId w:val="6"/>
              </w:numPr>
              <w:tabs>
                <w:tab w:val="left" w:pos="1134"/>
              </w:tabs>
              <w:ind w:left="0" w:firstLine="567"/>
            </w:pPr>
            <w:hyperlink r:id="rId27" w:history="1">
              <w:r w:rsidR="00D30B39" w:rsidRPr="00A2470F">
                <w:rPr>
                  <w:rStyle w:val="Hyperlink"/>
                  <w:lang w:eastAsia="lt-LT"/>
                </w:rPr>
                <w:t xml:space="preserve">EUROCONTROL </w:t>
              </w:r>
              <w:proofErr w:type="spellStart"/>
              <w:r w:rsidR="00D30B39" w:rsidRPr="00A2470F">
                <w:rPr>
                  <w:rStyle w:val="Hyperlink"/>
                  <w:lang w:eastAsia="lt-LT"/>
                </w:rPr>
                <w:t>Mode</w:t>
              </w:r>
              <w:proofErr w:type="spellEnd"/>
              <w:r w:rsidR="00D30B39" w:rsidRPr="00A2470F">
                <w:rPr>
                  <w:rStyle w:val="Hyperlink"/>
                  <w:lang w:eastAsia="lt-LT"/>
                </w:rPr>
                <w:t xml:space="preserve"> S </w:t>
              </w:r>
              <w:proofErr w:type="spellStart"/>
              <w:r w:rsidR="00D30B39" w:rsidRPr="00A2470F">
                <w:rPr>
                  <w:rStyle w:val="Hyperlink"/>
                  <w:lang w:eastAsia="lt-LT"/>
                </w:rPr>
                <w:t>Elementary</w:t>
              </w:r>
              <w:proofErr w:type="spellEnd"/>
              <w:r w:rsidR="00D30B39" w:rsidRPr="00A2470F">
                <w:rPr>
                  <w:rStyle w:val="Hyperlink"/>
                  <w:lang w:eastAsia="lt-LT"/>
                </w:rPr>
                <w:t xml:space="preserve"> </w:t>
              </w:r>
              <w:proofErr w:type="spellStart"/>
              <w:r w:rsidR="00D30B39" w:rsidRPr="00A2470F">
                <w:rPr>
                  <w:rStyle w:val="Hyperlink"/>
                  <w:lang w:eastAsia="lt-LT"/>
                </w:rPr>
                <w:t>Surveillance</w:t>
              </w:r>
              <w:proofErr w:type="spellEnd"/>
              <w:r w:rsidR="00D30B39" w:rsidRPr="00A2470F">
                <w:rPr>
                  <w:rStyle w:val="Hyperlink"/>
                  <w:lang w:eastAsia="lt-LT"/>
                </w:rPr>
                <w:t xml:space="preserve"> (ELS) </w:t>
              </w:r>
              <w:proofErr w:type="spellStart"/>
              <w:r w:rsidR="00D30B39" w:rsidRPr="00A2470F">
                <w:rPr>
                  <w:rStyle w:val="Hyperlink"/>
                  <w:lang w:eastAsia="lt-LT"/>
                </w:rPr>
                <w:t>Operations</w:t>
              </w:r>
              <w:proofErr w:type="spellEnd"/>
              <w:r w:rsidR="00D30B39" w:rsidRPr="00A2470F">
                <w:rPr>
                  <w:rStyle w:val="Hyperlink"/>
                  <w:lang w:eastAsia="lt-LT"/>
                </w:rPr>
                <w:t xml:space="preserve"> </w:t>
              </w:r>
              <w:proofErr w:type="spellStart"/>
              <w:r w:rsidR="00D30B39" w:rsidRPr="00A2470F">
                <w:rPr>
                  <w:rStyle w:val="Hyperlink"/>
                  <w:lang w:eastAsia="lt-LT"/>
                </w:rPr>
                <w:t>Manual</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1.0 - 2 </w:t>
              </w:r>
              <w:proofErr w:type="spellStart"/>
              <w:r w:rsidR="00D30B39" w:rsidRPr="00A2470F">
                <w:rPr>
                  <w:rStyle w:val="Hyperlink"/>
                  <w:lang w:eastAsia="lt-LT"/>
                </w:rPr>
                <w:t>Jan</w:t>
              </w:r>
              <w:proofErr w:type="spellEnd"/>
              <w:r w:rsidR="00D30B39" w:rsidRPr="00A2470F">
                <w:rPr>
                  <w:rStyle w:val="Hyperlink"/>
                  <w:lang w:eastAsia="lt-LT"/>
                </w:rPr>
                <w:t xml:space="preserve"> 2011;</w:t>
              </w:r>
            </w:hyperlink>
          </w:p>
        </w:tc>
        <w:tc>
          <w:tcPr>
            <w:tcW w:w="3811" w:type="dxa"/>
            <w:shd w:val="clear" w:color="auto" w:fill="FFFFFF" w:themeFill="background1"/>
          </w:tcPr>
          <w:p w14:paraId="10A1FC1E" w14:textId="0386A48E"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59D158B" w14:textId="77777777" w:rsidR="00D30B39" w:rsidRPr="00A2470F" w:rsidRDefault="00D30B39" w:rsidP="00D30B39">
            <w:pPr>
              <w:tabs>
                <w:tab w:val="left" w:pos="1134"/>
              </w:tabs>
              <w:ind w:left="0" w:firstLine="0"/>
            </w:pPr>
          </w:p>
        </w:tc>
      </w:tr>
      <w:tr w:rsidR="00D30B39" w:rsidRPr="00A2470F" w14:paraId="66844981" w14:textId="165049CB" w:rsidTr="009002EA">
        <w:tc>
          <w:tcPr>
            <w:tcW w:w="4689" w:type="dxa"/>
            <w:shd w:val="clear" w:color="auto" w:fill="FFFFFF" w:themeFill="background1"/>
          </w:tcPr>
          <w:p w14:paraId="69D33424" w14:textId="77777777" w:rsidR="00D30B39" w:rsidRPr="00A2470F" w:rsidRDefault="00C207B6" w:rsidP="00D30B39">
            <w:pPr>
              <w:numPr>
                <w:ilvl w:val="2"/>
                <w:numId w:val="6"/>
              </w:numPr>
              <w:tabs>
                <w:tab w:val="left" w:pos="1134"/>
              </w:tabs>
              <w:ind w:left="0" w:firstLine="567"/>
            </w:pPr>
            <w:hyperlink r:id="rId28" w:history="1">
              <w:r w:rsidR="00D30B39" w:rsidRPr="00A2470F">
                <w:rPr>
                  <w:rStyle w:val="Hyperlink"/>
                  <w:lang w:eastAsia="lt-LT"/>
                </w:rPr>
                <w:t xml:space="preserve">EUROCONTROL </w:t>
              </w:r>
              <w:proofErr w:type="spellStart"/>
              <w:r w:rsidR="00D30B39" w:rsidRPr="00A2470F">
                <w:rPr>
                  <w:rStyle w:val="Hyperlink"/>
                  <w:lang w:eastAsia="lt-LT"/>
                </w:rPr>
                <w:t>Centralised</w:t>
              </w:r>
              <w:proofErr w:type="spellEnd"/>
              <w:r w:rsidR="00D30B39" w:rsidRPr="00A2470F">
                <w:rPr>
                  <w:rStyle w:val="Hyperlink"/>
                  <w:lang w:eastAsia="lt-LT"/>
                </w:rPr>
                <w:t xml:space="preserve"> </w:t>
              </w:r>
              <w:proofErr w:type="spellStart"/>
              <w:r w:rsidR="00D30B39" w:rsidRPr="00A2470F">
                <w:rPr>
                  <w:rStyle w:val="Hyperlink"/>
                  <w:lang w:eastAsia="lt-LT"/>
                </w:rPr>
                <w:t>code</w:t>
              </w:r>
              <w:proofErr w:type="spellEnd"/>
              <w:r w:rsidR="00D30B39" w:rsidRPr="00A2470F">
                <w:rPr>
                  <w:rStyle w:val="Hyperlink"/>
                  <w:lang w:eastAsia="lt-LT"/>
                </w:rPr>
                <w:t xml:space="preserve"> </w:t>
              </w:r>
              <w:proofErr w:type="spellStart"/>
              <w:r w:rsidR="00D30B39" w:rsidRPr="00A2470F">
                <w:rPr>
                  <w:rStyle w:val="Hyperlink"/>
                  <w:lang w:eastAsia="lt-LT"/>
                </w:rPr>
                <w:t>assignment</w:t>
              </w:r>
              <w:proofErr w:type="spellEnd"/>
              <w:r w:rsidR="00D30B39" w:rsidRPr="00A2470F">
                <w:rPr>
                  <w:rStyle w:val="Hyperlink"/>
                  <w:lang w:eastAsia="lt-LT"/>
                </w:rPr>
                <w:t xml:space="preserve"> </w:t>
              </w:r>
              <w:proofErr w:type="spellStart"/>
              <w:r w:rsidR="00D30B39" w:rsidRPr="00A2470F">
                <w:rPr>
                  <w:rStyle w:val="Hyperlink"/>
                  <w:lang w:eastAsia="lt-LT"/>
                </w:rPr>
                <w:t>and</w:t>
              </w:r>
              <w:proofErr w:type="spellEnd"/>
              <w:r w:rsidR="00D30B39" w:rsidRPr="00A2470F">
                <w:rPr>
                  <w:rStyle w:val="Hyperlink"/>
                  <w:lang w:eastAsia="lt-LT"/>
                </w:rPr>
                <w:t xml:space="preserve"> </w:t>
              </w:r>
              <w:proofErr w:type="spellStart"/>
              <w:r w:rsidR="00D30B39" w:rsidRPr="00A2470F">
                <w:rPr>
                  <w:rStyle w:val="Hyperlink"/>
                  <w:lang w:eastAsia="lt-LT"/>
                </w:rPr>
                <w:t>management</w:t>
              </w:r>
              <w:proofErr w:type="spellEnd"/>
              <w:r w:rsidR="00D30B39" w:rsidRPr="00A2470F">
                <w:rPr>
                  <w:rStyle w:val="Hyperlink"/>
                  <w:lang w:eastAsia="lt-LT"/>
                </w:rPr>
                <w:t xml:space="preserve"> </w:t>
              </w:r>
              <w:proofErr w:type="spellStart"/>
              <w:r w:rsidR="00D30B39" w:rsidRPr="00A2470F">
                <w:rPr>
                  <w:rStyle w:val="Hyperlink"/>
                  <w:lang w:eastAsia="lt-LT"/>
                </w:rPr>
                <w:t>system</w:t>
              </w:r>
              <w:proofErr w:type="spellEnd"/>
              <w:r w:rsidR="00D30B39" w:rsidRPr="00A2470F">
                <w:rPr>
                  <w:rStyle w:val="Hyperlink"/>
                  <w:lang w:eastAsia="lt-LT"/>
                </w:rPr>
                <w:t xml:space="preserve"> (CCAMS) User </w:t>
              </w:r>
              <w:proofErr w:type="spellStart"/>
              <w:r w:rsidR="00D30B39" w:rsidRPr="00A2470F">
                <w:rPr>
                  <w:rStyle w:val="Hyperlink"/>
                  <w:lang w:eastAsia="lt-LT"/>
                </w:rPr>
                <w:t>Manual</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2.5 – 16 </w:t>
              </w:r>
              <w:proofErr w:type="spellStart"/>
              <w:r w:rsidR="00D30B39" w:rsidRPr="00A2470F">
                <w:rPr>
                  <w:rStyle w:val="Hyperlink"/>
                  <w:lang w:eastAsia="lt-LT"/>
                </w:rPr>
                <w:t>Nov</w:t>
              </w:r>
              <w:proofErr w:type="spellEnd"/>
              <w:r w:rsidR="00D30B39" w:rsidRPr="00A2470F">
                <w:rPr>
                  <w:rStyle w:val="Hyperlink"/>
                  <w:lang w:eastAsia="lt-LT"/>
                </w:rPr>
                <w:t xml:space="preserve"> 2020;</w:t>
              </w:r>
            </w:hyperlink>
          </w:p>
        </w:tc>
        <w:tc>
          <w:tcPr>
            <w:tcW w:w="3811" w:type="dxa"/>
            <w:shd w:val="clear" w:color="auto" w:fill="FFFFFF" w:themeFill="background1"/>
          </w:tcPr>
          <w:p w14:paraId="29294D3A" w14:textId="1C8B4892"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444B97D" w14:textId="77777777" w:rsidR="00D30B39" w:rsidRPr="00A2470F" w:rsidRDefault="00D30B39" w:rsidP="00D30B39">
            <w:pPr>
              <w:tabs>
                <w:tab w:val="left" w:pos="1134"/>
              </w:tabs>
              <w:ind w:left="0" w:firstLine="0"/>
            </w:pPr>
          </w:p>
        </w:tc>
      </w:tr>
      <w:bookmarkStart w:id="0" w:name="docname"/>
      <w:tr w:rsidR="00D30B39" w:rsidRPr="00A2470F" w14:paraId="5D577C13" w14:textId="7B8CC946" w:rsidTr="009002EA">
        <w:tc>
          <w:tcPr>
            <w:tcW w:w="4689" w:type="dxa"/>
            <w:shd w:val="clear" w:color="auto" w:fill="FFFFFF" w:themeFill="background1"/>
          </w:tcPr>
          <w:p w14:paraId="7C04C070" w14:textId="77777777" w:rsidR="00D30B39" w:rsidRPr="00A2470F" w:rsidRDefault="00D30B39" w:rsidP="00D30B39">
            <w:pPr>
              <w:numPr>
                <w:ilvl w:val="2"/>
                <w:numId w:val="6"/>
              </w:numPr>
              <w:tabs>
                <w:tab w:val="left" w:pos="1134"/>
              </w:tabs>
              <w:ind w:left="0" w:firstLine="567"/>
            </w:pPr>
            <w:r w:rsidRPr="00A2470F">
              <w:rPr>
                <w:color w:val="000000" w:themeColor="text1"/>
                <w:lang w:eastAsia="lt-LT"/>
              </w:rPr>
              <w:fldChar w:fldCharType="begin"/>
            </w:r>
            <w:r w:rsidRPr="00A2470F">
              <w:rPr>
                <w:color w:val="000000" w:themeColor="text1"/>
                <w:lang w:eastAsia="lt-LT"/>
              </w:rPr>
              <w:instrText xml:space="preserve"> HYPERLINK "https://www.eurocontrol.int/sites/default/files/publication/files/EUROCONTROL-SPEC-0143%20TrajPred%20Ed%202.0.pdf" </w:instrText>
            </w:r>
            <w:r w:rsidRPr="00A2470F">
              <w:rPr>
                <w:color w:val="000000" w:themeColor="text1"/>
                <w:lang w:eastAsia="lt-LT"/>
              </w:rPr>
              <w:fldChar w:fldCharType="separate"/>
            </w:r>
            <w:r w:rsidRPr="00A2470F">
              <w:rPr>
                <w:rStyle w:val="Hyperlink"/>
                <w:lang w:eastAsia="lt-LT"/>
              </w:rPr>
              <w:t xml:space="preserve">EUROCONTROL </w:t>
            </w:r>
            <w:proofErr w:type="spellStart"/>
            <w:r w:rsidRPr="00A2470F">
              <w:rPr>
                <w:rStyle w:val="Hyperlink"/>
                <w:lang w:eastAsia="lt-LT"/>
              </w:rPr>
              <w:t>Specification</w:t>
            </w:r>
            <w:proofErr w:type="spellEnd"/>
            <w:r w:rsidRPr="00A2470F">
              <w:rPr>
                <w:rStyle w:val="Hyperlink"/>
                <w:lang w:eastAsia="lt-LT"/>
              </w:rPr>
              <w:t xml:space="preserve"> </w:t>
            </w:r>
            <w:proofErr w:type="spellStart"/>
            <w:r w:rsidRPr="00A2470F">
              <w:rPr>
                <w:rStyle w:val="Hyperlink"/>
                <w:lang w:eastAsia="lt-LT"/>
              </w:rPr>
              <w:t>for</w:t>
            </w:r>
            <w:proofErr w:type="spellEnd"/>
            <w:r w:rsidRPr="00A2470F">
              <w:rPr>
                <w:rStyle w:val="Hyperlink"/>
                <w:lang w:eastAsia="lt-LT"/>
              </w:rPr>
              <w:t xml:space="preserve"> </w:t>
            </w:r>
            <w:bookmarkEnd w:id="0"/>
            <w:proofErr w:type="spellStart"/>
            <w:r w:rsidRPr="00A2470F">
              <w:rPr>
                <w:rStyle w:val="Hyperlink"/>
                <w:lang w:eastAsia="lt-LT"/>
              </w:rPr>
              <w:t>Trajectory</w:t>
            </w:r>
            <w:proofErr w:type="spellEnd"/>
            <w:r w:rsidRPr="00A2470F">
              <w:rPr>
                <w:rStyle w:val="Hyperlink"/>
                <w:lang w:eastAsia="lt-LT"/>
              </w:rPr>
              <w:t xml:space="preserve"> </w:t>
            </w:r>
            <w:proofErr w:type="spellStart"/>
            <w:r w:rsidRPr="00A2470F">
              <w:rPr>
                <w:rStyle w:val="Hyperlink"/>
                <w:lang w:eastAsia="lt-LT"/>
              </w:rPr>
              <w:t>Prediction</w:t>
            </w:r>
            <w:proofErr w:type="spellEnd"/>
            <w:r w:rsidRPr="00A2470F">
              <w:rPr>
                <w:rStyle w:val="Hyperlink"/>
                <w:lang w:eastAsia="lt-LT"/>
              </w:rPr>
              <w:t xml:space="preserve"> –</w:t>
            </w:r>
            <w:r w:rsidRPr="00A2470F">
              <w:rPr>
                <w:rStyle w:val="Hyperlink"/>
                <w:lang w:eastAsia="en-GB"/>
              </w:rPr>
              <w:t xml:space="preserve"> </w:t>
            </w:r>
            <w:proofErr w:type="spellStart"/>
            <w:r w:rsidRPr="00A2470F">
              <w:rPr>
                <w:rStyle w:val="Hyperlink"/>
                <w:lang w:eastAsia="en-GB"/>
              </w:rPr>
              <w:t>Ed</w:t>
            </w:r>
            <w:proofErr w:type="spellEnd"/>
            <w:r w:rsidRPr="00A2470F">
              <w:rPr>
                <w:rStyle w:val="Hyperlink"/>
                <w:lang w:eastAsia="en-GB"/>
              </w:rPr>
              <w:t>.</w:t>
            </w:r>
            <w:r w:rsidRPr="00A2470F">
              <w:rPr>
                <w:rStyle w:val="Hyperlink"/>
                <w:lang w:eastAsia="lt-LT"/>
              </w:rPr>
              <w:t xml:space="preserve"> </w:t>
            </w:r>
            <w:bookmarkStart w:id="1" w:name="revedition"/>
            <w:bookmarkEnd w:id="1"/>
            <w:r w:rsidRPr="00A2470F">
              <w:rPr>
                <w:rStyle w:val="Hyperlink"/>
                <w:lang w:eastAsia="lt-LT"/>
              </w:rPr>
              <w:t xml:space="preserve">2.0 – </w:t>
            </w:r>
            <w:bookmarkStart w:id="2" w:name="revdate"/>
            <w:bookmarkEnd w:id="2"/>
            <w:r w:rsidRPr="00A2470F">
              <w:rPr>
                <w:rStyle w:val="Hyperlink"/>
                <w:lang w:eastAsia="lt-LT"/>
              </w:rPr>
              <w:t xml:space="preserve">3 </w:t>
            </w:r>
            <w:proofErr w:type="spellStart"/>
            <w:r w:rsidRPr="00A2470F">
              <w:rPr>
                <w:rStyle w:val="Hyperlink"/>
                <w:lang w:eastAsia="lt-LT"/>
              </w:rPr>
              <w:t>March</w:t>
            </w:r>
            <w:proofErr w:type="spellEnd"/>
            <w:r w:rsidRPr="00A2470F">
              <w:rPr>
                <w:rStyle w:val="Hyperlink"/>
                <w:lang w:eastAsia="lt-LT"/>
              </w:rPr>
              <w:t xml:space="preserve"> 2017;</w:t>
            </w:r>
            <w:r w:rsidRPr="00A2470F">
              <w:rPr>
                <w:color w:val="000000" w:themeColor="text1"/>
                <w:lang w:eastAsia="lt-LT"/>
              </w:rPr>
              <w:fldChar w:fldCharType="end"/>
            </w:r>
          </w:p>
        </w:tc>
        <w:tc>
          <w:tcPr>
            <w:tcW w:w="3811" w:type="dxa"/>
            <w:shd w:val="clear" w:color="auto" w:fill="FFFFFF" w:themeFill="background1"/>
          </w:tcPr>
          <w:p w14:paraId="6655385C" w14:textId="266BD8D7" w:rsidR="00D30B39" w:rsidRPr="00A2470F" w:rsidRDefault="00D30B39" w:rsidP="00D30B39">
            <w:pPr>
              <w:tabs>
                <w:tab w:val="left" w:pos="1134"/>
              </w:tabs>
              <w:ind w:left="0" w:firstLine="0"/>
              <w:rPr>
                <w:color w:val="000000" w:themeColor="text1"/>
                <w:lang w:eastAsia="lt-LT"/>
              </w:rPr>
            </w:pPr>
            <w:r w:rsidRPr="001864AE">
              <w:rPr>
                <w:color w:val="000000" w:themeColor="text1"/>
                <w:lang w:eastAsia="lt-LT"/>
              </w:rPr>
              <w:t>TAIP/NE</w:t>
            </w:r>
          </w:p>
        </w:tc>
        <w:tc>
          <w:tcPr>
            <w:tcW w:w="1985" w:type="dxa"/>
            <w:shd w:val="clear" w:color="auto" w:fill="FFFFFF" w:themeFill="background1"/>
          </w:tcPr>
          <w:p w14:paraId="54DD389F" w14:textId="77777777" w:rsidR="00D30B39" w:rsidRPr="00A2470F" w:rsidRDefault="00D30B39" w:rsidP="00D30B39">
            <w:pPr>
              <w:tabs>
                <w:tab w:val="left" w:pos="1134"/>
              </w:tabs>
              <w:ind w:left="0" w:firstLine="0"/>
              <w:rPr>
                <w:color w:val="000000" w:themeColor="text1"/>
                <w:lang w:eastAsia="lt-LT"/>
              </w:rPr>
            </w:pPr>
          </w:p>
        </w:tc>
      </w:tr>
      <w:tr w:rsidR="00D30B39" w:rsidRPr="00A2470F" w14:paraId="2CB2A096" w14:textId="45D1FC16" w:rsidTr="009002EA">
        <w:tc>
          <w:tcPr>
            <w:tcW w:w="4689" w:type="dxa"/>
            <w:shd w:val="clear" w:color="auto" w:fill="FFFFFF" w:themeFill="background1"/>
          </w:tcPr>
          <w:p w14:paraId="003FDA9E" w14:textId="77777777" w:rsidR="00D30B39" w:rsidRPr="00A2470F" w:rsidRDefault="00C207B6" w:rsidP="00D30B39">
            <w:pPr>
              <w:numPr>
                <w:ilvl w:val="2"/>
                <w:numId w:val="6"/>
              </w:numPr>
              <w:tabs>
                <w:tab w:val="left" w:pos="1134"/>
              </w:tabs>
              <w:ind w:left="0" w:firstLine="567"/>
            </w:pPr>
            <w:hyperlink r:id="rId29" w:history="1">
              <w:r w:rsidR="00D30B39" w:rsidRPr="00A2470F">
                <w:rPr>
                  <w:rStyle w:val="Hyperlink"/>
                </w:rPr>
                <w:t xml:space="preserve">EUROCONTROL </w:t>
              </w:r>
              <w:proofErr w:type="spellStart"/>
              <w:r w:rsidR="00D30B39" w:rsidRPr="00A2470F">
                <w:rPr>
                  <w:rStyle w:val="Hyperlink"/>
                </w:rPr>
                <w:t>Specifications</w:t>
              </w:r>
              <w:proofErr w:type="spellEnd"/>
              <w:r w:rsidR="00D30B39" w:rsidRPr="00A2470F">
                <w:rPr>
                  <w:rStyle w:val="Hyperlink"/>
                </w:rPr>
                <w:t xml:space="preserve"> </w:t>
              </w:r>
              <w:proofErr w:type="spellStart"/>
              <w:r w:rsidR="00D30B39" w:rsidRPr="00A2470F">
                <w:rPr>
                  <w:rStyle w:val="Hyperlink"/>
                </w:rPr>
                <w:t>for</w:t>
              </w:r>
              <w:proofErr w:type="spellEnd"/>
              <w:r w:rsidR="00D30B39" w:rsidRPr="00A2470F">
                <w:rPr>
                  <w:rStyle w:val="Hyperlink"/>
                </w:rPr>
                <w:t xml:space="preserve"> </w:t>
              </w:r>
              <w:proofErr w:type="spellStart"/>
              <w:r w:rsidR="00D30B39" w:rsidRPr="00A2470F">
                <w:rPr>
                  <w:rStyle w:val="Hyperlink"/>
                </w:rPr>
                <w:t>Short</w:t>
              </w:r>
              <w:proofErr w:type="spellEnd"/>
              <w:r w:rsidR="00D30B39" w:rsidRPr="00A2470F">
                <w:rPr>
                  <w:rStyle w:val="Hyperlink"/>
                </w:rPr>
                <w:t xml:space="preserve"> </w:t>
              </w:r>
              <w:proofErr w:type="spellStart"/>
              <w:r w:rsidR="00D30B39" w:rsidRPr="00A2470F">
                <w:rPr>
                  <w:rStyle w:val="Hyperlink"/>
                </w:rPr>
                <w:t>Term</w:t>
              </w:r>
              <w:proofErr w:type="spellEnd"/>
              <w:r w:rsidR="00D30B39" w:rsidRPr="00A2470F">
                <w:rPr>
                  <w:rStyle w:val="Hyperlink"/>
                </w:rPr>
                <w:t xml:space="preserve"> </w:t>
              </w:r>
              <w:proofErr w:type="spellStart"/>
              <w:r w:rsidR="00D30B39" w:rsidRPr="00A2470F">
                <w:rPr>
                  <w:rStyle w:val="Hyperlink"/>
                </w:rPr>
                <w:t>Conflict</w:t>
              </w:r>
              <w:proofErr w:type="spellEnd"/>
              <w:r w:rsidR="00D30B39" w:rsidRPr="00A2470F">
                <w:rPr>
                  <w:rStyle w:val="Hyperlink"/>
                </w:rPr>
                <w:t xml:space="preserve"> </w:t>
              </w:r>
              <w:proofErr w:type="spellStart"/>
              <w:r w:rsidR="00D30B39" w:rsidRPr="00A2470F">
                <w:rPr>
                  <w:rStyle w:val="Hyperlink"/>
                </w:rPr>
                <w:t>Alert</w:t>
              </w:r>
              <w:proofErr w:type="spellEnd"/>
              <w:r w:rsidR="00D30B39" w:rsidRPr="00A2470F">
                <w:rPr>
                  <w:rStyle w:val="Hyperlink"/>
                </w:rPr>
                <w:t xml:space="preserve"> (STCA) – </w:t>
              </w:r>
              <w:proofErr w:type="spellStart"/>
              <w:r w:rsidR="00D30B39" w:rsidRPr="00A2470F">
                <w:rPr>
                  <w:rStyle w:val="Hyperlink"/>
                </w:rPr>
                <w:t>Ed</w:t>
              </w:r>
              <w:proofErr w:type="spellEnd"/>
              <w:r w:rsidR="00D30B39" w:rsidRPr="00A2470F">
                <w:rPr>
                  <w:rStyle w:val="Hyperlink"/>
                </w:rPr>
                <w:t xml:space="preserve">. 1.0 – 22 </w:t>
              </w:r>
              <w:proofErr w:type="spellStart"/>
              <w:r w:rsidR="00D30B39" w:rsidRPr="00A2470F">
                <w:rPr>
                  <w:rStyle w:val="Hyperlink"/>
                </w:rPr>
                <w:t>Nov</w:t>
              </w:r>
              <w:proofErr w:type="spellEnd"/>
              <w:r w:rsidR="00D30B39" w:rsidRPr="00A2470F">
                <w:rPr>
                  <w:rStyle w:val="Hyperlink"/>
                </w:rPr>
                <w:t xml:space="preserve"> 2007;</w:t>
              </w:r>
            </w:hyperlink>
          </w:p>
        </w:tc>
        <w:tc>
          <w:tcPr>
            <w:tcW w:w="3811" w:type="dxa"/>
            <w:shd w:val="clear" w:color="auto" w:fill="FFFFFF" w:themeFill="background1"/>
          </w:tcPr>
          <w:p w14:paraId="743C9F3D" w14:textId="4971C391"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0D51CAD" w14:textId="77777777" w:rsidR="00D30B39" w:rsidRPr="00A2470F" w:rsidRDefault="00D30B39" w:rsidP="00D30B39">
            <w:pPr>
              <w:tabs>
                <w:tab w:val="left" w:pos="1134"/>
              </w:tabs>
              <w:ind w:left="0" w:firstLine="0"/>
            </w:pPr>
          </w:p>
        </w:tc>
      </w:tr>
      <w:tr w:rsidR="00D30B39" w:rsidRPr="00A2470F" w14:paraId="0DEEFF21" w14:textId="7AB9DDDA" w:rsidTr="009002EA">
        <w:tc>
          <w:tcPr>
            <w:tcW w:w="4689" w:type="dxa"/>
            <w:shd w:val="clear" w:color="auto" w:fill="FFFFFF" w:themeFill="background1"/>
          </w:tcPr>
          <w:p w14:paraId="5BC77561" w14:textId="77777777" w:rsidR="00D30B39" w:rsidRPr="00A2470F" w:rsidRDefault="00C207B6" w:rsidP="00D30B39">
            <w:pPr>
              <w:numPr>
                <w:ilvl w:val="2"/>
                <w:numId w:val="6"/>
              </w:numPr>
              <w:tabs>
                <w:tab w:val="left" w:pos="1134"/>
              </w:tabs>
              <w:ind w:left="0" w:firstLine="567"/>
            </w:pPr>
            <w:hyperlink r:id="rId30"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Monitoring</w:t>
              </w:r>
              <w:proofErr w:type="spellEnd"/>
              <w:r w:rsidR="00D30B39" w:rsidRPr="00A2470F">
                <w:rPr>
                  <w:rStyle w:val="Hyperlink"/>
                  <w:lang w:eastAsia="lt-LT"/>
                </w:rPr>
                <w:t xml:space="preserve"> </w:t>
              </w:r>
              <w:proofErr w:type="spellStart"/>
              <w:r w:rsidR="00D30B39" w:rsidRPr="00A2470F">
                <w:rPr>
                  <w:rStyle w:val="Hyperlink"/>
                  <w:lang w:eastAsia="lt-LT"/>
                </w:rPr>
                <w:t>Aids</w:t>
              </w:r>
              <w:proofErr w:type="spellEnd"/>
              <w:r w:rsidR="00D30B39" w:rsidRPr="00A2470F">
                <w:rPr>
                  <w:rStyle w:val="Hyperlink"/>
                  <w:lang w:eastAsia="lt-LT"/>
                </w:rPr>
                <w:t xml:space="preserve"> (MONA) – </w:t>
              </w:r>
              <w:proofErr w:type="spellStart"/>
              <w:r w:rsidR="00D30B39" w:rsidRPr="00A2470F">
                <w:rPr>
                  <w:rStyle w:val="Hyperlink"/>
                  <w:lang w:eastAsia="lt-LT"/>
                </w:rPr>
                <w:t>Ed</w:t>
              </w:r>
              <w:proofErr w:type="spellEnd"/>
              <w:r w:rsidR="00D30B39" w:rsidRPr="00A2470F">
                <w:rPr>
                  <w:rStyle w:val="Hyperlink"/>
                  <w:lang w:eastAsia="lt-LT"/>
                </w:rPr>
                <w:t xml:space="preserve">. 2.0 – 3 </w:t>
              </w:r>
              <w:proofErr w:type="spellStart"/>
              <w:r w:rsidR="00D30B39" w:rsidRPr="00A2470F">
                <w:rPr>
                  <w:rStyle w:val="Hyperlink"/>
                  <w:lang w:eastAsia="lt-LT"/>
                </w:rPr>
                <w:t>March</w:t>
              </w:r>
              <w:proofErr w:type="spellEnd"/>
              <w:r w:rsidR="00D30B39" w:rsidRPr="00A2470F">
                <w:rPr>
                  <w:rStyle w:val="Hyperlink"/>
                  <w:lang w:eastAsia="lt-LT"/>
                </w:rPr>
                <w:t xml:space="preserve"> 2017;</w:t>
              </w:r>
            </w:hyperlink>
          </w:p>
        </w:tc>
        <w:tc>
          <w:tcPr>
            <w:tcW w:w="3811" w:type="dxa"/>
            <w:shd w:val="clear" w:color="auto" w:fill="FFFFFF" w:themeFill="background1"/>
          </w:tcPr>
          <w:p w14:paraId="62B5DE4E" w14:textId="2C6880CC"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AD90B75" w14:textId="77777777" w:rsidR="00D30B39" w:rsidRPr="00A2470F" w:rsidRDefault="00D30B39" w:rsidP="00D30B39">
            <w:pPr>
              <w:tabs>
                <w:tab w:val="left" w:pos="1134"/>
              </w:tabs>
              <w:ind w:left="0" w:firstLine="0"/>
            </w:pPr>
          </w:p>
        </w:tc>
      </w:tr>
      <w:tr w:rsidR="00D30B39" w:rsidRPr="00A2470F" w14:paraId="34FFB71B" w14:textId="339960AB" w:rsidTr="009002EA">
        <w:tc>
          <w:tcPr>
            <w:tcW w:w="4689" w:type="dxa"/>
            <w:shd w:val="clear" w:color="auto" w:fill="FFFFFF" w:themeFill="background1"/>
          </w:tcPr>
          <w:p w14:paraId="24BE5641" w14:textId="77777777" w:rsidR="00D30B39" w:rsidRPr="00A2470F" w:rsidRDefault="00C207B6" w:rsidP="00D30B39">
            <w:pPr>
              <w:numPr>
                <w:ilvl w:val="2"/>
                <w:numId w:val="6"/>
              </w:numPr>
              <w:tabs>
                <w:tab w:val="left" w:pos="1134"/>
              </w:tabs>
              <w:ind w:left="0" w:firstLine="567"/>
            </w:pPr>
            <w:hyperlink r:id="rId31" w:history="1">
              <w:r w:rsidR="00D30B39" w:rsidRPr="00A2470F">
                <w:rPr>
                  <w:rStyle w:val="Hyperlink"/>
                  <w:lang w:eastAsia="lt-LT"/>
                </w:rPr>
                <w:t xml:space="preserve">EUROCONTROL </w:t>
              </w:r>
              <w:proofErr w:type="spellStart"/>
              <w:r w:rsidR="00D30B39" w:rsidRPr="00A2470F">
                <w:rPr>
                  <w:rStyle w:val="Hyperlink"/>
                  <w:lang w:eastAsia="lt-LT"/>
                </w:rPr>
                <w:t>Guidelines</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Short</w:t>
              </w:r>
              <w:proofErr w:type="spellEnd"/>
              <w:r w:rsidR="00D30B39" w:rsidRPr="00A2470F">
                <w:rPr>
                  <w:rStyle w:val="Hyperlink"/>
                  <w:lang w:eastAsia="lt-LT"/>
                </w:rPr>
                <w:t xml:space="preserve"> </w:t>
              </w:r>
              <w:proofErr w:type="spellStart"/>
              <w:r w:rsidR="00D30B39" w:rsidRPr="00A2470F">
                <w:rPr>
                  <w:rStyle w:val="Hyperlink"/>
                  <w:lang w:eastAsia="lt-LT"/>
                </w:rPr>
                <w:t>Term</w:t>
              </w:r>
              <w:proofErr w:type="spellEnd"/>
              <w:r w:rsidR="00D30B39" w:rsidRPr="00A2470F">
                <w:rPr>
                  <w:rStyle w:val="Hyperlink"/>
                  <w:lang w:eastAsia="lt-LT"/>
                </w:rPr>
                <w:t xml:space="preserve"> </w:t>
              </w:r>
              <w:proofErr w:type="spellStart"/>
              <w:r w:rsidR="00D30B39" w:rsidRPr="00A2470F">
                <w:rPr>
                  <w:rStyle w:val="Hyperlink"/>
                  <w:lang w:eastAsia="lt-LT"/>
                </w:rPr>
                <w:t>Conflict</w:t>
              </w:r>
              <w:proofErr w:type="spellEnd"/>
              <w:r w:rsidR="00D30B39" w:rsidRPr="00A2470F">
                <w:rPr>
                  <w:rStyle w:val="Hyperlink"/>
                  <w:lang w:eastAsia="lt-LT"/>
                </w:rPr>
                <w:t xml:space="preserve"> </w:t>
              </w:r>
              <w:proofErr w:type="spellStart"/>
              <w:r w:rsidR="00D30B39" w:rsidRPr="00A2470F">
                <w:rPr>
                  <w:rStyle w:val="Hyperlink"/>
                  <w:lang w:eastAsia="lt-LT"/>
                </w:rPr>
                <w:t>Alert</w:t>
              </w:r>
              <w:proofErr w:type="spellEnd"/>
              <w:r w:rsidR="00D30B39" w:rsidRPr="00A2470F">
                <w:rPr>
                  <w:rStyle w:val="Hyperlink"/>
                  <w:lang w:eastAsia="lt-LT"/>
                </w:rPr>
                <w:t xml:space="preserve"> (STCA) </w:t>
              </w:r>
              <w:proofErr w:type="spellStart"/>
              <w:r w:rsidR="00D30B39" w:rsidRPr="00A2470F">
                <w:rPr>
                  <w:rStyle w:val="Hyperlink"/>
                  <w:lang w:eastAsia="lt-LT"/>
                </w:rPr>
                <w:t>Part</w:t>
              </w:r>
              <w:proofErr w:type="spellEnd"/>
              <w:r w:rsidR="00D30B39" w:rsidRPr="00A2470F">
                <w:rPr>
                  <w:rStyle w:val="Hyperlink"/>
                  <w:lang w:eastAsia="lt-LT"/>
                </w:rPr>
                <w:t xml:space="preserve"> 1 -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0133489E" w14:textId="4EEEDDE4"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0E4E39F4" w14:textId="77777777" w:rsidR="00D30B39" w:rsidRPr="00A2470F" w:rsidRDefault="00D30B39" w:rsidP="00D30B39">
            <w:pPr>
              <w:tabs>
                <w:tab w:val="left" w:pos="1134"/>
              </w:tabs>
              <w:ind w:left="0" w:firstLine="0"/>
            </w:pPr>
          </w:p>
        </w:tc>
      </w:tr>
      <w:tr w:rsidR="00D30B39" w:rsidRPr="00A2470F" w14:paraId="6370433B" w14:textId="6A12107E" w:rsidTr="009002EA">
        <w:tc>
          <w:tcPr>
            <w:tcW w:w="4689" w:type="dxa"/>
            <w:shd w:val="clear" w:color="auto" w:fill="FFFFFF" w:themeFill="background1"/>
          </w:tcPr>
          <w:p w14:paraId="51206930" w14:textId="77777777" w:rsidR="00D30B39" w:rsidRPr="00A2470F" w:rsidRDefault="00C207B6" w:rsidP="00D30B39">
            <w:pPr>
              <w:numPr>
                <w:ilvl w:val="2"/>
                <w:numId w:val="6"/>
              </w:numPr>
              <w:tabs>
                <w:tab w:val="left" w:pos="1134"/>
              </w:tabs>
              <w:ind w:left="0" w:firstLine="567"/>
            </w:pPr>
            <w:hyperlink r:id="rId32" w:history="1">
              <w:r w:rsidR="00D30B39" w:rsidRPr="00A2470F">
                <w:rPr>
                  <w:rStyle w:val="Hyperlink"/>
                  <w:lang w:eastAsia="lt-LT"/>
                </w:rPr>
                <w:t xml:space="preserve">EUROCONTROL </w:t>
              </w:r>
              <w:proofErr w:type="spellStart"/>
              <w:r w:rsidR="00D30B39" w:rsidRPr="00A2470F">
                <w:rPr>
                  <w:rStyle w:val="Hyperlink"/>
                  <w:lang w:eastAsia="lt-LT"/>
                </w:rPr>
                <w:t>Guidelines</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Short</w:t>
              </w:r>
              <w:proofErr w:type="spellEnd"/>
              <w:r w:rsidR="00D30B39" w:rsidRPr="00A2470F">
                <w:rPr>
                  <w:rStyle w:val="Hyperlink"/>
                  <w:lang w:eastAsia="lt-LT"/>
                </w:rPr>
                <w:t xml:space="preserve"> </w:t>
              </w:r>
              <w:proofErr w:type="spellStart"/>
              <w:r w:rsidR="00D30B39" w:rsidRPr="00A2470F">
                <w:rPr>
                  <w:rStyle w:val="Hyperlink"/>
                  <w:lang w:eastAsia="lt-LT"/>
                </w:rPr>
                <w:t>Term</w:t>
              </w:r>
              <w:proofErr w:type="spellEnd"/>
              <w:r w:rsidR="00D30B39" w:rsidRPr="00A2470F">
                <w:rPr>
                  <w:rStyle w:val="Hyperlink"/>
                  <w:lang w:eastAsia="lt-LT"/>
                </w:rPr>
                <w:t xml:space="preserve"> </w:t>
              </w:r>
              <w:proofErr w:type="spellStart"/>
              <w:r w:rsidR="00D30B39" w:rsidRPr="00A2470F">
                <w:rPr>
                  <w:rStyle w:val="Hyperlink"/>
                  <w:lang w:eastAsia="lt-LT"/>
                </w:rPr>
                <w:t>Conflict</w:t>
              </w:r>
              <w:proofErr w:type="spellEnd"/>
              <w:r w:rsidR="00D30B39" w:rsidRPr="00A2470F">
                <w:rPr>
                  <w:rStyle w:val="Hyperlink"/>
                  <w:lang w:eastAsia="lt-LT"/>
                </w:rPr>
                <w:t xml:space="preserve"> </w:t>
              </w:r>
              <w:proofErr w:type="spellStart"/>
              <w:r w:rsidR="00D30B39" w:rsidRPr="00A2470F">
                <w:rPr>
                  <w:rStyle w:val="Hyperlink"/>
                  <w:lang w:eastAsia="lt-LT"/>
                </w:rPr>
                <w:t>Alert</w:t>
              </w:r>
              <w:proofErr w:type="spellEnd"/>
              <w:r w:rsidR="00D30B39" w:rsidRPr="00A2470F">
                <w:rPr>
                  <w:rStyle w:val="Hyperlink"/>
                  <w:lang w:eastAsia="lt-LT"/>
                </w:rPr>
                <w:t xml:space="preserve"> (STCA) </w:t>
              </w:r>
              <w:proofErr w:type="spellStart"/>
              <w:r w:rsidR="00D30B39" w:rsidRPr="00A2470F">
                <w:rPr>
                  <w:rStyle w:val="Hyperlink"/>
                  <w:lang w:eastAsia="lt-LT"/>
                </w:rPr>
                <w:t>Part</w:t>
              </w:r>
              <w:proofErr w:type="spellEnd"/>
              <w:r w:rsidR="00D30B39" w:rsidRPr="00A2470F">
                <w:rPr>
                  <w:rStyle w:val="Hyperlink"/>
                  <w:lang w:eastAsia="lt-LT"/>
                </w:rPr>
                <w:t xml:space="preserve"> 2 -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6075E90D" w14:textId="3CC3492C"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C0F5951" w14:textId="77777777" w:rsidR="00D30B39" w:rsidRPr="00A2470F" w:rsidRDefault="00D30B39" w:rsidP="00D30B39">
            <w:pPr>
              <w:tabs>
                <w:tab w:val="left" w:pos="1134"/>
              </w:tabs>
              <w:ind w:left="0" w:firstLine="0"/>
            </w:pPr>
          </w:p>
        </w:tc>
      </w:tr>
      <w:tr w:rsidR="00D30B39" w:rsidRPr="00A2470F" w14:paraId="201E85F6" w14:textId="33E24873" w:rsidTr="009002EA">
        <w:tc>
          <w:tcPr>
            <w:tcW w:w="4689" w:type="dxa"/>
            <w:shd w:val="clear" w:color="auto" w:fill="FFFFFF" w:themeFill="background1"/>
          </w:tcPr>
          <w:p w14:paraId="64D024BE" w14:textId="77777777" w:rsidR="00D30B39" w:rsidRPr="00A2470F" w:rsidRDefault="00C207B6" w:rsidP="00D30B39">
            <w:pPr>
              <w:numPr>
                <w:ilvl w:val="2"/>
                <w:numId w:val="6"/>
              </w:numPr>
              <w:tabs>
                <w:tab w:val="left" w:pos="1134"/>
              </w:tabs>
              <w:ind w:left="0" w:firstLine="567"/>
            </w:pPr>
            <w:hyperlink r:id="rId33" w:history="1">
              <w:r w:rsidR="00D30B39" w:rsidRPr="00A2470F">
                <w:rPr>
                  <w:rStyle w:val="Hyperlink"/>
                  <w:lang w:eastAsia="lt-LT"/>
                </w:rPr>
                <w:t xml:space="preserve">EUROCONTROL </w:t>
              </w:r>
              <w:proofErr w:type="spellStart"/>
              <w:r w:rsidR="00D30B39" w:rsidRPr="00A2470F">
                <w:rPr>
                  <w:rStyle w:val="Hyperlink"/>
                  <w:lang w:eastAsia="lt-LT"/>
                </w:rPr>
                <w:t>Guidelines</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Short</w:t>
              </w:r>
              <w:proofErr w:type="spellEnd"/>
              <w:r w:rsidR="00D30B39" w:rsidRPr="00A2470F">
                <w:rPr>
                  <w:rStyle w:val="Hyperlink"/>
                  <w:lang w:eastAsia="lt-LT"/>
                </w:rPr>
                <w:t xml:space="preserve"> </w:t>
              </w:r>
              <w:proofErr w:type="spellStart"/>
              <w:r w:rsidR="00D30B39" w:rsidRPr="00A2470F">
                <w:rPr>
                  <w:rStyle w:val="Hyperlink"/>
                  <w:lang w:eastAsia="lt-LT"/>
                </w:rPr>
                <w:t>Term</w:t>
              </w:r>
              <w:proofErr w:type="spellEnd"/>
              <w:r w:rsidR="00D30B39" w:rsidRPr="00A2470F">
                <w:rPr>
                  <w:rStyle w:val="Hyperlink"/>
                  <w:lang w:eastAsia="lt-LT"/>
                </w:rPr>
                <w:t xml:space="preserve"> </w:t>
              </w:r>
              <w:proofErr w:type="spellStart"/>
              <w:r w:rsidR="00D30B39" w:rsidRPr="00A2470F">
                <w:rPr>
                  <w:rStyle w:val="Hyperlink"/>
                  <w:lang w:eastAsia="lt-LT"/>
                </w:rPr>
                <w:t>Conflict</w:t>
              </w:r>
              <w:proofErr w:type="spellEnd"/>
              <w:r w:rsidR="00D30B39" w:rsidRPr="00A2470F">
                <w:rPr>
                  <w:rStyle w:val="Hyperlink"/>
                  <w:lang w:eastAsia="lt-LT"/>
                </w:rPr>
                <w:t xml:space="preserve"> </w:t>
              </w:r>
              <w:proofErr w:type="spellStart"/>
              <w:r w:rsidR="00D30B39" w:rsidRPr="00A2470F">
                <w:rPr>
                  <w:rStyle w:val="Hyperlink"/>
                  <w:lang w:eastAsia="lt-LT"/>
                </w:rPr>
                <w:t>Alert</w:t>
              </w:r>
              <w:proofErr w:type="spellEnd"/>
              <w:r w:rsidR="00D30B39" w:rsidRPr="00A2470F">
                <w:rPr>
                  <w:rStyle w:val="Hyperlink"/>
                  <w:lang w:eastAsia="lt-LT"/>
                </w:rPr>
                <w:t xml:space="preserve"> (STCA) </w:t>
              </w:r>
              <w:proofErr w:type="spellStart"/>
              <w:r w:rsidR="00D30B39" w:rsidRPr="00A2470F">
                <w:rPr>
                  <w:rStyle w:val="Hyperlink"/>
                  <w:lang w:eastAsia="lt-LT"/>
                </w:rPr>
                <w:t>Part</w:t>
              </w:r>
              <w:proofErr w:type="spellEnd"/>
              <w:r w:rsidR="00D30B39" w:rsidRPr="00A2470F">
                <w:rPr>
                  <w:rStyle w:val="Hyperlink"/>
                  <w:lang w:eastAsia="lt-LT"/>
                </w:rPr>
                <w:t xml:space="preserve"> 3 -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4398751F" w14:textId="207354A5"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6FF72896" w14:textId="77777777" w:rsidR="00D30B39" w:rsidRPr="00A2470F" w:rsidRDefault="00D30B39" w:rsidP="00D30B39">
            <w:pPr>
              <w:tabs>
                <w:tab w:val="left" w:pos="1134"/>
              </w:tabs>
              <w:ind w:left="0" w:firstLine="0"/>
            </w:pPr>
          </w:p>
        </w:tc>
      </w:tr>
      <w:tr w:rsidR="00D30B39" w:rsidRPr="00A2470F" w14:paraId="53AD2205" w14:textId="77DCEC5D" w:rsidTr="009002EA">
        <w:tc>
          <w:tcPr>
            <w:tcW w:w="4689" w:type="dxa"/>
            <w:shd w:val="clear" w:color="auto" w:fill="FFFFFF" w:themeFill="background1"/>
          </w:tcPr>
          <w:p w14:paraId="4E05E849" w14:textId="77777777" w:rsidR="00D30B39" w:rsidRPr="00A2470F" w:rsidRDefault="00C207B6" w:rsidP="00D30B39">
            <w:pPr>
              <w:numPr>
                <w:ilvl w:val="2"/>
                <w:numId w:val="6"/>
              </w:numPr>
              <w:tabs>
                <w:tab w:val="left" w:pos="1134"/>
              </w:tabs>
              <w:ind w:left="0" w:firstLine="567"/>
            </w:pPr>
            <w:hyperlink r:id="rId34" w:history="1">
              <w:r w:rsidR="00D30B39" w:rsidRPr="00A2470F">
                <w:rPr>
                  <w:rStyle w:val="Hyperlink"/>
                  <w:bCs/>
                  <w:lang w:eastAsia="lt-LT"/>
                </w:rPr>
                <w:t xml:space="preserve">EUROCONTROL </w:t>
              </w:r>
              <w:proofErr w:type="spellStart"/>
              <w:r w:rsidR="00D30B39" w:rsidRPr="00A2470F">
                <w:rPr>
                  <w:rStyle w:val="Hyperlink"/>
                  <w:bCs/>
                  <w:lang w:eastAsia="lt-LT"/>
                </w:rPr>
                <w:t>Guidelines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Area</w:t>
              </w:r>
              <w:proofErr w:type="spellEnd"/>
              <w:r w:rsidR="00D30B39" w:rsidRPr="00A2470F">
                <w:rPr>
                  <w:rStyle w:val="Hyperlink"/>
                  <w:bCs/>
                  <w:lang w:eastAsia="lt-LT"/>
                </w:rPr>
                <w:t xml:space="preserve"> </w:t>
              </w:r>
              <w:proofErr w:type="spellStart"/>
              <w:r w:rsidR="00D30B39" w:rsidRPr="00A2470F">
                <w:rPr>
                  <w:rStyle w:val="Hyperlink"/>
                  <w:bCs/>
                  <w:lang w:eastAsia="lt-LT"/>
                </w:rPr>
                <w:t>Proximity</w:t>
              </w:r>
              <w:proofErr w:type="spellEnd"/>
              <w:r w:rsidR="00D30B39" w:rsidRPr="00A2470F">
                <w:rPr>
                  <w:rStyle w:val="Hyperlink"/>
                  <w:bCs/>
                  <w:lang w:eastAsia="lt-LT"/>
                </w:rPr>
                <w:t xml:space="preserve"> </w:t>
              </w:r>
              <w:proofErr w:type="spellStart"/>
              <w:r w:rsidR="00D30B39" w:rsidRPr="00A2470F">
                <w:rPr>
                  <w:rStyle w:val="Hyperlink"/>
                  <w:bCs/>
                  <w:lang w:eastAsia="lt-LT"/>
                </w:rPr>
                <w:t>Warning</w:t>
              </w:r>
              <w:proofErr w:type="spellEnd"/>
              <w:r w:rsidR="00D30B39" w:rsidRPr="00A2470F">
                <w:rPr>
                  <w:rStyle w:val="Hyperlink"/>
                  <w:bCs/>
                  <w:lang w:eastAsia="lt-LT"/>
                </w:rPr>
                <w:t xml:space="preserve"> (APW) </w:t>
              </w:r>
              <w:proofErr w:type="spellStart"/>
              <w:r w:rsidR="00D30B39" w:rsidRPr="00A2470F">
                <w:rPr>
                  <w:rStyle w:val="Hyperlink"/>
                  <w:bCs/>
                  <w:lang w:eastAsia="lt-LT"/>
                </w:rPr>
                <w:t>Part</w:t>
              </w:r>
              <w:proofErr w:type="spellEnd"/>
              <w:r w:rsidR="00D30B39" w:rsidRPr="00A2470F">
                <w:rPr>
                  <w:rStyle w:val="Hyperlink"/>
                  <w:bCs/>
                  <w:lang w:eastAsia="lt-LT"/>
                </w:rPr>
                <w:t xml:space="preserve"> 1 -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72A8D627" w14:textId="0382FAB6"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C32B129" w14:textId="77777777" w:rsidR="00D30B39" w:rsidRPr="00A2470F" w:rsidRDefault="00D30B39" w:rsidP="00D30B39">
            <w:pPr>
              <w:tabs>
                <w:tab w:val="left" w:pos="1134"/>
              </w:tabs>
              <w:ind w:left="0" w:firstLine="0"/>
            </w:pPr>
          </w:p>
        </w:tc>
      </w:tr>
      <w:tr w:rsidR="00D30B39" w:rsidRPr="00A2470F" w14:paraId="55665641" w14:textId="7FC3467C" w:rsidTr="009002EA">
        <w:tc>
          <w:tcPr>
            <w:tcW w:w="4689" w:type="dxa"/>
            <w:shd w:val="clear" w:color="auto" w:fill="FFFFFF" w:themeFill="background1"/>
          </w:tcPr>
          <w:p w14:paraId="33FEEA11" w14:textId="77777777" w:rsidR="00D30B39" w:rsidRPr="00A2470F" w:rsidRDefault="00C207B6" w:rsidP="00D30B39">
            <w:pPr>
              <w:numPr>
                <w:ilvl w:val="2"/>
                <w:numId w:val="6"/>
              </w:numPr>
              <w:tabs>
                <w:tab w:val="left" w:pos="1134"/>
              </w:tabs>
              <w:ind w:left="0" w:firstLine="567"/>
            </w:pPr>
            <w:hyperlink r:id="rId35" w:history="1">
              <w:r w:rsidR="00D30B39" w:rsidRPr="00A2470F">
                <w:rPr>
                  <w:rStyle w:val="Hyperlink"/>
                  <w:bCs/>
                  <w:lang w:eastAsia="lt-LT"/>
                </w:rPr>
                <w:t xml:space="preserve">EUROCONTROL </w:t>
              </w:r>
              <w:proofErr w:type="spellStart"/>
              <w:r w:rsidR="00D30B39" w:rsidRPr="00A2470F">
                <w:rPr>
                  <w:rStyle w:val="Hyperlink"/>
                  <w:bCs/>
                  <w:lang w:eastAsia="lt-LT"/>
                </w:rPr>
                <w:t>Guidelines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Area</w:t>
              </w:r>
              <w:proofErr w:type="spellEnd"/>
              <w:r w:rsidR="00D30B39" w:rsidRPr="00A2470F">
                <w:rPr>
                  <w:rStyle w:val="Hyperlink"/>
                  <w:bCs/>
                  <w:lang w:eastAsia="lt-LT"/>
                </w:rPr>
                <w:t xml:space="preserve"> </w:t>
              </w:r>
              <w:proofErr w:type="spellStart"/>
              <w:r w:rsidR="00D30B39" w:rsidRPr="00A2470F">
                <w:rPr>
                  <w:rStyle w:val="Hyperlink"/>
                  <w:bCs/>
                  <w:lang w:eastAsia="lt-LT"/>
                </w:rPr>
                <w:t>Proximity</w:t>
              </w:r>
              <w:proofErr w:type="spellEnd"/>
              <w:r w:rsidR="00D30B39" w:rsidRPr="00A2470F">
                <w:rPr>
                  <w:rStyle w:val="Hyperlink"/>
                  <w:bCs/>
                  <w:lang w:eastAsia="lt-LT"/>
                </w:rPr>
                <w:t xml:space="preserve"> </w:t>
              </w:r>
              <w:proofErr w:type="spellStart"/>
              <w:r w:rsidR="00D30B39" w:rsidRPr="00A2470F">
                <w:rPr>
                  <w:rStyle w:val="Hyperlink"/>
                  <w:bCs/>
                  <w:lang w:eastAsia="lt-LT"/>
                </w:rPr>
                <w:t>Warning</w:t>
              </w:r>
              <w:proofErr w:type="spellEnd"/>
              <w:r w:rsidR="00D30B39" w:rsidRPr="00A2470F">
                <w:rPr>
                  <w:rStyle w:val="Hyperlink"/>
                  <w:bCs/>
                  <w:lang w:eastAsia="lt-LT"/>
                </w:rPr>
                <w:t xml:space="preserve"> (APW) </w:t>
              </w:r>
              <w:proofErr w:type="spellStart"/>
              <w:r w:rsidR="00D30B39" w:rsidRPr="00A2470F">
                <w:rPr>
                  <w:rStyle w:val="Hyperlink"/>
                  <w:bCs/>
                  <w:lang w:eastAsia="lt-LT"/>
                </w:rPr>
                <w:t>Part</w:t>
              </w:r>
              <w:proofErr w:type="spellEnd"/>
              <w:r w:rsidR="00D30B39" w:rsidRPr="00A2470F">
                <w:rPr>
                  <w:rStyle w:val="Hyperlink"/>
                  <w:bCs/>
                  <w:lang w:eastAsia="lt-LT"/>
                </w:rPr>
                <w:t xml:space="preserve"> 2 -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123E5B86" w14:textId="2606CA3B"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5B17DB23" w14:textId="77777777" w:rsidR="00D30B39" w:rsidRPr="00A2470F" w:rsidRDefault="00D30B39" w:rsidP="00D30B39">
            <w:pPr>
              <w:tabs>
                <w:tab w:val="left" w:pos="1134"/>
              </w:tabs>
              <w:ind w:left="0" w:firstLine="0"/>
            </w:pPr>
          </w:p>
        </w:tc>
      </w:tr>
      <w:tr w:rsidR="00D30B39" w:rsidRPr="00A2470F" w14:paraId="15D323EE" w14:textId="3D3EA814" w:rsidTr="009002EA">
        <w:tc>
          <w:tcPr>
            <w:tcW w:w="4689" w:type="dxa"/>
            <w:shd w:val="clear" w:color="auto" w:fill="FFFFFF" w:themeFill="background1"/>
          </w:tcPr>
          <w:p w14:paraId="5207F1C6" w14:textId="77777777" w:rsidR="00D30B39" w:rsidRPr="00A2470F" w:rsidRDefault="00C207B6" w:rsidP="00D30B39">
            <w:pPr>
              <w:numPr>
                <w:ilvl w:val="2"/>
                <w:numId w:val="6"/>
              </w:numPr>
              <w:tabs>
                <w:tab w:val="left" w:pos="1134"/>
              </w:tabs>
              <w:ind w:left="0" w:firstLine="567"/>
            </w:pPr>
            <w:hyperlink r:id="rId36" w:history="1">
              <w:r w:rsidR="00D30B39" w:rsidRPr="00A2470F">
                <w:rPr>
                  <w:rStyle w:val="Hyperlink"/>
                  <w:bCs/>
                  <w:lang w:eastAsia="lt-LT"/>
                </w:rPr>
                <w:t xml:space="preserve">EUROCONTROL </w:t>
              </w:r>
              <w:proofErr w:type="spellStart"/>
              <w:r w:rsidR="00D30B39" w:rsidRPr="00A2470F">
                <w:rPr>
                  <w:rStyle w:val="Hyperlink"/>
                  <w:bCs/>
                  <w:lang w:eastAsia="lt-LT"/>
                </w:rPr>
                <w:t>Guidelines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Area</w:t>
              </w:r>
              <w:proofErr w:type="spellEnd"/>
              <w:r w:rsidR="00D30B39" w:rsidRPr="00A2470F">
                <w:rPr>
                  <w:rStyle w:val="Hyperlink"/>
                  <w:bCs/>
                  <w:lang w:eastAsia="lt-LT"/>
                </w:rPr>
                <w:t xml:space="preserve"> </w:t>
              </w:r>
              <w:proofErr w:type="spellStart"/>
              <w:r w:rsidR="00D30B39" w:rsidRPr="00A2470F">
                <w:rPr>
                  <w:rStyle w:val="Hyperlink"/>
                  <w:bCs/>
                  <w:lang w:eastAsia="lt-LT"/>
                </w:rPr>
                <w:t>Proximity</w:t>
              </w:r>
              <w:proofErr w:type="spellEnd"/>
              <w:r w:rsidR="00D30B39" w:rsidRPr="00A2470F">
                <w:rPr>
                  <w:rStyle w:val="Hyperlink"/>
                  <w:bCs/>
                  <w:lang w:eastAsia="lt-LT"/>
                </w:rPr>
                <w:t xml:space="preserve"> </w:t>
              </w:r>
              <w:proofErr w:type="spellStart"/>
              <w:r w:rsidR="00D30B39" w:rsidRPr="00A2470F">
                <w:rPr>
                  <w:rStyle w:val="Hyperlink"/>
                  <w:bCs/>
                  <w:lang w:eastAsia="lt-LT"/>
                </w:rPr>
                <w:t>Warning</w:t>
              </w:r>
              <w:proofErr w:type="spellEnd"/>
              <w:r w:rsidR="00D30B39" w:rsidRPr="00A2470F">
                <w:rPr>
                  <w:rStyle w:val="Hyperlink"/>
                  <w:bCs/>
                  <w:lang w:eastAsia="lt-LT"/>
                </w:rPr>
                <w:t xml:space="preserve"> (APW) </w:t>
              </w:r>
              <w:proofErr w:type="spellStart"/>
              <w:r w:rsidR="00D30B39" w:rsidRPr="00A2470F">
                <w:rPr>
                  <w:rStyle w:val="Hyperlink"/>
                  <w:bCs/>
                  <w:lang w:eastAsia="lt-LT"/>
                </w:rPr>
                <w:t>Part</w:t>
              </w:r>
              <w:proofErr w:type="spellEnd"/>
              <w:r w:rsidR="00D30B39" w:rsidRPr="00A2470F">
                <w:rPr>
                  <w:rStyle w:val="Hyperlink"/>
                  <w:bCs/>
                  <w:lang w:eastAsia="lt-LT"/>
                </w:rPr>
                <w:t xml:space="preserve"> 3 -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13ECD56C" w14:textId="6D89100C"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C50A2CF" w14:textId="77777777" w:rsidR="00D30B39" w:rsidRPr="00A2470F" w:rsidRDefault="00D30B39" w:rsidP="00D30B39">
            <w:pPr>
              <w:tabs>
                <w:tab w:val="left" w:pos="1134"/>
              </w:tabs>
              <w:ind w:left="0" w:firstLine="0"/>
            </w:pPr>
          </w:p>
        </w:tc>
      </w:tr>
      <w:tr w:rsidR="00D30B39" w:rsidRPr="00A2470F" w14:paraId="4C617383" w14:textId="3C82EC11" w:rsidTr="009002EA">
        <w:tc>
          <w:tcPr>
            <w:tcW w:w="4689" w:type="dxa"/>
            <w:shd w:val="clear" w:color="auto" w:fill="FFFFFF" w:themeFill="background1"/>
          </w:tcPr>
          <w:p w14:paraId="6016239F" w14:textId="77777777" w:rsidR="00D30B39" w:rsidRPr="00A2470F" w:rsidRDefault="00C207B6" w:rsidP="00D30B39">
            <w:pPr>
              <w:numPr>
                <w:ilvl w:val="2"/>
                <w:numId w:val="6"/>
              </w:numPr>
              <w:tabs>
                <w:tab w:val="left" w:pos="1134"/>
              </w:tabs>
              <w:ind w:left="0" w:firstLine="567"/>
            </w:pPr>
            <w:hyperlink r:id="rId37" w:history="1">
              <w:r w:rsidR="00D30B39" w:rsidRPr="00A2470F">
                <w:rPr>
                  <w:rStyle w:val="Hyperlink"/>
                  <w:lang w:eastAsia="lt-LT"/>
                </w:rPr>
                <w:t xml:space="preserve">EUROCONTROL </w:t>
              </w:r>
              <w:proofErr w:type="spellStart"/>
              <w:r w:rsidR="00D30B39" w:rsidRPr="00A2470F">
                <w:rPr>
                  <w:rStyle w:val="Hyperlink"/>
                  <w:lang w:eastAsia="lt-LT"/>
                </w:rPr>
                <w:t>Guidelines</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Minimum</w:t>
              </w:r>
              <w:proofErr w:type="spellEnd"/>
              <w:r w:rsidR="00D30B39" w:rsidRPr="00A2470F">
                <w:rPr>
                  <w:rStyle w:val="Hyperlink"/>
                  <w:lang w:eastAsia="lt-LT"/>
                </w:rPr>
                <w:t xml:space="preserve"> </w:t>
              </w:r>
              <w:proofErr w:type="spellStart"/>
              <w:r w:rsidR="00D30B39" w:rsidRPr="00A2470F">
                <w:rPr>
                  <w:rStyle w:val="Hyperlink"/>
                  <w:lang w:eastAsia="lt-LT"/>
                </w:rPr>
                <w:t>Safe</w:t>
              </w:r>
              <w:proofErr w:type="spellEnd"/>
              <w:r w:rsidR="00D30B39" w:rsidRPr="00A2470F">
                <w:rPr>
                  <w:rStyle w:val="Hyperlink"/>
                  <w:lang w:eastAsia="lt-LT"/>
                </w:rPr>
                <w:t xml:space="preserve"> </w:t>
              </w:r>
              <w:proofErr w:type="spellStart"/>
              <w:r w:rsidR="00D30B39" w:rsidRPr="00A2470F">
                <w:rPr>
                  <w:rStyle w:val="Hyperlink"/>
                  <w:lang w:eastAsia="lt-LT"/>
                </w:rPr>
                <w:t>Altitude</w:t>
              </w:r>
              <w:proofErr w:type="spellEnd"/>
              <w:r w:rsidR="00D30B39" w:rsidRPr="00A2470F">
                <w:rPr>
                  <w:rStyle w:val="Hyperlink"/>
                  <w:lang w:eastAsia="lt-LT"/>
                </w:rPr>
                <w:t xml:space="preserve"> </w:t>
              </w:r>
              <w:proofErr w:type="spellStart"/>
              <w:r w:rsidR="00D30B39" w:rsidRPr="00A2470F">
                <w:rPr>
                  <w:rStyle w:val="Hyperlink"/>
                  <w:lang w:eastAsia="lt-LT"/>
                </w:rPr>
                <w:t>Warning</w:t>
              </w:r>
              <w:proofErr w:type="spellEnd"/>
              <w:r w:rsidR="00D30B39" w:rsidRPr="00A2470F">
                <w:rPr>
                  <w:rStyle w:val="Hyperlink"/>
                  <w:lang w:eastAsia="lt-LT"/>
                </w:rPr>
                <w:t xml:space="preserve"> (MSAW) </w:t>
              </w:r>
              <w:proofErr w:type="spellStart"/>
              <w:r w:rsidR="00D30B39" w:rsidRPr="00A2470F">
                <w:rPr>
                  <w:rStyle w:val="Hyperlink"/>
                  <w:lang w:eastAsia="lt-LT"/>
                </w:rPr>
                <w:t>Part</w:t>
              </w:r>
              <w:proofErr w:type="spellEnd"/>
              <w:r w:rsidR="00D30B39" w:rsidRPr="00A2470F">
                <w:rPr>
                  <w:rStyle w:val="Hyperlink"/>
                  <w:lang w:eastAsia="lt-LT"/>
                </w:rPr>
                <w:t xml:space="preserve"> 1 -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2A23CF3C" w14:textId="63555089"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4D9E744" w14:textId="77777777" w:rsidR="00D30B39" w:rsidRPr="00A2470F" w:rsidRDefault="00D30B39" w:rsidP="00D30B39">
            <w:pPr>
              <w:tabs>
                <w:tab w:val="left" w:pos="1134"/>
              </w:tabs>
              <w:ind w:left="0" w:firstLine="0"/>
            </w:pPr>
          </w:p>
        </w:tc>
      </w:tr>
      <w:tr w:rsidR="00D30B39" w:rsidRPr="00A2470F" w14:paraId="7F348C07" w14:textId="668A02E1" w:rsidTr="009002EA">
        <w:tc>
          <w:tcPr>
            <w:tcW w:w="4689" w:type="dxa"/>
            <w:shd w:val="clear" w:color="auto" w:fill="FFFFFF" w:themeFill="background1"/>
          </w:tcPr>
          <w:p w14:paraId="51993FE1" w14:textId="77777777" w:rsidR="00D30B39" w:rsidRPr="00A2470F" w:rsidRDefault="00C207B6" w:rsidP="00D30B39">
            <w:pPr>
              <w:numPr>
                <w:ilvl w:val="2"/>
                <w:numId w:val="6"/>
              </w:numPr>
              <w:tabs>
                <w:tab w:val="left" w:pos="1134"/>
              </w:tabs>
              <w:ind w:left="0" w:firstLine="567"/>
            </w:pPr>
            <w:hyperlink r:id="rId38" w:history="1">
              <w:r w:rsidR="00D30B39" w:rsidRPr="00A2470F">
                <w:rPr>
                  <w:rStyle w:val="Hyperlink"/>
                  <w:lang w:eastAsia="lt-LT"/>
                </w:rPr>
                <w:t xml:space="preserve">EUROCONTROL </w:t>
              </w:r>
              <w:proofErr w:type="spellStart"/>
              <w:r w:rsidR="00D30B39" w:rsidRPr="00A2470F">
                <w:rPr>
                  <w:rStyle w:val="Hyperlink"/>
                  <w:lang w:eastAsia="lt-LT"/>
                </w:rPr>
                <w:t>Guidelines</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Minimum</w:t>
              </w:r>
              <w:proofErr w:type="spellEnd"/>
              <w:r w:rsidR="00D30B39" w:rsidRPr="00A2470F">
                <w:rPr>
                  <w:rStyle w:val="Hyperlink"/>
                  <w:lang w:eastAsia="lt-LT"/>
                </w:rPr>
                <w:t xml:space="preserve"> </w:t>
              </w:r>
              <w:proofErr w:type="spellStart"/>
              <w:r w:rsidR="00D30B39" w:rsidRPr="00A2470F">
                <w:rPr>
                  <w:rStyle w:val="Hyperlink"/>
                  <w:lang w:eastAsia="lt-LT"/>
                </w:rPr>
                <w:t>Safe</w:t>
              </w:r>
              <w:proofErr w:type="spellEnd"/>
              <w:r w:rsidR="00D30B39" w:rsidRPr="00A2470F">
                <w:rPr>
                  <w:rStyle w:val="Hyperlink"/>
                  <w:lang w:eastAsia="lt-LT"/>
                </w:rPr>
                <w:t xml:space="preserve"> </w:t>
              </w:r>
              <w:proofErr w:type="spellStart"/>
              <w:r w:rsidR="00D30B39" w:rsidRPr="00A2470F">
                <w:rPr>
                  <w:rStyle w:val="Hyperlink"/>
                  <w:lang w:eastAsia="lt-LT"/>
                </w:rPr>
                <w:t>Altitude</w:t>
              </w:r>
              <w:proofErr w:type="spellEnd"/>
              <w:r w:rsidR="00D30B39" w:rsidRPr="00A2470F">
                <w:rPr>
                  <w:rStyle w:val="Hyperlink"/>
                  <w:lang w:eastAsia="lt-LT"/>
                </w:rPr>
                <w:t xml:space="preserve"> </w:t>
              </w:r>
              <w:proofErr w:type="spellStart"/>
              <w:r w:rsidR="00D30B39" w:rsidRPr="00A2470F">
                <w:rPr>
                  <w:rStyle w:val="Hyperlink"/>
                  <w:lang w:eastAsia="lt-LT"/>
                </w:rPr>
                <w:t>Warning</w:t>
              </w:r>
              <w:proofErr w:type="spellEnd"/>
              <w:r w:rsidR="00D30B39" w:rsidRPr="00A2470F">
                <w:rPr>
                  <w:rStyle w:val="Hyperlink"/>
                  <w:lang w:eastAsia="lt-LT"/>
                </w:rPr>
                <w:t xml:space="preserve"> (MSAW) </w:t>
              </w:r>
              <w:proofErr w:type="spellStart"/>
              <w:r w:rsidR="00D30B39" w:rsidRPr="00A2470F">
                <w:rPr>
                  <w:rStyle w:val="Hyperlink"/>
                  <w:lang w:eastAsia="lt-LT"/>
                </w:rPr>
                <w:t>Part</w:t>
              </w:r>
              <w:proofErr w:type="spellEnd"/>
              <w:r w:rsidR="00D30B39" w:rsidRPr="00A2470F">
                <w:rPr>
                  <w:rStyle w:val="Hyperlink"/>
                  <w:lang w:eastAsia="lt-LT"/>
                </w:rPr>
                <w:t xml:space="preserve"> 2 -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25ACEF60" w14:textId="5AFF7F8B"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491B766B" w14:textId="77777777" w:rsidR="00D30B39" w:rsidRPr="00A2470F" w:rsidRDefault="00D30B39" w:rsidP="00D30B39">
            <w:pPr>
              <w:tabs>
                <w:tab w:val="left" w:pos="1134"/>
              </w:tabs>
              <w:ind w:left="0" w:firstLine="0"/>
            </w:pPr>
          </w:p>
        </w:tc>
      </w:tr>
      <w:tr w:rsidR="00D30B39" w:rsidRPr="00A2470F" w14:paraId="2298D0EE" w14:textId="3D9ACD4C" w:rsidTr="009002EA">
        <w:tc>
          <w:tcPr>
            <w:tcW w:w="4689" w:type="dxa"/>
            <w:shd w:val="clear" w:color="auto" w:fill="FFFFFF" w:themeFill="background1"/>
          </w:tcPr>
          <w:p w14:paraId="1DECDAF6" w14:textId="77777777" w:rsidR="00D30B39" w:rsidRPr="00A2470F" w:rsidRDefault="00C207B6" w:rsidP="00D30B39">
            <w:pPr>
              <w:numPr>
                <w:ilvl w:val="2"/>
                <w:numId w:val="6"/>
              </w:numPr>
              <w:tabs>
                <w:tab w:val="left" w:pos="1134"/>
              </w:tabs>
              <w:ind w:left="0" w:firstLine="567"/>
            </w:pPr>
            <w:hyperlink r:id="rId39" w:history="1">
              <w:r w:rsidR="00D30B39" w:rsidRPr="00A2470F">
                <w:rPr>
                  <w:rStyle w:val="Hyperlink"/>
                  <w:lang w:eastAsia="lt-LT"/>
                </w:rPr>
                <w:t xml:space="preserve">EUROCONTROL </w:t>
              </w:r>
              <w:proofErr w:type="spellStart"/>
              <w:r w:rsidR="00D30B39" w:rsidRPr="00A2470F">
                <w:rPr>
                  <w:rStyle w:val="Hyperlink"/>
                  <w:lang w:eastAsia="lt-LT"/>
                </w:rPr>
                <w:t>Guidelines</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Minimum</w:t>
              </w:r>
              <w:proofErr w:type="spellEnd"/>
              <w:r w:rsidR="00D30B39" w:rsidRPr="00A2470F">
                <w:rPr>
                  <w:rStyle w:val="Hyperlink"/>
                  <w:lang w:eastAsia="lt-LT"/>
                </w:rPr>
                <w:t xml:space="preserve"> </w:t>
              </w:r>
              <w:proofErr w:type="spellStart"/>
              <w:r w:rsidR="00D30B39" w:rsidRPr="00A2470F">
                <w:rPr>
                  <w:rStyle w:val="Hyperlink"/>
                  <w:lang w:eastAsia="lt-LT"/>
                </w:rPr>
                <w:t>Safe</w:t>
              </w:r>
              <w:proofErr w:type="spellEnd"/>
              <w:r w:rsidR="00D30B39" w:rsidRPr="00A2470F">
                <w:rPr>
                  <w:rStyle w:val="Hyperlink"/>
                  <w:lang w:eastAsia="lt-LT"/>
                </w:rPr>
                <w:t xml:space="preserve"> </w:t>
              </w:r>
              <w:proofErr w:type="spellStart"/>
              <w:r w:rsidR="00D30B39" w:rsidRPr="00A2470F">
                <w:rPr>
                  <w:rStyle w:val="Hyperlink"/>
                  <w:lang w:eastAsia="lt-LT"/>
                </w:rPr>
                <w:t>Altitude</w:t>
              </w:r>
              <w:proofErr w:type="spellEnd"/>
              <w:r w:rsidR="00D30B39" w:rsidRPr="00A2470F">
                <w:rPr>
                  <w:rStyle w:val="Hyperlink"/>
                  <w:lang w:eastAsia="lt-LT"/>
                </w:rPr>
                <w:t xml:space="preserve"> </w:t>
              </w:r>
              <w:proofErr w:type="spellStart"/>
              <w:r w:rsidR="00D30B39" w:rsidRPr="00A2470F">
                <w:rPr>
                  <w:rStyle w:val="Hyperlink"/>
                  <w:lang w:eastAsia="lt-LT"/>
                </w:rPr>
                <w:t>Warning</w:t>
              </w:r>
              <w:proofErr w:type="spellEnd"/>
              <w:r w:rsidR="00D30B39" w:rsidRPr="00A2470F">
                <w:rPr>
                  <w:rStyle w:val="Hyperlink"/>
                  <w:lang w:eastAsia="lt-LT"/>
                </w:rPr>
                <w:t xml:space="preserve"> (MSAW) </w:t>
              </w:r>
              <w:proofErr w:type="spellStart"/>
              <w:r w:rsidR="00D30B39" w:rsidRPr="00A2470F">
                <w:rPr>
                  <w:rStyle w:val="Hyperlink"/>
                  <w:lang w:eastAsia="lt-LT"/>
                </w:rPr>
                <w:t>Part</w:t>
              </w:r>
              <w:proofErr w:type="spellEnd"/>
              <w:r w:rsidR="00D30B39" w:rsidRPr="00A2470F">
                <w:rPr>
                  <w:rStyle w:val="Hyperlink"/>
                  <w:lang w:eastAsia="lt-LT"/>
                </w:rPr>
                <w:t xml:space="preserve"> 3 -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0B8CB214" w14:textId="49165043"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89BB768" w14:textId="77777777" w:rsidR="00D30B39" w:rsidRPr="00A2470F" w:rsidRDefault="00D30B39" w:rsidP="00D30B39">
            <w:pPr>
              <w:tabs>
                <w:tab w:val="left" w:pos="1134"/>
              </w:tabs>
              <w:ind w:left="0" w:firstLine="0"/>
            </w:pPr>
          </w:p>
        </w:tc>
      </w:tr>
      <w:tr w:rsidR="00D30B39" w:rsidRPr="00A2470F" w14:paraId="5A7CC3E9" w14:textId="78D7D14B" w:rsidTr="009002EA">
        <w:tc>
          <w:tcPr>
            <w:tcW w:w="4689" w:type="dxa"/>
            <w:shd w:val="clear" w:color="auto" w:fill="FFFFFF" w:themeFill="background1"/>
          </w:tcPr>
          <w:p w14:paraId="5B9411D3" w14:textId="77777777" w:rsidR="00D30B39" w:rsidRPr="00A2470F" w:rsidRDefault="00C207B6" w:rsidP="00D30B39">
            <w:pPr>
              <w:numPr>
                <w:ilvl w:val="2"/>
                <w:numId w:val="6"/>
              </w:numPr>
              <w:tabs>
                <w:tab w:val="left" w:pos="1134"/>
              </w:tabs>
              <w:ind w:left="0" w:firstLine="567"/>
            </w:pPr>
            <w:hyperlink r:id="rId40" w:history="1">
              <w:r w:rsidR="00D30B39" w:rsidRPr="00A2470F">
                <w:rPr>
                  <w:rStyle w:val="Hyperlink"/>
                  <w:bCs/>
                  <w:lang w:eastAsia="lt-LT"/>
                </w:rPr>
                <w:t xml:space="preserve">EUROCONTROL </w:t>
              </w:r>
              <w:proofErr w:type="spellStart"/>
              <w:r w:rsidR="00D30B39" w:rsidRPr="00A2470F">
                <w:rPr>
                  <w:rStyle w:val="Hyperlink"/>
                  <w:bCs/>
                  <w:lang w:eastAsia="lt-LT"/>
                </w:rPr>
                <w:t>Guidlines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Approach</w:t>
              </w:r>
              <w:proofErr w:type="spellEnd"/>
              <w:r w:rsidR="00D30B39" w:rsidRPr="00A2470F">
                <w:rPr>
                  <w:rStyle w:val="Hyperlink"/>
                  <w:bCs/>
                  <w:lang w:eastAsia="lt-LT"/>
                </w:rPr>
                <w:t xml:space="preserve"> </w:t>
              </w:r>
              <w:proofErr w:type="spellStart"/>
              <w:r w:rsidR="00D30B39" w:rsidRPr="00A2470F">
                <w:rPr>
                  <w:rStyle w:val="Hyperlink"/>
                  <w:bCs/>
                  <w:lang w:eastAsia="lt-LT"/>
                </w:rPr>
                <w:t>Path</w:t>
              </w:r>
              <w:proofErr w:type="spellEnd"/>
              <w:r w:rsidR="00D30B39" w:rsidRPr="00A2470F">
                <w:rPr>
                  <w:rStyle w:val="Hyperlink"/>
                  <w:bCs/>
                  <w:lang w:eastAsia="lt-LT"/>
                </w:rPr>
                <w:t xml:space="preserve"> </w:t>
              </w:r>
              <w:proofErr w:type="spellStart"/>
              <w:r w:rsidR="00D30B39" w:rsidRPr="00A2470F">
                <w:rPr>
                  <w:rStyle w:val="Hyperlink"/>
                  <w:bCs/>
                  <w:lang w:eastAsia="lt-LT"/>
                </w:rPr>
                <w:t>Monitor</w:t>
              </w:r>
              <w:proofErr w:type="spellEnd"/>
              <w:r w:rsidR="00D30B39" w:rsidRPr="00A2470F">
                <w:rPr>
                  <w:rStyle w:val="Hyperlink"/>
                  <w:bCs/>
                  <w:lang w:eastAsia="lt-LT"/>
                </w:rPr>
                <w:t xml:space="preserve"> (APM) </w:t>
              </w:r>
              <w:proofErr w:type="spellStart"/>
              <w:r w:rsidR="00D30B39" w:rsidRPr="00A2470F">
                <w:rPr>
                  <w:rStyle w:val="Hyperlink"/>
                  <w:bCs/>
                  <w:lang w:eastAsia="lt-LT"/>
                </w:rPr>
                <w:t>Part</w:t>
              </w:r>
              <w:proofErr w:type="spellEnd"/>
              <w:r w:rsidR="00D30B39" w:rsidRPr="00A2470F">
                <w:rPr>
                  <w:rStyle w:val="Hyperlink"/>
                  <w:bCs/>
                  <w:lang w:eastAsia="lt-LT"/>
                </w:rPr>
                <w:t xml:space="preserve"> 1 -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02AC3C64" w14:textId="7811FE84"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E3C57AC" w14:textId="77777777" w:rsidR="00D30B39" w:rsidRPr="00A2470F" w:rsidRDefault="00D30B39" w:rsidP="00D30B39">
            <w:pPr>
              <w:tabs>
                <w:tab w:val="left" w:pos="1134"/>
              </w:tabs>
              <w:ind w:left="0" w:firstLine="0"/>
            </w:pPr>
          </w:p>
        </w:tc>
      </w:tr>
      <w:tr w:rsidR="00D30B39" w:rsidRPr="00A2470F" w14:paraId="3A8E726A" w14:textId="5BFC242B" w:rsidTr="009002EA">
        <w:tc>
          <w:tcPr>
            <w:tcW w:w="4689" w:type="dxa"/>
            <w:shd w:val="clear" w:color="auto" w:fill="FFFFFF" w:themeFill="background1"/>
          </w:tcPr>
          <w:p w14:paraId="7F74AFEF" w14:textId="77777777" w:rsidR="00D30B39" w:rsidRPr="00A2470F" w:rsidRDefault="00C207B6" w:rsidP="00D30B39">
            <w:pPr>
              <w:numPr>
                <w:ilvl w:val="2"/>
                <w:numId w:val="6"/>
              </w:numPr>
              <w:tabs>
                <w:tab w:val="left" w:pos="1134"/>
              </w:tabs>
              <w:ind w:left="0" w:firstLine="567"/>
            </w:pPr>
            <w:hyperlink r:id="rId41" w:history="1">
              <w:r w:rsidR="00D30B39" w:rsidRPr="00A2470F">
                <w:rPr>
                  <w:rStyle w:val="Hyperlink"/>
                  <w:bCs/>
                  <w:lang w:eastAsia="lt-LT"/>
                </w:rPr>
                <w:t xml:space="preserve">EUROCONTROL </w:t>
              </w:r>
              <w:proofErr w:type="spellStart"/>
              <w:r w:rsidR="00D30B39" w:rsidRPr="00A2470F">
                <w:rPr>
                  <w:rStyle w:val="Hyperlink"/>
                  <w:bCs/>
                  <w:lang w:eastAsia="lt-LT"/>
                </w:rPr>
                <w:t>Guidlines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Approach</w:t>
              </w:r>
              <w:proofErr w:type="spellEnd"/>
              <w:r w:rsidR="00D30B39" w:rsidRPr="00A2470F">
                <w:rPr>
                  <w:rStyle w:val="Hyperlink"/>
                  <w:bCs/>
                  <w:lang w:eastAsia="lt-LT"/>
                </w:rPr>
                <w:t xml:space="preserve"> </w:t>
              </w:r>
              <w:proofErr w:type="spellStart"/>
              <w:r w:rsidR="00D30B39" w:rsidRPr="00A2470F">
                <w:rPr>
                  <w:rStyle w:val="Hyperlink"/>
                  <w:bCs/>
                  <w:lang w:eastAsia="lt-LT"/>
                </w:rPr>
                <w:t>Path</w:t>
              </w:r>
              <w:proofErr w:type="spellEnd"/>
              <w:r w:rsidR="00D30B39" w:rsidRPr="00A2470F">
                <w:rPr>
                  <w:rStyle w:val="Hyperlink"/>
                  <w:bCs/>
                  <w:lang w:eastAsia="lt-LT"/>
                </w:rPr>
                <w:t xml:space="preserve"> </w:t>
              </w:r>
              <w:proofErr w:type="spellStart"/>
              <w:r w:rsidR="00D30B39" w:rsidRPr="00A2470F">
                <w:rPr>
                  <w:rStyle w:val="Hyperlink"/>
                  <w:bCs/>
                  <w:lang w:eastAsia="lt-LT"/>
                </w:rPr>
                <w:t>Monitor</w:t>
              </w:r>
              <w:proofErr w:type="spellEnd"/>
              <w:r w:rsidR="00D30B39" w:rsidRPr="00A2470F">
                <w:rPr>
                  <w:rStyle w:val="Hyperlink"/>
                  <w:bCs/>
                  <w:lang w:eastAsia="lt-LT"/>
                </w:rPr>
                <w:t xml:space="preserve"> (APM) </w:t>
              </w:r>
              <w:proofErr w:type="spellStart"/>
              <w:r w:rsidR="00D30B39" w:rsidRPr="00A2470F">
                <w:rPr>
                  <w:rStyle w:val="Hyperlink"/>
                  <w:bCs/>
                  <w:lang w:eastAsia="lt-LT"/>
                </w:rPr>
                <w:t>Part</w:t>
              </w:r>
              <w:proofErr w:type="spellEnd"/>
              <w:r w:rsidR="00D30B39" w:rsidRPr="00A2470F">
                <w:rPr>
                  <w:rStyle w:val="Hyperlink"/>
                  <w:bCs/>
                  <w:lang w:eastAsia="lt-LT"/>
                </w:rPr>
                <w:t xml:space="preserve"> 2 -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1417B265" w14:textId="788F563E"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0D9A97D5" w14:textId="77777777" w:rsidR="00D30B39" w:rsidRPr="00A2470F" w:rsidRDefault="00D30B39" w:rsidP="00D30B39">
            <w:pPr>
              <w:tabs>
                <w:tab w:val="left" w:pos="1134"/>
              </w:tabs>
              <w:ind w:left="0" w:firstLine="0"/>
            </w:pPr>
          </w:p>
        </w:tc>
      </w:tr>
      <w:tr w:rsidR="00D30B39" w:rsidRPr="00A2470F" w14:paraId="68858C3F" w14:textId="7EBF6D90" w:rsidTr="009002EA">
        <w:tc>
          <w:tcPr>
            <w:tcW w:w="4689" w:type="dxa"/>
            <w:shd w:val="clear" w:color="auto" w:fill="FFFFFF" w:themeFill="background1"/>
          </w:tcPr>
          <w:p w14:paraId="05C81977" w14:textId="77777777" w:rsidR="00D30B39" w:rsidRPr="00A2470F" w:rsidRDefault="00C207B6" w:rsidP="00D30B39">
            <w:pPr>
              <w:numPr>
                <w:ilvl w:val="2"/>
                <w:numId w:val="6"/>
              </w:numPr>
              <w:tabs>
                <w:tab w:val="left" w:pos="1134"/>
              </w:tabs>
              <w:ind w:left="0" w:firstLine="567"/>
            </w:pPr>
            <w:hyperlink r:id="rId42" w:history="1">
              <w:r w:rsidR="00D30B39" w:rsidRPr="00A2470F">
                <w:rPr>
                  <w:rStyle w:val="Hyperlink"/>
                  <w:bCs/>
                  <w:lang w:eastAsia="lt-LT"/>
                </w:rPr>
                <w:t xml:space="preserve">EUROCONTROL </w:t>
              </w:r>
              <w:proofErr w:type="spellStart"/>
              <w:r w:rsidR="00D30B39" w:rsidRPr="00A2470F">
                <w:rPr>
                  <w:rStyle w:val="Hyperlink"/>
                  <w:bCs/>
                  <w:lang w:eastAsia="lt-LT"/>
                </w:rPr>
                <w:t>Guidlines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Approach</w:t>
              </w:r>
              <w:proofErr w:type="spellEnd"/>
              <w:r w:rsidR="00D30B39" w:rsidRPr="00A2470F">
                <w:rPr>
                  <w:rStyle w:val="Hyperlink"/>
                  <w:bCs/>
                  <w:lang w:eastAsia="lt-LT"/>
                </w:rPr>
                <w:t xml:space="preserve"> </w:t>
              </w:r>
              <w:proofErr w:type="spellStart"/>
              <w:r w:rsidR="00D30B39" w:rsidRPr="00A2470F">
                <w:rPr>
                  <w:rStyle w:val="Hyperlink"/>
                  <w:bCs/>
                  <w:lang w:eastAsia="lt-LT"/>
                </w:rPr>
                <w:t>Path</w:t>
              </w:r>
              <w:proofErr w:type="spellEnd"/>
              <w:r w:rsidR="00D30B39" w:rsidRPr="00A2470F">
                <w:rPr>
                  <w:rStyle w:val="Hyperlink"/>
                  <w:bCs/>
                  <w:lang w:eastAsia="lt-LT"/>
                </w:rPr>
                <w:t xml:space="preserve"> </w:t>
              </w:r>
              <w:proofErr w:type="spellStart"/>
              <w:r w:rsidR="00D30B39" w:rsidRPr="00A2470F">
                <w:rPr>
                  <w:rStyle w:val="Hyperlink"/>
                  <w:bCs/>
                  <w:lang w:eastAsia="lt-LT"/>
                </w:rPr>
                <w:t>Monitor</w:t>
              </w:r>
              <w:proofErr w:type="spellEnd"/>
              <w:r w:rsidR="00D30B39" w:rsidRPr="00A2470F">
                <w:rPr>
                  <w:rStyle w:val="Hyperlink"/>
                  <w:bCs/>
                  <w:lang w:eastAsia="lt-LT"/>
                </w:rPr>
                <w:t xml:space="preserve"> (APM) </w:t>
              </w:r>
              <w:proofErr w:type="spellStart"/>
              <w:r w:rsidR="00D30B39" w:rsidRPr="00A2470F">
                <w:rPr>
                  <w:rStyle w:val="Hyperlink"/>
                  <w:bCs/>
                  <w:lang w:eastAsia="lt-LT"/>
                </w:rPr>
                <w:t>Part</w:t>
              </w:r>
              <w:proofErr w:type="spellEnd"/>
              <w:r w:rsidR="00D30B39" w:rsidRPr="00A2470F">
                <w:rPr>
                  <w:rStyle w:val="Hyperlink"/>
                  <w:bCs/>
                  <w:lang w:eastAsia="lt-LT"/>
                </w:rPr>
                <w:t xml:space="preserve"> 3 - </w:t>
              </w:r>
              <w:proofErr w:type="spellStart"/>
              <w:r w:rsidR="00D30B39" w:rsidRPr="00A2470F">
                <w:rPr>
                  <w:rStyle w:val="Hyperlink"/>
                  <w:lang w:eastAsia="lt-LT"/>
                </w:rPr>
                <w:t>Ed</w:t>
              </w:r>
              <w:proofErr w:type="spellEnd"/>
              <w:r w:rsidR="00D30B39" w:rsidRPr="00A2470F">
                <w:rPr>
                  <w:rStyle w:val="Hyperlink"/>
                  <w:lang w:eastAsia="lt-LT"/>
                </w:rPr>
                <w:t xml:space="preserve">. 1.0 – 18 </w:t>
              </w:r>
              <w:proofErr w:type="spellStart"/>
              <w:r w:rsidR="00D30B39" w:rsidRPr="00A2470F">
                <w:rPr>
                  <w:rStyle w:val="Hyperlink"/>
                  <w:lang w:eastAsia="lt-LT"/>
                </w:rPr>
                <w:t>Jan</w:t>
              </w:r>
              <w:proofErr w:type="spellEnd"/>
              <w:r w:rsidR="00D30B39" w:rsidRPr="00A2470F">
                <w:rPr>
                  <w:rStyle w:val="Hyperlink"/>
                  <w:lang w:eastAsia="lt-LT"/>
                </w:rPr>
                <w:t xml:space="preserve"> 2017;</w:t>
              </w:r>
            </w:hyperlink>
          </w:p>
        </w:tc>
        <w:tc>
          <w:tcPr>
            <w:tcW w:w="3811" w:type="dxa"/>
            <w:shd w:val="clear" w:color="auto" w:fill="FFFFFF" w:themeFill="background1"/>
          </w:tcPr>
          <w:p w14:paraId="2A885151" w14:textId="2DEC8CC6"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436B12E7" w14:textId="77777777" w:rsidR="00D30B39" w:rsidRPr="00A2470F" w:rsidRDefault="00D30B39" w:rsidP="00D30B39">
            <w:pPr>
              <w:tabs>
                <w:tab w:val="left" w:pos="1134"/>
              </w:tabs>
              <w:ind w:left="0" w:firstLine="0"/>
            </w:pPr>
          </w:p>
        </w:tc>
      </w:tr>
      <w:tr w:rsidR="00D30B39" w:rsidRPr="00A2470F" w14:paraId="6120A076" w14:textId="7DC1135D" w:rsidTr="009002EA">
        <w:tc>
          <w:tcPr>
            <w:tcW w:w="4689" w:type="dxa"/>
            <w:shd w:val="clear" w:color="auto" w:fill="FFFFFF" w:themeFill="background1"/>
          </w:tcPr>
          <w:p w14:paraId="6662388F" w14:textId="77777777" w:rsidR="00D30B39" w:rsidRPr="00A2470F" w:rsidRDefault="00C207B6" w:rsidP="00D30B39">
            <w:pPr>
              <w:numPr>
                <w:ilvl w:val="2"/>
                <w:numId w:val="6"/>
              </w:numPr>
              <w:tabs>
                <w:tab w:val="left" w:pos="1134"/>
              </w:tabs>
              <w:ind w:left="0" w:firstLine="567"/>
            </w:pPr>
            <w:hyperlink r:id="rId43" w:history="1">
              <w:r w:rsidR="00D30B39" w:rsidRPr="00A2470F">
                <w:rPr>
                  <w:rStyle w:val="Hyperlink"/>
                  <w:bCs/>
                  <w:lang w:eastAsia="lt-LT"/>
                </w:rPr>
                <w:t xml:space="preserve">EUROCONTROL </w:t>
              </w:r>
              <w:proofErr w:type="spellStart"/>
              <w:r w:rsidR="00D30B39" w:rsidRPr="00A2470F">
                <w:rPr>
                  <w:rStyle w:val="Hyperlink"/>
                  <w:bCs/>
                  <w:lang w:eastAsia="lt-LT"/>
                </w:rPr>
                <w:t>Guidlines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Civil</w:t>
              </w:r>
              <w:proofErr w:type="spellEnd"/>
              <w:r w:rsidR="00D30B39" w:rsidRPr="00A2470F">
                <w:rPr>
                  <w:rStyle w:val="Hyperlink"/>
                  <w:bCs/>
                  <w:lang w:eastAsia="lt-LT"/>
                </w:rPr>
                <w:t xml:space="preserve"> </w:t>
              </w:r>
              <w:proofErr w:type="spellStart"/>
              <w:r w:rsidR="00D30B39" w:rsidRPr="00A2470F">
                <w:rPr>
                  <w:rStyle w:val="Hyperlink"/>
                  <w:bCs/>
                  <w:lang w:eastAsia="lt-LT"/>
                </w:rPr>
                <w:t>Military</w:t>
              </w:r>
              <w:proofErr w:type="spellEnd"/>
              <w:r w:rsidR="00D30B39" w:rsidRPr="00A2470F">
                <w:rPr>
                  <w:rStyle w:val="Hyperlink"/>
                  <w:bCs/>
                  <w:lang w:eastAsia="lt-LT"/>
                </w:rPr>
                <w:t xml:space="preserve"> </w:t>
              </w:r>
              <w:proofErr w:type="spellStart"/>
              <w:r w:rsidR="00D30B39" w:rsidRPr="00A2470F">
                <w:rPr>
                  <w:rStyle w:val="Hyperlink"/>
                  <w:bCs/>
                  <w:lang w:eastAsia="lt-LT"/>
                </w:rPr>
                <w:t>Coordination</w:t>
              </w:r>
              <w:proofErr w:type="spellEnd"/>
              <w:r w:rsidR="00D30B39" w:rsidRPr="00A2470F">
                <w:rPr>
                  <w:rStyle w:val="Hyperlink"/>
                  <w:bCs/>
                  <w:lang w:eastAsia="lt-LT"/>
                </w:rPr>
                <w:t xml:space="preserve"> </w:t>
              </w:r>
              <w:proofErr w:type="spellStart"/>
              <w:r w:rsidR="00D30B39" w:rsidRPr="00A2470F">
                <w:rPr>
                  <w:rStyle w:val="Hyperlink"/>
                  <w:bCs/>
                  <w:lang w:eastAsia="lt-LT"/>
                </w:rPr>
                <w:t>Information</w:t>
              </w:r>
              <w:proofErr w:type="spellEnd"/>
              <w:r w:rsidR="00D30B39" w:rsidRPr="00A2470F">
                <w:rPr>
                  <w:rStyle w:val="Hyperlink"/>
                  <w:bCs/>
                  <w:lang w:eastAsia="lt-LT"/>
                </w:rPr>
                <w:t xml:space="preserve"> </w:t>
              </w:r>
              <w:proofErr w:type="spellStart"/>
              <w:r w:rsidR="00D30B39" w:rsidRPr="00A2470F">
                <w:rPr>
                  <w:rStyle w:val="Hyperlink"/>
                  <w:bCs/>
                  <w:lang w:eastAsia="lt-LT"/>
                </w:rPr>
                <w:t>Exchanges</w:t>
              </w:r>
              <w:proofErr w:type="spellEnd"/>
              <w:r w:rsidR="00D30B39" w:rsidRPr="00A2470F">
                <w:rPr>
                  <w:rStyle w:val="Hyperlink"/>
                  <w:bCs/>
                  <w:lang w:eastAsia="lt-LT"/>
                </w:rPr>
                <w:t xml:space="preserve"> – </w:t>
              </w:r>
              <w:proofErr w:type="spellStart"/>
              <w:r w:rsidR="00D30B39" w:rsidRPr="00A2470F">
                <w:rPr>
                  <w:rStyle w:val="Hyperlink"/>
                  <w:bCs/>
                  <w:lang w:eastAsia="lt-LT"/>
                </w:rPr>
                <w:t>Ed</w:t>
              </w:r>
              <w:proofErr w:type="spellEnd"/>
              <w:r w:rsidR="00D30B39" w:rsidRPr="00A2470F">
                <w:rPr>
                  <w:rStyle w:val="Hyperlink"/>
                  <w:bCs/>
                  <w:lang w:eastAsia="lt-LT"/>
                </w:rPr>
                <w:t xml:space="preserve">. 1.0 – 27 </w:t>
              </w:r>
              <w:proofErr w:type="spellStart"/>
              <w:r w:rsidR="00D30B39" w:rsidRPr="00A2470F">
                <w:rPr>
                  <w:rStyle w:val="Hyperlink"/>
                  <w:bCs/>
                  <w:lang w:eastAsia="lt-LT"/>
                </w:rPr>
                <w:t>Oct</w:t>
              </w:r>
              <w:proofErr w:type="spellEnd"/>
              <w:r w:rsidR="00D30B39" w:rsidRPr="00A2470F">
                <w:rPr>
                  <w:rStyle w:val="Hyperlink"/>
                  <w:bCs/>
                  <w:lang w:eastAsia="lt-LT"/>
                </w:rPr>
                <w:t xml:space="preserve"> 2020;</w:t>
              </w:r>
            </w:hyperlink>
          </w:p>
        </w:tc>
        <w:tc>
          <w:tcPr>
            <w:tcW w:w="3811" w:type="dxa"/>
            <w:shd w:val="clear" w:color="auto" w:fill="FFFFFF" w:themeFill="background1"/>
          </w:tcPr>
          <w:p w14:paraId="20E3C07F" w14:textId="6167EAF3"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650C5C93" w14:textId="77777777" w:rsidR="00D30B39" w:rsidRPr="00A2470F" w:rsidRDefault="00D30B39" w:rsidP="00D30B39">
            <w:pPr>
              <w:tabs>
                <w:tab w:val="left" w:pos="1134"/>
              </w:tabs>
              <w:ind w:left="0" w:firstLine="0"/>
            </w:pPr>
          </w:p>
        </w:tc>
      </w:tr>
      <w:tr w:rsidR="00D30B39" w:rsidRPr="00A2470F" w14:paraId="3899DD7E" w14:textId="264853FD" w:rsidTr="009002EA">
        <w:tc>
          <w:tcPr>
            <w:tcW w:w="4689" w:type="dxa"/>
            <w:shd w:val="clear" w:color="auto" w:fill="FFFFFF" w:themeFill="background1"/>
          </w:tcPr>
          <w:p w14:paraId="3BB8B8E4" w14:textId="77777777" w:rsidR="00D30B39" w:rsidRPr="00A2470F" w:rsidRDefault="00C207B6" w:rsidP="00D30B39">
            <w:pPr>
              <w:numPr>
                <w:ilvl w:val="2"/>
                <w:numId w:val="6"/>
              </w:numPr>
              <w:tabs>
                <w:tab w:val="left" w:pos="1134"/>
              </w:tabs>
              <w:ind w:left="0" w:firstLine="567"/>
            </w:pPr>
            <w:hyperlink r:id="rId44" w:history="1">
              <w:r w:rsidR="00D30B39" w:rsidRPr="00A2470F">
                <w:rPr>
                  <w:rStyle w:val="Hyperlink"/>
                  <w:bCs/>
                  <w:lang w:eastAsia="lt-LT"/>
                </w:rPr>
                <w:t xml:space="preserve">EUROCONTROL </w:t>
              </w:r>
              <w:proofErr w:type="spellStart"/>
              <w:r w:rsidR="00D30B39" w:rsidRPr="00A2470F">
                <w:rPr>
                  <w:rStyle w:val="Hyperlink"/>
                  <w:bCs/>
                  <w:lang w:eastAsia="lt-LT"/>
                </w:rPr>
                <w:t>Specification</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On</w:t>
              </w:r>
              <w:proofErr w:type="spellEnd"/>
              <w:r w:rsidR="00D30B39" w:rsidRPr="00A2470F">
                <w:rPr>
                  <w:rStyle w:val="Hyperlink"/>
                  <w:bCs/>
                  <w:lang w:eastAsia="lt-LT"/>
                </w:rPr>
                <w:t xml:space="preserve">-Line Data </w:t>
              </w:r>
              <w:proofErr w:type="spellStart"/>
              <w:r w:rsidR="00D30B39" w:rsidRPr="00A2470F">
                <w:rPr>
                  <w:rStyle w:val="Hyperlink"/>
                  <w:bCs/>
                  <w:lang w:eastAsia="lt-LT"/>
                </w:rPr>
                <w:t>Interchange</w:t>
              </w:r>
              <w:proofErr w:type="spellEnd"/>
              <w:r w:rsidR="00D30B39" w:rsidRPr="00A2470F">
                <w:rPr>
                  <w:rStyle w:val="Hyperlink"/>
                  <w:bCs/>
                  <w:lang w:eastAsia="lt-LT"/>
                </w:rPr>
                <w:t xml:space="preserve"> (OLDI) – </w:t>
              </w:r>
              <w:proofErr w:type="spellStart"/>
              <w:r w:rsidR="00D30B39" w:rsidRPr="00A2470F">
                <w:rPr>
                  <w:rStyle w:val="Hyperlink"/>
                  <w:bCs/>
                  <w:lang w:eastAsia="lt-LT"/>
                </w:rPr>
                <w:t>Ed</w:t>
              </w:r>
              <w:proofErr w:type="spellEnd"/>
              <w:r w:rsidR="00D30B39" w:rsidRPr="00A2470F">
                <w:rPr>
                  <w:rStyle w:val="Hyperlink"/>
                  <w:bCs/>
                  <w:lang w:eastAsia="lt-LT"/>
                </w:rPr>
                <w:t xml:space="preserve">. 5.0 – 14 </w:t>
              </w:r>
              <w:proofErr w:type="spellStart"/>
              <w:r w:rsidR="00D30B39" w:rsidRPr="00A2470F">
                <w:rPr>
                  <w:rStyle w:val="Hyperlink"/>
                  <w:bCs/>
                  <w:lang w:eastAsia="lt-LT"/>
                </w:rPr>
                <w:t>Jul</w:t>
              </w:r>
              <w:proofErr w:type="spellEnd"/>
              <w:r w:rsidR="00D30B39" w:rsidRPr="00A2470F">
                <w:rPr>
                  <w:rStyle w:val="Hyperlink"/>
                  <w:bCs/>
                  <w:lang w:eastAsia="lt-LT"/>
                </w:rPr>
                <w:t xml:space="preserve"> 2020;</w:t>
              </w:r>
            </w:hyperlink>
            <w:r w:rsidR="00D30B39" w:rsidRPr="00A2470F">
              <w:rPr>
                <w:bCs/>
                <w:color w:val="000000" w:themeColor="text1"/>
                <w:lang w:eastAsia="lt-LT"/>
              </w:rPr>
              <w:t xml:space="preserve"> </w:t>
            </w:r>
          </w:p>
        </w:tc>
        <w:tc>
          <w:tcPr>
            <w:tcW w:w="3811" w:type="dxa"/>
            <w:shd w:val="clear" w:color="auto" w:fill="FFFFFF" w:themeFill="background1"/>
          </w:tcPr>
          <w:p w14:paraId="6765D502" w14:textId="6AAD43B7"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61A332B6" w14:textId="77777777" w:rsidR="00D30B39" w:rsidRPr="00A2470F" w:rsidRDefault="00D30B39" w:rsidP="00D30B39">
            <w:pPr>
              <w:tabs>
                <w:tab w:val="left" w:pos="1134"/>
              </w:tabs>
              <w:ind w:left="0" w:firstLine="0"/>
            </w:pPr>
          </w:p>
        </w:tc>
      </w:tr>
      <w:tr w:rsidR="00D30B39" w:rsidRPr="00A2470F" w14:paraId="16289AF0" w14:textId="4CDD600F" w:rsidTr="009002EA">
        <w:tc>
          <w:tcPr>
            <w:tcW w:w="4689" w:type="dxa"/>
            <w:shd w:val="clear" w:color="auto" w:fill="FFFFFF" w:themeFill="background1"/>
          </w:tcPr>
          <w:p w14:paraId="01D2FC60" w14:textId="77777777" w:rsidR="00D30B39" w:rsidRPr="00A2470F" w:rsidRDefault="00C207B6" w:rsidP="00D30B39">
            <w:pPr>
              <w:numPr>
                <w:ilvl w:val="2"/>
                <w:numId w:val="6"/>
              </w:numPr>
              <w:tabs>
                <w:tab w:val="left" w:pos="1134"/>
              </w:tabs>
              <w:ind w:left="0" w:firstLine="567"/>
            </w:pPr>
            <w:hyperlink r:id="rId45" w:history="1">
              <w:r w:rsidR="00D30B39" w:rsidRPr="00A2470F">
                <w:rPr>
                  <w:rStyle w:val="Hyperlink"/>
                  <w:lang w:eastAsia="lt-LT"/>
                </w:rPr>
                <w:t xml:space="preserve">EUROCONTROL User </w:t>
              </w:r>
              <w:proofErr w:type="spellStart"/>
              <w:r w:rsidR="00D30B39" w:rsidRPr="00A2470F">
                <w:rPr>
                  <w:rStyle w:val="Hyperlink"/>
                  <w:lang w:eastAsia="lt-LT"/>
                </w:rPr>
                <w:t>Manual</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the</w:t>
              </w:r>
              <w:proofErr w:type="spellEnd"/>
              <w:r w:rsidR="00D30B39" w:rsidRPr="00A2470F">
                <w:rPr>
                  <w:rStyle w:val="Hyperlink"/>
                  <w:lang w:eastAsia="lt-LT"/>
                </w:rPr>
                <w:t xml:space="preserve"> Base </w:t>
              </w:r>
              <w:proofErr w:type="spellStart"/>
              <w:r w:rsidR="00D30B39" w:rsidRPr="00A2470F">
                <w:rPr>
                  <w:rStyle w:val="Hyperlink"/>
                  <w:lang w:eastAsia="lt-LT"/>
                </w:rPr>
                <w:t>of</w:t>
              </w:r>
              <w:proofErr w:type="spellEnd"/>
              <w:r w:rsidR="00D30B39" w:rsidRPr="00A2470F">
                <w:rPr>
                  <w:rStyle w:val="Hyperlink"/>
                  <w:lang w:eastAsia="lt-LT"/>
                </w:rPr>
                <w:t xml:space="preserve"> </w:t>
              </w:r>
              <w:proofErr w:type="spellStart"/>
              <w:r w:rsidR="00D30B39" w:rsidRPr="00A2470F">
                <w:rPr>
                  <w:rStyle w:val="Hyperlink"/>
                  <w:lang w:eastAsia="lt-LT"/>
                </w:rPr>
                <w:t>Aircraft</w:t>
              </w:r>
              <w:proofErr w:type="spellEnd"/>
              <w:r w:rsidR="00D30B39" w:rsidRPr="00A2470F">
                <w:rPr>
                  <w:rStyle w:val="Hyperlink"/>
                  <w:lang w:eastAsia="lt-LT"/>
                </w:rPr>
                <w:t xml:space="preserve"> Data (BADA) </w:t>
              </w:r>
              <w:proofErr w:type="spellStart"/>
              <w:r w:rsidR="00D30B39" w:rsidRPr="00A2470F">
                <w:rPr>
                  <w:rStyle w:val="Hyperlink"/>
                  <w:lang w:eastAsia="lt-LT"/>
                </w:rPr>
                <w:t>Rev</w:t>
              </w:r>
              <w:proofErr w:type="spellEnd"/>
              <w:r w:rsidR="00D30B39" w:rsidRPr="00A2470F">
                <w:rPr>
                  <w:rStyle w:val="Hyperlink"/>
                  <w:lang w:eastAsia="lt-LT"/>
                </w:rPr>
                <w:t xml:space="preserve">. 3.8 – </w:t>
              </w:r>
              <w:proofErr w:type="spellStart"/>
              <w:r w:rsidR="00D30B39" w:rsidRPr="00A2470F">
                <w:rPr>
                  <w:rStyle w:val="Hyperlink"/>
                  <w:lang w:eastAsia="lt-LT"/>
                </w:rPr>
                <w:t>Ed</w:t>
              </w:r>
              <w:proofErr w:type="spellEnd"/>
              <w:r w:rsidR="00D30B39" w:rsidRPr="00A2470F">
                <w:rPr>
                  <w:rStyle w:val="Hyperlink"/>
                  <w:lang w:eastAsia="lt-LT"/>
                </w:rPr>
                <w:t xml:space="preserve">. 2010-003 – 1 </w:t>
              </w:r>
              <w:proofErr w:type="spellStart"/>
              <w:r w:rsidR="00D30B39" w:rsidRPr="00A2470F">
                <w:rPr>
                  <w:rStyle w:val="Hyperlink"/>
                  <w:lang w:eastAsia="lt-LT"/>
                </w:rPr>
                <w:t>Apr</w:t>
              </w:r>
              <w:proofErr w:type="spellEnd"/>
              <w:r w:rsidR="00D30B39" w:rsidRPr="00A2470F">
                <w:rPr>
                  <w:rStyle w:val="Hyperlink"/>
                  <w:lang w:eastAsia="lt-LT"/>
                </w:rPr>
                <w:t xml:space="preserve"> 2010;</w:t>
              </w:r>
            </w:hyperlink>
          </w:p>
        </w:tc>
        <w:tc>
          <w:tcPr>
            <w:tcW w:w="3811" w:type="dxa"/>
            <w:shd w:val="clear" w:color="auto" w:fill="FFFFFF" w:themeFill="background1"/>
          </w:tcPr>
          <w:p w14:paraId="2FD01D27" w14:textId="579A0026"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191C84FC" w14:textId="77777777" w:rsidR="00D30B39" w:rsidRPr="00A2470F" w:rsidRDefault="00D30B39" w:rsidP="00D30B39">
            <w:pPr>
              <w:tabs>
                <w:tab w:val="left" w:pos="1134"/>
              </w:tabs>
              <w:ind w:left="0" w:firstLine="0"/>
            </w:pPr>
          </w:p>
        </w:tc>
      </w:tr>
      <w:tr w:rsidR="00D30B39" w:rsidRPr="00A2470F" w14:paraId="79839B5D" w14:textId="76268133" w:rsidTr="009002EA">
        <w:tc>
          <w:tcPr>
            <w:tcW w:w="4689" w:type="dxa"/>
            <w:shd w:val="clear" w:color="auto" w:fill="FFFFFF" w:themeFill="background1"/>
          </w:tcPr>
          <w:p w14:paraId="2ECC952D" w14:textId="77777777" w:rsidR="00D30B39" w:rsidRPr="00A2470F" w:rsidRDefault="00C207B6" w:rsidP="00D30B39">
            <w:pPr>
              <w:numPr>
                <w:ilvl w:val="2"/>
                <w:numId w:val="6"/>
              </w:numPr>
              <w:tabs>
                <w:tab w:val="left" w:pos="1134"/>
              </w:tabs>
              <w:ind w:left="0" w:firstLine="567"/>
            </w:pPr>
            <w:hyperlink r:id="rId46" w:history="1">
              <w:r w:rsidR="00D30B39" w:rsidRPr="00A2470F">
                <w:rPr>
                  <w:rStyle w:val="Hyperlink"/>
                  <w:lang w:eastAsia="lt-LT"/>
                </w:rPr>
                <w:t xml:space="preserve">EUROCONTROL </w:t>
              </w:r>
              <w:proofErr w:type="spellStart"/>
              <w:r w:rsidR="00D30B39" w:rsidRPr="00A2470F">
                <w:rPr>
                  <w:rStyle w:val="Hyperlink"/>
                  <w:lang w:eastAsia="lt-LT"/>
                </w:rPr>
                <w:t>Aircraft</w:t>
              </w:r>
              <w:proofErr w:type="spellEnd"/>
              <w:r w:rsidR="00D30B39" w:rsidRPr="00A2470F">
                <w:rPr>
                  <w:rStyle w:val="Hyperlink"/>
                  <w:lang w:eastAsia="lt-LT"/>
                </w:rPr>
                <w:t xml:space="preserve"> </w:t>
              </w:r>
              <w:proofErr w:type="spellStart"/>
              <w:r w:rsidR="00D30B39" w:rsidRPr="00A2470F">
                <w:rPr>
                  <w:rStyle w:val="Hyperlink"/>
                  <w:lang w:eastAsia="lt-LT"/>
                </w:rPr>
                <w:t>Performance</w:t>
              </w:r>
              <w:proofErr w:type="spellEnd"/>
              <w:r w:rsidR="00D30B39" w:rsidRPr="00A2470F">
                <w:rPr>
                  <w:rStyle w:val="Hyperlink"/>
                  <w:lang w:eastAsia="lt-LT"/>
                </w:rPr>
                <w:t xml:space="preserve"> </w:t>
              </w:r>
              <w:proofErr w:type="spellStart"/>
              <w:r w:rsidR="00D30B39" w:rsidRPr="00A2470F">
                <w:rPr>
                  <w:rStyle w:val="Hyperlink"/>
                  <w:lang w:eastAsia="lt-LT"/>
                </w:rPr>
                <w:t>Summary</w:t>
              </w:r>
              <w:proofErr w:type="spellEnd"/>
              <w:r w:rsidR="00D30B39" w:rsidRPr="00A2470F">
                <w:rPr>
                  <w:rStyle w:val="Hyperlink"/>
                  <w:lang w:eastAsia="lt-LT"/>
                </w:rPr>
                <w:t xml:space="preserve"> </w:t>
              </w:r>
              <w:proofErr w:type="spellStart"/>
              <w:r w:rsidR="00D30B39" w:rsidRPr="00A2470F">
                <w:rPr>
                  <w:rStyle w:val="Hyperlink"/>
                  <w:lang w:eastAsia="lt-LT"/>
                </w:rPr>
                <w:t>Tables</w:t>
              </w:r>
              <w:proofErr w:type="spellEnd"/>
              <w:r w:rsidR="00D30B39" w:rsidRPr="00A2470F">
                <w:rPr>
                  <w:rStyle w:val="Hyperlink"/>
                  <w:lang w:eastAsia="lt-LT"/>
                </w:rPr>
                <w:t xml:space="preserve">: Base </w:t>
              </w:r>
              <w:proofErr w:type="spellStart"/>
              <w:r w:rsidR="00D30B39" w:rsidRPr="00A2470F">
                <w:rPr>
                  <w:rStyle w:val="Hyperlink"/>
                  <w:lang w:eastAsia="lt-LT"/>
                </w:rPr>
                <w:t>of</w:t>
              </w:r>
              <w:proofErr w:type="spellEnd"/>
              <w:r w:rsidR="00D30B39" w:rsidRPr="00A2470F">
                <w:rPr>
                  <w:rStyle w:val="Hyperlink"/>
                  <w:lang w:eastAsia="lt-LT"/>
                </w:rPr>
                <w:t xml:space="preserve"> </w:t>
              </w:r>
              <w:proofErr w:type="spellStart"/>
              <w:r w:rsidR="00D30B39" w:rsidRPr="00A2470F">
                <w:rPr>
                  <w:rStyle w:val="Hyperlink"/>
                  <w:lang w:eastAsia="lt-LT"/>
                </w:rPr>
                <w:t>Aircraft</w:t>
              </w:r>
              <w:proofErr w:type="spellEnd"/>
              <w:r w:rsidR="00D30B39" w:rsidRPr="00A2470F">
                <w:rPr>
                  <w:rStyle w:val="Hyperlink"/>
                  <w:lang w:eastAsia="lt-LT"/>
                </w:rPr>
                <w:t xml:space="preserve"> Data (BADA) </w:t>
              </w:r>
              <w:proofErr w:type="spellStart"/>
              <w:r w:rsidR="00D30B39" w:rsidRPr="00A2470F">
                <w:rPr>
                  <w:rStyle w:val="Hyperlink"/>
                  <w:lang w:eastAsia="lt-LT"/>
                </w:rPr>
                <w:t>Rev</w:t>
              </w:r>
              <w:proofErr w:type="spellEnd"/>
              <w:r w:rsidR="00D30B39" w:rsidRPr="00A2470F">
                <w:rPr>
                  <w:rStyle w:val="Hyperlink"/>
                  <w:lang w:eastAsia="lt-LT"/>
                </w:rPr>
                <w:t xml:space="preserve">. 3.0 – </w:t>
              </w:r>
              <w:proofErr w:type="spellStart"/>
              <w:r w:rsidR="00D30B39" w:rsidRPr="00A2470F">
                <w:rPr>
                  <w:rStyle w:val="Hyperlink"/>
                  <w:lang w:eastAsia="lt-LT"/>
                </w:rPr>
                <w:t>Ed</w:t>
              </w:r>
              <w:proofErr w:type="spellEnd"/>
              <w:r w:rsidR="00D30B39" w:rsidRPr="00A2470F">
                <w:rPr>
                  <w:rStyle w:val="Hyperlink"/>
                  <w:lang w:eastAsia="lt-LT"/>
                </w:rPr>
                <w:t xml:space="preserve">. 1998-015EEC </w:t>
              </w:r>
              <w:proofErr w:type="spellStart"/>
              <w:r w:rsidR="00D30B39" w:rsidRPr="00A2470F">
                <w:rPr>
                  <w:rStyle w:val="Hyperlink"/>
                  <w:lang w:eastAsia="lt-LT"/>
                </w:rPr>
                <w:t>Note</w:t>
              </w:r>
              <w:proofErr w:type="spellEnd"/>
              <w:r w:rsidR="00D30B39" w:rsidRPr="00A2470F">
                <w:rPr>
                  <w:rStyle w:val="Hyperlink"/>
                  <w:lang w:eastAsia="lt-LT"/>
                </w:rPr>
                <w:t xml:space="preserve"> 1998/10 – 1 </w:t>
              </w:r>
              <w:proofErr w:type="spellStart"/>
              <w:r w:rsidR="00D30B39" w:rsidRPr="00A2470F">
                <w:rPr>
                  <w:rStyle w:val="Hyperlink"/>
                  <w:lang w:eastAsia="lt-LT"/>
                </w:rPr>
                <w:t>Jan</w:t>
              </w:r>
              <w:proofErr w:type="spellEnd"/>
              <w:r w:rsidR="00D30B39" w:rsidRPr="00A2470F">
                <w:rPr>
                  <w:rStyle w:val="Hyperlink"/>
                  <w:lang w:eastAsia="lt-LT"/>
                </w:rPr>
                <w:t xml:space="preserve"> 2014;</w:t>
              </w:r>
            </w:hyperlink>
          </w:p>
        </w:tc>
        <w:tc>
          <w:tcPr>
            <w:tcW w:w="3811" w:type="dxa"/>
            <w:shd w:val="clear" w:color="auto" w:fill="FFFFFF" w:themeFill="background1"/>
          </w:tcPr>
          <w:p w14:paraId="080E24AE" w14:textId="4A04A139"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6FE6725E" w14:textId="77777777" w:rsidR="00D30B39" w:rsidRPr="00A2470F" w:rsidRDefault="00D30B39" w:rsidP="00D30B39">
            <w:pPr>
              <w:tabs>
                <w:tab w:val="left" w:pos="1134"/>
              </w:tabs>
              <w:ind w:left="0" w:firstLine="0"/>
            </w:pPr>
          </w:p>
        </w:tc>
      </w:tr>
      <w:tr w:rsidR="00D30B39" w:rsidRPr="00A2470F" w14:paraId="2750C314" w14:textId="76BE7E79" w:rsidTr="009002EA">
        <w:tc>
          <w:tcPr>
            <w:tcW w:w="4689" w:type="dxa"/>
            <w:shd w:val="clear" w:color="auto" w:fill="FFFFFF" w:themeFill="background1"/>
          </w:tcPr>
          <w:p w14:paraId="48EC2B95" w14:textId="77777777" w:rsidR="00D30B39" w:rsidRPr="00A2470F" w:rsidRDefault="00C207B6" w:rsidP="00D30B39">
            <w:pPr>
              <w:numPr>
                <w:ilvl w:val="2"/>
                <w:numId w:val="6"/>
              </w:numPr>
              <w:tabs>
                <w:tab w:val="left" w:pos="1134"/>
              </w:tabs>
              <w:ind w:left="0" w:firstLine="567"/>
            </w:pPr>
            <w:hyperlink r:id="rId47" w:history="1">
              <w:r w:rsidR="00D30B39" w:rsidRPr="00A2470F">
                <w:rPr>
                  <w:rStyle w:val="Hyperlink"/>
                  <w:lang w:eastAsia="lt-LT"/>
                </w:rPr>
                <w:t xml:space="preserve">EUROCONTROL </w:t>
              </w:r>
              <w:proofErr w:type="spellStart"/>
              <w:r w:rsidR="00D30B39" w:rsidRPr="00A2470F">
                <w:rPr>
                  <w:rStyle w:val="Hyperlink"/>
                  <w:lang w:eastAsia="lt-LT"/>
                </w:rPr>
                <w:t>Synonym</w:t>
              </w:r>
              <w:proofErr w:type="spellEnd"/>
              <w:r w:rsidR="00D30B39" w:rsidRPr="00A2470F">
                <w:rPr>
                  <w:rStyle w:val="Hyperlink"/>
                  <w:lang w:eastAsia="lt-LT"/>
                </w:rPr>
                <w:t xml:space="preserve"> </w:t>
              </w:r>
              <w:proofErr w:type="spellStart"/>
              <w:r w:rsidR="00D30B39" w:rsidRPr="00A2470F">
                <w:rPr>
                  <w:rStyle w:val="Hyperlink"/>
                  <w:lang w:eastAsia="lt-LT"/>
                </w:rPr>
                <w:t>Aircraft</w:t>
              </w:r>
              <w:proofErr w:type="spellEnd"/>
              <w:r w:rsidR="00D30B39" w:rsidRPr="00A2470F">
                <w:rPr>
                  <w:rStyle w:val="Hyperlink"/>
                  <w:lang w:eastAsia="lt-LT"/>
                </w:rPr>
                <w:t xml:space="preserve"> </w:t>
              </w:r>
              <w:proofErr w:type="spellStart"/>
              <w:r w:rsidR="00D30B39" w:rsidRPr="00A2470F">
                <w:rPr>
                  <w:rStyle w:val="Hyperlink"/>
                  <w:lang w:eastAsia="lt-LT"/>
                </w:rPr>
                <w:t>Report</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w:t>
              </w:r>
              <w:proofErr w:type="spellStart"/>
              <w:r w:rsidR="00D30B39" w:rsidRPr="00A2470F">
                <w:rPr>
                  <w:rStyle w:val="Hyperlink"/>
                  <w:lang w:eastAsia="lt-LT"/>
                </w:rPr>
                <w:t>the</w:t>
              </w:r>
              <w:proofErr w:type="spellEnd"/>
              <w:r w:rsidR="00D30B39" w:rsidRPr="00A2470F">
                <w:rPr>
                  <w:rStyle w:val="Hyperlink"/>
                  <w:lang w:eastAsia="lt-LT"/>
                </w:rPr>
                <w:t xml:space="preserve"> Base </w:t>
              </w:r>
              <w:proofErr w:type="spellStart"/>
              <w:r w:rsidR="00D30B39" w:rsidRPr="00A2470F">
                <w:rPr>
                  <w:rStyle w:val="Hyperlink"/>
                  <w:lang w:eastAsia="lt-LT"/>
                </w:rPr>
                <w:t>of</w:t>
              </w:r>
              <w:proofErr w:type="spellEnd"/>
              <w:r w:rsidR="00D30B39" w:rsidRPr="00A2470F">
                <w:rPr>
                  <w:rStyle w:val="Hyperlink"/>
                  <w:lang w:eastAsia="lt-LT"/>
                </w:rPr>
                <w:t xml:space="preserve"> </w:t>
              </w:r>
              <w:proofErr w:type="spellStart"/>
              <w:r w:rsidR="00D30B39" w:rsidRPr="00A2470F">
                <w:rPr>
                  <w:rStyle w:val="Hyperlink"/>
                  <w:lang w:eastAsia="lt-LT"/>
                </w:rPr>
                <w:t>Aircraft</w:t>
              </w:r>
              <w:proofErr w:type="spellEnd"/>
              <w:r w:rsidR="00D30B39" w:rsidRPr="00A2470F">
                <w:rPr>
                  <w:rStyle w:val="Hyperlink"/>
                  <w:lang w:eastAsia="lt-LT"/>
                </w:rPr>
                <w:t xml:space="preserve"> Data (BADA) </w:t>
              </w:r>
              <w:proofErr w:type="spellStart"/>
              <w:r w:rsidR="00D30B39" w:rsidRPr="00A2470F">
                <w:rPr>
                  <w:rStyle w:val="Hyperlink"/>
                  <w:lang w:eastAsia="lt-LT"/>
                </w:rPr>
                <w:t>Rev</w:t>
              </w:r>
              <w:proofErr w:type="spellEnd"/>
              <w:r w:rsidR="00D30B39" w:rsidRPr="00A2470F">
                <w:rPr>
                  <w:rStyle w:val="Hyperlink"/>
                  <w:lang w:eastAsia="lt-LT"/>
                </w:rPr>
                <w:t xml:space="preserve">. 3.8 – 1 </w:t>
              </w:r>
              <w:proofErr w:type="spellStart"/>
              <w:r w:rsidR="00D30B39" w:rsidRPr="00A2470F">
                <w:rPr>
                  <w:rStyle w:val="Hyperlink"/>
                  <w:lang w:eastAsia="lt-LT"/>
                </w:rPr>
                <w:t>Apr</w:t>
              </w:r>
              <w:proofErr w:type="spellEnd"/>
              <w:r w:rsidR="00D30B39" w:rsidRPr="00A2470F">
                <w:rPr>
                  <w:rStyle w:val="Hyperlink"/>
                  <w:lang w:eastAsia="lt-LT"/>
                </w:rPr>
                <w:t xml:space="preserve"> 2010;</w:t>
              </w:r>
            </w:hyperlink>
          </w:p>
        </w:tc>
        <w:tc>
          <w:tcPr>
            <w:tcW w:w="3811" w:type="dxa"/>
            <w:shd w:val="clear" w:color="auto" w:fill="FFFFFF" w:themeFill="background1"/>
          </w:tcPr>
          <w:p w14:paraId="5B2C8E24" w14:textId="6EB0BBDF"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6752E16" w14:textId="77777777" w:rsidR="00D30B39" w:rsidRPr="00A2470F" w:rsidRDefault="00D30B39" w:rsidP="00D30B39">
            <w:pPr>
              <w:tabs>
                <w:tab w:val="left" w:pos="1134"/>
              </w:tabs>
              <w:ind w:left="0" w:firstLine="0"/>
            </w:pPr>
          </w:p>
        </w:tc>
      </w:tr>
      <w:tr w:rsidR="00D30B39" w:rsidRPr="00A2470F" w14:paraId="4451FA06" w14:textId="0875EBF2" w:rsidTr="009002EA">
        <w:tc>
          <w:tcPr>
            <w:tcW w:w="4689" w:type="dxa"/>
            <w:shd w:val="clear" w:color="auto" w:fill="FFFFFF" w:themeFill="background1"/>
          </w:tcPr>
          <w:p w14:paraId="6058A8D6" w14:textId="77777777" w:rsidR="00D30B39" w:rsidRPr="00A2470F" w:rsidRDefault="00C207B6" w:rsidP="00D30B39">
            <w:pPr>
              <w:numPr>
                <w:ilvl w:val="2"/>
                <w:numId w:val="6"/>
              </w:numPr>
              <w:tabs>
                <w:tab w:val="left" w:pos="1134"/>
              </w:tabs>
              <w:ind w:left="0" w:firstLine="567"/>
            </w:pPr>
            <w:hyperlink r:id="rId48" w:history="1">
              <w:r w:rsidR="00D30B39" w:rsidRPr="00A2470F">
                <w:rPr>
                  <w:rStyle w:val="Hyperlink"/>
                </w:rPr>
                <w:t xml:space="preserve">EUROCONTROL BADA </w:t>
              </w:r>
              <w:proofErr w:type="spellStart"/>
              <w:r w:rsidR="00D30B39" w:rsidRPr="00A2470F">
                <w:rPr>
                  <w:rStyle w:val="Hyperlink"/>
                </w:rPr>
                <w:t>Family</w:t>
              </w:r>
              <w:proofErr w:type="spellEnd"/>
              <w:r w:rsidR="00D30B39" w:rsidRPr="00A2470F">
                <w:rPr>
                  <w:rStyle w:val="Hyperlink"/>
                </w:rPr>
                <w:t xml:space="preserve"> H – 25 </w:t>
              </w:r>
              <w:proofErr w:type="spellStart"/>
              <w:r w:rsidR="00D30B39" w:rsidRPr="00A2470F">
                <w:rPr>
                  <w:rStyle w:val="Hyperlink"/>
                </w:rPr>
                <w:t>March</w:t>
              </w:r>
              <w:proofErr w:type="spellEnd"/>
              <w:r w:rsidR="00D30B39" w:rsidRPr="00A2470F">
                <w:rPr>
                  <w:rStyle w:val="Hyperlink"/>
                </w:rPr>
                <w:t xml:space="preserve"> 2018;</w:t>
              </w:r>
            </w:hyperlink>
          </w:p>
        </w:tc>
        <w:tc>
          <w:tcPr>
            <w:tcW w:w="3811" w:type="dxa"/>
            <w:shd w:val="clear" w:color="auto" w:fill="FFFFFF" w:themeFill="background1"/>
          </w:tcPr>
          <w:p w14:paraId="13BC02B3" w14:textId="0D245D37"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47BE1659" w14:textId="77777777" w:rsidR="00D30B39" w:rsidRPr="00A2470F" w:rsidRDefault="00D30B39" w:rsidP="00D30B39">
            <w:pPr>
              <w:tabs>
                <w:tab w:val="left" w:pos="1134"/>
              </w:tabs>
              <w:ind w:left="0" w:firstLine="0"/>
            </w:pPr>
          </w:p>
        </w:tc>
      </w:tr>
      <w:tr w:rsidR="00D30B39" w:rsidRPr="00A2470F" w14:paraId="2BD46076" w14:textId="626C1E22" w:rsidTr="009002EA">
        <w:tc>
          <w:tcPr>
            <w:tcW w:w="4689" w:type="dxa"/>
            <w:shd w:val="clear" w:color="auto" w:fill="FFFFFF" w:themeFill="background1"/>
          </w:tcPr>
          <w:p w14:paraId="17F1A1AE" w14:textId="77777777" w:rsidR="00D30B39" w:rsidRPr="00A2470F" w:rsidRDefault="00C207B6" w:rsidP="00D30B39">
            <w:pPr>
              <w:numPr>
                <w:ilvl w:val="2"/>
                <w:numId w:val="6"/>
              </w:numPr>
              <w:tabs>
                <w:tab w:val="left" w:pos="1134"/>
              </w:tabs>
              <w:ind w:left="0" w:firstLine="567"/>
            </w:pPr>
            <w:hyperlink r:id="rId49" w:history="1">
              <w:r w:rsidR="00D30B39" w:rsidRPr="00A2470F">
                <w:rPr>
                  <w:rStyle w:val="Hyperlink"/>
                  <w:bCs/>
                  <w:lang w:eastAsia="lt-LT"/>
                </w:rPr>
                <w:t xml:space="preserve">ICAO </w:t>
              </w:r>
              <w:proofErr w:type="spellStart"/>
              <w:r w:rsidR="00D30B39" w:rsidRPr="00A2470F">
                <w:rPr>
                  <w:rStyle w:val="Hyperlink"/>
                  <w:bCs/>
                  <w:lang w:eastAsia="lt-LT"/>
                </w:rPr>
                <w:t>Procedures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Air</w:t>
              </w:r>
              <w:proofErr w:type="spellEnd"/>
              <w:r w:rsidR="00D30B39" w:rsidRPr="00A2470F">
                <w:rPr>
                  <w:rStyle w:val="Hyperlink"/>
                  <w:bCs/>
                  <w:lang w:eastAsia="lt-LT"/>
                </w:rPr>
                <w:t xml:space="preserve"> </w:t>
              </w:r>
              <w:proofErr w:type="spellStart"/>
              <w:r w:rsidR="00D30B39" w:rsidRPr="00A2470F">
                <w:rPr>
                  <w:rStyle w:val="Hyperlink"/>
                  <w:bCs/>
                  <w:lang w:eastAsia="lt-LT"/>
                </w:rPr>
                <w:t>Navigation</w:t>
              </w:r>
              <w:proofErr w:type="spellEnd"/>
              <w:r w:rsidR="00D30B39" w:rsidRPr="00A2470F">
                <w:rPr>
                  <w:rStyle w:val="Hyperlink"/>
                  <w:bCs/>
                  <w:lang w:eastAsia="lt-LT"/>
                </w:rPr>
                <w:t xml:space="preserve"> </w:t>
              </w:r>
              <w:proofErr w:type="spellStart"/>
              <w:r w:rsidR="00D30B39" w:rsidRPr="00A2470F">
                <w:rPr>
                  <w:rStyle w:val="Hyperlink"/>
                  <w:bCs/>
                  <w:lang w:eastAsia="lt-LT"/>
                </w:rPr>
                <w:t>Services</w:t>
              </w:r>
              <w:proofErr w:type="spellEnd"/>
              <w:r w:rsidR="00D30B39" w:rsidRPr="00A2470F">
                <w:rPr>
                  <w:rStyle w:val="Hyperlink"/>
                  <w:bCs/>
                  <w:lang w:eastAsia="lt-LT"/>
                </w:rPr>
                <w:t xml:space="preserve"> (PANS) – </w:t>
              </w:r>
              <w:proofErr w:type="spellStart"/>
              <w:r w:rsidR="00D30B39" w:rsidRPr="00A2470F">
                <w:rPr>
                  <w:rStyle w:val="Hyperlink"/>
                  <w:bCs/>
                  <w:lang w:eastAsia="lt-LT"/>
                </w:rPr>
                <w:t>Air</w:t>
              </w:r>
              <w:proofErr w:type="spellEnd"/>
              <w:r w:rsidR="00D30B39" w:rsidRPr="00A2470F">
                <w:rPr>
                  <w:rStyle w:val="Hyperlink"/>
                  <w:bCs/>
                  <w:lang w:eastAsia="lt-LT"/>
                </w:rPr>
                <w:t xml:space="preserve"> </w:t>
              </w:r>
              <w:proofErr w:type="spellStart"/>
              <w:r w:rsidR="00D30B39" w:rsidRPr="00A2470F">
                <w:rPr>
                  <w:rStyle w:val="Hyperlink"/>
                  <w:bCs/>
                  <w:lang w:eastAsia="lt-LT"/>
                </w:rPr>
                <w:t>Traffic</w:t>
              </w:r>
              <w:proofErr w:type="spellEnd"/>
              <w:r w:rsidR="00D30B39" w:rsidRPr="00A2470F">
                <w:rPr>
                  <w:rStyle w:val="Hyperlink"/>
                  <w:bCs/>
                  <w:lang w:eastAsia="lt-LT"/>
                </w:rPr>
                <w:t xml:space="preserve"> </w:t>
              </w:r>
              <w:proofErr w:type="spellStart"/>
              <w:r w:rsidR="00D30B39" w:rsidRPr="00A2470F">
                <w:rPr>
                  <w:rStyle w:val="Hyperlink"/>
                  <w:bCs/>
                  <w:lang w:eastAsia="lt-LT"/>
                </w:rPr>
                <w:t>Management</w:t>
              </w:r>
              <w:proofErr w:type="spellEnd"/>
              <w:r w:rsidR="00D30B39" w:rsidRPr="00A2470F">
                <w:rPr>
                  <w:rStyle w:val="Hyperlink"/>
                  <w:bCs/>
                  <w:lang w:eastAsia="lt-LT"/>
                </w:rPr>
                <w:t xml:space="preserve">  (</w:t>
              </w:r>
              <w:proofErr w:type="spellStart"/>
              <w:r w:rsidR="00D30B39" w:rsidRPr="00A2470F">
                <w:rPr>
                  <w:rStyle w:val="Hyperlink"/>
                  <w:bCs/>
                  <w:lang w:eastAsia="lt-LT"/>
                </w:rPr>
                <w:t>Doc</w:t>
              </w:r>
              <w:proofErr w:type="spellEnd"/>
              <w:r w:rsidR="00D30B39" w:rsidRPr="00A2470F">
                <w:rPr>
                  <w:rStyle w:val="Hyperlink"/>
                  <w:bCs/>
                  <w:lang w:eastAsia="lt-LT"/>
                </w:rPr>
                <w:t xml:space="preserve"> 4444) – </w:t>
              </w:r>
              <w:proofErr w:type="spellStart"/>
              <w:r w:rsidR="00D30B39" w:rsidRPr="00A2470F">
                <w:rPr>
                  <w:rStyle w:val="Hyperlink"/>
                  <w:bCs/>
                  <w:lang w:eastAsia="lt-LT"/>
                </w:rPr>
                <w:t>Ed</w:t>
              </w:r>
              <w:proofErr w:type="spellEnd"/>
              <w:r w:rsidR="00D30B39" w:rsidRPr="00A2470F">
                <w:rPr>
                  <w:rStyle w:val="Hyperlink"/>
                  <w:bCs/>
                  <w:lang w:eastAsia="lt-LT"/>
                </w:rPr>
                <w:t>. 16.0 – 2016;</w:t>
              </w:r>
            </w:hyperlink>
          </w:p>
        </w:tc>
        <w:tc>
          <w:tcPr>
            <w:tcW w:w="3811" w:type="dxa"/>
            <w:shd w:val="clear" w:color="auto" w:fill="FFFFFF" w:themeFill="background1"/>
          </w:tcPr>
          <w:p w14:paraId="22BC0C6A" w14:textId="6DAF2EB7"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1AD2C4D2" w14:textId="77777777" w:rsidR="00D30B39" w:rsidRPr="00A2470F" w:rsidRDefault="00D30B39" w:rsidP="00D30B39">
            <w:pPr>
              <w:tabs>
                <w:tab w:val="left" w:pos="1134"/>
              </w:tabs>
              <w:ind w:left="0" w:firstLine="0"/>
            </w:pPr>
          </w:p>
        </w:tc>
      </w:tr>
      <w:tr w:rsidR="00D30B39" w:rsidRPr="00A2470F" w14:paraId="4F657813" w14:textId="22D57712" w:rsidTr="009002EA">
        <w:tc>
          <w:tcPr>
            <w:tcW w:w="4689" w:type="dxa"/>
            <w:shd w:val="clear" w:color="auto" w:fill="FFFFFF" w:themeFill="background1"/>
          </w:tcPr>
          <w:p w14:paraId="0D8556F4" w14:textId="77777777" w:rsidR="00D30B39" w:rsidRPr="00A2470F" w:rsidRDefault="00C207B6" w:rsidP="00D30B39">
            <w:pPr>
              <w:numPr>
                <w:ilvl w:val="2"/>
                <w:numId w:val="6"/>
              </w:numPr>
              <w:tabs>
                <w:tab w:val="left" w:pos="1134"/>
              </w:tabs>
              <w:ind w:left="0" w:firstLine="567"/>
            </w:pPr>
            <w:hyperlink r:id="rId50" w:history="1">
              <w:r w:rsidR="00D30B39" w:rsidRPr="00A2470F">
                <w:rPr>
                  <w:rStyle w:val="Hyperlink"/>
                  <w:lang w:eastAsia="lt-LT"/>
                </w:rPr>
                <w:t xml:space="preserve">EUROCONTROL </w:t>
              </w:r>
              <w:proofErr w:type="spellStart"/>
              <w:r w:rsidR="00D30B39" w:rsidRPr="00A2470F">
                <w:rPr>
                  <w:rStyle w:val="Hyperlink"/>
                  <w:lang w:eastAsia="lt-LT"/>
                </w:rPr>
                <w:t>Integrated</w:t>
              </w:r>
              <w:proofErr w:type="spellEnd"/>
              <w:r w:rsidR="00D30B39" w:rsidRPr="00A2470F">
                <w:rPr>
                  <w:rStyle w:val="Hyperlink"/>
                  <w:lang w:eastAsia="lt-LT"/>
                </w:rPr>
                <w:t xml:space="preserve"> </w:t>
              </w:r>
              <w:proofErr w:type="spellStart"/>
              <w:r w:rsidR="00D30B39" w:rsidRPr="00A2470F">
                <w:rPr>
                  <w:rStyle w:val="Hyperlink"/>
                  <w:lang w:eastAsia="lt-LT"/>
                </w:rPr>
                <w:t>Tower</w:t>
              </w:r>
              <w:proofErr w:type="spellEnd"/>
              <w:r w:rsidR="00D30B39" w:rsidRPr="00A2470F">
                <w:rPr>
                  <w:rStyle w:val="Hyperlink"/>
                  <w:lang w:eastAsia="lt-LT"/>
                </w:rPr>
                <w:t xml:space="preserve"> </w:t>
              </w:r>
              <w:proofErr w:type="spellStart"/>
              <w:r w:rsidR="00D30B39" w:rsidRPr="00A2470F">
                <w:rPr>
                  <w:rStyle w:val="Hyperlink"/>
                  <w:lang w:eastAsia="lt-LT"/>
                </w:rPr>
                <w:t>Working</w:t>
              </w:r>
              <w:proofErr w:type="spellEnd"/>
              <w:r w:rsidR="00D30B39" w:rsidRPr="00A2470F">
                <w:rPr>
                  <w:rStyle w:val="Hyperlink"/>
                  <w:lang w:eastAsia="lt-LT"/>
                </w:rPr>
                <w:t xml:space="preserve"> </w:t>
              </w:r>
              <w:proofErr w:type="spellStart"/>
              <w:r w:rsidR="00D30B39" w:rsidRPr="00A2470F">
                <w:rPr>
                  <w:rStyle w:val="Hyperlink"/>
                  <w:lang w:eastAsia="lt-LT"/>
                </w:rPr>
                <w:t>Position</w:t>
              </w:r>
              <w:proofErr w:type="spellEnd"/>
              <w:r w:rsidR="00D30B39" w:rsidRPr="00A2470F">
                <w:rPr>
                  <w:rStyle w:val="Hyperlink"/>
                  <w:lang w:eastAsia="lt-LT"/>
                </w:rPr>
                <w:t xml:space="preserve"> (ITWP) </w:t>
              </w:r>
              <w:proofErr w:type="spellStart"/>
              <w:r w:rsidR="00D30B39" w:rsidRPr="00A2470F">
                <w:rPr>
                  <w:rStyle w:val="Hyperlink"/>
                  <w:lang w:eastAsia="lt-LT"/>
                </w:rPr>
                <w:t>Baseline</w:t>
              </w:r>
              <w:proofErr w:type="spellEnd"/>
              <w:r w:rsidR="00D30B39" w:rsidRPr="00A2470F">
                <w:rPr>
                  <w:rStyle w:val="Hyperlink"/>
                  <w:lang w:eastAsia="lt-LT"/>
                </w:rPr>
                <w:t xml:space="preserve"> HMI </w:t>
              </w:r>
              <w:proofErr w:type="spellStart"/>
              <w:r w:rsidR="00D30B39" w:rsidRPr="00A2470F">
                <w:rPr>
                  <w:rStyle w:val="Hyperlink"/>
                  <w:lang w:eastAsia="lt-LT"/>
                </w:rPr>
                <w:t>Description</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1.0 - 15 </w:t>
              </w:r>
              <w:proofErr w:type="spellStart"/>
              <w:r w:rsidR="00D30B39" w:rsidRPr="00A2470F">
                <w:rPr>
                  <w:rStyle w:val="Hyperlink"/>
                  <w:lang w:eastAsia="lt-LT"/>
                </w:rPr>
                <w:t>Sep</w:t>
              </w:r>
              <w:proofErr w:type="spellEnd"/>
              <w:r w:rsidR="00D30B39" w:rsidRPr="00A2470F">
                <w:rPr>
                  <w:rStyle w:val="Hyperlink"/>
                  <w:lang w:eastAsia="lt-LT"/>
                </w:rPr>
                <w:t xml:space="preserve"> 2020;</w:t>
              </w:r>
            </w:hyperlink>
          </w:p>
        </w:tc>
        <w:tc>
          <w:tcPr>
            <w:tcW w:w="3811" w:type="dxa"/>
            <w:shd w:val="clear" w:color="auto" w:fill="FFFFFF" w:themeFill="background1"/>
          </w:tcPr>
          <w:p w14:paraId="42DD8F14" w14:textId="74A00947"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5D715C2" w14:textId="77777777" w:rsidR="00D30B39" w:rsidRPr="00A2470F" w:rsidRDefault="00D30B39" w:rsidP="00D30B39">
            <w:pPr>
              <w:tabs>
                <w:tab w:val="left" w:pos="1134"/>
              </w:tabs>
              <w:ind w:left="0" w:firstLine="0"/>
            </w:pPr>
          </w:p>
        </w:tc>
      </w:tr>
      <w:tr w:rsidR="00D30B39" w:rsidRPr="00A2470F" w14:paraId="0F1E6F15" w14:textId="576AA97D" w:rsidTr="009002EA">
        <w:tc>
          <w:tcPr>
            <w:tcW w:w="4689" w:type="dxa"/>
            <w:shd w:val="clear" w:color="auto" w:fill="FFFFFF" w:themeFill="background1"/>
          </w:tcPr>
          <w:p w14:paraId="02BC5BE7" w14:textId="77777777" w:rsidR="00D30B39" w:rsidRPr="00A2470F" w:rsidRDefault="00C207B6" w:rsidP="00D30B39">
            <w:pPr>
              <w:numPr>
                <w:ilvl w:val="2"/>
                <w:numId w:val="6"/>
              </w:numPr>
              <w:tabs>
                <w:tab w:val="left" w:pos="1134"/>
              </w:tabs>
              <w:ind w:left="0" w:firstLine="567"/>
            </w:pPr>
            <w:hyperlink r:id="rId51" w:history="1">
              <w:r w:rsidR="00D30B39" w:rsidRPr="00A2470F">
                <w:rPr>
                  <w:rStyle w:val="Hyperlink"/>
                  <w:lang w:eastAsia="lt-LT"/>
                </w:rPr>
                <w:t xml:space="preserve">EUROCONTROL </w:t>
              </w:r>
              <w:proofErr w:type="spellStart"/>
              <w:r w:rsidR="00D30B39" w:rsidRPr="00A2470F">
                <w:rPr>
                  <w:rStyle w:val="Hyperlink"/>
                  <w:lang w:eastAsia="lt-LT"/>
                </w:rPr>
                <w:t>Integrated</w:t>
              </w:r>
              <w:proofErr w:type="spellEnd"/>
              <w:r w:rsidR="00D30B39" w:rsidRPr="00A2470F">
                <w:rPr>
                  <w:rStyle w:val="Hyperlink"/>
                  <w:lang w:eastAsia="lt-LT"/>
                </w:rPr>
                <w:t xml:space="preserve"> </w:t>
              </w:r>
              <w:proofErr w:type="spellStart"/>
              <w:r w:rsidR="00D30B39" w:rsidRPr="00A2470F">
                <w:rPr>
                  <w:rStyle w:val="Hyperlink"/>
                  <w:lang w:eastAsia="lt-LT"/>
                </w:rPr>
                <w:t>Tower</w:t>
              </w:r>
              <w:proofErr w:type="spellEnd"/>
              <w:r w:rsidR="00D30B39" w:rsidRPr="00A2470F">
                <w:rPr>
                  <w:rStyle w:val="Hyperlink"/>
                  <w:lang w:eastAsia="lt-LT"/>
                </w:rPr>
                <w:t xml:space="preserve"> </w:t>
              </w:r>
              <w:proofErr w:type="spellStart"/>
              <w:r w:rsidR="00D30B39" w:rsidRPr="00A2470F">
                <w:rPr>
                  <w:rStyle w:val="Hyperlink"/>
                  <w:lang w:eastAsia="lt-LT"/>
                </w:rPr>
                <w:t>Working</w:t>
              </w:r>
              <w:proofErr w:type="spellEnd"/>
              <w:r w:rsidR="00D30B39" w:rsidRPr="00A2470F">
                <w:rPr>
                  <w:rStyle w:val="Hyperlink"/>
                  <w:lang w:eastAsia="lt-LT"/>
                </w:rPr>
                <w:t xml:space="preserve"> </w:t>
              </w:r>
              <w:proofErr w:type="spellStart"/>
              <w:r w:rsidR="00D30B39" w:rsidRPr="00A2470F">
                <w:rPr>
                  <w:rStyle w:val="Hyperlink"/>
                  <w:lang w:eastAsia="lt-LT"/>
                </w:rPr>
                <w:t>Position</w:t>
              </w:r>
              <w:proofErr w:type="spellEnd"/>
              <w:r w:rsidR="00D30B39" w:rsidRPr="00A2470F">
                <w:rPr>
                  <w:rStyle w:val="Hyperlink"/>
                  <w:lang w:eastAsia="lt-LT"/>
                </w:rPr>
                <w:t xml:space="preserve"> (ITWP) </w:t>
              </w:r>
              <w:proofErr w:type="spellStart"/>
              <w:r w:rsidR="00D30B39" w:rsidRPr="00A2470F">
                <w:rPr>
                  <w:rStyle w:val="Hyperlink"/>
                  <w:lang w:eastAsia="lt-LT"/>
                </w:rPr>
                <w:t>Functional</w:t>
              </w:r>
              <w:proofErr w:type="spellEnd"/>
              <w:r w:rsidR="00D30B39" w:rsidRPr="00A2470F">
                <w:rPr>
                  <w:rStyle w:val="Hyperlink"/>
                  <w:lang w:eastAsia="lt-LT"/>
                </w:rPr>
                <w:t xml:space="preserve"> </w:t>
              </w:r>
              <w:proofErr w:type="spellStart"/>
              <w:r w:rsidR="00D30B39" w:rsidRPr="00A2470F">
                <w:rPr>
                  <w:rStyle w:val="Hyperlink"/>
                  <w:lang w:eastAsia="lt-LT"/>
                </w:rPr>
                <w:t>Requirements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3.0 – 1 </w:t>
              </w:r>
              <w:proofErr w:type="spellStart"/>
              <w:r w:rsidR="00D30B39" w:rsidRPr="00A2470F">
                <w:rPr>
                  <w:rStyle w:val="Hyperlink"/>
                  <w:lang w:eastAsia="lt-LT"/>
                </w:rPr>
                <w:t>March</w:t>
              </w:r>
              <w:proofErr w:type="spellEnd"/>
              <w:r w:rsidR="00D30B39" w:rsidRPr="00A2470F">
                <w:rPr>
                  <w:rStyle w:val="Hyperlink"/>
                  <w:lang w:eastAsia="lt-LT"/>
                </w:rPr>
                <w:t xml:space="preserve"> 2009;</w:t>
              </w:r>
            </w:hyperlink>
          </w:p>
        </w:tc>
        <w:tc>
          <w:tcPr>
            <w:tcW w:w="3811" w:type="dxa"/>
            <w:shd w:val="clear" w:color="auto" w:fill="FFFFFF" w:themeFill="background1"/>
          </w:tcPr>
          <w:p w14:paraId="0E153389" w14:textId="6452C185"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1EAFB53C" w14:textId="77777777" w:rsidR="00D30B39" w:rsidRPr="00A2470F" w:rsidRDefault="00D30B39" w:rsidP="00D30B39">
            <w:pPr>
              <w:tabs>
                <w:tab w:val="left" w:pos="1134"/>
              </w:tabs>
              <w:ind w:left="0" w:firstLine="0"/>
            </w:pPr>
          </w:p>
        </w:tc>
      </w:tr>
      <w:tr w:rsidR="00D30B39" w:rsidRPr="00A2470F" w14:paraId="741CF6BF" w14:textId="55C87C50" w:rsidTr="009002EA">
        <w:tc>
          <w:tcPr>
            <w:tcW w:w="4689" w:type="dxa"/>
            <w:shd w:val="clear" w:color="auto" w:fill="FFFFFF" w:themeFill="background1"/>
          </w:tcPr>
          <w:p w14:paraId="1D983B05" w14:textId="77777777" w:rsidR="00D30B39" w:rsidRPr="00A2470F" w:rsidRDefault="00C207B6" w:rsidP="00D30B39">
            <w:pPr>
              <w:numPr>
                <w:ilvl w:val="2"/>
                <w:numId w:val="6"/>
              </w:numPr>
              <w:tabs>
                <w:tab w:val="left" w:pos="1134"/>
              </w:tabs>
              <w:ind w:left="0" w:firstLine="567"/>
            </w:pPr>
            <w:hyperlink r:id="rId52" w:history="1">
              <w:r w:rsidR="00D30B39" w:rsidRPr="00A2470F">
                <w:rPr>
                  <w:rStyle w:val="Hyperlink"/>
                  <w:lang w:eastAsia="lt-LT"/>
                </w:rPr>
                <w:t xml:space="preserve">EUROCONTROL </w:t>
              </w:r>
              <w:proofErr w:type="spellStart"/>
              <w:r w:rsidR="00D30B39" w:rsidRPr="00A2470F">
                <w:rPr>
                  <w:rStyle w:val="Hyperlink"/>
                  <w:lang w:eastAsia="lt-LT"/>
                </w:rPr>
                <w:t>Specification</w:t>
              </w:r>
              <w:proofErr w:type="spellEnd"/>
              <w:r w:rsidR="00D30B39" w:rsidRPr="00A2470F">
                <w:rPr>
                  <w:rStyle w:val="Hyperlink"/>
                  <w:lang w:eastAsia="lt-LT"/>
                </w:rPr>
                <w:t xml:space="preserve"> </w:t>
              </w:r>
              <w:proofErr w:type="spellStart"/>
              <w:r w:rsidR="00D30B39" w:rsidRPr="00A2470F">
                <w:rPr>
                  <w:rStyle w:val="Hyperlink"/>
                  <w:bCs/>
                  <w:lang w:eastAsia="lt-LT"/>
                </w:rPr>
                <w:t>of</w:t>
              </w:r>
              <w:proofErr w:type="spellEnd"/>
              <w:r w:rsidR="00D30B39" w:rsidRPr="00A2470F">
                <w:rPr>
                  <w:rStyle w:val="Hyperlink"/>
                  <w:bCs/>
                  <w:lang w:eastAsia="lt-LT"/>
                </w:rPr>
                <w:t xml:space="preserve"> </w:t>
              </w:r>
              <w:proofErr w:type="spellStart"/>
              <w:r w:rsidR="00D30B39" w:rsidRPr="00A2470F">
                <w:rPr>
                  <w:rStyle w:val="Hyperlink"/>
                  <w:bCs/>
                  <w:lang w:eastAsia="lt-LT"/>
                </w:rPr>
                <w:t>Interoperability</w:t>
              </w:r>
              <w:proofErr w:type="spellEnd"/>
              <w:r w:rsidR="00D30B39" w:rsidRPr="00A2470F">
                <w:rPr>
                  <w:rStyle w:val="Hyperlink"/>
                  <w:bCs/>
                  <w:lang w:eastAsia="lt-LT"/>
                </w:rPr>
                <w:t xml:space="preserve"> </w:t>
              </w:r>
              <w:proofErr w:type="spellStart"/>
              <w:r w:rsidR="00D30B39" w:rsidRPr="00A2470F">
                <w:rPr>
                  <w:rStyle w:val="Hyperlink"/>
                  <w:bCs/>
                  <w:lang w:eastAsia="lt-LT"/>
                </w:rPr>
                <w:t>and</w:t>
              </w:r>
              <w:proofErr w:type="spellEnd"/>
              <w:r w:rsidR="00D30B39" w:rsidRPr="00A2470F">
                <w:rPr>
                  <w:rStyle w:val="Hyperlink"/>
                  <w:bCs/>
                  <w:lang w:eastAsia="lt-LT"/>
                </w:rPr>
                <w:t xml:space="preserve"> </w:t>
              </w:r>
              <w:proofErr w:type="spellStart"/>
              <w:r w:rsidR="00D30B39" w:rsidRPr="00A2470F">
                <w:rPr>
                  <w:rStyle w:val="Hyperlink"/>
                  <w:bCs/>
                  <w:lang w:eastAsia="lt-LT"/>
                </w:rPr>
                <w:t>Performance</w:t>
              </w:r>
              <w:proofErr w:type="spellEnd"/>
              <w:r w:rsidR="00D30B39" w:rsidRPr="00A2470F">
                <w:rPr>
                  <w:rStyle w:val="Hyperlink"/>
                  <w:bCs/>
                  <w:lang w:eastAsia="lt-LT"/>
                </w:rPr>
                <w:t xml:space="preserve"> </w:t>
              </w:r>
              <w:proofErr w:type="spellStart"/>
              <w:r w:rsidR="00D30B39" w:rsidRPr="00A2470F">
                <w:rPr>
                  <w:rStyle w:val="Hyperlink"/>
                  <w:bCs/>
                  <w:lang w:eastAsia="lt-LT"/>
                </w:rPr>
                <w:t>Requirements</w:t>
              </w:r>
              <w:proofErr w:type="spellEnd"/>
              <w:r w:rsidR="00D30B39" w:rsidRPr="00A2470F">
                <w:rPr>
                  <w:rStyle w:val="Hyperlink"/>
                  <w:bCs/>
                  <w:lang w:eastAsia="lt-LT"/>
                </w:rPr>
                <w:t xml:space="preserve"> </w:t>
              </w:r>
              <w:proofErr w:type="spellStart"/>
              <w:r w:rsidR="00D30B39" w:rsidRPr="00A2470F">
                <w:rPr>
                  <w:rStyle w:val="Hyperlink"/>
                  <w:bCs/>
                  <w:lang w:eastAsia="lt-LT"/>
                </w:rPr>
                <w:t>for</w:t>
              </w:r>
              <w:proofErr w:type="spellEnd"/>
              <w:r w:rsidR="00D30B39" w:rsidRPr="00A2470F">
                <w:rPr>
                  <w:rStyle w:val="Hyperlink"/>
                  <w:bCs/>
                  <w:lang w:eastAsia="lt-LT"/>
                </w:rPr>
                <w:t xml:space="preserve"> </w:t>
              </w:r>
              <w:proofErr w:type="spellStart"/>
              <w:r w:rsidR="00D30B39" w:rsidRPr="00A2470F">
                <w:rPr>
                  <w:rStyle w:val="Hyperlink"/>
                  <w:bCs/>
                  <w:lang w:eastAsia="lt-LT"/>
                </w:rPr>
                <w:t>the</w:t>
              </w:r>
              <w:proofErr w:type="spellEnd"/>
              <w:r w:rsidR="00D30B39" w:rsidRPr="00A2470F">
                <w:rPr>
                  <w:rStyle w:val="Hyperlink"/>
                  <w:bCs/>
                  <w:lang w:eastAsia="lt-LT"/>
                </w:rPr>
                <w:t xml:space="preserve"> </w:t>
              </w:r>
              <w:proofErr w:type="spellStart"/>
              <w:r w:rsidR="00D30B39" w:rsidRPr="00A2470F">
                <w:rPr>
                  <w:rStyle w:val="Hyperlink"/>
                  <w:bCs/>
                  <w:lang w:eastAsia="lt-LT"/>
                </w:rPr>
                <w:t>Flight</w:t>
              </w:r>
              <w:proofErr w:type="spellEnd"/>
              <w:r w:rsidR="00D30B39" w:rsidRPr="00A2470F">
                <w:rPr>
                  <w:rStyle w:val="Hyperlink"/>
                  <w:bCs/>
                  <w:lang w:eastAsia="lt-LT"/>
                </w:rPr>
                <w:t xml:space="preserve"> </w:t>
              </w:r>
              <w:proofErr w:type="spellStart"/>
              <w:r w:rsidR="00D30B39" w:rsidRPr="00A2470F">
                <w:rPr>
                  <w:rStyle w:val="Hyperlink"/>
                  <w:bCs/>
                  <w:lang w:eastAsia="lt-LT"/>
                </w:rPr>
                <w:t>Message</w:t>
              </w:r>
              <w:proofErr w:type="spellEnd"/>
              <w:r w:rsidR="00D30B39" w:rsidRPr="00A2470F">
                <w:rPr>
                  <w:rStyle w:val="Hyperlink"/>
                  <w:bCs/>
                  <w:lang w:eastAsia="lt-LT"/>
                </w:rPr>
                <w:t xml:space="preserve"> </w:t>
              </w:r>
              <w:proofErr w:type="spellStart"/>
              <w:r w:rsidR="00D30B39" w:rsidRPr="00A2470F">
                <w:rPr>
                  <w:rStyle w:val="Hyperlink"/>
                  <w:bCs/>
                  <w:lang w:eastAsia="lt-LT"/>
                </w:rPr>
                <w:t>Transfer</w:t>
              </w:r>
              <w:proofErr w:type="spellEnd"/>
              <w:r w:rsidR="00D30B39" w:rsidRPr="00A2470F">
                <w:rPr>
                  <w:rStyle w:val="Hyperlink"/>
                  <w:bCs/>
                  <w:lang w:eastAsia="lt-LT"/>
                </w:rPr>
                <w:t xml:space="preserve"> </w:t>
              </w:r>
              <w:proofErr w:type="spellStart"/>
              <w:r w:rsidR="00D30B39" w:rsidRPr="00A2470F">
                <w:rPr>
                  <w:rStyle w:val="Hyperlink"/>
                  <w:bCs/>
                  <w:lang w:eastAsia="lt-LT"/>
                </w:rPr>
                <w:t>Protocol</w:t>
              </w:r>
              <w:proofErr w:type="spellEnd"/>
              <w:r w:rsidR="00D30B39" w:rsidRPr="00A2470F">
                <w:rPr>
                  <w:rStyle w:val="Hyperlink"/>
                  <w:bCs/>
                  <w:lang w:eastAsia="lt-LT"/>
                </w:rPr>
                <w:t xml:space="preserve"> (FMTP) </w:t>
              </w:r>
              <w:proofErr w:type="spellStart"/>
              <w:r w:rsidR="00D30B39" w:rsidRPr="00A2470F">
                <w:rPr>
                  <w:rStyle w:val="Hyperlink"/>
                  <w:bCs/>
                  <w:lang w:eastAsia="lt-LT"/>
                </w:rPr>
                <w:t>Ed</w:t>
              </w:r>
              <w:proofErr w:type="spellEnd"/>
              <w:r w:rsidR="00D30B39" w:rsidRPr="00A2470F">
                <w:rPr>
                  <w:rStyle w:val="Hyperlink"/>
                  <w:bCs/>
                  <w:lang w:eastAsia="lt-LT"/>
                </w:rPr>
                <w:t xml:space="preserve">. 2.0, 14 </w:t>
              </w:r>
              <w:proofErr w:type="spellStart"/>
              <w:r w:rsidR="00D30B39" w:rsidRPr="00A2470F">
                <w:rPr>
                  <w:rStyle w:val="Hyperlink"/>
                  <w:bCs/>
                  <w:lang w:eastAsia="lt-LT"/>
                </w:rPr>
                <w:t>Jun</w:t>
              </w:r>
              <w:proofErr w:type="spellEnd"/>
              <w:r w:rsidR="00D30B39" w:rsidRPr="00A2470F">
                <w:rPr>
                  <w:rStyle w:val="Hyperlink"/>
                  <w:bCs/>
                  <w:lang w:eastAsia="lt-LT"/>
                </w:rPr>
                <w:t xml:space="preserve"> 2007;</w:t>
              </w:r>
            </w:hyperlink>
          </w:p>
        </w:tc>
        <w:tc>
          <w:tcPr>
            <w:tcW w:w="3811" w:type="dxa"/>
            <w:shd w:val="clear" w:color="auto" w:fill="FFFFFF" w:themeFill="background1"/>
          </w:tcPr>
          <w:p w14:paraId="277BB975" w14:textId="55D6E8E7"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05A96130" w14:textId="77777777" w:rsidR="00D30B39" w:rsidRPr="00A2470F" w:rsidRDefault="00D30B39" w:rsidP="00D30B39">
            <w:pPr>
              <w:tabs>
                <w:tab w:val="left" w:pos="1134"/>
              </w:tabs>
              <w:ind w:left="0" w:firstLine="0"/>
            </w:pPr>
          </w:p>
        </w:tc>
      </w:tr>
      <w:tr w:rsidR="00D30B39" w:rsidRPr="00A2470F" w14:paraId="399F84FD" w14:textId="4E022223" w:rsidTr="009002EA">
        <w:tc>
          <w:tcPr>
            <w:tcW w:w="4689" w:type="dxa"/>
            <w:shd w:val="clear" w:color="auto" w:fill="FFFFFF" w:themeFill="background1"/>
          </w:tcPr>
          <w:p w14:paraId="1632E59D" w14:textId="77777777" w:rsidR="00D30B39" w:rsidRPr="00A2470F" w:rsidRDefault="00C207B6" w:rsidP="00D30B39">
            <w:pPr>
              <w:numPr>
                <w:ilvl w:val="2"/>
                <w:numId w:val="6"/>
              </w:numPr>
              <w:tabs>
                <w:tab w:val="left" w:pos="1134"/>
              </w:tabs>
              <w:ind w:left="0" w:firstLine="567"/>
            </w:pPr>
            <w:hyperlink r:id="rId53" w:history="1">
              <w:r w:rsidR="00D30B39" w:rsidRPr="00A2470F">
                <w:rPr>
                  <w:rStyle w:val="Hyperlink"/>
                  <w:lang w:eastAsia="lt-LT"/>
                </w:rPr>
                <w:t xml:space="preserve">EUROCAE </w:t>
              </w:r>
              <w:proofErr w:type="spellStart"/>
              <w:r w:rsidR="00D30B39" w:rsidRPr="00A2470F">
                <w:rPr>
                  <w:rStyle w:val="Hyperlink"/>
                  <w:lang w:eastAsia="lt-LT"/>
                </w:rPr>
                <w:t>Functional</w:t>
              </w:r>
              <w:proofErr w:type="spellEnd"/>
              <w:r w:rsidR="00D30B39" w:rsidRPr="00A2470F">
                <w:rPr>
                  <w:rStyle w:val="Hyperlink"/>
                  <w:lang w:eastAsia="lt-LT"/>
                </w:rPr>
                <w:t xml:space="preserve"> </w:t>
              </w:r>
              <w:proofErr w:type="spellStart"/>
              <w:r w:rsidR="00D30B39" w:rsidRPr="00A2470F">
                <w:rPr>
                  <w:rStyle w:val="Hyperlink"/>
                  <w:lang w:eastAsia="lt-LT"/>
                </w:rPr>
                <w:t>specifications</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CNS/ATM </w:t>
              </w:r>
              <w:proofErr w:type="spellStart"/>
              <w:r w:rsidR="00D30B39" w:rsidRPr="00A2470F">
                <w:rPr>
                  <w:rStyle w:val="Hyperlink"/>
                  <w:lang w:eastAsia="lt-LT"/>
                </w:rPr>
                <w:t>Recording</w:t>
              </w:r>
              <w:proofErr w:type="spellEnd"/>
              <w:r w:rsidR="00D30B39" w:rsidRPr="00A2470F">
                <w:rPr>
                  <w:rStyle w:val="Hyperlink"/>
                  <w:lang w:eastAsia="lt-LT"/>
                </w:rPr>
                <w:t xml:space="preserve"> ED-111 – </w:t>
              </w:r>
              <w:proofErr w:type="spellStart"/>
              <w:r w:rsidR="00D30B39" w:rsidRPr="00A2470F">
                <w:rPr>
                  <w:rStyle w:val="Hyperlink"/>
                  <w:lang w:eastAsia="lt-LT"/>
                </w:rPr>
                <w:t>Ed</w:t>
              </w:r>
              <w:proofErr w:type="spellEnd"/>
              <w:r w:rsidR="00D30B39" w:rsidRPr="00A2470F">
                <w:rPr>
                  <w:rStyle w:val="Hyperlink"/>
                  <w:lang w:eastAsia="lt-LT"/>
                </w:rPr>
                <w:t xml:space="preserve">. 2.0 – </w:t>
              </w:r>
              <w:proofErr w:type="spellStart"/>
              <w:r w:rsidR="00D30B39" w:rsidRPr="00A2470F">
                <w:rPr>
                  <w:rStyle w:val="Hyperlink"/>
                  <w:lang w:eastAsia="lt-LT"/>
                </w:rPr>
                <w:t>Jul</w:t>
              </w:r>
              <w:proofErr w:type="spellEnd"/>
              <w:r w:rsidR="00D30B39" w:rsidRPr="00A2470F">
                <w:rPr>
                  <w:rStyle w:val="Hyperlink"/>
                  <w:lang w:eastAsia="lt-LT"/>
                </w:rPr>
                <w:t xml:space="preserve"> 2003;</w:t>
              </w:r>
            </w:hyperlink>
          </w:p>
        </w:tc>
        <w:tc>
          <w:tcPr>
            <w:tcW w:w="3811" w:type="dxa"/>
            <w:shd w:val="clear" w:color="auto" w:fill="FFFFFF" w:themeFill="background1"/>
          </w:tcPr>
          <w:p w14:paraId="5304C3B2" w14:textId="7767BDF8"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52F42D46" w14:textId="77777777" w:rsidR="00D30B39" w:rsidRPr="00A2470F" w:rsidRDefault="00D30B39" w:rsidP="00D30B39">
            <w:pPr>
              <w:tabs>
                <w:tab w:val="left" w:pos="1134"/>
              </w:tabs>
              <w:ind w:left="0" w:firstLine="0"/>
            </w:pPr>
          </w:p>
        </w:tc>
      </w:tr>
      <w:tr w:rsidR="00D30B39" w:rsidRPr="00A2470F" w14:paraId="01A1508F" w14:textId="7C79A5C6" w:rsidTr="009002EA">
        <w:tc>
          <w:tcPr>
            <w:tcW w:w="4689" w:type="dxa"/>
            <w:shd w:val="clear" w:color="auto" w:fill="FFFFFF" w:themeFill="background1"/>
          </w:tcPr>
          <w:p w14:paraId="37BDA64B" w14:textId="77777777" w:rsidR="00D30B39" w:rsidRPr="00A2470F" w:rsidRDefault="00C207B6" w:rsidP="00D30B39">
            <w:pPr>
              <w:numPr>
                <w:ilvl w:val="2"/>
                <w:numId w:val="6"/>
              </w:numPr>
              <w:tabs>
                <w:tab w:val="left" w:pos="1134"/>
              </w:tabs>
              <w:ind w:left="0" w:firstLine="567"/>
            </w:pPr>
            <w:hyperlink r:id="rId54" w:history="1">
              <w:r w:rsidR="00D30B39" w:rsidRPr="00A2470F">
                <w:rPr>
                  <w:rStyle w:val="Hyperlink"/>
                  <w:lang w:eastAsia="lt-LT"/>
                </w:rPr>
                <w:t xml:space="preserve">ICAO </w:t>
              </w:r>
              <w:proofErr w:type="spellStart"/>
              <w:r w:rsidR="00D30B39" w:rsidRPr="00A2470F">
                <w:rPr>
                  <w:rStyle w:val="Hyperlink"/>
                  <w:lang w:eastAsia="lt-LT"/>
                </w:rPr>
                <w:t>Annex</w:t>
              </w:r>
              <w:proofErr w:type="spellEnd"/>
              <w:r w:rsidR="00D30B39" w:rsidRPr="00A2470F">
                <w:rPr>
                  <w:rStyle w:val="Hyperlink"/>
                  <w:lang w:eastAsia="lt-LT"/>
                </w:rPr>
                <w:t xml:space="preserve"> 3: </w:t>
              </w:r>
              <w:proofErr w:type="spellStart"/>
              <w:r w:rsidR="00D30B39" w:rsidRPr="00A2470F">
                <w:rPr>
                  <w:rStyle w:val="Hyperlink"/>
                  <w:lang w:eastAsia="lt-LT"/>
                </w:rPr>
                <w:t>Meteorological</w:t>
              </w:r>
              <w:proofErr w:type="spellEnd"/>
              <w:r w:rsidR="00D30B39" w:rsidRPr="00A2470F">
                <w:rPr>
                  <w:rStyle w:val="Hyperlink"/>
                  <w:lang w:eastAsia="lt-LT"/>
                </w:rPr>
                <w:t xml:space="preserve"> </w:t>
              </w:r>
              <w:proofErr w:type="spellStart"/>
              <w:r w:rsidR="00D30B39" w:rsidRPr="00A2470F">
                <w:rPr>
                  <w:rStyle w:val="Hyperlink"/>
                  <w:lang w:eastAsia="lt-LT"/>
                </w:rPr>
                <w:t>Service</w:t>
              </w:r>
              <w:proofErr w:type="spellEnd"/>
              <w:r w:rsidR="00D30B39" w:rsidRPr="00A2470F">
                <w:rPr>
                  <w:rStyle w:val="Hyperlink"/>
                  <w:lang w:eastAsia="lt-LT"/>
                </w:rPr>
                <w:t xml:space="preserve"> </w:t>
              </w:r>
              <w:proofErr w:type="spellStart"/>
              <w:r w:rsidR="00D30B39" w:rsidRPr="00A2470F">
                <w:rPr>
                  <w:rStyle w:val="Hyperlink"/>
                  <w:lang w:eastAsia="lt-LT"/>
                </w:rPr>
                <w:t>for</w:t>
              </w:r>
              <w:proofErr w:type="spellEnd"/>
              <w:r w:rsidR="00D30B39" w:rsidRPr="00A2470F">
                <w:rPr>
                  <w:rStyle w:val="Hyperlink"/>
                  <w:lang w:eastAsia="lt-LT"/>
                </w:rPr>
                <w:t xml:space="preserve"> International </w:t>
              </w:r>
              <w:proofErr w:type="spellStart"/>
              <w:r w:rsidR="00D30B39" w:rsidRPr="00A2470F">
                <w:rPr>
                  <w:rStyle w:val="Hyperlink"/>
                  <w:lang w:eastAsia="lt-LT"/>
                </w:rPr>
                <w:t>Air</w:t>
              </w:r>
              <w:proofErr w:type="spellEnd"/>
              <w:r w:rsidR="00D30B39" w:rsidRPr="00A2470F">
                <w:rPr>
                  <w:rStyle w:val="Hyperlink"/>
                  <w:lang w:eastAsia="lt-LT"/>
                </w:rPr>
                <w:t xml:space="preserve"> </w:t>
              </w:r>
              <w:proofErr w:type="spellStart"/>
              <w:r w:rsidR="00D30B39" w:rsidRPr="00A2470F">
                <w:rPr>
                  <w:rStyle w:val="Hyperlink"/>
                  <w:lang w:eastAsia="lt-LT"/>
                </w:rPr>
                <w:t>Navigation</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xml:space="preserve">. 20.0 – </w:t>
              </w:r>
              <w:proofErr w:type="spellStart"/>
              <w:r w:rsidR="00D30B39" w:rsidRPr="00A2470F">
                <w:rPr>
                  <w:rStyle w:val="Hyperlink"/>
                  <w:lang w:eastAsia="lt-LT"/>
                </w:rPr>
                <w:t>Jul</w:t>
              </w:r>
              <w:proofErr w:type="spellEnd"/>
              <w:r w:rsidR="00D30B39" w:rsidRPr="00A2470F">
                <w:rPr>
                  <w:rStyle w:val="Hyperlink"/>
                  <w:lang w:eastAsia="lt-LT"/>
                </w:rPr>
                <w:t xml:space="preserve"> 2018;</w:t>
              </w:r>
            </w:hyperlink>
          </w:p>
        </w:tc>
        <w:tc>
          <w:tcPr>
            <w:tcW w:w="3811" w:type="dxa"/>
            <w:shd w:val="clear" w:color="auto" w:fill="FFFFFF" w:themeFill="background1"/>
          </w:tcPr>
          <w:p w14:paraId="088C5316" w14:textId="61EFC834"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767BFB81" w14:textId="77777777" w:rsidR="00D30B39" w:rsidRPr="00A2470F" w:rsidRDefault="00D30B39" w:rsidP="00D30B39">
            <w:pPr>
              <w:tabs>
                <w:tab w:val="left" w:pos="1134"/>
              </w:tabs>
              <w:ind w:left="0" w:firstLine="0"/>
            </w:pPr>
          </w:p>
        </w:tc>
      </w:tr>
      <w:tr w:rsidR="00D30B39" w:rsidRPr="00A2470F" w14:paraId="173AD31C" w14:textId="0D6C784E" w:rsidTr="009002EA">
        <w:tc>
          <w:tcPr>
            <w:tcW w:w="4689" w:type="dxa"/>
            <w:shd w:val="clear" w:color="auto" w:fill="FFFFFF" w:themeFill="background1"/>
          </w:tcPr>
          <w:p w14:paraId="249C321A" w14:textId="77777777" w:rsidR="00D30B39" w:rsidRPr="00A2470F" w:rsidRDefault="00C207B6" w:rsidP="00D30B39">
            <w:pPr>
              <w:numPr>
                <w:ilvl w:val="2"/>
                <w:numId w:val="6"/>
              </w:numPr>
              <w:tabs>
                <w:tab w:val="left" w:pos="1134"/>
              </w:tabs>
              <w:ind w:left="0" w:firstLine="567"/>
            </w:pPr>
            <w:hyperlink r:id="rId55" w:history="1">
              <w:r w:rsidR="00D30B39" w:rsidRPr="00A2470F">
                <w:rPr>
                  <w:rStyle w:val="Hyperlink"/>
                  <w:lang w:eastAsia="lt-LT"/>
                </w:rPr>
                <w:t xml:space="preserve">WMO </w:t>
              </w:r>
              <w:proofErr w:type="spellStart"/>
              <w:r w:rsidR="00D30B39" w:rsidRPr="00A2470F">
                <w:rPr>
                  <w:rStyle w:val="Hyperlink"/>
                  <w:lang w:eastAsia="lt-LT"/>
                </w:rPr>
                <w:t>Manual</w:t>
              </w:r>
              <w:proofErr w:type="spellEnd"/>
              <w:r w:rsidR="00D30B39" w:rsidRPr="00A2470F">
                <w:rPr>
                  <w:rStyle w:val="Hyperlink"/>
                  <w:lang w:eastAsia="lt-LT"/>
                </w:rPr>
                <w:t xml:space="preserve"> </w:t>
              </w:r>
              <w:proofErr w:type="spellStart"/>
              <w:r w:rsidR="00D30B39" w:rsidRPr="00A2470F">
                <w:rPr>
                  <w:rStyle w:val="Hyperlink"/>
                  <w:lang w:eastAsia="lt-LT"/>
                </w:rPr>
                <w:t>on</w:t>
              </w:r>
              <w:proofErr w:type="spellEnd"/>
              <w:r w:rsidR="00D30B39" w:rsidRPr="00A2470F">
                <w:rPr>
                  <w:rStyle w:val="Hyperlink"/>
                  <w:lang w:eastAsia="lt-LT"/>
                </w:rPr>
                <w:t xml:space="preserve"> </w:t>
              </w:r>
              <w:proofErr w:type="spellStart"/>
              <w:r w:rsidR="00D30B39" w:rsidRPr="00A2470F">
                <w:rPr>
                  <w:rStyle w:val="Hyperlink"/>
                  <w:lang w:eastAsia="lt-LT"/>
                </w:rPr>
                <w:t>Codes</w:t>
              </w:r>
              <w:proofErr w:type="spellEnd"/>
              <w:r w:rsidR="00D30B39" w:rsidRPr="00A2470F">
                <w:rPr>
                  <w:rStyle w:val="Hyperlink"/>
                  <w:lang w:eastAsia="lt-LT"/>
                </w:rPr>
                <w:t xml:space="preserve"> – International </w:t>
              </w:r>
              <w:proofErr w:type="spellStart"/>
              <w:r w:rsidR="00D30B39" w:rsidRPr="00A2470F">
                <w:rPr>
                  <w:rStyle w:val="Hyperlink"/>
                  <w:lang w:eastAsia="lt-LT"/>
                </w:rPr>
                <w:t>Codes</w:t>
              </w:r>
              <w:proofErr w:type="spellEnd"/>
              <w:r w:rsidR="00D30B39" w:rsidRPr="00A2470F">
                <w:rPr>
                  <w:rStyle w:val="Hyperlink"/>
                  <w:lang w:eastAsia="lt-LT"/>
                </w:rPr>
                <w:t xml:space="preserve">, </w:t>
              </w:r>
              <w:proofErr w:type="spellStart"/>
              <w:r w:rsidR="00D30B39" w:rsidRPr="00A2470F">
                <w:rPr>
                  <w:rStyle w:val="Hyperlink"/>
                  <w:lang w:eastAsia="lt-LT"/>
                </w:rPr>
                <w:t>Vol</w:t>
              </w:r>
              <w:proofErr w:type="spellEnd"/>
              <w:r w:rsidR="00D30B39" w:rsidRPr="00A2470F">
                <w:rPr>
                  <w:rStyle w:val="Hyperlink"/>
                  <w:lang w:eastAsia="lt-LT"/>
                </w:rPr>
                <w:t xml:space="preserve">. I.1, </w:t>
              </w:r>
              <w:proofErr w:type="spellStart"/>
              <w:r w:rsidR="00D30B39" w:rsidRPr="00A2470F">
                <w:rPr>
                  <w:rStyle w:val="Hyperlink"/>
                  <w:lang w:eastAsia="lt-LT"/>
                </w:rPr>
                <w:t>Annex</w:t>
              </w:r>
              <w:proofErr w:type="spellEnd"/>
              <w:r w:rsidR="00D30B39" w:rsidRPr="00A2470F">
                <w:rPr>
                  <w:rStyle w:val="Hyperlink"/>
                  <w:lang w:eastAsia="lt-LT"/>
                </w:rPr>
                <w:t xml:space="preserve"> II to </w:t>
              </w:r>
              <w:proofErr w:type="spellStart"/>
              <w:r w:rsidR="00D30B39" w:rsidRPr="00A2470F">
                <w:rPr>
                  <w:rStyle w:val="Hyperlink"/>
                  <w:lang w:eastAsia="lt-LT"/>
                </w:rPr>
                <w:t>the</w:t>
              </w:r>
              <w:proofErr w:type="spellEnd"/>
              <w:r w:rsidR="00D30B39" w:rsidRPr="00A2470F">
                <w:rPr>
                  <w:rStyle w:val="Hyperlink"/>
                  <w:lang w:eastAsia="lt-LT"/>
                </w:rPr>
                <w:t xml:space="preserve"> WMO </w:t>
              </w:r>
              <w:proofErr w:type="spellStart"/>
              <w:r w:rsidR="00D30B39" w:rsidRPr="00A2470F">
                <w:rPr>
                  <w:rStyle w:val="Hyperlink"/>
                  <w:lang w:eastAsia="lt-LT"/>
                </w:rPr>
                <w:t>Technical</w:t>
              </w:r>
              <w:proofErr w:type="spellEnd"/>
              <w:r w:rsidR="00D30B39" w:rsidRPr="00A2470F">
                <w:rPr>
                  <w:rStyle w:val="Hyperlink"/>
                  <w:lang w:eastAsia="lt-LT"/>
                </w:rPr>
                <w:t xml:space="preserve"> </w:t>
              </w:r>
              <w:proofErr w:type="spellStart"/>
              <w:r w:rsidR="00D30B39" w:rsidRPr="00A2470F">
                <w:rPr>
                  <w:rStyle w:val="Hyperlink"/>
                  <w:lang w:eastAsia="lt-LT"/>
                </w:rPr>
                <w:t>Regulations</w:t>
              </w:r>
              <w:proofErr w:type="spellEnd"/>
              <w:r w:rsidR="00D30B39" w:rsidRPr="00A2470F">
                <w:rPr>
                  <w:rStyle w:val="Hyperlink"/>
                  <w:lang w:eastAsia="lt-LT"/>
                </w:rPr>
                <w:t xml:space="preserve">: </w:t>
              </w:r>
              <w:proofErr w:type="spellStart"/>
              <w:r w:rsidR="00D30B39" w:rsidRPr="00A2470F">
                <w:rPr>
                  <w:rStyle w:val="Hyperlink"/>
                  <w:lang w:eastAsia="lt-LT"/>
                </w:rPr>
                <w:t>Part</w:t>
              </w:r>
              <w:proofErr w:type="spellEnd"/>
              <w:r w:rsidR="00D30B39" w:rsidRPr="00A2470F">
                <w:rPr>
                  <w:rStyle w:val="Hyperlink"/>
                  <w:lang w:eastAsia="lt-LT"/>
                </w:rPr>
                <w:t xml:space="preserve"> A – </w:t>
              </w:r>
              <w:proofErr w:type="spellStart"/>
              <w:r w:rsidR="00D30B39" w:rsidRPr="00A2470F">
                <w:rPr>
                  <w:rStyle w:val="Hyperlink"/>
                  <w:lang w:eastAsia="lt-LT"/>
                </w:rPr>
                <w:t>Alphanumeric</w:t>
              </w:r>
              <w:proofErr w:type="spellEnd"/>
              <w:r w:rsidR="00D30B39" w:rsidRPr="00A2470F">
                <w:rPr>
                  <w:rStyle w:val="Hyperlink"/>
                  <w:lang w:eastAsia="lt-LT"/>
                </w:rPr>
                <w:t xml:space="preserve"> </w:t>
              </w:r>
              <w:proofErr w:type="spellStart"/>
              <w:r w:rsidR="00D30B39" w:rsidRPr="00A2470F">
                <w:rPr>
                  <w:rStyle w:val="Hyperlink"/>
                  <w:lang w:eastAsia="lt-LT"/>
                </w:rPr>
                <w:t>Codes</w:t>
              </w:r>
              <w:proofErr w:type="spellEnd"/>
              <w:r w:rsidR="00D30B39" w:rsidRPr="00A2470F">
                <w:rPr>
                  <w:rStyle w:val="Hyperlink"/>
                  <w:lang w:eastAsia="lt-LT"/>
                </w:rPr>
                <w:t xml:space="preserve"> – </w:t>
              </w:r>
              <w:proofErr w:type="spellStart"/>
              <w:r w:rsidR="00D30B39" w:rsidRPr="00A2470F">
                <w:rPr>
                  <w:rStyle w:val="Hyperlink"/>
                  <w:lang w:eastAsia="lt-LT"/>
                </w:rPr>
                <w:t>Ed</w:t>
              </w:r>
              <w:proofErr w:type="spellEnd"/>
              <w:r w:rsidR="00D30B39" w:rsidRPr="00A2470F">
                <w:rPr>
                  <w:rStyle w:val="Hyperlink"/>
                  <w:lang w:eastAsia="lt-LT"/>
                </w:rPr>
                <w:t>. 2019 – 2019;</w:t>
              </w:r>
            </w:hyperlink>
          </w:p>
        </w:tc>
        <w:tc>
          <w:tcPr>
            <w:tcW w:w="3811" w:type="dxa"/>
            <w:shd w:val="clear" w:color="auto" w:fill="FFFFFF" w:themeFill="background1"/>
          </w:tcPr>
          <w:p w14:paraId="0E4D8379" w14:textId="12E21955"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A0E9A21" w14:textId="77777777" w:rsidR="00D30B39" w:rsidRPr="00A2470F" w:rsidRDefault="00D30B39" w:rsidP="00D30B39">
            <w:pPr>
              <w:tabs>
                <w:tab w:val="left" w:pos="1134"/>
              </w:tabs>
              <w:ind w:left="0" w:firstLine="0"/>
            </w:pPr>
          </w:p>
        </w:tc>
      </w:tr>
      <w:tr w:rsidR="00D30B39" w:rsidRPr="00A2470F" w14:paraId="0C1668B5" w14:textId="5D3BBBE1" w:rsidTr="009002EA">
        <w:tc>
          <w:tcPr>
            <w:tcW w:w="4689" w:type="dxa"/>
            <w:shd w:val="clear" w:color="auto" w:fill="FFFFFF" w:themeFill="background1"/>
          </w:tcPr>
          <w:p w14:paraId="46C198F9" w14:textId="77777777" w:rsidR="00D30B39" w:rsidRPr="00A2470F" w:rsidRDefault="00C207B6" w:rsidP="00D30B39">
            <w:pPr>
              <w:numPr>
                <w:ilvl w:val="2"/>
                <w:numId w:val="6"/>
              </w:numPr>
              <w:tabs>
                <w:tab w:val="left" w:pos="1134"/>
              </w:tabs>
              <w:ind w:left="0" w:firstLine="567"/>
            </w:pPr>
            <w:hyperlink r:id="rId56" w:history="1">
              <w:r w:rsidR="00D30B39" w:rsidRPr="00A2470F">
                <w:rPr>
                  <w:rStyle w:val="Hyperlink"/>
                </w:rPr>
                <w:t xml:space="preserve">WMO </w:t>
              </w:r>
              <w:proofErr w:type="spellStart"/>
              <w:r w:rsidR="00D30B39" w:rsidRPr="00A2470F">
                <w:rPr>
                  <w:rStyle w:val="Hyperlink"/>
                </w:rPr>
                <w:t>Latest</w:t>
              </w:r>
              <w:proofErr w:type="spellEnd"/>
              <w:r w:rsidR="00D30B39" w:rsidRPr="00A2470F">
                <w:rPr>
                  <w:rStyle w:val="Hyperlink"/>
                </w:rPr>
                <w:t xml:space="preserve"> </w:t>
              </w:r>
              <w:proofErr w:type="spellStart"/>
              <w:r w:rsidR="00D30B39" w:rsidRPr="00A2470F">
                <w:rPr>
                  <w:rStyle w:val="Hyperlink"/>
                </w:rPr>
                <w:t>Version</w:t>
              </w:r>
              <w:proofErr w:type="spellEnd"/>
              <w:r w:rsidR="00D30B39" w:rsidRPr="00A2470F">
                <w:rPr>
                  <w:rStyle w:val="Hyperlink"/>
                </w:rPr>
                <w:t xml:space="preserve"> </w:t>
              </w:r>
              <w:proofErr w:type="spellStart"/>
              <w:r w:rsidR="00D30B39" w:rsidRPr="00A2470F">
                <w:rPr>
                  <w:rStyle w:val="Hyperlink"/>
                </w:rPr>
                <w:t>of</w:t>
              </w:r>
              <w:proofErr w:type="spellEnd"/>
              <w:r w:rsidR="00D30B39" w:rsidRPr="00A2470F">
                <w:rPr>
                  <w:rStyle w:val="Hyperlink"/>
                </w:rPr>
                <w:t xml:space="preserve"> </w:t>
              </w:r>
              <w:proofErr w:type="spellStart"/>
              <w:r w:rsidR="00D30B39" w:rsidRPr="00A2470F">
                <w:rPr>
                  <w:rStyle w:val="Hyperlink"/>
                </w:rPr>
                <w:t>the</w:t>
              </w:r>
              <w:proofErr w:type="spellEnd"/>
              <w:r w:rsidR="00D30B39" w:rsidRPr="00A2470F">
                <w:rPr>
                  <w:rStyle w:val="Hyperlink"/>
                </w:rPr>
                <w:t xml:space="preserve"> </w:t>
              </w:r>
              <w:proofErr w:type="spellStart"/>
              <w:r w:rsidR="00D30B39" w:rsidRPr="00A2470F">
                <w:rPr>
                  <w:rStyle w:val="Hyperlink"/>
                </w:rPr>
                <w:t>Machine</w:t>
              </w:r>
              <w:proofErr w:type="spellEnd"/>
              <w:r w:rsidR="00D30B39" w:rsidRPr="00A2470F">
                <w:rPr>
                  <w:rStyle w:val="Hyperlink"/>
                </w:rPr>
                <w:t xml:space="preserve"> </w:t>
              </w:r>
              <w:proofErr w:type="spellStart"/>
              <w:r w:rsidR="00D30B39" w:rsidRPr="00A2470F">
                <w:rPr>
                  <w:rStyle w:val="Hyperlink"/>
                </w:rPr>
                <w:t>Readable</w:t>
              </w:r>
              <w:proofErr w:type="spellEnd"/>
              <w:r w:rsidR="00D30B39" w:rsidRPr="00A2470F">
                <w:rPr>
                  <w:rStyle w:val="Hyperlink"/>
                </w:rPr>
                <w:t xml:space="preserve"> </w:t>
              </w:r>
              <w:proofErr w:type="spellStart"/>
              <w:r w:rsidR="00D30B39" w:rsidRPr="00A2470F">
                <w:rPr>
                  <w:rStyle w:val="Hyperlink"/>
                </w:rPr>
                <w:t>Codes</w:t>
              </w:r>
              <w:proofErr w:type="spellEnd"/>
              <w:r w:rsidR="00D30B39" w:rsidRPr="00A2470F">
                <w:rPr>
                  <w:rStyle w:val="Hyperlink"/>
                </w:rPr>
                <w:t xml:space="preserve"> </w:t>
              </w:r>
              <w:proofErr w:type="spellStart"/>
              <w:r w:rsidR="00D30B39" w:rsidRPr="00A2470F">
                <w:rPr>
                  <w:rStyle w:val="Hyperlink"/>
                </w:rPr>
                <w:t>for</w:t>
              </w:r>
              <w:proofErr w:type="spellEnd"/>
              <w:r w:rsidR="00D30B39" w:rsidRPr="00A2470F">
                <w:rPr>
                  <w:rStyle w:val="Hyperlink"/>
                </w:rPr>
                <w:t xml:space="preserve"> </w:t>
              </w:r>
              <w:proofErr w:type="spellStart"/>
              <w:r w:rsidR="00D30B39" w:rsidRPr="00A2470F">
                <w:rPr>
                  <w:rStyle w:val="Hyperlink"/>
                </w:rPr>
                <w:t>the</w:t>
              </w:r>
              <w:proofErr w:type="spellEnd"/>
              <w:r w:rsidR="00D30B39" w:rsidRPr="00A2470F">
                <w:rPr>
                  <w:rStyle w:val="Hyperlink"/>
                </w:rPr>
                <w:t xml:space="preserve"> </w:t>
              </w:r>
              <w:proofErr w:type="spellStart"/>
              <w:r w:rsidR="00D30B39" w:rsidRPr="00A2470F">
                <w:rPr>
                  <w:rStyle w:val="Hyperlink"/>
                </w:rPr>
                <w:t>Manual</w:t>
              </w:r>
              <w:proofErr w:type="spellEnd"/>
              <w:r w:rsidR="00D30B39" w:rsidRPr="00A2470F">
                <w:rPr>
                  <w:rStyle w:val="Hyperlink"/>
                </w:rPr>
                <w:t xml:space="preserve"> </w:t>
              </w:r>
              <w:proofErr w:type="spellStart"/>
              <w:r w:rsidR="00D30B39" w:rsidRPr="00A2470F">
                <w:rPr>
                  <w:rStyle w:val="Hyperlink"/>
                </w:rPr>
                <w:t>on</w:t>
              </w:r>
              <w:proofErr w:type="spellEnd"/>
              <w:r w:rsidR="00D30B39" w:rsidRPr="00A2470F">
                <w:rPr>
                  <w:rStyle w:val="Hyperlink"/>
                </w:rPr>
                <w:t xml:space="preserve"> </w:t>
              </w:r>
              <w:proofErr w:type="spellStart"/>
              <w:r w:rsidR="00D30B39" w:rsidRPr="00A2470F">
                <w:rPr>
                  <w:rStyle w:val="Hyperlink"/>
                </w:rPr>
                <w:t>Codes</w:t>
              </w:r>
              <w:proofErr w:type="spellEnd"/>
              <w:r w:rsidR="00D30B39" w:rsidRPr="00A2470F">
                <w:rPr>
                  <w:rStyle w:val="Hyperlink"/>
                </w:rPr>
                <w:t xml:space="preserve">, </w:t>
              </w:r>
              <w:proofErr w:type="spellStart"/>
              <w:r w:rsidR="00D30B39" w:rsidRPr="00A2470F">
                <w:rPr>
                  <w:rStyle w:val="Hyperlink"/>
                </w:rPr>
                <w:t>Volume</w:t>
              </w:r>
              <w:proofErr w:type="spellEnd"/>
              <w:r w:rsidR="00D30B39" w:rsidRPr="00A2470F">
                <w:rPr>
                  <w:rStyle w:val="Hyperlink"/>
                </w:rPr>
                <w:t xml:space="preserve"> I.2 – </w:t>
              </w:r>
              <w:proofErr w:type="spellStart"/>
              <w:r w:rsidR="00D30B39" w:rsidRPr="00A2470F">
                <w:rPr>
                  <w:rStyle w:val="Hyperlink"/>
                </w:rPr>
                <w:t>Ed</w:t>
              </w:r>
              <w:proofErr w:type="spellEnd"/>
              <w:r w:rsidR="00D30B39" w:rsidRPr="00A2470F">
                <w:rPr>
                  <w:rStyle w:val="Hyperlink"/>
                </w:rPr>
                <w:t xml:space="preserve">. FT2022-2 – 15 </w:t>
              </w:r>
              <w:proofErr w:type="spellStart"/>
              <w:r w:rsidR="00D30B39" w:rsidRPr="00A2470F">
                <w:rPr>
                  <w:rStyle w:val="Hyperlink"/>
                </w:rPr>
                <w:t>Nov</w:t>
              </w:r>
              <w:proofErr w:type="spellEnd"/>
              <w:r w:rsidR="00D30B39" w:rsidRPr="00A2470F">
                <w:rPr>
                  <w:rStyle w:val="Hyperlink"/>
                </w:rPr>
                <w:t xml:space="preserve"> 2022;</w:t>
              </w:r>
            </w:hyperlink>
          </w:p>
        </w:tc>
        <w:tc>
          <w:tcPr>
            <w:tcW w:w="3811" w:type="dxa"/>
            <w:shd w:val="clear" w:color="auto" w:fill="FFFFFF" w:themeFill="background1"/>
          </w:tcPr>
          <w:p w14:paraId="3BC96141" w14:textId="06F29C49"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6E75B2C" w14:textId="77777777" w:rsidR="00D30B39" w:rsidRPr="00A2470F" w:rsidRDefault="00D30B39" w:rsidP="00D30B39">
            <w:pPr>
              <w:tabs>
                <w:tab w:val="left" w:pos="1134"/>
              </w:tabs>
              <w:ind w:left="0" w:firstLine="0"/>
            </w:pPr>
          </w:p>
        </w:tc>
      </w:tr>
      <w:tr w:rsidR="00D30B39" w:rsidRPr="00A2470F" w14:paraId="0133A423" w14:textId="64A16B78" w:rsidTr="009002EA">
        <w:tc>
          <w:tcPr>
            <w:tcW w:w="4689" w:type="dxa"/>
            <w:shd w:val="clear" w:color="auto" w:fill="FFFFFF" w:themeFill="background1"/>
          </w:tcPr>
          <w:p w14:paraId="52BB9443" w14:textId="77777777" w:rsidR="00D30B39" w:rsidRPr="00A2470F" w:rsidRDefault="00C207B6" w:rsidP="00D30B39">
            <w:pPr>
              <w:numPr>
                <w:ilvl w:val="2"/>
                <w:numId w:val="6"/>
              </w:numPr>
              <w:tabs>
                <w:tab w:val="left" w:pos="1134"/>
              </w:tabs>
              <w:ind w:left="0" w:firstLine="567"/>
              <w:rPr>
                <w:rStyle w:val="Hyperlink"/>
                <w:color w:val="auto"/>
                <w:u w:val="none"/>
              </w:rPr>
            </w:pPr>
            <w:hyperlink r:id="rId57" w:anchor=":~:text=The%20ATM%20Master%20Plan%20Level,of%20EUROCONTROL%2C%20in%20September%202022." w:history="1">
              <w:r w:rsidR="00D30B39" w:rsidRPr="00A2470F">
                <w:rPr>
                  <w:rStyle w:val="Hyperlink"/>
                  <w:lang w:eastAsia="lt-LT"/>
                </w:rPr>
                <w:t xml:space="preserve">EUROCONTROL </w:t>
              </w:r>
              <w:proofErr w:type="spellStart"/>
              <w:r w:rsidR="00D30B39" w:rsidRPr="00A2470F">
                <w:rPr>
                  <w:rStyle w:val="Hyperlink"/>
                  <w:lang w:eastAsia="lt-LT"/>
                </w:rPr>
                <w:t>European</w:t>
              </w:r>
              <w:proofErr w:type="spellEnd"/>
              <w:r w:rsidR="00D30B39" w:rsidRPr="00A2470F">
                <w:rPr>
                  <w:rStyle w:val="Hyperlink"/>
                  <w:lang w:eastAsia="lt-LT"/>
                </w:rPr>
                <w:t xml:space="preserve"> ATM </w:t>
              </w:r>
              <w:proofErr w:type="spellStart"/>
              <w:r w:rsidR="00D30B39" w:rsidRPr="00A2470F">
                <w:rPr>
                  <w:rStyle w:val="Hyperlink"/>
                  <w:lang w:eastAsia="lt-LT"/>
                </w:rPr>
                <w:t>Master</w:t>
              </w:r>
              <w:proofErr w:type="spellEnd"/>
              <w:r w:rsidR="00D30B39" w:rsidRPr="00A2470F">
                <w:rPr>
                  <w:rStyle w:val="Hyperlink"/>
                  <w:lang w:eastAsia="lt-LT"/>
                </w:rPr>
                <w:t xml:space="preserve"> </w:t>
              </w:r>
              <w:proofErr w:type="spellStart"/>
              <w:r w:rsidR="00D30B39" w:rsidRPr="00A2470F">
                <w:rPr>
                  <w:rStyle w:val="Hyperlink"/>
                  <w:lang w:eastAsia="lt-LT"/>
                </w:rPr>
                <w:t>Plan</w:t>
              </w:r>
              <w:proofErr w:type="spellEnd"/>
              <w:r w:rsidR="00D30B39" w:rsidRPr="00A2470F">
                <w:rPr>
                  <w:rStyle w:val="Hyperlink"/>
                  <w:lang w:eastAsia="lt-LT"/>
                </w:rPr>
                <w:t xml:space="preserve"> 2022 -  </w:t>
              </w:r>
              <w:proofErr w:type="spellStart"/>
              <w:r w:rsidR="00D30B39" w:rsidRPr="00A2470F">
                <w:rPr>
                  <w:rStyle w:val="Hyperlink"/>
                  <w:lang w:eastAsia="lt-LT"/>
                </w:rPr>
                <w:t>Ed</w:t>
              </w:r>
              <w:proofErr w:type="spellEnd"/>
              <w:r w:rsidR="00D30B39" w:rsidRPr="00A2470F">
                <w:rPr>
                  <w:rStyle w:val="Hyperlink"/>
                  <w:lang w:eastAsia="lt-LT"/>
                </w:rPr>
                <w:t xml:space="preserve">. 2022 – 13 </w:t>
              </w:r>
              <w:proofErr w:type="spellStart"/>
              <w:r w:rsidR="00D30B39" w:rsidRPr="00A2470F">
                <w:rPr>
                  <w:rStyle w:val="Hyperlink"/>
                  <w:lang w:eastAsia="lt-LT"/>
                </w:rPr>
                <w:t>Dec</w:t>
              </w:r>
              <w:proofErr w:type="spellEnd"/>
              <w:r w:rsidR="00D30B39" w:rsidRPr="00A2470F">
                <w:rPr>
                  <w:rStyle w:val="Hyperlink"/>
                  <w:lang w:eastAsia="lt-LT"/>
                </w:rPr>
                <w:t xml:space="preserve"> 2022;</w:t>
              </w:r>
            </w:hyperlink>
          </w:p>
        </w:tc>
        <w:tc>
          <w:tcPr>
            <w:tcW w:w="3811" w:type="dxa"/>
            <w:shd w:val="clear" w:color="auto" w:fill="FFFFFF" w:themeFill="background1"/>
          </w:tcPr>
          <w:p w14:paraId="47FBC8E2" w14:textId="1AA8C474"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0CC796B5" w14:textId="77777777" w:rsidR="00D30B39" w:rsidRPr="00A2470F" w:rsidRDefault="00D30B39" w:rsidP="00D30B39">
            <w:pPr>
              <w:tabs>
                <w:tab w:val="left" w:pos="1134"/>
              </w:tabs>
              <w:ind w:left="0" w:firstLine="0"/>
            </w:pPr>
          </w:p>
        </w:tc>
      </w:tr>
      <w:tr w:rsidR="00D30B39" w:rsidRPr="00A2470F" w14:paraId="080538E6" w14:textId="5FED4DEE" w:rsidTr="009002EA">
        <w:tc>
          <w:tcPr>
            <w:tcW w:w="4689" w:type="dxa"/>
            <w:shd w:val="clear" w:color="auto" w:fill="FFFFFF" w:themeFill="background1"/>
          </w:tcPr>
          <w:p w14:paraId="352C855E" w14:textId="77777777" w:rsidR="00D30B39" w:rsidRPr="00A2470F" w:rsidRDefault="00C207B6" w:rsidP="00D30B39">
            <w:pPr>
              <w:numPr>
                <w:ilvl w:val="2"/>
                <w:numId w:val="6"/>
              </w:numPr>
              <w:tabs>
                <w:tab w:val="left" w:pos="1134"/>
              </w:tabs>
              <w:ind w:left="0" w:firstLine="567"/>
            </w:pPr>
            <w:hyperlink r:id="rId58" w:history="1">
              <w:r w:rsidR="00D30B39" w:rsidRPr="00A2470F">
                <w:rPr>
                  <w:rStyle w:val="Hyperlink"/>
                </w:rPr>
                <w:t xml:space="preserve">EUROCONTROL </w:t>
              </w:r>
              <w:proofErr w:type="spellStart"/>
              <w:r w:rsidR="00D30B39" w:rsidRPr="00A2470F">
                <w:rPr>
                  <w:rStyle w:val="Hyperlink"/>
                </w:rPr>
                <w:t>Specification</w:t>
              </w:r>
              <w:proofErr w:type="spellEnd"/>
              <w:r w:rsidR="00D30B39" w:rsidRPr="00A2470F">
                <w:rPr>
                  <w:rStyle w:val="Hyperlink"/>
                </w:rPr>
                <w:t xml:space="preserve"> </w:t>
              </w:r>
              <w:proofErr w:type="spellStart"/>
              <w:r w:rsidR="00D30B39" w:rsidRPr="00A2470F">
                <w:rPr>
                  <w:rStyle w:val="Hyperlink"/>
                </w:rPr>
                <w:t>for</w:t>
              </w:r>
              <w:proofErr w:type="spellEnd"/>
              <w:r w:rsidR="00D30B39" w:rsidRPr="00A2470F">
                <w:rPr>
                  <w:rStyle w:val="Hyperlink"/>
                </w:rPr>
                <w:t xml:space="preserve"> SWIM </w:t>
              </w:r>
              <w:proofErr w:type="spellStart"/>
              <w:r w:rsidR="00D30B39" w:rsidRPr="00A2470F">
                <w:rPr>
                  <w:rStyle w:val="Hyperlink"/>
                </w:rPr>
                <w:t>Technical</w:t>
              </w:r>
              <w:proofErr w:type="spellEnd"/>
              <w:r w:rsidR="00D30B39" w:rsidRPr="00A2470F">
                <w:rPr>
                  <w:rStyle w:val="Hyperlink"/>
                </w:rPr>
                <w:t xml:space="preserve"> </w:t>
              </w:r>
              <w:proofErr w:type="spellStart"/>
              <w:r w:rsidR="00D30B39" w:rsidRPr="00A2470F">
                <w:rPr>
                  <w:rStyle w:val="Hyperlink"/>
                </w:rPr>
                <w:t>Infrastructure</w:t>
              </w:r>
              <w:proofErr w:type="spellEnd"/>
              <w:r w:rsidR="00D30B39" w:rsidRPr="00A2470F">
                <w:rPr>
                  <w:rStyle w:val="Hyperlink"/>
                </w:rPr>
                <w:t xml:space="preserve"> (TI) </w:t>
              </w:r>
              <w:proofErr w:type="spellStart"/>
              <w:r w:rsidR="00D30B39" w:rsidRPr="00A2470F">
                <w:rPr>
                  <w:rStyle w:val="Hyperlink"/>
                </w:rPr>
                <w:t>Yellow</w:t>
              </w:r>
              <w:proofErr w:type="spellEnd"/>
              <w:r w:rsidR="00D30B39" w:rsidRPr="00A2470F">
                <w:rPr>
                  <w:rStyle w:val="Hyperlink"/>
                </w:rPr>
                <w:t xml:space="preserve"> </w:t>
              </w:r>
              <w:proofErr w:type="spellStart"/>
              <w:r w:rsidR="00D30B39" w:rsidRPr="00A2470F">
                <w:rPr>
                  <w:rStyle w:val="Hyperlink"/>
                </w:rPr>
                <w:t>Profile</w:t>
              </w:r>
              <w:proofErr w:type="spellEnd"/>
              <w:r w:rsidR="00D30B39" w:rsidRPr="00A2470F">
                <w:rPr>
                  <w:rStyle w:val="Hyperlink"/>
                </w:rPr>
                <w:t xml:space="preserve">. 5 </w:t>
              </w:r>
              <w:proofErr w:type="spellStart"/>
              <w:r w:rsidR="00D30B39" w:rsidRPr="00A2470F">
                <w:rPr>
                  <w:rStyle w:val="Hyperlink"/>
                </w:rPr>
                <w:t>July</w:t>
              </w:r>
              <w:proofErr w:type="spellEnd"/>
              <w:r w:rsidR="00D30B39" w:rsidRPr="00A2470F">
                <w:rPr>
                  <w:rStyle w:val="Hyperlink"/>
                </w:rPr>
                <w:t xml:space="preserve"> 2020 </w:t>
              </w:r>
              <w:proofErr w:type="spellStart"/>
              <w:r w:rsidR="00D30B39" w:rsidRPr="00A2470F">
                <w:rPr>
                  <w:rStyle w:val="Hyperlink"/>
                </w:rPr>
                <w:t>Ed</w:t>
              </w:r>
              <w:proofErr w:type="spellEnd"/>
              <w:r w:rsidR="00D30B39" w:rsidRPr="00A2470F">
                <w:rPr>
                  <w:rStyle w:val="Hyperlink"/>
                </w:rPr>
                <w:t>. 1.1</w:t>
              </w:r>
            </w:hyperlink>
            <w:r w:rsidR="00D30B39" w:rsidRPr="00A2470F">
              <w:rPr>
                <w:rStyle w:val="Hyperlink"/>
              </w:rPr>
              <w:t>;</w:t>
            </w:r>
          </w:p>
        </w:tc>
        <w:tc>
          <w:tcPr>
            <w:tcW w:w="3811" w:type="dxa"/>
            <w:shd w:val="clear" w:color="auto" w:fill="FFFFFF" w:themeFill="background1"/>
          </w:tcPr>
          <w:p w14:paraId="0AA2A71B" w14:textId="57855754"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A0CB003" w14:textId="77777777" w:rsidR="00D30B39" w:rsidRPr="00A2470F" w:rsidRDefault="00D30B39" w:rsidP="00D30B39">
            <w:pPr>
              <w:tabs>
                <w:tab w:val="left" w:pos="1134"/>
              </w:tabs>
              <w:ind w:left="0" w:firstLine="0"/>
            </w:pPr>
          </w:p>
        </w:tc>
      </w:tr>
      <w:tr w:rsidR="00D30B39" w:rsidRPr="00A2470F" w14:paraId="6CB6EC79" w14:textId="43C920D5" w:rsidTr="009002EA">
        <w:tc>
          <w:tcPr>
            <w:tcW w:w="4689" w:type="dxa"/>
            <w:shd w:val="clear" w:color="auto" w:fill="FFFFFF" w:themeFill="background1"/>
          </w:tcPr>
          <w:p w14:paraId="4B64950D" w14:textId="77777777" w:rsidR="00D30B39" w:rsidRPr="00A2470F" w:rsidRDefault="00D30B39" w:rsidP="00D30B39">
            <w:pPr>
              <w:numPr>
                <w:ilvl w:val="2"/>
                <w:numId w:val="6"/>
              </w:numPr>
              <w:tabs>
                <w:tab w:val="left" w:pos="1134"/>
              </w:tabs>
              <w:ind w:left="0" w:firstLine="567"/>
              <w:rPr>
                <w:rStyle w:val="Hyperlink"/>
                <w:bCs/>
                <w:lang w:eastAsia="lt-LT"/>
              </w:rPr>
            </w:pPr>
            <w:r w:rsidRPr="00A2470F">
              <w:rPr>
                <w:rStyle w:val="Hyperlink"/>
                <w:bCs/>
                <w:lang w:eastAsia="lt-LT"/>
              </w:rPr>
              <w:lastRenderedPageBreak/>
              <w:t xml:space="preserve">EUROCONTROL </w:t>
            </w:r>
            <w:proofErr w:type="spellStart"/>
            <w:r w:rsidRPr="00A2470F">
              <w:rPr>
                <w:rStyle w:val="Hyperlink"/>
                <w:bCs/>
                <w:lang w:eastAsia="lt-LT"/>
              </w:rPr>
              <w:t>Specification</w:t>
            </w:r>
            <w:proofErr w:type="spellEnd"/>
            <w:r w:rsidRPr="00A2470F">
              <w:rPr>
                <w:rStyle w:val="Hyperlink"/>
                <w:bCs/>
                <w:lang w:eastAsia="lt-LT"/>
              </w:rPr>
              <w:t xml:space="preserve"> </w:t>
            </w:r>
            <w:proofErr w:type="spellStart"/>
            <w:r w:rsidRPr="00A2470F">
              <w:rPr>
                <w:rStyle w:val="Hyperlink"/>
                <w:bCs/>
                <w:lang w:eastAsia="lt-LT"/>
              </w:rPr>
              <w:t>for</w:t>
            </w:r>
            <w:proofErr w:type="spellEnd"/>
            <w:r w:rsidRPr="00A2470F">
              <w:rPr>
                <w:rStyle w:val="Hyperlink"/>
                <w:bCs/>
                <w:lang w:eastAsia="lt-LT"/>
              </w:rPr>
              <w:t xml:space="preserve"> </w:t>
            </w:r>
            <w:proofErr w:type="spellStart"/>
            <w:r w:rsidRPr="00A2470F">
              <w:rPr>
                <w:rStyle w:val="Hyperlink"/>
                <w:bCs/>
                <w:lang w:eastAsia="lt-LT"/>
              </w:rPr>
              <w:t>Airspace</w:t>
            </w:r>
            <w:proofErr w:type="spellEnd"/>
            <w:r w:rsidRPr="00A2470F">
              <w:rPr>
                <w:rStyle w:val="Hyperlink"/>
                <w:bCs/>
                <w:lang w:eastAsia="lt-LT"/>
              </w:rPr>
              <w:t xml:space="preserve"> </w:t>
            </w:r>
            <w:proofErr w:type="spellStart"/>
            <w:r w:rsidRPr="00A2470F">
              <w:rPr>
                <w:rStyle w:val="Hyperlink"/>
                <w:bCs/>
                <w:lang w:eastAsia="lt-LT"/>
              </w:rPr>
              <w:t>Management</w:t>
            </w:r>
            <w:proofErr w:type="spellEnd"/>
            <w:r w:rsidRPr="00A2470F">
              <w:rPr>
                <w:rStyle w:val="Hyperlink"/>
                <w:bCs/>
                <w:lang w:eastAsia="lt-LT"/>
              </w:rPr>
              <w:t xml:space="preserve"> (ASM) </w:t>
            </w:r>
            <w:proofErr w:type="spellStart"/>
            <w:r w:rsidRPr="00A2470F">
              <w:rPr>
                <w:rStyle w:val="Hyperlink"/>
                <w:bCs/>
                <w:lang w:eastAsia="lt-LT"/>
              </w:rPr>
              <w:t>Support</w:t>
            </w:r>
            <w:proofErr w:type="spellEnd"/>
            <w:r w:rsidRPr="00A2470F">
              <w:rPr>
                <w:rStyle w:val="Hyperlink"/>
                <w:bCs/>
                <w:lang w:eastAsia="lt-LT"/>
              </w:rPr>
              <w:t xml:space="preserve"> System </w:t>
            </w:r>
            <w:proofErr w:type="spellStart"/>
            <w:r w:rsidRPr="00A2470F">
              <w:rPr>
                <w:rStyle w:val="Hyperlink"/>
                <w:bCs/>
                <w:lang w:eastAsia="lt-LT"/>
              </w:rPr>
              <w:t>Requirements</w:t>
            </w:r>
            <w:proofErr w:type="spellEnd"/>
            <w:r w:rsidRPr="00A2470F">
              <w:rPr>
                <w:rStyle w:val="Hyperlink"/>
                <w:bCs/>
                <w:lang w:eastAsia="lt-LT"/>
              </w:rPr>
              <w:t xml:space="preserve"> </w:t>
            </w:r>
            <w:proofErr w:type="spellStart"/>
            <w:r w:rsidRPr="00A2470F">
              <w:rPr>
                <w:rStyle w:val="Hyperlink"/>
                <w:bCs/>
                <w:lang w:eastAsia="lt-LT"/>
              </w:rPr>
              <w:t>supporting</w:t>
            </w:r>
            <w:proofErr w:type="spellEnd"/>
            <w:r w:rsidRPr="00A2470F">
              <w:rPr>
                <w:rStyle w:val="Hyperlink"/>
                <w:bCs/>
                <w:lang w:eastAsia="lt-LT"/>
              </w:rPr>
              <w:t xml:space="preserve"> </w:t>
            </w:r>
            <w:proofErr w:type="spellStart"/>
            <w:r w:rsidRPr="00A2470F">
              <w:rPr>
                <w:rStyle w:val="Hyperlink"/>
                <w:bCs/>
                <w:lang w:eastAsia="lt-LT"/>
              </w:rPr>
              <w:t>the</w:t>
            </w:r>
            <w:proofErr w:type="spellEnd"/>
            <w:r w:rsidRPr="00A2470F">
              <w:rPr>
                <w:rStyle w:val="Hyperlink"/>
                <w:bCs/>
                <w:lang w:eastAsia="lt-LT"/>
              </w:rPr>
              <w:t xml:space="preserve"> ASM </w:t>
            </w:r>
            <w:proofErr w:type="spellStart"/>
            <w:r w:rsidRPr="00A2470F">
              <w:rPr>
                <w:rStyle w:val="Hyperlink"/>
                <w:bCs/>
                <w:lang w:eastAsia="lt-LT"/>
              </w:rPr>
              <w:t>processes</w:t>
            </w:r>
            <w:proofErr w:type="spellEnd"/>
            <w:r w:rsidRPr="00A2470F">
              <w:rPr>
                <w:rStyle w:val="Hyperlink"/>
                <w:bCs/>
                <w:lang w:eastAsia="lt-LT"/>
              </w:rPr>
              <w:t xml:space="preserve"> at </w:t>
            </w:r>
            <w:proofErr w:type="spellStart"/>
            <w:r w:rsidRPr="00A2470F">
              <w:rPr>
                <w:rStyle w:val="Hyperlink"/>
                <w:bCs/>
                <w:lang w:eastAsia="lt-LT"/>
              </w:rPr>
              <w:t>local</w:t>
            </w:r>
            <w:proofErr w:type="spellEnd"/>
            <w:r w:rsidRPr="00A2470F">
              <w:rPr>
                <w:rStyle w:val="Hyperlink"/>
                <w:bCs/>
                <w:lang w:eastAsia="lt-LT"/>
              </w:rPr>
              <w:t xml:space="preserve"> </w:t>
            </w:r>
            <w:proofErr w:type="spellStart"/>
            <w:r w:rsidRPr="00A2470F">
              <w:rPr>
                <w:rStyle w:val="Hyperlink"/>
                <w:bCs/>
                <w:lang w:eastAsia="lt-LT"/>
              </w:rPr>
              <w:t>and</w:t>
            </w:r>
            <w:proofErr w:type="spellEnd"/>
            <w:r w:rsidRPr="00A2470F">
              <w:rPr>
                <w:rStyle w:val="Hyperlink"/>
                <w:bCs/>
                <w:lang w:eastAsia="lt-LT"/>
              </w:rPr>
              <w:t xml:space="preserve"> FAB </w:t>
            </w:r>
            <w:proofErr w:type="spellStart"/>
            <w:r w:rsidRPr="00A2470F">
              <w:rPr>
                <w:rStyle w:val="Hyperlink"/>
                <w:bCs/>
                <w:lang w:eastAsia="lt-LT"/>
              </w:rPr>
              <w:t>level</w:t>
            </w:r>
            <w:proofErr w:type="spellEnd"/>
            <w:r w:rsidRPr="00A2470F">
              <w:rPr>
                <w:rStyle w:val="Hyperlink"/>
                <w:bCs/>
                <w:lang w:eastAsia="lt-LT"/>
              </w:rPr>
              <w:t xml:space="preserve"> - </w:t>
            </w:r>
            <w:proofErr w:type="spellStart"/>
            <w:r w:rsidRPr="00A2470F">
              <w:rPr>
                <w:rStyle w:val="Hyperlink"/>
                <w:bCs/>
                <w:lang w:eastAsia="lt-LT"/>
              </w:rPr>
              <w:t>Part</w:t>
            </w:r>
            <w:proofErr w:type="spellEnd"/>
            <w:r w:rsidRPr="00A2470F">
              <w:rPr>
                <w:rStyle w:val="Hyperlink"/>
                <w:bCs/>
                <w:lang w:eastAsia="lt-LT"/>
              </w:rPr>
              <w:t xml:space="preserve"> II - ASM </w:t>
            </w:r>
            <w:proofErr w:type="spellStart"/>
            <w:r w:rsidRPr="00A2470F">
              <w:rPr>
                <w:rStyle w:val="Hyperlink"/>
                <w:bCs/>
                <w:lang w:eastAsia="lt-LT"/>
              </w:rPr>
              <w:t>Systems</w:t>
            </w:r>
            <w:proofErr w:type="spellEnd"/>
            <w:r w:rsidRPr="00A2470F">
              <w:rPr>
                <w:rStyle w:val="Hyperlink"/>
                <w:bCs/>
                <w:lang w:eastAsia="lt-LT"/>
              </w:rPr>
              <w:t xml:space="preserve"> </w:t>
            </w:r>
            <w:proofErr w:type="spellStart"/>
            <w:r w:rsidRPr="00A2470F">
              <w:rPr>
                <w:rStyle w:val="Hyperlink"/>
                <w:bCs/>
                <w:lang w:eastAsia="lt-LT"/>
              </w:rPr>
              <w:t>Interface</w:t>
            </w:r>
            <w:proofErr w:type="spellEnd"/>
            <w:r w:rsidRPr="00A2470F">
              <w:rPr>
                <w:rStyle w:val="Hyperlink"/>
                <w:bCs/>
                <w:lang w:eastAsia="lt-LT"/>
              </w:rPr>
              <w:t xml:space="preserve"> </w:t>
            </w:r>
            <w:proofErr w:type="spellStart"/>
            <w:r w:rsidRPr="00A2470F">
              <w:rPr>
                <w:rStyle w:val="Hyperlink"/>
                <w:bCs/>
                <w:lang w:eastAsia="lt-LT"/>
              </w:rPr>
              <w:t>Requirements</w:t>
            </w:r>
            <w:proofErr w:type="spellEnd"/>
            <w:r w:rsidRPr="00A2470F">
              <w:rPr>
                <w:rStyle w:val="Hyperlink"/>
                <w:bCs/>
                <w:lang w:eastAsia="lt-LT"/>
              </w:rPr>
              <w:t xml:space="preserve"> 25 </w:t>
            </w:r>
            <w:proofErr w:type="spellStart"/>
            <w:r w:rsidRPr="00A2470F">
              <w:rPr>
                <w:rStyle w:val="Hyperlink"/>
                <w:bCs/>
                <w:lang w:eastAsia="lt-LT"/>
              </w:rPr>
              <w:t>Jul</w:t>
            </w:r>
            <w:proofErr w:type="spellEnd"/>
            <w:r w:rsidRPr="00A2470F">
              <w:rPr>
                <w:rStyle w:val="Hyperlink"/>
                <w:bCs/>
                <w:lang w:eastAsia="lt-LT"/>
              </w:rPr>
              <w:t xml:space="preserve"> 2023 </w:t>
            </w:r>
            <w:proofErr w:type="spellStart"/>
            <w:r w:rsidRPr="00A2470F">
              <w:rPr>
                <w:rStyle w:val="Hyperlink"/>
                <w:bCs/>
                <w:lang w:eastAsia="lt-LT"/>
              </w:rPr>
              <w:t>Ed</w:t>
            </w:r>
            <w:proofErr w:type="spellEnd"/>
            <w:r w:rsidRPr="00A2470F">
              <w:rPr>
                <w:rStyle w:val="Hyperlink"/>
                <w:bCs/>
                <w:lang w:eastAsia="lt-LT"/>
              </w:rPr>
              <w:t>. 1.0.3;</w:t>
            </w:r>
          </w:p>
        </w:tc>
        <w:tc>
          <w:tcPr>
            <w:tcW w:w="3811" w:type="dxa"/>
            <w:shd w:val="clear" w:color="auto" w:fill="FFFFFF" w:themeFill="background1"/>
          </w:tcPr>
          <w:p w14:paraId="731754BE" w14:textId="30898B56" w:rsidR="00D30B39" w:rsidRPr="00A2470F" w:rsidRDefault="00D30B39" w:rsidP="00D30B39">
            <w:pPr>
              <w:tabs>
                <w:tab w:val="left" w:pos="1134"/>
              </w:tabs>
              <w:ind w:left="0" w:firstLine="0"/>
              <w:rPr>
                <w:rStyle w:val="Hyperlink"/>
                <w:bCs/>
                <w:lang w:eastAsia="lt-LT"/>
              </w:rPr>
            </w:pPr>
            <w:r w:rsidRPr="001864AE">
              <w:rPr>
                <w:color w:val="000000" w:themeColor="text1"/>
                <w:lang w:eastAsia="lt-LT"/>
              </w:rPr>
              <w:t>TAIP/NE</w:t>
            </w:r>
          </w:p>
        </w:tc>
        <w:tc>
          <w:tcPr>
            <w:tcW w:w="1985" w:type="dxa"/>
            <w:shd w:val="clear" w:color="auto" w:fill="FFFFFF" w:themeFill="background1"/>
          </w:tcPr>
          <w:p w14:paraId="333DFCBE" w14:textId="77777777" w:rsidR="00D30B39" w:rsidRPr="00A2470F" w:rsidRDefault="00D30B39" w:rsidP="00D30B39">
            <w:pPr>
              <w:tabs>
                <w:tab w:val="left" w:pos="1134"/>
              </w:tabs>
              <w:ind w:left="0" w:firstLine="0"/>
              <w:rPr>
                <w:rStyle w:val="Hyperlink"/>
                <w:bCs/>
                <w:lang w:eastAsia="lt-LT"/>
              </w:rPr>
            </w:pPr>
          </w:p>
        </w:tc>
      </w:tr>
      <w:tr w:rsidR="00D30B39" w:rsidRPr="00A2470F" w14:paraId="0E4CD39C" w14:textId="6C15E035" w:rsidTr="009002EA">
        <w:tc>
          <w:tcPr>
            <w:tcW w:w="4689" w:type="dxa"/>
            <w:shd w:val="clear" w:color="auto" w:fill="FFFFFF" w:themeFill="background1"/>
          </w:tcPr>
          <w:p w14:paraId="409AD0E6" w14:textId="77777777" w:rsidR="00D30B39" w:rsidRPr="00A2470F" w:rsidRDefault="00C207B6" w:rsidP="00D30B39">
            <w:pPr>
              <w:numPr>
                <w:ilvl w:val="2"/>
                <w:numId w:val="6"/>
              </w:numPr>
              <w:tabs>
                <w:tab w:val="left" w:pos="1134"/>
              </w:tabs>
              <w:ind w:left="0" w:firstLine="567"/>
            </w:pPr>
            <w:hyperlink r:id="rId59" w:history="1">
              <w:r w:rsidR="00D30B39" w:rsidRPr="00A2470F">
                <w:rPr>
                  <w:rStyle w:val="Hyperlink"/>
                </w:rPr>
                <w:t>KOMISIJOS ĮGYVENDINIMO REGLAMENTAS (ES) 2023/1770 2023 m. rugsėjo 12 d. kuriuo nustatomos nuostatos dėl orlaivių įrangos, kurios reikia naudojantis Bendro Europos dangaus oro erdve, ir Bendro Europos dangaus oro erdvės naudojimo taisyklės ir panaikinamas Reglamentas (EB) Nr. 29/2009 ir įgyvendinimo reglamentai (ES) Nr. 1206/2011, (ES) Nr. 1207/2011 ir (ES) Nr. 1079/2012</w:t>
              </w:r>
            </w:hyperlink>
          </w:p>
        </w:tc>
        <w:tc>
          <w:tcPr>
            <w:tcW w:w="3811" w:type="dxa"/>
            <w:shd w:val="clear" w:color="auto" w:fill="FFFFFF" w:themeFill="background1"/>
          </w:tcPr>
          <w:p w14:paraId="61F03D25" w14:textId="27B32BF9"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3160236D" w14:textId="77777777" w:rsidR="00D30B39" w:rsidRPr="00A2470F" w:rsidRDefault="00D30B39" w:rsidP="00D30B39">
            <w:pPr>
              <w:tabs>
                <w:tab w:val="left" w:pos="1134"/>
              </w:tabs>
              <w:ind w:left="0" w:firstLine="0"/>
            </w:pPr>
          </w:p>
        </w:tc>
      </w:tr>
      <w:tr w:rsidR="00D30B39" w:rsidRPr="00A2470F" w14:paraId="3357FA4B" w14:textId="503BE191" w:rsidTr="009002EA">
        <w:tc>
          <w:tcPr>
            <w:tcW w:w="4689" w:type="dxa"/>
            <w:shd w:val="clear" w:color="auto" w:fill="FFFFFF" w:themeFill="background1"/>
          </w:tcPr>
          <w:p w14:paraId="345EC929" w14:textId="77777777" w:rsidR="00D30B39" w:rsidRPr="00A2470F" w:rsidRDefault="00C207B6" w:rsidP="00D30B39">
            <w:pPr>
              <w:numPr>
                <w:ilvl w:val="2"/>
                <w:numId w:val="6"/>
              </w:numPr>
              <w:tabs>
                <w:tab w:val="left" w:pos="1134"/>
              </w:tabs>
              <w:ind w:left="0" w:firstLine="567"/>
            </w:pPr>
            <w:hyperlink r:id="rId60" w:history="1">
              <w:r w:rsidR="00D30B39" w:rsidRPr="00A2470F">
                <w:rPr>
                  <w:rStyle w:val="Hyperlink"/>
                </w:rPr>
                <w:t>KOMISIJOS ĮGYVENDINIMO REGLAMENTAS (ES) 2023/1771 2023 m. rugsėjo 12 d. kuriuo dėl oro eismo valdymo ir oro navigacijos paslaugų sistemų ir sudedamųjų dalių iš dalies keičiamas Įgyvendinimo reglamentas (ES) 2017/373 ir panaikinami reglamentai (EB) Nr. 1032/2006, (EB) Nr. 633/2007 ir (EB) Nr. 262/2009</w:t>
              </w:r>
            </w:hyperlink>
          </w:p>
        </w:tc>
        <w:tc>
          <w:tcPr>
            <w:tcW w:w="3811" w:type="dxa"/>
            <w:shd w:val="clear" w:color="auto" w:fill="FFFFFF" w:themeFill="background1"/>
          </w:tcPr>
          <w:p w14:paraId="74ABEC73" w14:textId="17B5AEC7"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2BAC47EB" w14:textId="77777777" w:rsidR="00D30B39" w:rsidRPr="00A2470F" w:rsidRDefault="00D30B39" w:rsidP="00D30B39">
            <w:pPr>
              <w:tabs>
                <w:tab w:val="left" w:pos="1134"/>
              </w:tabs>
              <w:ind w:left="0" w:firstLine="0"/>
            </w:pPr>
          </w:p>
        </w:tc>
      </w:tr>
      <w:tr w:rsidR="00D30B39" w:rsidRPr="00A2470F" w14:paraId="4F4D2942" w14:textId="0B4FDE9D" w:rsidTr="009002EA">
        <w:tc>
          <w:tcPr>
            <w:tcW w:w="4689" w:type="dxa"/>
            <w:shd w:val="clear" w:color="auto" w:fill="FFFFFF" w:themeFill="background1"/>
          </w:tcPr>
          <w:p w14:paraId="5129E543" w14:textId="77777777" w:rsidR="00D30B39" w:rsidRPr="00A2470F" w:rsidRDefault="00C207B6" w:rsidP="00D30B39">
            <w:pPr>
              <w:numPr>
                <w:ilvl w:val="2"/>
                <w:numId w:val="6"/>
              </w:numPr>
              <w:tabs>
                <w:tab w:val="left" w:pos="1134"/>
              </w:tabs>
              <w:ind w:left="0" w:firstLine="567"/>
            </w:pPr>
            <w:hyperlink r:id="rId61" w:history="1">
              <w:r w:rsidR="00D30B39" w:rsidRPr="00A2470F">
                <w:rPr>
                  <w:rStyle w:val="Hyperlink"/>
                </w:rPr>
                <w:t>KOMISIJOS ĮGYVENDINIMO REGLAMENTAS (ES) 2023/1772 2023 m. rugsėjo 12 d. kuriuo dėl veiklos taisyklių, susijusių su oro eismo valdymo ir oro navigacijos paslaugų sistemų ir sudedamųjų dalių naudojimu Bendro Europos dangaus oro erdvėje, iš dalies keičiamas Įgyvendinimo reglamentas (ES) Nr. 923/2012 ir panaikinamas Reglamentas (EB) Nr. 1033/2006</w:t>
              </w:r>
            </w:hyperlink>
          </w:p>
        </w:tc>
        <w:tc>
          <w:tcPr>
            <w:tcW w:w="3811" w:type="dxa"/>
            <w:shd w:val="clear" w:color="auto" w:fill="FFFFFF" w:themeFill="background1"/>
          </w:tcPr>
          <w:p w14:paraId="0DD4CDC2" w14:textId="2FFEBCAB"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50338DC6" w14:textId="77777777" w:rsidR="00D30B39" w:rsidRPr="00A2470F" w:rsidRDefault="00D30B39" w:rsidP="00D30B39">
            <w:pPr>
              <w:tabs>
                <w:tab w:val="left" w:pos="1134"/>
              </w:tabs>
              <w:ind w:left="0" w:firstLine="0"/>
            </w:pPr>
          </w:p>
        </w:tc>
      </w:tr>
      <w:tr w:rsidR="00D30B39" w:rsidRPr="00A2470F" w14:paraId="2705FEB1" w14:textId="64D2BF24" w:rsidTr="009002EA">
        <w:tc>
          <w:tcPr>
            <w:tcW w:w="4689" w:type="dxa"/>
            <w:shd w:val="clear" w:color="auto" w:fill="FFFFFF" w:themeFill="background1"/>
          </w:tcPr>
          <w:p w14:paraId="5E34B4B9" w14:textId="77777777" w:rsidR="00D30B39" w:rsidRPr="00A2470F" w:rsidRDefault="00C207B6" w:rsidP="00D30B39">
            <w:pPr>
              <w:numPr>
                <w:ilvl w:val="2"/>
                <w:numId w:val="6"/>
              </w:numPr>
              <w:tabs>
                <w:tab w:val="left" w:pos="1134"/>
              </w:tabs>
              <w:ind w:left="0" w:firstLine="567"/>
            </w:pPr>
            <w:hyperlink r:id="rId62" w:history="1">
              <w:r w:rsidR="00D30B39" w:rsidRPr="00A2470F">
                <w:rPr>
                  <w:rStyle w:val="Hyperlink"/>
                </w:rPr>
                <w:t>2020 m. sausio 2 d. KOMISIJOS ĮGYVENDINIMO REGLAMENTAS (ES) Nr. 2017/373, kuriuo nustatomi bendri reikalavimai oro eismo valdymo, oro navigacijos paslaugų ir kitų oro eismo valdymo tinklo funkcijų bei jų priežiūros teikėjams;</w:t>
              </w:r>
            </w:hyperlink>
          </w:p>
        </w:tc>
        <w:tc>
          <w:tcPr>
            <w:tcW w:w="3811" w:type="dxa"/>
            <w:shd w:val="clear" w:color="auto" w:fill="FFFFFF" w:themeFill="background1"/>
          </w:tcPr>
          <w:p w14:paraId="19B90069" w14:textId="470B322F"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6B7ED800" w14:textId="77777777" w:rsidR="00D30B39" w:rsidRPr="00A2470F" w:rsidRDefault="00D30B39" w:rsidP="00D30B39">
            <w:pPr>
              <w:tabs>
                <w:tab w:val="left" w:pos="1134"/>
              </w:tabs>
              <w:ind w:left="0" w:firstLine="0"/>
            </w:pPr>
          </w:p>
        </w:tc>
      </w:tr>
      <w:tr w:rsidR="00D30B39" w:rsidRPr="00A2470F" w14:paraId="41986384" w14:textId="7C316E75" w:rsidTr="00D30B39">
        <w:trPr>
          <w:trHeight w:val="1408"/>
        </w:trPr>
        <w:tc>
          <w:tcPr>
            <w:tcW w:w="4689" w:type="dxa"/>
            <w:shd w:val="clear" w:color="auto" w:fill="FFFFFF" w:themeFill="background1"/>
          </w:tcPr>
          <w:p w14:paraId="2C088BD7" w14:textId="77777777" w:rsidR="00D30B39" w:rsidRPr="00A2470F" w:rsidRDefault="00D30B39" w:rsidP="00D30B39">
            <w:pPr>
              <w:numPr>
                <w:ilvl w:val="2"/>
                <w:numId w:val="6"/>
              </w:numPr>
              <w:tabs>
                <w:tab w:val="left" w:pos="1134"/>
              </w:tabs>
              <w:ind w:left="0" w:firstLine="567"/>
              <w:rPr>
                <w:rStyle w:val="Hyperlink"/>
              </w:rPr>
            </w:pPr>
            <w:r w:rsidRPr="00A2470F">
              <w:fldChar w:fldCharType="begin"/>
            </w:r>
            <w:r w:rsidRPr="00A2470F">
              <w:instrText xml:space="preserve"> HYPERLINK "https://eur-lex.europa.eu/eli/reg_impl/2020/469/corrigendum/2022-04-07" </w:instrText>
            </w:r>
            <w:r w:rsidRPr="00A2470F">
              <w:fldChar w:fldCharType="separate"/>
            </w:r>
            <w:r w:rsidRPr="00A2470F">
              <w:rPr>
                <w:rStyle w:val="Hyperlink"/>
              </w:rPr>
              <w:t>2022 sausio 27 d. KOMISIJOS ĮGYVENDINIMO REGLAMENTAS (ES) Nr. 2020/469, kuriuo nustatomi oro eismo, oro navigacijos paslaugų reikalavimai, oro erdvės struktūrų projektavimo ir duomenų kokybė, kilimo ir tūpimo tako sauga;</w:t>
            </w:r>
          </w:p>
          <w:p w14:paraId="5EE99224" w14:textId="77777777" w:rsidR="00D30B39" w:rsidRPr="00A2470F" w:rsidRDefault="00D30B39" w:rsidP="00D30B39">
            <w:pPr>
              <w:numPr>
                <w:ilvl w:val="2"/>
                <w:numId w:val="6"/>
              </w:numPr>
              <w:tabs>
                <w:tab w:val="left" w:pos="1134"/>
              </w:tabs>
              <w:ind w:left="0" w:firstLine="567"/>
              <w:rPr>
                <w:rStyle w:val="Hyperlink"/>
                <w:color w:val="auto"/>
                <w:u w:val="none"/>
              </w:rPr>
            </w:pPr>
            <w:r w:rsidRPr="00A2470F">
              <w:fldChar w:fldCharType="end"/>
            </w:r>
            <w:hyperlink r:id="rId63" w:history="1">
              <w:r w:rsidRPr="00A2470F">
                <w:rPr>
                  <w:rStyle w:val="Hyperlink"/>
                  <w:lang w:eastAsia="lt-LT"/>
                </w:rPr>
                <w:t xml:space="preserve">2012 m. rugsėjo 26 d. KOMISIJOS ĮGYVENDINIMO REGLAMENTAS (ES) Nr. 923/2012, kuriuo nustatomos bendrosios skrydžių taisyklės ir veiklos nuostatos dėl oro navigacijos paslaugų </w:t>
              </w:r>
              <w:r w:rsidRPr="00A2470F">
                <w:rPr>
                  <w:rStyle w:val="Hyperlink"/>
                  <w:lang w:eastAsia="lt-LT"/>
                </w:rPr>
                <w:lastRenderedPageBreak/>
                <w:t>ir procedūrų ir iš dalies keičiami Įgyvendinimo reglamentas (ES) Nr. 1035/2011 ir reglamentai (EB) Nr. 1265/2007, (EB) Nr. 1794/2006, (EB) Nr. 730/2006, (EB) Nr. 1033/2006 ir (ES) Nr. 255/2010.</w:t>
              </w:r>
            </w:hyperlink>
          </w:p>
        </w:tc>
        <w:tc>
          <w:tcPr>
            <w:tcW w:w="3811" w:type="dxa"/>
            <w:shd w:val="clear" w:color="auto" w:fill="FFFFFF" w:themeFill="background1"/>
          </w:tcPr>
          <w:p w14:paraId="74A6F342" w14:textId="1390FFC8" w:rsidR="00D30B39" w:rsidRPr="00A2470F" w:rsidRDefault="00D30B39" w:rsidP="00D30B39">
            <w:pPr>
              <w:tabs>
                <w:tab w:val="left" w:pos="1134"/>
              </w:tabs>
              <w:ind w:left="0" w:firstLine="0"/>
            </w:pPr>
            <w:r w:rsidRPr="001864AE">
              <w:rPr>
                <w:color w:val="000000" w:themeColor="text1"/>
                <w:lang w:eastAsia="lt-LT"/>
              </w:rPr>
              <w:lastRenderedPageBreak/>
              <w:t>TAIP/NE</w:t>
            </w:r>
          </w:p>
        </w:tc>
        <w:tc>
          <w:tcPr>
            <w:tcW w:w="1985" w:type="dxa"/>
            <w:shd w:val="clear" w:color="auto" w:fill="FFFFFF" w:themeFill="background1"/>
          </w:tcPr>
          <w:p w14:paraId="11776BDD" w14:textId="77777777" w:rsidR="00D30B39" w:rsidRPr="00A2470F" w:rsidRDefault="00D30B39" w:rsidP="00D30B39">
            <w:pPr>
              <w:tabs>
                <w:tab w:val="left" w:pos="1134"/>
              </w:tabs>
              <w:ind w:left="0" w:firstLine="0"/>
            </w:pPr>
          </w:p>
        </w:tc>
      </w:tr>
      <w:tr w:rsidR="00D30B39" w:rsidRPr="00A2470F" w14:paraId="2E352393" w14:textId="2D71C405" w:rsidTr="009002EA">
        <w:tc>
          <w:tcPr>
            <w:tcW w:w="4689" w:type="dxa"/>
            <w:shd w:val="clear" w:color="auto" w:fill="FFFFFF" w:themeFill="background1"/>
          </w:tcPr>
          <w:p w14:paraId="0E2EA323" w14:textId="77777777" w:rsidR="00D30B39" w:rsidRPr="00A2470F" w:rsidRDefault="00C207B6" w:rsidP="00D30B39">
            <w:pPr>
              <w:numPr>
                <w:ilvl w:val="2"/>
                <w:numId w:val="6"/>
              </w:numPr>
              <w:tabs>
                <w:tab w:val="left" w:pos="1134"/>
              </w:tabs>
              <w:ind w:left="0" w:firstLine="567"/>
            </w:pPr>
            <w:hyperlink r:id="rId64" w:history="1">
              <w:r w:rsidR="00D30B39" w:rsidRPr="00A2470F">
                <w:rPr>
                  <w:rStyle w:val="Hyperlink"/>
                  <w:lang w:eastAsia="lt-LT"/>
                </w:rPr>
                <w:t>2010 m. kovo 25 d. KOMISIJOS REGLAMENTAS (EB) Nr. 255/2010, kuriuo nustatomos bendrosios oro eismo srautų valdymo taisyklės;</w:t>
              </w:r>
            </w:hyperlink>
          </w:p>
        </w:tc>
        <w:tc>
          <w:tcPr>
            <w:tcW w:w="3811" w:type="dxa"/>
            <w:shd w:val="clear" w:color="auto" w:fill="FFFFFF" w:themeFill="background1"/>
          </w:tcPr>
          <w:p w14:paraId="7BF229E3" w14:textId="4A6CAA36"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58C59AE1" w14:textId="77777777" w:rsidR="00D30B39" w:rsidRPr="00A2470F" w:rsidRDefault="00D30B39" w:rsidP="00D30B39">
            <w:pPr>
              <w:tabs>
                <w:tab w:val="left" w:pos="1134"/>
              </w:tabs>
              <w:ind w:left="0" w:firstLine="0"/>
            </w:pPr>
          </w:p>
        </w:tc>
      </w:tr>
      <w:tr w:rsidR="00D30B39" w:rsidRPr="00A2470F" w14:paraId="3EE90B8C" w14:textId="2FD38B86" w:rsidTr="009002EA">
        <w:tc>
          <w:tcPr>
            <w:tcW w:w="4689" w:type="dxa"/>
            <w:shd w:val="clear" w:color="auto" w:fill="FFFFFF" w:themeFill="background1"/>
          </w:tcPr>
          <w:p w14:paraId="47A2782C" w14:textId="77777777" w:rsidR="00D30B39" w:rsidRPr="00A2470F" w:rsidRDefault="00C207B6" w:rsidP="00D30B39">
            <w:pPr>
              <w:numPr>
                <w:ilvl w:val="2"/>
                <w:numId w:val="6"/>
              </w:numPr>
              <w:tabs>
                <w:tab w:val="left" w:pos="1134"/>
              </w:tabs>
              <w:ind w:left="0" w:firstLine="567"/>
              <w:rPr>
                <w:rStyle w:val="Hyperlink"/>
                <w:color w:val="auto"/>
                <w:u w:val="none"/>
              </w:rPr>
            </w:pPr>
            <w:hyperlink r:id="rId65" w:history="1">
              <w:r w:rsidR="00D30B39" w:rsidRPr="00A2470F">
                <w:rPr>
                  <w:rStyle w:val="Hyperlink"/>
                  <w:lang w:eastAsia="lt-LT"/>
                </w:rPr>
                <w:t>2005 m. gruodžio 23 d. KOMISIJOS REGLAMENTAS (EB) Nr. 2150/2005, nustatantis lankstaus oro erdvės naudojimo bendrąsias taisykles;</w:t>
              </w:r>
            </w:hyperlink>
          </w:p>
        </w:tc>
        <w:tc>
          <w:tcPr>
            <w:tcW w:w="3811" w:type="dxa"/>
            <w:shd w:val="clear" w:color="auto" w:fill="FFFFFF" w:themeFill="background1"/>
          </w:tcPr>
          <w:p w14:paraId="270BED5B" w14:textId="45CAC55D"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4556C4B3" w14:textId="77777777" w:rsidR="00D30B39" w:rsidRPr="00A2470F" w:rsidRDefault="00D30B39" w:rsidP="00D30B39">
            <w:pPr>
              <w:tabs>
                <w:tab w:val="left" w:pos="1134"/>
              </w:tabs>
              <w:ind w:left="0" w:firstLine="0"/>
            </w:pPr>
          </w:p>
        </w:tc>
      </w:tr>
      <w:tr w:rsidR="00D30B39" w:rsidRPr="00A2470F" w14:paraId="22CE8E07" w14:textId="2CC4EC42" w:rsidTr="009002EA">
        <w:tc>
          <w:tcPr>
            <w:tcW w:w="4689" w:type="dxa"/>
            <w:shd w:val="clear" w:color="auto" w:fill="FFFFFF" w:themeFill="background1"/>
          </w:tcPr>
          <w:p w14:paraId="0D6CD25A" w14:textId="77777777" w:rsidR="00D30B39" w:rsidRPr="00A2470F" w:rsidRDefault="00C207B6" w:rsidP="00D30B39">
            <w:pPr>
              <w:numPr>
                <w:ilvl w:val="2"/>
                <w:numId w:val="6"/>
              </w:numPr>
              <w:tabs>
                <w:tab w:val="left" w:pos="1134"/>
              </w:tabs>
              <w:ind w:left="0" w:firstLine="567"/>
            </w:pPr>
            <w:hyperlink r:id="rId66" w:history="1">
              <w:r w:rsidR="00D30B39" w:rsidRPr="00A2470F">
                <w:rPr>
                  <w:rStyle w:val="Hyperlink"/>
                </w:rPr>
                <w:t>2021 m. vasario 1 d. KOMISIJOS ĮGYVENDINIMO REGLAMENTAS (ES) 2021/116 dėl Pirmojo bendro projekto, kuriuo pagal Europos Parlamento ir Tarybos reglamentą (EB) Nr. 550/2004 padedama įgyvendinti Europos oro eismo valdymo pagrindinį planą, sukūrimo, kuriuo iš dalies keičiamas Komisijos įgyvendinimo reglamentas (ES) Nr. 409/2013 ir panaikinamas Komisijos įgyvendinimo reglamentas (ES) Nr. 716/2014</w:t>
              </w:r>
            </w:hyperlink>
            <w:r w:rsidR="00D30B39" w:rsidRPr="00A2470F">
              <w:t>.</w:t>
            </w:r>
          </w:p>
        </w:tc>
        <w:tc>
          <w:tcPr>
            <w:tcW w:w="3811" w:type="dxa"/>
            <w:shd w:val="clear" w:color="auto" w:fill="FFFFFF" w:themeFill="background1"/>
          </w:tcPr>
          <w:p w14:paraId="26A442BE" w14:textId="7C406C73" w:rsidR="00D30B39" w:rsidRPr="00A2470F" w:rsidRDefault="00D30B39" w:rsidP="00D30B39">
            <w:pPr>
              <w:tabs>
                <w:tab w:val="left" w:pos="1134"/>
              </w:tabs>
              <w:ind w:left="0" w:firstLine="0"/>
            </w:pPr>
            <w:r w:rsidRPr="001864AE">
              <w:rPr>
                <w:color w:val="000000" w:themeColor="text1"/>
                <w:lang w:eastAsia="lt-LT"/>
              </w:rPr>
              <w:t>TAIP/NE</w:t>
            </w:r>
          </w:p>
        </w:tc>
        <w:tc>
          <w:tcPr>
            <w:tcW w:w="1985" w:type="dxa"/>
            <w:shd w:val="clear" w:color="auto" w:fill="FFFFFF" w:themeFill="background1"/>
          </w:tcPr>
          <w:p w14:paraId="6BDDE08F" w14:textId="77777777" w:rsidR="00D30B39" w:rsidRPr="00A2470F" w:rsidRDefault="00D30B39" w:rsidP="00D30B39">
            <w:pPr>
              <w:tabs>
                <w:tab w:val="left" w:pos="1134"/>
              </w:tabs>
              <w:ind w:left="0" w:firstLine="0"/>
            </w:pPr>
          </w:p>
        </w:tc>
      </w:tr>
      <w:tr w:rsidR="00D30B39" w:rsidRPr="00A2470F" w14:paraId="43DC9272" w14:textId="39FCAEC2" w:rsidTr="009002EA">
        <w:tc>
          <w:tcPr>
            <w:tcW w:w="4689" w:type="dxa"/>
            <w:shd w:val="clear" w:color="auto" w:fill="FFFFFF" w:themeFill="background1"/>
          </w:tcPr>
          <w:p w14:paraId="692B7962" w14:textId="77777777" w:rsidR="00D30B39" w:rsidRPr="00A2470F" w:rsidRDefault="00D30B39" w:rsidP="00D30B39">
            <w:pPr>
              <w:pStyle w:val="Heading2"/>
              <w:ind w:left="0" w:firstLine="540"/>
              <w:outlineLvl w:val="1"/>
            </w:pPr>
            <w:r w:rsidRPr="00A2470F">
              <w:t>Reikalavimai nacionaliniam saugumui.</w:t>
            </w:r>
          </w:p>
        </w:tc>
        <w:tc>
          <w:tcPr>
            <w:tcW w:w="3811" w:type="dxa"/>
            <w:shd w:val="clear" w:color="auto" w:fill="FFFFFF" w:themeFill="background1"/>
          </w:tcPr>
          <w:p w14:paraId="74A9F07B" w14:textId="4E8D6BEA" w:rsidR="00D30B39" w:rsidRPr="00A2470F" w:rsidRDefault="00D30B39" w:rsidP="00D30B39">
            <w:pPr>
              <w:pStyle w:val="Heading2"/>
              <w:numPr>
                <w:ilvl w:val="0"/>
                <w:numId w:val="0"/>
              </w:numPr>
              <w:outlineLvl w:val="1"/>
            </w:pPr>
            <w:r w:rsidRPr="001864AE">
              <w:rPr>
                <w:color w:val="000000" w:themeColor="text1"/>
                <w:lang w:eastAsia="lt-LT"/>
              </w:rPr>
              <w:t>TAIP/NE</w:t>
            </w:r>
          </w:p>
        </w:tc>
        <w:tc>
          <w:tcPr>
            <w:tcW w:w="1985" w:type="dxa"/>
            <w:shd w:val="clear" w:color="auto" w:fill="FFFFFF" w:themeFill="background1"/>
          </w:tcPr>
          <w:p w14:paraId="165EE44F" w14:textId="77777777" w:rsidR="00D30B39" w:rsidRPr="00A2470F" w:rsidRDefault="00D30B39" w:rsidP="00D30B39">
            <w:pPr>
              <w:pStyle w:val="Heading2"/>
              <w:numPr>
                <w:ilvl w:val="0"/>
                <w:numId w:val="0"/>
              </w:numPr>
              <w:outlineLvl w:val="1"/>
            </w:pPr>
          </w:p>
        </w:tc>
      </w:tr>
      <w:tr w:rsidR="00EC187E" w:rsidRPr="00A2470F" w14:paraId="760CB167" w14:textId="51697567" w:rsidTr="009002EA">
        <w:tc>
          <w:tcPr>
            <w:tcW w:w="4689" w:type="dxa"/>
            <w:shd w:val="clear" w:color="auto" w:fill="FFFFFF" w:themeFill="background1"/>
          </w:tcPr>
          <w:p w14:paraId="7FEB0430" w14:textId="77777777" w:rsidR="00EC187E" w:rsidRPr="00A2470F" w:rsidRDefault="00EC187E" w:rsidP="00EC187E">
            <w:pPr>
              <w:pStyle w:val="Heading2"/>
              <w:numPr>
                <w:ilvl w:val="2"/>
                <w:numId w:val="6"/>
              </w:numPr>
              <w:ind w:left="0" w:firstLine="540"/>
              <w:outlineLvl w:val="1"/>
            </w:pPr>
            <w:r w:rsidRPr="00A2470F">
              <w:t>Perkančioji organizacija, vadovaudamasi VPĮ 37 straipsnio 9 dalimi laikys, kad prekės kelia grėsmę nacionaliniam saugumui, kai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tc>
        <w:tc>
          <w:tcPr>
            <w:tcW w:w="3811" w:type="dxa"/>
            <w:shd w:val="clear" w:color="auto" w:fill="FFFFFF" w:themeFill="background1"/>
          </w:tcPr>
          <w:p w14:paraId="3E186CF8" w14:textId="13E786C2" w:rsidR="00EC187E" w:rsidRPr="00A2470F" w:rsidRDefault="00EC187E" w:rsidP="00EC187E">
            <w:pPr>
              <w:pStyle w:val="Heading2"/>
              <w:numPr>
                <w:ilvl w:val="0"/>
                <w:numId w:val="0"/>
              </w:numPr>
              <w:outlineLvl w:val="1"/>
            </w:pPr>
            <w:r w:rsidRPr="001864AE">
              <w:rPr>
                <w:color w:val="000000" w:themeColor="text1"/>
                <w:lang w:eastAsia="lt-LT"/>
              </w:rPr>
              <w:t>TAIP/NE</w:t>
            </w:r>
          </w:p>
        </w:tc>
        <w:tc>
          <w:tcPr>
            <w:tcW w:w="1985" w:type="dxa"/>
            <w:shd w:val="clear" w:color="auto" w:fill="FFFFFF" w:themeFill="background1"/>
          </w:tcPr>
          <w:p w14:paraId="39EDF150" w14:textId="77777777" w:rsidR="00EC187E" w:rsidRPr="00A2470F" w:rsidRDefault="00EC187E" w:rsidP="00EC187E">
            <w:pPr>
              <w:pStyle w:val="Heading2"/>
              <w:numPr>
                <w:ilvl w:val="0"/>
                <w:numId w:val="0"/>
              </w:numPr>
              <w:outlineLvl w:val="1"/>
            </w:pPr>
          </w:p>
        </w:tc>
      </w:tr>
      <w:tr w:rsidR="00EC187E" w:rsidRPr="00A2470F" w14:paraId="46979F8C" w14:textId="784F5955" w:rsidTr="009002EA">
        <w:tc>
          <w:tcPr>
            <w:tcW w:w="4689" w:type="dxa"/>
            <w:shd w:val="clear" w:color="auto" w:fill="FFFFFF" w:themeFill="background1"/>
          </w:tcPr>
          <w:p w14:paraId="5FFEA1F2" w14:textId="77777777" w:rsidR="00EC187E" w:rsidRPr="00A2470F" w:rsidRDefault="00EC187E" w:rsidP="00EC187E">
            <w:pPr>
              <w:pStyle w:val="Heading2"/>
              <w:numPr>
                <w:ilvl w:val="2"/>
                <w:numId w:val="6"/>
              </w:numPr>
              <w:ind w:left="0" w:firstLine="540"/>
              <w:outlineLvl w:val="1"/>
            </w:pPr>
            <w:r w:rsidRPr="00A2470F">
              <w:t xml:space="preserve">Perkančioji organizacija, vadovaudamasi VPĮ 47 straipsnio 9 dalimi laikys, kad tiekėjas turi interesų, galinčių kelti grėsmę nacionaliniam saugumui, ir draudžia pirkime dalyvauti tiekėjams, jų subtiekėjams ar ūkio subjektams, kurių </w:t>
            </w:r>
            <w:proofErr w:type="spellStart"/>
            <w:r w:rsidRPr="00A2470F">
              <w:t>pajėgumais</w:t>
            </w:r>
            <w:proofErr w:type="spellEnd"/>
            <w:r w:rsidRPr="00A2470F">
              <w:t xml:space="preserve"> remiamasi, kurie patys ar juos kontroliuojantys asmenys yra registruoti (jeigu tiekėjas, jo subtiekėjas, ūkio subjektas, kurio </w:t>
            </w:r>
            <w:proofErr w:type="spellStart"/>
            <w:r w:rsidRPr="00A2470F">
              <w:t>pajėgumais</w:t>
            </w:r>
            <w:proofErr w:type="spellEnd"/>
            <w:r w:rsidRPr="00A2470F">
              <w:t xml:space="preserve"> remiamasi, ar kontroliuojantis asmuo yra fizinis asmuo – nuolat gyvenantis ar turintis pilietybę) šio įstatymo 92 straipsnio 14 dalyje numatytame sąraše nurodytose valstybėse ar teritorijose.</w:t>
            </w:r>
          </w:p>
        </w:tc>
        <w:tc>
          <w:tcPr>
            <w:tcW w:w="3811" w:type="dxa"/>
            <w:shd w:val="clear" w:color="auto" w:fill="FFFFFF" w:themeFill="background1"/>
          </w:tcPr>
          <w:p w14:paraId="46EA17A8" w14:textId="34297288" w:rsidR="00EC187E" w:rsidRPr="00A2470F" w:rsidRDefault="00EC187E" w:rsidP="00EC187E">
            <w:pPr>
              <w:pStyle w:val="Heading2"/>
              <w:numPr>
                <w:ilvl w:val="0"/>
                <w:numId w:val="0"/>
              </w:numPr>
              <w:outlineLvl w:val="1"/>
            </w:pPr>
            <w:r w:rsidRPr="001864AE">
              <w:rPr>
                <w:color w:val="000000" w:themeColor="text1"/>
                <w:lang w:eastAsia="lt-LT"/>
              </w:rPr>
              <w:t>TAIP/NE</w:t>
            </w:r>
          </w:p>
        </w:tc>
        <w:tc>
          <w:tcPr>
            <w:tcW w:w="1985" w:type="dxa"/>
            <w:shd w:val="clear" w:color="auto" w:fill="FFFFFF" w:themeFill="background1"/>
          </w:tcPr>
          <w:p w14:paraId="387C35BD" w14:textId="77777777" w:rsidR="00EC187E" w:rsidRPr="00A2470F" w:rsidRDefault="00EC187E" w:rsidP="00EC187E">
            <w:pPr>
              <w:pStyle w:val="Heading2"/>
              <w:numPr>
                <w:ilvl w:val="0"/>
                <w:numId w:val="0"/>
              </w:numPr>
              <w:outlineLvl w:val="1"/>
            </w:pPr>
          </w:p>
        </w:tc>
      </w:tr>
      <w:tr w:rsidR="00EC187E" w:rsidRPr="00A2470F" w14:paraId="7CB70468" w14:textId="10265A65" w:rsidTr="00CE357C">
        <w:tc>
          <w:tcPr>
            <w:tcW w:w="4689" w:type="dxa"/>
            <w:shd w:val="clear" w:color="auto" w:fill="D9D9D9" w:themeFill="background1" w:themeFillShade="D9"/>
          </w:tcPr>
          <w:p w14:paraId="41D0A782" w14:textId="77777777" w:rsidR="00EC187E" w:rsidRPr="00A2470F" w:rsidRDefault="00EC187E" w:rsidP="00EC187E">
            <w:pPr>
              <w:pStyle w:val="Heading2"/>
              <w:numPr>
                <w:ilvl w:val="2"/>
                <w:numId w:val="6"/>
              </w:numPr>
              <w:ind w:left="0" w:firstLine="540"/>
              <w:outlineLvl w:val="1"/>
            </w:pPr>
            <w:r w:rsidRPr="00A2470F">
              <w:t xml:space="preserve">Tiekėjas kartu su pasiūlymu pateikia Viešųjų pirkimų tarnybos nustatytos </w:t>
            </w:r>
            <w:r w:rsidRPr="00A2470F">
              <w:lastRenderedPageBreak/>
              <w:t>formos Nacionalinio saugumo reikalavimų atitikties deklaraciją.</w:t>
            </w:r>
          </w:p>
        </w:tc>
        <w:tc>
          <w:tcPr>
            <w:tcW w:w="3811" w:type="dxa"/>
            <w:shd w:val="clear" w:color="auto" w:fill="D9D9D9" w:themeFill="background1" w:themeFillShade="D9"/>
          </w:tcPr>
          <w:p w14:paraId="4980B8F7" w14:textId="47AF2F0F" w:rsidR="00EC187E" w:rsidRPr="00A2470F" w:rsidRDefault="00EC187E" w:rsidP="00EC187E">
            <w:pPr>
              <w:pStyle w:val="Heading2"/>
              <w:numPr>
                <w:ilvl w:val="0"/>
                <w:numId w:val="0"/>
              </w:numPr>
              <w:jc w:val="center"/>
              <w:outlineLvl w:val="1"/>
            </w:pPr>
            <w:r w:rsidRPr="00E659F8">
              <w:rPr>
                <w:i/>
                <w:color w:val="FF0000"/>
                <w:highlight w:val="lightGray"/>
              </w:rPr>
              <w:lastRenderedPageBreak/>
              <w:t xml:space="preserve">pateikti </w:t>
            </w:r>
            <w:r w:rsidRPr="00D83108">
              <w:rPr>
                <w:i/>
                <w:color w:val="FF0000"/>
              </w:rPr>
              <w:t>Nacionalinio saugumo reikalavimų atitikties deklaraciją</w:t>
            </w:r>
          </w:p>
        </w:tc>
        <w:tc>
          <w:tcPr>
            <w:tcW w:w="1985" w:type="dxa"/>
            <w:shd w:val="clear" w:color="auto" w:fill="D9D9D9" w:themeFill="background1" w:themeFillShade="D9"/>
          </w:tcPr>
          <w:p w14:paraId="3D348C41" w14:textId="77777777" w:rsidR="00EC187E" w:rsidRPr="00A2470F" w:rsidRDefault="00EC187E" w:rsidP="00EC187E">
            <w:pPr>
              <w:pStyle w:val="Heading2"/>
              <w:numPr>
                <w:ilvl w:val="0"/>
                <w:numId w:val="0"/>
              </w:numPr>
              <w:outlineLvl w:val="1"/>
            </w:pPr>
          </w:p>
        </w:tc>
      </w:tr>
      <w:tr w:rsidR="00EC187E" w:rsidRPr="00A2470F" w14:paraId="3A3324E1" w14:textId="23F57B66" w:rsidTr="009002EA">
        <w:tc>
          <w:tcPr>
            <w:tcW w:w="4689" w:type="dxa"/>
            <w:shd w:val="clear" w:color="auto" w:fill="FFFFFF" w:themeFill="background1"/>
          </w:tcPr>
          <w:p w14:paraId="1431165A" w14:textId="77777777" w:rsidR="00EC187E" w:rsidRPr="00A2470F" w:rsidRDefault="00EC187E" w:rsidP="00EC187E">
            <w:pPr>
              <w:pStyle w:val="Heading2"/>
              <w:numPr>
                <w:ilvl w:val="2"/>
                <w:numId w:val="6"/>
              </w:numPr>
              <w:ind w:left="0" w:firstLine="540"/>
              <w:outlineLvl w:val="1"/>
            </w:pPr>
            <w:r w:rsidRPr="00A2470F">
              <w:t>Perkančioji organizacija visais atvejais laikys, kad tiekėjas nėra patikimas ir kelia pavojų nacionaliniam ar kitos valstybės narės saugumui, jeigu ji gaus kompetentingų institucijų pateiktą tai patvirtinančią informaciją.</w:t>
            </w:r>
          </w:p>
        </w:tc>
        <w:tc>
          <w:tcPr>
            <w:tcW w:w="3811" w:type="dxa"/>
            <w:shd w:val="clear" w:color="auto" w:fill="FFFFFF" w:themeFill="background1"/>
          </w:tcPr>
          <w:p w14:paraId="67DFA041" w14:textId="60D5198E" w:rsidR="00EC187E" w:rsidRPr="00A2470F" w:rsidRDefault="00EC187E" w:rsidP="00EC187E">
            <w:pPr>
              <w:pStyle w:val="Heading2"/>
              <w:numPr>
                <w:ilvl w:val="0"/>
                <w:numId w:val="0"/>
              </w:numPr>
              <w:outlineLvl w:val="1"/>
            </w:pPr>
            <w:r w:rsidRPr="001864AE">
              <w:rPr>
                <w:color w:val="000000" w:themeColor="text1"/>
                <w:lang w:eastAsia="lt-LT"/>
              </w:rPr>
              <w:t>TAIP/NE</w:t>
            </w:r>
          </w:p>
        </w:tc>
        <w:tc>
          <w:tcPr>
            <w:tcW w:w="1985" w:type="dxa"/>
            <w:shd w:val="clear" w:color="auto" w:fill="FFFFFF" w:themeFill="background1"/>
          </w:tcPr>
          <w:p w14:paraId="587CAF5C" w14:textId="77777777" w:rsidR="00EC187E" w:rsidRPr="00A2470F" w:rsidRDefault="00EC187E" w:rsidP="00EC187E">
            <w:pPr>
              <w:pStyle w:val="Heading2"/>
              <w:numPr>
                <w:ilvl w:val="0"/>
                <w:numId w:val="0"/>
              </w:numPr>
              <w:outlineLvl w:val="1"/>
            </w:pPr>
          </w:p>
        </w:tc>
      </w:tr>
      <w:tr w:rsidR="00EC187E" w:rsidRPr="00A2470F" w14:paraId="35D2FEFB" w14:textId="4260525C" w:rsidTr="009002EA">
        <w:tc>
          <w:tcPr>
            <w:tcW w:w="4689" w:type="dxa"/>
            <w:shd w:val="clear" w:color="auto" w:fill="FFFFFF" w:themeFill="background1"/>
          </w:tcPr>
          <w:p w14:paraId="571AAFB1" w14:textId="77777777" w:rsidR="00EC187E" w:rsidRPr="00A2470F" w:rsidRDefault="00EC187E" w:rsidP="00EC187E">
            <w:pPr>
              <w:pStyle w:val="Heading2"/>
              <w:numPr>
                <w:ilvl w:val="2"/>
                <w:numId w:val="6"/>
              </w:numPr>
              <w:ind w:left="0" w:firstLine="540"/>
              <w:outlineLvl w:val="1"/>
            </w:pPr>
            <w:r w:rsidRPr="00A2470F">
              <w:t>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w:t>
            </w:r>
          </w:p>
        </w:tc>
        <w:tc>
          <w:tcPr>
            <w:tcW w:w="3811" w:type="dxa"/>
            <w:shd w:val="clear" w:color="auto" w:fill="FFFFFF" w:themeFill="background1"/>
          </w:tcPr>
          <w:p w14:paraId="56CA73C8" w14:textId="6A423DEA" w:rsidR="00EC187E" w:rsidRPr="00A2470F" w:rsidRDefault="00EC187E" w:rsidP="00EC187E">
            <w:pPr>
              <w:pStyle w:val="Heading2"/>
              <w:numPr>
                <w:ilvl w:val="0"/>
                <w:numId w:val="0"/>
              </w:numPr>
              <w:outlineLvl w:val="1"/>
            </w:pPr>
            <w:r w:rsidRPr="001864AE">
              <w:rPr>
                <w:color w:val="000000" w:themeColor="text1"/>
                <w:lang w:eastAsia="lt-LT"/>
              </w:rPr>
              <w:t>TAIP/NE</w:t>
            </w:r>
          </w:p>
        </w:tc>
        <w:tc>
          <w:tcPr>
            <w:tcW w:w="1985" w:type="dxa"/>
            <w:shd w:val="clear" w:color="auto" w:fill="FFFFFF" w:themeFill="background1"/>
          </w:tcPr>
          <w:p w14:paraId="4F90BB7A" w14:textId="77777777" w:rsidR="00EC187E" w:rsidRPr="00A2470F" w:rsidRDefault="00EC187E" w:rsidP="00EC187E">
            <w:pPr>
              <w:pStyle w:val="Heading2"/>
              <w:numPr>
                <w:ilvl w:val="0"/>
                <w:numId w:val="0"/>
              </w:numPr>
              <w:outlineLvl w:val="1"/>
            </w:pPr>
          </w:p>
        </w:tc>
      </w:tr>
      <w:tr w:rsidR="00EC187E" w:rsidRPr="00A2470F" w14:paraId="014862DE" w14:textId="7E751EF1" w:rsidTr="00CE357C">
        <w:tc>
          <w:tcPr>
            <w:tcW w:w="4689" w:type="dxa"/>
            <w:shd w:val="clear" w:color="auto" w:fill="D9D9D9" w:themeFill="background1" w:themeFillShade="D9"/>
          </w:tcPr>
          <w:p w14:paraId="7A8CA950" w14:textId="77777777" w:rsidR="00EC187E" w:rsidRPr="00A2470F" w:rsidRDefault="00EC187E" w:rsidP="00EC187E">
            <w:pPr>
              <w:pStyle w:val="Heading2"/>
              <w:numPr>
                <w:ilvl w:val="2"/>
                <w:numId w:val="6"/>
              </w:numPr>
              <w:ind w:left="0" w:firstLine="540"/>
              <w:outlineLvl w:val="1"/>
            </w:pPr>
            <w:r w:rsidRPr="00A2470F">
              <w:t xml:space="preserve">Įrenginį parduodanti organizaciją, turi būti įrangos gamintoja, tiesioginė parduodamos įrangos atstovė arba autorizuota įrangos pardavėja ir turėti tai įrodančius dokumentus. Kitu atveju įrenginį parduodanti organizacija turi pateikti dokumentus, kad parduodami įrenginiai nėra įsigyti iš įrangos perpardavinėtojų (angl. </w:t>
            </w:r>
            <w:proofErr w:type="spellStart"/>
            <w:r w:rsidRPr="00A2470F">
              <w:t>grey</w:t>
            </w:r>
            <w:proofErr w:type="spellEnd"/>
            <w:r w:rsidRPr="00A2470F">
              <w:t xml:space="preserve"> </w:t>
            </w:r>
            <w:proofErr w:type="spellStart"/>
            <w:r w:rsidRPr="00A2470F">
              <w:t>market</w:t>
            </w:r>
            <w:proofErr w:type="spellEnd"/>
            <w:r w:rsidRPr="00A2470F">
              <w:t>) ar su gamintoju nesusijusių trečiųjų šalių.</w:t>
            </w:r>
          </w:p>
        </w:tc>
        <w:tc>
          <w:tcPr>
            <w:tcW w:w="3811" w:type="dxa"/>
            <w:shd w:val="clear" w:color="auto" w:fill="D9D9D9" w:themeFill="background1" w:themeFillShade="D9"/>
          </w:tcPr>
          <w:p w14:paraId="40CBEB3F" w14:textId="7072F4FB" w:rsidR="00EC187E" w:rsidRPr="00A2470F" w:rsidRDefault="00EC187E" w:rsidP="00EC187E">
            <w:pPr>
              <w:pStyle w:val="Heading2"/>
              <w:numPr>
                <w:ilvl w:val="0"/>
                <w:numId w:val="0"/>
              </w:numPr>
              <w:jc w:val="center"/>
              <w:outlineLvl w:val="1"/>
            </w:pPr>
          </w:p>
        </w:tc>
        <w:tc>
          <w:tcPr>
            <w:tcW w:w="1985" w:type="dxa"/>
            <w:shd w:val="clear" w:color="auto" w:fill="D9D9D9" w:themeFill="background1" w:themeFillShade="D9"/>
          </w:tcPr>
          <w:p w14:paraId="6A9D6718" w14:textId="77777777" w:rsidR="00EC187E" w:rsidRPr="00A2470F" w:rsidRDefault="00EC187E" w:rsidP="00EC187E">
            <w:pPr>
              <w:pStyle w:val="Heading2"/>
              <w:numPr>
                <w:ilvl w:val="0"/>
                <w:numId w:val="0"/>
              </w:numPr>
              <w:outlineLvl w:val="1"/>
            </w:pPr>
          </w:p>
        </w:tc>
      </w:tr>
    </w:tbl>
    <w:p w14:paraId="4EB976E6" w14:textId="77777777" w:rsidR="00270C8C" w:rsidRPr="00270C8C" w:rsidRDefault="00270C8C" w:rsidP="00270C8C"/>
    <w:p w14:paraId="254ACA2B" w14:textId="77777777" w:rsidR="003502D2" w:rsidRPr="00861C7B" w:rsidRDefault="003502D2" w:rsidP="00DA2413">
      <w:pPr>
        <w:tabs>
          <w:tab w:val="left" w:pos="1080"/>
          <w:tab w:val="left" w:pos="1134"/>
          <w:tab w:val="left" w:pos="1620"/>
        </w:tabs>
        <w:ind w:left="317" w:firstLine="392"/>
      </w:pPr>
    </w:p>
    <w:tbl>
      <w:tblPr>
        <w:tblStyle w:val="TableGrid"/>
        <w:tblW w:w="0" w:type="auto"/>
        <w:tblLook w:val="04A0" w:firstRow="1" w:lastRow="0" w:firstColumn="1" w:lastColumn="0" w:noHBand="0" w:noVBand="1"/>
      </w:tblPr>
      <w:tblGrid>
        <w:gridCol w:w="6344"/>
        <w:gridCol w:w="2067"/>
        <w:gridCol w:w="2067"/>
      </w:tblGrid>
      <w:tr w:rsidR="00C879D8" w:rsidRPr="00EB1F82" w14:paraId="5A63B9E1" w14:textId="494F6DFC" w:rsidTr="00C879D8">
        <w:trPr>
          <w:trHeight w:val="454"/>
        </w:trPr>
        <w:tc>
          <w:tcPr>
            <w:tcW w:w="10478" w:type="dxa"/>
            <w:gridSpan w:val="3"/>
            <w:shd w:val="clear" w:color="auto" w:fill="DDD9C3" w:themeFill="background2" w:themeFillShade="E6"/>
            <w:vAlign w:val="center"/>
          </w:tcPr>
          <w:p w14:paraId="073B2A54" w14:textId="420663D2" w:rsidR="00C879D8" w:rsidRPr="00EB1F82" w:rsidRDefault="00C879D8" w:rsidP="00C879D8">
            <w:pPr>
              <w:pStyle w:val="Heading1"/>
              <w:tabs>
                <w:tab w:val="left" w:pos="851"/>
                <w:tab w:val="left" w:pos="1134"/>
              </w:tabs>
              <w:ind w:left="0" w:firstLine="567"/>
              <w:jc w:val="center"/>
              <w:outlineLvl w:val="0"/>
            </w:pPr>
            <w:r w:rsidRPr="00EB1F82">
              <w:t>Privalomieji reikalavimai</w:t>
            </w:r>
          </w:p>
        </w:tc>
      </w:tr>
      <w:tr w:rsidR="00AD007F" w:rsidRPr="00A2470F" w14:paraId="797A86EF" w14:textId="03D37A76" w:rsidTr="00C879D8">
        <w:tc>
          <w:tcPr>
            <w:tcW w:w="6344" w:type="dxa"/>
            <w:shd w:val="clear" w:color="auto" w:fill="FFFFFF" w:themeFill="background1"/>
          </w:tcPr>
          <w:p w14:paraId="361FB549" w14:textId="77777777" w:rsidR="00AD007F" w:rsidRPr="00A2470F" w:rsidRDefault="00AD007F" w:rsidP="00A2470F">
            <w:pPr>
              <w:pStyle w:val="Heading2"/>
              <w:tabs>
                <w:tab w:val="left" w:pos="1134"/>
              </w:tabs>
              <w:ind w:left="0" w:firstLine="567"/>
              <w:outlineLvl w:val="1"/>
            </w:pPr>
            <w:r w:rsidRPr="00A2470F">
              <w:t>Sistemos operacinis (veiklos vykdymo) kontekstas.</w:t>
            </w:r>
          </w:p>
        </w:tc>
        <w:tc>
          <w:tcPr>
            <w:tcW w:w="2067" w:type="dxa"/>
            <w:shd w:val="clear" w:color="auto" w:fill="FFFFFF" w:themeFill="background1"/>
          </w:tcPr>
          <w:p w14:paraId="784DC32C" w14:textId="77777777" w:rsidR="00AD007F" w:rsidRPr="00A2470F" w:rsidRDefault="00AD007F" w:rsidP="00C879D8">
            <w:pPr>
              <w:pStyle w:val="Heading2"/>
              <w:numPr>
                <w:ilvl w:val="0"/>
                <w:numId w:val="0"/>
              </w:numPr>
              <w:tabs>
                <w:tab w:val="left" w:pos="1134"/>
              </w:tabs>
              <w:jc w:val="center"/>
              <w:outlineLvl w:val="1"/>
            </w:pPr>
          </w:p>
        </w:tc>
        <w:tc>
          <w:tcPr>
            <w:tcW w:w="2067" w:type="dxa"/>
            <w:shd w:val="clear" w:color="auto" w:fill="FFFFFF" w:themeFill="background1"/>
          </w:tcPr>
          <w:p w14:paraId="630DBF35" w14:textId="77777777" w:rsidR="00AD007F" w:rsidRPr="00A2470F" w:rsidRDefault="00AD007F" w:rsidP="00DF5E84">
            <w:pPr>
              <w:pStyle w:val="Heading2"/>
              <w:numPr>
                <w:ilvl w:val="0"/>
                <w:numId w:val="0"/>
              </w:numPr>
              <w:tabs>
                <w:tab w:val="left" w:pos="1134"/>
              </w:tabs>
              <w:ind w:left="567"/>
              <w:outlineLvl w:val="1"/>
            </w:pPr>
          </w:p>
        </w:tc>
      </w:tr>
      <w:tr w:rsidR="00AD007F" w:rsidRPr="00A2470F" w14:paraId="0B587CA3" w14:textId="216D32E4" w:rsidTr="00C879D8">
        <w:tc>
          <w:tcPr>
            <w:tcW w:w="6344" w:type="dxa"/>
            <w:shd w:val="clear" w:color="auto" w:fill="D9D9D9" w:themeFill="background1" w:themeFillShade="D9"/>
          </w:tcPr>
          <w:p w14:paraId="6C9781B9" w14:textId="77777777" w:rsidR="00AD007F" w:rsidRPr="00A2470F" w:rsidRDefault="00AD007F" w:rsidP="00A2470F">
            <w:pPr>
              <w:numPr>
                <w:ilvl w:val="2"/>
                <w:numId w:val="6"/>
              </w:numPr>
              <w:tabs>
                <w:tab w:val="left" w:pos="1276"/>
              </w:tabs>
              <w:ind w:left="0" w:firstLine="567"/>
            </w:pPr>
            <w:r w:rsidRPr="00A2470F">
              <w:rPr>
                <w:color w:val="000000" w:themeColor="text1"/>
                <w:lang w:eastAsia="lt-LT"/>
              </w:rPr>
              <w:t>Sistema palaiko naujai priimtas ir patvirtintas koncepcijas siekiant pagerinti oro navigacijos paslaugų kokybę ir efektyvumą, ypač kiek tai susiję su sauga.</w:t>
            </w:r>
          </w:p>
        </w:tc>
        <w:tc>
          <w:tcPr>
            <w:tcW w:w="2067" w:type="dxa"/>
            <w:shd w:val="clear" w:color="auto" w:fill="D9D9D9" w:themeFill="background1" w:themeFillShade="D9"/>
          </w:tcPr>
          <w:p w14:paraId="364E4499" w14:textId="25AD6C76" w:rsidR="00AD007F" w:rsidRPr="00A2470F" w:rsidRDefault="00AD007F" w:rsidP="00C879D8">
            <w:pPr>
              <w:tabs>
                <w:tab w:val="left" w:pos="1276"/>
              </w:tabs>
              <w:ind w:left="0" w:firstLine="0"/>
              <w:jc w:val="center"/>
              <w:rPr>
                <w:color w:val="000000" w:themeColor="text1"/>
                <w:lang w:eastAsia="lt-LT"/>
              </w:rPr>
            </w:pPr>
          </w:p>
        </w:tc>
        <w:tc>
          <w:tcPr>
            <w:tcW w:w="2067" w:type="dxa"/>
            <w:shd w:val="clear" w:color="auto" w:fill="D9D9D9" w:themeFill="background1" w:themeFillShade="D9"/>
          </w:tcPr>
          <w:p w14:paraId="7546181C" w14:textId="77777777" w:rsidR="00AD007F" w:rsidRPr="00A2470F" w:rsidRDefault="00AD007F" w:rsidP="00DF5E84">
            <w:pPr>
              <w:tabs>
                <w:tab w:val="left" w:pos="1276"/>
              </w:tabs>
              <w:ind w:left="567" w:firstLine="0"/>
              <w:rPr>
                <w:color w:val="000000" w:themeColor="text1"/>
                <w:lang w:eastAsia="lt-LT"/>
              </w:rPr>
            </w:pPr>
          </w:p>
        </w:tc>
      </w:tr>
      <w:tr w:rsidR="00AD007F" w:rsidRPr="00A2470F" w14:paraId="3C29BFCC" w14:textId="1D17EEB9" w:rsidTr="00C879D8">
        <w:tc>
          <w:tcPr>
            <w:tcW w:w="6344" w:type="dxa"/>
            <w:shd w:val="clear" w:color="auto" w:fill="FFFFFF" w:themeFill="background1"/>
          </w:tcPr>
          <w:p w14:paraId="5CB23861" w14:textId="77777777" w:rsidR="00AD007F" w:rsidRPr="00A2470F" w:rsidRDefault="00AD007F" w:rsidP="00A2470F">
            <w:pPr>
              <w:numPr>
                <w:ilvl w:val="2"/>
                <w:numId w:val="6"/>
              </w:numPr>
              <w:tabs>
                <w:tab w:val="left" w:pos="1276"/>
              </w:tabs>
              <w:ind w:left="0" w:firstLine="567"/>
            </w:pPr>
            <w:r w:rsidRPr="00A2470F">
              <w:rPr>
                <w:color w:val="000000" w:themeColor="text1"/>
                <w:lang w:eastAsia="lt-LT"/>
              </w:rPr>
              <w:t xml:space="preserve">Sistema bus naudojama užtikrinant šiuos orlaivių skirstymo </w:t>
            </w:r>
            <w:proofErr w:type="spellStart"/>
            <w:r w:rsidRPr="00A2470F">
              <w:rPr>
                <w:color w:val="000000" w:themeColor="text1"/>
                <w:lang w:eastAsia="lt-LT"/>
              </w:rPr>
              <w:t>minimumus</w:t>
            </w:r>
            <w:proofErr w:type="spellEnd"/>
            <w:r w:rsidRPr="00A2470F">
              <w:rPr>
                <w:color w:val="000000" w:themeColor="text1"/>
                <w:lang w:eastAsia="lt-LT"/>
              </w:rPr>
              <w:t>:</w:t>
            </w:r>
          </w:p>
        </w:tc>
        <w:tc>
          <w:tcPr>
            <w:tcW w:w="2067" w:type="dxa"/>
            <w:shd w:val="clear" w:color="auto" w:fill="FFFFFF" w:themeFill="background1"/>
          </w:tcPr>
          <w:p w14:paraId="6BC6ED01" w14:textId="0926A8D6" w:rsidR="00AD007F" w:rsidRPr="00A2470F" w:rsidRDefault="00EC187E" w:rsidP="00C879D8">
            <w:pPr>
              <w:tabs>
                <w:tab w:val="left" w:pos="1276"/>
              </w:tabs>
              <w:ind w:left="0" w:firstLine="0"/>
              <w:jc w:val="center"/>
              <w:rPr>
                <w:color w:val="000000" w:themeColor="text1"/>
                <w:lang w:eastAsia="lt-LT"/>
              </w:rPr>
            </w:pPr>
            <w:r>
              <w:rPr>
                <w:color w:val="000000" w:themeColor="text1"/>
                <w:lang w:eastAsia="lt-LT"/>
              </w:rPr>
              <w:t>TAIP/NE</w:t>
            </w:r>
          </w:p>
        </w:tc>
        <w:tc>
          <w:tcPr>
            <w:tcW w:w="2067" w:type="dxa"/>
            <w:shd w:val="clear" w:color="auto" w:fill="FFFFFF" w:themeFill="background1"/>
          </w:tcPr>
          <w:p w14:paraId="3A2DEF1F" w14:textId="77777777" w:rsidR="00AD007F" w:rsidRPr="00A2470F" w:rsidRDefault="00AD007F" w:rsidP="00DF5E84">
            <w:pPr>
              <w:tabs>
                <w:tab w:val="left" w:pos="1276"/>
              </w:tabs>
              <w:ind w:left="567" w:firstLine="0"/>
              <w:rPr>
                <w:color w:val="000000" w:themeColor="text1"/>
                <w:lang w:eastAsia="lt-LT"/>
              </w:rPr>
            </w:pPr>
          </w:p>
        </w:tc>
      </w:tr>
      <w:tr w:rsidR="009002EA" w:rsidRPr="00A2470F" w14:paraId="7CF642AF" w14:textId="0F3B4FC8" w:rsidTr="00C879D8">
        <w:tc>
          <w:tcPr>
            <w:tcW w:w="6344" w:type="dxa"/>
            <w:shd w:val="clear" w:color="auto" w:fill="D9D9D9" w:themeFill="background1" w:themeFillShade="D9"/>
          </w:tcPr>
          <w:p w14:paraId="28AFD7CB" w14:textId="77777777" w:rsidR="009002EA" w:rsidRPr="00A2470F" w:rsidRDefault="009002EA" w:rsidP="009002EA">
            <w:pPr>
              <w:numPr>
                <w:ilvl w:val="3"/>
                <w:numId w:val="6"/>
              </w:numPr>
              <w:tabs>
                <w:tab w:val="left" w:pos="1418"/>
              </w:tabs>
              <w:ind w:left="0" w:firstLine="567"/>
            </w:pPr>
            <w:r w:rsidRPr="00A2470F">
              <w:rPr>
                <w:color w:val="000000" w:themeColor="text1"/>
                <w:lang w:eastAsia="lt-LT"/>
              </w:rPr>
              <w:t>3 jūrmylių APP minimalų horizontalųjį skirstymą;</w:t>
            </w:r>
          </w:p>
        </w:tc>
        <w:tc>
          <w:tcPr>
            <w:tcW w:w="2067" w:type="dxa"/>
            <w:shd w:val="clear" w:color="auto" w:fill="D9D9D9" w:themeFill="background1" w:themeFillShade="D9"/>
          </w:tcPr>
          <w:p w14:paraId="2CE26709" w14:textId="031A5F7E" w:rsidR="009002EA" w:rsidRPr="00A2470F" w:rsidRDefault="009002EA" w:rsidP="00C879D8">
            <w:pPr>
              <w:tabs>
                <w:tab w:val="left" w:pos="1418"/>
              </w:tabs>
              <w:ind w:left="0" w:firstLine="0"/>
              <w:jc w:val="center"/>
              <w:rPr>
                <w:color w:val="000000" w:themeColor="text1"/>
                <w:lang w:eastAsia="lt-LT"/>
              </w:rPr>
            </w:pPr>
          </w:p>
        </w:tc>
        <w:tc>
          <w:tcPr>
            <w:tcW w:w="2067" w:type="dxa"/>
            <w:shd w:val="clear" w:color="auto" w:fill="D9D9D9" w:themeFill="background1" w:themeFillShade="D9"/>
          </w:tcPr>
          <w:p w14:paraId="71706520" w14:textId="77777777" w:rsidR="009002EA" w:rsidRPr="00A2470F" w:rsidRDefault="009002EA" w:rsidP="009002EA">
            <w:pPr>
              <w:tabs>
                <w:tab w:val="left" w:pos="1418"/>
              </w:tabs>
              <w:ind w:left="567" w:firstLine="0"/>
              <w:rPr>
                <w:color w:val="000000" w:themeColor="text1"/>
                <w:lang w:eastAsia="lt-LT"/>
              </w:rPr>
            </w:pPr>
          </w:p>
        </w:tc>
      </w:tr>
      <w:tr w:rsidR="009002EA" w:rsidRPr="00A2470F" w14:paraId="76C01658" w14:textId="7FE462AC" w:rsidTr="00C879D8">
        <w:tc>
          <w:tcPr>
            <w:tcW w:w="6344" w:type="dxa"/>
            <w:shd w:val="clear" w:color="auto" w:fill="D9D9D9" w:themeFill="background1" w:themeFillShade="D9"/>
          </w:tcPr>
          <w:p w14:paraId="0E693FC5" w14:textId="77777777" w:rsidR="009002EA" w:rsidRPr="00A2470F" w:rsidRDefault="009002EA" w:rsidP="009002EA">
            <w:pPr>
              <w:numPr>
                <w:ilvl w:val="3"/>
                <w:numId w:val="6"/>
              </w:numPr>
              <w:tabs>
                <w:tab w:val="left" w:pos="1418"/>
              </w:tabs>
              <w:ind w:left="0" w:firstLine="567"/>
            </w:pPr>
            <w:r w:rsidRPr="00A2470F">
              <w:rPr>
                <w:color w:val="000000" w:themeColor="text1"/>
                <w:lang w:eastAsia="lt-LT"/>
              </w:rPr>
              <w:t>1000 pėdų vertikalųjį skirstymą, įskaitant RVSM taikymą;</w:t>
            </w:r>
          </w:p>
        </w:tc>
        <w:tc>
          <w:tcPr>
            <w:tcW w:w="2067" w:type="dxa"/>
            <w:shd w:val="clear" w:color="auto" w:fill="D9D9D9" w:themeFill="background1" w:themeFillShade="D9"/>
          </w:tcPr>
          <w:p w14:paraId="43ED7422" w14:textId="25CE0A04" w:rsidR="009002EA" w:rsidRPr="00A2470F" w:rsidRDefault="009002EA" w:rsidP="00C879D8">
            <w:pPr>
              <w:tabs>
                <w:tab w:val="left" w:pos="1418"/>
              </w:tabs>
              <w:ind w:left="0" w:firstLine="0"/>
              <w:jc w:val="center"/>
              <w:rPr>
                <w:color w:val="000000" w:themeColor="text1"/>
                <w:lang w:eastAsia="lt-LT"/>
              </w:rPr>
            </w:pPr>
          </w:p>
        </w:tc>
        <w:tc>
          <w:tcPr>
            <w:tcW w:w="2067" w:type="dxa"/>
            <w:shd w:val="clear" w:color="auto" w:fill="D9D9D9" w:themeFill="background1" w:themeFillShade="D9"/>
          </w:tcPr>
          <w:p w14:paraId="77AA6FF8" w14:textId="77777777" w:rsidR="009002EA" w:rsidRPr="00A2470F" w:rsidRDefault="009002EA" w:rsidP="009002EA">
            <w:pPr>
              <w:tabs>
                <w:tab w:val="left" w:pos="1418"/>
              </w:tabs>
              <w:ind w:left="567" w:firstLine="0"/>
              <w:rPr>
                <w:color w:val="000000" w:themeColor="text1"/>
                <w:lang w:eastAsia="lt-LT"/>
              </w:rPr>
            </w:pPr>
          </w:p>
        </w:tc>
      </w:tr>
      <w:tr w:rsidR="009002EA" w:rsidRPr="00A2470F" w14:paraId="4DAC40F8" w14:textId="6096774D" w:rsidTr="00C879D8">
        <w:tc>
          <w:tcPr>
            <w:tcW w:w="6344" w:type="dxa"/>
            <w:shd w:val="clear" w:color="auto" w:fill="D9D9D9" w:themeFill="background1" w:themeFillShade="D9"/>
          </w:tcPr>
          <w:p w14:paraId="42262D7F" w14:textId="77777777" w:rsidR="009002EA" w:rsidRPr="00A2470F" w:rsidRDefault="009002EA" w:rsidP="009002EA">
            <w:pPr>
              <w:numPr>
                <w:ilvl w:val="3"/>
                <w:numId w:val="6"/>
              </w:numPr>
              <w:tabs>
                <w:tab w:val="left" w:pos="1418"/>
              </w:tabs>
              <w:ind w:left="0" w:firstLine="567"/>
            </w:pPr>
            <w:r w:rsidRPr="00A2470F">
              <w:rPr>
                <w:color w:val="000000" w:themeColor="text1"/>
                <w:lang w:eastAsia="lt-LT"/>
              </w:rPr>
              <w:t>2000 pėdų vertikalųjį skirstymą viršutinėje oro erdvėje netaikant RVSM.</w:t>
            </w:r>
          </w:p>
        </w:tc>
        <w:tc>
          <w:tcPr>
            <w:tcW w:w="2067" w:type="dxa"/>
            <w:shd w:val="clear" w:color="auto" w:fill="D9D9D9" w:themeFill="background1" w:themeFillShade="D9"/>
          </w:tcPr>
          <w:p w14:paraId="4B42BFD8" w14:textId="6C62F97E" w:rsidR="009002EA" w:rsidRPr="00A2470F" w:rsidRDefault="009002EA" w:rsidP="00C879D8">
            <w:pPr>
              <w:tabs>
                <w:tab w:val="left" w:pos="1418"/>
              </w:tabs>
              <w:ind w:left="0" w:firstLine="0"/>
              <w:jc w:val="center"/>
              <w:rPr>
                <w:color w:val="000000" w:themeColor="text1"/>
                <w:lang w:eastAsia="lt-LT"/>
              </w:rPr>
            </w:pPr>
          </w:p>
        </w:tc>
        <w:tc>
          <w:tcPr>
            <w:tcW w:w="2067" w:type="dxa"/>
            <w:shd w:val="clear" w:color="auto" w:fill="D9D9D9" w:themeFill="background1" w:themeFillShade="D9"/>
          </w:tcPr>
          <w:p w14:paraId="076BA8B5" w14:textId="77777777" w:rsidR="009002EA" w:rsidRPr="00A2470F" w:rsidRDefault="009002EA" w:rsidP="009002EA">
            <w:pPr>
              <w:tabs>
                <w:tab w:val="left" w:pos="1418"/>
              </w:tabs>
              <w:ind w:left="567" w:firstLine="0"/>
              <w:rPr>
                <w:color w:val="000000" w:themeColor="text1"/>
                <w:lang w:eastAsia="lt-LT"/>
              </w:rPr>
            </w:pPr>
          </w:p>
        </w:tc>
      </w:tr>
      <w:tr w:rsidR="00EC187E" w:rsidRPr="00A2470F" w14:paraId="5220846A" w14:textId="4833D22A" w:rsidTr="00C879D8">
        <w:tc>
          <w:tcPr>
            <w:tcW w:w="6344" w:type="dxa"/>
            <w:shd w:val="clear" w:color="auto" w:fill="FFFFFF" w:themeFill="background1"/>
          </w:tcPr>
          <w:p w14:paraId="64455025" w14:textId="77777777" w:rsidR="00EC187E" w:rsidRPr="00A2470F" w:rsidRDefault="00EC187E" w:rsidP="00EC187E">
            <w:pPr>
              <w:numPr>
                <w:ilvl w:val="2"/>
                <w:numId w:val="6"/>
              </w:numPr>
              <w:tabs>
                <w:tab w:val="left" w:pos="1276"/>
              </w:tabs>
              <w:ind w:left="0" w:firstLine="567"/>
            </w:pPr>
            <w:r w:rsidRPr="00A2470F">
              <w:rPr>
                <w:color w:val="000000" w:themeColor="text1"/>
                <w:lang w:eastAsia="lt-LT"/>
              </w:rPr>
              <w:t>Sistema turi keistis koordinavimo pranešimais su kaimyniniais ATC vienetais: vidiniais ir išoriniais (kaip pavyzdžiui Rygos ACC, Kauno ATC centras, Palangos ATC centras, Vilniaus ATC centras).</w:t>
            </w:r>
          </w:p>
        </w:tc>
        <w:tc>
          <w:tcPr>
            <w:tcW w:w="2067" w:type="dxa"/>
            <w:shd w:val="clear" w:color="auto" w:fill="FFFFFF" w:themeFill="background1"/>
          </w:tcPr>
          <w:p w14:paraId="0E3E6E86" w14:textId="56E992B2" w:rsidR="00EC187E" w:rsidRPr="00A2470F" w:rsidRDefault="00EC187E" w:rsidP="00EC187E">
            <w:pPr>
              <w:tabs>
                <w:tab w:val="left" w:pos="1276"/>
              </w:tabs>
              <w:ind w:left="0" w:firstLine="0"/>
              <w:jc w:val="center"/>
              <w:rPr>
                <w:color w:val="000000" w:themeColor="text1"/>
                <w:lang w:eastAsia="lt-LT"/>
              </w:rPr>
            </w:pPr>
            <w:r w:rsidRPr="001864AE">
              <w:rPr>
                <w:color w:val="000000" w:themeColor="text1"/>
                <w:lang w:eastAsia="lt-LT"/>
              </w:rPr>
              <w:t>TAIP/NE</w:t>
            </w:r>
          </w:p>
        </w:tc>
        <w:tc>
          <w:tcPr>
            <w:tcW w:w="2067" w:type="dxa"/>
            <w:shd w:val="clear" w:color="auto" w:fill="FFFFFF" w:themeFill="background1"/>
          </w:tcPr>
          <w:p w14:paraId="071267C2" w14:textId="77777777" w:rsidR="00EC187E" w:rsidRPr="00A2470F" w:rsidRDefault="00EC187E" w:rsidP="00EC187E">
            <w:pPr>
              <w:tabs>
                <w:tab w:val="left" w:pos="1276"/>
              </w:tabs>
              <w:ind w:left="567" w:firstLine="0"/>
              <w:rPr>
                <w:color w:val="000000" w:themeColor="text1"/>
                <w:lang w:eastAsia="lt-LT"/>
              </w:rPr>
            </w:pPr>
          </w:p>
        </w:tc>
      </w:tr>
      <w:tr w:rsidR="00EC187E" w:rsidRPr="00A2470F" w14:paraId="342E5852" w14:textId="6823306D" w:rsidTr="00C879D8">
        <w:tc>
          <w:tcPr>
            <w:tcW w:w="6344" w:type="dxa"/>
            <w:shd w:val="clear" w:color="auto" w:fill="FFFFFF" w:themeFill="background1"/>
          </w:tcPr>
          <w:p w14:paraId="4484C2B4" w14:textId="77777777" w:rsidR="00EC187E" w:rsidRPr="00A2470F" w:rsidRDefault="00EC187E" w:rsidP="00EC187E">
            <w:pPr>
              <w:numPr>
                <w:ilvl w:val="2"/>
                <w:numId w:val="6"/>
              </w:numPr>
              <w:tabs>
                <w:tab w:val="left" w:pos="1276"/>
              </w:tabs>
              <w:ind w:left="0" w:firstLine="567"/>
            </w:pPr>
            <w:r w:rsidRPr="00A2470F">
              <w:rPr>
                <w:color w:val="000000" w:themeColor="text1"/>
                <w:lang w:eastAsia="lt-LT"/>
              </w:rPr>
              <w:t xml:space="preserve">Sistema palaiko oro eismo paslaugas (skrydžių valdymo ir skrydžių informacijos) atsakomybės zonoje, į kurią </w:t>
            </w:r>
            <w:r w:rsidRPr="00A2470F">
              <w:rPr>
                <w:color w:val="000000" w:themeColor="text1"/>
                <w:lang w:eastAsia="lt-LT"/>
              </w:rPr>
              <w:lastRenderedPageBreak/>
              <w:t>įeina Šiaulių CTR ir TMA, bei prireikus Lietuvos FIR dalyje priskirtoje Šiaulių skrydžių informacijos sektoriui.</w:t>
            </w:r>
          </w:p>
        </w:tc>
        <w:tc>
          <w:tcPr>
            <w:tcW w:w="2067" w:type="dxa"/>
            <w:shd w:val="clear" w:color="auto" w:fill="FFFFFF" w:themeFill="background1"/>
          </w:tcPr>
          <w:p w14:paraId="2D24E7D9" w14:textId="59AD9EBD" w:rsidR="00EC187E" w:rsidRPr="00A2470F" w:rsidRDefault="00EC187E" w:rsidP="00EC187E">
            <w:pPr>
              <w:tabs>
                <w:tab w:val="left" w:pos="1276"/>
              </w:tabs>
              <w:ind w:left="0" w:firstLine="0"/>
              <w:jc w:val="center"/>
              <w:rPr>
                <w:color w:val="000000" w:themeColor="text1"/>
                <w:lang w:eastAsia="lt-LT"/>
              </w:rPr>
            </w:pPr>
            <w:r w:rsidRPr="001864AE">
              <w:rPr>
                <w:color w:val="000000" w:themeColor="text1"/>
                <w:lang w:eastAsia="lt-LT"/>
              </w:rPr>
              <w:lastRenderedPageBreak/>
              <w:t>TAIP/NE</w:t>
            </w:r>
          </w:p>
        </w:tc>
        <w:tc>
          <w:tcPr>
            <w:tcW w:w="2067" w:type="dxa"/>
            <w:shd w:val="clear" w:color="auto" w:fill="FFFFFF" w:themeFill="background1"/>
          </w:tcPr>
          <w:p w14:paraId="2905B338" w14:textId="77777777" w:rsidR="00EC187E" w:rsidRPr="00A2470F" w:rsidRDefault="00EC187E" w:rsidP="00EC187E">
            <w:pPr>
              <w:tabs>
                <w:tab w:val="left" w:pos="1276"/>
              </w:tabs>
              <w:ind w:left="567" w:firstLine="0"/>
              <w:rPr>
                <w:color w:val="000000" w:themeColor="text1"/>
                <w:lang w:eastAsia="lt-LT"/>
              </w:rPr>
            </w:pPr>
          </w:p>
        </w:tc>
      </w:tr>
      <w:tr w:rsidR="00EC187E" w:rsidRPr="00A2470F" w14:paraId="03EDF705" w14:textId="5AB93B37" w:rsidTr="00C879D8">
        <w:tc>
          <w:tcPr>
            <w:tcW w:w="6344" w:type="dxa"/>
            <w:shd w:val="clear" w:color="auto" w:fill="FFFFFF" w:themeFill="background1"/>
          </w:tcPr>
          <w:p w14:paraId="70FF0EF6" w14:textId="4EA6A581" w:rsidR="00EC187E" w:rsidRPr="00A2470F" w:rsidRDefault="00EC187E" w:rsidP="00EC187E">
            <w:pPr>
              <w:pStyle w:val="Heading2"/>
              <w:tabs>
                <w:tab w:val="left" w:pos="1134"/>
              </w:tabs>
              <w:ind w:left="0" w:firstLine="567"/>
              <w:outlineLvl w:val="1"/>
            </w:pPr>
            <w:bookmarkStart w:id="3" w:name="_Toc430678271"/>
            <w:bookmarkStart w:id="4" w:name="_Toc56763697"/>
            <w:bookmarkStart w:id="5" w:name="_Toc84500997"/>
            <w:r w:rsidRPr="00A2470F">
              <w:rPr>
                <w:lang w:eastAsia="lt-LT"/>
              </w:rPr>
              <w:t>Sistemos operacinė (veiklos vykdymo) aplinka</w:t>
            </w:r>
            <w:bookmarkEnd w:id="3"/>
            <w:bookmarkEnd w:id="4"/>
            <w:bookmarkEnd w:id="5"/>
            <w:r w:rsidRPr="00A2470F">
              <w:rPr>
                <w:lang w:eastAsia="lt-LT"/>
              </w:rPr>
              <w:t>.</w:t>
            </w:r>
          </w:p>
        </w:tc>
        <w:tc>
          <w:tcPr>
            <w:tcW w:w="2067" w:type="dxa"/>
            <w:shd w:val="clear" w:color="auto" w:fill="FFFFFF" w:themeFill="background1"/>
          </w:tcPr>
          <w:p w14:paraId="4078F8E4" w14:textId="65D46E5F" w:rsidR="00EC187E" w:rsidRPr="00A2470F" w:rsidRDefault="00EC187E" w:rsidP="00EC187E">
            <w:pPr>
              <w:pStyle w:val="Heading2"/>
              <w:numPr>
                <w:ilvl w:val="0"/>
                <w:numId w:val="0"/>
              </w:numPr>
              <w:tabs>
                <w:tab w:val="left" w:pos="1134"/>
              </w:tabs>
              <w:jc w:val="center"/>
              <w:outlineLvl w:val="1"/>
              <w:rPr>
                <w:lang w:eastAsia="lt-LT"/>
              </w:rPr>
            </w:pPr>
            <w:r w:rsidRPr="001864AE">
              <w:rPr>
                <w:color w:val="000000" w:themeColor="text1"/>
                <w:lang w:eastAsia="lt-LT"/>
              </w:rPr>
              <w:t>TAIP/NE</w:t>
            </w:r>
          </w:p>
        </w:tc>
        <w:tc>
          <w:tcPr>
            <w:tcW w:w="2067" w:type="dxa"/>
            <w:shd w:val="clear" w:color="auto" w:fill="FFFFFF" w:themeFill="background1"/>
          </w:tcPr>
          <w:p w14:paraId="0F219EF3" w14:textId="77777777" w:rsidR="00EC187E" w:rsidRPr="00A2470F" w:rsidRDefault="00EC187E" w:rsidP="00EC187E">
            <w:pPr>
              <w:pStyle w:val="Heading2"/>
              <w:numPr>
                <w:ilvl w:val="0"/>
                <w:numId w:val="0"/>
              </w:numPr>
              <w:tabs>
                <w:tab w:val="left" w:pos="1134"/>
              </w:tabs>
              <w:ind w:left="567"/>
              <w:outlineLvl w:val="1"/>
              <w:rPr>
                <w:lang w:eastAsia="lt-LT"/>
              </w:rPr>
            </w:pPr>
          </w:p>
        </w:tc>
      </w:tr>
      <w:tr w:rsidR="00EC187E" w:rsidRPr="00A2470F" w14:paraId="7D137B58" w14:textId="17DB8E52" w:rsidTr="00C879D8">
        <w:tc>
          <w:tcPr>
            <w:tcW w:w="6344" w:type="dxa"/>
            <w:shd w:val="clear" w:color="auto" w:fill="FFFFFF" w:themeFill="background1"/>
          </w:tcPr>
          <w:p w14:paraId="5B2A33D6" w14:textId="77777777" w:rsidR="00EC187E" w:rsidRPr="00A2470F" w:rsidRDefault="00EC187E" w:rsidP="00EC187E">
            <w:pPr>
              <w:numPr>
                <w:ilvl w:val="2"/>
                <w:numId w:val="6"/>
              </w:numPr>
              <w:tabs>
                <w:tab w:val="left" w:pos="1276"/>
              </w:tabs>
              <w:ind w:left="0" w:firstLine="567"/>
            </w:pPr>
            <w:r w:rsidRPr="00A2470F">
              <w:rPr>
                <w:color w:val="000000" w:themeColor="text1"/>
                <w:lang w:eastAsia="lt-LT"/>
              </w:rPr>
              <w:t>Sistema bus naudojama prieigos (APP) ir bokšto (TWR) skrydžių valdymo operacijoms. Sistema gaus, (</w:t>
            </w:r>
            <w:proofErr w:type="spellStart"/>
            <w:r w:rsidRPr="00A2470F">
              <w:rPr>
                <w:color w:val="000000" w:themeColor="text1"/>
                <w:lang w:eastAsia="lt-LT"/>
              </w:rPr>
              <w:t>ap</w:t>
            </w:r>
            <w:proofErr w:type="spellEnd"/>
            <w:r w:rsidRPr="00A2470F">
              <w:rPr>
                <w:color w:val="000000" w:themeColor="text1"/>
                <w:lang w:eastAsia="lt-LT"/>
              </w:rPr>
              <w:t>)doros, siųs, platins duomenis ir pateiks vartotojams informaciją, būtiną jų pareigoms atlikti. Duomenų srautai tarp sistemos ir išorinių sistemų pavaizduoti 1 paveiksle.</w:t>
            </w:r>
          </w:p>
        </w:tc>
        <w:tc>
          <w:tcPr>
            <w:tcW w:w="2067" w:type="dxa"/>
            <w:shd w:val="clear" w:color="auto" w:fill="FFFFFF" w:themeFill="background1"/>
          </w:tcPr>
          <w:p w14:paraId="68B54285" w14:textId="219B3257" w:rsidR="00EC187E" w:rsidRPr="00A2470F" w:rsidRDefault="00EC187E" w:rsidP="00EC187E">
            <w:pPr>
              <w:tabs>
                <w:tab w:val="left" w:pos="1276"/>
              </w:tabs>
              <w:ind w:left="0" w:firstLine="0"/>
              <w:jc w:val="center"/>
              <w:rPr>
                <w:color w:val="000000" w:themeColor="text1"/>
                <w:lang w:eastAsia="lt-LT"/>
              </w:rPr>
            </w:pPr>
            <w:r w:rsidRPr="001864AE">
              <w:rPr>
                <w:color w:val="000000" w:themeColor="text1"/>
                <w:lang w:eastAsia="lt-LT"/>
              </w:rPr>
              <w:t>TAIP/NE</w:t>
            </w:r>
          </w:p>
        </w:tc>
        <w:tc>
          <w:tcPr>
            <w:tcW w:w="2067" w:type="dxa"/>
            <w:shd w:val="clear" w:color="auto" w:fill="FFFFFF" w:themeFill="background1"/>
          </w:tcPr>
          <w:p w14:paraId="5CEFA28C" w14:textId="77777777" w:rsidR="00EC187E" w:rsidRPr="00A2470F" w:rsidRDefault="00EC187E" w:rsidP="00EC187E">
            <w:pPr>
              <w:tabs>
                <w:tab w:val="left" w:pos="1276"/>
              </w:tabs>
              <w:ind w:left="567" w:firstLine="0"/>
              <w:rPr>
                <w:color w:val="000000" w:themeColor="text1"/>
                <w:lang w:eastAsia="lt-LT"/>
              </w:rPr>
            </w:pPr>
          </w:p>
        </w:tc>
      </w:tr>
      <w:tr w:rsidR="00EC187E" w:rsidRPr="00A2470F" w14:paraId="320AEA25" w14:textId="703BCEFD" w:rsidTr="00C879D8">
        <w:trPr>
          <w:trHeight w:val="7928"/>
        </w:trPr>
        <w:tc>
          <w:tcPr>
            <w:tcW w:w="6344" w:type="dxa"/>
            <w:shd w:val="clear" w:color="auto" w:fill="D9D9D9" w:themeFill="background1" w:themeFillShade="D9"/>
          </w:tcPr>
          <w:p w14:paraId="69DE2967" w14:textId="77777777" w:rsidR="00EC187E" w:rsidRPr="00A2470F" w:rsidRDefault="00EC187E" w:rsidP="00EC187E">
            <w:pPr>
              <w:keepNext/>
              <w:tabs>
                <w:tab w:val="left" w:pos="1134"/>
              </w:tabs>
              <w:ind w:left="0" w:firstLine="0"/>
              <w:jc w:val="center"/>
            </w:pPr>
            <w:r w:rsidRPr="00A2470F">
              <w:rPr>
                <w:noProof/>
                <w:lang w:val="en-US" w:eastAsia="en-US"/>
              </w:rPr>
              <w:drawing>
                <wp:inline distT="0" distB="0" distL="0" distR="0" wp14:anchorId="63679A51" wp14:editId="1898060C">
                  <wp:extent cx="3290184" cy="4707172"/>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312287" cy="4738794"/>
                          </a:xfrm>
                          <a:prstGeom prst="rect">
                            <a:avLst/>
                          </a:prstGeom>
                          <a:noFill/>
                          <a:ln>
                            <a:noFill/>
                          </a:ln>
                        </pic:spPr>
                      </pic:pic>
                    </a:graphicData>
                  </a:graphic>
                </wp:inline>
              </w:drawing>
            </w:r>
          </w:p>
          <w:p w14:paraId="6F6FE0AB" w14:textId="29A2D773" w:rsidR="00EC187E" w:rsidRPr="00A2470F" w:rsidRDefault="00EC187E" w:rsidP="00EC187E">
            <w:pPr>
              <w:pStyle w:val="Caption"/>
              <w:tabs>
                <w:tab w:val="left" w:pos="1134"/>
              </w:tabs>
              <w:ind w:left="0" w:firstLine="0"/>
              <w:jc w:val="center"/>
              <w:rPr>
                <w:color w:val="000000" w:themeColor="text1"/>
                <w:lang w:eastAsia="lt-LT"/>
              </w:rPr>
            </w:pPr>
            <w:r w:rsidRPr="00A2470F">
              <w:rPr>
                <w:color w:val="auto"/>
              </w:rPr>
              <w:t xml:space="preserve">Paveikslas Nr. </w:t>
            </w:r>
            <w:r w:rsidRPr="00A2470F">
              <w:rPr>
                <w:color w:val="auto"/>
              </w:rPr>
              <w:fldChar w:fldCharType="begin"/>
            </w:r>
            <w:r w:rsidRPr="00A2470F">
              <w:rPr>
                <w:color w:val="auto"/>
              </w:rPr>
              <w:instrText xml:space="preserve"> SEQ Paveikslas_nr. \* ARABIC </w:instrText>
            </w:r>
            <w:r w:rsidRPr="00A2470F">
              <w:rPr>
                <w:color w:val="auto"/>
              </w:rPr>
              <w:fldChar w:fldCharType="separate"/>
            </w:r>
            <w:r>
              <w:rPr>
                <w:noProof/>
                <w:color w:val="auto"/>
              </w:rPr>
              <w:t>1</w:t>
            </w:r>
            <w:r w:rsidRPr="00A2470F">
              <w:rPr>
                <w:color w:val="auto"/>
              </w:rPr>
              <w:fldChar w:fldCharType="end"/>
            </w:r>
            <w:r w:rsidRPr="00A2470F">
              <w:rPr>
                <w:color w:val="auto"/>
              </w:rPr>
              <w:t xml:space="preserve">. </w:t>
            </w:r>
            <w:r w:rsidRPr="00A2470F">
              <w:rPr>
                <w:color w:val="000000" w:themeColor="text1"/>
                <w:szCs w:val="24"/>
                <w:lang w:eastAsia="lt-LT"/>
              </w:rPr>
              <w:t>ŠAOEV sistemos (sistemos) operacinio konteksto duomenų diagrama</w:t>
            </w:r>
          </w:p>
        </w:tc>
        <w:tc>
          <w:tcPr>
            <w:tcW w:w="2067" w:type="dxa"/>
            <w:shd w:val="clear" w:color="auto" w:fill="D9D9D9" w:themeFill="background1" w:themeFillShade="D9"/>
          </w:tcPr>
          <w:p w14:paraId="1C962919" w14:textId="307DC63B" w:rsidR="00EC187E" w:rsidRPr="00A2470F" w:rsidRDefault="00EC187E" w:rsidP="00EC187E">
            <w:pPr>
              <w:tabs>
                <w:tab w:val="left" w:pos="1134"/>
              </w:tabs>
              <w:ind w:left="0" w:firstLine="0"/>
              <w:jc w:val="center"/>
              <w:rPr>
                <w:color w:val="000000" w:themeColor="text1"/>
                <w:lang w:eastAsia="lt-LT"/>
              </w:rPr>
            </w:pPr>
          </w:p>
        </w:tc>
        <w:tc>
          <w:tcPr>
            <w:tcW w:w="2067" w:type="dxa"/>
            <w:shd w:val="clear" w:color="auto" w:fill="D9D9D9" w:themeFill="background1" w:themeFillShade="D9"/>
          </w:tcPr>
          <w:p w14:paraId="4180C2F6" w14:textId="77777777" w:rsidR="00EC187E" w:rsidRPr="00A2470F" w:rsidRDefault="00EC187E" w:rsidP="00EC187E">
            <w:pPr>
              <w:tabs>
                <w:tab w:val="left" w:pos="1134"/>
              </w:tabs>
              <w:ind w:left="0" w:firstLine="0"/>
              <w:jc w:val="center"/>
              <w:rPr>
                <w:color w:val="000000" w:themeColor="text1"/>
                <w:lang w:eastAsia="lt-LT"/>
              </w:rPr>
            </w:pPr>
          </w:p>
        </w:tc>
      </w:tr>
      <w:tr w:rsidR="00EC187E" w:rsidRPr="00A2470F" w14:paraId="78BCF963" w14:textId="03C4255F" w:rsidTr="00C879D8">
        <w:tc>
          <w:tcPr>
            <w:tcW w:w="6344" w:type="dxa"/>
            <w:shd w:val="clear" w:color="auto" w:fill="FFFFFF" w:themeFill="background1"/>
          </w:tcPr>
          <w:p w14:paraId="7F65A020" w14:textId="77777777" w:rsidR="00EC187E" w:rsidRPr="00A2470F" w:rsidRDefault="00EC187E" w:rsidP="00EC187E">
            <w:pPr>
              <w:numPr>
                <w:ilvl w:val="2"/>
                <w:numId w:val="6"/>
              </w:numPr>
              <w:tabs>
                <w:tab w:val="left" w:pos="1276"/>
              </w:tabs>
              <w:ind w:left="0" w:firstLine="567"/>
            </w:pPr>
            <w:r w:rsidRPr="00A2470F">
              <w:rPr>
                <w:color w:val="000000" w:themeColor="text1"/>
                <w:lang w:eastAsia="lt-LT"/>
              </w:rPr>
              <w:t>Sistema gauna duomenis iš stebėjimo jutiklių, AIS ir jos įrangos, MET teikėjo ir jo radiolokatorių, keičiasi duomenimis su Tinklo valdytoju (AB „Oro navigacija) ir gretimais skrydžių valdymo paslaugų teikimo (ATS) padaliniais, įrašo visus duomenis ir kalbinį ryšį.</w:t>
            </w:r>
            <w:r w:rsidRPr="00A2470F">
              <w:rPr>
                <w:color w:val="FF0000"/>
                <w:lang w:eastAsia="lt-LT"/>
              </w:rPr>
              <w:t xml:space="preserve"> </w:t>
            </w:r>
            <w:r w:rsidRPr="00A2470F">
              <w:rPr>
                <w:color w:val="000000" w:themeColor="text1"/>
                <w:lang w:eastAsia="lt-LT"/>
              </w:rPr>
              <w:t>Atitinkama informacija yra teikiama skrydžių vadovams užtikrinant efektyvų ir greitą oro eismo srautą.</w:t>
            </w:r>
          </w:p>
        </w:tc>
        <w:tc>
          <w:tcPr>
            <w:tcW w:w="2067" w:type="dxa"/>
            <w:shd w:val="clear" w:color="auto" w:fill="FFFFFF" w:themeFill="background1"/>
          </w:tcPr>
          <w:p w14:paraId="7DC3A5BF" w14:textId="4C6F1D9E" w:rsidR="00EC187E" w:rsidRPr="00A2470F" w:rsidRDefault="00EC187E" w:rsidP="00EC187E">
            <w:pPr>
              <w:tabs>
                <w:tab w:val="left" w:pos="1276"/>
              </w:tabs>
              <w:ind w:left="0" w:firstLine="0"/>
              <w:jc w:val="center"/>
              <w:rPr>
                <w:color w:val="000000" w:themeColor="text1"/>
                <w:lang w:eastAsia="lt-LT"/>
              </w:rPr>
            </w:pPr>
            <w:r w:rsidRPr="00934D22">
              <w:rPr>
                <w:color w:val="000000" w:themeColor="text1"/>
                <w:lang w:eastAsia="lt-LT"/>
              </w:rPr>
              <w:t>TAIP/NE</w:t>
            </w:r>
          </w:p>
        </w:tc>
        <w:tc>
          <w:tcPr>
            <w:tcW w:w="2067" w:type="dxa"/>
            <w:shd w:val="clear" w:color="auto" w:fill="FFFFFF" w:themeFill="background1"/>
          </w:tcPr>
          <w:p w14:paraId="16DA645D" w14:textId="77777777" w:rsidR="00EC187E" w:rsidRPr="00A2470F" w:rsidRDefault="00EC187E" w:rsidP="00EC187E">
            <w:pPr>
              <w:tabs>
                <w:tab w:val="left" w:pos="1276"/>
              </w:tabs>
              <w:ind w:left="567" w:firstLine="0"/>
              <w:rPr>
                <w:color w:val="000000" w:themeColor="text1"/>
                <w:lang w:eastAsia="lt-LT"/>
              </w:rPr>
            </w:pPr>
          </w:p>
        </w:tc>
      </w:tr>
      <w:tr w:rsidR="00EC187E" w:rsidRPr="00A2470F" w14:paraId="2B3A189D" w14:textId="5348F5C3" w:rsidTr="00C879D8">
        <w:tc>
          <w:tcPr>
            <w:tcW w:w="6344" w:type="dxa"/>
            <w:shd w:val="clear" w:color="auto" w:fill="FFFFFF" w:themeFill="background1"/>
          </w:tcPr>
          <w:p w14:paraId="04B83E49" w14:textId="303AB05E" w:rsidR="00EC187E" w:rsidRPr="00A2470F" w:rsidRDefault="00EC187E" w:rsidP="00EC187E">
            <w:pPr>
              <w:pStyle w:val="Heading2"/>
              <w:tabs>
                <w:tab w:val="left" w:pos="993"/>
                <w:tab w:val="left" w:pos="1134"/>
              </w:tabs>
              <w:ind w:left="0" w:firstLine="567"/>
              <w:outlineLvl w:val="1"/>
            </w:pPr>
            <w:bookmarkStart w:id="6" w:name="_Toc430678272"/>
            <w:bookmarkStart w:id="7" w:name="_Toc56763698"/>
            <w:bookmarkStart w:id="8" w:name="_Toc84500998"/>
            <w:r w:rsidRPr="00A2470F">
              <w:rPr>
                <w:lang w:eastAsia="lt-LT"/>
              </w:rPr>
              <w:t>Sistemos funkcijos</w:t>
            </w:r>
            <w:bookmarkEnd w:id="6"/>
            <w:bookmarkEnd w:id="7"/>
            <w:bookmarkEnd w:id="8"/>
            <w:r w:rsidRPr="00A2470F">
              <w:rPr>
                <w:lang w:eastAsia="lt-LT"/>
              </w:rPr>
              <w:t>.</w:t>
            </w:r>
          </w:p>
        </w:tc>
        <w:tc>
          <w:tcPr>
            <w:tcW w:w="2067" w:type="dxa"/>
            <w:shd w:val="clear" w:color="auto" w:fill="FFFFFF" w:themeFill="background1"/>
          </w:tcPr>
          <w:p w14:paraId="6EEB3DD0" w14:textId="5DD005F9" w:rsidR="00EC187E" w:rsidRPr="00A2470F" w:rsidRDefault="00EC187E" w:rsidP="00EC187E">
            <w:pPr>
              <w:pStyle w:val="Heading2"/>
              <w:numPr>
                <w:ilvl w:val="0"/>
                <w:numId w:val="0"/>
              </w:numPr>
              <w:tabs>
                <w:tab w:val="left" w:pos="993"/>
                <w:tab w:val="left" w:pos="1134"/>
              </w:tabs>
              <w:jc w:val="center"/>
              <w:outlineLvl w:val="1"/>
              <w:rPr>
                <w:lang w:eastAsia="lt-LT"/>
              </w:rPr>
            </w:pPr>
            <w:r w:rsidRPr="00934D22">
              <w:rPr>
                <w:color w:val="000000" w:themeColor="text1"/>
                <w:lang w:eastAsia="lt-LT"/>
              </w:rPr>
              <w:t>TAIP/NE</w:t>
            </w:r>
          </w:p>
        </w:tc>
        <w:tc>
          <w:tcPr>
            <w:tcW w:w="2067" w:type="dxa"/>
            <w:shd w:val="clear" w:color="auto" w:fill="FFFFFF" w:themeFill="background1"/>
          </w:tcPr>
          <w:p w14:paraId="31091999" w14:textId="77777777" w:rsidR="00EC187E" w:rsidRPr="00A2470F" w:rsidRDefault="00EC187E" w:rsidP="00EC187E">
            <w:pPr>
              <w:pStyle w:val="Heading2"/>
              <w:numPr>
                <w:ilvl w:val="0"/>
                <w:numId w:val="0"/>
              </w:numPr>
              <w:tabs>
                <w:tab w:val="left" w:pos="993"/>
                <w:tab w:val="left" w:pos="1134"/>
              </w:tabs>
              <w:ind w:left="567"/>
              <w:outlineLvl w:val="1"/>
              <w:rPr>
                <w:lang w:eastAsia="lt-LT"/>
              </w:rPr>
            </w:pPr>
          </w:p>
        </w:tc>
      </w:tr>
      <w:tr w:rsidR="00EC187E" w:rsidRPr="00A2470F" w14:paraId="17F1D275" w14:textId="4527E1AB" w:rsidTr="00C879D8">
        <w:tc>
          <w:tcPr>
            <w:tcW w:w="6344" w:type="dxa"/>
            <w:shd w:val="clear" w:color="auto" w:fill="FFFFFF" w:themeFill="background1"/>
          </w:tcPr>
          <w:p w14:paraId="6ECF0B4F" w14:textId="77777777" w:rsidR="00EC187E" w:rsidRPr="00A2470F" w:rsidRDefault="00EC187E" w:rsidP="00EC187E">
            <w:pPr>
              <w:numPr>
                <w:ilvl w:val="2"/>
                <w:numId w:val="6"/>
              </w:numPr>
              <w:tabs>
                <w:tab w:val="left" w:pos="1276"/>
                <w:tab w:val="left" w:pos="1418"/>
              </w:tabs>
              <w:ind w:left="0" w:firstLine="567"/>
            </w:pPr>
            <w:r w:rsidRPr="00A2470F">
              <w:rPr>
                <w:color w:val="000000" w:themeColor="text1"/>
                <w:lang w:eastAsia="lt-LT"/>
              </w:rPr>
              <w:t>Sistema užtikrina:</w:t>
            </w:r>
          </w:p>
        </w:tc>
        <w:tc>
          <w:tcPr>
            <w:tcW w:w="2067" w:type="dxa"/>
            <w:shd w:val="clear" w:color="auto" w:fill="FFFFFF" w:themeFill="background1"/>
          </w:tcPr>
          <w:p w14:paraId="4C56EBEA" w14:textId="1081F78E" w:rsidR="00EC187E" w:rsidRPr="00A2470F" w:rsidRDefault="00EC187E" w:rsidP="00EC187E">
            <w:pPr>
              <w:tabs>
                <w:tab w:val="left" w:pos="1276"/>
                <w:tab w:val="left" w:pos="1418"/>
              </w:tabs>
              <w:ind w:left="0" w:firstLine="0"/>
              <w:jc w:val="center"/>
              <w:rPr>
                <w:color w:val="000000" w:themeColor="text1"/>
                <w:lang w:eastAsia="lt-LT"/>
              </w:rPr>
            </w:pPr>
            <w:r w:rsidRPr="00934D22">
              <w:rPr>
                <w:color w:val="000000" w:themeColor="text1"/>
                <w:lang w:eastAsia="lt-LT"/>
              </w:rPr>
              <w:t>TAIP/NE</w:t>
            </w:r>
          </w:p>
        </w:tc>
        <w:tc>
          <w:tcPr>
            <w:tcW w:w="2067" w:type="dxa"/>
            <w:shd w:val="clear" w:color="auto" w:fill="FFFFFF" w:themeFill="background1"/>
          </w:tcPr>
          <w:p w14:paraId="260923DB" w14:textId="77777777" w:rsidR="00EC187E" w:rsidRPr="00A2470F" w:rsidRDefault="00EC187E" w:rsidP="00EC187E">
            <w:pPr>
              <w:tabs>
                <w:tab w:val="left" w:pos="1276"/>
                <w:tab w:val="left" w:pos="1418"/>
              </w:tabs>
              <w:ind w:left="567" w:firstLine="0"/>
              <w:rPr>
                <w:color w:val="000000" w:themeColor="text1"/>
                <w:lang w:eastAsia="lt-LT"/>
              </w:rPr>
            </w:pPr>
          </w:p>
        </w:tc>
      </w:tr>
      <w:tr w:rsidR="00EC187E" w:rsidRPr="00A2470F" w14:paraId="7755E324" w14:textId="47B14E04" w:rsidTr="00C879D8">
        <w:tc>
          <w:tcPr>
            <w:tcW w:w="6344" w:type="dxa"/>
            <w:shd w:val="clear" w:color="auto" w:fill="D9D9D9" w:themeFill="background1" w:themeFillShade="D9"/>
          </w:tcPr>
          <w:p w14:paraId="3323969D" w14:textId="77777777" w:rsidR="00EC187E" w:rsidRPr="00A2470F" w:rsidRDefault="00EC187E" w:rsidP="00EC187E">
            <w:pPr>
              <w:numPr>
                <w:ilvl w:val="3"/>
                <w:numId w:val="6"/>
              </w:numPr>
              <w:tabs>
                <w:tab w:val="left" w:pos="1418"/>
              </w:tabs>
              <w:ind w:left="0" w:firstLine="567"/>
            </w:pPr>
            <w:r w:rsidRPr="00A2470F">
              <w:rPr>
                <w:color w:val="000000" w:themeColor="text1"/>
                <w:lang w:eastAsia="lt-LT"/>
              </w:rPr>
              <w:t>stebėjimo duomenų dorojimą;</w:t>
            </w:r>
          </w:p>
        </w:tc>
        <w:tc>
          <w:tcPr>
            <w:tcW w:w="2067" w:type="dxa"/>
            <w:shd w:val="clear" w:color="auto" w:fill="D9D9D9" w:themeFill="background1" w:themeFillShade="D9"/>
          </w:tcPr>
          <w:p w14:paraId="0B286353" w14:textId="6B5E151A" w:rsidR="00EC187E" w:rsidRPr="00A2470F" w:rsidRDefault="00EC187E" w:rsidP="00EC187E">
            <w:pPr>
              <w:tabs>
                <w:tab w:val="left" w:pos="1418"/>
              </w:tabs>
              <w:ind w:left="0" w:firstLine="0"/>
              <w:jc w:val="center"/>
              <w:rPr>
                <w:color w:val="000000" w:themeColor="text1"/>
                <w:lang w:eastAsia="lt-LT"/>
              </w:rPr>
            </w:pPr>
          </w:p>
        </w:tc>
        <w:tc>
          <w:tcPr>
            <w:tcW w:w="2067" w:type="dxa"/>
            <w:shd w:val="clear" w:color="auto" w:fill="D9D9D9" w:themeFill="background1" w:themeFillShade="D9"/>
          </w:tcPr>
          <w:p w14:paraId="780AD7E6" w14:textId="77777777" w:rsidR="00EC187E" w:rsidRPr="00A2470F" w:rsidRDefault="00EC187E" w:rsidP="00EC187E">
            <w:pPr>
              <w:tabs>
                <w:tab w:val="left" w:pos="1418"/>
              </w:tabs>
              <w:ind w:left="567" w:firstLine="0"/>
              <w:rPr>
                <w:color w:val="000000" w:themeColor="text1"/>
                <w:lang w:eastAsia="lt-LT"/>
              </w:rPr>
            </w:pPr>
          </w:p>
        </w:tc>
      </w:tr>
      <w:tr w:rsidR="00EC187E" w:rsidRPr="00A2470F" w14:paraId="24997E98" w14:textId="53099AB3" w:rsidTr="00C879D8">
        <w:tc>
          <w:tcPr>
            <w:tcW w:w="6344" w:type="dxa"/>
            <w:shd w:val="clear" w:color="auto" w:fill="D9D9D9" w:themeFill="background1" w:themeFillShade="D9"/>
          </w:tcPr>
          <w:p w14:paraId="34F7E1AD" w14:textId="77777777" w:rsidR="00EC187E" w:rsidRPr="00A2470F" w:rsidRDefault="00EC187E" w:rsidP="00EC187E">
            <w:pPr>
              <w:numPr>
                <w:ilvl w:val="3"/>
                <w:numId w:val="6"/>
              </w:numPr>
              <w:tabs>
                <w:tab w:val="left" w:pos="1418"/>
              </w:tabs>
              <w:ind w:left="0" w:firstLine="567"/>
            </w:pPr>
            <w:r w:rsidRPr="00A2470F">
              <w:t xml:space="preserve">stebėjimo duomenų suliejimą (angl. </w:t>
            </w:r>
            <w:proofErr w:type="spellStart"/>
            <w:r w:rsidRPr="00A2470F">
              <w:rPr>
                <w:i/>
              </w:rPr>
              <w:t>fusion</w:t>
            </w:r>
            <w:proofErr w:type="spellEnd"/>
            <w:r w:rsidRPr="00A2470F">
              <w:t>) ir radarinės žymės generavimą;</w:t>
            </w:r>
          </w:p>
        </w:tc>
        <w:tc>
          <w:tcPr>
            <w:tcW w:w="2067" w:type="dxa"/>
            <w:shd w:val="clear" w:color="auto" w:fill="D9D9D9" w:themeFill="background1" w:themeFillShade="D9"/>
          </w:tcPr>
          <w:p w14:paraId="1EB2CAC2" w14:textId="135C8959"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3280A084" w14:textId="77777777" w:rsidR="00EC187E" w:rsidRPr="00A2470F" w:rsidRDefault="00EC187E" w:rsidP="00EC187E">
            <w:pPr>
              <w:tabs>
                <w:tab w:val="left" w:pos="1418"/>
              </w:tabs>
              <w:ind w:left="567" w:firstLine="0"/>
            </w:pPr>
          </w:p>
        </w:tc>
      </w:tr>
      <w:tr w:rsidR="00EC187E" w:rsidRPr="00A2470F" w14:paraId="4E31C17F" w14:textId="0B9AB97B" w:rsidTr="00C879D8">
        <w:tc>
          <w:tcPr>
            <w:tcW w:w="6344" w:type="dxa"/>
            <w:shd w:val="clear" w:color="auto" w:fill="D9D9D9" w:themeFill="background1" w:themeFillShade="D9"/>
          </w:tcPr>
          <w:p w14:paraId="2F9A5168" w14:textId="77777777" w:rsidR="00EC187E" w:rsidRPr="00A2470F" w:rsidRDefault="00EC187E" w:rsidP="00EC187E">
            <w:pPr>
              <w:numPr>
                <w:ilvl w:val="3"/>
                <w:numId w:val="6"/>
              </w:numPr>
              <w:tabs>
                <w:tab w:val="left" w:pos="1418"/>
              </w:tabs>
              <w:ind w:left="0" w:firstLine="567"/>
            </w:pPr>
            <w:r w:rsidRPr="00A2470F">
              <w:t>stebėjimo duomenų aplinkkelį;</w:t>
            </w:r>
          </w:p>
        </w:tc>
        <w:tc>
          <w:tcPr>
            <w:tcW w:w="2067" w:type="dxa"/>
            <w:shd w:val="clear" w:color="auto" w:fill="D9D9D9" w:themeFill="background1" w:themeFillShade="D9"/>
          </w:tcPr>
          <w:p w14:paraId="7ECD8E66" w14:textId="600DDB65"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49CA48C6" w14:textId="77777777" w:rsidR="00EC187E" w:rsidRPr="00A2470F" w:rsidRDefault="00EC187E" w:rsidP="00EC187E">
            <w:pPr>
              <w:tabs>
                <w:tab w:val="left" w:pos="1418"/>
              </w:tabs>
              <w:ind w:left="567" w:firstLine="0"/>
            </w:pPr>
          </w:p>
        </w:tc>
      </w:tr>
      <w:tr w:rsidR="00EC187E" w:rsidRPr="00A2470F" w14:paraId="50EB6C4B" w14:textId="7056AA65" w:rsidTr="00C879D8">
        <w:tc>
          <w:tcPr>
            <w:tcW w:w="6344" w:type="dxa"/>
            <w:shd w:val="clear" w:color="auto" w:fill="D9D9D9" w:themeFill="background1" w:themeFillShade="D9"/>
          </w:tcPr>
          <w:p w14:paraId="65D9003F" w14:textId="77777777" w:rsidR="00EC187E" w:rsidRPr="00A2470F" w:rsidRDefault="00EC187E" w:rsidP="00EC187E">
            <w:pPr>
              <w:numPr>
                <w:ilvl w:val="3"/>
                <w:numId w:val="6"/>
              </w:numPr>
              <w:tabs>
                <w:tab w:val="left" w:pos="1418"/>
              </w:tabs>
              <w:ind w:left="0" w:firstLine="567"/>
            </w:pPr>
            <w:r w:rsidRPr="00A2470F">
              <w:t>skrydžio duomenų dorojimą;</w:t>
            </w:r>
          </w:p>
        </w:tc>
        <w:tc>
          <w:tcPr>
            <w:tcW w:w="2067" w:type="dxa"/>
            <w:shd w:val="clear" w:color="auto" w:fill="D9D9D9" w:themeFill="background1" w:themeFillShade="D9"/>
          </w:tcPr>
          <w:p w14:paraId="6C3C83D3" w14:textId="41552A4D"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47D3D60F" w14:textId="77777777" w:rsidR="00EC187E" w:rsidRPr="00A2470F" w:rsidRDefault="00EC187E" w:rsidP="00EC187E">
            <w:pPr>
              <w:tabs>
                <w:tab w:val="left" w:pos="1418"/>
              </w:tabs>
              <w:ind w:left="567" w:firstLine="0"/>
            </w:pPr>
          </w:p>
        </w:tc>
      </w:tr>
      <w:tr w:rsidR="00EC187E" w:rsidRPr="00A2470F" w14:paraId="72BCD9ED" w14:textId="24C7D08C" w:rsidTr="00C879D8">
        <w:tc>
          <w:tcPr>
            <w:tcW w:w="6344" w:type="dxa"/>
            <w:shd w:val="clear" w:color="auto" w:fill="D9D9D9" w:themeFill="background1" w:themeFillShade="D9"/>
          </w:tcPr>
          <w:p w14:paraId="72A6594D" w14:textId="77777777" w:rsidR="00EC187E" w:rsidRPr="00A2470F" w:rsidRDefault="00EC187E" w:rsidP="00EC187E">
            <w:pPr>
              <w:numPr>
                <w:ilvl w:val="3"/>
                <w:numId w:val="6"/>
              </w:numPr>
              <w:tabs>
                <w:tab w:val="left" w:pos="1418"/>
              </w:tabs>
              <w:ind w:left="0" w:firstLine="567"/>
            </w:pPr>
            <w:r w:rsidRPr="00A2470F">
              <w:lastRenderedPageBreak/>
              <w:t>oro eismo situacijos atvaizdavimą;</w:t>
            </w:r>
          </w:p>
        </w:tc>
        <w:tc>
          <w:tcPr>
            <w:tcW w:w="2067" w:type="dxa"/>
            <w:shd w:val="clear" w:color="auto" w:fill="D9D9D9" w:themeFill="background1" w:themeFillShade="D9"/>
          </w:tcPr>
          <w:p w14:paraId="7D4D98AE" w14:textId="7B4493E7"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20984F32" w14:textId="77777777" w:rsidR="00EC187E" w:rsidRPr="00A2470F" w:rsidRDefault="00EC187E" w:rsidP="00EC187E">
            <w:pPr>
              <w:tabs>
                <w:tab w:val="left" w:pos="1418"/>
              </w:tabs>
              <w:ind w:left="567" w:firstLine="0"/>
            </w:pPr>
          </w:p>
        </w:tc>
      </w:tr>
      <w:tr w:rsidR="00EC187E" w:rsidRPr="00A2470F" w14:paraId="1938EBCF" w14:textId="0E22FDD2" w:rsidTr="00C879D8">
        <w:tc>
          <w:tcPr>
            <w:tcW w:w="6344" w:type="dxa"/>
            <w:shd w:val="clear" w:color="auto" w:fill="D9D9D9" w:themeFill="background1" w:themeFillShade="D9"/>
          </w:tcPr>
          <w:p w14:paraId="52015C25" w14:textId="77777777" w:rsidR="00EC187E" w:rsidRPr="00A2470F" w:rsidRDefault="00EC187E" w:rsidP="00EC187E">
            <w:pPr>
              <w:numPr>
                <w:ilvl w:val="3"/>
                <w:numId w:val="6"/>
              </w:numPr>
              <w:tabs>
                <w:tab w:val="left" w:pos="1418"/>
              </w:tabs>
              <w:ind w:left="0" w:firstLine="567"/>
            </w:pPr>
            <w:r w:rsidRPr="00A2470F">
              <w:t>įrašymą ir atkūrimą;</w:t>
            </w:r>
          </w:p>
        </w:tc>
        <w:tc>
          <w:tcPr>
            <w:tcW w:w="2067" w:type="dxa"/>
            <w:shd w:val="clear" w:color="auto" w:fill="D9D9D9" w:themeFill="background1" w:themeFillShade="D9"/>
          </w:tcPr>
          <w:p w14:paraId="598404F9" w14:textId="10EAED25"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6F700DCB" w14:textId="77777777" w:rsidR="00EC187E" w:rsidRPr="00A2470F" w:rsidRDefault="00EC187E" w:rsidP="00EC187E">
            <w:pPr>
              <w:tabs>
                <w:tab w:val="left" w:pos="1418"/>
              </w:tabs>
              <w:ind w:left="567" w:firstLine="0"/>
            </w:pPr>
          </w:p>
        </w:tc>
      </w:tr>
      <w:tr w:rsidR="00EC187E" w:rsidRPr="00A2470F" w14:paraId="200973B4" w14:textId="38CE20E7" w:rsidTr="00C879D8">
        <w:tc>
          <w:tcPr>
            <w:tcW w:w="6344" w:type="dxa"/>
            <w:shd w:val="clear" w:color="auto" w:fill="D9D9D9" w:themeFill="background1" w:themeFillShade="D9"/>
          </w:tcPr>
          <w:p w14:paraId="37BB1B0C" w14:textId="77777777" w:rsidR="00EC187E" w:rsidRPr="00A2470F" w:rsidRDefault="00EC187E" w:rsidP="00EC187E">
            <w:pPr>
              <w:numPr>
                <w:ilvl w:val="3"/>
                <w:numId w:val="6"/>
              </w:numPr>
              <w:tabs>
                <w:tab w:val="left" w:pos="1418"/>
              </w:tabs>
              <w:ind w:left="0" w:firstLine="567"/>
            </w:pPr>
            <w:r w:rsidRPr="00A2470F">
              <w:t>SSR kodų valdymą ir (pa)skyrimą;</w:t>
            </w:r>
          </w:p>
        </w:tc>
        <w:tc>
          <w:tcPr>
            <w:tcW w:w="2067" w:type="dxa"/>
            <w:shd w:val="clear" w:color="auto" w:fill="D9D9D9" w:themeFill="background1" w:themeFillShade="D9"/>
          </w:tcPr>
          <w:p w14:paraId="2C9E1EF6" w14:textId="1F987165"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56D11702" w14:textId="77777777" w:rsidR="00EC187E" w:rsidRPr="00A2470F" w:rsidRDefault="00EC187E" w:rsidP="00EC187E">
            <w:pPr>
              <w:tabs>
                <w:tab w:val="left" w:pos="1418"/>
              </w:tabs>
              <w:ind w:left="567" w:firstLine="0"/>
            </w:pPr>
          </w:p>
        </w:tc>
      </w:tr>
      <w:tr w:rsidR="00EC187E" w:rsidRPr="00A2470F" w14:paraId="4B54F31A" w14:textId="2E6C8071" w:rsidTr="00C879D8">
        <w:tc>
          <w:tcPr>
            <w:tcW w:w="6344" w:type="dxa"/>
            <w:shd w:val="clear" w:color="auto" w:fill="D9D9D9" w:themeFill="background1" w:themeFillShade="D9"/>
          </w:tcPr>
          <w:p w14:paraId="25A879CA" w14:textId="77777777" w:rsidR="00EC187E" w:rsidRPr="00A2470F" w:rsidRDefault="00EC187E" w:rsidP="00EC187E">
            <w:pPr>
              <w:numPr>
                <w:ilvl w:val="3"/>
                <w:numId w:val="6"/>
              </w:numPr>
              <w:tabs>
                <w:tab w:val="left" w:pos="1418"/>
              </w:tabs>
              <w:ind w:left="0" w:firstLine="567"/>
            </w:pPr>
            <w:r w:rsidRPr="00A2470F">
              <w:t>SFPL ir stebėjimo žymės susiejimą;</w:t>
            </w:r>
          </w:p>
        </w:tc>
        <w:tc>
          <w:tcPr>
            <w:tcW w:w="2067" w:type="dxa"/>
            <w:shd w:val="clear" w:color="auto" w:fill="D9D9D9" w:themeFill="background1" w:themeFillShade="D9"/>
          </w:tcPr>
          <w:p w14:paraId="00834F7F" w14:textId="3642F813"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13884B4A" w14:textId="77777777" w:rsidR="00EC187E" w:rsidRPr="00A2470F" w:rsidRDefault="00EC187E" w:rsidP="00EC187E">
            <w:pPr>
              <w:tabs>
                <w:tab w:val="left" w:pos="1418"/>
              </w:tabs>
              <w:ind w:left="567" w:firstLine="0"/>
            </w:pPr>
          </w:p>
        </w:tc>
      </w:tr>
      <w:tr w:rsidR="00EC187E" w:rsidRPr="00A2470F" w14:paraId="1983AEF5" w14:textId="6EBD205C" w:rsidTr="00C879D8">
        <w:tc>
          <w:tcPr>
            <w:tcW w:w="6344" w:type="dxa"/>
            <w:shd w:val="clear" w:color="auto" w:fill="D9D9D9" w:themeFill="background1" w:themeFillShade="D9"/>
          </w:tcPr>
          <w:p w14:paraId="14FF198B" w14:textId="77777777" w:rsidR="00EC187E" w:rsidRPr="00A2470F" w:rsidRDefault="00EC187E" w:rsidP="00EC187E">
            <w:pPr>
              <w:numPr>
                <w:ilvl w:val="3"/>
                <w:numId w:val="6"/>
              </w:numPr>
              <w:tabs>
                <w:tab w:val="left" w:pos="1418"/>
              </w:tabs>
              <w:ind w:left="0" w:firstLine="567"/>
            </w:pPr>
            <w:r w:rsidRPr="00A2470F">
              <w:t>oro erdvės ir kartografinių duomenų valdymą;</w:t>
            </w:r>
          </w:p>
        </w:tc>
        <w:tc>
          <w:tcPr>
            <w:tcW w:w="2067" w:type="dxa"/>
            <w:shd w:val="clear" w:color="auto" w:fill="D9D9D9" w:themeFill="background1" w:themeFillShade="D9"/>
          </w:tcPr>
          <w:p w14:paraId="72248DDF" w14:textId="4233B636"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688F5863" w14:textId="77777777" w:rsidR="00EC187E" w:rsidRPr="00A2470F" w:rsidRDefault="00EC187E" w:rsidP="00EC187E">
            <w:pPr>
              <w:tabs>
                <w:tab w:val="left" w:pos="1418"/>
              </w:tabs>
              <w:ind w:left="567" w:firstLine="0"/>
            </w:pPr>
          </w:p>
        </w:tc>
      </w:tr>
      <w:tr w:rsidR="00EC187E" w:rsidRPr="00A2470F" w14:paraId="65D8E723" w14:textId="5E3ECE9D" w:rsidTr="00C879D8">
        <w:tc>
          <w:tcPr>
            <w:tcW w:w="6344" w:type="dxa"/>
            <w:shd w:val="clear" w:color="auto" w:fill="D9D9D9" w:themeFill="background1" w:themeFillShade="D9"/>
          </w:tcPr>
          <w:p w14:paraId="6BDBAF17" w14:textId="77777777" w:rsidR="00EC187E" w:rsidRPr="00A2470F" w:rsidRDefault="00EC187E" w:rsidP="00EC187E">
            <w:pPr>
              <w:numPr>
                <w:ilvl w:val="3"/>
                <w:numId w:val="6"/>
              </w:numPr>
              <w:tabs>
                <w:tab w:val="left" w:pos="1134"/>
                <w:tab w:val="left" w:pos="1560"/>
              </w:tabs>
              <w:ind w:left="0" w:firstLine="567"/>
            </w:pPr>
            <w:r w:rsidRPr="00A2470F">
              <w:t>duomenų perdavimo ryšio paslaugas;</w:t>
            </w:r>
          </w:p>
        </w:tc>
        <w:tc>
          <w:tcPr>
            <w:tcW w:w="2067" w:type="dxa"/>
            <w:shd w:val="clear" w:color="auto" w:fill="D9D9D9" w:themeFill="background1" w:themeFillShade="D9"/>
          </w:tcPr>
          <w:p w14:paraId="2DA25817" w14:textId="54E21021" w:rsidR="00EC187E" w:rsidRPr="00A2470F" w:rsidRDefault="00EC187E" w:rsidP="00EC187E">
            <w:pPr>
              <w:tabs>
                <w:tab w:val="left" w:pos="1134"/>
                <w:tab w:val="left" w:pos="1560"/>
              </w:tabs>
              <w:ind w:left="0" w:firstLine="0"/>
              <w:jc w:val="center"/>
            </w:pPr>
          </w:p>
        </w:tc>
        <w:tc>
          <w:tcPr>
            <w:tcW w:w="2067" w:type="dxa"/>
            <w:shd w:val="clear" w:color="auto" w:fill="D9D9D9" w:themeFill="background1" w:themeFillShade="D9"/>
          </w:tcPr>
          <w:p w14:paraId="2A895885" w14:textId="77777777" w:rsidR="00EC187E" w:rsidRPr="00A2470F" w:rsidRDefault="00EC187E" w:rsidP="00EC187E">
            <w:pPr>
              <w:tabs>
                <w:tab w:val="left" w:pos="1134"/>
                <w:tab w:val="left" w:pos="1560"/>
              </w:tabs>
              <w:ind w:left="567" w:firstLine="0"/>
            </w:pPr>
          </w:p>
        </w:tc>
      </w:tr>
      <w:tr w:rsidR="00EC187E" w:rsidRPr="00A2470F" w14:paraId="135C6D6A" w14:textId="7215A6FA" w:rsidTr="00C879D8">
        <w:tc>
          <w:tcPr>
            <w:tcW w:w="6344" w:type="dxa"/>
            <w:shd w:val="clear" w:color="auto" w:fill="D9D9D9" w:themeFill="background1" w:themeFillShade="D9"/>
          </w:tcPr>
          <w:p w14:paraId="4D280534" w14:textId="77777777" w:rsidR="00EC187E" w:rsidRPr="00A2470F" w:rsidRDefault="00EC187E" w:rsidP="00EC187E">
            <w:pPr>
              <w:numPr>
                <w:ilvl w:val="3"/>
                <w:numId w:val="6"/>
              </w:numPr>
              <w:tabs>
                <w:tab w:val="left" w:pos="1134"/>
                <w:tab w:val="left" w:pos="1560"/>
              </w:tabs>
              <w:ind w:left="0" w:firstLine="567"/>
            </w:pPr>
            <w:r w:rsidRPr="00A2470F">
              <w:t>saugos tinklus (priemones);</w:t>
            </w:r>
          </w:p>
        </w:tc>
        <w:tc>
          <w:tcPr>
            <w:tcW w:w="2067" w:type="dxa"/>
            <w:shd w:val="clear" w:color="auto" w:fill="D9D9D9" w:themeFill="background1" w:themeFillShade="D9"/>
          </w:tcPr>
          <w:p w14:paraId="2FDCE4B0" w14:textId="5FDB8442" w:rsidR="00EC187E" w:rsidRPr="00A2470F" w:rsidRDefault="00EC187E" w:rsidP="00EC187E">
            <w:pPr>
              <w:tabs>
                <w:tab w:val="left" w:pos="1134"/>
                <w:tab w:val="left" w:pos="1560"/>
              </w:tabs>
              <w:ind w:left="0" w:firstLine="0"/>
              <w:jc w:val="center"/>
            </w:pPr>
          </w:p>
        </w:tc>
        <w:tc>
          <w:tcPr>
            <w:tcW w:w="2067" w:type="dxa"/>
            <w:shd w:val="clear" w:color="auto" w:fill="D9D9D9" w:themeFill="background1" w:themeFillShade="D9"/>
          </w:tcPr>
          <w:p w14:paraId="43B3BBA8" w14:textId="77777777" w:rsidR="00EC187E" w:rsidRPr="00A2470F" w:rsidRDefault="00EC187E" w:rsidP="00EC187E">
            <w:pPr>
              <w:tabs>
                <w:tab w:val="left" w:pos="1134"/>
                <w:tab w:val="left" w:pos="1560"/>
              </w:tabs>
              <w:ind w:left="567" w:firstLine="0"/>
            </w:pPr>
          </w:p>
        </w:tc>
      </w:tr>
      <w:tr w:rsidR="00EC187E" w:rsidRPr="00A2470F" w14:paraId="795521D5" w14:textId="6132F92A" w:rsidTr="00C879D8">
        <w:tc>
          <w:tcPr>
            <w:tcW w:w="6344" w:type="dxa"/>
            <w:shd w:val="clear" w:color="auto" w:fill="D9D9D9" w:themeFill="background1" w:themeFillShade="D9"/>
          </w:tcPr>
          <w:p w14:paraId="5BDE46F6" w14:textId="77777777" w:rsidR="00EC187E" w:rsidRPr="00A2470F" w:rsidRDefault="00EC187E" w:rsidP="00EC187E">
            <w:pPr>
              <w:numPr>
                <w:ilvl w:val="3"/>
                <w:numId w:val="6"/>
              </w:numPr>
              <w:tabs>
                <w:tab w:val="left" w:pos="1134"/>
                <w:tab w:val="left" w:pos="1560"/>
              </w:tabs>
              <w:ind w:left="0" w:firstLine="567"/>
            </w:pPr>
            <w:r w:rsidRPr="00A2470F">
              <w:t>oro erdvės valdymo paramos priemones;</w:t>
            </w:r>
          </w:p>
        </w:tc>
        <w:tc>
          <w:tcPr>
            <w:tcW w:w="2067" w:type="dxa"/>
            <w:shd w:val="clear" w:color="auto" w:fill="D9D9D9" w:themeFill="background1" w:themeFillShade="D9"/>
          </w:tcPr>
          <w:p w14:paraId="0B760D14" w14:textId="036DC0E1" w:rsidR="00EC187E" w:rsidRPr="00A2470F" w:rsidRDefault="00EC187E" w:rsidP="00EC187E">
            <w:pPr>
              <w:tabs>
                <w:tab w:val="left" w:pos="1134"/>
                <w:tab w:val="left" w:pos="1560"/>
              </w:tabs>
              <w:ind w:left="0" w:firstLine="0"/>
              <w:jc w:val="center"/>
            </w:pPr>
          </w:p>
        </w:tc>
        <w:tc>
          <w:tcPr>
            <w:tcW w:w="2067" w:type="dxa"/>
            <w:shd w:val="clear" w:color="auto" w:fill="D9D9D9" w:themeFill="background1" w:themeFillShade="D9"/>
          </w:tcPr>
          <w:p w14:paraId="7B8DB7FD" w14:textId="77777777" w:rsidR="00EC187E" w:rsidRPr="00A2470F" w:rsidRDefault="00EC187E" w:rsidP="00EC187E">
            <w:pPr>
              <w:tabs>
                <w:tab w:val="left" w:pos="1134"/>
                <w:tab w:val="left" w:pos="1560"/>
              </w:tabs>
              <w:ind w:left="567" w:firstLine="0"/>
            </w:pPr>
          </w:p>
        </w:tc>
      </w:tr>
      <w:tr w:rsidR="00EC187E" w:rsidRPr="00A2470F" w14:paraId="5F51477B" w14:textId="06D86F28" w:rsidTr="00C879D8">
        <w:tc>
          <w:tcPr>
            <w:tcW w:w="6344" w:type="dxa"/>
            <w:shd w:val="clear" w:color="auto" w:fill="D9D9D9" w:themeFill="background1" w:themeFillShade="D9"/>
          </w:tcPr>
          <w:p w14:paraId="51FFD9BF" w14:textId="77777777" w:rsidR="00EC187E" w:rsidRPr="00A2470F" w:rsidRDefault="00EC187E" w:rsidP="00EC187E">
            <w:pPr>
              <w:numPr>
                <w:ilvl w:val="3"/>
                <w:numId w:val="6"/>
              </w:numPr>
              <w:tabs>
                <w:tab w:val="left" w:pos="1134"/>
                <w:tab w:val="left" w:pos="1560"/>
              </w:tabs>
              <w:ind w:left="0" w:firstLine="567"/>
            </w:pPr>
            <w:r w:rsidRPr="00A2470F">
              <w:t>pagalbos skrydžių vadovui priemones (įrankius):</w:t>
            </w:r>
          </w:p>
        </w:tc>
        <w:tc>
          <w:tcPr>
            <w:tcW w:w="2067" w:type="dxa"/>
            <w:shd w:val="clear" w:color="auto" w:fill="D9D9D9" w:themeFill="background1" w:themeFillShade="D9"/>
          </w:tcPr>
          <w:p w14:paraId="1E476D0F" w14:textId="248D369B" w:rsidR="00EC187E" w:rsidRPr="00A2470F" w:rsidRDefault="00EC187E" w:rsidP="00EC187E">
            <w:pPr>
              <w:tabs>
                <w:tab w:val="left" w:pos="1134"/>
                <w:tab w:val="left" w:pos="1560"/>
              </w:tabs>
              <w:ind w:left="0" w:firstLine="0"/>
              <w:jc w:val="center"/>
            </w:pPr>
          </w:p>
        </w:tc>
        <w:tc>
          <w:tcPr>
            <w:tcW w:w="2067" w:type="dxa"/>
            <w:shd w:val="clear" w:color="auto" w:fill="D9D9D9" w:themeFill="background1" w:themeFillShade="D9"/>
          </w:tcPr>
          <w:p w14:paraId="382D09F4" w14:textId="77777777" w:rsidR="00EC187E" w:rsidRPr="00A2470F" w:rsidRDefault="00EC187E" w:rsidP="00EC187E">
            <w:pPr>
              <w:tabs>
                <w:tab w:val="left" w:pos="1134"/>
                <w:tab w:val="left" w:pos="1560"/>
              </w:tabs>
              <w:ind w:left="567" w:firstLine="0"/>
            </w:pPr>
          </w:p>
        </w:tc>
      </w:tr>
      <w:tr w:rsidR="00EC187E" w:rsidRPr="00A2470F" w14:paraId="6DF09040" w14:textId="32E3A6DD" w:rsidTr="00C879D8">
        <w:tc>
          <w:tcPr>
            <w:tcW w:w="6344" w:type="dxa"/>
            <w:shd w:val="clear" w:color="auto" w:fill="D9D9D9" w:themeFill="background1" w:themeFillShade="D9"/>
          </w:tcPr>
          <w:p w14:paraId="4C302462" w14:textId="77777777" w:rsidR="00EC187E" w:rsidRPr="00A2470F" w:rsidRDefault="00EC187E" w:rsidP="00EC187E">
            <w:pPr>
              <w:numPr>
                <w:ilvl w:val="4"/>
                <w:numId w:val="6"/>
              </w:numPr>
              <w:tabs>
                <w:tab w:val="left" w:pos="1134"/>
                <w:tab w:val="left" w:pos="1560"/>
                <w:tab w:val="left" w:pos="1701"/>
              </w:tabs>
              <w:ind w:left="0" w:firstLine="567"/>
            </w:pPr>
            <w:r w:rsidRPr="00A2470F">
              <w:rPr>
                <w:color w:val="000000" w:themeColor="text1"/>
                <w:lang w:eastAsia="lt-LT"/>
              </w:rPr>
              <w:t>konfliktų (pavojingų situacijų) aptikimo priemonės;</w:t>
            </w:r>
          </w:p>
        </w:tc>
        <w:tc>
          <w:tcPr>
            <w:tcW w:w="2067" w:type="dxa"/>
            <w:shd w:val="clear" w:color="auto" w:fill="D9D9D9" w:themeFill="background1" w:themeFillShade="D9"/>
          </w:tcPr>
          <w:p w14:paraId="0095A10B" w14:textId="58749AFE" w:rsidR="00EC187E" w:rsidRPr="00A2470F" w:rsidRDefault="00EC187E" w:rsidP="00EC187E">
            <w:pPr>
              <w:tabs>
                <w:tab w:val="left" w:pos="1134"/>
                <w:tab w:val="left" w:pos="1560"/>
                <w:tab w:val="left" w:pos="1701"/>
              </w:tabs>
              <w:ind w:left="0" w:firstLine="0"/>
              <w:jc w:val="center"/>
              <w:rPr>
                <w:color w:val="000000" w:themeColor="text1"/>
                <w:lang w:eastAsia="lt-LT"/>
              </w:rPr>
            </w:pPr>
          </w:p>
        </w:tc>
        <w:tc>
          <w:tcPr>
            <w:tcW w:w="2067" w:type="dxa"/>
            <w:shd w:val="clear" w:color="auto" w:fill="D9D9D9" w:themeFill="background1" w:themeFillShade="D9"/>
          </w:tcPr>
          <w:p w14:paraId="6285423A" w14:textId="77777777" w:rsidR="00EC187E" w:rsidRPr="00A2470F" w:rsidRDefault="00EC187E" w:rsidP="00EC187E">
            <w:pPr>
              <w:tabs>
                <w:tab w:val="left" w:pos="1134"/>
                <w:tab w:val="left" w:pos="1560"/>
                <w:tab w:val="left" w:pos="1701"/>
              </w:tabs>
              <w:ind w:left="567" w:firstLine="0"/>
              <w:rPr>
                <w:color w:val="000000" w:themeColor="text1"/>
                <w:lang w:eastAsia="lt-LT"/>
              </w:rPr>
            </w:pPr>
          </w:p>
        </w:tc>
      </w:tr>
      <w:tr w:rsidR="00EC187E" w:rsidRPr="00A2470F" w14:paraId="27E2CAFE" w14:textId="2D4A9206" w:rsidTr="00C879D8">
        <w:tc>
          <w:tcPr>
            <w:tcW w:w="6344" w:type="dxa"/>
            <w:shd w:val="clear" w:color="auto" w:fill="D9D9D9" w:themeFill="background1" w:themeFillShade="D9"/>
          </w:tcPr>
          <w:p w14:paraId="40DAE07C" w14:textId="77777777" w:rsidR="00EC187E" w:rsidRPr="00A2470F" w:rsidRDefault="00EC187E" w:rsidP="00EC187E">
            <w:pPr>
              <w:numPr>
                <w:ilvl w:val="4"/>
                <w:numId w:val="6"/>
              </w:numPr>
              <w:tabs>
                <w:tab w:val="left" w:pos="1134"/>
                <w:tab w:val="left" w:pos="1560"/>
                <w:tab w:val="left" w:pos="1701"/>
              </w:tabs>
              <w:ind w:left="0" w:firstLine="567"/>
            </w:pPr>
            <w:r w:rsidRPr="00A2470F">
              <w:rPr>
                <w:color w:val="000000" w:themeColor="text1"/>
              </w:rPr>
              <w:t>MONA priemonės (CLAM, ACM, APM);</w:t>
            </w:r>
          </w:p>
        </w:tc>
        <w:tc>
          <w:tcPr>
            <w:tcW w:w="2067" w:type="dxa"/>
            <w:shd w:val="clear" w:color="auto" w:fill="D9D9D9" w:themeFill="background1" w:themeFillShade="D9"/>
          </w:tcPr>
          <w:p w14:paraId="1D007057" w14:textId="0C6AF571" w:rsidR="00EC187E" w:rsidRPr="00A2470F" w:rsidRDefault="00EC187E" w:rsidP="00EC187E">
            <w:pPr>
              <w:tabs>
                <w:tab w:val="left" w:pos="1134"/>
                <w:tab w:val="left" w:pos="1560"/>
                <w:tab w:val="left" w:pos="1701"/>
              </w:tabs>
              <w:ind w:left="0" w:firstLine="0"/>
              <w:jc w:val="center"/>
              <w:rPr>
                <w:color w:val="000000" w:themeColor="text1"/>
              </w:rPr>
            </w:pPr>
          </w:p>
        </w:tc>
        <w:tc>
          <w:tcPr>
            <w:tcW w:w="2067" w:type="dxa"/>
            <w:shd w:val="clear" w:color="auto" w:fill="D9D9D9" w:themeFill="background1" w:themeFillShade="D9"/>
          </w:tcPr>
          <w:p w14:paraId="20D0B9B0" w14:textId="77777777" w:rsidR="00EC187E" w:rsidRPr="00A2470F" w:rsidRDefault="00EC187E" w:rsidP="00EC187E">
            <w:pPr>
              <w:tabs>
                <w:tab w:val="left" w:pos="1134"/>
                <w:tab w:val="left" w:pos="1560"/>
                <w:tab w:val="left" w:pos="1701"/>
              </w:tabs>
              <w:ind w:left="567" w:firstLine="0"/>
              <w:rPr>
                <w:color w:val="000000" w:themeColor="text1"/>
              </w:rPr>
            </w:pPr>
          </w:p>
        </w:tc>
      </w:tr>
      <w:tr w:rsidR="00EC187E" w:rsidRPr="00A2470F" w14:paraId="7DB611C9" w14:textId="02704FAF" w:rsidTr="00C879D8">
        <w:tc>
          <w:tcPr>
            <w:tcW w:w="6344" w:type="dxa"/>
            <w:shd w:val="clear" w:color="auto" w:fill="D9D9D9" w:themeFill="background1" w:themeFillShade="D9"/>
          </w:tcPr>
          <w:p w14:paraId="429232DD" w14:textId="77777777" w:rsidR="00EC187E" w:rsidRPr="00A2470F" w:rsidRDefault="00EC187E" w:rsidP="00EC187E">
            <w:pPr>
              <w:numPr>
                <w:ilvl w:val="4"/>
                <w:numId w:val="6"/>
              </w:numPr>
              <w:tabs>
                <w:tab w:val="left" w:pos="1134"/>
                <w:tab w:val="left" w:pos="1560"/>
                <w:tab w:val="left" w:pos="1701"/>
              </w:tabs>
              <w:ind w:left="0" w:firstLine="567"/>
            </w:pPr>
            <w:r w:rsidRPr="00A2470F">
              <w:rPr>
                <w:color w:val="000000" w:themeColor="text1"/>
              </w:rPr>
              <w:t>SYSCO priemonės;</w:t>
            </w:r>
          </w:p>
        </w:tc>
        <w:tc>
          <w:tcPr>
            <w:tcW w:w="2067" w:type="dxa"/>
            <w:shd w:val="clear" w:color="auto" w:fill="D9D9D9" w:themeFill="background1" w:themeFillShade="D9"/>
          </w:tcPr>
          <w:p w14:paraId="6EBA5223" w14:textId="7E56AA7E" w:rsidR="00EC187E" w:rsidRPr="00A2470F" w:rsidRDefault="00EC187E" w:rsidP="00EC187E">
            <w:pPr>
              <w:tabs>
                <w:tab w:val="left" w:pos="1134"/>
                <w:tab w:val="left" w:pos="1560"/>
                <w:tab w:val="left" w:pos="1701"/>
              </w:tabs>
              <w:ind w:left="0" w:firstLine="0"/>
              <w:jc w:val="center"/>
              <w:rPr>
                <w:color w:val="000000" w:themeColor="text1"/>
              </w:rPr>
            </w:pPr>
          </w:p>
        </w:tc>
        <w:tc>
          <w:tcPr>
            <w:tcW w:w="2067" w:type="dxa"/>
            <w:shd w:val="clear" w:color="auto" w:fill="D9D9D9" w:themeFill="background1" w:themeFillShade="D9"/>
          </w:tcPr>
          <w:p w14:paraId="29ADAFA3" w14:textId="77777777" w:rsidR="00EC187E" w:rsidRPr="00A2470F" w:rsidRDefault="00EC187E" w:rsidP="00EC187E">
            <w:pPr>
              <w:tabs>
                <w:tab w:val="left" w:pos="1134"/>
                <w:tab w:val="left" w:pos="1560"/>
                <w:tab w:val="left" w:pos="1701"/>
              </w:tabs>
              <w:ind w:left="567" w:firstLine="0"/>
              <w:rPr>
                <w:color w:val="000000" w:themeColor="text1"/>
              </w:rPr>
            </w:pPr>
          </w:p>
        </w:tc>
      </w:tr>
      <w:tr w:rsidR="00EC187E" w:rsidRPr="00A2470F" w14:paraId="2EF0CBD6" w14:textId="0737C980" w:rsidTr="00C879D8">
        <w:tc>
          <w:tcPr>
            <w:tcW w:w="6344" w:type="dxa"/>
            <w:shd w:val="clear" w:color="auto" w:fill="D9D9D9" w:themeFill="background1" w:themeFillShade="D9"/>
          </w:tcPr>
          <w:p w14:paraId="4CD5537D" w14:textId="77777777" w:rsidR="00EC187E" w:rsidRPr="00A2470F" w:rsidRDefault="00EC187E" w:rsidP="00EC187E">
            <w:pPr>
              <w:numPr>
                <w:ilvl w:val="2"/>
                <w:numId w:val="6"/>
              </w:numPr>
              <w:tabs>
                <w:tab w:val="left" w:pos="1276"/>
              </w:tabs>
              <w:ind w:left="0" w:firstLine="567"/>
            </w:pPr>
            <w:r w:rsidRPr="00A2470F">
              <w:rPr>
                <w:color w:val="000000" w:themeColor="text1"/>
              </w:rPr>
              <w:t>Sistemos parametrų valdymas.</w:t>
            </w:r>
          </w:p>
        </w:tc>
        <w:tc>
          <w:tcPr>
            <w:tcW w:w="2067" w:type="dxa"/>
            <w:shd w:val="clear" w:color="auto" w:fill="D9D9D9" w:themeFill="background1" w:themeFillShade="D9"/>
          </w:tcPr>
          <w:p w14:paraId="51451353" w14:textId="5DD797B0" w:rsidR="00EC187E" w:rsidRPr="00A2470F" w:rsidRDefault="00EC187E" w:rsidP="00EC187E">
            <w:pPr>
              <w:tabs>
                <w:tab w:val="left" w:pos="1276"/>
              </w:tabs>
              <w:ind w:left="0" w:firstLine="0"/>
              <w:jc w:val="center"/>
              <w:rPr>
                <w:color w:val="000000" w:themeColor="text1"/>
              </w:rPr>
            </w:pPr>
          </w:p>
        </w:tc>
        <w:tc>
          <w:tcPr>
            <w:tcW w:w="2067" w:type="dxa"/>
            <w:shd w:val="clear" w:color="auto" w:fill="D9D9D9" w:themeFill="background1" w:themeFillShade="D9"/>
          </w:tcPr>
          <w:p w14:paraId="0239F059" w14:textId="77777777" w:rsidR="00EC187E" w:rsidRPr="00A2470F" w:rsidRDefault="00EC187E" w:rsidP="00EC187E">
            <w:pPr>
              <w:tabs>
                <w:tab w:val="left" w:pos="1276"/>
              </w:tabs>
              <w:ind w:left="567" w:firstLine="0"/>
              <w:rPr>
                <w:color w:val="000000" w:themeColor="text1"/>
              </w:rPr>
            </w:pPr>
          </w:p>
        </w:tc>
      </w:tr>
      <w:tr w:rsidR="00EC187E" w:rsidRPr="00A2470F" w14:paraId="38C9A462" w14:textId="03C62655" w:rsidTr="00C879D8">
        <w:tc>
          <w:tcPr>
            <w:tcW w:w="6344" w:type="dxa"/>
            <w:shd w:val="clear" w:color="auto" w:fill="D9D9D9" w:themeFill="background1" w:themeFillShade="D9"/>
          </w:tcPr>
          <w:p w14:paraId="66C89A05" w14:textId="77777777" w:rsidR="00EC187E" w:rsidRPr="00A2470F" w:rsidRDefault="00EC187E" w:rsidP="00EC187E">
            <w:pPr>
              <w:numPr>
                <w:ilvl w:val="2"/>
                <w:numId w:val="6"/>
              </w:numPr>
              <w:tabs>
                <w:tab w:val="left" w:pos="1276"/>
              </w:tabs>
              <w:ind w:left="0" w:firstLine="567"/>
            </w:pPr>
            <w:r w:rsidRPr="00A2470F">
              <w:rPr>
                <w:color w:val="000000" w:themeColor="text1"/>
              </w:rPr>
              <w:t>Sistemos stebėsena ir valdymas.</w:t>
            </w:r>
          </w:p>
        </w:tc>
        <w:tc>
          <w:tcPr>
            <w:tcW w:w="2067" w:type="dxa"/>
            <w:shd w:val="clear" w:color="auto" w:fill="D9D9D9" w:themeFill="background1" w:themeFillShade="D9"/>
          </w:tcPr>
          <w:p w14:paraId="31867A69" w14:textId="32E314C7" w:rsidR="00EC187E" w:rsidRPr="00A2470F" w:rsidRDefault="00EC187E" w:rsidP="00EC187E">
            <w:pPr>
              <w:tabs>
                <w:tab w:val="left" w:pos="1276"/>
              </w:tabs>
              <w:ind w:left="0" w:firstLine="0"/>
              <w:jc w:val="center"/>
              <w:rPr>
                <w:color w:val="000000" w:themeColor="text1"/>
              </w:rPr>
            </w:pPr>
          </w:p>
        </w:tc>
        <w:tc>
          <w:tcPr>
            <w:tcW w:w="2067" w:type="dxa"/>
            <w:shd w:val="clear" w:color="auto" w:fill="D9D9D9" w:themeFill="background1" w:themeFillShade="D9"/>
          </w:tcPr>
          <w:p w14:paraId="63B92D7F" w14:textId="77777777" w:rsidR="00EC187E" w:rsidRPr="00A2470F" w:rsidRDefault="00EC187E" w:rsidP="00EC187E">
            <w:pPr>
              <w:tabs>
                <w:tab w:val="left" w:pos="1276"/>
              </w:tabs>
              <w:ind w:left="567" w:firstLine="0"/>
              <w:rPr>
                <w:color w:val="000000" w:themeColor="text1"/>
              </w:rPr>
            </w:pPr>
          </w:p>
        </w:tc>
      </w:tr>
      <w:tr w:rsidR="00EC187E" w:rsidRPr="00A2470F" w14:paraId="594ABBB3" w14:textId="52134ED2" w:rsidTr="00C879D8">
        <w:tc>
          <w:tcPr>
            <w:tcW w:w="6344" w:type="dxa"/>
            <w:shd w:val="clear" w:color="auto" w:fill="FFFFFF" w:themeFill="background1"/>
          </w:tcPr>
          <w:p w14:paraId="2AB41307" w14:textId="623C8A16" w:rsidR="00EC187E" w:rsidRPr="00A2470F" w:rsidRDefault="00EC187E" w:rsidP="00EC187E">
            <w:pPr>
              <w:pStyle w:val="Heading2"/>
              <w:tabs>
                <w:tab w:val="left" w:pos="1134"/>
              </w:tabs>
              <w:ind w:left="0" w:firstLine="567"/>
              <w:outlineLvl w:val="1"/>
            </w:pPr>
            <w:bookmarkStart w:id="9" w:name="_Toc430678273"/>
            <w:bookmarkStart w:id="10" w:name="_Toc56763699"/>
            <w:bookmarkStart w:id="11" w:name="_Toc84500999"/>
            <w:r w:rsidRPr="00A2470F">
              <w:rPr>
                <w:lang w:eastAsia="lt-LT"/>
              </w:rPr>
              <w:t>Atitiktis ES sąveikos reglamentams</w:t>
            </w:r>
            <w:bookmarkEnd w:id="9"/>
            <w:bookmarkEnd w:id="10"/>
            <w:bookmarkEnd w:id="11"/>
            <w:r w:rsidRPr="00A2470F">
              <w:rPr>
                <w:lang w:eastAsia="lt-LT"/>
              </w:rPr>
              <w:t>.</w:t>
            </w:r>
          </w:p>
        </w:tc>
        <w:tc>
          <w:tcPr>
            <w:tcW w:w="2067" w:type="dxa"/>
            <w:shd w:val="clear" w:color="auto" w:fill="FFFFFF" w:themeFill="background1"/>
          </w:tcPr>
          <w:p w14:paraId="601EA577" w14:textId="002BAB31" w:rsidR="00EC187E" w:rsidRPr="00A2470F" w:rsidRDefault="00EC187E" w:rsidP="00EC187E">
            <w:pPr>
              <w:pStyle w:val="Heading2"/>
              <w:numPr>
                <w:ilvl w:val="0"/>
                <w:numId w:val="0"/>
              </w:numPr>
              <w:tabs>
                <w:tab w:val="left" w:pos="1134"/>
              </w:tabs>
              <w:jc w:val="center"/>
              <w:outlineLvl w:val="1"/>
              <w:rPr>
                <w:lang w:eastAsia="lt-LT"/>
              </w:rPr>
            </w:pPr>
            <w:r w:rsidRPr="00805024">
              <w:rPr>
                <w:color w:val="000000" w:themeColor="text1"/>
                <w:lang w:eastAsia="lt-LT"/>
              </w:rPr>
              <w:t>TAIP/NE</w:t>
            </w:r>
          </w:p>
        </w:tc>
        <w:tc>
          <w:tcPr>
            <w:tcW w:w="2067" w:type="dxa"/>
            <w:shd w:val="clear" w:color="auto" w:fill="FFFFFF" w:themeFill="background1"/>
          </w:tcPr>
          <w:p w14:paraId="49C3BC35" w14:textId="77777777" w:rsidR="00EC187E" w:rsidRPr="00A2470F" w:rsidRDefault="00EC187E" w:rsidP="00EC187E">
            <w:pPr>
              <w:pStyle w:val="Heading2"/>
              <w:numPr>
                <w:ilvl w:val="0"/>
                <w:numId w:val="0"/>
              </w:numPr>
              <w:tabs>
                <w:tab w:val="left" w:pos="1134"/>
              </w:tabs>
              <w:ind w:left="567"/>
              <w:outlineLvl w:val="1"/>
              <w:rPr>
                <w:lang w:eastAsia="lt-LT"/>
              </w:rPr>
            </w:pPr>
          </w:p>
        </w:tc>
      </w:tr>
      <w:tr w:rsidR="00EC187E" w:rsidRPr="00A2470F" w14:paraId="28658AA0" w14:textId="751828FF" w:rsidTr="00C879D8">
        <w:tc>
          <w:tcPr>
            <w:tcW w:w="6344" w:type="dxa"/>
            <w:shd w:val="clear" w:color="auto" w:fill="FFFFFF" w:themeFill="background1"/>
          </w:tcPr>
          <w:p w14:paraId="230F98CC" w14:textId="77777777" w:rsidR="00EC187E" w:rsidRPr="00A2470F" w:rsidRDefault="00EC187E" w:rsidP="00EC187E">
            <w:pPr>
              <w:numPr>
                <w:ilvl w:val="2"/>
                <w:numId w:val="6"/>
              </w:numPr>
              <w:tabs>
                <w:tab w:val="left" w:pos="1276"/>
              </w:tabs>
              <w:ind w:left="0" w:firstLine="567"/>
            </w:pPr>
            <w:r w:rsidRPr="00A2470F">
              <w:rPr>
                <w:color w:val="000000" w:themeColor="text1"/>
                <w:lang w:eastAsia="lt-LT"/>
              </w:rPr>
              <w:t>Sistema turi atitikti toliau pateiktų EB sąveikos reglamentų nurodymus ir taisykles:</w:t>
            </w:r>
          </w:p>
        </w:tc>
        <w:tc>
          <w:tcPr>
            <w:tcW w:w="2067" w:type="dxa"/>
            <w:shd w:val="clear" w:color="auto" w:fill="FFFFFF" w:themeFill="background1"/>
          </w:tcPr>
          <w:p w14:paraId="35A26920" w14:textId="26532183" w:rsidR="00EC187E" w:rsidRPr="00A2470F" w:rsidRDefault="00EC187E" w:rsidP="00EC187E">
            <w:pPr>
              <w:tabs>
                <w:tab w:val="left" w:pos="1276"/>
              </w:tabs>
              <w:ind w:left="0" w:firstLine="0"/>
              <w:jc w:val="center"/>
              <w:rPr>
                <w:color w:val="000000" w:themeColor="text1"/>
                <w:lang w:eastAsia="lt-LT"/>
              </w:rPr>
            </w:pPr>
            <w:r w:rsidRPr="00805024">
              <w:rPr>
                <w:color w:val="000000" w:themeColor="text1"/>
                <w:lang w:eastAsia="lt-LT"/>
              </w:rPr>
              <w:t>TAIP/NE</w:t>
            </w:r>
          </w:p>
        </w:tc>
        <w:tc>
          <w:tcPr>
            <w:tcW w:w="2067" w:type="dxa"/>
            <w:shd w:val="clear" w:color="auto" w:fill="FFFFFF" w:themeFill="background1"/>
          </w:tcPr>
          <w:p w14:paraId="3AE9C67B" w14:textId="77777777" w:rsidR="00EC187E" w:rsidRPr="00A2470F" w:rsidRDefault="00EC187E" w:rsidP="00EC187E">
            <w:pPr>
              <w:tabs>
                <w:tab w:val="left" w:pos="1276"/>
              </w:tabs>
              <w:ind w:left="567" w:firstLine="0"/>
              <w:rPr>
                <w:color w:val="000000" w:themeColor="text1"/>
                <w:lang w:eastAsia="lt-LT"/>
              </w:rPr>
            </w:pPr>
          </w:p>
        </w:tc>
      </w:tr>
      <w:tr w:rsidR="00EC187E" w:rsidRPr="00A2470F" w14:paraId="1001DEA0" w14:textId="357042A9" w:rsidTr="00C879D8">
        <w:tc>
          <w:tcPr>
            <w:tcW w:w="6344" w:type="dxa"/>
            <w:shd w:val="clear" w:color="auto" w:fill="D9D9D9" w:themeFill="background1" w:themeFillShade="D9"/>
          </w:tcPr>
          <w:p w14:paraId="5A83DEA9" w14:textId="77777777" w:rsidR="00EC187E" w:rsidRPr="00A2470F" w:rsidRDefault="00EC187E" w:rsidP="00EC187E">
            <w:pPr>
              <w:numPr>
                <w:ilvl w:val="3"/>
                <w:numId w:val="6"/>
              </w:numPr>
              <w:tabs>
                <w:tab w:val="left" w:pos="1418"/>
              </w:tabs>
              <w:ind w:left="0" w:firstLine="567"/>
            </w:pPr>
            <w:r w:rsidRPr="00A2470F">
              <w:rPr>
                <w:color w:val="000000" w:themeColor="text1"/>
                <w:lang w:eastAsia="lt-LT"/>
              </w:rPr>
              <w:t>Europos Parlamento ir Tarybos reglamentas (EB) Nr. 2023/1768 dėl Europos oro eismo valdymo tinklo sąveikos (sąveikos reglamentas);</w:t>
            </w:r>
          </w:p>
        </w:tc>
        <w:tc>
          <w:tcPr>
            <w:tcW w:w="2067" w:type="dxa"/>
            <w:shd w:val="clear" w:color="auto" w:fill="D9D9D9" w:themeFill="background1" w:themeFillShade="D9"/>
          </w:tcPr>
          <w:p w14:paraId="6A76843F" w14:textId="4CBB7847" w:rsidR="00EC187E" w:rsidRPr="00A2470F" w:rsidRDefault="00EC187E" w:rsidP="00EC187E">
            <w:pPr>
              <w:tabs>
                <w:tab w:val="left" w:pos="1418"/>
              </w:tabs>
              <w:ind w:left="0" w:firstLine="0"/>
              <w:jc w:val="center"/>
              <w:rPr>
                <w:color w:val="000000" w:themeColor="text1"/>
                <w:lang w:eastAsia="lt-LT"/>
              </w:rPr>
            </w:pPr>
          </w:p>
        </w:tc>
        <w:tc>
          <w:tcPr>
            <w:tcW w:w="2067" w:type="dxa"/>
            <w:shd w:val="clear" w:color="auto" w:fill="D9D9D9" w:themeFill="background1" w:themeFillShade="D9"/>
          </w:tcPr>
          <w:p w14:paraId="2EBA2F67" w14:textId="77777777" w:rsidR="00EC187E" w:rsidRPr="00A2470F" w:rsidRDefault="00EC187E" w:rsidP="00EC187E">
            <w:pPr>
              <w:tabs>
                <w:tab w:val="left" w:pos="1418"/>
              </w:tabs>
              <w:ind w:left="567" w:firstLine="0"/>
              <w:rPr>
                <w:color w:val="000000" w:themeColor="text1"/>
                <w:lang w:eastAsia="lt-LT"/>
              </w:rPr>
            </w:pPr>
          </w:p>
        </w:tc>
      </w:tr>
      <w:tr w:rsidR="00EC187E" w:rsidRPr="00A2470F" w14:paraId="7FC9925C" w14:textId="37B94C5F" w:rsidTr="00C879D8">
        <w:tc>
          <w:tcPr>
            <w:tcW w:w="6344" w:type="dxa"/>
            <w:shd w:val="clear" w:color="auto" w:fill="D9D9D9" w:themeFill="background1" w:themeFillShade="D9"/>
          </w:tcPr>
          <w:p w14:paraId="32C662D0" w14:textId="77777777" w:rsidR="00EC187E" w:rsidRPr="00A2470F" w:rsidRDefault="00EC187E" w:rsidP="00EC187E">
            <w:pPr>
              <w:numPr>
                <w:ilvl w:val="3"/>
                <w:numId w:val="6"/>
              </w:numPr>
              <w:tabs>
                <w:tab w:val="left" w:pos="1418"/>
              </w:tabs>
              <w:ind w:left="0" w:firstLine="567"/>
            </w:pPr>
            <w:r w:rsidRPr="00A2470F">
              <w:t>2018 m. liepos 4 d. Europos Parlamento ir Tarybos reglamentas (EB) Nr.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p>
        </w:tc>
        <w:tc>
          <w:tcPr>
            <w:tcW w:w="2067" w:type="dxa"/>
            <w:shd w:val="clear" w:color="auto" w:fill="D9D9D9" w:themeFill="background1" w:themeFillShade="D9"/>
          </w:tcPr>
          <w:p w14:paraId="54716F39" w14:textId="4F020F43" w:rsidR="00EC187E" w:rsidRPr="00A2470F" w:rsidRDefault="00EC187E" w:rsidP="00EC187E">
            <w:pPr>
              <w:tabs>
                <w:tab w:val="left" w:pos="1418"/>
              </w:tabs>
              <w:ind w:left="0" w:firstLine="0"/>
              <w:jc w:val="center"/>
            </w:pPr>
          </w:p>
        </w:tc>
        <w:tc>
          <w:tcPr>
            <w:tcW w:w="2067" w:type="dxa"/>
            <w:shd w:val="clear" w:color="auto" w:fill="D9D9D9" w:themeFill="background1" w:themeFillShade="D9"/>
          </w:tcPr>
          <w:p w14:paraId="5AB3BD10" w14:textId="77777777" w:rsidR="00EC187E" w:rsidRPr="00A2470F" w:rsidRDefault="00EC187E" w:rsidP="00EC187E">
            <w:pPr>
              <w:tabs>
                <w:tab w:val="left" w:pos="1418"/>
              </w:tabs>
              <w:ind w:left="567" w:firstLine="0"/>
            </w:pPr>
          </w:p>
        </w:tc>
      </w:tr>
      <w:tr w:rsidR="001377E4" w:rsidRPr="00A2470F" w14:paraId="02CEC6C6" w14:textId="3C6905E0" w:rsidTr="00C879D8">
        <w:tc>
          <w:tcPr>
            <w:tcW w:w="6344" w:type="dxa"/>
            <w:shd w:val="clear" w:color="auto" w:fill="FFFFFF" w:themeFill="background1"/>
          </w:tcPr>
          <w:p w14:paraId="7300DA97" w14:textId="77777777" w:rsidR="001377E4" w:rsidRPr="00A2470F" w:rsidRDefault="001377E4" w:rsidP="001377E4">
            <w:pPr>
              <w:numPr>
                <w:ilvl w:val="2"/>
                <w:numId w:val="6"/>
              </w:numPr>
              <w:ind w:left="0" w:firstLine="567"/>
            </w:pPr>
            <w:r w:rsidRPr="00A2470F">
              <w:rPr>
                <w:lang w:eastAsia="lt-LT"/>
              </w:rPr>
              <w:t xml:space="preserve">Sistemos tiekėjas (toliau – Tiekėjas), sistemos pirkėjui (toliau – Pirkėjui) pareikalavus, pateikia atitinkamą EB atitikties arba tinkamumo naudoti deklaraciją (sistemos sudedamosioms dalims) patvirtintą iki 2023 m. spalio 6 d. arba </w:t>
            </w:r>
            <w:proofErr w:type="spellStart"/>
            <w:r w:rsidRPr="00A2470F">
              <w:rPr>
                <w:lang w:eastAsia="lt-LT"/>
              </w:rPr>
              <w:t>įrodymus</w:t>
            </w:r>
            <w:proofErr w:type="spellEnd"/>
            <w:r w:rsidRPr="00A2470F">
              <w:rPr>
                <w:lang w:eastAsia="lt-LT"/>
              </w:rPr>
              <w:t>, kad Tiekėjas ir jo OEV sistema ir jos sudedamosios</w:t>
            </w:r>
            <w:bookmarkStart w:id="12" w:name="_GoBack"/>
            <w:bookmarkEnd w:id="12"/>
            <w:r w:rsidRPr="00A2470F">
              <w:rPr>
                <w:lang w:eastAsia="lt-LT"/>
              </w:rPr>
              <w:t xml:space="preserve"> dalys atitinka 2.4.1 papunktyje nurodytus dokumentus.</w:t>
            </w:r>
          </w:p>
        </w:tc>
        <w:tc>
          <w:tcPr>
            <w:tcW w:w="2067" w:type="dxa"/>
            <w:shd w:val="clear" w:color="auto" w:fill="FFFFFF" w:themeFill="background1"/>
          </w:tcPr>
          <w:p w14:paraId="44324CDB" w14:textId="77777777" w:rsidR="001377E4" w:rsidRDefault="001377E4" w:rsidP="001377E4">
            <w:pPr>
              <w:ind w:left="0" w:firstLine="0"/>
              <w:jc w:val="center"/>
              <w:rPr>
                <w:color w:val="000000" w:themeColor="text1"/>
                <w:lang w:eastAsia="lt-LT"/>
              </w:rPr>
            </w:pPr>
            <w:r w:rsidRPr="00D81017">
              <w:rPr>
                <w:color w:val="000000" w:themeColor="text1"/>
                <w:lang w:eastAsia="lt-LT"/>
              </w:rPr>
              <w:t>TAIP/NE</w:t>
            </w:r>
          </w:p>
          <w:p w14:paraId="7DA531CD" w14:textId="74AFF9FE" w:rsidR="00C207B6" w:rsidRPr="00A2470F" w:rsidRDefault="00C207B6" w:rsidP="001377E4">
            <w:pPr>
              <w:ind w:left="0" w:firstLine="0"/>
              <w:jc w:val="center"/>
              <w:rPr>
                <w:lang w:eastAsia="lt-LT"/>
              </w:rPr>
            </w:pPr>
            <w:r>
              <w:rPr>
                <w:color w:val="000000" w:themeColor="text1"/>
                <w:lang w:eastAsia="lt-LT"/>
              </w:rPr>
              <w:t>(</w:t>
            </w:r>
            <w:r w:rsidRPr="00C207B6">
              <w:rPr>
                <w:i/>
                <w:color w:val="000000" w:themeColor="text1"/>
                <w:lang w:eastAsia="lt-LT"/>
              </w:rPr>
              <w:t xml:space="preserve">pateikti </w:t>
            </w:r>
            <w:r w:rsidRPr="00C207B6">
              <w:rPr>
                <w:i/>
                <w:lang w:eastAsia="lt-LT"/>
              </w:rPr>
              <w:t>atitikties arba tinkamumo naudoti deklaraciją</w:t>
            </w:r>
            <w:r>
              <w:rPr>
                <w:lang w:eastAsia="lt-LT"/>
              </w:rPr>
              <w:t>)</w:t>
            </w:r>
          </w:p>
        </w:tc>
        <w:tc>
          <w:tcPr>
            <w:tcW w:w="2067" w:type="dxa"/>
            <w:shd w:val="clear" w:color="auto" w:fill="FFFFFF" w:themeFill="background1"/>
          </w:tcPr>
          <w:p w14:paraId="24132DE8" w14:textId="77777777" w:rsidR="001377E4" w:rsidRPr="00A2470F" w:rsidRDefault="001377E4" w:rsidP="001377E4">
            <w:pPr>
              <w:ind w:left="567" w:firstLine="0"/>
              <w:rPr>
                <w:lang w:eastAsia="lt-LT"/>
              </w:rPr>
            </w:pPr>
          </w:p>
        </w:tc>
      </w:tr>
      <w:tr w:rsidR="001377E4" w:rsidRPr="00A2470F" w14:paraId="5A226074" w14:textId="0ED4D45B" w:rsidTr="00C879D8">
        <w:tc>
          <w:tcPr>
            <w:tcW w:w="6344" w:type="dxa"/>
            <w:shd w:val="clear" w:color="auto" w:fill="FFFFFF" w:themeFill="background1"/>
          </w:tcPr>
          <w:p w14:paraId="51AC4D68" w14:textId="11716C04" w:rsidR="001377E4" w:rsidRPr="00A2470F" w:rsidRDefault="001377E4" w:rsidP="001377E4">
            <w:pPr>
              <w:pStyle w:val="Heading2"/>
              <w:tabs>
                <w:tab w:val="left" w:pos="1134"/>
              </w:tabs>
              <w:ind w:left="0" w:firstLine="567"/>
              <w:outlineLvl w:val="1"/>
            </w:pPr>
            <w:bookmarkStart w:id="13" w:name="_Toc84501001"/>
            <w:r w:rsidRPr="00A2470F">
              <w:t>Sistemos architektūra</w:t>
            </w:r>
            <w:bookmarkEnd w:id="13"/>
            <w:r w:rsidRPr="00A2470F">
              <w:t>.</w:t>
            </w:r>
          </w:p>
        </w:tc>
        <w:tc>
          <w:tcPr>
            <w:tcW w:w="2067" w:type="dxa"/>
            <w:shd w:val="clear" w:color="auto" w:fill="FFFFFF" w:themeFill="background1"/>
          </w:tcPr>
          <w:p w14:paraId="21E2D37A" w14:textId="4E70AB8B" w:rsidR="001377E4" w:rsidRPr="00A2470F" w:rsidRDefault="001377E4" w:rsidP="001377E4">
            <w:pPr>
              <w:pStyle w:val="Heading2"/>
              <w:numPr>
                <w:ilvl w:val="0"/>
                <w:numId w:val="0"/>
              </w:numPr>
              <w:tabs>
                <w:tab w:val="left" w:pos="1134"/>
              </w:tabs>
              <w:jc w:val="center"/>
              <w:outlineLvl w:val="1"/>
            </w:pPr>
            <w:r w:rsidRPr="00D81017">
              <w:rPr>
                <w:color w:val="000000" w:themeColor="text1"/>
                <w:lang w:eastAsia="lt-LT"/>
              </w:rPr>
              <w:t>TAIP/NE</w:t>
            </w:r>
          </w:p>
        </w:tc>
        <w:tc>
          <w:tcPr>
            <w:tcW w:w="2067" w:type="dxa"/>
            <w:shd w:val="clear" w:color="auto" w:fill="FFFFFF" w:themeFill="background1"/>
          </w:tcPr>
          <w:p w14:paraId="15E36DF2" w14:textId="77777777" w:rsidR="001377E4" w:rsidRPr="00A2470F" w:rsidRDefault="001377E4" w:rsidP="001377E4">
            <w:pPr>
              <w:pStyle w:val="Heading2"/>
              <w:numPr>
                <w:ilvl w:val="0"/>
                <w:numId w:val="0"/>
              </w:numPr>
              <w:tabs>
                <w:tab w:val="left" w:pos="1134"/>
              </w:tabs>
              <w:ind w:left="567"/>
              <w:outlineLvl w:val="1"/>
            </w:pPr>
          </w:p>
        </w:tc>
      </w:tr>
      <w:tr w:rsidR="001377E4" w:rsidRPr="00A2470F" w14:paraId="3B2E76EE" w14:textId="50FD89F2" w:rsidTr="00C879D8">
        <w:tc>
          <w:tcPr>
            <w:tcW w:w="6344" w:type="dxa"/>
            <w:shd w:val="clear" w:color="auto" w:fill="D9D9D9" w:themeFill="background1" w:themeFillShade="D9"/>
          </w:tcPr>
          <w:p w14:paraId="73DB3288" w14:textId="77777777" w:rsidR="001377E4" w:rsidRPr="00A2470F" w:rsidRDefault="001377E4" w:rsidP="001377E4">
            <w:pPr>
              <w:numPr>
                <w:ilvl w:val="2"/>
                <w:numId w:val="6"/>
              </w:numPr>
              <w:tabs>
                <w:tab w:val="left" w:pos="1276"/>
              </w:tabs>
              <w:ind w:left="0" w:firstLine="567"/>
            </w:pPr>
            <w:r w:rsidRPr="00A2470F">
              <w:t>Sistema turi būti atviros architektūros, kad ją būtų galima papildyti naujomis darbo vietomis ir įdiegti naujų funkcijų tokių, kaip oro navigacijos, meteorologijos ir skrydžių informacijos mainai.</w:t>
            </w:r>
          </w:p>
        </w:tc>
        <w:tc>
          <w:tcPr>
            <w:tcW w:w="2067" w:type="dxa"/>
            <w:shd w:val="clear" w:color="auto" w:fill="D9D9D9" w:themeFill="background1" w:themeFillShade="D9"/>
          </w:tcPr>
          <w:p w14:paraId="0ECF03CA" w14:textId="3F9CE72A"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29A1E920" w14:textId="77777777" w:rsidR="001377E4" w:rsidRPr="00A2470F" w:rsidRDefault="001377E4" w:rsidP="001377E4">
            <w:pPr>
              <w:tabs>
                <w:tab w:val="left" w:pos="1276"/>
              </w:tabs>
              <w:ind w:left="567" w:firstLine="0"/>
            </w:pPr>
          </w:p>
        </w:tc>
      </w:tr>
      <w:tr w:rsidR="001377E4" w:rsidRPr="00A2470F" w14:paraId="7BEF0C67" w14:textId="43792CCB" w:rsidTr="00C879D8">
        <w:tc>
          <w:tcPr>
            <w:tcW w:w="6344" w:type="dxa"/>
            <w:shd w:val="clear" w:color="auto" w:fill="D9D9D9" w:themeFill="background1" w:themeFillShade="D9"/>
          </w:tcPr>
          <w:p w14:paraId="0095551E" w14:textId="77777777" w:rsidR="001377E4" w:rsidRPr="00A2470F" w:rsidRDefault="001377E4" w:rsidP="001377E4">
            <w:pPr>
              <w:numPr>
                <w:ilvl w:val="2"/>
                <w:numId w:val="6"/>
              </w:numPr>
              <w:tabs>
                <w:tab w:val="left" w:pos="1276"/>
              </w:tabs>
              <w:ind w:left="0" w:firstLine="567"/>
            </w:pPr>
            <w:r w:rsidRPr="00A2470F">
              <w:t xml:space="preserve">Sistema turi būti paruošta naudoti SWIM, t. y. ji turi turėti FF-ICE R1 sąsają IFPS pranešimams. FF-ICE sąsaja turi atitikti Europos Komisijos įgyvendinimo reglamento Nr. 2021/116 (dar žinomas kaip Bendrasis projektas 1 (CP1)). </w:t>
            </w:r>
            <w:r w:rsidRPr="00A2470F">
              <w:rPr>
                <w:rStyle w:val="FootnoteReference"/>
              </w:rPr>
              <w:footnoteReference w:id="2"/>
            </w:r>
          </w:p>
        </w:tc>
        <w:tc>
          <w:tcPr>
            <w:tcW w:w="2067" w:type="dxa"/>
            <w:shd w:val="clear" w:color="auto" w:fill="D9D9D9" w:themeFill="background1" w:themeFillShade="D9"/>
          </w:tcPr>
          <w:p w14:paraId="0FA1C258" w14:textId="015D05FC"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1AB83C1E" w14:textId="77777777" w:rsidR="001377E4" w:rsidRPr="00A2470F" w:rsidRDefault="001377E4" w:rsidP="001377E4">
            <w:pPr>
              <w:tabs>
                <w:tab w:val="left" w:pos="1276"/>
              </w:tabs>
              <w:ind w:left="567" w:firstLine="0"/>
            </w:pPr>
          </w:p>
        </w:tc>
      </w:tr>
      <w:tr w:rsidR="001377E4" w:rsidRPr="00A2470F" w14:paraId="6AE43707" w14:textId="28E7129B" w:rsidTr="00C879D8">
        <w:tc>
          <w:tcPr>
            <w:tcW w:w="6344" w:type="dxa"/>
            <w:shd w:val="clear" w:color="auto" w:fill="D9D9D9" w:themeFill="background1" w:themeFillShade="D9"/>
          </w:tcPr>
          <w:p w14:paraId="1CBBC794" w14:textId="77777777" w:rsidR="001377E4" w:rsidRPr="00A2470F" w:rsidRDefault="001377E4" w:rsidP="001377E4">
            <w:pPr>
              <w:numPr>
                <w:ilvl w:val="2"/>
                <w:numId w:val="6"/>
              </w:numPr>
              <w:tabs>
                <w:tab w:val="left" w:pos="1276"/>
              </w:tabs>
              <w:ind w:left="0" w:firstLine="567"/>
            </w:pPr>
            <w:r w:rsidRPr="00A2470F">
              <w:lastRenderedPageBreak/>
              <w:t>Ši atviros architektūros sistema turi būti suprojektuota iš esamosios komercinės pasiūlos (COTS) komponentų, atitinkančių pramoninius standartus ir kliento-serverio struktūrą. COTS produktų įsigijimas, patikrinimas, konfigūracijos (sąrankos) valdymas bei programinės įrangos kokybės užtikrinimas atliekamas pagal ED-153 ir ED-109/A standartus.</w:t>
            </w:r>
          </w:p>
        </w:tc>
        <w:tc>
          <w:tcPr>
            <w:tcW w:w="2067" w:type="dxa"/>
            <w:shd w:val="clear" w:color="auto" w:fill="D9D9D9" w:themeFill="background1" w:themeFillShade="D9"/>
          </w:tcPr>
          <w:p w14:paraId="3C7E040F" w14:textId="28BD888E"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43C197A1" w14:textId="77777777" w:rsidR="001377E4" w:rsidRPr="00A2470F" w:rsidRDefault="001377E4" w:rsidP="001377E4">
            <w:pPr>
              <w:tabs>
                <w:tab w:val="left" w:pos="1276"/>
              </w:tabs>
              <w:ind w:left="567" w:firstLine="0"/>
            </w:pPr>
          </w:p>
        </w:tc>
      </w:tr>
      <w:tr w:rsidR="001377E4" w:rsidRPr="00A2470F" w14:paraId="77829FF5" w14:textId="74E2D4BA" w:rsidTr="00C879D8">
        <w:tc>
          <w:tcPr>
            <w:tcW w:w="6344" w:type="dxa"/>
            <w:shd w:val="clear" w:color="auto" w:fill="D9D9D9" w:themeFill="background1" w:themeFillShade="D9"/>
          </w:tcPr>
          <w:p w14:paraId="50200592" w14:textId="77777777" w:rsidR="001377E4" w:rsidRPr="00A2470F" w:rsidRDefault="001377E4" w:rsidP="001377E4">
            <w:pPr>
              <w:numPr>
                <w:ilvl w:val="2"/>
                <w:numId w:val="6"/>
              </w:numPr>
              <w:tabs>
                <w:tab w:val="left" w:pos="1276"/>
              </w:tabs>
              <w:ind w:left="0" w:firstLine="567"/>
            </w:pPr>
            <w:r w:rsidRPr="00A2470F">
              <w:t>Sistema yra perteklinės (dubliuojamosios) architektūros, įskaitant serverius, tinklo įrangą ir ryšio kabelius:</w:t>
            </w:r>
          </w:p>
        </w:tc>
        <w:tc>
          <w:tcPr>
            <w:tcW w:w="2067" w:type="dxa"/>
            <w:shd w:val="clear" w:color="auto" w:fill="D9D9D9" w:themeFill="background1" w:themeFillShade="D9"/>
          </w:tcPr>
          <w:p w14:paraId="312C41AF" w14:textId="0A2C6A1C"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3D07CA39" w14:textId="77777777" w:rsidR="001377E4" w:rsidRPr="00A2470F" w:rsidRDefault="001377E4" w:rsidP="001377E4">
            <w:pPr>
              <w:tabs>
                <w:tab w:val="left" w:pos="1276"/>
              </w:tabs>
              <w:ind w:left="567" w:firstLine="0"/>
            </w:pPr>
          </w:p>
        </w:tc>
      </w:tr>
      <w:tr w:rsidR="001377E4" w:rsidRPr="00A2470F" w14:paraId="402F5862" w14:textId="6EE5C0D9" w:rsidTr="00C879D8">
        <w:tc>
          <w:tcPr>
            <w:tcW w:w="6344" w:type="dxa"/>
            <w:shd w:val="clear" w:color="auto" w:fill="D9D9D9" w:themeFill="background1" w:themeFillShade="D9"/>
          </w:tcPr>
          <w:p w14:paraId="693F65C0" w14:textId="77777777" w:rsidR="001377E4" w:rsidRPr="00A2470F" w:rsidRDefault="001377E4" w:rsidP="001377E4">
            <w:pPr>
              <w:numPr>
                <w:ilvl w:val="3"/>
                <w:numId w:val="6"/>
              </w:numPr>
              <w:tabs>
                <w:tab w:val="left" w:pos="1418"/>
              </w:tabs>
              <w:ind w:left="0" w:firstLine="567"/>
            </w:pPr>
            <w:r w:rsidRPr="00A2470F">
              <w:t>sistema ir taikomoji programinė įranga palaiko sudvejinto serverio architektūrą ir leidžia automatiškai ir rankiniu būdu perjungti valdantįjį/valdomąjį serverį gedimo atveju arba techninės priežiūros tikslams;</w:t>
            </w:r>
          </w:p>
        </w:tc>
        <w:tc>
          <w:tcPr>
            <w:tcW w:w="2067" w:type="dxa"/>
            <w:shd w:val="clear" w:color="auto" w:fill="D9D9D9" w:themeFill="background1" w:themeFillShade="D9"/>
          </w:tcPr>
          <w:p w14:paraId="0C697DD9" w14:textId="64EF6253"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7F24445B" w14:textId="77777777" w:rsidR="001377E4" w:rsidRPr="00A2470F" w:rsidRDefault="001377E4" w:rsidP="001377E4">
            <w:pPr>
              <w:tabs>
                <w:tab w:val="left" w:pos="1418"/>
              </w:tabs>
              <w:ind w:left="567" w:firstLine="0"/>
            </w:pPr>
          </w:p>
        </w:tc>
      </w:tr>
      <w:tr w:rsidR="001377E4" w:rsidRPr="00A2470F" w14:paraId="09BE5311" w14:textId="2D5F5D42" w:rsidTr="00C879D8">
        <w:tc>
          <w:tcPr>
            <w:tcW w:w="6344" w:type="dxa"/>
            <w:shd w:val="clear" w:color="auto" w:fill="D9D9D9" w:themeFill="background1" w:themeFillShade="D9"/>
          </w:tcPr>
          <w:p w14:paraId="735E7513" w14:textId="77777777" w:rsidR="001377E4" w:rsidRPr="00A2470F" w:rsidRDefault="001377E4" w:rsidP="001377E4">
            <w:pPr>
              <w:numPr>
                <w:ilvl w:val="3"/>
                <w:numId w:val="6"/>
              </w:numPr>
              <w:tabs>
                <w:tab w:val="left" w:pos="1418"/>
              </w:tabs>
              <w:ind w:left="0" w:firstLine="567"/>
            </w:pPr>
            <w:r w:rsidRPr="00A2470F">
              <w:t>sistema naudoja perteklinę LAN architektūrą su automatiniu perjungimu gedimo atveju;</w:t>
            </w:r>
          </w:p>
        </w:tc>
        <w:tc>
          <w:tcPr>
            <w:tcW w:w="2067" w:type="dxa"/>
            <w:shd w:val="clear" w:color="auto" w:fill="D9D9D9" w:themeFill="background1" w:themeFillShade="D9"/>
          </w:tcPr>
          <w:p w14:paraId="125CD79C" w14:textId="4D8025E7"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3E896CBE" w14:textId="77777777" w:rsidR="001377E4" w:rsidRPr="00A2470F" w:rsidRDefault="001377E4" w:rsidP="001377E4">
            <w:pPr>
              <w:tabs>
                <w:tab w:val="left" w:pos="1418"/>
              </w:tabs>
              <w:ind w:left="567" w:firstLine="0"/>
            </w:pPr>
          </w:p>
        </w:tc>
      </w:tr>
      <w:tr w:rsidR="001377E4" w:rsidRPr="00A2470F" w14:paraId="481C3939" w14:textId="391D7E9B" w:rsidTr="00C879D8">
        <w:tc>
          <w:tcPr>
            <w:tcW w:w="6344" w:type="dxa"/>
            <w:shd w:val="clear" w:color="auto" w:fill="D9D9D9" w:themeFill="background1" w:themeFillShade="D9"/>
          </w:tcPr>
          <w:p w14:paraId="65855BB6" w14:textId="77777777" w:rsidR="001377E4" w:rsidRPr="00A2470F" w:rsidRDefault="001377E4" w:rsidP="001377E4">
            <w:pPr>
              <w:numPr>
                <w:ilvl w:val="3"/>
                <w:numId w:val="6"/>
              </w:numPr>
              <w:tabs>
                <w:tab w:val="left" w:pos="1418"/>
              </w:tabs>
              <w:ind w:left="0" w:firstLine="567"/>
            </w:pPr>
            <w:r w:rsidRPr="00A2470F">
              <w:t>sistemos serveriai yra dubliuojami užtikrinant nenutrūkstamą (vientisą) veikimą;</w:t>
            </w:r>
          </w:p>
        </w:tc>
        <w:tc>
          <w:tcPr>
            <w:tcW w:w="2067" w:type="dxa"/>
            <w:shd w:val="clear" w:color="auto" w:fill="D9D9D9" w:themeFill="background1" w:themeFillShade="D9"/>
          </w:tcPr>
          <w:p w14:paraId="318BED8E" w14:textId="483AE4B6"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3B8EC205" w14:textId="77777777" w:rsidR="001377E4" w:rsidRPr="00A2470F" w:rsidRDefault="001377E4" w:rsidP="001377E4">
            <w:pPr>
              <w:tabs>
                <w:tab w:val="left" w:pos="1418"/>
              </w:tabs>
              <w:ind w:left="567" w:firstLine="0"/>
            </w:pPr>
          </w:p>
        </w:tc>
      </w:tr>
      <w:tr w:rsidR="001377E4" w:rsidRPr="00A2470F" w14:paraId="1819F743" w14:textId="6EB61F1E" w:rsidTr="00C879D8">
        <w:tc>
          <w:tcPr>
            <w:tcW w:w="6344" w:type="dxa"/>
            <w:shd w:val="clear" w:color="auto" w:fill="D9D9D9" w:themeFill="background1" w:themeFillShade="D9"/>
          </w:tcPr>
          <w:p w14:paraId="7DCC0CF4" w14:textId="77777777" w:rsidR="001377E4" w:rsidRPr="00A2470F" w:rsidRDefault="001377E4" w:rsidP="001377E4">
            <w:pPr>
              <w:numPr>
                <w:ilvl w:val="3"/>
                <w:numId w:val="6"/>
              </w:numPr>
              <w:tabs>
                <w:tab w:val="left" w:pos="1418"/>
              </w:tabs>
              <w:ind w:left="0" w:firstLine="567"/>
            </w:pPr>
            <w:r w:rsidRPr="00A2470F">
              <w:t>sistema naudoja sudvejintą (dubliuojamąjį) ryšio tinklą.</w:t>
            </w:r>
          </w:p>
        </w:tc>
        <w:tc>
          <w:tcPr>
            <w:tcW w:w="2067" w:type="dxa"/>
            <w:shd w:val="clear" w:color="auto" w:fill="D9D9D9" w:themeFill="background1" w:themeFillShade="D9"/>
          </w:tcPr>
          <w:p w14:paraId="0CCF7556" w14:textId="34C8DF6C"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5BD4B1EA" w14:textId="77777777" w:rsidR="001377E4" w:rsidRPr="00A2470F" w:rsidRDefault="001377E4" w:rsidP="001377E4">
            <w:pPr>
              <w:tabs>
                <w:tab w:val="left" w:pos="1418"/>
              </w:tabs>
              <w:ind w:left="567" w:firstLine="0"/>
            </w:pPr>
          </w:p>
        </w:tc>
      </w:tr>
      <w:tr w:rsidR="001377E4" w:rsidRPr="00A2470F" w14:paraId="33743903" w14:textId="09BA4D21" w:rsidTr="00C879D8">
        <w:tc>
          <w:tcPr>
            <w:tcW w:w="6344" w:type="dxa"/>
            <w:shd w:val="clear" w:color="auto" w:fill="D9D9D9" w:themeFill="background1" w:themeFillShade="D9"/>
          </w:tcPr>
          <w:p w14:paraId="372F7A51" w14:textId="77777777" w:rsidR="001377E4" w:rsidRPr="00A2470F" w:rsidRDefault="001377E4" w:rsidP="001377E4">
            <w:pPr>
              <w:numPr>
                <w:ilvl w:val="2"/>
                <w:numId w:val="6"/>
              </w:numPr>
              <w:tabs>
                <w:tab w:val="left" w:pos="1276"/>
                <w:tab w:val="left" w:pos="1418"/>
              </w:tabs>
              <w:ind w:left="0" w:firstLine="567"/>
            </w:pPr>
            <w:r w:rsidRPr="00A2470F">
              <w:t>Serverių ir darbo vietų veikimas paremtas atviro kodo operacine sistema.</w:t>
            </w:r>
          </w:p>
        </w:tc>
        <w:tc>
          <w:tcPr>
            <w:tcW w:w="2067" w:type="dxa"/>
            <w:shd w:val="clear" w:color="auto" w:fill="D9D9D9" w:themeFill="background1" w:themeFillShade="D9"/>
          </w:tcPr>
          <w:p w14:paraId="44B38BBB" w14:textId="192FFF1D" w:rsidR="001377E4" w:rsidRPr="00A2470F" w:rsidRDefault="001377E4" w:rsidP="001377E4">
            <w:pPr>
              <w:tabs>
                <w:tab w:val="left" w:pos="1276"/>
                <w:tab w:val="left" w:pos="1418"/>
              </w:tabs>
              <w:ind w:left="0" w:firstLine="0"/>
              <w:jc w:val="center"/>
            </w:pPr>
          </w:p>
        </w:tc>
        <w:tc>
          <w:tcPr>
            <w:tcW w:w="2067" w:type="dxa"/>
            <w:shd w:val="clear" w:color="auto" w:fill="D9D9D9" w:themeFill="background1" w:themeFillShade="D9"/>
          </w:tcPr>
          <w:p w14:paraId="4B2DACC6" w14:textId="77777777" w:rsidR="001377E4" w:rsidRPr="00A2470F" w:rsidRDefault="001377E4" w:rsidP="001377E4">
            <w:pPr>
              <w:tabs>
                <w:tab w:val="left" w:pos="1276"/>
                <w:tab w:val="left" w:pos="1418"/>
              </w:tabs>
              <w:ind w:left="567" w:firstLine="0"/>
            </w:pPr>
          </w:p>
        </w:tc>
      </w:tr>
      <w:tr w:rsidR="001377E4" w:rsidRPr="00A2470F" w14:paraId="22B723BD" w14:textId="324A1434" w:rsidTr="00C879D8">
        <w:tc>
          <w:tcPr>
            <w:tcW w:w="6344" w:type="dxa"/>
            <w:shd w:val="clear" w:color="auto" w:fill="FFFFFF" w:themeFill="background1"/>
          </w:tcPr>
          <w:p w14:paraId="0CBBFBCA" w14:textId="4CC512B1" w:rsidR="001377E4" w:rsidRPr="00A2470F" w:rsidRDefault="001377E4" w:rsidP="001377E4">
            <w:pPr>
              <w:pStyle w:val="Heading2"/>
              <w:tabs>
                <w:tab w:val="left" w:pos="1134"/>
              </w:tabs>
              <w:ind w:left="0" w:firstLine="567"/>
              <w:outlineLvl w:val="1"/>
            </w:pPr>
            <w:bookmarkStart w:id="14" w:name="_Toc84501002"/>
            <w:r w:rsidRPr="00A2470F">
              <w:t>Sistemos sąsajos</w:t>
            </w:r>
            <w:bookmarkEnd w:id="14"/>
            <w:r w:rsidRPr="00A2470F">
              <w:t>.</w:t>
            </w:r>
          </w:p>
        </w:tc>
        <w:tc>
          <w:tcPr>
            <w:tcW w:w="2067" w:type="dxa"/>
            <w:shd w:val="clear" w:color="auto" w:fill="FFFFFF" w:themeFill="background1"/>
          </w:tcPr>
          <w:p w14:paraId="3B226138" w14:textId="01CAFA2F" w:rsidR="001377E4" w:rsidRPr="00A2470F" w:rsidRDefault="001377E4" w:rsidP="001377E4">
            <w:pPr>
              <w:pStyle w:val="Heading2"/>
              <w:numPr>
                <w:ilvl w:val="0"/>
                <w:numId w:val="0"/>
              </w:numPr>
              <w:tabs>
                <w:tab w:val="left" w:pos="1134"/>
              </w:tabs>
              <w:jc w:val="center"/>
              <w:outlineLvl w:val="1"/>
            </w:pPr>
            <w:r w:rsidRPr="00B17A17">
              <w:rPr>
                <w:color w:val="000000" w:themeColor="text1"/>
                <w:lang w:eastAsia="lt-LT"/>
              </w:rPr>
              <w:t>TAIP/NE</w:t>
            </w:r>
          </w:p>
        </w:tc>
        <w:tc>
          <w:tcPr>
            <w:tcW w:w="2067" w:type="dxa"/>
            <w:shd w:val="clear" w:color="auto" w:fill="FFFFFF" w:themeFill="background1"/>
          </w:tcPr>
          <w:p w14:paraId="5EF5D46C" w14:textId="77777777" w:rsidR="001377E4" w:rsidRPr="00A2470F" w:rsidRDefault="001377E4" w:rsidP="001377E4">
            <w:pPr>
              <w:pStyle w:val="Heading2"/>
              <w:numPr>
                <w:ilvl w:val="0"/>
                <w:numId w:val="0"/>
              </w:numPr>
              <w:tabs>
                <w:tab w:val="left" w:pos="1134"/>
              </w:tabs>
              <w:ind w:left="567"/>
              <w:outlineLvl w:val="1"/>
            </w:pPr>
          </w:p>
        </w:tc>
      </w:tr>
      <w:tr w:rsidR="001377E4" w:rsidRPr="00A2470F" w14:paraId="281384A0" w14:textId="17E322A8" w:rsidTr="00C879D8">
        <w:tc>
          <w:tcPr>
            <w:tcW w:w="6344" w:type="dxa"/>
            <w:shd w:val="clear" w:color="auto" w:fill="FFFFFF" w:themeFill="background1"/>
          </w:tcPr>
          <w:p w14:paraId="66E2DBB4" w14:textId="77777777" w:rsidR="001377E4" w:rsidRPr="00A2470F" w:rsidRDefault="001377E4" w:rsidP="001377E4">
            <w:pPr>
              <w:numPr>
                <w:ilvl w:val="2"/>
                <w:numId w:val="6"/>
              </w:numPr>
              <w:tabs>
                <w:tab w:val="left" w:pos="1276"/>
              </w:tabs>
              <w:ind w:left="0" w:firstLine="567"/>
            </w:pPr>
            <w:r w:rsidRPr="00A2470F">
              <w:t>Sistema turi sąsajas:</w:t>
            </w:r>
          </w:p>
        </w:tc>
        <w:tc>
          <w:tcPr>
            <w:tcW w:w="2067" w:type="dxa"/>
            <w:shd w:val="clear" w:color="auto" w:fill="FFFFFF" w:themeFill="background1"/>
          </w:tcPr>
          <w:p w14:paraId="453C0709" w14:textId="62EC8D1A" w:rsidR="001377E4" w:rsidRPr="00A2470F" w:rsidRDefault="001377E4" w:rsidP="001377E4">
            <w:pPr>
              <w:tabs>
                <w:tab w:val="left" w:pos="1276"/>
              </w:tabs>
              <w:ind w:left="0" w:firstLine="0"/>
              <w:jc w:val="center"/>
            </w:pPr>
            <w:r w:rsidRPr="00B17A17">
              <w:rPr>
                <w:color w:val="000000" w:themeColor="text1"/>
                <w:lang w:eastAsia="lt-LT"/>
              </w:rPr>
              <w:t>TAIP/NE</w:t>
            </w:r>
          </w:p>
        </w:tc>
        <w:tc>
          <w:tcPr>
            <w:tcW w:w="2067" w:type="dxa"/>
            <w:shd w:val="clear" w:color="auto" w:fill="FFFFFF" w:themeFill="background1"/>
          </w:tcPr>
          <w:p w14:paraId="7FB53E53" w14:textId="77777777" w:rsidR="001377E4" w:rsidRPr="00A2470F" w:rsidRDefault="001377E4" w:rsidP="001377E4">
            <w:pPr>
              <w:tabs>
                <w:tab w:val="left" w:pos="1276"/>
              </w:tabs>
              <w:ind w:left="567" w:firstLine="0"/>
            </w:pPr>
          </w:p>
        </w:tc>
      </w:tr>
      <w:tr w:rsidR="001377E4" w:rsidRPr="00A2470F" w14:paraId="45D71803" w14:textId="6724F84D" w:rsidTr="00C879D8">
        <w:tc>
          <w:tcPr>
            <w:tcW w:w="6344" w:type="dxa"/>
            <w:shd w:val="clear" w:color="auto" w:fill="D9D9D9" w:themeFill="background1" w:themeFillShade="D9"/>
          </w:tcPr>
          <w:p w14:paraId="0FD3A7C0" w14:textId="77777777" w:rsidR="001377E4" w:rsidRPr="00A2470F" w:rsidRDefault="001377E4" w:rsidP="001377E4">
            <w:pPr>
              <w:numPr>
                <w:ilvl w:val="3"/>
                <w:numId w:val="6"/>
              </w:numPr>
              <w:tabs>
                <w:tab w:val="left" w:pos="1418"/>
              </w:tabs>
              <w:ind w:left="0" w:firstLine="567"/>
            </w:pPr>
            <w:r w:rsidRPr="00A2470F">
              <w:rPr>
                <w:color w:val="000000"/>
                <w:lang w:eastAsia="lt-LT"/>
              </w:rPr>
              <w:t>aviacijos fiksuotasis telekomunikacijų tinklas</w:t>
            </w:r>
            <w:r w:rsidRPr="00A2470F">
              <w:t xml:space="preserve"> (AFTN) ir/arba oro eismo paslaugų pranešimų dorojimo sistema (AMHS);</w:t>
            </w:r>
          </w:p>
        </w:tc>
        <w:tc>
          <w:tcPr>
            <w:tcW w:w="2067" w:type="dxa"/>
            <w:shd w:val="clear" w:color="auto" w:fill="D9D9D9" w:themeFill="background1" w:themeFillShade="D9"/>
          </w:tcPr>
          <w:p w14:paraId="6F1B40BB" w14:textId="65EEF5C1" w:rsidR="001377E4" w:rsidRPr="00A2470F" w:rsidRDefault="001377E4" w:rsidP="001377E4">
            <w:pPr>
              <w:tabs>
                <w:tab w:val="left" w:pos="1418"/>
              </w:tabs>
              <w:ind w:left="0" w:firstLine="0"/>
              <w:jc w:val="center"/>
              <w:rPr>
                <w:color w:val="000000"/>
                <w:lang w:eastAsia="lt-LT"/>
              </w:rPr>
            </w:pPr>
          </w:p>
        </w:tc>
        <w:tc>
          <w:tcPr>
            <w:tcW w:w="2067" w:type="dxa"/>
            <w:shd w:val="clear" w:color="auto" w:fill="D9D9D9" w:themeFill="background1" w:themeFillShade="D9"/>
          </w:tcPr>
          <w:p w14:paraId="10568F72" w14:textId="77777777" w:rsidR="001377E4" w:rsidRPr="00A2470F" w:rsidRDefault="001377E4" w:rsidP="001377E4">
            <w:pPr>
              <w:tabs>
                <w:tab w:val="left" w:pos="1418"/>
              </w:tabs>
              <w:ind w:left="567" w:firstLine="0"/>
              <w:rPr>
                <w:color w:val="000000"/>
                <w:lang w:eastAsia="lt-LT"/>
              </w:rPr>
            </w:pPr>
          </w:p>
        </w:tc>
      </w:tr>
      <w:tr w:rsidR="001377E4" w:rsidRPr="00A2470F" w14:paraId="73EF643B" w14:textId="63C9CA59" w:rsidTr="00C879D8">
        <w:tc>
          <w:tcPr>
            <w:tcW w:w="6344" w:type="dxa"/>
            <w:shd w:val="clear" w:color="auto" w:fill="D9D9D9" w:themeFill="background1" w:themeFillShade="D9"/>
          </w:tcPr>
          <w:p w14:paraId="67C10BD2" w14:textId="77777777" w:rsidR="001377E4" w:rsidRPr="00A2470F" w:rsidRDefault="001377E4" w:rsidP="001377E4">
            <w:pPr>
              <w:numPr>
                <w:ilvl w:val="3"/>
                <w:numId w:val="6"/>
              </w:numPr>
              <w:tabs>
                <w:tab w:val="left" w:pos="1418"/>
              </w:tabs>
              <w:ind w:left="0" w:firstLine="567"/>
            </w:pPr>
            <w:r w:rsidRPr="00A2470F">
              <w:t>radiolokatorių jutikliai (PSR, SSR, SSR S režimo, jungtinių PSR/SSR);</w:t>
            </w:r>
          </w:p>
        </w:tc>
        <w:tc>
          <w:tcPr>
            <w:tcW w:w="2067" w:type="dxa"/>
            <w:shd w:val="clear" w:color="auto" w:fill="D9D9D9" w:themeFill="background1" w:themeFillShade="D9"/>
          </w:tcPr>
          <w:p w14:paraId="2A855E42" w14:textId="1B56DEA2"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4F64B28A" w14:textId="77777777" w:rsidR="001377E4" w:rsidRPr="00A2470F" w:rsidRDefault="001377E4" w:rsidP="001377E4">
            <w:pPr>
              <w:tabs>
                <w:tab w:val="left" w:pos="1418"/>
              </w:tabs>
              <w:ind w:left="567" w:firstLine="0"/>
            </w:pPr>
          </w:p>
        </w:tc>
      </w:tr>
      <w:tr w:rsidR="001377E4" w:rsidRPr="00A2470F" w14:paraId="106316FB" w14:textId="65223BC9" w:rsidTr="00C879D8">
        <w:tc>
          <w:tcPr>
            <w:tcW w:w="6344" w:type="dxa"/>
            <w:shd w:val="clear" w:color="auto" w:fill="D9D9D9" w:themeFill="background1" w:themeFillShade="D9"/>
          </w:tcPr>
          <w:p w14:paraId="41E52FAF" w14:textId="77777777" w:rsidR="001377E4" w:rsidRPr="00A2470F" w:rsidRDefault="001377E4" w:rsidP="001377E4">
            <w:pPr>
              <w:numPr>
                <w:ilvl w:val="3"/>
                <w:numId w:val="6"/>
              </w:numPr>
              <w:tabs>
                <w:tab w:val="left" w:pos="1418"/>
              </w:tabs>
              <w:ind w:left="0" w:firstLine="567"/>
            </w:pPr>
            <w:r w:rsidRPr="00A2470F">
              <w:t>antžeminės stotys (ADS-B, MLAT/WAM);</w:t>
            </w:r>
          </w:p>
        </w:tc>
        <w:tc>
          <w:tcPr>
            <w:tcW w:w="2067" w:type="dxa"/>
            <w:shd w:val="clear" w:color="auto" w:fill="D9D9D9" w:themeFill="background1" w:themeFillShade="D9"/>
          </w:tcPr>
          <w:p w14:paraId="4CEA427C" w14:textId="6EA7A771"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6D5C7E2F" w14:textId="77777777" w:rsidR="001377E4" w:rsidRPr="00A2470F" w:rsidRDefault="001377E4" w:rsidP="001377E4">
            <w:pPr>
              <w:tabs>
                <w:tab w:val="left" w:pos="1418"/>
              </w:tabs>
              <w:ind w:left="567" w:firstLine="0"/>
            </w:pPr>
          </w:p>
        </w:tc>
      </w:tr>
      <w:tr w:rsidR="001377E4" w:rsidRPr="00A2470F" w14:paraId="6576C29F" w14:textId="1061CE0F" w:rsidTr="00C879D8">
        <w:tc>
          <w:tcPr>
            <w:tcW w:w="6344" w:type="dxa"/>
            <w:shd w:val="clear" w:color="auto" w:fill="D9D9D9" w:themeFill="background1" w:themeFillShade="D9"/>
          </w:tcPr>
          <w:p w14:paraId="44755CD2" w14:textId="77777777" w:rsidR="001377E4" w:rsidRPr="00A2470F" w:rsidRDefault="001377E4" w:rsidP="001377E4">
            <w:pPr>
              <w:numPr>
                <w:ilvl w:val="3"/>
                <w:numId w:val="6"/>
              </w:numPr>
              <w:tabs>
                <w:tab w:val="left" w:pos="1418"/>
              </w:tabs>
              <w:ind w:left="0" w:firstLine="567"/>
            </w:pPr>
            <w:r w:rsidRPr="00A2470F">
              <w:t>sistemos radarinės žymės išoriniams naudotojams tokiems, kaip oro uostai, kariniai naudotojai;</w:t>
            </w:r>
          </w:p>
        </w:tc>
        <w:tc>
          <w:tcPr>
            <w:tcW w:w="2067" w:type="dxa"/>
            <w:shd w:val="clear" w:color="auto" w:fill="D9D9D9" w:themeFill="background1" w:themeFillShade="D9"/>
          </w:tcPr>
          <w:p w14:paraId="37B1DA50" w14:textId="30CF9BE7"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132AC807" w14:textId="77777777" w:rsidR="001377E4" w:rsidRPr="00A2470F" w:rsidRDefault="001377E4" w:rsidP="001377E4">
            <w:pPr>
              <w:tabs>
                <w:tab w:val="left" w:pos="1418"/>
              </w:tabs>
              <w:ind w:left="567" w:firstLine="0"/>
            </w:pPr>
          </w:p>
        </w:tc>
      </w:tr>
      <w:tr w:rsidR="001377E4" w:rsidRPr="00A2470F" w14:paraId="028E033A" w14:textId="6B487F52" w:rsidTr="00C879D8">
        <w:tc>
          <w:tcPr>
            <w:tcW w:w="6344" w:type="dxa"/>
            <w:shd w:val="clear" w:color="auto" w:fill="D9D9D9" w:themeFill="background1" w:themeFillShade="D9"/>
          </w:tcPr>
          <w:p w14:paraId="181541E7" w14:textId="77777777" w:rsidR="001377E4" w:rsidRPr="00A2470F" w:rsidRDefault="001377E4" w:rsidP="001377E4">
            <w:pPr>
              <w:numPr>
                <w:ilvl w:val="3"/>
                <w:numId w:val="6"/>
              </w:numPr>
              <w:tabs>
                <w:tab w:val="left" w:pos="1418"/>
              </w:tabs>
              <w:ind w:left="0" w:firstLine="567"/>
            </w:pPr>
            <w:r w:rsidRPr="00A2470F">
              <w:t>koordinavimo pranešimų mainai tarp vidaus ir išorės skrydžių valdymo sistemų (OLDI FMTP TCP/IPv4 ir TCP/IPv6);</w:t>
            </w:r>
          </w:p>
        </w:tc>
        <w:tc>
          <w:tcPr>
            <w:tcW w:w="2067" w:type="dxa"/>
            <w:shd w:val="clear" w:color="auto" w:fill="D9D9D9" w:themeFill="background1" w:themeFillShade="D9"/>
          </w:tcPr>
          <w:p w14:paraId="52E56833" w14:textId="279CBE84"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57495144" w14:textId="77777777" w:rsidR="001377E4" w:rsidRPr="00A2470F" w:rsidRDefault="001377E4" w:rsidP="001377E4">
            <w:pPr>
              <w:tabs>
                <w:tab w:val="left" w:pos="1418"/>
              </w:tabs>
              <w:ind w:left="567" w:firstLine="0"/>
            </w:pPr>
          </w:p>
        </w:tc>
      </w:tr>
      <w:tr w:rsidR="001377E4" w:rsidRPr="00A2470F" w14:paraId="371748C8" w14:textId="32BF8DDF" w:rsidTr="00C879D8">
        <w:tc>
          <w:tcPr>
            <w:tcW w:w="6344" w:type="dxa"/>
            <w:shd w:val="clear" w:color="auto" w:fill="D9D9D9" w:themeFill="background1" w:themeFillShade="D9"/>
          </w:tcPr>
          <w:p w14:paraId="1D1E866A" w14:textId="77777777" w:rsidR="001377E4" w:rsidRPr="00A2470F" w:rsidRDefault="001377E4" w:rsidP="001377E4">
            <w:pPr>
              <w:numPr>
                <w:ilvl w:val="3"/>
                <w:numId w:val="6"/>
              </w:numPr>
              <w:tabs>
                <w:tab w:val="left" w:pos="1418"/>
              </w:tabs>
              <w:ind w:left="0" w:firstLine="567"/>
            </w:pPr>
            <w:r w:rsidRPr="00A2470F">
              <w:t>automatinė ASM sistema;</w:t>
            </w:r>
          </w:p>
        </w:tc>
        <w:tc>
          <w:tcPr>
            <w:tcW w:w="2067" w:type="dxa"/>
            <w:shd w:val="clear" w:color="auto" w:fill="D9D9D9" w:themeFill="background1" w:themeFillShade="D9"/>
          </w:tcPr>
          <w:p w14:paraId="0955283F" w14:textId="4345A060"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79B27AA0" w14:textId="77777777" w:rsidR="001377E4" w:rsidRPr="00A2470F" w:rsidRDefault="001377E4" w:rsidP="001377E4">
            <w:pPr>
              <w:tabs>
                <w:tab w:val="left" w:pos="1418"/>
              </w:tabs>
              <w:ind w:left="567" w:firstLine="0"/>
            </w:pPr>
          </w:p>
        </w:tc>
      </w:tr>
      <w:tr w:rsidR="001377E4" w:rsidRPr="00A2470F" w14:paraId="7E5AEB07" w14:textId="4F174B6D" w:rsidTr="00C879D8">
        <w:tc>
          <w:tcPr>
            <w:tcW w:w="6344" w:type="dxa"/>
            <w:shd w:val="clear" w:color="auto" w:fill="D9D9D9" w:themeFill="background1" w:themeFillShade="D9"/>
          </w:tcPr>
          <w:p w14:paraId="134FFAF3" w14:textId="77777777" w:rsidR="001377E4" w:rsidRPr="00A2470F" w:rsidRDefault="001377E4" w:rsidP="001377E4">
            <w:pPr>
              <w:numPr>
                <w:ilvl w:val="3"/>
                <w:numId w:val="6"/>
              </w:numPr>
              <w:tabs>
                <w:tab w:val="left" w:pos="1418"/>
              </w:tabs>
              <w:ind w:left="0" w:firstLine="567"/>
            </w:pPr>
            <w:r w:rsidRPr="00A2470F">
              <w:t>integruota AIXM duomenų bazė;</w:t>
            </w:r>
          </w:p>
        </w:tc>
        <w:tc>
          <w:tcPr>
            <w:tcW w:w="2067" w:type="dxa"/>
            <w:shd w:val="clear" w:color="auto" w:fill="D9D9D9" w:themeFill="background1" w:themeFillShade="D9"/>
          </w:tcPr>
          <w:p w14:paraId="4435F0BA" w14:textId="61265538"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4BB585D0" w14:textId="77777777" w:rsidR="001377E4" w:rsidRPr="00A2470F" w:rsidRDefault="001377E4" w:rsidP="001377E4">
            <w:pPr>
              <w:tabs>
                <w:tab w:val="left" w:pos="1418"/>
              </w:tabs>
              <w:ind w:left="567" w:firstLine="0"/>
            </w:pPr>
          </w:p>
        </w:tc>
      </w:tr>
      <w:tr w:rsidR="001377E4" w:rsidRPr="00A2470F" w14:paraId="30E73960" w14:textId="0DDB6803" w:rsidTr="00C879D8">
        <w:tc>
          <w:tcPr>
            <w:tcW w:w="6344" w:type="dxa"/>
            <w:shd w:val="clear" w:color="auto" w:fill="D9D9D9" w:themeFill="background1" w:themeFillShade="D9"/>
          </w:tcPr>
          <w:p w14:paraId="00F778F0" w14:textId="77777777" w:rsidR="001377E4" w:rsidRPr="00A2470F" w:rsidRDefault="001377E4" w:rsidP="001377E4">
            <w:pPr>
              <w:numPr>
                <w:ilvl w:val="3"/>
                <w:numId w:val="6"/>
              </w:numPr>
              <w:tabs>
                <w:tab w:val="left" w:pos="1418"/>
              </w:tabs>
              <w:ind w:left="0" w:firstLine="567"/>
            </w:pPr>
            <w:r w:rsidRPr="00A2470F">
              <w:t>AWOS arba D-ATIS arba kitos meteorologinės informacijos teikimo sistemos;</w:t>
            </w:r>
          </w:p>
        </w:tc>
        <w:tc>
          <w:tcPr>
            <w:tcW w:w="2067" w:type="dxa"/>
            <w:shd w:val="clear" w:color="auto" w:fill="D9D9D9" w:themeFill="background1" w:themeFillShade="D9"/>
          </w:tcPr>
          <w:p w14:paraId="74DE9334" w14:textId="16A03716"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353200B3" w14:textId="77777777" w:rsidR="001377E4" w:rsidRPr="00A2470F" w:rsidRDefault="001377E4" w:rsidP="001377E4">
            <w:pPr>
              <w:tabs>
                <w:tab w:val="left" w:pos="1418"/>
              </w:tabs>
              <w:ind w:left="567" w:firstLine="0"/>
            </w:pPr>
          </w:p>
        </w:tc>
      </w:tr>
      <w:tr w:rsidR="001377E4" w:rsidRPr="00A2470F" w14:paraId="1C5A276A" w14:textId="5A51A30D" w:rsidTr="00C879D8">
        <w:tc>
          <w:tcPr>
            <w:tcW w:w="6344" w:type="dxa"/>
            <w:shd w:val="clear" w:color="auto" w:fill="D9D9D9" w:themeFill="background1" w:themeFillShade="D9"/>
          </w:tcPr>
          <w:p w14:paraId="3190D578" w14:textId="77777777" w:rsidR="001377E4" w:rsidRPr="00A2470F" w:rsidRDefault="001377E4" w:rsidP="001377E4">
            <w:pPr>
              <w:numPr>
                <w:ilvl w:val="3"/>
                <w:numId w:val="6"/>
              </w:numPr>
              <w:tabs>
                <w:tab w:val="left" w:pos="1418"/>
              </w:tabs>
              <w:ind w:left="0" w:firstLine="567"/>
            </w:pPr>
            <w:r w:rsidRPr="00A2470F">
              <w:t>oro erdvės valdymo paramos priemonė.</w:t>
            </w:r>
          </w:p>
        </w:tc>
        <w:tc>
          <w:tcPr>
            <w:tcW w:w="2067" w:type="dxa"/>
            <w:shd w:val="clear" w:color="auto" w:fill="D9D9D9" w:themeFill="background1" w:themeFillShade="D9"/>
          </w:tcPr>
          <w:p w14:paraId="4611E231" w14:textId="1B6E167E" w:rsidR="001377E4" w:rsidRPr="00A2470F" w:rsidRDefault="001377E4" w:rsidP="001377E4">
            <w:pPr>
              <w:tabs>
                <w:tab w:val="left" w:pos="1418"/>
              </w:tabs>
              <w:ind w:left="0" w:firstLine="0"/>
              <w:jc w:val="center"/>
            </w:pPr>
          </w:p>
        </w:tc>
        <w:tc>
          <w:tcPr>
            <w:tcW w:w="2067" w:type="dxa"/>
            <w:shd w:val="clear" w:color="auto" w:fill="D9D9D9" w:themeFill="background1" w:themeFillShade="D9"/>
          </w:tcPr>
          <w:p w14:paraId="08E90344" w14:textId="77777777" w:rsidR="001377E4" w:rsidRPr="00A2470F" w:rsidRDefault="001377E4" w:rsidP="001377E4">
            <w:pPr>
              <w:tabs>
                <w:tab w:val="left" w:pos="1418"/>
              </w:tabs>
              <w:ind w:left="567" w:firstLine="0"/>
            </w:pPr>
          </w:p>
        </w:tc>
      </w:tr>
      <w:tr w:rsidR="001377E4" w:rsidRPr="00A2470F" w14:paraId="1C844DF3" w14:textId="6E2EFD80" w:rsidTr="00C879D8">
        <w:tc>
          <w:tcPr>
            <w:tcW w:w="6344" w:type="dxa"/>
            <w:shd w:val="clear" w:color="auto" w:fill="D9D9D9" w:themeFill="background1" w:themeFillShade="D9"/>
          </w:tcPr>
          <w:p w14:paraId="49A6BBED" w14:textId="77777777" w:rsidR="001377E4" w:rsidRPr="00A2470F" w:rsidRDefault="001377E4" w:rsidP="001377E4">
            <w:pPr>
              <w:numPr>
                <w:ilvl w:val="2"/>
                <w:numId w:val="6"/>
              </w:numPr>
              <w:tabs>
                <w:tab w:val="left" w:pos="1276"/>
              </w:tabs>
              <w:ind w:left="0" w:firstLine="567"/>
            </w:pPr>
            <w:r w:rsidRPr="00A2470F">
              <w:rPr>
                <w:color w:val="000000" w:themeColor="text1"/>
              </w:rPr>
              <w:t>Sistemos sąsajos išorinėms jungtims palaiko IPv4 ir IPv6.</w:t>
            </w:r>
          </w:p>
        </w:tc>
        <w:tc>
          <w:tcPr>
            <w:tcW w:w="2067" w:type="dxa"/>
            <w:shd w:val="clear" w:color="auto" w:fill="D9D9D9" w:themeFill="background1" w:themeFillShade="D9"/>
          </w:tcPr>
          <w:p w14:paraId="48353246" w14:textId="6961AEE5" w:rsidR="001377E4" w:rsidRPr="00A2470F" w:rsidRDefault="001377E4" w:rsidP="001377E4">
            <w:pPr>
              <w:tabs>
                <w:tab w:val="left" w:pos="1276"/>
              </w:tabs>
              <w:ind w:left="0" w:firstLine="0"/>
              <w:jc w:val="center"/>
              <w:rPr>
                <w:color w:val="000000" w:themeColor="text1"/>
              </w:rPr>
            </w:pPr>
          </w:p>
        </w:tc>
        <w:tc>
          <w:tcPr>
            <w:tcW w:w="2067" w:type="dxa"/>
            <w:shd w:val="clear" w:color="auto" w:fill="D9D9D9" w:themeFill="background1" w:themeFillShade="D9"/>
          </w:tcPr>
          <w:p w14:paraId="1BC00160" w14:textId="77777777" w:rsidR="001377E4" w:rsidRPr="00A2470F" w:rsidRDefault="001377E4" w:rsidP="001377E4">
            <w:pPr>
              <w:tabs>
                <w:tab w:val="left" w:pos="1276"/>
              </w:tabs>
              <w:ind w:left="567" w:firstLine="0"/>
              <w:rPr>
                <w:color w:val="000000" w:themeColor="text1"/>
              </w:rPr>
            </w:pPr>
          </w:p>
        </w:tc>
      </w:tr>
      <w:tr w:rsidR="001377E4" w:rsidRPr="00A2470F" w14:paraId="4E4A2AC5" w14:textId="30018CAE" w:rsidTr="00C879D8">
        <w:tc>
          <w:tcPr>
            <w:tcW w:w="6344" w:type="dxa"/>
            <w:shd w:val="clear" w:color="auto" w:fill="D9D9D9" w:themeFill="background1" w:themeFillShade="D9"/>
          </w:tcPr>
          <w:p w14:paraId="1AAF3327" w14:textId="77777777" w:rsidR="001377E4" w:rsidRPr="00A2470F" w:rsidRDefault="001377E4" w:rsidP="001377E4">
            <w:pPr>
              <w:numPr>
                <w:ilvl w:val="2"/>
                <w:numId w:val="6"/>
              </w:numPr>
              <w:tabs>
                <w:tab w:val="left" w:pos="1276"/>
              </w:tabs>
              <w:ind w:left="0" w:firstLine="567"/>
            </w:pPr>
            <w:r w:rsidRPr="00A2470F">
              <w:rPr>
                <w:color w:val="000000" w:themeColor="text1"/>
              </w:rPr>
              <w:t>Išorinių sąsajų prijungimui prie sistemos, gamintojas aprūpina sistemą maršrutizatoriais.</w:t>
            </w:r>
          </w:p>
        </w:tc>
        <w:tc>
          <w:tcPr>
            <w:tcW w:w="2067" w:type="dxa"/>
            <w:shd w:val="clear" w:color="auto" w:fill="D9D9D9" w:themeFill="background1" w:themeFillShade="D9"/>
          </w:tcPr>
          <w:p w14:paraId="2F7D61FD" w14:textId="637F8033" w:rsidR="001377E4" w:rsidRPr="00A2470F" w:rsidRDefault="001377E4" w:rsidP="001377E4">
            <w:pPr>
              <w:tabs>
                <w:tab w:val="left" w:pos="1276"/>
              </w:tabs>
              <w:ind w:left="0" w:firstLine="0"/>
              <w:jc w:val="center"/>
              <w:rPr>
                <w:color w:val="000000" w:themeColor="text1"/>
              </w:rPr>
            </w:pPr>
          </w:p>
        </w:tc>
        <w:tc>
          <w:tcPr>
            <w:tcW w:w="2067" w:type="dxa"/>
            <w:shd w:val="clear" w:color="auto" w:fill="D9D9D9" w:themeFill="background1" w:themeFillShade="D9"/>
          </w:tcPr>
          <w:p w14:paraId="467EA9A8" w14:textId="77777777" w:rsidR="001377E4" w:rsidRPr="00A2470F" w:rsidRDefault="001377E4" w:rsidP="001377E4">
            <w:pPr>
              <w:tabs>
                <w:tab w:val="left" w:pos="1276"/>
              </w:tabs>
              <w:ind w:left="567" w:firstLine="0"/>
              <w:rPr>
                <w:color w:val="000000" w:themeColor="text1"/>
              </w:rPr>
            </w:pPr>
          </w:p>
        </w:tc>
      </w:tr>
      <w:tr w:rsidR="001377E4" w:rsidRPr="00A2470F" w14:paraId="546D3238" w14:textId="043F5F96" w:rsidTr="00C879D8">
        <w:tc>
          <w:tcPr>
            <w:tcW w:w="6344" w:type="dxa"/>
            <w:shd w:val="clear" w:color="auto" w:fill="FFFFFF" w:themeFill="background1"/>
          </w:tcPr>
          <w:p w14:paraId="0E57ABF9" w14:textId="50837E70" w:rsidR="001377E4" w:rsidRPr="00A2470F" w:rsidRDefault="001377E4" w:rsidP="001377E4">
            <w:pPr>
              <w:pStyle w:val="Heading2"/>
              <w:tabs>
                <w:tab w:val="left" w:pos="1134"/>
              </w:tabs>
              <w:ind w:left="0" w:firstLine="567"/>
              <w:outlineLvl w:val="1"/>
            </w:pPr>
            <w:bookmarkStart w:id="15" w:name="_Toc84501003"/>
            <w:r w:rsidRPr="00A2470F">
              <w:t>Specifiniai išorinių sąsajų reikalavimai</w:t>
            </w:r>
            <w:bookmarkEnd w:id="15"/>
            <w:r w:rsidRPr="00A2470F">
              <w:t>.</w:t>
            </w:r>
          </w:p>
        </w:tc>
        <w:tc>
          <w:tcPr>
            <w:tcW w:w="2067" w:type="dxa"/>
            <w:shd w:val="clear" w:color="auto" w:fill="FFFFFF" w:themeFill="background1"/>
          </w:tcPr>
          <w:p w14:paraId="3DDFBFD4" w14:textId="5D22C9E2" w:rsidR="001377E4" w:rsidRPr="00A2470F" w:rsidRDefault="001377E4" w:rsidP="001377E4">
            <w:pPr>
              <w:pStyle w:val="Heading2"/>
              <w:numPr>
                <w:ilvl w:val="0"/>
                <w:numId w:val="0"/>
              </w:numPr>
              <w:tabs>
                <w:tab w:val="left" w:pos="1134"/>
              </w:tabs>
              <w:jc w:val="center"/>
              <w:outlineLvl w:val="1"/>
            </w:pPr>
            <w:r w:rsidRPr="00A67376">
              <w:rPr>
                <w:color w:val="000000" w:themeColor="text1"/>
                <w:lang w:eastAsia="lt-LT"/>
              </w:rPr>
              <w:t>TAIP/NE</w:t>
            </w:r>
          </w:p>
        </w:tc>
        <w:tc>
          <w:tcPr>
            <w:tcW w:w="2067" w:type="dxa"/>
            <w:shd w:val="clear" w:color="auto" w:fill="FFFFFF" w:themeFill="background1"/>
          </w:tcPr>
          <w:p w14:paraId="0E42B0E5" w14:textId="77777777" w:rsidR="001377E4" w:rsidRPr="00A2470F" w:rsidRDefault="001377E4" w:rsidP="001377E4">
            <w:pPr>
              <w:pStyle w:val="Heading2"/>
              <w:numPr>
                <w:ilvl w:val="0"/>
                <w:numId w:val="0"/>
              </w:numPr>
              <w:tabs>
                <w:tab w:val="left" w:pos="1134"/>
              </w:tabs>
              <w:ind w:left="567"/>
              <w:outlineLvl w:val="1"/>
            </w:pPr>
          </w:p>
        </w:tc>
      </w:tr>
      <w:tr w:rsidR="001377E4" w:rsidRPr="00A2470F" w14:paraId="4DBCCF39" w14:textId="2F890BE5" w:rsidTr="00C879D8">
        <w:tc>
          <w:tcPr>
            <w:tcW w:w="6344" w:type="dxa"/>
            <w:shd w:val="clear" w:color="auto" w:fill="D9D9D9" w:themeFill="background1" w:themeFillShade="D9"/>
          </w:tcPr>
          <w:p w14:paraId="7C2C621C" w14:textId="77777777" w:rsidR="001377E4" w:rsidRPr="00A2470F" w:rsidRDefault="001377E4" w:rsidP="001377E4">
            <w:pPr>
              <w:numPr>
                <w:ilvl w:val="2"/>
                <w:numId w:val="6"/>
              </w:numPr>
              <w:tabs>
                <w:tab w:val="left" w:pos="1276"/>
              </w:tabs>
              <w:ind w:left="0" w:firstLine="567"/>
            </w:pPr>
            <w:r w:rsidRPr="00A2470F">
              <w:t>Išorinės sąsajos yra kontroliuojamos ir stebimos SMC.</w:t>
            </w:r>
          </w:p>
        </w:tc>
        <w:tc>
          <w:tcPr>
            <w:tcW w:w="2067" w:type="dxa"/>
            <w:shd w:val="clear" w:color="auto" w:fill="D9D9D9" w:themeFill="background1" w:themeFillShade="D9"/>
          </w:tcPr>
          <w:p w14:paraId="5F5EC20A" w14:textId="1D51908A"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379A2DB4" w14:textId="77777777" w:rsidR="001377E4" w:rsidRPr="00A2470F" w:rsidRDefault="001377E4" w:rsidP="001377E4">
            <w:pPr>
              <w:tabs>
                <w:tab w:val="left" w:pos="1276"/>
              </w:tabs>
              <w:ind w:left="567" w:firstLine="0"/>
            </w:pPr>
          </w:p>
        </w:tc>
      </w:tr>
      <w:tr w:rsidR="001377E4" w:rsidRPr="00A2470F" w14:paraId="7C0A7BF6" w14:textId="30D8203E" w:rsidTr="00C879D8">
        <w:tc>
          <w:tcPr>
            <w:tcW w:w="6344" w:type="dxa"/>
            <w:shd w:val="clear" w:color="auto" w:fill="D9D9D9" w:themeFill="background1" w:themeFillShade="D9"/>
          </w:tcPr>
          <w:p w14:paraId="5F668BB5" w14:textId="77777777" w:rsidR="001377E4" w:rsidRPr="00A2470F" w:rsidRDefault="001377E4" w:rsidP="001377E4">
            <w:pPr>
              <w:numPr>
                <w:ilvl w:val="2"/>
                <w:numId w:val="6"/>
              </w:numPr>
              <w:tabs>
                <w:tab w:val="left" w:pos="1276"/>
              </w:tabs>
              <w:ind w:left="0" w:firstLine="567"/>
            </w:pPr>
            <w:r w:rsidRPr="00A2470F">
              <w:t>Jei tai yra taikoma, automatinė sąsajos perjungimo funkcija yra įdiegta išorinėse sąsajose.</w:t>
            </w:r>
          </w:p>
        </w:tc>
        <w:tc>
          <w:tcPr>
            <w:tcW w:w="2067" w:type="dxa"/>
            <w:shd w:val="clear" w:color="auto" w:fill="D9D9D9" w:themeFill="background1" w:themeFillShade="D9"/>
          </w:tcPr>
          <w:p w14:paraId="27FFFA0A" w14:textId="2B9FE6A8"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6E59B9CC" w14:textId="77777777" w:rsidR="001377E4" w:rsidRPr="00A2470F" w:rsidRDefault="001377E4" w:rsidP="001377E4">
            <w:pPr>
              <w:tabs>
                <w:tab w:val="left" w:pos="1276"/>
              </w:tabs>
              <w:ind w:left="567" w:firstLine="0"/>
            </w:pPr>
          </w:p>
        </w:tc>
      </w:tr>
      <w:tr w:rsidR="001377E4" w:rsidRPr="00A2470F" w14:paraId="48DE115F" w14:textId="0339A7B2" w:rsidTr="00C879D8">
        <w:tc>
          <w:tcPr>
            <w:tcW w:w="6344" w:type="dxa"/>
            <w:shd w:val="clear" w:color="auto" w:fill="D9D9D9" w:themeFill="background1" w:themeFillShade="D9"/>
          </w:tcPr>
          <w:p w14:paraId="39428B12" w14:textId="77777777" w:rsidR="001377E4" w:rsidRPr="00A2470F" w:rsidRDefault="001377E4" w:rsidP="001377E4">
            <w:pPr>
              <w:numPr>
                <w:ilvl w:val="2"/>
                <w:numId w:val="6"/>
              </w:numPr>
              <w:tabs>
                <w:tab w:val="left" w:pos="1276"/>
              </w:tabs>
              <w:ind w:left="0" w:firstLine="567"/>
            </w:pPr>
            <w:r w:rsidRPr="00A2470F">
              <w:t>Rankinis sąsajų prijungimas-atjungimas yra įdiegtas SMC visoms išorinėms sąsajoms.</w:t>
            </w:r>
          </w:p>
        </w:tc>
        <w:tc>
          <w:tcPr>
            <w:tcW w:w="2067" w:type="dxa"/>
            <w:shd w:val="clear" w:color="auto" w:fill="D9D9D9" w:themeFill="background1" w:themeFillShade="D9"/>
          </w:tcPr>
          <w:p w14:paraId="799FD80F" w14:textId="30609326"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55E31062" w14:textId="77777777" w:rsidR="001377E4" w:rsidRPr="00A2470F" w:rsidRDefault="001377E4" w:rsidP="001377E4">
            <w:pPr>
              <w:tabs>
                <w:tab w:val="left" w:pos="1276"/>
              </w:tabs>
              <w:ind w:left="567" w:firstLine="0"/>
            </w:pPr>
          </w:p>
        </w:tc>
      </w:tr>
      <w:tr w:rsidR="001377E4" w:rsidRPr="00A2470F" w14:paraId="52F23049" w14:textId="02F86CB4" w:rsidTr="00C879D8">
        <w:tc>
          <w:tcPr>
            <w:tcW w:w="6344" w:type="dxa"/>
            <w:shd w:val="clear" w:color="auto" w:fill="FFFFFF" w:themeFill="background1"/>
          </w:tcPr>
          <w:p w14:paraId="0A4D4F91" w14:textId="196E98E4" w:rsidR="001377E4" w:rsidRPr="00A2470F" w:rsidRDefault="001377E4" w:rsidP="001377E4">
            <w:pPr>
              <w:pStyle w:val="Heading2"/>
              <w:tabs>
                <w:tab w:val="left" w:pos="1134"/>
              </w:tabs>
              <w:ind w:left="0" w:firstLine="567"/>
              <w:outlineLvl w:val="1"/>
            </w:pPr>
            <w:bookmarkStart w:id="16" w:name="_Toc84501004"/>
            <w:r w:rsidRPr="00A2470F">
              <w:t>Sistemos duomenų saugojimo reikalavimai</w:t>
            </w:r>
            <w:bookmarkEnd w:id="16"/>
            <w:r w:rsidRPr="00A2470F">
              <w:t>.</w:t>
            </w:r>
          </w:p>
        </w:tc>
        <w:tc>
          <w:tcPr>
            <w:tcW w:w="2067" w:type="dxa"/>
            <w:shd w:val="clear" w:color="auto" w:fill="FFFFFF" w:themeFill="background1"/>
          </w:tcPr>
          <w:p w14:paraId="59227485" w14:textId="4BDC8117" w:rsidR="001377E4" w:rsidRPr="00A2470F" w:rsidRDefault="001377E4" w:rsidP="001377E4">
            <w:pPr>
              <w:pStyle w:val="Heading2"/>
              <w:numPr>
                <w:ilvl w:val="0"/>
                <w:numId w:val="0"/>
              </w:numPr>
              <w:tabs>
                <w:tab w:val="left" w:pos="1134"/>
              </w:tabs>
              <w:jc w:val="center"/>
              <w:outlineLvl w:val="1"/>
            </w:pPr>
            <w:r w:rsidRPr="001377E4">
              <w:t>TAIP/NE</w:t>
            </w:r>
          </w:p>
        </w:tc>
        <w:tc>
          <w:tcPr>
            <w:tcW w:w="2067" w:type="dxa"/>
            <w:shd w:val="clear" w:color="auto" w:fill="FFFFFF" w:themeFill="background1"/>
          </w:tcPr>
          <w:p w14:paraId="0F6EEB7E" w14:textId="77777777" w:rsidR="001377E4" w:rsidRPr="00A2470F" w:rsidRDefault="001377E4" w:rsidP="001377E4">
            <w:pPr>
              <w:pStyle w:val="Heading2"/>
              <w:numPr>
                <w:ilvl w:val="0"/>
                <w:numId w:val="0"/>
              </w:numPr>
              <w:tabs>
                <w:tab w:val="left" w:pos="1134"/>
              </w:tabs>
              <w:ind w:left="567"/>
              <w:outlineLvl w:val="1"/>
            </w:pPr>
          </w:p>
        </w:tc>
      </w:tr>
      <w:tr w:rsidR="001377E4" w:rsidRPr="00A2470F" w14:paraId="3B12ED69" w14:textId="2D4CF9CC" w:rsidTr="00C879D8">
        <w:tc>
          <w:tcPr>
            <w:tcW w:w="6344" w:type="dxa"/>
            <w:shd w:val="clear" w:color="auto" w:fill="D9D9D9" w:themeFill="background1" w:themeFillShade="D9"/>
          </w:tcPr>
          <w:p w14:paraId="30334CB8" w14:textId="77777777" w:rsidR="001377E4" w:rsidRPr="00A2470F" w:rsidRDefault="001377E4" w:rsidP="001377E4">
            <w:pPr>
              <w:numPr>
                <w:ilvl w:val="2"/>
                <w:numId w:val="6"/>
              </w:numPr>
              <w:tabs>
                <w:tab w:val="left" w:pos="1276"/>
              </w:tabs>
              <w:ind w:left="0" w:firstLine="567"/>
            </w:pPr>
            <w:r w:rsidRPr="00A2470F">
              <w:lastRenderedPageBreak/>
              <w:t xml:space="preserve">Sistemos duomenys ir įeičių rinkmenos (dienynas) (angl. </w:t>
            </w:r>
            <w:proofErr w:type="spellStart"/>
            <w:r w:rsidRPr="00A2470F">
              <w:rPr>
                <w:i/>
              </w:rPr>
              <w:t>log</w:t>
            </w:r>
            <w:proofErr w:type="spellEnd"/>
            <w:r w:rsidRPr="00A2470F">
              <w:rPr>
                <w:i/>
              </w:rPr>
              <w:t xml:space="preserve"> </w:t>
            </w:r>
            <w:proofErr w:type="spellStart"/>
            <w:r w:rsidRPr="00A2470F">
              <w:rPr>
                <w:i/>
              </w:rPr>
              <w:t>files</w:t>
            </w:r>
            <w:proofErr w:type="spellEnd"/>
            <w:r w:rsidRPr="00A2470F">
              <w:t>) yra saugomi vietinio serverio diskinėje laikmenoje mažiausiai vienerius metus.</w:t>
            </w:r>
          </w:p>
        </w:tc>
        <w:tc>
          <w:tcPr>
            <w:tcW w:w="2067" w:type="dxa"/>
            <w:shd w:val="clear" w:color="auto" w:fill="D9D9D9" w:themeFill="background1" w:themeFillShade="D9"/>
          </w:tcPr>
          <w:p w14:paraId="4F367FD8" w14:textId="2E9AA441"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7D17DA5A" w14:textId="77777777" w:rsidR="001377E4" w:rsidRPr="00A2470F" w:rsidRDefault="001377E4" w:rsidP="001377E4">
            <w:pPr>
              <w:tabs>
                <w:tab w:val="left" w:pos="1276"/>
              </w:tabs>
              <w:ind w:left="567" w:firstLine="0"/>
            </w:pPr>
          </w:p>
        </w:tc>
      </w:tr>
      <w:tr w:rsidR="001377E4" w:rsidRPr="00A2470F" w14:paraId="5EA20113" w14:textId="1720A755" w:rsidTr="00C879D8">
        <w:tc>
          <w:tcPr>
            <w:tcW w:w="6344" w:type="dxa"/>
            <w:shd w:val="clear" w:color="auto" w:fill="D9D9D9" w:themeFill="background1" w:themeFillShade="D9"/>
          </w:tcPr>
          <w:p w14:paraId="602AA252" w14:textId="77777777" w:rsidR="001377E4" w:rsidRPr="00A2470F" w:rsidRDefault="001377E4" w:rsidP="001377E4">
            <w:pPr>
              <w:numPr>
                <w:ilvl w:val="2"/>
                <w:numId w:val="6"/>
              </w:numPr>
              <w:tabs>
                <w:tab w:val="left" w:pos="1276"/>
              </w:tabs>
              <w:ind w:left="0" w:firstLine="567"/>
            </w:pPr>
            <w:r w:rsidRPr="00A2470F">
              <w:t>Užtikrinama sistemos duomenų ir įeičių rinkmenų archyvavimo funkcija.</w:t>
            </w:r>
          </w:p>
        </w:tc>
        <w:tc>
          <w:tcPr>
            <w:tcW w:w="2067" w:type="dxa"/>
            <w:shd w:val="clear" w:color="auto" w:fill="D9D9D9" w:themeFill="background1" w:themeFillShade="D9"/>
          </w:tcPr>
          <w:p w14:paraId="60348DEE" w14:textId="6FB9FD0E"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5AC02C70" w14:textId="77777777" w:rsidR="001377E4" w:rsidRPr="00A2470F" w:rsidRDefault="001377E4" w:rsidP="001377E4">
            <w:pPr>
              <w:tabs>
                <w:tab w:val="left" w:pos="1276"/>
              </w:tabs>
              <w:ind w:left="567" w:firstLine="0"/>
            </w:pPr>
          </w:p>
        </w:tc>
      </w:tr>
      <w:tr w:rsidR="001377E4" w:rsidRPr="00A2470F" w14:paraId="6C0A9441" w14:textId="1975A63F" w:rsidTr="00C879D8">
        <w:tc>
          <w:tcPr>
            <w:tcW w:w="6344" w:type="dxa"/>
            <w:shd w:val="clear" w:color="auto" w:fill="D9D9D9" w:themeFill="background1" w:themeFillShade="D9"/>
          </w:tcPr>
          <w:p w14:paraId="08101537" w14:textId="77777777" w:rsidR="001377E4" w:rsidRPr="00A2470F" w:rsidRDefault="001377E4" w:rsidP="001377E4">
            <w:pPr>
              <w:numPr>
                <w:ilvl w:val="2"/>
                <w:numId w:val="6"/>
              </w:numPr>
              <w:tabs>
                <w:tab w:val="left" w:pos="1276"/>
              </w:tabs>
              <w:ind w:left="0" w:firstLine="567"/>
            </w:pPr>
            <w:r w:rsidRPr="00A2470F">
              <w:t xml:space="preserve">Užtikrinama funkcija, leidžianti perkelti archyvuotus sistemos duomenis ir įeičių rinkmenas į kilnojamas laikmenas tokias, kaip DVD ar lygiavertes. </w:t>
            </w:r>
          </w:p>
        </w:tc>
        <w:tc>
          <w:tcPr>
            <w:tcW w:w="2067" w:type="dxa"/>
            <w:shd w:val="clear" w:color="auto" w:fill="D9D9D9" w:themeFill="background1" w:themeFillShade="D9"/>
          </w:tcPr>
          <w:p w14:paraId="38867AD1" w14:textId="4D2DF16E"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51778565" w14:textId="77777777" w:rsidR="001377E4" w:rsidRPr="00A2470F" w:rsidRDefault="001377E4" w:rsidP="001377E4">
            <w:pPr>
              <w:tabs>
                <w:tab w:val="left" w:pos="1276"/>
              </w:tabs>
              <w:ind w:left="567" w:firstLine="0"/>
            </w:pPr>
          </w:p>
        </w:tc>
      </w:tr>
      <w:tr w:rsidR="001377E4" w:rsidRPr="00A2470F" w14:paraId="5D26D943" w14:textId="71454A9B" w:rsidTr="00C879D8">
        <w:tc>
          <w:tcPr>
            <w:tcW w:w="6344" w:type="dxa"/>
            <w:shd w:val="clear" w:color="auto" w:fill="D9D9D9" w:themeFill="background1" w:themeFillShade="D9"/>
          </w:tcPr>
          <w:p w14:paraId="6CE66112" w14:textId="77777777" w:rsidR="001377E4" w:rsidRPr="00A2470F" w:rsidRDefault="001377E4" w:rsidP="001377E4">
            <w:pPr>
              <w:numPr>
                <w:ilvl w:val="2"/>
                <w:numId w:val="6"/>
              </w:numPr>
              <w:tabs>
                <w:tab w:val="left" w:pos="1276"/>
              </w:tabs>
              <w:ind w:left="0" w:firstLine="567"/>
            </w:pPr>
            <w:r w:rsidRPr="00A2470F">
              <w:t>Vidaus atmintis naudojama ne daugiau kaip 40 procentų įprasto sistemos veikimo metu; atminties naudojimui priartėjus prie 40 procentų ribos, turi būti generuojamas įspėjimas.</w:t>
            </w:r>
          </w:p>
        </w:tc>
        <w:tc>
          <w:tcPr>
            <w:tcW w:w="2067" w:type="dxa"/>
            <w:shd w:val="clear" w:color="auto" w:fill="D9D9D9" w:themeFill="background1" w:themeFillShade="D9"/>
          </w:tcPr>
          <w:p w14:paraId="373CE584" w14:textId="7693DFCD" w:rsidR="001377E4" w:rsidRPr="00A2470F" w:rsidRDefault="001377E4" w:rsidP="001377E4">
            <w:pPr>
              <w:tabs>
                <w:tab w:val="left" w:pos="1276"/>
              </w:tabs>
              <w:ind w:left="0" w:firstLine="0"/>
              <w:jc w:val="center"/>
            </w:pPr>
          </w:p>
        </w:tc>
        <w:tc>
          <w:tcPr>
            <w:tcW w:w="2067" w:type="dxa"/>
            <w:shd w:val="clear" w:color="auto" w:fill="D9D9D9" w:themeFill="background1" w:themeFillShade="D9"/>
          </w:tcPr>
          <w:p w14:paraId="0A4C1120" w14:textId="77777777" w:rsidR="001377E4" w:rsidRPr="00A2470F" w:rsidRDefault="001377E4" w:rsidP="001377E4">
            <w:pPr>
              <w:tabs>
                <w:tab w:val="left" w:pos="1276"/>
              </w:tabs>
              <w:ind w:left="567" w:firstLine="0"/>
            </w:pPr>
          </w:p>
        </w:tc>
      </w:tr>
      <w:tr w:rsidR="001377E4" w:rsidRPr="00A2470F" w14:paraId="12A6D7BA" w14:textId="2339B2FF" w:rsidTr="00C879D8">
        <w:tc>
          <w:tcPr>
            <w:tcW w:w="6344" w:type="dxa"/>
            <w:shd w:val="clear" w:color="auto" w:fill="FFFFFF" w:themeFill="background1"/>
          </w:tcPr>
          <w:p w14:paraId="3669C492" w14:textId="2B3FBDD4" w:rsidR="001377E4" w:rsidRPr="00A2470F" w:rsidRDefault="001377E4" w:rsidP="001377E4">
            <w:pPr>
              <w:pStyle w:val="Heading2"/>
              <w:tabs>
                <w:tab w:val="left" w:pos="1134"/>
              </w:tabs>
              <w:ind w:left="0" w:firstLine="567"/>
              <w:outlineLvl w:val="1"/>
            </w:pPr>
            <w:bookmarkStart w:id="17" w:name="_Toc84501005"/>
            <w:r w:rsidRPr="00A2470F">
              <w:t>Sistemos pasiekiamumas, patikimumas ir prieinamumas</w:t>
            </w:r>
            <w:bookmarkEnd w:id="17"/>
            <w:r w:rsidRPr="00A2470F">
              <w:t>.</w:t>
            </w:r>
          </w:p>
        </w:tc>
        <w:tc>
          <w:tcPr>
            <w:tcW w:w="2067" w:type="dxa"/>
            <w:shd w:val="clear" w:color="auto" w:fill="FFFFFF" w:themeFill="background1"/>
          </w:tcPr>
          <w:p w14:paraId="7AD29E2D" w14:textId="3D187EF4" w:rsidR="001377E4" w:rsidRPr="00A2470F" w:rsidRDefault="001377E4" w:rsidP="001377E4">
            <w:pPr>
              <w:pStyle w:val="Heading2"/>
              <w:numPr>
                <w:ilvl w:val="0"/>
                <w:numId w:val="0"/>
              </w:numPr>
              <w:tabs>
                <w:tab w:val="left" w:pos="1134"/>
              </w:tabs>
              <w:jc w:val="center"/>
              <w:outlineLvl w:val="1"/>
            </w:pPr>
            <w:r w:rsidRPr="001377E4">
              <w:t>TAIP/NE</w:t>
            </w:r>
          </w:p>
        </w:tc>
        <w:tc>
          <w:tcPr>
            <w:tcW w:w="2067" w:type="dxa"/>
            <w:shd w:val="clear" w:color="auto" w:fill="FFFFFF" w:themeFill="background1"/>
          </w:tcPr>
          <w:p w14:paraId="7794A737" w14:textId="77777777" w:rsidR="001377E4" w:rsidRPr="00A2470F" w:rsidRDefault="001377E4" w:rsidP="001377E4">
            <w:pPr>
              <w:pStyle w:val="Heading2"/>
              <w:numPr>
                <w:ilvl w:val="0"/>
                <w:numId w:val="0"/>
              </w:numPr>
              <w:tabs>
                <w:tab w:val="left" w:pos="1134"/>
              </w:tabs>
              <w:ind w:left="567"/>
              <w:outlineLvl w:val="1"/>
            </w:pPr>
          </w:p>
        </w:tc>
      </w:tr>
      <w:tr w:rsidR="001377E4" w:rsidRPr="00A2470F" w14:paraId="3D236852" w14:textId="1CDFED3B" w:rsidTr="00C879D8">
        <w:tc>
          <w:tcPr>
            <w:tcW w:w="6344" w:type="dxa"/>
            <w:shd w:val="clear" w:color="auto" w:fill="D9D9D9" w:themeFill="background1" w:themeFillShade="D9"/>
          </w:tcPr>
          <w:p w14:paraId="25AEC760" w14:textId="77777777" w:rsidR="001377E4" w:rsidRPr="00A2470F" w:rsidRDefault="001377E4" w:rsidP="001377E4">
            <w:pPr>
              <w:numPr>
                <w:ilvl w:val="2"/>
                <w:numId w:val="6"/>
              </w:numPr>
              <w:tabs>
                <w:tab w:val="left" w:pos="1134"/>
              </w:tabs>
              <w:ind w:left="0" w:firstLine="567"/>
            </w:pPr>
            <w:r w:rsidRPr="00A2470F">
              <w:t>Sistema suprojektuota veikti 24 valandas per parą, 7 dienas per savaitę ne trumpesniam kaip 10 metų eksploataciniam laikotarpiui.</w:t>
            </w:r>
          </w:p>
        </w:tc>
        <w:tc>
          <w:tcPr>
            <w:tcW w:w="2067" w:type="dxa"/>
            <w:shd w:val="clear" w:color="auto" w:fill="D9D9D9" w:themeFill="background1" w:themeFillShade="D9"/>
          </w:tcPr>
          <w:p w14:paraId="2EEACDF4" w14:textId="0D2B0C21"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559CBAD6" w14:textId="77777777" w:rsidR="001377E4" w:rsidRPr="00A2470F" w:rsidRDefault="001377E4" w:rsidP="001377E4">
            <w:pPr>
              <w:tabs>
                <w:tab w:val="left" w:pos="1134"/>
              </w:tabs>
              <w:ind w:left="567" w:firstLine="0"/>
            </w:pPr>
          </w:p>
        </w:tc>
      </w:tr>
      <w:tr w:rsidR="001377E4" w:rsidRPr="00A2470F" w14:paraId="6935E65E" w14:textId="78B88BBD" w:rsidTr="00C879D8">
        <w:tc>
          <w:tcPr>
            <w:tcW w:w="6344" w:type="dxa"/>
            <w:shd w:val="clear" w:color="auto" w:fill="D9D9D9" w:themeFill="background1" w:themeFillShade="D9"/>
          </w:tcPr>
          <w:p w14:paraId="1265DF58" w14:textId="77777777" w:rsidR="001377E4" w:rsidRPr="00A2470F" w:rsidRDefault="001377E4" w:rsidP="001377E4">
            <w:pPr>
              <w:numPr>
                <w:ilvl w:val="2"/>
                <w:numId w:val="6"/>
              </w:numPr>
              <w:tabs>
                <w:tab w:val="left" w:pos="1134"/>
              </w:tabs>
              <w:ind w:left="0" w:firstLine="567"/>
            </w:pPr>
            <w:r w:rsidRPr="00A2470F">
              <w:t>Sistemos naudingumas ne mažesnis kaip 0,9999.</w:t>
            </w:r>
          </w:p>
        </w:tc>
        <w:tc>
          <w:tcPr>
            <w:tcW w:w="2067" w:type="dxa"/>
            <w:shd w:val="clear" w:color="auto" w:fill="D9D9D9" w:themeFill="background1" w:themeFillShade="D9"/>
          </w:tcPr>
          <w:p w14:paraId="745A792A" w14:textId="477CFBFE"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5AD5D65B" w14:textId="77777777" w:rsidR="001377E4" w:rsidRPr="00A2470F" w:rsidRDefault="001377E4" w:rsidP="001377E4">
            <w:pPr>
              <w:tabs>
                <w:tab w:val="left" w:pos="1134"/>
              </w:tabs>
              <w:ind w:left="567" w:firstLine="0"/>
            </w:pPr>
          </w:p>
        </w:tc>
      </w:tr>
      <w:tr w:rsidR="001377E4" w:rsidRPr="00A2470F" w14:paraId="77103C7D" w14:textId="588D5545" w:rsidTr="00C879D8">
        <w:tc>
          <w:tcPr>
            <w:tcW w:w="6344" w:type="dxa"/>
            <w:shd w:val="clear" w:color="auto" w:fill="D9D9D9" w:themeFill="background1" w:themeFillShade="D9"/>
          </w:tcPr>
          <w:p w14:paraId="53D39537" w14:textId="77777777" w:rsidR="001377E4" w:rsidRPr="00A2470F" w:rsidRDefault="001377E4" w:rsidP="001377E4">
            <w:pPr>
              <w:numPr>
                <w:ilvl w:val="2"/>
                <w:numId w:val="6"/>
              </w:numPr>
              <w:tabs>
                <w:tab w:val="left" w:pos="1134"/>
              </w:tabs>
              <w:ind w:left="0" w:firstLine="567"/>
            </w:pPr>
            <w:r w:rsidRPr="00A2470F">
              <w:t xml:space="preserve">Siekiant reikiamo patikimumo laipsnio, užtikrinamas sistemos blokų dubliavimas su automatiniu perjungimu, gedimų indikacija ir sistemos funkcijų decentralizavimu. </w:t>
            </w:r>
          </w:p>
        </w:tc>
        <w:tc>
          <w:tcPr>
            <w:tcW w:w="2067" w:type="dxa"/>
            <w:shd w:val="clear" w:color="auto" w:fill="D9D9D9" w:themeFill="background1" w:themeFillShade="D9"/>
          </w:tcPr>
          <w:p w14:paraId="38B56DC7" w14:textId="20DC2D58"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410D2DB4" w14:textId="77777777" w:rsidR="001377E4" w:rsidRPr="00A2470F" w:rsidRDefault="001377E4" w:rsidP="001377E4">
            <w:pPr>
              <w:tabs>
                <w:tab w:val="left" w:pos="1134"/>
              </w:tabs>
              <w:ind w:left="567" w:firstLine="0"/>
            </w:pPr>
          </w:p>
        </w:tc>
      </w:tr>
      <w:tr w:rsidR="001377E4" w:rsidRPr="00A2470F" w14:paraId="65AC7879" w14:textId="319F32F9" w:rsidTr="00C879D8">
        <w:tc>
          <w:tcPr>
            <w:tcW w:w="6344" w:type="dxa"/>
            <w:shd w:val="clear" w:color="auto" w:fill="D9D9D9" w:themeFill="background1" w:themeFillShade="D9"/>
          </w:tcPr>
          <w:p w14:paraId="44ED7BA0" w14:textId="77777777" w:rsidR="001377E4" w:rsidRPr="00A2470F" w:rsidRDefault="001377E4" w:rsidP="001377E4">
            <w:pPr>
              <w:numPr>
                <w:ilvl w:val="2"/>
                <w:numId w:val="6"/>
              </w:numPr>
              <w:tabs>
                <w:tab w:val="left" w:pos="1134"/>
              </w:tabs>
              <w:ind w:left="0" w:firstLine="567"/>
            </w:pPr>
            <w:r w:rsidRPr="00A2470F">
              <w:t xml:space="preserve">Sistemos išteklių tokių, kaip centrinio procesoriaus (CPU) ir atminties, naudojimas yra  ne didesnis kaip 65 procentai sistemai dorojant iki 200 koreliuotų žymių. </w:t>
            </w:r>
          </w:p>
        </w:tc>
        <w:tc>
          <w:tcPr>
            <w:tcW w:w="2067" w:type="dxa"/>
            <w:shd w:val="clear" w:color="auto" w:fill="D9D9D9" w:themeFill="background1" w:themeFillShade="D9"/>
          </w:tcPr>
          <w:p w14:paraId="1A70563E" w14:textId="39C45C4A"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43735977" w14:textId="77777777" w:rsidR="001377E4" w:rsidRPr="00A2470F" w:rsidRDefault="001377E4" w:rsidP="001377E4">
            <w:pPr>
              <w:tabs>
                <w:tab w:val="left" w:pos="1134"/>
              </w:tabs>
              <w:ind w:left="567" w:firstLine="0"/>
            </w:pPr>
          </w:p>
        </w:tc>
      </w:tr>
      <w:tr w:rsidR="001377E4" w:rsidRPr="00A2470F" w14:paraId="41BED31D" w14:textId="3B3C105C" w:rsidTr="00C879D8">
        <w:tc>
          <w:tcPr>
            <w:tcW w:w="6344" w:type="dxa"/>
            <w:shd w:val="clear" w:color="auto" w:fill="D9D9D9" w:themeFill="background1" w:themeFillShade="D9"/>
          </w:tcPr>
          <w:p w14:paraId="2496A183" w14:textId="77777777" w:rsidR="001377E4" w:rsidRPr="00A2470F" w:rsidRDefault="001377E4" w:rsidP="001377E4">
            <w:pPr>
              <w:numPr>
                <w:ilvl w:val="2"/>
                <w:numId w:val="6"/>
              </w:numPr>
              <w:tabs>
                <w:tab w:val="left" w:pos="1134"/>
              </w:tabs>
              <w:ind w:left="0" w:firstLine="567"/>
            </w:pPr>
            <w:r w:rsidRPr="00A2470F">
              <w:t>Sistema turi automatines nuolatinės veikimo stebėsenos ir kontrolės funkcijas.</w:t>
            </w:r>
          </w:p>
        </w:tc>
        <w:tc>
          <w:tcPr>
            <w:tcW w:w="2067" w:type="dxa"/>
            <w:shd w:val="clear" w:color="auto" w:fill="D9D9D9" w:themeFill="background1" w:themeFillShade="D9"/>
          </w:tcPr>
          <w:p w14:paraId="1183BCC5" w14:textId="37774568"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0A4C6301" w14:textId="77777777" w:rsidR="001377E4" w:rsidRPr="00A2470F" w:rsidRDefault="001377E4" w:rsidP="001377E4">
            <w:pPr>
              <w:tabs>
                <w:tab w:val="left" w:pos="1134"/>
              </w:tabs>
              <w:ind w:left="567" w:firstLine="0"/>
            </w:pPr>
          </w:p>
        </w:tc>
      </w:tr>
      <w:tr w:rsidR="001377E4" w:rsidRPr="00A2470F" w14:paraId="6D46D3B0" w14:textId="2F7EDF14" w:rsidTr="00C879D8">
        <w:tc>
          <w:tcPr>
            <w:tcW w:w="6344" w:type="dxa"/>
            <w:shd w:val="clear" w:color="auto" w:fill="D9D9D9" w:themeFill="background1" w:themeFillShade="D9"/>
          </w:tcPr>
          <w:p w14:paraId="50B5E609" w14:textId="77777777" w:rsidR="001377E4" w:rsidRPr="00A2470F" w:rsidRDefault="001377E4" w:rsidP="001377E4">
            <w:pPr>
              <w:numPr>
                <w:ilvl w:val="2"/>
                <w:numId w:val="6"/>
              </w:numPr>
              <w:tabs>
                <w:tab w:val="left" w:pos="1134"/>
              </w:tabs>
              <w:ind w:left="0" w:firstLine="567"/>
            </w:pPr>
            <w:r w:rsidRPr="00A2470F">
              <w:t>Sistemos komponentų gedimo atvejui yra numatyti nevisaverčio (riboto) Sistemos veikimo režimai.</w:t>
            </w:r>
          </w:p>
        </w:tc>
        <w:tc>
          <w:tcPr>
            <w:tcW w:w="2067" w:type="dxa"/>
            <w:shd w:val="clear" w:color="auto" w:fill="D9D9D9" w:themeFill="background1" w:themeFillShade="D9"/>
          </w:tcPr>
          <w:p w14:paraId="05719906" w14:textId="75AE6CB0"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3140C135" w14:textId="77777777" w:rsidR="001377E4" w:rsidRPr="00A2470F" w:rsidRDefault="001377E4" w:rsidP="001377E4">
            <w:pPr>
              <w:tabs>
                <w:tab w:val="left" w:pos="1134"/>
              </w:tabs>
              <w:ind w:left="567" w:firstLine="0"/>
            </w:pPr>
          </w:p>
        </w:tc>
      </w:tr>
      <w:tr w:rsidR="001377E4" w:rsidRPr="00A2470F" w14:paraId="530E6CE4" w14:textId="1C40D7E9" w:rsidTr="00C879D8">
        <w:tc>
          <w:tcPr>
            <w:tcW w:w="6344" w:type="dxa"/>
            <w:shd w:val="clear" w:color="auto" w:fill="D9D9D9" w:themeFill="background1" w:themeFillShade="D9"/>
          </w:tcPr>
          <w:p w14:paraId="513400C5" w14:textId="77777777" w:rsidR="001377E4" w:rsidRPr="00A2470F" w:rsidRDefault="001377E4" w:rsidP="001377E4">
            <w:pPr>
              <w:numPr>
                <w:ilvl w:val="2"/>
                <w:numId w:val="6"/>
              </w:numPr>
              <w:tabs>
                <w:tab w:val="left" w:pos="1134"/>
              </w:tabs>
              <w:ind w:left="0" w:firstLine="567"/>
            </w:pPr>
            <w:r w:rsidRPr="00A2470F">
              <w:t>Kritinio gedimo tikimybė yra mažesnė arba lygi 2,E-05 per veikimo (darbo) valandą. Kritiniu gedimu laikomas bent 10 sekundžių trunkantis visų orlaivių horizontalios buvimo vietos praradimas stebėjimo sistemos įvestyje.</w:t>
            </w:r>
          </w:p>
        </w:tc>
        <w:tc>
          <w:tcPr>
            <w:tcW w:w="2067" w:type="dxa"/>
            <w:shd w:val="clear" w:color="auto" w:fill="D9D9D9" w:themeFill="background1" w:themeFillShade="D9"/>
          </w:tcPr>
          <w:p w14:paraId="3EE4555A" w14:textId="3F8C87D6"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7EA7CE52" w14:textId="77777777" w:rsidR="001377E4" w:rsidRPr="00A2470F" w:rsidRDefault="001377E4" w:rsidP="001377E4">
            <w:pPr>
              <w:tabs>
                <w:tab w:val="left" w:pos="1134"/>
              </w:tabs>
              <w:ind w:left="567" w:firstLine="0"/>
            </w:pPr>
          </w:p>
        </w:tc>
      </w:tr>
      <w:tr w:rsidR="001377E4" w:rsidRPr="00A2470F" w14:paraId="68A7B1D9" w14:textId="06A32757" w:rsidTr="00C879D8">
        <w:tc>
          <w:tcPr>
            <w:tcW w:w="6344" w:type="dxa"/>
            <w:shd w:val="clear" w:color="auto" w:fill="D9D9D9" w:themeFill="background1" w:themeFillShade="D9"/>
          </w:tcPr>
          <w:p w14:paraId="6B74532C" w14:textId="77777777" w:rsidR="001377E4" w:rsidRPr="00A2470F" w:rsidRDefault="001377E4" w:rsidP="001377E4">
            <w:pPr>
              <w:numPr>
                <w:ilvl w:val="2"/>
                <w:numId w:val="6"/>
              </w:numPr>
              <w:tabs>
                <w:tab w:val="left" w:pos="1134"/>
              </w:tabs>
              <w:ind w:left="0" w:firstLine="567"/>
            </w:pPr>
            <w:r w:rsidRPr="00A2470F">
              <w:t>Darbo sustabdymo skrydžių vadovo darbo vietoje, susijusio su techninės įrangos (išskyrus klaviatūrą, pelę ir monitorių), programinės įrangos arba LAN tinklo gedimu, tikimybė ne didesnė kaip 2,E-04 per veikimo (darbo) valandą.</w:t>
            </w:r>
          </w:p>
        </w:tc>
        <w:tc>
          <w:tcPr>
            <w:tcW w:w="2067" w:type="dxa"/>
            <w:shd w:val="clear" w:color="auto" w:fill="D9D9D9" w:themeFill="background1" w:themeFillShade="D9"/>
          </w:tcPr>
          <w:p w14:paraId="38C6B3BD" w14:textId="0D43E5CD"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3C28D859" w14:textId="77777777" w:rsidR="001377E4" w:rsidRPr="00A2470F" w:rsidRDefault="001377E4" w:rsidP="001377E4">
            <w:pPr>
              <w:tabs>
                <w:tab w:val="left" w:pos="1134"/>
              </w:tabs>
              <w:ind w:left="567" w:firstLine="0"/>
            </w:pPr>
          </w:p>
        </w:tc>
      </w:tr>
      <w:tr w:rsidR="001377E4" w:rsidRPr="00A2470F" w14:paraId="418D58E5" w14:textId="06009A77" w:rsidTr="00C879D8">
        <w:tc>
          <w:tcPr>
            <w:tcW w:w="6344" w:type="dxa"/>
            <w:shd w:val="clear" w:color="auto" w:fill="D9D9D9" w:themeFill="background1" w:themeFillShade="D9"/>
          </w:tcPr>
          <w:p w14:paraId="045EBD35" w14:textId="77777777" w:rsidR="001377E4" w:rsidRPr="00A2470F" w:rsidRDefault="001377E4" w:rsidP="001377E4">
            <w:pPr>
              <w:numPr>
                <w:ilvl w:val="2"/>
                <w:numId w:val="6"/>
              </w:numPr>
              <w:tabs>
                <w:tab w:val="left" w:pos="1134"/>
              </w:tabs>
              <w:ind w:left="0" w:firstLine="567"/>
            </w:pPr>
            <w:r w:rsidRPr="00A2470F">
              <w:t>Stebėjimo duomenų dorojimo (SDP) ir stebėjimo duomenų aplinkkelio (RBP) funkcijas palaikančios techninės įrangos visiško arba dalinio gedimo tikimybė neturi būti didesnė kaip 2,E-05 per operacinę valandą.</w:t>
            </w:r>
          </w:p>
        </w:tc>
        <w:tc>
          <w:tcPr>
            <w:tcW w:w="2067" w:type="dxa"/>
            <w:shd w:val="clear" w:color="auto" w:fill="D9D9D9" w:themeFill="background1" w:themeFillShade="D9"/>
          </w:tcPr>
          <w:p w14:paraId="68AF8834" w14:textId="00D3A0C6"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60326952" w14:textId="77777777" w:rsidR="001377E4" w:rsidRPr="00A2470F" w:rsidRDefault="001377E4" w:rsidP="001377E4">
            <w:pPr>
              <w:tabs>
                <w:tab w:val="left" w:pos="1134"/>
              </w:tabs>
              <w:ind w:left="567" w:firstLine="0"/>
            </w:pPr>
          </w:p>
        </w:tc>
      </w:tr>
      <w:tr w:rsidR="001377E4" w:rsidRPr="00A2470F" w14:paraId="74AA4567" w14:textId="08FF616F" w:rsidTr="00C879D8">
        <w:tc>
          <w:tcPr>
            <w:tcW w:w="6344" w:type="dxa"/>
            <w:shd w:val="clear" w:color="auto" w:fill="D9D9D9" w:themeFill="background1" w:themeFillShade="D9"/>
          </w:tcPr>
          <w:p w14:paraId="66981D55" w14:textId="77777777" w:rsidR="001377E4" w:rsidRPr="00A2470F" w:rsidRDefault="001377E4" w:rsidP="001377E4">
            <w:pPr>
              <w:numPr>
                <w:ilvl w:val="2"/>
                <w:numId w:val="6"/>
              </w:numPr>
              <w:tabs>
                <w:tab w:val="left" w:pos="1134"/>
                <w:tab w:val="left" w:pos="1276"/>
                <w:tab w:val="left" w:pos="1560"/>
              </w:tabs>
              <w:ind w:left="0" w:firstLine="567"/>
            </w:pPr>
            <w:r w:rsidRPr="00A2470F">
              <w:t>Skrydžio duomenų dorojimo (FDP) funkciją palaikančios techninės įrangos  visiško arba dalinio gedimo tikimybė neturi būti didesnė kaip 1,E-04 per operacinę valandą.</w:t>
            </w:r>
          </w:p>
        </w:tc>
        <w:tc>
          <w:tcPr>
            <w:tcW w:w="2067" w:type="dxa"/>
            <w:shd w:val="clear" w:color="auto" w:fill="D9D9D9" w:themeFill="background1" w:themeFillShade="D9"/>
          </w:tcPr>
          <w:p w14:paraId="4819BB7A" w14:textId="63B01E13" w:rsidR="001377E4" w:rsidRPr="00A2470F" w:rsidRDefault="001377E4" w:rsidP="001377E4">
            <w:pPr>
              <w:tabs>
                <w:tab w:val="left" w:pos="1134"/>
                <w:tab w:val="left" w:pos="1276"/>
                <w:tab w:val="left" w:pos="1560"/>
              </w:tabs>
              <w:ind w:left="0" w:firstLine="0"/>
              <w:jc w:val="center"/>
            </w:pPr>
          </w:p>
        </w:tc>
        <w:tc>
          <w:tcPr>
            <w:tcW w:w="2067" w:type="dxa"/>
            <w:shd w:val="clear" w:color="auto" w:fill="D9D9D9" w:themeFill="background1" w:themeFillShade="D9"/>
          </w:tcPr>
          <w:p w14:paraId="48498F5A" w14:textId="77777777" w:rsidR="001377E4" w:rsidRPr="00A2470F" w:rsidRDefault="001377E4" w:rsidP="001377E4">
            <w:pPr>
              <w:tabs>
                <w:tab w:val="left" w:pos="1134"/>
                <w:tab w:val="left" w:pos="1276"/>
                <w:tab w:val="left" w:pos="1560"/>
              </w:tabs>
              <w:ind w:left="567" w:firstLine="0"/>
            </w:pPr>
          </w:p>
        </w:tc>
      </w:tr>
      <w:tr w:rsidR="001377E4" w:rsidRPr="00A2470F" w14:paraId="77745B6B" w14:textId="490D5A18" w:rsidTr="00C879D8">
        <w:tc>
          <w:tcPr>
            <w:tcW w:w="6344" w:type="dxa"/>
            <w:shd w:val="clear" w:color="auto" w:fill="D9D9D9" w:themeFill="background1" w:themeFillShade="D9"/>
          </w:tcPr>
          <w:p w14:paraId="43358677" w14:textId="77777777" w:rsidR="001377E4" w:rsidRPr="00A2470F" w:rsidRDefault="001377E4" w:rsidP="001377E4">
            <w:pPr>
              <w:numPr>
                <w:ilvl w:val="2"/>
                <w:numId w:val="6"/>
              </w:numPr>
              <w:tabs>
                <w:tab w:val="left" w:pos="1134"/>
                <w:tab w:val="left" w:pos="1276"/>
                <w:tab w:val="left" w:pos="1560"/>
              </w:tabs>
              <w:ind w:left="0" w:firstLine="567"/>
            </w:pPr>
            <w:r w:rsidRPr="00A2470F">
              <w:t>Oro erdvės ir skrydžių valdymo konfigūracijos valdymo funkciją palaikančios techninės įrangos visiško arba dalinio gedimo tikimybė neturi būti didesnė kaip 1,E-04 per operacinę valandą.</w:t>
            </w:r>
          </w:p>
        </w:tc>
        <w:tc>
          <w:tcPr>
            <w:tcW w:w="2067" w:type="dxa"/>
            <w:shd w:val="clear" w:color="auto" w:fill="D9D9D9" w:themeFill="background1" w:themeFillShade="D9"/>
          </w:tcPr>
          <w:p w14:paraId="36CD8B41" w14:textId="767EB237" w:rsidR="001377E4" w:rsidRPr="00A2470F" w:rsidRDefault="001377E4" w:rsidP="001377E4">
            <w:pPr>
              <w:tabs>
                <w:tab w:val="left" w:pos="1134"/>
                <w:tab w:val="left" w:pos="1276"/>
                <w:tab w:val="left" w:pos="1560"/>
              </w:tabs>
              <w:ind w:left="0" w:firstLine="0"/>
              <w:jc w:val="center"/>
            </w:pPr>
          </w:p>
        </w:tc>
        <w:tc>
          <w:tcPr>
            <w:tcW w:w="2067" w:type="dxa"/>
            <w:shd w:val="clear" w:color="auto" w:fill="D9D9D9" w:themeFill="background1" w:themeFillShade="D9"/>
          </w:tcPr>
          <w:p w14:paraId="204621DD" w14:textId="77777777" w:rsidR="001377E4" w:rsidRPr="00A2470F" w:rsidRDefault="001377E4" w:rsidP="001377E4">
            <w:pPr>
              <w:tabs>
                <w:tab w:val="left" w:pos="1134"/>
                <w:tab w:val="left" w:pos="1276"/>
                <w:tab w:val="left" w:pos="1560"/>
              </w:tabs>
              <w:ind w:left="567" w:firstLine="0"/>
            </w:pPr>
          </w:p>
        </w:tc>
      </w:tr>
      <w:tr w:rsidR="001377E4" w:rsidRPr="00A2470F" w14:paraId="5948D069" w14:textId="3D8DD847" w:rsidTr="00C879D8">
        <w:tc>
          <w:tcPr>
            <w:tcW w:w="6344" w:type="dxa"/>
            <w:shd w:val="clear" w:color="auto" w:fill="D9D9D9" w:themeFill="background1" w:themeFillShade="D9"/>
          </w:tcPr>
          <w:p w14:paraId="45E4100E" w14:textId="77777777" w:rsidR="001377E4" w:rsidRPr="00A2470F" w:rsidRDefault="001377E4" w:rsidP="001377E4">
            <w:pPr>
              <w:numPr>
                <w:ilvl w:val="2"/>
                <w:numId w:val="6"/>
              </w:numPr>
              <w:tabs>
                <w:tab w:val="left" w:pos="1134"/>
                <w:tab w:val="left" w:pos="1276"/>
                <w:tab w:val="left" w:pos="1560"/>
              </w:tabs>
              <w:ind w:left="0" w:firstLine="567"/>
            </w:pPr>
            <w:r w:rsidRPr="00A2470F">
              <w:t>Pagalbos skrydžių vadovui priemones palaikančios techninės įrangos visiško arba dalinio gedimo tikimybė neturi būti didesnė kaip 1,E-04 per operacinę valandą.</w:t>
            </w:r>
          </w:p>
        </w:tc>
        <w:tc>
          <w:tcPr>
            <w:tcW w:w="2067" w:type="dxa"/>
            <w:shd w:val="clear" w:color="auto" w:fill="D9D9D9" w:themeFill="background1" w:themeFillShade="D9"/>
          </w:tcPr>
          <w:p w14:paraId="478D7F85" w14:textId="7587D6B9" w:rsidR="001377E4" w:rsidRPr="00A2470F" w:rsidRDefault="001377E4" w:rsidP="001377E4">
            <w:pPr>
              <w:tabs>
                <w:tab w:val="left" w:pos="1134"/>
                <w:tab w:val="left" w:pos="1276"/>
                <w:tab w:val="left" w:pos="1560"/>
              </w:tabs>
              <w:ind w:left="0" w:firstLine="0"/>
              <w:jc w:val="center"/>
            </w:pPr>
          </w:p>
        </w:tc>
        <w:tc>
          <w:tcPr>
            <w:tcW w:w="2067" w:type="dxa"/>
            <w:shd w:val="clear" w:color="auto" w:fill="D9D9D9" w:themeFill="background1" w:themeFillShade="D9"/>
          </w:tcPr>
          <w:p w14:paraId="05AEF017" w14:textId="77777777" w:rsidR="001377E4" w:rsidRPr="00A2470F" w:rsidRDefault="001377E4" w:rsidP="001377E4">
            <w:pPr>
              <w:tabs>
                <w:tab w:val="left" w:pos="1134"/>
                <w:tab w:val="left" w:pos="1276"/>
                <w:tab w:val="left" w:pos="1560"/>
              </w:tabs>
              <w:ind w:left="567" w:firstLine="0"/>
            </w:pPr>
          </w:p>
        </w:tc>
      </w:tr>
      <w:tr w:rsidR="001377E4" w:rsidRPr="00A2470F" w14:paraId="41340647" w14:textId="233D6318" w:rsidTr="00C879D8">
        <w:tc>
          <w:tcPr>
            <w:tcW w:w="6344" w:type="dxa"/>
            <w:shd w:val="clear" w:color="auto" w:fill="D9D9D9" w:themeFill="background1" w:themeFillShade="D9"/>
          </w:tcPr>
          <w:p w14:paraId="5970387D" w14:textId="77777777" w:rsidR="001377E4" w:rsidRPr="00A2470F" w:rsidRDefault="001377E4" w:rsidP="001377E4">
            <w:pPr>
              <w:numPr>
                <w:ilvl w:val="2"/>
                <w:numId w:val="6"/>
              </w:numPr>
              <w:tabs>
                <w:tab w:val="left" w:pos="1134"/>
                <w:tab w:val="left" w:pos="1276"/>
                <w:tab w:val="left" w:pos="1560"/>
              </w:tabs>
              <w:ind w:left="0" w:firstLine="567"/>
            </w:pPr>
            <w:r w:rsidRPr="00A2470F">
              <w:lastRenderedPageBreak/>
              <w:t>Saugos tinklų funkcionalumą palaikančios techninės įrangos visiško arba dalinio gedimo tikimybė neturi būti didesnė kaip 1,E-04 per operacinę valandą.</w:t>
            </w:r>
          </w:p>
        </w:tc>
        <w:tc>
          <w:tcPr>
            <w:tcW w:w="2067" w:type="dxa"/>
            <w:shd w:val="clear" w:color="auto" w:fill="D9D9D9" w:themeFill="background1" w:themeFillShade="D9"/>
          </w:tcPr>
          <w:p w14:paraId="3BAF1660" w14:textId="13044471" w:rsidR="001377E4" w:rsidRPr="00A2470F" w:rsidRDefault="001377E4" w:rsidP="001377E4">
            <w:pPr>
              <w:tabs>
                <w:tab w:val="left" w:pos="1134"/>
                <w:tab w:val="left" w:pos="1276"/>
                <w:tab w:val="left" w:pos="1560"/>
              </w:tabs>
              <w:ind w:left="0" w:firstLine="0"/>
              <w:jc w:val="center"/>
            </w:pPr>
          </w:p>
        </w:tc>
        <w:tc>
          <w:tcPr>
            <w:tcW w:w="2067" w:type="dxa"/>
            <w:shd w:val="clear" w:color="auto" w:fill="D9D9D9" w:themeFill="background1" w:themeFillShade="D9"/>
          </w:tcPr>
          <w:p w14:paraId="050F672A" w14:textId="77777777" w:rsidR="001377E4" w:rsidRPr="00A2470F" w:rsidRDefault="001377E4" w:rsidP="001377E4">
            <w:pPr>
              <w:tabs>
                <w:tab w:val="left" w:pos="1134"/>
                <w:tab w:val="left" w:pos="1276"/>
                <w:tab w:val="left" w:pos="1560"/>
              </w:tabs>
              <w:ind w:left="567" w:firstLine="0"/>
            </w:pPr>
          </w:p>
        </w:tc>
      </w:tr>
      <w:tr w:rsidR="001377E4" w:rsidRPr="00A2470F" w14:paraId="00603B9C" w14:textId="3AF568C3" w:rsidTr="00C879D8">
        <w:tc>
          <w:tcPr>
            <w:tcW w:w="6344" w:type="dxa"/>
            <w:shd w:val="clear" w:color="auto" w:fill="D9D9D9" w:themeFill="background1" w:themeFillShade="D9"/>
          </w:tcPr>
          <w:p w14:paraId="03E196BB" w14:textId="77777777" w:rsidR="001377E4" w:rsidRPr="00A2470F" w:rsidRDefault="001377E4" w:rsidP="001377E4">
            <w:pPr>
              <w:numPr>
                <w:ilvl w:val="2"/>
                <w:numId w:val="6"/>
              </w:numPr>
              <w:tabs>
                <w:tab w:val="left" w:pos="1134"/>
                <w:tab w:val="left" w:pos="1276"/>
                <w:tab w:val="left" w:pos="1560"/>
              </w:tabs>
              <w:ind w:left="0" w:firstLine="567"/>
            </w:pPr>
            <w:r w:rsidRPr="00A2470F">
              <w:t>Skrydžių srauto prieš-taktinio/taktinio valdymo funkcionalumą palaikančios techninės įrangos visiško arba dalinio gedimo tikimybė neturi būti didesnė kaip 1,E-04 per operacinę valandą.</w:t>
            </w:r>
          </w:p>
        </w:tc>
        <w:tc>
          <w:tcPr>
            <w:tcW w:w="2067" w:type="dxa"/>
            <w:shd w:val="clear" w:color="auto" w:fill="D9D9D9" w:themeFill="background1" w:themeFillShade="D9"/>
          </w:tcPr>
          <w:p w14:paraId="05023A51" w14:textId="25C25A0D" w:rsidR="001377E4" w:rsidRPr="00A2470F" w:rsidRDefault="001377E4" w:rsidP="001377E4">
            <w:pPr>
              <w:tabs>
                <w:tab w:val="left" w:pos="1134"/>
                <w:tab w:val="left" w:pos="1276"/>
                <w:tab w:val="left" w:pos="1560"/>
              </w:tabs>
              <w:ind w:left="0" w:firstLine="0"/>
              <w:jc w:val="center"/>
            </w:pPr>
          </w:p>
        </w:tc>
        <w:tc>
          <w:tcPr>
            <w:tcW w:w="2067" w:type="dxa"/>
            <w:shd w:val="clear" w:color="auto" w:fill="D9D9D9" w:themeFill="background1" w:themeFillShade="D9"/>
          </w:tcPr>
          <w:p w14:paraId="73C0C4A6" w14:textId="77777777" w:rsidR="001377E4" w:rsidRPr="00A2470F" w:rsidRDefault="001377E4" w:rsidP="001377E4">
            <w:pPr>
              <w:tabs>
                <w:tab w:val="left" w:pos="1134"/>
                <w:tab w:val="left" w:pos="1276"/>
                <w:tab w:val="left" w:pos="1560"/>
              </w:tabs>
              <w:ind w:left="567" w:firstLine="0"/>
            </w:pPr>
          </w:p>
        </w:tc>
      </w:tr>
      <w:tr w:rsidR="001377E4" w:rsidRPr="00A2470F" w14:paraId="2E06BD32" w14:textId="4544FCE8" w:rsidTr="00C879D8">
        <w:tc>
          <w:tcPr>
            <w:tcW w:w="6344" w:type="dxa"/>
            <w:shd w:val="clear" w:color="auto" w:fill="D9D9D9" w:themeFill="background1" w:themeFillShade="D9"/>
          </w:tcPr>
          <w:p w14:paraId="06DB8194" w14:textId="77777777" w:rsidR="001377E4" w:rsidRPr="00A2470F" w:rsidRDefault="001377E4" w:rsidP="001377E4">
            <w:pPr>
              <w:numPr>
                <w:ilvl w:val="2"/>
                <w:numId w:val="6"/>
              </w:numPr>
              <w:tabs>
                <w:tab w:val="left" w:pos="1134"/>
                <w:tab w:val="left" w:pos="1276"/>
                <w:tab w:val="left" w:pos="1560"/>
              </w:tabs>
              <w:ind w:left="0" w:firstLine="567"/>
            </w:pPr>
            <w:r w:rsidRPr="00A2470F">
              <w:t>Oro navigacijos informacijos dorojimo funkcionalumą palaikančios techninės įrangos visiško arba dalinio gedimo tikimybė neturi būti didesnė kaip 1,E-04 per operacinę valandą.</w:t>
            </w:r>
          </w:p>
        </w:tc>
        <w:tc>
          <w:tcPr>
            <w:tcW w:w="2067" w:type="dxa"/>
            <w:shd w:val="clear" w:color="auto" w:fill="D9D9D9" w:themeFill="background1" w:themeFillShade="D9"/>
          </w:tcPr>
          <w:p w14:paraId="7C963712" w14:textId="2C0564A3" w:rsidR="001377E4" w:rsidRPr="00A2470F" w:rsidRDefault="001377E4" w:rsidP="001377E4">
            <w:pPr>
              <w:tabs>
                <w:tab w:val="left" w:pos="1134"/>
                <w:tab w:val="left" w:pos="1276"/>
                <w:tab w:val="left" w:pos="1560"/>
              </w:tabs>
              <w:ind w:left="0" w:firstLine="0"/>
              <w:jc w:val="center"/>
            </w:pPr>
          </w:p>
        </w:tc>
        <w:tc>
          <w:tcPr>
            <w:tcW w:w="2067" w:type="dxa"/>
            <w:shd w:val="clear" w:color="auto" w:fill="D9D9D9" w:themeFill="background1" w:themeFillShade="D9"/>
          </w:tcPr>
          <w:p w14:paraId="02A719A4" w14:textId="77777777" w:rsidR="001377E4" w:rsidRPr="00A2470F" w:rsidRDefault="001377E4" w:rsidP="001377E4">
            <w:pPr>
              <w:tabs>
                <w:tab w:val="left" w:pos="1134"/>
                <w:tab w:val="left" w:pos="1276"/>
                <w:tab w:val="left" w:pos="1560"/>
              </w:tabs>
              <w:ind w:left="567" w:firstLine="0"/>
            </w:pPr>
          </w:p>
        </w:tc>
      </w:tr>
      <w:tr w:rsidR="001377E4" w:rsidRPr="00A2470F" w14:paraId="14237248" w14:textId="5F8F5562" w:rsidTr="00C879D8">
        <w:tc>
          <w:tcPr>
            <w:tcW w:w="6344" w:type="dxa"/>
            <w:shd w:val="clear" w:color="auto" w:fill="D9D9D9" w:themeFill="background1" w:themeFillShade="D9"/>
          </w:tcPr>
          <w:p w14:paraId="5394F262" w14:textId="77777777" w:rsidR="001377E4" w:rsidRPr="00A2470F" w:rsidRDefault="001377E4" w:rsidP="001377E4">
            <w:pPr>
              <w:numPr>
                <w:ilvl w:val="2"/>
                <w:numId w:val="6"/>
              </w:numPr>
              <w:tabs>
                <w:tab w:val="left" w:pos="1134"/>
                <w:tab w:val="left" w:pos="1276"/>
                <w:tab w:val="left" w:pos="1560"/>
              </w:tabs>
              <w:ind w:left="0" w:firstLine="567"/>
            </w:pPr>
            <w:r w:rsidRPr="00A2470F">
              <w:t>Meteorologinės informacijos dorojimo funkcionalumą palaikančios techninės įrangos visiško arba dalinio gedimo tikimybė neturi būti didesnė kaip 1,E-04 per operacinę valandą.</w:t>
            </w:r>
          </w:p>
        </w:tc>
        <w:tc>
          <w:tcPr>
            <w:tcW w:w="2067" w:type="dxa"/>
            <w:shd w:val="clear" w:color="auto" w:fill="D9D9D9" w:themeFill="background1" w:themeFillShade="D9"/>
          </w:tcPr>
          <w:p w14:paraId="034B8100" w14:textId="65F298BB" w:rsidR="001377E4" w:rsidRPr="00A2470F" w:rsidRDefault="001377E4" w:rsidP="001377E4">
            <w:pPr>
              <w:tabs>
                <w:tab w:val="left" w:pos="1134"/>
                <w:tab w:val="left" w:pos="1276"/>
                <w:tab w:val="left" w:pos="1560"/>
              </w:tabs>
              <w:ind w:left="0" w:firstLine="0"/>
              <w:jc w:val="center"/>
            </w:pPr>
          </w:p>
        </w:tc>
        <w:tc>
          <w:tcPr>
            <w:tcW w:w="2067" w:type="dxa"/>
            <w:shd w:val="clear" w:color="auto" w:fill="D9D9D9" w:themeFill="background1" w:themeFillShade="D9"/>
          </w:tcPr>
          <w:p w14:paraId="18CB8246" w14:textId="77777777" w:rsidR="001377E4" w:rsidRPr="00A2470F" w:rsidRDefault="001377E4" w:rsidP="001377E4">
            <w:pPr>
              <w:tabs>
                <w:tab w:val="left" w:pos="1134"/>
                <w:tab w:val="left" w:pos="1276"/>
                <w:tab w:val="left" w:pos="1560"/>
              </w:tabs>
              <w:ind w:left="567" w:firstLine="0"/>
            </w:pPr>
          </w:p>
        </w:tc>
      </w:tr>
      <w:tr w:rsidR="001377E4" w:rsidRPr="00A2470F" w14:paraId="7AEEC45A" w14:textId="52517099" w:rsidTr="00C879D8">
        <w:tc>
          <w:tcPr>
            <w:tcW w:w="6344" w:type="dxa"/>
            <w:shd w:val="clear" w:color="auto" w:fill="D9D9D9" w:themeFill="background1" w:themeFillShade="D9"/>
          </w:tcPr>
          <w:p w14:paraId="2EE3F9B1" w14:textId="77777777" w:rsidR="001377E4" w:rsidRPr="00A2470F" w:rsidRDefault="001377E4" w:rsidP="001377E4">
            <w:pPr>
              <w:numPr>
                <w:ilvl w:val="2"/>
                <w:numId w:val="6"/>
              </w:numPr>
              <w:tabs>
                <w:tab w:val="left" w:pos="1134"/>
                <w:tab w:val="left" w:pos="1276"/>
                <w:tab w:val="left" w:pos="1560"/>
              </w:tabs>
              <w:ind w:left="0" w:firstLine="567"/>
            </w:pPr>
            <w:r w:rsidRPr="00A2470F">
              <w:t>Sistemos gyvavimo laikas turi būti ne trumpesnis kaip 10 metų.</w:t>
            </w:r>
          </w:p>
        </w:tc>
        <w:tc>
          <w:tcPr>
            <w:tcW w:w="2067" w:type="dxa"/>
            <w:shd w:val="clear" w:color="auto" w:fill="D9D9D9" w:themeFill="background1" w:themeFillShade="D9"/>
          </w:tcPr>
          <w:p w14:paraId="6765AC60" w14:textId="26DA1DC5" w:rsidR="001377E4" w:rsidRPr="00A2470F" w:rsidRDefault="001377E4" w:rsidP="001377E4">
            <w:pPr>
              <w:tabs>
                <w:tab w:val="left" w:pos="1134"/>
                <w:tab w:val="left" w:pos="1276"/>
                <w:tab w:val="left" w:pos="1560"/>
              </w:tabs>
              <w:ind w:left="0" w:firstLine="0"/>
              <w:jc w:val="center"/>
            </w:pPr>
          </w:p>
        </w:tc>
        <w:tc>
          <w:tcPr>
            <w:tcW w:w="2067" w:type="dxa"/>
            <w:shd w:val="clear" w:color="auto" w:fill="D9D9D9" w:themeFill="background1" w:themeFillShade="D9"/>
          </w:tcPr>
          <w:p w14:paraId="19598E21" w14:textId="77777777" w:rsidR="001377E4" w:rsidRPr="00A2470F" w:rsidRDefault="001377E4" w:rsidP="001377E4">
            <w:pPr>
              <w:tabs>
                <w:tab w:val="left" w:pos="1134"/>
                <w:tab w:val="left" w:pos="1276"/>
                <w:tab w:val="left" w:pos="1560"/>
              </w:tabs>
              <w:ind w:left="567" w:firstLine="0"/>
            </w:pPr>
          </w:p>
        </w:tc>
      </w:tr>
      <w:tr w:rsidR="001377E4" w:rsidRPr="00A2470F" w14:paraId="6AF4D2C7" w14:textId="1BAE34B9" w:rsidTr="00C879D8">
        <w:tc>
          <w:tcPr>
            <w:tcW w:w="6344" w:type="dxa"/>
            <w:shd w:val="clear" w:color="auto" w:fill="FFFFFF" w:themeFill="background1"/>
          </w:tcPr>
          <w:p w14:paraId="34EFB4B8" w14:textId="09E70F03" w:rsidR="001377E4" w:rsidRPr="00A2470F" w:rsidRDefault="001377E4" w:rsidP="001377E4">
            <w:pPr>
              <w:pStyle w:val="Heading2"/>
              <w:tabs>
                <w:tab w:val="left" w:pos="1134"/>
              </w:tabs>
              <w:ind w:left="0" w:firstLine="567"/>
              <w:outlineLvl w:val="1"/>
            </w:pPr>
            <w:bookmarkStart w:id="18" w:name="_Toc84501006"/>
            <w:r w:rsidRPr="00A2470F">
              <w:t>Sistemos programinės įrangos saugos reikalavimai</w:t>
            </w:r>
            <w:bookmarkEnd w:id="18"/>
            <w:r w:rsidRPr="00A2470F">
              <w:t>.</w:t>
            </w:r>
          </w:p>
        </w:tc>
        <w:tc>
          <w:tcPr>
            <w:tcW w:w="2067" w:type="dxa"/>
            <w:shd w:val="clear" w:color="auto" w:fill="FFFFFF" w:themeFill="background1"/>
          </w:tcPr>
          <w:p w14:paraId="177366B6" w14:textId="61CE2121" w:rsidR="001377E4" w:rsidRPr="00A2470F" w:rsidRDefault="001377E4" w:rsidP="001377E4">
            <w:pPr>
              <w:pStyle w:val="Heading2"/>
              <w:numPr>
                <w:ilvl w:val="0"/>
                <w:numId w:val="0"/>
              </w:numPr>
              <w:tabs>
                <w:tab w:val="left" w:pos="1134"/>
              </w:tabs>
              <w:jc w:val="center"/>
              <w:outlineLvl w:val="1"/>
            </w:pPr>
            <w:r w:rsidRPr="007813CC">
              <w:rPr>
                <w:color w:val="000000" w:themeColor="text1"/>
                <w:lang w:eastAsia="lt-LT"/>
              </w:rPr>
              <w:t>TAIP/NE</w:t>
            </w:r>
          </w:p>
        </w:tc>
        <w:tc>
          <w:tcPr>
            <w:tcW w:w="2067" w:type="dxa"/>
            <w:shd w:val="clear" w:color="auto" w:fill="FFFFFF" w:themeFill="background1"/>
          </w:tcPr>
          <w:p w14:paraId="0529618C" w14:textId="77777777" w:rsidR="001377E4" w:rsidRPr="00A2470F" w:rsidRDefault="001377E4" w:rsidP="001377E4">
            <w:pPr>
              <w:pStyle w:val="Heading2"/>
              <w:numPr>
                <w:ilvl w:val="0"/>
                <w:numId w:val="0"/>
              </w:numPr>
              <w:tabs>
                <w:tab w:val="left" w:pos="1134"/>
              </w:tabs>
              <w:ind w:left="567"/>
              <w:outlineLvl w:val="1"/>
            </w:pPr>
          </w:p>
        </w:tc>
      </w:tr>
      <w:tr w:rsidR="001377E4" w:rsidRPr="00A2470F" w14:paraId="3B622E5D" w14:textId="1F8FDE26" w:rsidTr="00C879D8">
        <w:tc>
          <w:tcPr>
            <w:tcW w:w="6344" w:type="dxa"/>
            <w:shd w:val="clear" w:color="auto" w:fill="FFFFFF" w:themeFill="background1"/>
          </w:tcPr>
          <w:p w14:paraId="4D4717A0" w14:textId="77777777" w:rsidR="001377E4" w:rsidRPr="00A2470F" w:rsidRDefault="001377E4" w:rsidP="001377E4">
            <w:pPr>
              <w:numPr>
                <w:ilvl w:val="2"/>
                <w:numId w:val="6"/>
              </w:numPr>
              <w:tabs>
                <w:tab w:val="left" w:pos="1134"/>
              </w:tabs>
              <w:ind w:left="0" w:firstLine="567"/>
            </w:pPr>
            <w:r w:rsidRPr="00A2470F">
              <w:t>Sistemos programinės įrangos privalo atitikti ne žemesnius nei nurodyta saugos užtikrinimo reikalavimų lygius:</w:t>
            </w:r>
          </w:p>
        </w:tc>
        <w:tc>
          <w:tcPr>
            <w:tcW w:w="2067" w:type="dxa"/>
            <w:shd w:val="clear" w:color="auto" w:fill="FFFFFF" w:themeFill="background1"/>
          </w:tcPr>
          <w:p w14:paraId="1E235CE9" w14:textId="3BD9C8E7" w:rsidR="001377E4" w:rsidRPr="00A2470F" w:rsidRDefault="001377E4" w:rsidP="001377E4">
            <w:pPr>
              <w:tabs>
                <w:tab w:val="left" w:pos="1134"/>
              </w:tabs>
              <w:ind w:left="0" w:firstLine="0"/>
              <w:jc w:val="center"/>
            </w:pPr>
            <w:r w:rsidRPr="007813CC">
              <w:rPr>
                <w:color w:val="000000" w:themeColor="text1"/>
                <w:lang w:eastAsia="lt-LT"/>
              </w:rPr>
              <w:t>TAIP/NE</w:t>
            </w:r>
          </w:p>
        </w:tc>
        <w:tc>
          <w:tcPr>
            <w:tcW w:w="2067" w:type="dxa"/>
            <w:shd w:val="clear" w:color="auto" w:fill="FFFFFF" w:themeFill="background1"/>
          </w:tcPr>
          <w:p w14:paraId="6D4A2AAC" w14:textId="77777777" w:rsidR="001377E4" w:rsidRPr="00A2470F" w:rsidRDefault="001377E4" w:rsidP="001377E4">
            <w:pPr>
              <w:tabs>
                <w:tab w:val="left" w:pos="1134"/>
              </w:tabs>
              <w:ind w:left="567" w:firstLine="0"/>
            </w:pPr>
          </w:p>
        </w:tc>
      </w:tr>
      <w:tr w:rsidR="001377E4" w:rsidRPr="00A2470F" w14:paraId="5DAD78AE" w14:textId="515404A4" w:rsidTr="00C879D8">
        <w:tc>
          <w:tcPr>
            <w:tcW w:w="6344" w:type="dxa"/>
            <w:shd w:val="clear" w:color="auto" w:fill="D9D9D9" w:themeFill="background1" w:themeFillShade="D9"/>
          </w:tcPr>
          <w:p w14:paraId="40998C70" w14:textId="77777777" w:rsidR="001377E4" w:rsidRPr="00A2470F" w:rsidRDefault="001377E4" w:rsidP="001377E4">
            <w:pPr>
              <w:numPr>
                <w:ilvl w:val="3"/>
                <w:numId w:val="6"/>
              </w:numPr>
              <w:tabs>
                <w:tab w:val="left" w:pos="1134"/>
                <w:tab w:val="left" w:pos="1560"/>
              </w:tabs>
              <w:ind w:left="0" w:firstLine="567"/>
            </w:pPr>
            <w:r w:rsidRPr="00A2470F">
              <w:t>stebėjimo duomenų dorojimo (SDP) ir stebėjimo duomenų aplinkkelio (RBP) funkcijas palaikanti programinė įranga – SWAL3;</w:t>
            </w:r>
          </w:p>
        </w:tc>
        <w:tc>
          <w:tcPr>
            <w:tcW w:w="2067" w:type="dxa"/>
            <w:shd w:val="clear" w:color="auto" w:fill="D9D9D9" w:themeFill="background1" w:themeFillShade="D9"/>
          </w:tcPr>
          <w:p w14:paraId="76950C84" w14:textId="5D61E519"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1F42E0AC" w14:textId="77777777" w:rsidR="001377E4" w:rsidRPr="00A2470F" w:rsidRDefault="001377E4" w:rsidP="001377E4">
            <w:pPr>
              <w:tabs>
                <w:tab w:val="left" w:pos="1134"/>
                <w:tab w:val="left" w:pos="1560"/>
              </w:tabs>
              <w:ind w:left="567" w:firstLine="0"/>
            </w:pPr>
          </w:p>
        </w:tc>
      </w:tr>
      <w:tr w:rsidR="001377E4" w:rsidRPr="00A2470F" w14:paraId="69BB4C65" w14:textId="63B1D8D6" w:rsidTr="00C879D8">
        <w:tc>
          <w:tcPr>
            <w:tcW w:w="6344" w:type="dxa"/>
            <w:shd w:val="clear" w:color="auto" w:fill="D9D9D9" w:themeFill="background1" w:themeFillShade="D9"/>
          </w:tcPr>
          <w:p w14:paraId="62FB9CCD" w14:textId="77777777" w:rsidR="001377E4" w:rsidRPr="00A2470F" w:rsidRDefault="001377E4" w:rsidP="001377E4">
            <w:pPr>
              <w:numPr>
                <w:ilvl w:val="3"/>
                <w:numId w:val="6"/>
              </w:numPr>
              <w:tabs>
                <w:tab w:val="left" w:pos="1134"/>
                <w:tab w:val="left" w:pos="1560"/>
              </w:tabs>
              <w:ind w:left="0" w:firstLine="567"/>
            </w:pPr>
            <w:r w:rsidRPr="00A2470F">
              <w:t>skrydžio duomenų dorojimo (FDP) funkciją palaikanti programinė įranga – SWAL3;</w:t>
            </w:r>
          </w:p>
        </w:tc>
        <w:tc>
          <w:tcPr>
            <w:tcW w:w="2067" w:type="dxa"/>
            <w:shd w:val="clear" w:color="auto" w:fill="D9D9D9" w:themeFill="background1" w:themeFillShade="D9"/>
          </w:tcPr>
          <w:p w14:paraId="6AB0B9BE" w14:textId="0F9ED3BD"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38D865FB" w14:textId="77777777" w:rsidR="001377E4" w:rsidRPr="00A2470F" w:rsidRDefault="001377E4" w:rsidP="001377E4">
            <w:pPr>
              <w:tabs>
                <w:tab w:val="left" w:pos="1134"/>
                <w:tab w:val="left" w:pos="1560"/>
              </w:tabs>
              <w:ind w:left="567" w:firstLine="0"/>
            </w:pPr>
          </w:p>
        </w:tc>
      </w:tr>
      <w:tr w:rsidR="001377E4" w:rsidRPr="00A2470F" w14:paraId="203F4D22" w14:textId="60CD18A9" w:rsidTr="00C879D8">
        <w:tc>
          <w:tcPr>
            <w:tcW w:w="6344" w:type="dxa"/>
            <w:shd w:val="clear" w:color="auto" w:fill="D9D9D9" w:themeFill="background1" w:themeFillShade="D9"/>
          </w:tcPr>
          <w:p w14:paraId="516EBC6C" w14:textId="77777777" w:rsidR="001377E4" w:rsidRPr="00A2470F" w:rsidRDefault="001377E4" w:rsidP="001377E4">
            <w:pPr>
              <w:numPr>
                <w:ilvl w:val="3"/>
                <w:numId w:val="6"/>
              </w:numPr>
              <w:tabs>
                <w:tab w:val="left" w:pos="1134"/>
                <w:tab w:val="left" w:pos="1560"/>
              </w:tabs>
              <w:ind w:left="0" w:firstLine="567"/>
            </w:pPr>
            <w:r w:rsidRPr="00A2470F">
              <w:t>oro erdvės ir skrydžių valdymo konfigūracijos valdymo funkciją palaikanti programinė įranga – SWAL4;</w:t>
            </w:r>
          </w:p>
        </w:tc>
        <w:tc>
          <w:tcPr>
            <w:tcW w:w="2067" w:type="dxa"/>
            <w:shd w:val="clear" w:color="auto" w:fill="D9D9D9" w:themeFill="background1" w:themeFillShade="D9"/>
          </w:tcPr>
          <w:p w14:paraId="6575989C" w14:textId="3EEA9EC4"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3737FA5D" w14:textId="77777777" w:rsidR="001377E4" w:rsidRPr="00A2470F" w:rsidRDefault="001377E4" w:rsidP="001377E4">
            <w:pPr>
              <w:tabs>
                <w:tab w:val="left" w:pos="1134"/>
                <w:tab w:val="left" w:pos="1560"/>
              </w:tabs>
              <w:ind w:left="567" w:firstLine="0"/>
            </w:pPr>
          </w:p>
        </w:tc>
      </w:tr>
      <w:tr w:rsidR="001377E4" w:rsidRPr="00A2470F" w14:paraId="18628762" w14:textId="798C9BFF" w:rsidTr="00C879D8">
        <w:tc>
          <w:tcPr>
            <w:tcW w:w="6344" w:type="dxa"/>
            <w:shd w:val="clear" w:color="auto" w:fill="D9D9D9" w:themeFill="background1" w:themeFillShade="D9"/>
          </w:tcPr>
          <w:p w14:paraId="377ED949" w14:textId="77777777" w:rsidR="001377E4" w:rsidRPr="00A2470F" w:rsidRDefault="001377E4" w:rsidP="001377E4">
            <w:pPr>
              <w:numPr>
                <w:ilvl w:val="3"/>
                <w:numId w:val="6"/>
              </w:numPr>
              <w:tabs>
                <w:tab w:val="left" w:pos="1134"/>
                <w:tab w:val="left" w:pos="1560"/>
              </w:tabs>
              <w:ind w:left="0" w:firstLine="567"/>
            </w:pPr>
            <w:r w:rsidRPr="00A2470F">
              <w:t>pagalbos skrydžių vadovui priemones (ATCT) palaikanti programinė įranga – SWAL4;</w:t>
            </w:r>
          </w:p>
        </w:tc>
        <w:tc>
          <w:tcPr>
            <w:tcW w:w="2067" w:type="dxa"/>
            <w:shd w:val="clear" w:color="auto" w:fill="D9D9D9" w:themeFill="background1" w:themeFillShade="D9"/>
          </w:tcPr>
          <w:p w14:paraId="3F8242F0" w14:textId="49D9936E"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22497A27" w14:textId="77777777" w:rsidR="001377E4" w:rsidRPr="00A2470F" w:rsidRDefault="001377E4" w:rsidP="001377E4">
            <w:pPr>
              <w:tabs>
                <w:tab w:val="left" w:pos="1134"/>
                <w:tab w:val="left" w:pos="1560"/>
              </w:tabs>
              <w:ind w:left="567" w:firstLine="0"/>
            </w:pPr>
          </w:p>
        </w:tc>
      </w:tr>
      <w:tr w:rsidR="001377E4" w:rsidRPr="00A2470F" w14:paraId="248A3B19" w14:textId="77DFEF06" w:rsidTr="00C879D8">
        <w:tc>
          <w:tcPr>
            <w:tcW w:w="6344" w:type="dxa"/>
            <w:shd w:val="clear" w:color="auto" w:fill="D9D9D9" w:themeFill="background1" w:themeFillShade="D9"/>
          </w:tcPr>
          <w:p w14:paraId="16F0877B" w14:textId="77777777" w:rsidR="001377E4" w:rsidRPr="00A2470F" w:rsidRDefault="001377E4" w:rsidP="001377E4">
            <w:pPr>
              <w:numPr>
                <w:ilvl w:val="3"/>
                <w:numId w:val="6"/>
              </w:numPr>
              <w:tabs>
                <w:tab w:val="left" w:pos="1134"/>
                <w:tab w:val="left" w:pos="1560"/>
              </w:tabs>
              <w:ind w:left="0" w:firstLine="567"/>
            </w:pPr>
            <w:r w:rsidRPr="00A2470F">
              <w:t>saugos tinklų (SNET) funkcionalumą palaikanti programinė įranga – SWAL4;</w:t>
            </w:r>
          </w:p>
        </w:tc>
        <w:tc>
          <w:tcPr>
            <w:tcW w:w="2067" w:type="dxa"/>
            <w:shd w:val="clear" w:color="auto" w:fill="D9D9D9" w:themeFill="background1" w:themeFillShade="D9"/>
          </w:tcPr>
          <w:p w14:paraId="7E2EFB79" w14:textId="3AF9AEB7"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64E1B69C" w14:textId="77777777" w:rsidR="001377E4" w:rsidRPr="00A2470F" w:rsidRDefault="001377E4" w:rsidP="001377E4">
            <w:pPr>
              <w:tabs>
                <w:tab w:val="left" w:pos="1134"/>
                <w:tab w:val="left" w:pos="1560"/>
              </w:tabs>
              <w:ind w:left="567" w:firstLine="0"/>
            </w:pPr>
          </w:p>
        </w:tc>
      </w:tr>
      <w:tr w:rsidR="001377E4" w:rsidRPr="00A2470F" w14:paraId="276936BB" w14:textId="42275B35" w:rsidTr="00C879D8">
        <w:tc>
          <w:tcPr>
            <w:tcW w:w="6344" w:type="dxa"/>
            <w:shd w:val="clear" w:color="auto" w:fill="D9D9D9" w:themeFill="background1" w:themeFillShade="D9"/>
          </w:tcPr>
          <w:p w14:paraId="6609F782" w14:textId="77777777" w:rsidR="001377E4" w:rsidRPr="00A2470F" w:rsidRDefault="001377E4" w:rsidP="001377E4">
            <w:pPr>
              <w:numPr>
                <w:ilvl w:val="3"/>
                <w:numId w:val="6"/>
              </w:numPr>
              <w:tabs>
                <w:tab w:val="left" w:pos="1134"/>
                <w:tab w:val="left" w:pos="1560"/>
              </w:tabs>
              <w:ind w:left="0" w:firstLine="567"/>
            </w:pPr>
            <w:r w:rsidRPr="00A2470F">
              <w:t>skrydžių srauto prieš-taktinio/taktinio valdymo (ATFM) funkcionalumą palaikanti programinė įranga – SWAL4;</w:t>
            </w:r>
          </w:p>
        </w:tc>
        <w:tc>
          <w:tcPr>
            <w:tcW w:w="2067" w:type="dxa"/>
            <w:shd w:val="clear" w:color="auto" w:fill="D9D9D9" w:themeFill="background1" w:themeFillShade="D9"/>
          </w:tcPr>
          <w:p w14:paraId="1C58724C" w14:textId="17B06E76"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7AE2E69A" w14:textId="77777777" w:rsidR="001377E4" w:rsidRPr="00A2470F" w:rsidRDefault="001377E4" w:rsidP="001377E4">
            <w:pPr>
              <w:tabs>
                <w:tab w:val="left" w:pos="1134"/>
                <w:tab w:val="left" w:pos="1560"/>
              </w:tabs>
              <w:ind w:left="567" w:firstLine="0"/>
            </w:pPr>
          </w:p>
        </w:tc>
      </w:tr>
      <w:tr w:rsidR="001377E4" w:rsidRPr="00A2470F" w14:paraId="6FCB26CD" w14:textId="6DB5A6CA" w:rsidTr="00C879D8">
        <w:tc>
          <w:tcPr>
            <w:tcW w:w="6344" w:type="dxa"/>
            <w:shd w:val="clear" w:color="auto" w:fill="D9D9D9" w:themeFill="background1" w:themeFillShade="D9"/>
          </w:tcPr>
          <w:p w14:paraId="0A656B1E" w14:textId="77777777" w:rsidR="001377E4" w:rsidRPr="00A2470F" w:rsidRDefault="001377E4" w:rsidP="001377E4">
            <w:pPr>
              <w:numPr>
                <w:ilvl w:val="3"/>
                <w:numId w:val="6"/>
              </w:numPr>
              <w:tabs>
                <w:tab w:val="left" w:pos="1134"/>
                <w:tab w:val="left" w:pos="1560"/>
              </w:tabs>
              <w:ind w:left="0" w:firstLine="567"/>
            </w:pPr>
            <w:r w:rsidRPr="00A2470F">
              <w:t>oro navigacijos informacijos dorojimo funkcionalumą palaikanti programinė įranga – SWAL4;</w:t>
            </w:r>
          </w:p>
        </w:tc>
        <w:tc>
          <w:tcPr>
            <w:tcW w:w="2067" w:type="dxa"/>
            <w:shd w:val="clear" w:color="auto" w:fill="D9D9D9" w:themeFill="background1" w:themeFillShade="D9"/>
          </w:tcPr>
          <w:p w14:paraId="2123C2AF" w14:textId="668A5F62"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6CCC9588" w14:textId="77777777" w:rsidR="001377E4" w:rsidRPr="00A2470F" w:rsidRDefault="001377E4" w:rsidP="001377E4">
            <w:pPr>
              <w:tabs>
                <w:tab w:val="left" w:pos="1134"/>
                <w:tab w:val="left" w:pos="1560"/>
              </w:tabs>
              <w:ind w:left="567" w:firstLine="0"/>
            </w:pPr>
          </w:p>
        </w:tc>
      </w:tr>
      <w:tr w:rsidR="001377E4" w:rsidRPr="00A2470F" w14:paraId="11635DFB" w14:textId="7F916FDF" w:rsidTr="00C879D8">
        <w:tc>
          <w:tcPr>
            <w:tcW w:w="6344" w:type="dxa"/>
            <w:shd w:val="clear" w:color="auto" w:fill="D9D9D9" w:themeFill="background1" w:themeFillShade="D9"/>
          </w:tcPr>
          <w:p w14:paraId="5F9C7C8F" w14:textId="77777777" w:rsidR="001377E4" w:rsidRPr="00A2470F" w:rsidRDefault="001377E4" w:rsidP="001377E4">
            <w:pPr>
              <w:numPr>
                <w:ilvl w:val="3"/>
                <w:numId w:val="6"/>
              </w:numPr>
              <w:tabs>
                <w:tab w:val="left" w:pos="1134"/>
                <w:tab w:val="left" w:pos="1560"/>
              </w:tabs>
              <w:ind w:left="0" w:firstLine="567"/>
            </w:pPr>
            <w:r w:rsidRPr="00A2470F">
              <w:t>meteorologinės informacijos dorojimo funkcionalumą palaikanti programinė įranga – SWAL4;</w:t>
            </w:r>
          </w:p>
        </w:tc>
        <w:tc>
          <w:tcPr>
            <w:tcW w:w="2067" w:type="dxa"/>
            <w:shd w:val="clear" w:color="auto" w:fill="D9D9D9" w:themeFill="background1" w:themeFillShade="D9"/>
          </w:tcPr>
          <w:p w14:paraId="6C688475" w14:textId="657A2D7B"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097DCCC1" w14:textId="77777777" w:rsidR="001377E4" w:rsidRPr="00A2470F" w:rsidRDefault="001377E4" w:rsidP="001377E4">
            <w:pPr>
              <w:tabs>
                <w:tab w:val="left" w:pos="1134"/>
                <w:tab w:val="left" w:pos="1560"/>
              </w:tabs>
              <w:ind w:left="567" w:firstLine="0"/>
            </w:pPr>
          </w:p>
        </w:tc>
      </w:tr>
      <w:tr w:rsidR="001377E4" w:rsidRPr="00A2470F" w14:paraId="5CCBB99B" w14:textId="3A24BCA4" w:rsidTr="00C879D8">
        <w:tc>
          <w:tcPr>
            <w:tcW w:w="6344" w:type="dxa"/>
            <w:shd w:val="clear" w:color="auto" w:fill="D9D9D9" w:themeFill="background1" w:themeFillShade="D9"/>
          </w:tcPr>
          <w:p w14:paraId="2C192C78" w14:textId="77777777" w:rsidR="001377E4" w:rsidRPr="00A2470F" w:rsidRDefault="001377E4" w:rsidP="001377E4">
            <w:pPr>
              <w:numPr>
                <w:ilvl w:val="3"/>
                <w:numId w:val="6"/>
              </w:numPr>
              <w:tabs>
                <w:tab w:val="left" w:pos="1134"/>
                <w:tab w:val="left" w:pos="1560"/>
              </w:tabs>
              <w:ind w:left="0" w:firstLine="567"/>
            </w:pPr>
            <w:r w:rsidRPr="00A2470F">
              <w:t>elektroninių skrydžio uostelių dorojimo funkcionalumą palaikanti programinė įranga – SWAL4.</w:t>
            </w:r>
          </w:p>
        </w:tc>
        <w:tc>
          <w:tcPr>
            <w:tcW w:w="2067" w:type="dxa"/>
            <w:shd w:val="clear" w:color="auto" w:fill="D9D9D9" w:themeFill="background1" w:themeFillShade="D9"/>
          </w:tcPr>
          <w:p w14:paraId="3D1629FD" w14:textId="1B2FC3B1" w:rsidR="001377E4" w:rsidRPr="00A2470F" w:rsidRDefault="001377E4" w:rsidP="001377E4">
            <w:pPr>
              <w:tabs>
                <w:tab w:val="left" w:pos="1134"/>
                <w:tab w:val="left" w:pos="1560"/>
              </w:tabs>
              <w:ind w:left="0" w:firstLine="0"/>
              <w:jc w:val="center"/>
            </w:pPr>
          </w:p>
        </w:tc>
        <w:tc>
          <w:tcPr>
            <w:tcW w:w="2067" w:type="dxa"/>
            <w:shd w:val="clear" w:color="auto" w:fill="D9D9D9" w:themeFill="background1" w:themeFillShade="D9"/>
          </w:tcPr>
          <w:p w14:paraId="2E659FB8" w14:textId="77777777" w:rsidR="001377E4" w:rsidRPr="00A2470F" w:rsidRDefault="001377E4" w:rsidP="001377E4">
            <w:pPr>
              <w:tabs>
                <w:tab w:val="left" w:pos="1134"/>
                <w:tab w:val="left" w:pos="1560"/>
              </w:tabs>
              <w:ind w:left="567" w:firstLine="0"/>
            </w:pPr>
          </w:p>
        </w:tc>
      </w:tr>
      <w:tr w:rsidR="001377E4" w:rsidRPr="00A2470F" w14:paraId="1CD466CC" w14:textId="0BAD1BE8" w:rsidTr="00C879D8">
        <w:tc>
          <w:tcPr>
            <w:tcW w:w="6344" w:type="dxa"/>
            <w:shd w:val="clear" w:color="auto" w:fill="D9D9D9" w:themeFill="background1" w:themeFillShade="D9"/>
          </w:tcPr>
          <w:p w14:paraId="0E9C4A20" w14:textId="77777777" w:rsidR="001377E4" w:rsidRPr="00A2470F" w:rsidRDefault="001377E4" w:rsidP="001377E4">
            <w:pPr>
              <w:numPr>
                <w:ilvl w:val="2"/>
                <w:numId w:val="6"/>
              </w:numPr>
              <w:tabs>
                <w:tab w:val="left" w:pos="1134"/>
              </w:tabs>
              <w:ind w:left="0" w:firstLine="567"/>
            </w:pPr>
            <w:r w:rsidRPr="00A2470F">
              <w:t xml:space="preserve">Jeigu SNET, oro navigacijos ir meteorologinės informacijos dorojimo ir kitus pagalbinius (ne ATC) </w:t>
            </w:r>
            <w:proofErr w:type="spellStart"/>
            <w:r w:rsidRPr="00A2470F">
              <w:t>funkcionalumus</w:t>
            </w:r>
            <w:proofErr w:type="spellEnd"/>
            <w:r w:rsidRPr="00A2470F">
              <w:t xml:space="preserve"> palaiko FDP posistemis, jų programinei įrangai taikytinas FDP skirtas SWAL lygis.</w:t>
            </w:r>
          </w:p>
        </w:tc>
        <w:tc>
          <w:tcPr>
            <w:tcW w:w="2067" w:type="dxa"/>
            <w:shd w:val="clear" w:color="auto" w:fill="D9D9D9" w:themeFill="background1" w:themeFillShade="D9"/>
          </w:tcPr>
          <w:p w14:paraId="6FECC2BC" w14:textId="6A394A30"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0B144064" w14:textId="77777777" w:rsidR="001377E4" w:rsidRPr="00A2470F" w:rsidRDefault="001377E4" w:rsidP="001377E4">
            <w:pPr>
              <w:tabs>
                <w:tab w:val="left" w:pos="1134"/>
              </w:tabs>
              <w:ind w:left="567" w:firstLine="0"/>
            </w:pPr>
          </w:p>
        </w:tc>
      </w:tr>
      <w:tr w:rsidR="001377E4" w:rsidRPr="00A2470F" w14:paraId="75926BFA" w14:textId="22F6FD25" w:rsidTr="00C879D8">
        <w:tc>
          <w:tcPr>
            <w:tcW w:w="6344" w:type="dxa"/>
            <w:shd w:val="clear" w:color="auto" w:fill="D9D9D9" w:themeFill="background1" w:themeFillShade="D9"/>
          </w:tcPr>
          <w:p w14:paraId="1B786A4A" w14:textId="77777777" w:rsidR="001377E4" w:rsidRPr="00A2470F" w:rsidRDefault="001377E4" w:rsidP="001377E4">
            <w:pPr>
              <w:numPr>
                <w:ilvl w:val="2"/>
                <w:numId w:val="6"/>
              </w:numPr>
              <w:tabs>
                <w:tab w:val="left" w:pos="1134"/>
              </w:tabs>
              <w:ind w:left="0" w:firstLine="567"/>
            </w:pPr>
            <w:r w:rsidRPr="00A2470F">
              <w:t>Sistemos gamintojas garantuoja, kad programinė įranga atitinka aukščiau nurodytų reikalavimų atitikties užtikrinimo lygius.</w:t>
            </w:r>
          </w:p>
        </w:tc>
        <w:tc>
          <w:tcPr>
            <w:tcW w:w="2067" w:type="dxa"/>
            <w:shd w:val="clear" w:color="auto" w:fill="D9D9D9" w:themeFill="background1" w:themeFillShade="D9"/>
          </w:tcPr>
          <w:p w14:paraId="7FCC8D78" w14:textId="32E0034E"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785A2C7C" w14:textId="77777777" w:rsidR="001377E4" w:rsidRPr="00A2470F" w:rsidRDefault="001377E4" w:rsidP="001377E4">
            <w:pPr>
              <w:tabs>
                <w:tab w:val="left" w:pos="1134"/>
              </w:tabs>
              <w:ind w:left="567" w:firstLine="0"/>
            </w:pPr>
          </w:p>
        </w:tc>
      </w:tr>
      <w:tr w:rsidR="001377E4" w:rsidRPr="00A2470F" w14:paraId="34C8FAF8" w14:textId="36698C28" w:rsidTr="00C879D8">
        <w:tc>
          <w:tcPr>
            <w:tcW w:w="6344" w:type="dxa"/>
            <w:shd w:val="clear" w:color="auto" w:fill="D9D9D9" w:themeFill="background1" w:themeFillShade="D9"/>
          </w:tcPr>
          <w:p w14:paraId="0D454086" w14:textId="77777777" w:rsidR="001377E4" w:rsidRPr="00A2470F" w:rsidRDefault="001377E4" w:rsidP="001377E4">
            <w:pPr>
              <w:numPr>
                <w:ilvl w:val="2"/>
                <w:numId w:val="6"/>
              </w:numPr>
              <w:tabs>
                <w:tab w:val="left" w:pos="1134"/>
              </w:tabs>
              <w:ind w:left="0" w:firstLine="567"/>
            </w:pPr>
            <w:r w:rsidRPr="00A2470F">
              <w:t>Sistemos gamintojas užtikrina, kad sistemos programinės įrangos diegimo funkcijos neturės neigiamo poveikio saugai.</w:t>
            </w:r>
          </w:p>
        </w:tc>
        <w:tc>
          <w:tcPr>
            <w:tcW w:w="2067" w:type="dxa"/>
            <w:shd w:val="clear" w:color="auto" w:fill="D9D9D9" w:themeFill="background1" w:themeFillShade="D9"/>
          </w:tcPr>
          <w:p w14:paraId="1AA7C736" w14:textId="56EBA871"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0A329ECB" w14:textId="77777777" w:rsidR="001377E4" w:rsidRPr="00A2470F" w:rsidRDefault="001377E4" w:rsidP="001377E4">
            <w:pPr>
              <w:tabs>
                <w:tab w:val="left" w:pos="1134"/>
              </w:tabs>
              <w:ind w:left="567" w:firstLine="0"/>
            </w:pPr>
          </w:p>
        </w:tc>
      </w:tr>
      <w:tr w:rsidR="001377E4" w:rsidRPr="00A2470F" w14:paraId="4020AF86" w14:textId="5302976E" w:rsidTr="00C879D8">
        <w:tc>
          <w:tcPr>
            <w:tcW w:w="6344" w:type="dxa"/>
            <w:shd w:val="clear" w:color="auto" w:fill="D9D9D9" w:themeFill="background1" w:themeFillShade="D9"/>
          </w:tcPr>
          <w:p w14:paraId="1D50CEF8" w14:textId="77777777" w:rsidR="001377E4" w:rsidRPr="00A2470F" w:rsidRDefault="001377E4" w:rsidP="001377E4">
            <w:pPr>
              <w:numPr>
                <w:ilvl w:val="2"/>
                <w:numId w:val="6"/>
              </w:numPr>
              <w:tabs>
                <w:tab w:val="left" w:pos="1134"/>
              </w:tabs>
              <w:ind w:left="0" w:firstLine="567"/>
            </w:pPr>
            <w:r w:rsidRPr="00A2470F">
              <w:lastRenderedPageBreak/>
              <w:t>COTS programinės įrangos produktų įsigijimas, patikrinimas, konfigūracijos valdymas ir kokybės užtikrinimas atliekamas pagal ED-153 ir ED-109/A standartus.</w:t>
            </w:r>
          </w:p>
        </w:tc>
        <w:tc>
          <w:tcPr>
            <w:tcW w:w="2067" w:type="dxa"/>
            <w:shd w:val="clear" w:color="auto" w:fill="D9D9D9" w:themeFill="background1" w:themeFillShade="D9"/>
          </w:tcPr>
          <w:p w14:paraId="4CED8250" w14:textId="2C363FF5"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25782DF4" w14:textId="77777777" w:rsidR="001377E4" w:rsidRPr="00A2470F" w:rsidRDefault="001377E4" w:rsidP="001377E4">
            <w:pPr>
              <w:tabs>
                <w:tab w:val="left" w:pos="1134"/>
              </w:tabs>
              <w:ind w:left="567" w:firstLine="0"/>
            </w:pPr>
          </w:p>
        </w:tc>
      </w:tr>
      <w:tr w:rsidR="001377E4" w:rsidRPr="00A2470F" w14:paraId="6527FE69" w14:textId="0E87BF10" w:rsidTr="00C879D8">
        <w:tc>
          <w:tcPr>
            <w:tcW w:w="6344" w:type="dxa"/>
            <w:shd w:val="clear" w:color="auto" w:fill="FFFFFF" w:themeFill="background1"/>
          </w:tcPr>
          <w:p w14:paraId="40FA80B2" w14:textId="27F94B25" w:rsidR="001377E4" w:rsidRPr="00A2470F" w:rsidRDefault="001377E4" w:rsidP="001377E4">
            <w:pPr>
              <w:pStyle w:val="Heading2"/>
              <w:tabs>
                <w:tab w:val="left" w:pos="1134"/>
              </w:tabs>
              <w:ind w:left="0" w:firstLine="567"/>
              <w:outlineLvl w:val="1"/>
            </w:pPr>
            <w:bookmarkStart w:id="19" w:name="_Toc84501007"/>
            <w:r w:rsidRPr="00A2470F">
              <w:t>Sistemos parametrai</w:t>
            </w:r>
            <w:bookmarkEnd w:id="19"/>
            <w:r w:rsidRPr="00A2470F">
              <w:t>.</w:t>
            </w:r>
          </w:p>
        </w:tc>
        <w:tc>
          <w:tcPr>
            <w:tcW w:w="2067" w:type="dxa"/>
            <w:shd w:val="clear" w:color="auto" w:fill="FFFFFF" w:themeFill="background1"/>
          </w:tcPr>
          <w:p w14:paraId="60152399" w14:textId="77777777" w:rsidR="001377E4" w:rsidRPr="00A2470F" w:rsidRDefault="001377E4" w:rsidP="001377E4">
            <w:pPr>
              <w:pStyle w:val="Heading2"/>
              <w:numPr>
                <w:ilvl w:val="0"/>
                <w:numId w:val="0"/>
              </w:numPr>
              <w:tabs>
                <w:tab w:val="left" w:pos="1134"/>
              </w:tabs>
              <w:jc w:val="center"/>
              <w:outlineLvl w:val="1"/>
            </w:pPr>
          </w:p>
        </w:tc>
        <w:tc>
          <w:tcPr>
            <w:tcW w:w="2067" w:type="dxa"/>
            <w:shd w:val="clear" w:color="auto" w:fill="FFFFFF" w:themeFill="background1"/>
          </w:tcPr>
          <w:p w14:paraId="08B97EFD" w14:textId="77777777" w:rsidR="001377E4" w:rsidRPr="00A2470F" w:rsidRDefault="001377E4" w:rsidP="001377E4">
            <w:pPr>
              <w:pStyle w:val="Heading2"/>
              <w:numPr>
                <w:ilvl w:val="0"/>
                <w:numId w:val="0"/>
              </w:numPr>
              <w:tabs>
                <w:tab w:val="left" w:pos="1134"/>
              </w:tabs>
              <w:ind w:left="567"/>
              <w:outlineLvl w:val="1"/>
            </w:pPr>
          </w:p>
        </w:tc>
      </w:tr>
      <w:tr w:rsidR="001377E4" w:rsidRPr="00A2470F" w14:paraId="289938F8" w14:textId="4F496FE6" w:rsidTr="00C879D8">
        <w:tc>
          <w:tcPr>
            <w:tcW w:w="6344" w:type="dxa"/>
            <w:shd w:val="clear" w:color="auto" w:fill="D9D9D9" w:themeFill="background1" w:themeFillShade="D9"/>
          </w:tcPr>
          <w:p w14:paraId="4A57E281" w14:textId="77777777" w:rsidR="001377E4" w:rsidRPr="00A2470F" w:rsidRDefault="001377E4" w:rsidP="001377E4">
            <w:pPr>
              <w:numPr>
                <w:ilvl w:val="2"/>
                <w:numId w:val="6"/>
              </w:numPr>
              <w:tabs>
                <w:tab w:val="left" w:pos="1134"/>
              </w:tabs>
              <w:ind w:left="0" w:firstLine="567"/>
            </w:pPr>
            <w:r w:rsidRPr="00A2470F">
              <w:t>Duomenų bazė leidžia įvesti ir saugoti neribojamą skaičių geografinių taškų žemėlapiams kurti.</w:t>
            </w:r>
          </w:p>
        </w:tc>
        <w:tc>
          <w:tcPr>
            <w:tcW w:w="2067" w:type="dxa"/>
            <w:shd w:val="clear" w:color="auto" w:fill="D9D9D9" w:themeFill="background1" w:themeFillShade="D9"/>
          </w:tcPr>
          <w:p w14:paraId="70EA51D3" w14:textId="0ECD3DA2"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4F56A90A" w14:textId="77777777" w:rsidR="001377E4" w:rsidRPr="00A2470F" w:rsidRDefault="001377E4" w:rsidP="001377E4">
            <w:pPr>
              <w:tabs>
                <w:tab w:val="left" w:pos="1134"/>
              </w:tabs>
              <w:ind w:left="0" w:firstLine="0"/>
            </w:pPr>
          </w:p>
        </w:tc>
      </w:tr>
      <w:tr w:rsidR="001377E4" w:rsidRPr="00A2470F" w14:paraId="2D64A92A" w14:textId="4A9FC058" w:rsidTr="00C879D8">
        <w:tc>
          <w:tcPr>
            <w:tcW w:w="6344" w:type="dxa"/>
            <w:shd w:val="clear" w:color="auto" w:fill="D9D9D9" w:themeFill="background1" w:themeFillShade="D9"/>
          </w:tcPr>
          <w:p w14:paraId="192B4E39" w14:textId="77777777" w:rsidR="001377E4" w:rsidRPr="00A2470F" w:rsidRDefault="001377E4" w:rsidP="001377E4">
            <w:pPr>
              <w:numPr>
                <w:ilvl w:val="2"/>
                <w:numId w:val="6"/>
              </w:numPr>
              <w:tabs>
                <w:tab w:val="left" w:pos="1134"/>
              </w:tabs>
              <w:ind w:left="0" w:firstLine="567"/>
            </w:pPr>
            <w:r w:rsidRPr="00A2470F">
              <w:t>GPS pagrindinis laikmatis sinchronizuoja Sistemos ir darbo stočių vidaus laiką, darbo vietose rodomas UTC laikas.</w:t>
            </w:r>
          </w:p>
        </w:tc>
        <w:tc>
          <w:tcPr>
            <w:tcW w:w="2067" w:type="dxa"/>
            <w:shd w:val="clear" w:color="auto" w:fill="D9D9D9" w:themeFill="background1" w:themeFillShade="D9"/>
          </w:tcPr>
          <w:p w14:paraId="2B9E24C3" w14:textId="72C21A2F"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6DA2D665" w14:textId="77777777" w:rsidR="001377E4" w:rsidRPr="00A2470F" w:rsidRDefault="001377E4" w:rsidP="001377E4">
            <w:pPr>
              <w:tabs>
                <w:tab w:val="left" w:pos="1134"/>
              </w:tabs>
              <w:ind w:left="0" w:firstLine="0"/>
            </w:pPr>
          </w:p>
        </w:tc>
      </w:tr>
      <w:tr w:rsidR="001377E4" w:rsidRPr="00A2470F" w14:paraId="52486A29" w14:textId="1B07C626" w:rsidTr="00C879D8">
        <w:tc>
          <w:tcPr>
            <w:tcW w:w="6344" w:type="dxa"/>
            <w:shd w:val="clear" w:color="auto" w:fill="D9D9D9" w:themeFill="background1" w:themeFillShade="D9"/>
          </w:tcPr>
          <w:p w14:paraId="09BA7C8A" w14:textId="77777777" w:rsidR="001377E4" w:rsidRPr="00A2470F" w:rsidRDefault="001377E4" w:rsidP="001377E4">
            <w:pPr>
              <w:numPr>
                <w:ilvl w:val="2"/>
                <w:numId w:val="6"/>
              </w:numPr>
              <w:tabs>
                <w:tab w:val="left" w:pos="1134"/>
              </w:tabs>
              <w:ind w:left="0" w:firstLine="567"/>
            </w:pPr>
            <w:r w:rsidRPr="00A2470F">
              <w:t xml:space="preserve">Vidaus sistemos laiko sinchronizavimas geresnis negu +0,1 s. </w:t>
            </w:r>
          </w:p>
        </w:tc>
        <w:tc>
          <w:tcPr>
            <w:tcW w:w="2067" w:type="dxa"/>
            <w:shd w:val="clear" w:color="auto" w:fill="D9D9D9" w:themeFill="background1" w:themeFillShade="D9"/>
          </w:tcPr>
          <w:p w14:paraId="11F3E8BE" w14:textId="1B736EF8"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1449512F" w14:textId="77777777" w:rsidR="001377E4" w:rsidRPr="00A2470F" w:rsidRDefault="001377E4" w:rsidP="001377E4">
            <w:pPr>
              <w:tabs>
                <w:tab w:val="left" w:pos="1134"/>
              </w:tabs>
              <w:ind w:left="0" w:firstLine="0"/>
            </w:pPr>
          </w:p>
        </w:tc>
      </w:tr>
      <w:tr w:rsidR="001377E4" w:rsidRPr="00A2470F" w14:paraId="6C5BC163" w14:textId="5BBC4673" w:rsidTr="00C879D8">
        <w:tc>
          <w:tcPr>
            <w:tcW w:w="6344" w:type="dxa"/>
            <w:shd w:val="clear" w:color="auto" w:fill="D9D9D9" w:themeFill="background1" w:themeFillShade="D9"/>
          </w:tcPr>
          <w:p w14:paraId="3F1D914B" w14:textId="77777777" w:rsidR="001377E4" w:rsidRPr="00A2470F" w:rsidRDefault="001377E4" w:rsidP="001377E4">
            <w:pPr>
              <w:numPr>
                <w:ilvl w:val="2"/>
                <w:numId w:val="6"/>
              </w:numPr>
              <w:tabs>
                <w:tab w:val="left" w:pos="1134"/>
              </w:tabs>
              <w:ind w:left="0" w:firstLine="567"/>
            </w:pPr>
            <w:r w:rsidRPr="00A2470F">
              <w:t xml:space="preserve">Kiekvienas duomenų procesorius siūlomoje konfigūracijoje turi pakankamai rezervinės talpos tolesnei plėtrai arba modifikacijoms, t. y. rezervinės atminties talpą, atsarginę I/O įvesties/išvesties įrangą ir dorojimo laiko rezervą (veikimo laiko ciklas). Ši rezervinė talpa yra ne mažesnė kaip 35% bendrosios talpos. </w:t>
            </w:r>
          </w:p>
        </w:tc>
        <w:tc>
          <w:tcPr>
            <w:tcW w:w="2067" w:type="dxa"/>
            <w:shd w:val="clear" w:color="auto" w:fill="D9D9D9" w:themeFill="background1" w:themeFillShade="D9"/>
          </w:tcPr>
          <w:p w14:paraId="593ADA9A" w14:textId="3674D72B"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60E78377" w14:textId="77777777" w:rsidR="001377E4" w:rsidRPr="00A2470F" w:rsidRDefault="001377E4" w:rsidP="001377E4">
            <w:pPr>
              <w:tabs>
                <w:tab w:val="left" w:pos="1134"/>
              </w:tabs>
              <w:ind w:left="0" w:firstLine="0"/>
            </w:pPr>
          </w:p>
        </w:tc>
      </w:tr>
      <w:tr w:rsidR="001377E4" w:rsidRPr="00A2470F" w14:paraId="6228DC3B" w14:textId="2CAB5655" w:rsidTr="00C879D8">
        <w:tc>
          <w:tcPr>
            <w:tcW w:w="6344" w:type="dxa"/>
            <w:shd w:val="clear" w:color="auto" w:fill="D9D9D9" w:themeFill="background1" w:themeFillShade="D9"/>
          </w:tcPr>
          <w:p w14:paraId="1716D653" w14:textId="77777777" w:rsidR="001377E4" w:rsidRPr="00A2470F" w:rsidRDefault="001377E4" w:rsidP="001377E4">
            <w:pPr>
              <w:numPr>
                <w:ilvl w:val="2"/>
                <w:numId w:val="6"/>
              </w:numPr>
              <w:tabs>
                <w:tab w:val="left" w:pos="1134"/>
              </w:tabs>
              <w:ind w:left="0" w:firstLine="567"/>
            </w:pPr>
            <w:r w:rsidRPr="00A2470F">
              <w:t>Sistemos reakcijos (atsako) į vartotojo veiksmą laikas turėtų atitikti operacijos tipą, laiko apribojimus užduočiai atlikti ir visus specialiuosius duomenų dorojimo reikalavimus.</w:t>
            </w:r>
          </w:p>
        </w:tc>
        <w:tc>
          <w:tcPr>
            <w:tcW w:w="2067" w:type="dxa"/>
            <w:shd w:val="clear" w:color="auto" w:fill="D9D9D9" w:themeFill="background1" w:themeFillShade="D9"/>
          </w:tcPr>
          <w:p w14:paraId="74C6B11A" w14:textId="3B6F5381"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441BB626" w14:textId="77777777" w:rsidR="001377E4" w:rsidRPr="00A2470F" w:rsidRDefault="001377E4" w:rsidP="001377E4">
            <w:pPr>
              <w:tabs>
                <w:tab w:val="left" w:pos="1134"/>
              </w:tabs>
              <w:ind w:left="0" w:firstLine="0"/>
            </w:pPr>
          </w:p>
        </w:tc>
      </w:tr>
      <w:tr w:rsidR="001377E4" w:rsidRPr="00A2470F" w14:paraId="0ED2C929" w14:textId="76279D47" w:rsidTr="00C879D8">
        <w:tc>
          <w:tcPr>
            <w:tcW w:w="6344" w:type="dxa"/>
            <w:shd w:val="clear" w:color="auto" w:fill="D9D9D9" w:themeFill="background1" w:themeFillShade="D9"/>
          </w:tcPr>
          <w:p w14:paraId="5495B878" w14:textId="77777777" w:rsidR="001377E4" w:rsidRPr="00A2470F" w:rsidRDefault="001377E4" w:rsidP="001377E4">
            <w:pPr>
              <w:numPr>
                <w:ilvl w:val="2"/>
                <w:numId w:val="6"/>
              </w:numPr>
              <w:tabs>
                <w:tab w:val="left" w:pos="1134"/>
              </w:tabs>
              <w:ind w:left="0" w:firstLine="567"/>
            </w:pPr>
            <w:r w:rsidRPr="00A2470F">
              <w:t>Maksimalus sistemos pajėgumas lygus arba geresnis negu toliau pateiktoje lentelėje              Nr. 1.</w:t>
            </w:r>
          </w:p>
        </w:tc>
        <w:tc>
          <w:tcPr>
            <w:tcW w:w="2067" w:type="dxa"/>
            <w:shd w:val="clear" w:color="auto" w:fill="D9D9D9" w:themeFill="background1" w:themeFillShade="D9"/>
          </w:tcPr>
          <w:p w14:paraId="610926A8" w14:textId="38E34F42"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68C9A5F3" w14:textId="77777777" w:rsidR="001377E4" w:rsidRPr="00A2470F" w:rsidRDefault="001377E4" w:rsidP="001377E4">
            <w:pPr>
              <w:tabs>
                <w:tab w:val="left" w:pos="1134"/>
              </w:tabs>
              <w:ind w:left="0" w:firstLine="0"/>
            </w:pPr>
          </w:p>
        </w:tc>
      </w:tr>
      <w:tr w:rsidR="001377E4" w:rsidRPr="00A2470F" w14:paraId="75DFB792" w14:textId="1AF0508B" w:rsidTr="00C879D8">
        <w:trPr>
          <w:trHeight w:val="5093"/>
        </w:trPr>
        <w:tc>
          <w:tcPr>
            <w:tcW w:w="6344" w:type="dxa"/>
            <w:shd w:val="clear" w:color="auto" w:fill="D9D9D9" w:themeFill="background1" w:themeFillShade="D9"/>
          </w:tcPr>
          <w:p w14:paraId="1298613E" w14:textId="5F7C1DD1" w:rsidR="001377E4" w:rsidRPr="00A2470F" w:rsidRDefault="001377E4" w:rsidP="001377E4">
            <w:pPr>
              <w:pStyle w:val="Caption"/>
              <w:keepNext/>
              <w:tabs>
                <w:tab w:val="left" w:pos="1134"/>
              </w:tabs>
              <w:ind w:left="0" w:firstLine="0"/>
              <w:jc w:val="right"/>
              <w:rPr>
                <w:color w:val="auto"/>
              </w:rPr>
            </w:pPr>
            <w:r w:rsidRPr="00A2470F">
              <w:rPr>
                <w:color w:val="auto"/>
              </w:rPr>
              <w:lastRenderedPageBreak/>
              <w:t xml:space="preserve">Lentelė Nr. </w:t>
            </w:r>
            <w:r w:rsidRPr="00A2470F">
              <w:rPr>
                <w:color w:val="auto"/>
              </w:rPr>
              <w:fldChar w:fldCharType="begin"/>
            </w:r>
            <w:r w:rsidRPr="00A2470F">
              <w:rPr>
                <w:color w:val="auto"/>
              </w:rPr>
              <w:instrText xml:space="preserve"> SEQ Lentelė_Nr. \* ARABIC </w:instrText>
            </w:r>
            <w:r w:rsidRPr="00A2470F">
              <w:rPr>
                <w:color w:val="auto"/>
              </w:rPr>
              <w:fldChar w:fldCharType="separate"/>
            </w:r>
            <w:r>
              <w:rPr>
                <w:noProof/>
                <w:color w:val="auto"/>
              </w:rPr>
              <w:t>1</w:t>
            </w:r>
            <w:r w:rsidRPr="00A2470F">
              <w:rPr>
                <w:color w:val="auto"/>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Caption w:val="ŠAOEV sistemos pajėgumas"/>
            </w:tblPr>
            <w:tblGrid>
              <w:gridCol w:w="1698"/>
              <w:gridCol w:w="2554"/>
              <w:gridCol w:w="1876"/>
            </w:tblGrid>
            <w:tr w:rsidR="001377E4" w:rsidRPr="00EB1F82" w14:paraId="2C61534C" w14:textId="77777777" w:rsidTr="00EB1F82">
              <w:trPr>
                <w:trHeight w:val="133"/>
              </w:trPr>
              <w:tc>
                <w:tcPr>
                  <w:tcW w:w="5000" w:type="pct"/>
                  <w:gridSpan w:val="3"/>
                  <w:tcBorders>
                    <w:top w:val="nil"/>
                    <w:left w:val="nil"/>
                    <w:right w:val="nil"/>
                  </w:tcBorders>
                  <w:vAlign w:val="center"/>
                </w:tcPr>
                <w:p w14:paraId="7AD73035" w14:textId="77777777" w:rsidR="001377E4" w:rsidRPr="00EB1F82" w:rsidRDefault="001377E4" w:rsidP="001377E4">
                  <w:pPr>
                    <w:widowControl w:val="0"/>
                    <w:tabs>
                      <w:tab w:val="left" w:pos="1134"/>
                    </w:tabs>
                    <w:spacing w:before="60"/>
                    <w:ind w:left="67" w:firstLine="0"/>
                    <w:jc w:val="center"/>
                    <w:rPr>
                      <w:color w:val="000000"/>
                      <w:sz w:val="16"/>
                      <w:szCs w:val="16"/>
                      <w:lang w:eastAsia="es-ES"/>
                    </w:rPr>
                  </w:pPr>
                  <w:r w:rsidRPr="00EB1F82">
                    <w:rPr>
                      <w:color w:val="000000"/>
                      <w:sz w:val="16"/>
                      <w:szCs w:val="16"/>
                      <w:lang w:eastAsia="es-ES"/>
                    </w:rPr>
                    <w:t>Sistemos pajėgumas</w:t>
                  </w:r>
                </w:p>
              </w:tc>
            </w:tr>
            <w:tr w:rsidR="001377E4" w:rsidRPr="00EB1F82" w14:paraId="0D0491E3" w14:textId="77777777" w:rsidTr="00FF31ED">
              <w:trPr>
                <w:trHeight w:val="340"/>
              </w:trPr>
              <w:tc>
                <w:tcPr>
                  <w:tcW w:w="1385" w:type="pct"/>
                  <w:vAlign w:val="center"/>
                </w:tcPr>
                <w:p w14:paraId="2CC54FC5" w14:textId="77777777" w:rsidR="001377E4" w:rsidRPr="00EB1F82" w:rsidRDefault="001377E4" w:rsidP="001377E4">
                  <w:pPr>
                    <w:tabs>
                      <w:tab w:val="left" w:pos="1134"/>
                    </w:tabs>
                    <w:autoSpaceDE w:val="0"/>
                    <w:autoSpaceDN w:val="0"/>
                    <w:adjustRightInd w:val="0"/>
                    <w:ind w:left="0" w:firstLine="18"/>
                    <w:jc w:val="center"/>
                    <w:rPr>
                      <w:rFonts w:eastAsia="Calibri"/>
                      <w:b/>
                      <w:bCs/>
                      <w:color w:val="000000"/>
                      <w:sz w:val="16"/>
                      <w:szCs w:val="16"/>
                      <w:lang w:eastAsia="es-ES"/>
                    </w:rPr>
                  </w:pPr>
                  <w:r w:rsidRPr="00EB1F82">
                    <w:rPr>
                      <w:rFonts w:eastAsia="Calibri"/>
                      <w:b/>
                      <w:bCs/>
                      <w:color w:val="000000"/>
                      <w:sz w:val="16"/>
                      <w:szCs w:val="16"/>
                      <w:lang w:eastAsia="es-ES"/>
                    </w:rPr>
                    <w:t>KATEGORIJA</w:t>
                  </w:r>
                </w:p>
              </w:tc>
              <w:tc>
                <w:tcPr>
                  <w:tcW w:w="2084" w:type="pct"/>
                  <w:vAlign w:val="center"/>
                </w:tcPr>
                <w:p w14:paraId="28920525" w14:textId="77777777" w:rsidR="001377E4" w:rsidRPr="00EB1F82" w:rsidRDefault="001377E4" w:rsidP="001377E4">
                  <w:pPr>
                    <w:widowControl w:val="0"/>
                    <w:tabs>
                      <w:tab w:val="left" w:pos="1134"/>
                    </w:tabs>
                    <w:ind w:left="1049"/>
                    <w:jc w:val="center"/>
                    <w:rPr>
                      <w:b/>
                      <w:color w:val="000000"/>
                      <w:sz w:val="16"/>
                      <w:szCs w:val="16"/>
                      <w:lang w:eastAsia="es-ES"/>
                    </w:rPr>
                  </w:pPr>
                  <w:r w:rsidRPr="00EB1F82">
                    <w:rPr>
                      <w:b/>
                      <w:color w:val="000000"/>
                      <w:sz w:val="16"/>
                      <w:szCs w:val="16"/>
                      <w:lang w:eastAsia="es-ES"/>
                    </w:rPr>
                    <w:t>ELEMENTAS (ITEM)</w:t>
                  </w:r>
                </w:p>
              </w:tc>
              <w:tc>
                <w:tcPr>
                  <w:tcW w:w="1531" w:type="pct"/>
                  <w:vAlign w:val="center"/>
                </w:tcPr>
                <w:p w14:paraId="04DC2859" w14:textId="77777777" w:rsidR="001377E4" w:rsidRPr="00EB1F82" w:rsidRDefault="001377E4" w:rsidP="001377E4">
                  <w:pPr>
                    <w:widowControl w:val="0"/>
                    <w:tabs>
                      <w:tab w:val="left" w:pos="1134"/>
                    </w:tabs>
                    <w:ind w:left="1049"/>
                    <w:jc w:val="center"/>
                    <w:rPr>
                      <w:b/>
                      <w:color w:val="000000"/>
                      <w:sz w:val="16"/>
                      <w:szCs w:val="16"/>
                      <w:lang w:eastAsia="es-ES"/>
                    </w:rPr>
                  </w:pPr>
                  <w:r w:rsidRPr="00EB1F82">
                    <w:rPr>
                      <w:b/>
                      <w:color w:val="000000"/>
                      <w:sz w:val="16"/>
                      <w:szCs w:val="16"/>
                      <w:lang w:eastAsia="es-ES"/>
                    </w:rPr>
                    <w:t>PAJĖGUMAS</w:t>
                  </w:r>
                </w:p>
              </w:tc>
            </w:tr>
            <w:tr w:rsidR="001377E4" w:rsidRPr="00EB1F82" w14:paraId="27BA7911" w14:textId="77777777" w:rsidTr="00FF31ED">
              <w:trPr>
                <w:trHeight w:val="340"/>
              </w:trPr>
              <w:tc>
                <w:tcPr>
                  <w:tcW w:w="1385" w:type="pct"/>
                  <w:vMerge w:val="restart"/>
                </w:tcPr>
                <w:p w14:paraId="035D63BF" w14:textId="77777777" w:rsidR="001377E4" w:rsidRPr="00EB1F82" w:rsidRDefault="001377E4" w:rsidP="001377E4">
                  <w:pPr>
                    <w:tabs>
                      <w:tab w:val="left" w:pos="1134"/>
                    </w:tabs>
                    <w:autoSpaceDE w:val="0"/>
                    <w:autoSpaceDN w:val="0"/>
                    <w:adjustRightInd w:val="0"/>
                    <w:spacing w:after="200"/>
                    <w:ind w:left="0" w:firstLine="0"/>
                    <w:jc w:val="left"/>
                    <w:rPr>
                      <w:color w:val="000000"/>
                      <w:sz w:val="16"/>
                      <w:szCs w:val="16"/>
                      <w:lang w:eastAsia="es-ES"/>
                    </w:rPr>
                  </w:pPr>
                  <w:r w:rsidRPr="00EB1F82">
                    <w:rPr>
                      <w:rFonts w:eastAsia="Calibri"/>
                      <w:bCs/>
                      <w:color w:val="000000"/>
                      <w:sz w:val="16"/>
                      <w:szCs w:val="16"/>
                      <w:lang w:eastAsia="es-ES"/>
                    </w:rPr>
                    <w:t xml:space="preserve">Geografinė </w:t>
                  </w:r>
                  <w:r w:rsidRPr="00EB1F82">
                    <w:rPr>
                      <w:bCs/>
                      <w:color w:val="000000"/>
                      <w:sz w:val="16"/>
                      <w:szCs w:val="16"/>
                      <w:lang w:eastAsia="es-ES"/>
                    </w:rPr>
                    <w:t>oro erdvė</w:t>
                  </w:r>
                </w:p>
              </w:tc>
              <w:tc>
                <w:tcPr>
                  <w:tcW w:w="2084" w:type="pct"/>
                  <w:vAlign w:val="center"/>
                </w:tcPr>
                <w:p w14:paraId="30C8454B"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Veikimo zona</w:t>
                  </w:r>
                </w:p>
              </w:tc>
              <w:tc>
                <w:tcPr>
                  <w:tcW w:w="1531" w:type="pct"/>
                  <w:vAlign w:val="center"/>
                </w:tcPr>
                <w:p w14:paraId="0E171CD9"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Ne mažesnė nei 512 NM x 512 NM</w:t>
                  </w:r>
                </w:p>
              </w:tc>
            </w:tr>
            <w:tr w:rsidR="001377E4" w:rsidRPr="00EB1F82" w14:paraId="53450568" w14:textId="77777777" w:rsidTr="00FF31ED">
              <w:trPr>
                <w:trHeight w:val="340"/>
              </w:trPr>
              <w:tc>
                <w:tcPr>
                  <w:tcW w:w="1385" w:type="pct"/>
                  <w:vMerge/>
                </w:tcPr>
                <w:p w14:paraId="37C3388C"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575D359D"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Absoliutusis aukštis</w:t>
                  </w:r>
                </w:p>
              </w:tc>
              <w:tc>
                <w:tcPr>
                  <w:tcW w:w="1531" w:type="pct"/>
                  <w:vAlign w:val="center"/>
                </w:tcPr>
                <w:p w14:paraId="2DDEB150"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0 –99900 pėdų</w:t>
                  </w:r>
                </w:p>
              </w:tc>
            </w:tr>
            <w:tr w:rsidR="001377E4" w:rsidRPr="00EB1F82" w14:paraId="7BE2281A" w14:textId="77777777" w:rsidTr="00FF31ED">
              <w:trPr>
                <w:trHeight w:val="340"/>
              </w:trPr>
              <w:tc>
                <w:tcPr>
                  <w:tcW w:w="1385" w:type="pct"/>
                  <w:vMerge/>
                </w:tcPr>
                <w:p w14:paraId="19ED3B3A"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3D05EEBF"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Sistemos projekcijos centras</w:t>
                  </w:r>
                </w:p>
              </w:tc>
              <w:tc>
                <w:tcPr>
                  <w:tcW w:w="1531" w:type="pct"/>
                  <w:vAlign w:val="center"/>
                </w:tcPr>
                <w:p w14:paraId="27A4E496"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Bet kuris taškas veikimo zonoje LAT/LONG WGS-84</w:t>
                  </w:r>
                </w:p>
              </w:tc>
            </w:tr>
            <w:tr w:rsidR="001377E4" w:rsidRPr="00EB1F82" w14:paraId="49B552E0" w14:textId="77777777" w:rsidTr="00FF31ED">
              <w:trPr>
                <w:trHeight w:val="340"/>
              </w:trPr>
              <w:tc>
                <w:tcPr>
                  <w:tcW w:w="1385" w:type="pct"/>
                  <w:vMerge/>
                </w:tcPr>
                <w:p w14:paraId="2E2976F1"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07C4BB05"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Gretimų/apačioje išsidėsčiusių ATS tarnybų (padalinių) skaičius</w:t>
                  </w:r>
                </w:p>
              </w:tc>
              <w:tc>
                <w:tcPr>
                  <w:tcW w:w="1531" w:type="pct"/>
                  <w:vAlign w:val="center"/>
                </w:tcPr>
                <w:p w14:paraId="21475C86"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8</w:t>
                  </w:r>
                </w:p>
              </w:tc>
            </w:tr>
            <w:tr w:rsidR="001377E4" w:rsidRPr="00EB1F82" w14:paraId="2BD8E8A5" w14:textId="77777777" w:rsidTr="00FF31ED">
              <w:trPr>
                <w:trHeight w:val="340"/>
              </w:trPr>
              <w:tc>
                <w:tcPr>
                  <w:tcW w:w="1385" w:type="pct"/>
                  <w:vMerge/>
                </w:tcPr>
                <w:p w14:paraId="4C393F2E"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4B399F74"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 xml:space="preserve">APP/TWR valdymo sektoriai: vidaus/išorės su tūriu, be tūrio, virtualus (kiekvienoje darbo vietoje galima valdyti keletą/daug sektorių (angl. </w:t>
                  </w:r>
                  <w:proofErr w:type="spellStart"/>
                  <w:r w:rsidRPr="00EB1F82">
                    <w:rPr>
                      <w:i/>
                      <w:color w:val="000000"/>
                      <w:sz w:val="16"/>
                      <w:szCs w:val="16"/>
                      <w:lang w:eastAsia="es-ES"/>
                    </w:rPr>
                    <w:t>multiple</w:t>
                  </w:r>
                  <w:proofErr w:type="spellEnd"/>
                  <w:r w:rsidRPr="00EB1F82">
                    <w:rPr>
                      <w:color w:val="000000"/>
                      <w:sz w:val="16"/>
                      <w:szCs w:val="16"/>
                      <w:lang w:eastAsia="es-ES"/>
                    </w:rPr>
                    <w:t xml:space="preserve">) </w:t>
                  </w:r>
                </w:p>
              </w:tc>
              <w:tc>
                <w:tcPr>
                  <w:tcW w:w="1531" w:type="pct"/>
                  <w:vAlign w:val="center"/>
                </w:tcPr>
                <w:p w14:paraId="7CA6F383"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99</w:t>
                  </w:r>
                </w:p>
              </w:tc>
            </w:tr>
            <w:tr w:rsidR="001377E4" w:rsidRPr="00EB1F82" w14:paraId="2EFEAAE5" w14:textId="77777777" w:rsidTr="00FF31ED">
              <w:trPr>
                <w:trHeight w:val="340"/>
              </w:trPr>
              <w:tc>
                <w:tcPr>
                  <w:tcW w:w="1385" w:type="pct"/>
                  <w:vMerge/>
                </w:tcPr>
                <w:p w14:paraId="3B61C5C1"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30EC3F5A"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Kontroliniai taškai ir visų tipų koordinavimas</w:t>
                  </w:r>
                </w:p>
              </w:tc>
              <w:tc>
                <w:tcPr>
                  <w:tcW w:w="1531" w:type="pct"/>
                  <w:vAlign w:val="center"/>
                </w:tcPr>
                <w:p w14:paraId="7247290C"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4000</w:t>
                  </w:r>
                </w:p>
              </w:tc>
            </w:tr>
            <w:tr w:rsidR="001377E4" w:rsidRPr="00EB1F82" w14:paraId="2A67B591" w14:textId="77777777" w:rsidTr="00FF31ED">
              <w:trPr>
                <w:trHeight w:val="340"/>
              </w:trPr>
              <w:tc>
                <w:tcPr>
                  <w:tcW w:w="1385" w:type="pct"/>
                  <w:vMerge/>
                </w:tcPr>
                <w:p w14:paraId="7AEEDEA4"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38E03669"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TMA ir aerodromo skrydžių valdymo zonų skaičius</w:t>
                  </w:r>
                </w:p>
              </w:tc>
              <w:tc>
                <w:tcPr>
                  <w:tcW w:w="1531" w:type="pct"/>
                  <w:vAlign w:val="center"/>
                </w:tcPr>
                <w:p w14:paraId="0C94254D"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50</w:t>
                  </w:r>
                </w:p>
              </w:tc>
            </w:tr>
            <w:tr w:rsidR="001377E4" w:rsidRPr="00EB1F82" w14:paraId="3BB9EBB7" w14:textId="77777777" w:rsidTr="00FF31ED">
              <w:trPr>
                <w:trHeight w:val="340"/>
              </w:trPr>
              <w:tc>
                <w:tcPr>
                  <w:tcW w:w="1385" w:type="pct"/>
                  <w:vMerge/>
                </w:tcPr>
                <w:p w14:paraId="67AD5729"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7FF5B7C7"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ATS maršrutai (oro keliai)</w:t>
                  </w:r>
                </w:p>
              </w:tc>
              <w:tc>
                <w:tcPr>
                  <w:tcW w:w="1531" w:type="pct"/>
                  <w:vAlign w:val="center"/>
                </w:tcPr>
                <w:p w14:paraId="10983F1D"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600</w:t>
                  </w:r>
                </w:p>
              </w:tc>
            </w:tr>
            <w:tr w:rsidR="001377E4" w:rsidRPr="00EB1F82" w14:paraId="3885A0E9" w14:textId="77777777" w:rsidTr="00FF31ED">
              <w:trPr>
                <w:trHeight w:val="340"/>
              </w:trPr>
              <w:tc>
                <w:tcPr>
                  <w:tcW w:w="1385" w:type="pct"/>
                  <w:vMerge/>
                </w:tcPr>
                <w:p w14:paraId="66949D73"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6E693A0A"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proofErr w:type="spellStart"/>
                  <w:r w:rsidRPr="00EB1F82">
                    <w:rPr>
                      <w:color w:val="000000"/>
                      <w:sz w:val="16"/>
                      <w:szCs w:val="16"/>
                      <w:lang w:eastAsia="es-ES"/>
                    </w:rPr>
                    <w:t>SIDs</w:t>
                  </w:r>
                  <w:proofErr w:type="spellEnd"/>
                  <w:r w:rsidRPr="00EB1F82">
                    <w:rPr>
                      <w:color w:val="000000"/>
                      <w:sz w:val="16"/>
                      <w:szCs w:val="16"/>
                      <w:lang w:eastAsia="es-ES"/>
                    </w:rPr>
                    <w:t>/</w:t>
                  </w:r>
                  <w:proofErr w:type="spellStart"/>
                  <w:r w:rsidRPr="00EB1F82">
                    <w:rPr>
                      <w:color w:val="000000"/>
                      <w:sz w:val="16"/>
                      <w:szCs w:val="16"/>
                      <w:lang w:eastAsia="es-ES"/>
                    </w:rPr>
                    <w:t>STARs</w:t>
                  </w:r>
                  <w:proofErr w:type="spellEnd"/>
                  <w:r w:rsidRPr="00EB1F82">
                    <w:rPr>
                      <w:color w:val="000000"/>
                      <w:sz w:val="16"/>
                      <w:szCs w:val="16"/>
                      <w:lang w:eastAsia="es-ES"/>
                    </w:rPr>
                    <w:t>/</w:t>
                  </w:r>
                  <w:proofErr w:type="spellStart"/>
                  <w:r w:rsidRPr="00EB1F82">
                    <w:rPr>
                      <w:color w:val="000000"/>
                      <w:sz w:val="16"/>
                      <w:szCs w:val="16"/>
                      <w:lang w:eastAsia="es-ES"/>
                    </w:rPr>
                    <w:t>RNAVs</w:t>
                  </w:r>
                  <w:proofErr w:type="spellEnd"/>
                </w:p>
              </w:tc>
              <w:tc>
                <w:tcPr>
                  <w:tcW w:w="1531" w:type="pct"/>
                  <w:vAlign w:val="center"/>
                </w:tcPr>
                <w:p w14:paraId="55E475BC"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60</w:t>
                  </w:r>
                </w:p>
              </w:tc>
            </w:tr>
            <w:tr w:rsidR="001377E4" w:rsidRPr="00EB1F82" w14:paraId="24BAFE27" w14:textId="77777777" w:rsidTr="00FF31ED">
              <w:trPr>
                <w:trHeight w:val="340"/>
              </w:trPr>
              <w:tc>
                <w:tcPr>
                  <w:tcW w:w="1385" w:type="pct"/>
                  <w:vMerge/>
                </w:tcPr>
                <w:p w14:paraId="797AEEE5"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7C2BC8BD"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Aerodromai</w:t>
                  </w:r>
                </w:p>
              </w:tc>
              <w:tc>
                <w:tcPr>
                  <w:tcW w:w="1531" w:type="pct"/>
                  <w:vAlign w:val="center"/>
                </w:tcPr>
                <w:p w14:paraId="36C0FD1C"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50</w:t>
                  </w:r>
                </w:p>
              </w:tc>
            </w:tr>
            <w:tr w:rsidR="001377E4" w:rsidRPr="00EB1F82" w14:paraId="68112E2A" w14:textId="77777777" w:rsidTr="00FF31ED">
              <w:trPr>
                <w:trHeight w:val="340"/>
              </w:trPr>
              <w:tc>
                <w:tcPr>
                  <w:tcW w:w="1385" w:type="pct"/>
                  <w:vMerge/>
                </w:tcPr>
                <w:p w14:paraId="34B4F5FC"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1D4D99E5"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Kilimo ir tūpimo takai aerodrome</w:t>
                  </w:r>
                </w:p>
              </w:tc>
              <w:tc>
                <w:tcPr>
                  <w:tcW w:w="1531" w:type="pct"/>
                  <w:vAlign w:val="center"/>
                </w:tcPr>
                <w:p w14:paraId="45159565"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3</w:t>
                  </w:r>
                </w:p>
              </w:tc>
            </w:tr>
            <w:tr w:rsidR="001377E4" w:rsidRPr="00EB1F82" w14:paraId="6DACC697" w14:textId="77777777" w:rsidTr="00FF31ED">
              <w:trPr>
                <w:trHeight w:val="340"/>
              </w:trPr>
              <w:tc>
                <w:tcPr>
                  <w:tcW w:w="1385" w:type="pct"/>
                  <w:vMerge/>
                </w:tcPr>
                <w:p w14:paraId="7624DF5D"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7F99F861"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Draudžiamų, pavojingų, ribojamųjų ir laikinai išskirtų zonų skaičius</w:t>
                  </w:r>
                </w:p>
              </w:tc>
              <w:tc>
                <w:tcPr>
                  <w:tcW w:w="1531" w:type="pct"/>
                  <w:vAlign w:val="center"/>
                </w:tcPr>
                <w:p w14:paraId="50DA9C58"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300</w:t>
                  </w:r>
                </w:p>
              </w:tc>
            </w:tr>
            <w:tr w:rsidR="001377E4" w:rsidRPr="00EB1F82" w14:paraId="5A244C21" w14:textId="77777777" w:rsidTr="00FF31ED">
              <w:trPr>
                <w:trHeight w:val="340"/>
              </w:trPr>
              <w:tc>
                <w:tcPr>
                  <w:tcW w:w="1385" w:type="pct"/>
                  <w:vMerge w:val="restart"/>
                </w:tcPr>
                <w:p w14:paraId="184B7AE8" w14:textId="77777777" w:rsidR="001377E4" w:rsidRPr="00EB1F82" w:rsidRDefault="001377E4" w:rsidP="001377E4">
                  <w:pPr>
                    <w:tabs>
                      <w:tab w:val="left" w:pos="1134"/>
                    </w:tabs>
                    <w:autoSpaceDE w:val="0"/>
                    <w:autoSpaceDN w:val="0"/>
                    <w:adjustRightInd w:val="0"/>
                    <w:spacing w:after="200"/>
                    <w:ind w:left="67" w:firstLine="0"/>
                    <w:jc w:val="left"/>
                    <w:rPr>
                      <w:rFonts w:eastAsia="Calibri"/>
                      <w:color w:val="000000"/>
                      <w:sz w:val="16"/>
                      <w:szCs w:val="16"/>
                      <w:lang w:eastAsia="en-US"/>
                    </w:rPr>
                  </w:pPr>
                  <w:r w:rsidRPr="00EB1F82">
                    <w:rPr>
                      <w:rFonts w:eastAsia="Calibri"/>
                      <w:bCs/>
                      <w:color w:val="000000"/>
                      <w:sz w:val="16"/>
                      <w:szCs w:val="16"/>
                      <w:lang w:eastAsia="es-ES"/>
                    </w:rPr>
                    <w:t>Ryšiai</w:t>
                  </w:r>
                </w:p>
              </w:tc>
              <w:tc>
                <w:tcPr>
                  <w:tcW w:w="2084" w:type="pct"/>
                  <w:vAlign w:val="center"/>
                </w:tcPr>
                <w:p w14:paraId="22B6C710"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OLDI adresai (kanalai, duomenų perdavimo linijos)</w:t>
                  </w:r>
                </w:p>
              </w:tc>
              <w:tc>
                <w:tcPr>
                  <w:tcW w:w="1531" w:type="pct"/>
                  <w:vAlign w:val="center"/>
                </w:tcPr>
                <w:p w14:paraId="58FF6DCE"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12</w:t>
                  </w:r>
                </w:p>
              </w:tc>
            </w:tr>
            <w:tr w:rsidR="001377E4" w:rsidRPr="00EB1F82" w14:paraId="2E7956A2" w14:textId="77777777" w:rsidTr="00FF31ED">
              <w:trPr>
                <w:trHeight w:val="340"/>
              </w:trPr>
              <w:tc>
                <w:tcPr>
                  <w:tcW w:w="1385" w:type="pct"/>
                  <w:vMerge/>
                </w:tcPr>
                <w:p w14:paraId="3D897517"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5D5DCACC"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AMHS adresai</w:t>
                  </w:r>
                </w:p>
              </w:tc>
              <w:tc>
                <w:tcPr>
                  <w:tcW w:w="1531" w:type="pct"/>
                  <w:vAlign w:val="center"/>
                </w:tcPr>
                <w:p w14:paraId="7239CCF9"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100</w:t>
                  </w:r>
                </w:p>
              </w:tc>
            </w:tr>
            <w:tr w:rsidR="001377E4" w:rsidRPr="00EB1F82" w14:paraId="1462FD64" w14:textId="77777777" w:rsidTr="00FF31ED">
              <w:trPr>
                <w:trHeight w:val="340"/>
              </w:trPr>
              <w:tc>
                <w:tcPr>
                  <w:tcW w:w="1385" w:type="pct"/>
                  <w:vMerge/>
                </w:tcPr>
                <w:p w14:paraId="7FFD4729" w14:textId="77777777" w:rsidR="001377E4" w:rsidRPr="00EB1F82" w:rsidRDefault="001377E4" w:rsidP="001377E4">
                  <w:pPr>
                    <w:widowControl w:val="0"/>
                    <w:tabs>
                      <w:tab w:val="left" w:pos="1134"/>
                    </w:tabs>
                    <w:spacing w:before="60"/>
                    <w:ind w:left="45"/>
                    <w:jc w:val="left"/>
                    <w:rPr>
                      <w:color w:val="000000"/>
                      <w:sz w:val="16"/>
                      <w:szCs w:val="16"/>
                      <w:lang w:eastAsia="es-ES"/>
                    </w:rPr>
                  </w:pPr>
                </w:p>
              </w:tc>
              <w:tc>
                <w:tcPr>
                  <w:tcW w:w="2084" w:type="pct"/>
                  <w:vAlign w:val="center"/>
                </w:tcPr>
                <w:p w14:paraId="329FE695"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Išorinės linijos, sistemos radarinėms žymėms perduoti realiu laiku</w:t>
                  </w:r>
                </w:p>
              </w:tc>
              <w:tc>
                <w:tcPr>
                  <w:tcW w:w="1531" w:type="pct"/>
                  <w:vAlign w:val="center"/>
                </w:tcPr>
                <w:p w14:paraId="3B5DB12E"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16</w:t>
                  </w:r>
                </w:p>
              </w:tc>
            </w:tr>
            <w:tr w:rsidR="001377E4" w:rsidRPr="00EB1F82" w14:paraId="2A377726" w14:textId="77777777" w:rsidTr="00FF31ED">
              <w:trPr>
                <w:trHeight w:val="340"/>
              </w:trPr>
              <w:tc>
                <w:tcPr>
                  <w:tcW w:w="1385" w:type="pct"/>
                  <w:vMerge w:val="restart"/>
                </w:tcPr>
                <w:p w14:paraId="349FAA57"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r w:rsidRPr="00EB1F82">
                    <w:rPr>
                      <w:color w:val="000000"/>
                      <w:sz w:val="16"/>
                      <w:szCs w:val="16"/>
                      <w:lang w:eastAsia="es-ES"/>
                    </w:rPr>
                    <w:t>Stebėjimas</w:t>
                  </w:r>
                </w:p>
              </w:tc>
              <w:tc>
                <w:tcPr>
                  <w:tcW w:w="2084" w:type="pct"/>
                  <w:vAlign w:val="center"/>
                </w:tcPr>
                <w:p w14:paraId="6C568A3E"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Radiolokatorių jutikliai (PSR/SSR/</w:t>
                  </w:r>
                  <w:proofErr w:type="spellStart"/>
                  <w:r w:rsidRPr="00EB1F82">
                    <w:rPr>
                      <w:color w:val="000000"/>
                      <w:sz w:val="16"/>
                      <w:szCs w:val="16"/>
                      <w:lang w:eastAsia="es-ES"/>
                    </w:rPr>
                    <w:t>Mode</w:t>
                  </w:r>
                  <w:proofErr w:type="spellEnd"/>
                  <w:r w:rsidRPr="00EB1F82">
                    <w:rPr>
                      <w:color w:val="000000"/>
                      <w:sz w:val="16"/>
                      <w:szCs w:val="16"/>
                      <w:lang w:eastAsia="es-ES"/>
                    </w:rPr>
                    <w:t xml:space="preserve"> S)</w:t>
                  </w:r>
                </w:p>
              </w:tc>
              <w:tc>
                <w:tcPr>
                  <w:tcW w:w="1531" w:type="pct"/>
                  <w:vAlign w:val="center"/>
                </w:tcPr>
                <w:p w14:paraId="4F026708"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16</w:t>
                  </w:r>
                </w:p>
              </w:tc>
            </w:tr>
            <w:tr w:rsidR="001377E4" w:rsidRPr="00EB1F82" w14:paraId="73242FAD" w14:textId="77777777" w:rsidTr="00FF31ED">
              <w:trPr>
                <w:trHeight w:val="340"/>
              </w:trPr>
              <w:tc>
                <w:tcPr>
                  <w:tcW w:w="1385" w:type="pct"/>
                  <w:vMerge/>
                </w:tcPr>
                <w:p w14:paraId="2CE2AD18" w14:textId="77777777" w:rsidR="001377E4" w:rsidRPr="00EB1F82" w:rsidDel="002662A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0F1745B7"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ADS-B antžeminės stotys</w:t>
                  </w:r>
                </w:p>
              </w:tc>
              <w:tc>
                <w:tcPr>
                  <w:tcW w:w="1531" w:type="pct"/>
                  <w:vAlign w:val="center"/>
                </w:tcPr>
                <w:p w14:paraId="0ADA48B6"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16</w:t>
                  </w:r>
                </w:p>
              </w:tc>
            </w:tr>
            <w:tr w:rsidR="001377E4" w:rsidRPr="00EB1F82" w14:paraId="2402E119" w14:textId="77777777" w:rsidTr="00FF31ED">
              <w:trPr>
                <w:trHeight w:val="340"/>
              </w:trPr>
              <w:tc>
                <w:tcPr>
                  <w:tcW w:w="1385" w:type="pct"/>
                  <w:vMerge/>
                </w:tcPr>
                <w:p w14:paraId="4E45FD94" w14:textId="77777777" w:rsidR="001377E4" w:rsidRPr="00EB1F82" w:rsidDel="002662A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6E1DE8CF"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proofErr w:type="spellStart"/>
                  <w:r w:rsidRPr="00EB1F82">
                    <w:rPr>
                      <w:color w:val="000000"/>
                      <w:sz w:val="16"/>
                      <w:szCs w:val="16"/>
                      <w:lang w:eastAsia="es-ES"/>
                    </w:rPr>
                    <w:t>Daugiajutiklinis</w:t>
                  </w:r>
                  <w:proofErr w:type="spellEnd"/>
                  <w:r w:rsidRPr="00EB1F82">
                    <w:rPr>
                      <w:color w:val="000000"/>
                      <w:sz w:val="16"/>
                      <w:szCs w:val="16"/>
                      <w:lang w:eastAsia="es-ES"/>
                    </w:rPr>
                    <w:t xml:space="preserve">/platusis </w:t>
                  </w:r>
                  <w:proofErr w:type="spellStart"/>
                  <w:r w:rsidRPr="00EB1F82">
                    <w:rPr>
                      <w:color w:val="000000"/>
                      <w:sz w:val="16"/>
                      <w:szCs w:val="16"/>
                      <w:lang w:eastAsia="es-ES"/>
                    </w:rPr>
                    <w:t>daugiajutiklinis</w:t>
                  </w:r>
                  <w:proofErr w:type="spellEnd"/>
                  <w:r w:rsidRPr="00EB1F82">
                    <w:rPr>
                      <w:color w:val="000000"/>
                      <w:sz w:val="16"/>
                      <w:szCs w:val="16"/>
                      <w:lang w:eastAsia="es-ES"/>
                    </w:rPr>
                    <w:t xml:space="preserve"> stebėjimas (MLAT/WAM)</w:t>
                  </w:r>
                </w:p>
              </w:tc>
              <w:tc>
                <w:tcPr>
                  <w:tcW w:w="1531" w:type="pct"/>
                  <w:vAlign w:val="center"/>
                </w:tcPr>
                <w:p w14:paraId="0C79496F"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w:t>
                  </w:r>
                </w:p>
              </w:tc>
            </w:tr>
            <w:tr w:rsidR="001377E4" w:rsidRPr="00EB1F82" w14:paraId="5198160E" w14:textId="77777777" w:rsidTr="00FF31ED">
              <w:trPr>
                <w:trHeight w:val="340"/>
              </w:trPr>
              <w:tc>
                <w:tcPr>
                  <w:tcW w:w="1385" w:type="pct"/>
                  <w:vMerge/>
                </w:tcPr>
                <w:p w14:paraId="1D823149" w14:textId="77777777" w:rsidR="001377E4" w:rsidRPr="00EB1F82" w:rsidDel="002662A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26A96FA6"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Meteorologinių duomenų šaltiniai (iš radiolokatorių)</w:t>
                  </w:r>
                </w:p>
              </w:tc>
              <w:tc>
                <w:tcPr>
                  <w:tcW w:w="1531" w:type="pct"/>
                  <w:vAlign w:val="center"/>
                </w:tcPr>
                <w:p w14:paraId="4D2CFAA3"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w:t>
                  </w:r>
                </w:p>
              </w:tc>
            </w:tr>
            <w:tr w:rsidR="001377E4" w:rsidRPr="00EB1F82" w14:paraId="5F33BE5E" w14:textId="77777777" w:rsidTr="00FF31ED">
              <w:trPr>
                <w:trHeight w:val="340"/>
              </w:trPr>
              <w:tc>
                <w:tcPr>
                  <w:tcW w:w="1385" w:type="pct"/>
                  <w:vMerge/>
                </w:tcPr>
                <w:p w14:paraId="529304EE" w14:textId="77777777" w:rsidR="001377E4" w:rsidRPr="00EB1F8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6D31033D" w14:textId="77777777" w:rsidR="001377E4" w:rsidRPr="00EB1F82" w:rsidDel="002662A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 xml:space="preserve">Temdymo zonos (angl. </w:t>
                  </w:r>
                  <w:proofErr w:type="spellStart"/>
                  <w:r w:rsidRPr="00EB1F82">
                    <w:rPr>
                      <w:i/>
                      <w:color w:val="000000"/>
                      <w:sz w:val="16"/>
                      <w:szCs w:val="16"/>
                      <w:lang w:eastAsia="es-ES"/>
                    </w:rPr>
                    <w:t>Blanking</w:t>
                  </w:r>
                  <w:proofErr w:type="spellEnd"/>
                  <w:r w:rsidRPr="00EB1F82">
                    <w:rPr>
                      <w:i/>
                      <w:color w:val="000000"/>
                      <w:sz w:val="16"/>
                      <w:szCs w:val="16"/>
                      <w:lang w:eastAsia="es-ES"/>
                    </w:rPr>
                    <w:t xml:space="preserve"> </w:t>
                  </w:r>
                  <w:proofErr w:type="spellStart"/>
                  <w:r w:rsidRPr="00EB1F82">
                    <w:rPr>
                      <w:i/>
                      <w:color w:val="000000"/>
                      <w:sz w:val="16"/>
                      <w:szCs w:val="16"/>
                      <w:lang w:eastAsia="es-ES"/>
                    </w:rPr>
                    <w:t>Areas</w:t>
                  </w:r>
                  <w:proofErr w:type="spellEnd"/>
                  <w:r w:rsidRPr="00EB1F82">
                    <w:rPr>
                      <w:color w:val="000000"/>
                      <w:sz w:val="16"/>
                      <w:szCs w:val="16"/>
                      <w:lang w:eastAsia="es-ES"/>
                    </w:rPr>
                    <w:t>), konfigūruojamos kiekvienam radiolokatoriui</w:t>
                  </w:r>
                </w:p>
              </w:tc>
              <w:tc>
                <w:tcPr>
                  <w:tcW w:w="1531" w:type="pct"/>
                  <w:vAlign w:val="center"/>
                </w:tcPr>
                <w:p w14:paraId="0C5620C4" w14:textId="77777777" w:rsidR="001377E4" w:rsidRPr="00EB1F82" w:rsidDel="002662A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w:t>
                  </w:r>
                </w:p>
              </w:tc>
            </w:tr>
            <w:tr w:rsidR="001377E4" w:rsidRPr="00EB1F82" w14:paraId="2D306E51" w14:textId="77777777" w:rsidTr="00FF31ED">
              <w:trPr>
                <w:trHeight w:val="340"/>
              </w:trPr>
              <w:tc>
                <w:tcPr>
                  <w:tcW w:w="1385" w:type="pct"/>
                  <w:vMerge/>
                </w:tcPr>
                <w:p w14:paraId="5F1AFAB5" w14:textId="77777777" w:rsidR="001377E4" w:rsidRPr="00EB1F8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2910D470" w14:textId="77777777" w:rsidR="001377E4" w:rsidRPr="00EB1F82" w:rsidRDefault="001377E4" w:rsidP="001377E4">
                  <w:pPr>
                    <w:widowControl w:val="0"/>
                    <w:tabs>
                      <w:tab w:val="left" w:pos="1134"/>
                    </w:tabs>
                    <w:spacing w:before="60"/>
                    <w:ind w:left="91" w:hanging="29"/>
                    <w:jc w:val="left"/>
                    <w:rPr>
                      <w:color w:val="000000"/>
                      <w:sz w:val="16"/>
                      <w:szCs w:val="16"/>
                      <w:lang w:eastAsia="es-ES"/>
                    </w:rPr>
                  </w:pPr>
                  <w:r w:rsidRPr="00EB1F82">
                    <w:rPr>
                      <w:color w:val="000000"/>
                      <w:sz w:val="16"/>
                      <w:szCs w:val="16"/>
                      <w:lang w:eastAsia="es-ES"/>
                    </w:rPr>
                    <w:t>Oro sąlygų intensyvumo lygiai</w:t>
                  </w:r>
                </w:p>
              </w:tc>
              <w:tc>
                <w:tcPr>
                  <w:tcW w:w="1531" w:type="pct"/>
                  <w:vAlign w:val="center"/>
                </w:tcPr>
                <w:p w14:paraId="05B288A2"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8</w:t>
                  </w:r>
                </w:p>
              </w:tc>
            </w:tr>
            <w:tr w:rsidR="001377E4" w:rsidRPr="00EB1F82" w14:paraId="756AFC50" w14:textId="77777777" w:rsidTr="00FF31ED">
              <w:trPr>
                <w:trHeight w:val="340"/>
              </w:trPr>
              <w:tc>
                <w:tcPr>
                  <w:tcW w:w="1385" w:type="pct"/>
                  <w:vMerge/>
                </w:tcPr>
                <w:p w14:paraId="3604ED7F" w14:textId="77777777" w:rsidR="001377E4" w:rsidRPr="00EB1F8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7617F355"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Sistemos radarinės žymės</w:t>
                  </w:r>
                </w:p>
              </w:tc>
              <w:tc>
                <w:tcPr>
                  <w:tcW w:w="1531" w:type="pct"/>
                  <w:vAlign w:val="center"/>
                </w:tcPr>
                <w:p w14:paraId="0FDEE7B0"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500</w:t>
                  </w:r>
                </w:p>
              </w:tc>
            </w:tr>
            <w:tr w:rsidR="001377E4" w:rsidRPr="00EB1F82" w14:paraId="1E3FEEB0" w14:textId="77777777" w:rsidTr="00FF31ED">
              <w:trPr>
                <w:trHeight w:val="340"/>
              </w:trPr>
              <w:tc>
                <w:tcPr>
                  <w:tcW w:w="1385" w:type="pct"/>
                  <w:vMerge w:val="restart"/>
                </w:tcPr>
                <w:p w14:paraId="245E7DCE"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r w:rsidRPr="00EB1F82">
                    <w:rPr>
                      <w:color w:val="000000"/>
                      <w:sz w:val="16"/>
                      <w:szCs w:val="16"/>
                      <w:lang w:eastAsia="es-ES"/>
                    </w:rPr>
                    <w:t>Skrydžio duomenys</w:t>
                  </w:r>
                </w:p>
              </w:tc>
              <w:tc>
                <w:tcPr>
                  <w:tcW w:w="2084" w:type="pct"/>
                  <w:vAlign w:val="center"/>
                </w:tcPr>
                <w:p w14:paraId="580CFB4F" w14:textId="77777777" w:rsidR="001377E4" w:rsidRPr="00EB1F82" w:rsidRDefault="001377E4" w:rsidP="001377E4">
                  <w:pPr>
                    <w:widowControl w:val="0"/>
                    <w:tabs>
                      <w:tab w:val="left" w:pos="1134"/>
                    </w:tabs>
                    <w:spacing w:before="60"/>
                    <w:ind w:left="45" w:hanging="29"/>
                    <w:jc w:val="left"/>
                    <w:rPr>
                      <w:color w:val="000000"/>
                      <w:sz w:val="16"/>
                      <w:szCs w:val="16"/>
                      <w:lang w:eastAsia="es-ES"/>
                    </w:rPr>
                  </w:pPr>
                  <w:r w:rsidRPr="00EB1F82">
                    <w:rPr>
                      <w:color w:val="000000"/>
                      <w:sz w:val="16"/>
                      <w:szCs w:val="16"/>
                      <w:lang w:eastAsia="es-ES"/>
                    </w:rPr>
                    <w:t>Orlaivių tipai</w:t>
                  </w:r>
                </w:p>
              </w:tc>
              <w:tc>
                <w:tcPr>
                  <w:tcW w:w="1531" w:type="pct"/>
                  <w:vAlign w:val="center"/>
                </w:tcPr>
                <w:p w14:paraId="0511FDBD"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3000</w:t>
                  </w:r>
                </w:p>
              </w:tc>
            </w:tr>
            <w:tr w:rsidR="001377E4" w:rsidRPr="00EB1F82" w14:paraId="21D8930F" w14:textId="77777777" w:rsidTr="00FF31ED">
              <w:trPr>
                <w:trHeight w:val="340"/>
              </w:trPr>
              <w:tc>
                <w:tcPr>
                  <w:tcW w:w="1385" w:type="pct"/>
                  <w:vMerge/>
                </w:tcPr>
                <w:p w14:paraId="15B4A42A"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4E0AAB03"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Aktyvūs/veikiantys/pasyvūs skrydžio planai</w:t>
                  </w:r>
                </w:p>
              </w:tc>
              <w:tc>
                <w:tcPr>
                  <w:tcW w:w="1531" w:type="pct"/>
                  <w:vAlign w:val="center"/>
                </w:tcPr>
                <w:p w14:paraId="0A4F5E12"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1000</w:t>
                  </w:r>
                </w:p>
              </w:tc>
            </w:tr>
            <w:tr w:rsidR="001377E4" w:rsidRPr="00EB1F82" w14:paraId="34034EA6" w14:textId="77777777" w:rsidTr="00FF31ED">
              <w:trPr>
                <w:trHeight w:val="340"/>
              </w:trPr>
              <w:tc>
                <w:tcPr>
                  <w:tcW w:w="1385" w:type="pct"/>
                  <w:vMerge w:val="restart"/>
                </w:tcPr>
                <w:p w14:paraId="0C8E7AF9"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r w:rsidRPr="00EB1F82">
                    <w:rPr>
                      <w:color w:val="000000"/>
                      <w:sz w:val="16"/>
                      <w:szCs w:val="16"/>
                      <w:lang w:eastAsia="es-ES"/>
                    </w:rPr>
                    <w:t>Meteorologiniai duomenys</w:t>
                  </w:r>
                </w:p>
              </w:tc>
              <w:tc>
                <w:tcPr>
                  <w:tcW w:w="2084" w:type="pct"/>
                  <w:vAlign w:val="center"/>
                </w:tcPr>
                <w:p w14:paraId="511051BC"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QNH zonos</w:t>
                  </w:r>
                </w:p>
              </w:tc>
              <w:tc>
                <w:tcPr>
                  <w:tcW w:w="1531" w:type="pct"/>
                  <w:vAlign w:val="center"/>
                </w:tcPr>
                <w:p w14:paraId="7A1C8ABC"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w:t>
                  </w:r>
                </w:p>
              </w:tc>
            </w:tr>
            <w:tr w:rsidR="001377E4" w:rsidRPr="00EB1F82" w14:paraId="0C2AE424" w14:textId="77777777" w:rsidTr="00FF31ED">
              <w:trPr>
                <w:trHeight w:val="340"/>
              </w:trPr>
              <w:tc>
                <w:tcPr>
                  <w:tcW w:w="1385" w:type="pct"/>
                  <w:vMerge/>
                </w:tcPr>
                <w:p w14:paraId="7DED15FC"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0B716308"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Vėjo vertikalūs lygmenys</w:t>
                  </w:r>
                </w:p>
              </w:tc>
              <w:tc>
                <w:tcPr>
                  <w:tcW w:w="1531" w:type="pct"/>
                  <w:vAlign w:val="center"/>
                </w:tcPr>
                <w:p w14:paraId="17F0CE66"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w:t>
                  </w:r>
                </w:p>
              </w:tc>
            </w:tr>
            <w:tr w:rsidR="001377E4" w:rsidRPr="00EB1F82" w14:paraId="34A49B85" w14:textId="77777777" w:rsidTr="00FF31ED">
              <w:trPr>
                <w:trHeight w:val="340"/>
              </w:trPr>
              <w:tc>
                <w:tcPr>
                  <w:tcW w:w="1385" w:type="pct"/>
                  <w:vMerge w:val="restart"/>
                </w:tcPr>
                <w:p w14:paraId="647EFEAF"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roofErr w:type="spellStart"/>
                  <w:r w:rsidRPr="00EB1F82">
                    <w:rPr>
                      <w:color w:val="000000"/>
                      <w:sz w:val="16"/>
                      <w:szCs w:val="16"/>
                      <w:lang w:eastAsia="es-ES"/>
                    </w:rPr>
                    <w:t>Safety</w:t>
                  </w:r>
                  <w:proofErr w:type="spellEnd"/>
                  <w:r w:rsidRPr="00EB1F82">
                    <w:rPr>
                      <w:color w:val="000000"/>
                      <w:sz w:val="16"/>
                      <w:szCs w:val="16"/>
                      <w:lang w:eastAsia="es-ES"/>
                    </w:rPr>
                    <w:t xml:space="preserve"> Net</w:t>
                  </w:r>
                </w:p>
              </w:tc>
              <w:tc>
                <w:tcPr>
                  <w:tcW w:w="2084" w:type="pct"/>
                  <w:vAlign w:val="center"/>
                </w:tcPr>
                <w:p w14:paraId="76FD75F5"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STCA zonos (APP/TWR valdymo sektoriai)</w:t>
                  </w:r>
                </w:p>
              </w:tc>
              <w:tc>
                <w:tcPr>
                  <w:tcW w:w="1531" w:type="pct"/>
                  <w:vAlign w:val="center"/>
                </w:tcPr>
                <w:p w14:paraId="74A337E7"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50</w:t>
                  </w:r>
                </w:p>
              </w:tc>
            </w:tr>
            <w:tr w:rsidR="001377E4" w:rsidRPr="00EB1F82" w14:paraId="47180604" w14:textId="77777777" w:rsidTr="00FF31ED">
              <w:trPr>
                <w:trHeight w:val="340"/>
              </w:trPr>
              <w:tc>
                <w:tcPr>
                  <w:tcW w:w="1385" w:type="pct"/>
                  <w:vMerge/>
                </w:tcPr>
                <w:p w14:paraId="29EF07DF"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520DC596"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MSAW zonos</w:t>
                  </w:r>
                </w:p>
              </w:tc>
              <w:tc>
                <w:tcPr>
                  <w:tcW w:w="1531" w:type="pct"/>
                  <w:vAlign w:val="center"/>
                </w:tcPr>
                <w:p w14:paraId="7561E195"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50</w:t>
                  </w:r>
                </w:p>
              </w:tc>
            </w:tr>
            <w:tr w:rsidR="001377E4" w:rsidRPr="00EB1F82" w14:paraId="3E3A5F31" w14:textId="77777777" w:rsidTr="00FF31ED">
              <w:trPr>
                <w:trHeight w:val="340"/>
              </w:trPr>
              <w:tc>
                <w:tcPr>
                  <w:tcW w:w="1385" w:type="pct"/>
                  <w:vMerge/>
                </w:tcPr>
                <w:p w14:paraId="7FABAF13"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7868741E"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APW zonos</w:t>
                  </w:r>
                </w:p>
              </w:tc>
              <w:tc>
                <w:tcPr>
                  <w:tcW w:w="1531" w:type="pct"/>
                  <w:vAlign w:val="center"/>
                </w:tcPr>
                <w:p w14:paraId="5A3BABCB"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100</w:t>
                  </w:r>
                </w:p>
              </w:tc>
            </w:tr>
            <w:tr w:rsidR="001377E4" w:rsidRPr="00EB1F82" w14:paraId="7CFC3496" w14:textId="77777777" w:rsidTr="00FF31ED">
              <w:trPr>
                <w:trHeight w:val="340"/>
              </w:trPr>
              <w:tc>
                <w:tcPr>
                  <w:tcW w:w="1385" w:type="pct"/>
                  <w:vMerge/>
                </w:tcPr>
                <w:p w14:paraId="6062A979"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440C7C85"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APM zonos</w:t>
                  </w:r>
                </w:p>
              </w:tc>
              <w:tc>
                <w:tcPr>
                  <w:tcW w:w="1531" w:type="pct"/>
                  <w:vAlign w:val="center"/>
                </w:tcPr>
                <w:p w14:paraId="2E11D3EF"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50</w:t>
                  </w:r>
                </w:p>
              </w:tc>
            </w:tr>
            <w:tr w:rsidR="001377E4" w:rsidRPr="00EB1F82" w14:paraId="7A37A8F7" w14:textId="77777777" w:rsidTr="00FF31ED">
              <w:trPr>
                <w:trHeight w:val="340"/>
              </w:trPr>
              <w:tc>
                <w:tcPr>
                  <w:tcW w:w="1385" w:type="pct"/>
                  <w:vMerge/>
                </w:tcPr>
                <w:p w14:paraId="727A6A9B"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5D58AFEC"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 xml:space="preserve">STCA vienalaikių konfliktų </w:t>
                  </w:r>
                </w:p>
              </w:tc>
              <w:tc>
                <w:tcPr>
                  <w:tcW w:w="1531" w:type="pct"/>
                  <w:vAlign w:val="center"/>
                </w:tcPr>
                <w:p w14:paraId="2E61D511"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100</w:t>
                  </w:r>
                </w:p>
              </w:tc>
            </w:tr>
            <w:tr w:rsidR="001377E4" w:rsidRPr="00EB1F82" w14:paraId="27C573E3" w14:textId="77777777" w:rsidTr="00FF31ED">
              <w:trPr>
                <w:trHeight w:val="340"/>
              </w:trPr>
              <w:tc>
                <w:tcPr>
                  <w:tcW w:w="1385" w:type="pct"/>
                  <w:vMerge/>
                </w:tcPr>
                <w:p w14:paraId="445A09FC"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4D3DE4EF"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 xml:space="preserve">APW vienalaikių konfliktų </w:t>
                  </w:r>
                </w:p>
              </w:tc>
              <w:tc>
                <w:tcPr>
                  <w:tcW w:w="1531" w:type="pct"/>
                  <w:vAlign w:val="center"/>
                </w:tcPr>
                <w:p w14:paraId="5A847D3D"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20</w:t>
                  </w:r>
                </w:p>
              </w:tc>
            </w:tr>
            <w:tr w:rsidR="001377E4" w:rsidRPr="00EB1F82" w14:paraId="58FF192A" w14:textId="77777777" w:rsidTr="00FF31ED">
              <w:trPr>
                <w:trHeight w:val="340"/>
              </w:trPr>
              <w:tc>
                <w:tcPr>
                  <w:tcW w:w="1385" w:type="pct"/>
                  <w:vMerge/>
                </w:tcPr>
                <w:p w14:paraId="5CFBA66D"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3D2C9112"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 xml:space="preserve">MSAW vienalaikių konfliktų </w:t>
                  </w:r>
                </w:p>
              </w:tc>
              <w:tc>
                <w:tcPr>
                  <w:tcW w:w="1531" w:type="pct"/>
                  <w:vAlign w:val="center"/>
                </w:tcPr>
                <w:p w14:paraId="71C62179"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20</w:t>
                  </w:r>
                </w:p>
              </w:tc>
            </w:tr>
            <w:tr w:rsidR="001377E4" w:rsidRPr="00EB1F82" w14:paraId="30CF40DB" w14:textId="77777777" w:rsidTr="00FF31ED">
              <w:trPr>
                <w:trHeight w:val="340"/>
              </w:trPr>
              <w:tc>
                <w:tcPr>
                  <w:tcW w:w="1385" w:type="pct"/>
                  <w:vMerge/>
                </w:tcPr>
                <w:p w14:paraId="4D7543FD"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p>
              </w:tc>
              <w:tc>
                <w:tcPr>
                  <w:tcW w:w="2084" w:type="pct"/>
                  <w:vAlign w:val="center"/>
                </w:tcPr>
                <w:p w14:paraId="26BE11AF"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 xml:space="preserve">APM vienalaikių konfliktų </w:t>
                  </w:r>
                </w:p>
              </w:tc>
              <w:tc>
                <w:tcPr>
                  <w:tcW w:w="1531" w:type="pct"/>
                  <w:vAlign w:val="center"/>
                </w:tcPr>
                <w:p w14:paraId="64B93911"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50</w:t>
                  </w:r>
                </w:p>
              </w:tc>
            </w:tr>
            <w:tr w:rsidR="001377E4" w:rsidRPr="00EB1F82" w14:paraId="2310D24F" w14:textId="77777777" w:rsidTr="00FF31ED">
              <w:trPr>
                <w:trHeight w:val="340"/>
              </w:trPr>
              <w:tc>
                <w:tcPr>
                  <w:tcW w:w="1385" w:type="pct"/>
                </w:tcPr>
                <w:p w14:paraId="19F7D8D1"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r w:rsidRPr="00EB1F82">
                    <w:rPr>
                      <w:color w:val="000000"/>
                      <w:sz w:val="16"/>
                      <w:szCs w:val="16"/>
                      <w:lang w:eastAsia="es-ES"/>
                    </w:rPr>
                    <w:t>ATCO priemonės</w:t>
                  </w:r>
                </w:p>
              </w:tc>
              <w:tc>
                <w:tcPr>
                  <w:tcW w:w="2084" w:type="pct"/>
                  <w:vAlign w:val="center"/>
                </w:tcPr>
                <w:p w14:paraId="544599CC" w14:textId="77777777" w:rsidR="001377E4" w:rsidRPr="00EB1F82" w:rsidRDefault="001377E4" w:rsidP="001377E4">
                  <w:pPr>
                    <w:widowControl w:val="0"/>
                    <w:tabs>
                      <w:tab w:val="left" w:pos="1134"/>
                    </w:tabs>
                    <w:spacing w:before="60"/>
                    <w:ind w:left="45" w:hanging="29"/>
                    <w:rPr>
                      <w:color w:val="000000"/>
                      <w:sz w:val="16"/>
                      <w:szCs w:val="16"/>
                      <w:lang w:eastAsia="es-ES"/>
                    </w:rPr>
                  </w:pPr>
                  <w:proofErr w:type="spellStart"/>
                  <w:r w:rsidRPr="00EB1F82">
                    <w:rPr>
                      <w:color w:val="000000"/>
                      <w:sz w:val="16"/>
                      <w:szCs w:val="16"/>
                      <w:lang w:eastAsia="es-ES"/>
                    </w:rPr>
                    <w:t>TCTvienalaikių</w:t>
                  </w:r>
                  <w:proofErr w:type="spellEnd"/>
                  <w:r w:rsidRPr="00EB1F82">
                    <w:rPr>
                      <w:color w:val="000000"/>
                      <w:sz w:val="16"/>
                      <w:szCs w:val="16"/>
                      <w:lang w:eastAsia="es-ES"/>
                    </w:rPr>
                    <w:t xml:space="preserve"> konfliktų </w:t>
                  </w:r>
                </w:p>
              </w:tc>
              <w:tc>
                <w:tcPr>
                  <w:tcW w:w="1531" w:type="pct"/>
                  <w:vAlign w:val="center"/>
                </w:tcPr>
                <w:p w14:paraId="0D2A1914"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50</w:t>
                  </w:r>
                </w:p>
              </w:tc>
            </w:tr>
            <w:tr w:rsidR="001377E4" w:rsidRPr="00EB1F82" w14:paraId="4EBB71D8" w14:textId="77777777" w:rsidTr="00FF31ED">
              <w:trPr>
                <w:trHeight w:val="340"/>
              </w:trPr>
              <w:tc>
                <w:tcPr>
                  <w:tcW w:w="1385" w:type="pct"/>
                  <w:vMerge w:val="restart"/>
                </w:tcPr>
                <w:p w14:paraId="5760E376" w14:textId="77777777" w:rsidR="001377E4" w:rsidRPr="00EB1F82" w:rsidRDefault="001377E4" w:rsidP="001377E4">
                  <w:pPr>
                    <w:widowControl w:val="0"/>
                    <w:tabs>
                      <w:tab w:val="left" w:pos="1134"/>
                    </w:tabs>
                    <w:spacing w:before="60"/>
                    <w:ind w:left="45" w:firstLine="22"/>
                    <w:jc w:val="left"/>
                    <w:rPr>
                      <w:color w:val="000000"/>
                      <w:sz w:val="16"/>
                      <w:szCs w:val="16"/>
                      <w:lang w:eastAsia="es-ES"/>
                    </w:rPr>
                  </w:pPr>
                  <w:r w:rsidRPr="00EB1F82">
                    <w:rPr>
                      <w:color w:val="000000"/>
                      <w:sz w:val="16"/>
                      <w:szCs w:val="16"/>
                      <w:lang w:eastAsia="es-ES"/>
                    </w:rPr>
                    <w:t>HMI</w:t>
                  </w:r>
                </w:p>
              </w:tc>
              <w:tc>
                <w:tcPr>
                  <w:tcW w:w="2084" w:type="pct"/>
                  <w:vAlign w:val="center"/>
                </w:tcPr>
                <w:p w14:paraId="3B02F9A3"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Iš anksto nustatytų žemėlapių</w:t>
                  </w:r>
                </w:p>
              </w:tc>
              <w:tc>
                <w:tcPr>
                  <w:tcW w:w="1531" w:type="pct"/>
                  <w:vAlign w:val="center"/>
                </w:tcPr>
                <w:p w14:paraId="7C2FBEE6"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100</w:t>
                  </w:r>
                </w:p>
              </w:tc>
            </w:tr>
            <w:tr w:rsidR="001377E4" w:rsidRPr="00EB1F82" w14:paraId="0259446A" w14:textId="77777777" w:rsidTr="00FF31ED">
              <w:trPr>
                <w:trHeight w:val="340"/>
              </w:trPr>
              <w:tc>
                <w:tcPr>
                  <w:tcW w:w="1385" w:type="pct"/>
                  <w:vMerge/>
                </w:tcPr>
                <w:p w14:paraId="080B41B7" w14:textId="77777777" w:rsidR="001377E4" w:rsidRPr="00EB1F8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32E4BF94"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Žemėlapio lygmenys (sluoksniai)</w:t>
                  </w:r>
                </w:p>
              </w:tc>
              <w:tc>
                <w:tcPr>
                  <w:tcW w:w="1531" w:type="pct"/>
                  <w:vAlign w:val="center"/>
                </w:tcPr>
                <w:p w14:paraId="0C967027"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100</w:t>
                  </w:r>
                </w:p>
              </w:tc>
            </w:tr>
            <w:tr w:rsidR="001377E4" w:rsidRPr="00EB1F82" w14:paraId="3C4249E0" w14:textId="77777777" w:rsidTr="00FF31ED">
              <w:trPr>
                <w:trHeight w:val="340"/>
              </w:trPr>
              <w:tc>
                <w:tcPr>
                  <w:tcW w:w="1385" w:type="pct"/>
                  <w:vMerge/>
                </w:tcPr>
                <w:p w14:paraId="35A24B7C" w14:textId="77777777" w:rsidR="001377E4" w:rsidRPr="00EB1F8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2E3697A3"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Vietinių žemėlapių darbo vietoje</w:t>
                  </w:r>
                </w:p>
              </w:tc>
              <w:tc>
                <w:tcPr>
                  <w:tcW w:w="1531" w:type="pct"/>
                  <w:vAlign w:val="center"/>
                </w:tcPr>
                <w:p w14:paraId="7F640C8C"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10</w:t>
                  </w:r>
                </w:p>
              </w:tc>
            </w:tr>
            <w:tr w:rsidR="001377E4" w:rsidRPr="00EB1F82" w14:paraId="623D1205" w14:textId="77777777" w:rsidTr="00FF31ED">
              <w:trPr>
                <w:trHeight w:val="712"/>
              </w:trPr>
              <w:tc>
                <w:tcPr>
                  <w:tcW w:w="1385" w:type="pct"/>
                  <w:vMerge/>
                </w:tcPr>
                <w:p w14:paraId="5618E952" w14:textId="77777777" w:rsidR="001377E4" w:rsidRPr="00EB1F82" w:rsidRDefault="001377E4" w:rsidP="001377E4">
                  <w:pPr>
                    <w:widowControl w:val="0"/>
                    <w:tabs>
                      <w:tab w:val="left" w:pos="1134"/>
                    </w:tabs>
                    <w:spacing w:before="60"/>
                    <w:ind w:left="45"/>
                    <w:rPr>
                      <w:color w:val="000000"/>
                      <w:sz w:val="16"/>
                      <w:szCs w:val="16"/>
                      <w:lang w:eastAsia="es-ES"/>
                    </w:rPr>
                  </w:pPr>
                </w:p>
              </w:tc>
              <w:tc>
                <w:tcPr>
                  <w:tcW w:w="2084" w:type="pct"/>
                  <w:vAlign w:val="center"/>
                </w:tcPr>
                <w:p w14:paraId="14BBCB8E" w14:textId="77777777" w:rsidR="001377E4" w:rsidRPr="00EB1F82" w:rsidRDefault="001377E4" w:rsidP="001377E4">
                  <w:pPr>
                    <w:widowControl w:val="0"/>
                    <w:tabs>
                      <w:tab w:val="left" w:pos="1134"/>
                    </w:tabs>
                    <w:spacing w:before="60"/>
                    <w:ind w:left="45" w:hanging="29"/>
                    <w:rPr>
                      <w:color w:val="000000"/>
                      <w:sz w:val="16"/>
                      <w:szCs w:val="16"/>
                      <w:lang w:eastAsia="es-ES"/>
                    </w:rPr>
                  </w:pPr>
                  <w:r w:rsidRPr="00EB1F82">
                    <w:rPr>
                      <w:color w:val="000000"/>
                      <w:sz w:val="16"/>
                      <w:szCs w:val="16"/>
                      <w:lang w:eastAsia="es-ES"/>
                    </w:rPr>
                    <w:t>Vienalaikių nuotolio ir pelengo eilučių (RBL)</w:t>
                  </w:r>
                </w:p>
              </w:tc>
              <w:tc>
                <w:tcPr>
                  <w:tcW w:w="1531" w:type="pct"/>
                  <w:vAlign w:val="center"/>
                </w:tcPr>
                <w:p w14:paraId="037CB51F" w14:textId="77777777" w:rsidR="001377E4" w:rsidRPr="00EB1F82" w:rsidRDefault="001377E4" w:rsidP="001377E4">
                  <w:pPr>
                    <w:widowControl w:val="0"/>
                    <w:tabs>
                      <w:tab w:val="left" w:pos="1134"/>
                    </w:tabs>
                    <w:spacing w:before="60"/>
                    <w:ind w:left="45" w:firstLine="10"/>
                    <w:rPr>
                      <w:color w:val="000000"/>
                      <w:sz w:val="16"/>
                      <w:szCs w:val="16"/>
                      <w:lang w:eastAsia="es-ES"/>
                    </w:rPr>
                  </w:pPr>
                  <w:r w:rsidRPr="00EB1F82">
                    <w:rPr>
                      <w:color w:val="000000"/>
                      <w:sz w:val="16"/>
                      <w:szCs w:val="16"/>
                      <w:lang w:eastAsia="es-ES"/>
                    </w:rPr>
                    <w:t>20</w:t>
                  </w:r>
                </w:p>
              </w:tc>
            </w:tr>
          </w:tbl>
          <w:p w14:paraId="477BDD25" w14:textId="77777777" w:rsidR="001377E4" w:rsidRPr="00A2470F" w:rsidRDefault="001377E4" w:rsidP="001377E4">
            <w:pPr>
              <w:tabs>
                <w:tab w:val="left" w:pos="1134"/>
              </w:tabs>
              <w:ind w:left="0" w:firstLine="0"/>
            </w:pPr>
          </w:p>
        </w:tc>
        <w:tc>
          <w:tcPr>
            <w:tcW w:w="2067" w:type="dxa"/>
            <w:shd w:val="clear" w:color="auto" w:fill="D9D9D9" w:themeFill="background1" w:themeFillShade="D9"/>
          </w:tcPr>
          <w:p w14:paraId="67FFA21B" w14:textId="5A41F066" w:rsidR="001377E4" w:rsidRPr="009002EA" w:rsidRDefault="001377E4" w:rsidP="001377E4">
            <w:pPr>
              <w:pStyle w:val="Caption"/>
              <w:keepNext/>
              <w:tabs>
                <w:tab w:val="left" w:pos="1134"/>
              </w:tabs>
              <w:ind w:left="0" w:firstLine="0"/>
              <w:jc w:val="center"/>
              <w:rPr>
                <w:i w:val="0"/>
                <w:color w:val="auto"/>
                <w:sz w:val="24"/>
              </w:rPr>
            </w:pPr>
          </w:p>
        </w:tc>
        <w:tc>
          <w:tcPr>
            <w:tcW w:w="2067" w:type="dxa"/>
            <w:shd w:val="clear" w:color="auto" w:fill="D9D9D9" w:themeFill="background1" w:themeFillShade="D9"/>
          </w:tcPr>
          <w:p w14:paraId="104EA23E" w14:textId="77777777" w:rsidR="001377E4" w:rsidRPr="00A2470F" w:rsidRDefault="001377E4" w:rsidP="001377E4">
            <w:pPr>
              <w:pStyle w:val="Caption"/>
              <w:keepNext/>
              <w:tabs>
                <w:tab w:val="left" w:pos="1134"/>
              </w:tabs>
              <w:ind w:left="0" w:firstLine="0"/>
              <w:jc w:val="right"/>
              <w:rPr>
                <w:color w:val="auto"/>
              </w:rPr>
            </w:pPr>
          </w:p>
        </w:tc>
      </w:tr>
      <w:tr w:rsidR="001377E4" w:rsidRPr="00A2470F" w14:paraId="686CFFA8" w14:textId="33B2CB6A" w:rsidTr="00C879D8">
        <w:tc>
          <w:tcPr>
            <w:tcW w:w="6344" w:type="dxa"/>
            <w:shd w:val="clear" w:color="auto" w:fill="FFFFFF" w:themeFill="background1"/>
          </w:tcPr>
          <w:p w14:paraId="31B0D876" w14:textId="39FB3715" w:rsidR="001377E4" w:rsidRPr="00A2470F" w:rsidRDefault="001377E4" w:rsidP="001377E4">
            <w:pPr>
              <w:pStyle w:val="Heading2"/>
              <w:tabs>
                <w:tab w:val="left" w:pos="360"/>
              </w:tabs>
              <w:ind w:left="0" w:firstLine="567"/>
              <w:outlineLvl w:val="1"/>
            </w:pPr>
            <w:bookmarkStart w:id="20" w:name="_Toc84501008"/>
            <w:r w:rsidRPr="00A2470F">
              <w:t>Sistemos eksploatacinės savybės</w:t>
            </w:r>
            <w:bookmarkEnd w:id="20"/>
            <w:r w:rsidRPr="00A2470F">
              <w:t>.</w:t>
            </w:r>
          </w:p>
        </w:tc>
        <w:tc>
          <w:tcPr>
            <w:tcW w:w="2067" w:type="dxa"/>
            <w:shd w:val="clear" w:color="auto" w:fill="FFFFFF" w:themeFill="background1"/>
          </w:tcPr>
          <w:p w14:paraId="418DEB7C" w14:textId="77777777" w:rsidR="001377E4" w:rsidRPr="00A2470F" w:rsidRDefault="001377E4" w:rsidP="001377E4">
            <w:pPr>
              <w:pStyle w:val="Heading2"/>
              <w:numPr>
                <w:ilvl w:val="0"/>
                <w:numId w:val="0"/>
              </w:numPr>
              <w:tabs>
                <w:tab w:val="left" w:pos="360"/>
              </w:tabs>
              <w:jc w:val="center"/>
              <w:outlineLvl w:val="1"/>
            </w:pPr>
          </w:p>
        </w:tc>
        <w:tc>
          <w:tcPr>
            <w:tcW w:w="2067" w:type="dxa"/>
            <w:shd w:val="clear" w:color="auto" w:fill="FFFFFF" w:themeFill="background1"/>
          </w:tcPr>
          <w:p w14:paraId="6D325F65" w14:textId="77777777" w:rsidR="001377E4" w:rsidRPr="00A2470F" w:rsidRDefault="001377E4" w:rsidP="001377E4">
            <w:pPr>
              <w:pStyle w:val="Heading2"/>
              <w:numPr>
                <w:ilvl w:val="0"/>
                <w:numId w:val="0"/>
              </w:numPr>
              <w:tabs>
                <w:tab w:val="left" w:pos="360"/>
              </w:tabs>
              <w:ind w:left="567"/>
              <w:outlineLvl w:val="1"/>
            </w:pPr>
          </w:p>
        </w:tc>
      </w:tr>
      <w:tr w:rsidR="001377E4" w:rsidRPr="00A2470F" w14:paraId="5520F184" w14:textId="4082A73E" w:rsidTr="00C879D8">
        <w:tc>
          <w:tcPr>
            <w:tcW w:w="6344" w:type="dxa"/>
            <w:shd w:val="clear" w:color="auto" w:fill="D9D9D9" w:themeFill="background1" w:themeFillShade="D9"/>
          </w:tcPr>
          <w:p w14:paraId="3898B33D" w14:textId="77777777" w:rsidR="001377E4" w:rsidRPr="00A2470F" w:rsidRDefault="001377E4" w:rsidP="001377E4">
            <w:pPr>
              <w:numPr>
                <w:ilvl w:val="2"/>
                <w:numId w:val="6"/>
              </w:numPr>
              <w:tabs>
                <w:tab w:val="left" w:pos="1134"/>
              </w:tabs>
              <w:ind w:left="0" w:firstLine="567"/>
            </w:pPr>
            <w:r w:rsidRPr="00A2470F">
              <w:t>Sistema atitinka visus veikimo charakteristikos reikalavimus esant maksimaliai sistemos apkrovai, kaip parodyta lentelėje Nr. 2.</w:t>
            </w:r>
          </w:p>
        </w:tc>
        <w:tc>
          <w:tcPr>
            <w:tcW w:w="2067" w:type="dxa"/>
            <w:shd w:val="clear" w:color="auto" w:fill="D9D9D9" w:themeFill="background1" w:themeFillShade="D9"/>
          </w:tcPr>
          <w:p w14:paraId="31D2068C" w14:textId="5C1E739E"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6F56D19C" w14:textId="77777777" w:rsidR="001377E4" w:rsidRPr="00A2470F" w:rsidRDefault="001377E4" w:rsidP="001377E4">
            <w:pPr>
              <w:tabs>
                <w:tab w:val="left" w:pos="1134"/>
              </w:tabs>
              <w:ind w:left="567" w:firstLine="0"/>
            </w:pPr>
          </w:p>
        </w:tc>
      </w:tr>
      <w:tr w:rsidR="001377E4" w:rsidRPr="00A2470F" w14:paraId="48EEEE4D" w14:textId="70B43093" w:rsidTr="00C879D8">
        <w:trPr>
          <w:trHeight w:val="6325"/>
        </w:trPr>
        <w:tc>
          <w:tcPr>
            <w:tcW w:w="6344" w:type="dxa"/>
            <w:shd w:val="clear" w:color="auto" w:fill="D9D9D9" w:themeFill="background1" w:themeFillShade="D9"/>
          </w:tcPr>
          <w:p w14:paraId="23A199C9" w14:textId="77777777" w:rsidR="001377E4" w:rsidRPr="00A2470F" w:rsidRDefault="001377E4" w:rsidP="001377E4">
            <w:pPr>
              <w:pStyle w:val="Caption"/>
              <w:keepNext/>
              <w:tabs>
                <w:tab w:val="left" w:pos="1134"/>
              </w:tabs>
              <w:ind w:left="0" w:firstLine="0"/>
              <w:jc w:val="right"/>
              <w:rPr>
                <w:color w:val="auto"/>
              </w:rPr>
            </w:pPr>
            <w:r w:rsidRPr="00A2470F">
              <w:rPr>
                <w:color w:val="auto"/>
              </w:rPr>
              <w:t xml:space="preserve">Lentelė Nr. </w:t>
            </w:r>
            <w:r w:rsidRPr="00A2470F">
              <w:rPr>
                <w:color w:val="auto"/>
              </w:rPr>
              <w:fldChar w:fldCharType="begin"/>
            </w:r>
            <w:r w:rsidRPr="00A2470F">
              <w:rPr>
                <w:color w:val="auto"/>
              </w:rPr>
              <w:instrText xml:space="preserve"> SEQ Lentelė_Nr. \* ARABIC </w:instrText>
            </w:r>
            <w:r w:rsidRPr="00A2470F">
              <w:rPr>
                <w:color w:val="auto"/>
              </w:rPr>
              <w:fldChar w:fldCharType="separate"/>
            </w:r>
            <w:r>
              <w:rPr>
                <w:noProof/>
                <w:color w:val="auto"/>
              </w:rPr>
              <w:t>2</w:t>
            </w:r>
            <w:r w:rsidRPr="00A2470F">
              <w:rPr>
                <w:color w:val="auto"/>
              </w:rPr>
              <w:fldChar w:fldCharType="end"/>
            </w:r>
          </w:p>
          <w:tbl>
            <w:tblPr>
              <w:tblStyle w:val="TableGrid"/>
              <w:tblW w:w="5983" w:type="dxa"/>
              <w:tblLook w:val="04A0" w:firstRow="1" w:lastRow="0" w:firstColumn="1" w:lastColumn="0" w:noHBand="0" w:noVBand="1"/>
            </w:tblPr>
            <w:tblGrid>
              <w:gridCol w:w="3573"/>
              <w:gridCol w:w="2410"/>
            </w:tblGrid>
            <w:tr w:rsidR="001377E4" w:rsidRPr="00EB1F82" w14:paraId="46148943" w14:textId="77777777" w:rsidTr="00EB1F82">
              <w:tc>
                <w:tcPr>
                  <w:tcW w:w="5983" w:type="dxa"/>
                  <w:gridSpan w:val="2"/>
                  <w:tcBorders>
                    <w:top w:val="nil"/>
                    <w:left w:val="nil"/>
                    <w:right w:val="nil"/>
                  </w:tcBorders>
                  <w:vAlign w:val="center"/>
                </w:tcPr>
                <w:p w14:paraId="09957775" w14:textId="77777777" w:rsidR="001377E4" w:rsidRPr="00EB1F82" w:rsidRDefault="001377E4" w:rsidP="001377E4">
                  <w:pPr>
                    <w:tabs>
                      <w:tab w:val="left" w:pos="1134"/>
                    </w:tabs>
                    <w:spacing w:after="200" w:line="276" w:lineRule="auto"/>
                    <w:ind w:left="0" w:firstLine="0"/>
                    <w:contextualSpacing/>
                    <w:jc w:val="center"/>
                    <w:rPr>
                      <w:rFonts w:eastAsia="Calibri"/>
                      <w:b/>
                      <w:color w:val="000000"/>
                      <w:sz w:val="16"/>
                      <w:szCs w:val="16"/>
                      <w:lang w:eastAsia="en-US"/>
                    </w:rPr>
                  </w:pPr>
                  <w:r w:rsidRPr="00EB1F82">
                    <w:rPr>
                      <w:rFonts w:eastAsia="Calibri"/>
                      <w:color w:val="000000"/>
                      <w:sz w:val="16"/>
                      <w:szCs w:val="16"/>
                      <w:lang w:eastAsia="en-US"/>
                    </w:rPr>
                    <w:t>Sistemos veikimo charakteristika</w:t>
                  </w:r>
                </w:p>
              </w:tc>
            </w:tr>
            <w:tr w:rsidR="001377E4" w:rsidRPr="00EB1F82" w14:paraId="2B2517FB" w14:textId="77777777" w:rsidTr="00EB1F82">
              <w:tc>
                <w:tcPr>
                  <w:tcW w:w="3573" w:type="dxa"/>
                  <w:vAlign w:val="center"/>
                </w:tcPr>
                <w:p w14:paraId="1CE2AD4D" w14:textId="77777777" w:rsidR="001377E4" w:rsidRPr="00EB1F82" w:rsidRDefault="001377E4" w:rsidP="001377E4">
                  <w:pPr>
                    <w:tabs>
                      <w:tab w:val="left" w:pos="1134"/>
                    </w:tabs>
                    <w:spacing w:after="200" w:line="276" w:lineRule="auto"/>
                    <w:ind w:left="37" w:firstLine="0"/>
                    <w:contextualSpacing/>
                    <w:jc w:val="center"/>
                    <w:rPr>
                      <w:rFonts w:eastAsia="Calibri"/>
                      <w:b/>
                      <w:color w:val="000000"/>
                      <w:sz w:val="16"/>
                      <w:szCs w:val="16"/>
                      <w:lang w:eastAsia="en-US"/>
                    </w:rPr>
                  </w:pPr>
                  <w:r w:rsidRPr="00EB1F82">
                    <w:rPr>
                      <w:rFonts w:eastAsia="Calibri"/>
                      <w:b/>
                      <w:color w:val="000000"/>
                      <w:sz w:val="16"/>
                      <w:szCs w:val="16"/>
                      <w:lang w:eastAsia="en-US"/>
                    </w:rPr>
                    <w:t>Parametras</w:t>
                  </w:r>
                </w:p>
              </w:tc>
              <w:tc>
                <w:tcPr>
                  <w:tcW w:w="2410" w:type="dxa"/>
                  <w:vAlign w:val="center"/>
                </w:tcPr>
                <w:p w14:paraId="3F1F3445" w14:textId="77777777" w:rsidR="001377E4" w:rsidRPr="00EB1F82" w:rsidRDefault="001377E4" w:rsidP="001377E4">
                  <w:pPr>
                    <w:tabs>
                      <w:tab w:val="left" w:pos="1134"/>
                    </w:tabs>
                    <w:spacing w:after="200" w:line="276" w:lineRule="auto"/>
                    <w:ind w:left="0" w:firstLine="0"/>
                    <w:contextualSpacing/>
                    <w:jc w:val="center"/>
                    <w:rPr>
                      <w:rFonts w:eastAsia="Calibri"/>
                      <w:b/>
                      <w:color w:val="000000"/>
                      <w:sz w:val="16"/>
                      <w:szCs w:val="16"/>
                      <w:lang w:eastAsia="en-US"/>
                    </w:rPr>
                  </w:pPr>
                  <w:r w:rsidRPr="00EB1F82">
                    <w:rPr>
                      <w:rFonts w:eastAsia="Calibri"/>
                      <w:b/>
                      <w:color w:val="000000"/>
                      <w:sz w:val="16"/>
                      <w:szCs w:val="16"/>
                      <w:lang w:eastAsia="en-US"/>
                    </w:rPr>
                    <w:t>Charakteristikos parametro dydis</w:t>
                  </w:r>
                </w:p>
              </w:tc>
            </w:tr>
            <w:tr w:rsidR="001377E4" w:rsidRPr="00EB1F82" w14:paraId="48ACBC72" w14:textId="77777777" w:rsidTr="00EB1F82">
              <w:tc>
                <w:tcPr>
                  <w:tcW w:w="3573" w:type="dxa"/>
                  <w:vAlign w:val="center"/>
                </w:tcPr>
                <w:p w14:paraId="4915B4A7" w14:textId="77777777" w:rsidR="001377E4" w:rsidRPr="00EB1F82" w:rsidRDefault="001377E4" w:rsidP="001377E4">
                  <w:pPr>
                    <w:tabs>
                      <w:tab w:val="left" w:pos="1134"/>
                    </w:tabs>
                    <w:spacing w:after="200" w:line="276" w:lineRule="auto"/>
                    <w:ind w:left="37" w:firstLine="0"/>
                    <w:contextualSpacing/>
                    <w:jc w:val="center"/>
                    <w:rPr>
                      <w:rFonts w:eastAsia="Calibri"/>
                      <w:b/>
                      <w:color w:val="000000"/>
                      <w:sz w:val="16"/>
                      <w:szCs w:val="16"/>
                      <w:lang w:eastAsia="en-US"/>
                    </w:rPr>
                  </w:pPr>
                  <w:r w:rsidRPr="00EB1F82">
                    <w:rPr>
                      <w:rFonts w:eastAsia="Calibri"/>
                      <w:b/>
                      <w:color w:val="000000"/>
                      <w:sz w:val="16"/>
                      <w:szCs w:val="16"/>
                      <w:lang w:eastAsia="en-US"/>
                    </w:rPr>
                    <w:t>Atsako laikas</w:t>
                  </w:r>
                </w:p>
              </w:tc>
              <w:tc>
                <w:tcPr>
                  <w:tcW w:w="2410" w:type="dxa"/>
                  <w:vAlign w:val="center"/>
                </w:tcPr>
                <w:p w14:paraId="60C0348C"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p>
              </w:tc>
            </w:tr>
            <w:tr w:rsidR="001377E4" w:rsidRPr="00EB1F82" w14:paraId="7649593B" w14:textId="77777777" w:rsidTr="00EB1F82">
              <w:tc>
                <w:tcPr>
                  <w:tcW w:w="3573" w:type="dxa"/>
                  <w:vAlign w:val="center"/>
                </w:tcPr>
                <w:p w14:paraId="25C6363C" w14:textId="77777777" w:rsidR="001377E4" w:rsidRPr="00EB1F82" w:rsidRDefault="001377E4" w:rsidP="001377E4">
                  <w:pPr>
                    <w:tabs>
                      <w:tab w:val="left" w:pos="613"/>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Žymeklio judėjimo atnaujinimo ciklas</w:t>
                  </w:r>
                </w:p>
              </w:tc>
              <w:tc>
                <w:tcPr>
                  <w:tcW w:w="2410" w:type="dxa"/>
                  <w:vAlign w:val="center"/>
                </w:tcPr>
                <w:p w14:paraId="401B66F3"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 xml:space="preserve">30 </w:t>
                  </w:r>
                  <w:proofErr w:type="spellStart"/>
                  <w:r w:rsidRPr="00EB1F82">
                    <w:rPr>
                      <w:rFonts w:eastAsia="Calibri"/>
                      <w:color w:val="000000"/>
                      <w:sz w:val="16"/>
                      <w:szCs w:val="16"/>
                      <w:lang w:eastAsia="en-US"/>
                    </w:rPr>
                    <w:t>ms</w:t>
                  </w:r>
                  <w:proofErr w:type="spellEnd"/>
                </w:p>
              </w:tc>
            </w:tr>
            <w:tr w:rsidR="001377E4" w:rsidRPr="00EB1F82" w14:paraId="3DD1E965" w14:textId="77777777" w:rsidTr="00EB1F82">
              <w:tc>
                <w:tcPr>
                  <w:tcW w:w="3573" w:type="dxa"/>
                  <w:vAlign w:val="center"/>
                </w:tcPr>
                <w:p w14:paraId="76F12E48" w14:textId="77777777" w:rsidR="001377E4" w:rsidRPr="00EB1F82" w:rsidRDefault="001377E4" w:rsidP="001377E4">
                  <w:pPr>
                    <w:tabs>
                      <w:tab w:val="left" w:pos="613"/>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Meniu rodymas po atitinkamo simbolio įvesties</w:t>
                  </w:r>
                </w:p>
              </w:tc>
              <w:tc>
                <w:tcPr>
                  <w:tcW w:w="2410" w:type="dxa"/>
                  <w:vAlign w:val="center"/>
                </w:tcPr>
                <w:p w14:paraId="1D89781E"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 xml:space="preserve">50 </w:t>
                  </w:r>
                  <w:proofErr w:type="spellStart"/>
                  <w:r w:rsidRPr="00EB1F82">
                    <w:rPr>
                      <w:rFonts w:eastAsia="Calibri"/>
                      <w:color w:val="000000"/>
                      <w:sz w:val="16"/>
                      <w:szCs w:val="16"/>
                      <w:lang w:eastAsia="en-US"/>
                    </w:rPr>
                    <w:t>ms</w:t>
                  </w:r>
                  <w:proofErr w:type="spellEnd"/>
                </w:p>
              </w:tc>
            </w:tr>
            <w:tr w:rsidR="001377E4" w:rsidRPr="00EB1F82" w14:paraId="13EAE36C" w14:textId="77777777" w:rsidTr="00EB1F82">
              <w:tc>
                <w:tcPr>
                  <w:tcW w:w="3573" w:type="dxa"/>
                  <w:vAlign w:val="center"/>
                </w:tcPr>
                <w:p w14:paraId="38F3A102" w14:textId="77777777" w:rsidR="001377E4" w:rsidRPr="00EB1F82" w:rsidRDefault="001377E4" w:rsidP="001377E4">
                  <w:pPr>
                    <w:tabs>
                      <w:tab w:val="left" w:pos="613"/>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Pakartotinis rodymas po lango pakartotinės konfigūracijos (slinktis, dydžio  keitimas, perdanga)</w:t>
                  </w:r>
                </w:p>
              </w:tc>
              <w:tc>
                <w:tcPr>
                  <w:tcW w:w="2410" w:type="dxa"/>
                  <w:vAlign w:val="center"/>
                </w:tcPr>
                <w:p w14:paraId="757490FB"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 xml:space="preserve">250 </w:t>
                  </w:r>
                  <w:proofErr w:type="spellStart"/>
                  <w:r w:rsidRPr="00EB1F82">
                    <w:rPr>
                      <w:rFonts w:eastAsia="Calibri"/>
                      <w:color w:val="000000"/>
                      <w:sz w:val="16"/>
                      <w:szCs w:val="16"/>
                      <w:lang w:eastAsia="en-US"/>
                    </w:rPr>
                    <w:t>ms</w:t>
                  </w:r>
                  <w:proofErr w:type="spellEnd"/>
                </w:p>
              </w:tc>
            </w:tr>
            <w:tr w:rsidR="001377E4" w:rsidRPr="00EB1F82" w14:paraId="35B95F59" w14:textId="77777777" w:rsidTr="00EB1F82">
              <w:tc>
                <w:tcPr>
                  <w:tcW w:w="3573" w:type="dxa"/>
                  <w:vAlign w:val="center"/>
                </w:tcPr>
                <w:p w14:paraId="352371FD" w14:textId="77777777" w:rsidR="001377E4" w:rsidRPr="00EB1F82" w:rsidRDefault="001377E4" w:rsidP="001377E4">
                  <w:pPr>
                    <w:tabs>
                      <w:tab w:val="left" w:pos="613"/>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1 klasės</w:t>
                  </w:r>
                  <w:r w:rsidRPr="00EB1F82">
                    <w:rPr>
                      <w:rFonts w:eastAsia="Calibri"/>
                      <w:color w:val="000000"/>
                      <w:sz w:val="16"/>
                      <w:szCs w:val="16"/>
                      <w:vertAlign w:val="superscript"/>
                      <w:lang w:eastAsia="en-US"/>
                    </w:rPr>
                    <w:footnoteReference w:id="3"/>
                  </w:r>
                  <w:r w:rsidRPr="00EB1F82">
                    <w:rPr>
                      <w:rFonts w:eastAsia="Calibri"/>
                      <w:color w:val="000000"/>
                      <w:sz w:val="16"/>
                      <w:szCs w:val="16"/>
                      <w:lang w:eastAsia="en-US"/>
                    </w:rPr>
                    <w:t xml:space="preserve"> duomenų atvaizdavimas po parinkimo</w:t>
                  </w:r>
                </w:p>
              </w:tc>
              <w:tc>
                <w:tcPr>
                  <w:tcW w:w="2410" w:type="dxa"/>
                  <w:vAlign w:val="center"/>
                </w:tcPr>
                <w:p w14:paraId="2BD8C2E4"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 xml:space="preserve">250 </w:t>
                  </w:r>
                  <w:proofErr w:type="spellStart"/>
                  <w:r w:rsidRPr="00EB1F82">
                    <w:rPr>
                      <w:rFonts w:eastAsia="Calibri"/>
                      <w:color w:val="000000"/>
                      <w:sz w:val="16"/>
                      <w:szCs w:val="16"/>
                      <w:lang w:eastAsia="en-US"/>
                    </w:rPr>
                    <w:t>ms</w:t>
                  </w:r>
                  <w:proofErr w:type="spellEnd"/>
                </w:p>
              </w:tc>
            </w:tr>
            <w:tr w:rsidR="001377E4" w:rsidRPr="00EB1F82" w14:paraId="5618582F" w14:textId="77777777" w:rsidTr="00EB1F82">
              <w:tc>
                <w:tcPr>
                  <w:tcW w:w="3573" w:type="dxa"/>
                  <w:vAlign w:val="center"/>
                </w:tcPr>
                <w:p w14:paraId="238BADDA"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2 klasės</w:t>
                  </w:r>
                  <w:r w:rsidRPr="00EB1F82">
                    <w:rPr>
                      <w:rFonts w:eastAsia="Calibri"/>
                      <w:color w:val="000000"/>
                      <w:sz w:val="16"/>
                      <w:szCs w:val="16"/>
                      <w:vertAlign w:val="superscript"/>
                      <w:lang w:eastAsia="en-US"/>
                    </w:rPr>
                    <w:footnoteReference w:id="4"/>
                  </w:r>
                  <w:r w:rsidRPr="00EB1F82">
                    <w:rPr>
                      <w:rFonts w:eastAsia="Calibri"/>
                      <w:color w:val="000000"/>
                      <w:sz w:val="16"/>
                      <w:szCs w:val="16"/>
                      <w:lang w:eastAsia="en-US"/>
                    </w:rPr>
                    <w:t xml:space="preserve"> duomenų atvaizdavimas po parinkimo</w:t>
                  </w:r>
                </w:p>
              </w:tc>
              <w:tc>
                <w:tcPr>
                  <w:tcW w:w="2410" w:type="dxa"/>
                  <w:vAlign w:val="center"/>
                </w:tcPr>
                <w:p w14:paraId="409959D7"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 xml:space="preserve">2000 </w:t>
                  </w:r>
                  <w:proofErr w:type="spellStart"/>
                  <w:r w:rsidRPr="00EB1F82">
                    <w:rPr>
                      <w:rFonts w:eastAsia="Calibri"/>
                      <w:color w:val="000000"/>
                      <w:sz w:val="16"/>
                      <w:szCs w:val="16"/>
                      <w:lang w:eastAsia="en-US"/>
                    </w:rPr>
                    <w:t>ms</w:t>
                  </w:r>
                  <w:proofErr w:type="spellEnd"/>
                </w:p>
              </w:tc>
            </w:tr>
            <w:tr w:rsidR="001377E4" w:rsidRPr="00EB1F82" w14:paraId="3CD09662" w14:textId="77777777" w:rsidTr="00EB1F82">
              <w:tc>
                <w:tcPr>
                  <w:tcW w:w="3573" w:type="dxa"/>
                  <w:vAlign w:val="center"/>
                </w:tcPr>
                <w:p w14:paraId="7EFBDD0F" w14:textId="77777777" w:rsidR="001377E4" w:rsidRPr="00EB1F82" w:rsidRDefault="001377E4" w:rsidP="001377E4">
                  <w:pPr>
                    <w:tabs>
                      <w:tab w:val="left" w:pos="1134"/>
                    </w:tabs>
                    <w:spacing w:after="200" w:line="276" w:lineRule="auto"/>
                    <w:ind w:left="0" w:firstLine="0"/>
                    <w:contextualSpacing/>
                    <w:rPr>
                      <w:rFonts w:eastAsia="Calibri"/>
                      <w:color w:val="000000"/>
                      <w:sz w:val="16"/>
                      <w:szCs w:val="16"/>
                      <w:lang w:eastAsia="en-US"/>
                    </w:rPr>
                  </w:pPr>
                  <w:r w:rsidRPr="00EB1F82">
                    <w:rPr>
                      <w:rFonts w:eastAsia="Calibri"/>
                      <w:color w:val="000000"/>
                      <w:sz w:val="16"/>
                      <w:szCs w:val="16"/>
                      <w:lang w:eastAsia="en-US"/>
                    </w:rPr>
                    <w:t>Įvesties patvirtinimas (priėmimas/atmetimas)</w:t>
                  </w:r>
                </w:p>
              </w:tc>
              <w:tc>
                <w:tcPr>
                  <w:tcW w:w="2410" w:type="dxa"/>
                  <w:vAlign w:val="center"/>
                </w:tcPr>
                <w:p w14:paraId="1F5C8E6C"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 xml:space="preserve">250 </w:t>
                  </w:r>
                  <w:proofErr w:type="spellStart"/>
                  <w:r w:rsidRPr="00EB1F82">
                    <w:rPr>
                      <w:rFonts w:eastAsia="Calibri"/>
                      <w:color w:val="000000"/>
                      <w:sz w:val="16"/>
                      <w:szCs w:val="16"/>
                      <w:lang w:eastAsia="en-US"/>
                    </w:rPr>
                    <w:t>ms</w:t>
                  </w:r>
                  <w:proofErr w:type="spellEnd"/>
                </w:p>
              </w:tc>
            </w:tr>
            <w:tr w:rsidR="001377E4" w:rsidRPr="00EB1F82" w14:paraId="049BD774" w14:textId="77777777" w:rsidTr="00EB1F82">
              <w:tc>
                <w:tcPr>
                  <w:tcW w:w="3573" w:type="dxa"/>
                  <w:vAlign w:val="center"/>
                </w:tcPr>
                <w:p w14:paraId="2925FC94" w14:textId="77777777" w:rsidR="001377E4" w:rsidRPr="00EB1F82" w:rsidRDefault="001377E4" w:rsidP="001377E4">
                  <w:pPr>
                    <w:tabs>
                      <w:tab w:val="left" w:pos="1134"/>
                    </w:tabs>
                    <w:spacing w:after="200" w:line="276" w:lineRule="auto"/>
                    <w:ind w:left="0" w:firstLine="0"/>
                    <w:contextualSpacing/>
                    <w:rPr>
                      <w:rFonts w:eastAsia="Calibri"/>
                      <w:color w:val="000000"/>
                      <w:sz w:val="16"/>
                      <w:szCs w:val="16"/>
                      <w:lang w:eastAsia="en-US"/>
                    </w:rPr>
                  </w:pPr>
                  <w:r w:rsidRPr="00EB1F82">
                    <w:rPr>
                      <w:rFonts w:eastAsia="Calibri"/>
                      <w:color w:val="000000"/>
                      <w:sz w:val="16"/>
                      <w:szCs w:val="16"/>
                      <w:lang w:eastAsia="en-US"/>
                    </w:rPr>
                    <w:t>Laikas atsakui į veiksmus darbo stotyje</w:t>
                  </w:r>
                </w:p>
              </w:tc>
              <w:tc>
                <w:tcPr>
                  <w:tcW w:w="2410" w:type="dxa"/>
                  <w:vAlign w:val="center"/>
                </w:tcPr>
                <w:p w14:paraId="31577E7A"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 xml:space="preserve">250 </w:t>
                  </w:r>
                  <w:proofErr w:type="spellStart"/>
                  <w:r w:rsidRPr="00EB1F82">
                    <w:rPr>
                      <w:rFonts w:eastAsia="Calibri"/>
                      <w:color w:val="000000"/>
                      <w:sz w:val="16"/>
                      <w:szCs w:val="16"/>
                      <w:lang w:eastAsia="en-US"/>
                    </w:rPr>
                    <w:t>ms</w:t>
                  </w:r>
                  <w:proofErr w:type="spellEnd"/>
                </w:p>
              </w:tc>
            </w:tr>
            <w:tr w:rsidR="001377E4" w:rsidRPr="00EB1F82" w14:paraId="20E9EF30" w14:textId="77777777" w:rsidTr="00EB1F82">
              <w:tc>
                <w:tcPr>
                  <w:tcW w:w="3573" w:type="dxa"/>
                  <w:vAlign w:val="center"/>
                </w:tcPr>
                <w:p w14:paraId="69A53B67"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Serverio atsako į veiksmus laikas</w:t>
                  </w:r>
                </w:p>
              </w:tc>
              <w:tc>
                <w:tcPr>
                  <w:tcW w:w="2410" w:type="dxa"/>
                  <w:vAlign w:val="center"/>
                </w:tcPr>
                <w:p w14:paraId="02E4DC74"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 xml:space="preserve">800 </w:t>
                  </w:r>
                  <w:proofErr w:type="spellStart"/>
                  <w:r w:rsidRPr="00EB1F82">
                    <w:rPr>
                      <w:rFonts w:eastAsia="Calibri"/>
                      <w:color w:val="000000"/>
                      <w:sz w:val="16"/>
                      <w:szCs w:val="16"/>
                      <w:lang w:eastAsia="en-US"/>
                    </w:rPr>
                    <w:t>ms</w:t>
                  </w:r>
                  <w:proofErr w:type="spellEnd"/>
                </w:p>
              </w:tc>
            </w:tr>
            <w:tr w:rsidR="001377E4" w:rsidRPr="00EB1F82" w14:paraId="615A1A1A" w14:textId="77777777" w:rsidTr="00EB1F82">
              <w:tc>
                <w:tcPr>
                  <w:tcW w:w="3573" w:type="dxa"/>
                  <w:vAlign w:val="center"/>
                </w:tcPr>
                <w:p w14:paraId="4989BBE3" w14:textId="77777777" w:rsidR="001377E4" w:rsidRPr="00EB1F82" w:rsidRDefault="001377E4" w:rsidP="001377E4">
                  <w:pPr>
                    <w:tabs>
                      <w:tab w:val="left" w:pos="1134"/>
                    </w:tabs>
                    <w:spacing w:after="200" w:line="276" w:lineRule="auto"/>
                    <w:ind w:left="37" w:firstLine="0"/>
                    <w:contextualSpacing/>
                    <w:rPr>
                      <w:rFonts w:eastAsia="Calibri"/>
                      <w:b/>
                      <w:color w:val="000000"/>
                      <w:sz w:val="16"/>
                      <w:szCs w:val="16"/>
                      <w:lang w:eastAsia="en-US"/>
                    </w:rPr>
                  </w:pPr>
                  <w:r w:rsidRPr="00EB1F82">
                    <w:rPr>
                      <w:rFonts w:eastAsia="Calibri"/>
                      <w:b/>
                      <w:color w:val="000000"/>
                      <w:sz w:val="16"/>
                      <w:szCs w:val="16"/>
                      <w:lang w:eastAsia="en-US"/>
                    </w:rPr>
                    <w:t>Paleidimas ir perjungimas</w:t>
                  </w:r>
                </w:p>
              </w:tc>
              <w:tc>
                <w:tcPr>
                  <w:tcW w:w="2410" w:type="dxa"/>
                  <w:vAlign w:val="center"/>
                </w:tcPr>
                <w:p w14:paraId="43F9CDD4"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p>
              </w:tc>
            </w:tr>
            <w:tr w:rsidR="001377E4" w:rsidRPr="00EB1F82" w14:paraId="700530F5" w14:textId="77777777" w:rsidTr="00EB1F82">
              <w:tc>
                <w:tcPr>
                  <w:tcW w:w="3573" w:type="dxa"/>
                  <w:vAlign w:val="center"/>
                </w:tcPr>
                <w:p w14:paraId="58A83A59"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Visos Sistemos paleidimas išjungus</w:t>
                  </w:r>
                </w:p>
              </w:tc>
              <w:tc>
                <w:tcPr>
                  <w:tcW w:w="2410" w:type="dxa"/>
                  <w:vAlign w:val="center"/>
                </w:tcPr>
                <w:p w14:paraId="48D35F8B"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5 min</w:t>
                  </w:r>
                </w:p>
              </w:tc>
            </w:tr>
            <w:tr w:rsidR="001377E4" w:rsidRPr="00EB1F82" w14:paraId="3639B123" w14:textId="77777777" w:rsidTr="00EB1F82">
              <w:tc>
                <w:tcPr>
                  <w:tcW w:w="3573" w:type="dxa"/>
                  <w:vAlign w:val="center"/>
                </w:tcPr>
                <w:p w14:paraId="12342290"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Paleidimas darbo vietoje po visiško Sistemos sustabdymo</w:t>
                  </w:r>
                </w:p>
              </w:tc>
              <w:tc>
                <w:tcPr>
                  <w:tcW w:w="2410" w:type="dxa"/>
                  <w:vAlign w:val="center"/>
                </w:tcPr>
                <w:p w14:paraId="751EB604"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3 min</w:t>
                  </w:r>
                </w:p>
              </w:tc>
            </w:tr>
            <w:tr w:rsidR="001377E4" w:rsidRPr="00EB1F82" w14:paraId="1D51D03E" w14:textId="77777777" w:rsidTr="00EB1F82">
              <w:tc>
                <w:tcPr>
                  <w:tcW w:w="3573" w:type="dxa"/>
                  <w:vAlign w:val="center"/>
                </w:tcPr>
                <w:p w14:paraId="5E4D64F4"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Perjungimo laikas FDPS</w:t>
                  </w:r>
                </w:p>
              </w:tc>
              <w:tc>
                <w:tcPr>
                  <w:tcW w:w="2410" w:type="dxa"/>
                  <w:vAlign w:val="center"/>
                </w:tcPr>
                <w:p w14:paraId="5A26CB4B"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5 s</w:t>
                  </w:r>
                </w:p>
              </w:tc>
            </w:tr>
            <w:tr w:rsidR="001377E4" w:rsidRPr="00EB1F82" w14:paraId="52E92A37" w14:textId="77777777" w:rsidTr="00EB1F82">
              <w:tc>
                <w:tcPr>
                  <w:tcW w:w="3573" w:type="dxa"/>
                  <w:vAlign w:val="center"/>
                </w:tcPr>
                <w:p w14:paraId="66AEA5C0"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Perjungimo laikas RDPS</w:t>
                  </w:r>
                </w:p>
              </w:tc>
              <w:tc>
                <w:tcPr>
                  <w:tcW w:w="2410" w:type="dxa"/>
                  <w:vAlign w:val="center"/>
                </w:tcPr>
                <w:p w14:paraId="55199EAD"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3 s</w:t>
                  </w:r>
                </w:p>
              </w:tc>
            </w:tr>
            <w:tr w:rsidR="001377E4" w:rsidRPr="00EB1F82" w14:paraId="47DE4459" w14:textId="77777777" w:rsidTr="00EB1F82">
              <w:tc>
                <w:tcPr>
                  <w:tcW w:w="3573" w:type="dxa"/>
                  <w:vAlign w:val="center"/>
                </w:tcPr>
                <w:p w14:paraId="560551E0"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Pakartotinio padalinimo į sektorius laikas</w:t>
                  </w:r>
                </w:p>
              </w:tc>
              <w:tc>
                <w:tcPr>
                  <w:tcW w:w="2410" w:type="dxa"/>
                  <w:vAlign w:val="center"/>
                </w:tcPr>
                <w:p w14:paraId="2522ECAC"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5 s</w:t>
                  </w:r>
                </w:p>
              </w:tc>
            </w:tr>
            <w:tr w:rsidR="001377E4" w:rsidRPr="00EB1F82" w14:paraId="52AAA056" w14:textId="77777777" w:rsidTr="00EB1F82">
              <w:tc>
                <w:tcPr>
                  <w:tcW w:w="3573" w:type="dxa"/>
                  <w:vAlign w:val="center"/>
                </w:tcPr>
                <w:p w14:paraId="34F0D736"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 xml:space="preserve">Laikas, reikalingas pereiti nuo </w:t>
                  </w:r>
                  <w:proofErr w:type="spellStart"/>
                  <w:r w:rsidRPr="00EB1F82">
                    <w:rPr>
                      <w:rFonts w:eastAsia="Calibri"/>
                      <w:color w:val="000000"/>
                      <w:sz w:val="16"/>
                      <w:szCs w:val="16"/>
                      <w:lang w:eastAsia="en-US"/>
                    </w:rPr>
                    <w:t>daugiajutiklinio</w:t>
                  </w:r>
                  <w:proofErr w:type="spellEnd"/>
                  <w:r w:rsidRPr="00EB1F82">
                    <w:rPr>
                      <w:rFonts w:eastAsia="Calibri"/>
                      <w:color w:val="000000"/>
                      <w:sz w:val="16"/>
                      <w:szCs w:val="16"/>
                      <w:lang w:eastAsia="en-US"/>
                    </w:rPr>
                    <w:t xml:space="preserve"> sekimo į </w:t>
                  </w:r>
                  <w:proofErr w:type="spellStart"/>
                  <w:r w:rsidRPr="00EB1F82">
                    <w:rPr>
                      <w:rFonts w:eastAsia="Calibri"/>
                      <w:color w:val="000000"/>
                      <w:sz w:val="16"/>
                      <w:szCs w:val="16"/>
                      <w:lang w:eastAsia="en-US"/>
                    </w:rPr>
                    <w:t>monojutiklinį</w:t>
                  </w:r>
                  <w:proofErr w:type="spellEnd"/>
                  <w:r w:rsidRPr="00EB1F82">
                    <w:rPr>
                      <w:rFonts w:eastAsia="Calibri"/>
                      <w:color w:val="000000"/>
                      <w:sz w:val="16"/>
                      <w:szCs w:val="16"/>
                      <w:lang w:eastAsia="en-US"/>
                    </w:rPr>
                    <w:t xml:space="preserve"> ir atvirkščiai</w:t>
                  </w:r>
                </w:p>
              </w:tc>
              <w:tc>
                <w:tcPr>
                  <w:tcW w:w="2410" w:type="dxa"/>
                  <w:vAlign w:val="center"/>
                </w:tcPr>
                <w:p w14:paraId="167CF408"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5 s</w:t>
                  </w:r>
                </w:p>
              </w:tc>
            </w:tr>
            <w:tr w:rsidR="001377E4" w:rsidRPr="00EB1F82" w14:paraId="1CBC4B14" w14:textId="77777777" w:rsidTr="00EB1F82">
              <w:tc>
                <w:tcPr>
                  <w:tcW w:w="3573" w:type="dxa"/>
                  <w:vAlign w:val="center"/>
                </w:tcPr>
                <w:p w14:paraId="76D5DD61" w14:textId="77777777" w:rsidR="001377E4" w:rsidRPr="00EB1F82" w:rsidRDefault="001377E4" w:rsidP="001377E4">
                  <w:pPr>
                    <w:tabs>
                      <w:tab w:val="left" w:pos="1134"/>
                    </w:tabs>
                    <w:spacing w:after="200" w:line="276" w:lineRule="auto"/>
                    <w:ind w:left="37" w:firstLine="0"/>
                    <w:contextualSpacing/>
                    <w:rPr>
                      <w:rFonts w:eastAsia="Calibri"/>
                      <w:color w:val="000000"/>
                      <w:sz w:val="16"/>
                      <w:szCs w:val="16"/>
                      <w:lang w:eastAsia="en-US"/>
                    </w:rPr>
                  </w:pPr>
                  <w:r w:rsidRPr="00EB1F82">
                    <w:rPr>
                      <w:rFonts w:eastAsia="Calibri"/>
                      <w:color w:val="000000"/>
                      <w:sz w:val="16"/>
                      <w:szCs w:val="16"/>
                      <w:lang w:eastAsia="en-US"/>
                    </w:rPr>
                    <w:t xml:space="preserve">Laikas, reikalingas pereiti nuo </w:t>
                  </w:r>
                  <w:proofErr w:type="spellStart"/>
                  <w:r w:rsidRPr="00EB1F82">
                    <w:rPr>
                      <w:rFonts w:eastAsia="Calibri"/>
                      <w:color w:val="000000"/>
                      <w:sz w:val="16"/>
                      <w:szCs w:val="16"/>
                      <w:lang w:eastAsia="en-US"/>
                    </w:rPr>
                    <w:t>daugiajutiklinio</w:t>
                  </w:r>
                  <w:proofErr w:type="spellEnd"/>
                  <w:r w:rsidRPr="00EB1F82">
                    <w:rPr>
                      <w:rFonts w:eastAsia="Calibri"/>
                      <w:color w:val="000000"/>
                      <w:sz w:val="16"/>
                      <w:szCs w:val="16"/>
                      <w:lang w:eastAsia="en-US"/>
                    </w:rPr>
                    <w:t xml:space="preserve"> sekimo į parinktos jutiklių grupės sekimą ir atvirkščiai</w:t>
                  </w:r>
                </w:p>
              </w:tc>
              <w:tc>
                <w:tcPr>
                  <w:tcW w:w="2410" w:type="dxa"/>
                  <w:vAlign w:val="center"/>
                </w:tcPr>
                <w:p w14:paraId="059ABFCA" w14:textId="77777777" w:rsidR="001377E4" w:rsidRPr="00EB1F82" w:rsidRDefault="001377E4" w:rsidP="001377E4">
                  <w:pPr>
                    <w:tabs>
                      <w:tab w:val="left" w:pos="1134"/>
                    </w:tabs>
                    <w:spacing w:after="200" w:line="276" w:lineRule="auto"/>
                    <w:ind w:left="0" w:firstLine="0"/>
                    <w:contextualSpacing/>
                    <w:jc w:val="center"/>
                    <w:rPr>
                      <w:rFonts w:eastAsia="Calibri"/>
                      <w:color w:val="000000"/>
                      <w:sz w:val="16"/>
                      <w:szCs w:val="16"/>
                      <w:lang w:eastAsia="en-US"/>
                    </w:rPr>
                  </w:pPr>
                  <w:r w:rsidRPr="00EB1F82">
                    <w:rPr>
                      <w:rFonts w:eastAsia="Calibri"/>
                      <w:color w:val="000000"/>
                      <w:sz w:val="16"/>
                      <w:szCs w:val="16"/>
                      <w:lang w:eastAsia="en-US"/>
                    </w:rPr>
                    <w:sym w:font="Symbol" w:char="F0A3"/>
                  </w:r>
                  <w:r w:rsidRPr="00EB1F82">
                    <w:rPr>
                      <w:rFonts w:eastAsia="Calibri"/>
                      <w:color w:val="000000"/>
                      <w:sz w:val="16"/>
                      <w:szCs w:val="16"/>
                      <w:lang w:eastAsia="en-US"/>
                    </w:rPr>
                    <w:t>5 s</w:t>
                  </w:r>
                </w:p>
              </w:tc>
            </w:tr>
          </w:tbl>
          <w:p w14:paraId="6BDE444B" w14:textId="77777777" w:rsidR="001377E4" w:rsidRPr="00A2470F" w:rsidRDefault="001377E4" w:rsidP="001377E4">
            <w:pPr>
              <w:tabs>
                <w:tab w:val="left" w:pos="1134"/>
              </w:tabs>
              <w:ind w:left="0" w:firstLine="0"/>
            </w:pPr>
          </w:p>
        </w:tc>
        <w:tc>
          <w:tcPr>
            <w:tcW w:w="2067" w:type="dxa"/>
            <w:shd w:val="clear" w:color="auto" w:fill="D9D9D9" w:themeFill="background1" w:themeFillShade="D9"/>
          </w:tcPr>
          <w:p w14:paraId="1EFCC435" w14:textId="17466000" w:rsidR="001377E4" w:rsidRPr="00A2470F" w:rsidRDefault="001377E4" w:rsidP="001377E4">
            <w:pPr>
              <w:tabs>
                <w:tab w:val="left" w:pos="1134"/>
              </w:tabs>
              <w:ind w:left="0" w:firstLine="0"/>
              <w:jc w:val="center"/>
            </w:pPr>
          </w:p>
        </w:tc>
        <w:tc>
          <w:tcPr>
            <w:tcW w:w="2067" w:type="dxa"/>
            <w:shd w:val="clear" w:color="auto" w:fill="D9D9D9" w:themeFill="background1" w:themeFillShade="D9"/>
          </w:tcPr>
          <w:p w14:paraId="4BB86E9D" w14:textId="77777777" w:rsidR="001377E4" w:rsidRPr="00A2470F" w:rsidRDefault="001377E4" w:rsidP="001377E4">
            <w:pPr>
              <w:tabs>
                <w:tab w:val="left" w:pos="1134"/>
              </w:tabs>
              <w:ind w:left="0" w:firstLine="0"/>
            </w:pPr>
          </w:p>
        </w:tc>
      </w:tr>
      <w:tr w:rsidR="001377E4" w:rsidRPr="00A2470F" w14:paraId="1E12D47D" w14:textId="297A7B56" w:rsidTr="00C879D8">
        <w:tc>
          <w:tcPr>
            <w:tcW w:w="6344" w:type="dxa"/>
            <w:shd w:val="clear" w:color="auto" w:fill="FFFFFF" w:themeFill="background1"/>
          </w:tcPr>
          <w:p w14:paraId="1707B761" w14:textId="77777777" w:rsidR="001377E4" w:rsidRPr="00A2470F" w:rsidRDefault="001377E4" w:rsidP="001377E4">
            <w:pPr>
              <w:pStyle w:val="Heading2"/>
              <w:tabs>
                <w:tab w:val="left" w:pos="993"/>
                <w:tab w:val="left" w:pos="1134"/>
                <w:tab w:val="left" w:pos="1560"/>
              </w:tabs>
              <w:ind w:left="0" w:firstLine="567"/>
              <w:outlineLvl w:val="1"/>
            </w:pPr>
            <w:r w:rsidRPr="00A2470F">
              <w:t>Sistemos duomenų bazės valdymas.</w:t>
            </w:r>
          </w:p>
        </w:tc>
        <w:tc>
          <w:tcPr>
            <w:tcW w:w="2067" w:type="dxa"/>
            <w:shd w:val="clear" w:color="auto" w:fill="FFFFFF" w:themeFill="background1"/>
          </w:tcPr>
          <w:p w14:paraId="213DBF77" w14:textId="77777777" w:rsidR="001377E4" w:rsidRPr="00A2470F" w:rsidRDefault="001377E4" w:rsidP="001377E4">
            <w:pPr>
              <w:pStyle w:val="Heading2"/>
              <w:numPr>
                <w:ilvl w:val="0"/>
                <w:numId w:val="0"/>
              </w:numPr>
              <w:tabs>
                <w:tab w:val="left" w:pos="993"/>
                <w:tab w:val="left" w:pos="1134"/>
                <w:tab w:val="left" w:pos="1560"/>
              </w:tabs>
              <w:jc w:val="center"/>
              <w:outlineLvl w:val="1"/>
            </w:pPr>
          </w:p>
        </w:tc>
        <w:tc>
          <w:tcPr>
            <w:tcW w:w="2067" w:type="dxa"/>
            <w:shd w:val="clear" w:color="auto" w:fill="FFFFFF" w:themeFill="background1"/>
          </w:tcPr>
          <w:p w14:paraId="5ADA6CE7" w14:textId="77777777" w:rsidR="001377E4" w:rsidRPr="00A2470F" w:rsidRDefault="001377E4" w:rsidP="001377E4">
            <w:pPr>
              <w:pStyle w:val="Heading2"/>
              <w:numPr>
                <w:ilvl w:val="0"/>
                <w:numId w:val="0"/>
              </w:numPr>
              <w:tabs>
                <w:tab w:val="left" w:pos="993"/>
                <w:tab w:val="left" w:pos="1134"/>
                <w:tab w:val="left" w:pos="1560"/>
              </w:tabs>
              <w:ind w:left="567"/>
              <w:outlineLvl w:val="1"/>
            </w:pPr>
          </w:p>
        </w:tc>
      </w:tr>
      <w:tr w:rsidR="001377E4" w:rsidRPr="00A2470F" w14:paraId="5250BC92" w14:textId="0890D1E2" w:rsidTr="00C879D8">
        <w:tc>
          <w:tcPr>
            <w:tcW w:w="6344" w:type="dxa"/>
            <w:shd w:val="clear" w:color="auto" w:fill="D9D9D9" w:themeFill="background1" w:themeFillShade="D9"/>
          </w:tcPr>
          <w:p w14:paraId="536E877E" w14:textId="77777777" w:rsidR="001377E4" w:rsidRPr="00A2470F" w:rsidRDefault="001377E4" w:rsidP="001377E4">
            <w:pPr>
              <w:numPr>
                <w:ilvl w:val="2"/>
                <w:numId w:val="6"/>
              </w:numPr>
              <w:tabs>
                <w:tab w:val="left" w:pos="993"/>
                <w:tab w:val="left" w:pos="1276"/>
                <w:tab w:val="left" w:pos="1560"/>
              </w:tabs>
              <w:ind w:left="0" w:firstLine="567"/>
            </w:pPr>
            <w:r w:rsidRPr="00A2470F">
              <w:lastRenderedPageBreak/>
              <w:t>Duomenų bazės darbo vietoje turi būti galima atspausdinti Sistemos atvaizduojamus žemėlapius bei grafinio atvaizdavimo schemas.</w:t>
            </w:r>
          </w:p>
        </w:tc>
        <w:tc>
          <w:tcPr>
            <w:tcW w:w="2067" w:type="dxa"/>
            <w:shd w:val="clear" w:color="auto" w:fill="D9D9D9" w:themeFill="background1" w:themeFillShade="D9"/>
          </w:tcPr>
          <w:p w14:paraId="330095F9" w14:textId="4398F6BE"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36D07729" w14:textId="77777777" w:rsidR="001377E4" w:rsidRPr="00A2470F" w:rsidRDefault="001377E4" w:rsidP="001377E4">
            <w:pPr>
              <w:tabs>
                <w:tab w:val="left" w:pos="993"/>
                <w:tab w:val="left" w:pos="1276"/>
                <w:tab w:val="left" w:pos="1560"/>
              </w:tabs>
              <w:ind w:left="567" w:firstLine="0"/>
            </w:pPr>
          </w:p>
        </w:tc>
      </w:tr>
      <w:tr w:rsidR="001377E4" w:rsidRPr="00A2470F" w14:paraId="2129F9CC" w14:textId="7678323D" w:rsidTr="00C879D8">
        <w:tc>
          <w:tcPr>
            <w:tcW w:w="6344" w:type="dxa"/>
            <w:shd w:val="clear" w:color="auto" w:fill="D9D9D9" w:themeFill="background1" w:themeFillShade="D9"/>
          </w:tcPr>
          <w:p w14:paraId="7E5F1808" w14:textId="77777777" w:rsidR="001377E4" w:rsidRPr="00A2470F" w:rsidRDefault="001377E4" w:rsidP="001377E4">
            <w:pPr>
              <w:numPr>
                <w:ilvl w:val="2"/>
                <w:numId w:val="6"/>
              </w:numPr>
              <w:tabs>
                <w:tab w:val="left" w:pos="993"/>
                <w:tab w:val="left" w:pos="1276"/>
                <w:tab w:val="left" w:pos="1560"/>
              </w:tabs>
              <w:ind w:left="0" w:firstLine="567"/>
            </w:pPr>
            <w:r w:rsidRPr="00A2470F">
              <w:t>Sistemoje turi būti funkcija duomenų bazei redaguoti su šiais duomenimis:</w:t>
            </w:r>
          </w:p>
        </w:tc>
        <w:tc>
          <w:tcPr>
            <w:tcW w:w="2067" w:type="dxa"/>
            <w:shd w:val="clear" w:color="auto" w:fill="D9D9D9" w:themeFill="background1" w:themeFillShade="D9"/>
          </w:tcPr>
          <w:p w14:paraId="0FC1D9CA" w14:textId="5E3EABB1"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7C2C3FE6" w14:textId="77777777" w:rsidR="001377E4" w:rsidRPr="00A2470F" w:rsidRDefault="001377E4" w:rsidP="001377E4">
            <w:pPr>
              <w:tabs>
                <w:tab w:val="left" w:pos="993"/>
                <w:tab w:val="left" w:pos="1276"/>
                <w:tab w:val="left" w:pos="1560"/>
              </w:tabs>
              <w:ind w:left="567" w:firstLine="0"/>
            </w:pPr>
          </w:p>
        </w:tc>
      </w:tr>
      <w:tr w:rsidR="001377E4" w:rsidRPr="00A2470F" w14:paraId="3621C44D" w14:textId="489C5091" w:rsidTr="00C879D8">
        <w:tc>
          <w:tcPr>
            <w:tcW w:w="6344" w:type="dxa"/>
            <w:shd w:val="clear" w:color="auto" w:fill="D9D9D9" w:themeFill="background1" w:themeFillShade="D9"/>
          </w:tcPr>
          <w:p w14:paraId="6260C992" w14:textId="77777777" w:rsidR="001377E4" w:rsidRPr="00A2470F" w:rsidRDefault="001377E4" w:rsidP="001377E4">
            <w:pPr>
              <w:numPr>
                <w:ilvl w:val="3"/>
                <w:numId w:val="6"/>
              </w:numPr>
              <w:tabs>
                <w:tab w:val="left" w:pos="993"/>
                <w:tab w:val="left" w:pos="1276"/>
                <w:tab w:val="left" w:pos="1560"/>
              </w:tabs>
              <w:ind w:left="0" w:firstLine="567"/>
            </w:pPr>
            <w:r w:rsidRPr="00A2470F">
              <w:t>oro keliai;</w:t>
            </w:r>
          </w:p>
        </w:tc>
        <w:tc>
          <w:tcPr>
            <w:tcW w:w="2067" w:type="dxa"/>
            <w:shd w:val="clear" w:color="auto" w:fill="D9D9D9" w:themeFill="background1" w:themeFillShade="D9"/>
          </w:tcPr>
          <w:p w14:paraId="3ED13948" w14:textId="254D88E2"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2FCBA7D0" w14:textId="77777777" w:rsidR="001377E4" w:rsidRPr="00A2470F" w:rsidRDefault="001377E4" w:rsidP="001377E4">
            <w:pPr>
              <w:tabs>
                <w:tab w:val="left" w:pos="993"/>
                <w:tab w:val="left" w:pos="1276"/>
                <w:tab w:val="left" w:pos="1560"/>
              </w:tabs>
              <w:ind w:left="567" w:firstLine="0"/>
            </w:pPr>
          </w:p>
        </w:tc>
      </w:tr>
      <w:tr w:rsidR="001377E4" w:rsidRPr="00A2470F" w14:paraId="3916B915" w14:textId="32F1A7F0" w:rsidTr="00C879D8">
        <w:tc>
          <w:tcPr>
            <w:tcW w:w="6344" w:type="dxa"/>
            <w:shd w:val="clear" w:color="auto" w:fill="D9D9D9" w:themeFill="background1" w:themeFillShade="D9"/>
          </w:tcPr>
          <w:p w14:paraId="487484C8" w14:textId="77777777" w:rsidR="001377E4" w:rsidRPr="00A2470F" w:rsidRDefault="001377E4" w:rsidP="001377E4">
            <w:pPr>
              <w:numPr>
                <w:ilvl w:val="3"/>
                <w:numId w:val="6"/>
              </w:numPr>
              <w:tabs>
                <w:tab w:val="left" w:pos="993"/>
                <w:tab w:val="left" w:pos="1276"/>
                <w:tab w:val="left" w:pos="1560"/>
              </w:tabs>
              <w:ind w:left="0" w:firstLine="567"/>
            </w:pPr>
            <w:r w:rsidRPr="00A2470F">
              <w:t>oro uostai;</w:t>
            </w:r>
          </w:p>
        </w:tc>
        <w:tc>
          <w:tcPr>
            <w:tcW w:w="2067" w:type="dxa"/>
            <w:shd w:val="clear" w:color="auto" w:fill="D9D9D9" w:themeFill="background1" w:themeFillShade="D9"/>
          </w:tcPr>
          <w:p w14:paraId="46CBAF7F" w14:textId="2A8908F0"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7BC45FB3" w14:textId="77777777" w:rsidR="001377E4" w:rsidRPr="00A2470F" w:rsidRDefault="001377E4" w:rsidP="001377E4">
            <w:pPr>
              <w:tabs>
                <w:tab w:val="left" w:pos="993"/>
                <w:tab w:val="left" w:pos="1276"/>
                <w:tab w:val="left" w:pos="1560"/>
              </w:tabs>
              <w:ind w:left="567" w:firstLine="0"/>
            </w:pPr>
          </w:p>
        </w:tc>
      </w:tr>
      <w:tr w:rsidR="001377E4" w:rsidRPr="00A2470F" w14:paraId="71C71F28" w14:textId="37985B1A" w:rsidTr="00C879D8">
        <w:tc>
          <w:tcPr>
            <w:tcW w:w="6344" w:type="dxa"/>
            <w:shd w:val="clear" w:color="auto" w:fill="D9D9D9" w:themeFill="background1" w:themeFillShade="D9"/>
          </w:tcPr>
          <w:p w14:paraId="37C73EF5" w14:textId="77777777" w:rsidR="001377E4" w:rsidRPr="00A2470F" w:rsidRDefault="001377E4" w:rsidP="001377E4">
            <w:pPr>
              <w:numPr>
                <w:ilvl w:val="3"/>
                <w:numId w:val="6"/>
              </w:numPr>
              <w:tabs>
                <w:tab w:val="left" w:pos="993"/>
                <w:tab w:val="left" w:pos="1276"/>
                <w:tab w:val="left" w:pos="1560"/>
              </w:tabs>
              <w:ind w:left="0" w:firstLine="567"/>
            </w:pPr>
            <w:r w:rsidRPr="00A2470F">
              <w:t>kilimo ir tūpimo takai;</w:t>
            </w:r>
          </w:p>
        </w:tc>
        <w:tc>
          <w:tcPr>
            <w:tcW w:w="2067" w:type="dxa"/>
            <w:shd w:val="clear" w:color="auto" w:fill="D9D9D9" w:themeFill="background1" w:themeFillShade="D9"/>
          </w:tcPr>
          <w:p w14:paraId="386EEAF1" w14:textId="6628B9EC"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6AEBBEB2" w14:textId="77777777" w:rsidR="001377E4" w:rsidRPr="00A2470F" w:rsidRDefault="001377E4" w:rsidP="001377E4">
            <w:pPr>
              <w:tabs>
                <w:tab w:val="left" w:pos="993"/>
                <w:tab w:val="left" w:pos="1276"/>
                <w:tab w:val="left" w:pos="1560"/>
              </w:tabs>
              <w:ind w:left="567" w:firstLine="0"/>
            </w:pPr>
          </w:p>
        </w:tc>
      </w:tr>
      <w:tr w:rsidR="001377E4" w:rsidRPr="00A2470F" w14:paraId="3AB2DE68" w14:textId="70FFB317" w:rsidTr="00C879D8">
        <w:tc>
          <w:tcPr>
            <w:tcW w:w="6344" w:type="dxa"/>
            <w:shd w:val="clear" w:color="auto" w:fill="D9D9D9" w:themeFill="background1" w:themeFillShade="D9"/>
          </w:tcPr>
          <w:p w14:paraId="7F033FC8" w14:textId="77777777" w:rsidR="001377E4" w:rsidRPr="00A2470F" w:rsidRDefault="001377E4" w:rsidP="001377E4">
            <w:pPr>
              <w:numPr>
                <w:ilvl w:val="3"/>
                <w:numId w:val="6"/>
              </w:numPr>
              <w:tabs>
                <w:tab w:val="left" w:pos="993"/>
                <w:tab w:val="left" w:pos="1276"/>
                <w:tab w:val="left" w:pos="1560"/>
              </w:tabs>
              <w:ind w:left="0" w:firstLine="567"/>
            </w:pPr>
            <w:r w:rsidRPr="00A2470F">
              <w:t>rezervuojamosios/ribojamosios zonos;</w:t>
            </w:r>
          </w:p>
        </w:tc>
        <w:tc>
          <w:tcPr>
            <w:tcW w:w="2067" w:type="dxa"/>
            <w:shd w:val="clear" w:color="auto" w:fill="D9D9D9" w:themeFill="background1" w:themeFillShade="D9"/>
          </w:tcPr>
          <w:p w14:paraId="06AC96EC" w14:textId="437191AA"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1C866016" w14:textId="77777777" w:rsidR="001377E4" w:rsidRPr="00A2470F" w:rsidRDefault="001377E4" w:rsidP="001377E4">
            <w:pPr>
              <w:tabs>
                <w:tab w:val="left" w:pos="993"/>
                <w:tab w:val="left" w:pos="1276"/>
                <w:tab w:val="left" w:pos="1560"/>
              </w:tabs>
              <w:ind w:left="567" w:firstLine="0"/>
            </w:pPr>
          </w:p>
        </w:tc>
      </w:tr>
      <w:tr w:rsidR="001377E4" w:rsidRPr="00A2470F" w14:paraId="731588C2" w14:textId="6A20E0AA" w:rsidTr="00C879D8">
        <w:tc>
          <w:tcPr>
            <w:tcW w:w="6344" w:type="dxa"/>
            <w:shd w:val="clear" w:color="auto" w:fill="D9D9D9" w:themeFill="background1" w:themeFillShade="D9"/>
          </w:tcPr>
          <w:p w14:paraId="7B0B1445" w14:textId="77777777" w:rsidR="001377E4" w:rsidRPr="00A2470F" w:rsidRDefault="001377E4" w:rsidP="001377E4">
            <w:pPr>
              <w:numPr>
                <w:ilvl w:val="3"/>
                <w:numId w:val="6"/>
              </w:numPr>
              <w:tabs>
                <w:tab w:val="left" w:pos="993"/>
                <w:tab w:val="left" w:pos="1276"/>
                <w:tab w:val="left" w:pos="1560"/>
              </w:tabs>
              <w:ind w:left="0" w:firstLine="567"/>
            </w:pPr>
            <w:r w:rsidRPr="00A2470F">
              <w:t>NAVAIDS;</w:t>
            </w:r>
          </w:p>
        </w:tc>
        <w:tc>
          <w:tcPr>
            <w:tcW w:w="2067" w:type="dxa"/>
            <w:shd w:val="clear" w:color="auto" w:fill="D9D9D9" w:themeFill="background1" w:themeFillShade="D9"/>
          </w:tcPr>
          <w:p w14:paraId="2D9EFB54" w14:textId="76EDF50E"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0A57CE33" w14:textId="77777777" w:rsidR="001377E4" w:rsidRPr="00A2470F" w:rsidRDefault="001377E4" w:rsidP="001377E4">
            <w:pPr>
              <w:tabs>
                <w:tab w:val="left" w:pos="993"/>
                <w:tab w:val="left" w:pos="1276"/>
                <w:tab w:val="left" w:pos="1560"/>
              </w:tabs>
              <w:ind w:left="567" w:firstLine="0"/>
            </w:pPr>
          </w:p>
        </w:tc>
      </w:tr>
      <w:tr w:rsidR="001377E4" w:rsidRPr="00A2470F" w14:paraId="70F83C21" w14:textId="658E3857" w:rsidTr="00C879D8">
        <w:tc>
          <w:tcPr>
            <w:tcW w:w="6344" w:type="dxa"/>
            <w:shd w:val="clear" w:color="auto" w:fill="D9D9D9" w:themeFill="background1" w:themeFillShade="D9"/>
          </w:tcPr>
          <w:p w14:paraId="1C2C77AF" w14:textId="77777777" w:rsidR="001377E4" w:rsidRPr="00A2470F" w:rsidRDefault="001377E4" w:rsidP="001377E4">
            <w:pPr>
              <w:numPr>
                <w:ilvl w:val="3"/>
                <w:numId w:val="6"/>
              </w:numPr>
              <w:tabs>
                <w:tab w:val="left" w:pos="993"/>
                <w:tab w:val="left" w:pos="1276"/>
                <w:tab w:val="left" w:pos="1560"/>
              </w:tabs>
              <w:ind w:left="0" w:firstLine="567"/>
            </w:pPr>
            <w:r w:rsidRPr="00A2470F">
              <w:t>SID/STAR procedūros;</w:t>
            </w:r>
          </w:p>
        </w:tc>
        <w:tc>
          <w:tcPr>
            <w:tcW w:w="2067" w:type="dxa"/>
            <w:shd w:val="clear" w:color="auto" w:fill="D9D9D9" w:themeFill="background1" w:themeFillShade="D9"/>
          </w:tcPr>
          <w:p w14:paraId="2EC706FE" w14:textId="21DF132C"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1C145C31" w14:textId="77777777" w:rsidR="001377E4" w:rsidRPr="00A2470F" w:rsidRDefault="001377E4" w:rsidP="001377E4">
            <w:pPr>
              <w:tabs>
                <w:tab w:val="left" w:pos="993"/>
                <w:tab w:val="left" w:pos="1276"/>
                <w:tab w:val="left" w:pos="1560"/>
              </w:tabs>
              <w:ind w:left="567" w:firstLine="0"/>
            </w:pPr>
          </w:p>
        </w:tc>
      </w:tr>
      <w:tr w:rsidR="001377E4" w:rsidRPr="00A2470F" w14:paraId="52A772ED" w14:textId="54217D92" w:rsidTr="00C879D8">
        <w:tc>
          <w:tcPr>
            <w:tcW w:w="6344" w:type="dxa"/>
            <w:shd w:val="clear" w:color="auto" w:fill="D9D9D9" w:themeFill="background1" w:themeFillShade="D9"/>
          </w:tcPr>
          <w:p w14:paraId="7E27A9BB" w14:textId="77777777" w:rsidR="001377E4" w:rsidRPr="00A2470F" w:rsidRDefault="001377E4" w:rsidP="001377E4">
            <w:pPr>
              <w:numPr>
                <w:ilvl w:val="3"/>
                <w:numId w:val="6"/>
              </w:numPr>
              <w:tabs>
                <w:tab w:val="left" w:pos="993"/>
                <w:tab w:val="left" w:pos="1276"/>
                <w:tab w:val="left" w:pos="1560"/>
              </w:tabs>
              <w:ind w:left="0" w:firstLine="567"/>
            </w:pPr>
            <w:r w:rsidRPr="00A2470F">
              <w:t>AMHS adresai ir sąsajos;</w:t>
            </w:r>
          </w:p>
        </w:tc>
        <w:tc>
          <w:tcPr>
            <w:tcW w:w="2067" w:type="dxa"/>
            <w:shd w:val="clear" w:color="auto" w:fill="D9D9D9" w:themeFill="background1" w:themeFillShade="D9"/>
          </w:tcPr>
          <w:p w14:paraId="2D0F7874" w14:textId="05EF46D8" w:rsidR="001377E4" w:rsidRPr="00A2470F" w:rsidRDefault="001377E4" w:rsidP="001377E4">
            <w:pPr>
              <w:tabs>
                <w:tab w:val="left" w:pos="993"/>
                <w:tab w:val="left" w:pos="1276"/>
                <w:tab w:val="left" w:pos="1560"/>
              </w:tabs>
              <w:ind w:left="0" w:firstLine="0"/>
              <w:jc w:val="center"/>
            </w:pPr>
          </w:p>
        </w:tc>
        <w:tc>
          <w:tcPr>
            <w:tcW w:w="2067" w:type="dxa"/>
            <w:shd w:val="clear" w:color="auto" w:fill="D9D9D9" w:themeFill="background1" w:themeFillShade="D9"/>
          </w:tcPr>
          <w:p w14:paraId="23DB259A" w14:textId="77777777" w:rsidR="001377E4" w:rsidRPr="00A2470F" w:rsidRDefault="001377E4" w:rsidP="001377E4">
            <w:pPr>
              <w:tabs>
                <w:tab w:val="left" w:pos="993"/>
                <w:tab w:val="left" w:pos="1276"/>
                <w:tab w:val="left" w:pos="1560"/>
              </w:tabs>
              <w:ind w:left="567" w:firstLine="0"/>
            </w:pPr>
          </w:p>
        </w:tc>
      </w:tr>
      <w:tr w:rsidR="001377E4" w:rsidRPr="00A2470F" w14:paraId="401B66DB" w14:textId="293E5D70" w:rsidTr="00C879D8">
        <w:tc>
          <w:tcPr>
            <w:tcW w:w="6344" w:type="dxa"/>
            <w:shd w:val="clear" w:color="auto" w:fill="D9D9D9" w:themeFill="background1" w:themeFillShade="D9"/>
          </w:tcPr>
          <w:p w14:paraId="7CF0E202" w14:textId="77777777" w:rsidR="001377E4" w:rsidRPr="00A2470F" w:rsidRDefault="001377E4" w:rsidP="001377E4">
            <w:pPr>
              <w:numPr>
                <w:ilvl w:val="3"/>
                <w:numId w:val="6"/>
              </w:numPr>
              <w:tabs>
                <w:tab w:val="left" w:pos="1134"/>
                <w:tab w:val="left" w:pos="1560"/>
                <w:tab w:val="left" w:pos="1985"/>
              </w:tabs>
              <w:ind w:left="0" w:firstLine="567"/>
            </w:pPr>
            <w:r w:rsidRPr="00A2470F">
              <w:t xml:space="preserve">sektoriai; </w:t>
            </w:r>
          </w:p>
        </w:tc>
        <w:tc>
          <w:tcPr>
            <w:tcW w:w="2067" w:type="dxa"/>
            <w:shd w:val="clear" w:color="auto" w:fill="D9D9D9" w:themeFill="background1" w:themeFillShade="D9"/>
          </w:tcPr>
          <w:p w14:paraId="4399794A" w14:textId="477D875D"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58935905" w14:textId="77777777" w:rsidR="001377E4" w:rsidRPr="00A2470F" w:rsidRDefault="001377E4" w:rsidP="001377E4">
            <w:pPr>
              <w:tabs>
                <w:tab w:val="left" w:pos="1134"/>
                <w:tab w:val="left" w:pos="1560"/>
                <w:tab w:val="left" w:pos="1985"/>
              </w:tabs>
              <w:ind w:left="567" w:firstLine="0"/>
            </w:pPr>
          </w:p>
        </w:tc>
      </w:tr>
      <w:tr w:rsidR="001377E4" w:rsidRPr="00A2470F" w14:paraId="69A76997" w14:textId="27CAEBA9" w:rsidTr="00C879D8">
        <w:tc>
          <w:tcPr>
            <w:tcW w:w="6344" w:type="dxa"/>
            <w:shd w:val="clear" w:color="auto" w:fill="D9D9D9" w:themeFill="background1" w:themeFillShade="D9"/>
          </w:tcPr>
          <w:p w14:paraId="7645AA69" w14:textId="77777777" w:rsidR="001377E4" w:rsidRPr="00A2470F" w:rsidRDefault="001377E4" w:rsidP="001377E4">
            <w:pPr>
              <w:numPr>
                <w:ilvl w:val="3"/>
                <w:numId w:val="6"/>
              </w:numPr>
              <w:tabs>
                <w:tab w:val="left" w:pos="1134"/>
                <w:tab w:val="left" w:pos="1560"/>
                <w:tab w:val="left" w:pos="1985"/>
              </w:tabs>
              <w:ind w:left="0" w:firstLine="567"/>
            </w:pPr>
            <w:r w:rsidRPr="00A2470F">
              <w:t xml:space="preserve">gretimi skrydžių informacijos regionai (FIR); </w:t>
            </w:r>
          </w:p>
        </w:tc>
        <w:tc>
          <w:tcPr>
            <w:tcW w:w="2067" w:type="dxa"/>
            <w:shd w:val="clear" w:color="auto" w:fill="D9D9D9" w:themeFill="background1" w:themeFillShade="D9"/>
          </w:tcPr>
          <w:p w14:paraId="2BBC9FF2" w14:textId="35BECBC9"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2EBF79E1" w14:textId="77777777" w:rsidR="001377E4" w:rsidRPr="00A2470F" w:rsidRDefault="001377E4" w:rsidP="001377E4">
            <w:pPr>
              <w:tabs>
                <w:tab w:val="left" w:pos="1134"/>
                <w:tab w:val="left" w:pos="1560"/>
                <w:tab w:val="left" w:pos="1985"/>
              </w:tabs>
              <w:ind w:left="567" w:firstLine="0"/>
            </w:pPr>
          </w:p>
        </w:tc>
      </w:tr>
      <w:tr w:rsidR="001377E4" w:rsidRPr="00A2470F" w14:paraId="21DAA1C8" w14:textId="02B36B28" w:rsidTr="00C879D8">
        <w:tc>
          <w:tcPr>
            <w:tcW w:w="6344" w:type="dxa"/>
            <w:shd w:val="clear" w:color="auto" w:fill="D9D9D9" w:themeFill="background1" w:themeFillShade="D9"/>
          </w:tcPr>
          <w:p w14:paraId="568AB1FA" w14:textId="77777777" w:rsidR="001377E4" w:rsidRPr="00A2470F" w:rsidRDefault="001377E4" w:rsidP="001377E4">
            <w:pPr>
              <w:numPr>
                <w:ilvl w:val="3"/>
                <w:numId w:val="6"/>
              </w:numPr>
              <w:tabs>
                <w:tab w:val="left" w:pos="1134"/>
                <w:tab w:val="left" w:pos="1560"/>
                <w:tab w:val="left" w:pos="1985"/>
              </w:tabs>
              <w:ind w:left="0" w:firstLine="567"/>
            </w:pPr>
            <w:r w:rsidRPr="00A2470F">
              <w:t>koordinavimo taškai;</w:t>
            </w:r>
          </w:p>
        </w:tc>
        <w:tc>
          <w:tcPr>
            <w:tcW w:w="2067" w:type="dxa"/>
            <w:shd w:val="clear" w:color="auto" w:fill="D9D9D9" w:themeFill="background1" w:themeFillShade="D9"/>
          </w:tcPr>
          <w:p w14:paraId="7E94ABC0" w14:textId="6EB38AF2"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38229CC6" w14:textId="77777777" w:rsidR="001377E4" w:rsidRPr="00A2470F" w:rsidRDefault="001377E4" w:rsidP="001377E4">
            <w:pPr>
              <w:tabs>
                <w:tab w:val="left" w:pos="1134"/>
                <w:tab w:val="left" w:pos="1560"/>
                <w:tab w:val="left" w:pos="1985"/>
              </w:tabs>
              <w:ind w:left="567" w:firstLine="0"/>
            </w:pPr>
          </w:p>
        </w:tc>
      </w:tr>
      <w:tr w:rsidR="001377E4" w:rsidRPr="00A2470F" w14:paraId="7017DB8D" w14:textId="22E51719" w:rsidTr="00C879D8">
        <w:tc>
          <w:tcPr>
            <w:tcW w:w="6344" w:type="dxa"/>
            <w:shd w:val="clear" w:color="auto" w:fill="D9D9D9" w:themeFill="background1" w:themeFillShade="D9"/>
          </w:tcPr>
          <w:p w14:paraId="5B7D46F4" w14:textId="77777777" w:rsidR="001377E4" w:rsidRPr="00A2470F" w:rsidRDefault="001377E4" w:rsidP="001377E4">
            <w:pPr>
              <w:numPr>
                <w:ilvl w:val="3"/>
                <w:numId w:val="6"/>
              </w:numPr>
              <w:tabs>
                <w:tab w:val="left" w:pos="1134"/>
                <w:tab w:val="left" w:pos="1560"/>
                <w:tab w:val="left" w:pos="1985"/>
              </w:tabs>
              <w:ind w:left="0" w:firstLine="567"/>
            </w:pPr>
            <w:r w:rsidRPr="00A2470F">
              <w:t>FIR/UIR ribos;</w:t>
            </w:r>
          </w:p>
        </w:tc>
        <w:tc>
          <w:tcPr>
            <w:tcW w:w="2067" w:type="dxa"/>
            <w:shd w:val="clear" w:color="auto" w:fill="D9D9D9" w:themeFill="background1" w:themeFillShade="D9"/>
          </w:tcPr>
          <w:p w14:paraId="643F5149" w14:textId="78E6510F"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49B3E948" w14:textId="77777777" w:rsidR="001377E4" w:rsidRPr="00A2470F" w:rsidRDefault="001377E4" w:rsidP="001377E4">
            <w:pPr>
              <w:tabs>
                <w:tab w:val="left" w:pos="1134"/>
                <w:tab w:val="left" w:pos="1560"/>
                <w:tab w:val="left" w:pos="1985"/>
              </w:tabs>
              <w:ind w:left="567" w:firstLine="0"/>
            </w:pPr>
          </w:p>
        </w:tc>
      </w:tr>
      <w:tr w:rsidR="001377E4" w:rsidRPr="00A2470F" w14:paraId="076C4A0B" w14:textId="160948C6" w:rsidTr="00C879D8">
        <w:tc>
          <w:tcPr>
            <w:tcW w:w="6344" w:type="dxa"/>
            <w:shd w:val="clear" w:color="auto" w:fill="D9D9D9" w:themeFill="background1" w:themeFillShade="D9"/>
          </w:tcPr>
          <w:p w14:paraId="5E4E930D" w14:textId="77777777" w:rsidR="001377E4" w:rsidRPr="00A2470F" w:rsidRDefault="001377E4" w:rsidP="001377E4">
            <w:pPr>
              <w:numPr>
                <w:ilvl w:val="3"/>
                <w:numId w:val="6"/>
              </w:numPr>
              <w:tabs>
                <w:tab w:val="left" w:pos="1134"/>
                <w:tab w:val="left" w:pos="1560"/>
                <w:tab w:val="left" w:pos="1985"/>
              </w:tabs>
              <w:ind w:left="0" w:firstLine="567"/>
            </w:pPr>
            <w:r w:rsidRPr="00A2470F">
              <w:t>aerodromo skrydžių valdymo zonos;</w:t>
            </w:r>
          </w:p>
        </w:tc>
        <w:tc>
          <w:tcPr>
            <w:tcW w:w="2067" w:type="dxa"/>
            <w:shd w:val="clear" w:color="auto" w:fill="D9D9D9" w:themeFill="background1" w:themeFillShade="D9"/>
          </w:tcPr>
          <w:p w14:paraId="61329414" w14:textId="36C0A310"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7D3990B1" w14:textId="77777777" w:rsidR="001377E4" w:rsidRPr="00A2470F" w:rsidRDefault="001377E4" w:rsidP="001377E4">
            <w:pPr>
              <w:tabs>
                <w:tab w:val="left" w:pos="1134"/>
                <w:tab w:val="left" w:pos="1560"/>
                <w:tab w:val="left" w:pos="1985"/>
              </w:tabs>
              <w:ind w:left="567" w:firstLine="0"/>
            </w:pPr>
          </w:p>
        </w:tc>
      </w:tr>
      <w:tr w:rsidR="001377E4" w:rsidRPr="00A2470F" w14:paraId="0ECE7023" w14:textId="2470E26B" w:rsidTr="00C879D8">
        <w:tc>
          <w:tcPr>
            <w:tcW w:w="6344" w:type="dxa"/>
            <w:shd w:val="clear" w:color="auto" w:fill="D9D9D9" w:themeFill="background1" w:themeFillShade="D9"/>
          </w:tcPr>
          <w:p w14:paraId="6061462F" w14:textId="77777777" w:rsidR="001377E4" w:rsidRPr="00A2470F" w:rsidRDefault="001377E4" w:rsidP="001377E4">
            <w:pPr>
              <w:numPr>
                <w:ilvl w:val="3"/>
                <w:numId w:val="6"/>
              </w:numPr>
              <w:tabs>
                <w:tab w:val="left" w:pos="1134"/>
                <w:tab w:val="left" w:pos="1560"/>
                <w:tab w:val="left" w:pos="1985"/>
              </w:tabs>
              <w:ind w:left="0" w:firstLine="567"/>
            </w:pPr>
            <w:r w:rsidRPr="00A2470F">
              <w:t>eismo informacijos zonos;</w:t>
            </w:r>
          </w:p>
        </w:tc>
        <w:tc>
          <w:tcPr>
            <w:tcW w:w="2067" w:type="dxa"/>
            <w:shd w:val="clear" w:color="auto" w:fill="D9D9D9" w:themeFill="background1" w:themeFillShade="D9"/>
          </w:tcPr>
          <w:p w14:paraId="62417598" w14:textId="173C64F9"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19AAF020" w14:textId="77777777" w:rsidR="001377E4" w:rsidRPr="00A2470F" w:rsidRDefault="001377E4" w:rsidP="001377E4">
            <w:pPr>
              <w:tabs>
                <w:tab w:val="left" w:pos="1134"/>
                <w:tab w:val="left" w:pos="1560"/>
                <w:tab w:val="left" w:pos="1985"/>
              </w:tabs>
              <w:ind w:left="567" w:firstLine="0"/>
            </w:pPr>
          </w:p>
        </w:tc>
      </w:tr>
      <w:tr w:rsidR="001377E4" w:rsidRPr="00A2470F" w14:paraId="36E5B9F6" w14:textId="4DCAB984" w:rsidTr="00C879D8">
        <w:tc>
          <w:tcPr>
            <w:tcW w:w="6344" w:type="dxa"/>
            <w:shd w:val="clear" w:color="auto" w:fill="D9D9D9" w:themeFill="background1" w:themeFillShade="D9"/>
          </w:tcPr>
          <w:p w14:paraId="20B0BA3F" w14:textId="77777777" w:rsidR="001377E4" w:rsidRPr="00A2470F" w:rsidRDefault="001377E4" w:rsidP="001377E4">
            <w:pPr>
              <w:numPr>
                <w:ilvl w:val="3"/>
                <w:numId w:val="6"/>
              </w:numPr>
              <w:tabs>
                <w:tab w:val="left" w:pos="1134"/>
                <w:tab w:val="left" w:pos="1560"/>
                <w:tab w:val="left" w:pos="1985"/>
              </w:tabs>
              <w:ind w:left="0" w:firstLine="567"/>
            </w:pPr>
            <w:r w:rsidRPr="00A2470F">
              <w:t>oro keliai ir ATS maršrutai;</w:t>
            </w:r>
          </w:p>
        </w:tc>
        <w:tc>
          <w:tcPr>
            <w:tcW w:w="2067" w:type="dxa"/>
            <w:shd w:val="clear" w:color="auto" w:fill="D9D9D9" w:themeFill="background1" w:themeFillShade="D9"/>
          </w:tcPr>
          <w:p w14:paraId="06DFD1C7" w14:textId="02FA54DD"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753BD823" w14:textId="77777777" w:rsidR="001377E4" w:rsidRPr="00A2470F" w:rsidRDefault="001377E4" w:rsidP="001377E4">
            <w:pPr>
              <w:tabs>
                <w:tab w:val="left" w:pos="1134"/>
                <w:tab w:val="left" w:pos="1560"/>
                <w:tab w:val="left" w:pos="1985"/>
              </w:tabs>
              <w:ind w:left="567" w:firstLine="0"/>
            </w:pPr>
          </w:p>
        </w:tc>
      </w:tr>
      <w:tr w:rsidR="001377E4" w:rsidRPr="00A2470F" w14:paraId="156A3FA6" w14:textId="13DFB918" w:rsidTr="00C879D8">
        <w:tc>
          <w:tcPr>
            <w:tcW w:w="6344" w:type="dxa"/>
            <w:shd w:val="clear" w:color="auto" w:fill="D9D9D9" w:themeFill="background1" w:themeFillShade="D9"/>
          </w:tcPr>
          <w:p w14:paraId="261BD940" w14:textId="77777777" w:rsidR="001377E4" w:rsidRPr="00A2470F" w:rsidRDefault="001377E4" w:rsidP="001377E4">
            <w:pPr>
              <w:numPr>
                <w:ilvl w:val="3"/>
                <w:numId w:val="6"/>
              </w:numPr>
              <w:tabs>
                <w:tab w:val="left" w:pos="1134"/>
                <w:tab w:val="left" w:pos="1560"/>
                <w:tab w:val="left" w:pos="1985"/>
              </w:tabs>
              <w:ind w:left="0" w:firstLine="567"/>
            </w:pPr>
            <w:r w:rsidRPr="00A2470F">
              <w:t>QNH zonos;</w:t>
            </w:r>
          </w:p>
        </w:tc>
        <w:tc>
          <w:tcPr>
            <w:tcW w:w="2067" w:type="dxa"/>
            <w:shd w:val="clear" w:color="auto" w:fill="D9D9D9" w:themeFill="background1" w:themeFillShade="D9"/>
          </w:tcPr>
          <w:p w14:paraId="5B0105A2" w14:textId="589662CC"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08CC834C" w14:textId="77777777" w:rsidR="001377E4" w:rsidRPr="00A2470F" w:rsidRDefault="001377E4" w:rsidP="001377E4">
            <w:pPr>
              <w:tabs>
                <w:tab w:val="left" w:pos="1134"/>
                <w:tab w:val="left" w:pos="1560"/>
                <w:tab w:val="left" w:pos="1985"/>
              </w:tabs>
              <w:ind w:left="567" w:firstLine="0"/>
            </w:pPr>
          </w:p>
        </w:tc>
      </w:tr>
      <w:tr w:rsidR="001377E4" w:rsidRPr="00A2470F" w14:paraId="4E85FD56" w14:textId="28D5A937" w:rsidTr="00C879D8">
        <w:tc>
          <w:tcPr>
            <w:tcW w:w="6344" w:type="dxa"/>
            <w:shd w:val="clear" w:color="auto" w:fill="D9D9D9" w:themeFill="background1" w:themeFillShade="D9"/>
          </w:tcPr>
          <w:p w14:paraId="28187D27" w14:textId="77777777" w:rsidR="001377E4" w:rsidRPr="00A2470F" w:rsidRDefault="001377E4" w:rsidP="001377E4">
            <w:pPr>
              <w:numPr>
                <w:ilvl w:val="3"/>
                <w:numId w:val="6"/>
              </w:numPr>
              <w:tabs>
                <w:tab w:val="left" w:pos="1134"/>
                <w:tab w:val="left" w:pos="1560"/>
                <w:tab w:val="left" w:pos="1985"/>
              </w:tabs>
              <w:ind w:left="0" w:firstLine="567"/>
            </w:pPr>
            <w:r w:rsidRPr="00A2470F">
              <w:t>stebėjimo jutiklių informacija, įskaitant protokolus;</w:t>
            </w:r>
          </w:p>
        </w:tc>
        <w:tc>
          <w:tcPr>
            <w:tcW w:w="2067" w:type="dxa"/>
            <w:shd w:val="clear" w:color="auto" w:fill="D9D9D9" w:themeFill="background1" w:themeFillShade="D9"/>
          </w:tcPr>
          <w:p w14:paraId="6D90BA8D" w14:textId="1C591504"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27C97C12" w14:textId="77777777" w:rsidR="001377E4" w:rsidRPr="00A2470F" w:rsidRDefault="001377E4" w:rsidP="001377E4">
            <w:pPr>
              <w:tabs>
                <w:tab w:val="left" w:pos="1134"/>
                <w:tab w:val="left" w:pos="1560"/>
                <w:tab w:val="left" w:pos="1985"/>
              </w:tabs>
              <w:ind w:left="567" w:firstLine="0"/>
            </w:pPr>
          </w:p>
        </w:tc>
      </w:tr>
      <w:tr w:rsidR="001377E4" w:rsidRPr="00A2470F" w14:paraId="1AA26EBE" w14:textId="77A99740" w:rsidTr="00C879D8">
        <w:tc>
          <w:tcPr>
            <w:tcW w:w="6344" w:type="dxa"/>
            <w:shd w:val="clear" w:color="auto" w:fill="D9D9D9" w:themeFill="background1" w:themeFillShade="D9"/>
          </w:tcPr>
          <w:p w14:paraId="0554A09E" w14:textId="77777777" w:rsidR="001377E4" w:rsidRPr="00A2470F" w:rsidRDefault="001377E4" w:rsidP="001377E4">
            <w:pPr>
              <w:numPr>
                <w:ilvl w:val="3"/>
                <w:numId w:val="6"/>
              </w:numPr>
              <w:tabs>
                <w:tab w:val="left" w:pos="1134"/>
                <w:tab w:val="left" w:pos="1560"/>
                <w:tab w:val="left" w:pos="1985"/>
              </w:tabs>
              <w:ind w:left="0" w:firstLine="567"/>
            </w:pPr>
            <w:r w:rsidRPr="00A2470F">
              <w:t>konfigūracijos (sąrankos) failai;</w:t>
            </w:r>
          </w:p>
        </w:tc>
        <w:tc>
          <w:tcPr>
            <w:tcW w:w="2067" w:type="dxa"/>
            <w:shd w:val="clear" w:color="auto" w:fill="D9D9D9" w:themeFill="background1" w:themeFillShade="D9"/>
          </w:tcPr>
          <w:p w14:paraId="2BF2FEA4" w14:textId="2087E9F6"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401C74DA" w14:textId="77777777" w:rsidR="001377E4" w:rsidRPr="00A2470F" w:rsidRDefault="001377E4" w:rsidP="001377E4">
            <w:pPr>
              <w:tabs>
                <w:tab w:val="left" w:pos="1134"/>
                <w:tab w:val="left" w:pos="1560"/>
                <w:tab w:val="left" w:pos="1985"/>
              </w:tabs>
              <w:ind w:left="567" w:firstLine="0"/>
            </w:pPr>
          </w:p>
        </w:tc>
      </w:tr>
      <w:tr w:rsidR="001377E4" w:rsidRPr="00A2470F" w14:paraId="01210336" w14:textId="1EBB99C0" w:rsidTr="00C879D8">
        <w:tc>
          <w:tcPr>
            <w:tcW w:w="6344" w:type="dxa"/>
            <w:shd w:val="clear" w:color="auto" w:fill="D9D9D9" w:themeFill="background1" w:themeFillShade="D9"/>
          </w:tcPr>
          <w:p w14:paraId="647F4258" w14:textId="77777777" w:rsidR="001377E4" w:rsidRPr="00A2470F" w:rsidRDefault="001377E4" w:rsidP="001377E4">
            <w:pPr>
              <w:numPr>
                <w:ilvl w:val="3"/>
                <w:numId w:val="6"/>
              </w:numPr>
              <w:tabs>
                <w:tab w:val="left" w:pos="1134"/>
                <w:tab w:val="left" w:pos="1560"/>
                <w:tab w:val="left" w:pos="1985"/>
              </w:tabs>
              <w:ind w:left="0" w:firstLine="567"/>
            </w:pPr>
            <w:r w:rsidRPr="00A2470F">
              <w:t>laiko parametrai;</w:t>
            </w:r>
          </w:p>
        </w:tc>
        <w:tc>
          <w:tcPr>
            <w:tcW w:w="2067" w:type="dxa"/>
            <w:shd w:val="clear" w:color="auto" w:fill="D9D9D9" w:themeFill="background1" w:themeFillShade="D9"/>
          </w:tcPr>
          <w:p w14:paraId="6D80D512" w14:textId="19273BFD"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1E062A54" w14:textId="77777777" w:rsidR="001377E4" w:rsidRPr="00A2470F" w:rsidRDefault="001377E4" w:rsidP="001377E4">
            <w:pPr>
              <w:tabs>
                <w:tab w:val="left" w:pos="1134"/>
                <w:tab w:val="left" w:pos="1560"/>
                <w:tab w:val="left" w:pos="1985"/>
              </w:tabs>
              <w:ind w:left="567" w:firstLine="0"/>
            </w:pPr>
          </w:p>
        </w:tc>
      </w:tr>
      <w:tr w:rsidR="001377E4" w:rsidRPr="00A2470F" w14:paraId="08CE0E48" w14:textId="6D92883E" w:rsidTr="00C879D8">
        <w:tc>
          <w:tcPr>
            <w:tcW w:w="6344" w:type="dxa"/>
            <w:shd w:val="clear" w:color="auto" w:fill="D9D9D9" w:themeFill="background1" w:themeFillShade="D9"/>
          </w:tcPr>
          <w:p w14:paraId="6A84EEE7" w14:textId="77777777" w:rsidR="001377E4" w:rsidRPr="00A2470F" w:rsidRDefault="001377E4" w:rsidP="001377E4">
            <w:pPr>
              <w:numPr>
                <w:ilvl w:val="3"/>
                <w:numId w:val="6"/>
              </w:numPr>
              <w:tabs>
                <w:tab w:val="left" w:pos="1134"/>
                <w:tab w:val="left" w:pos="1560"/>
                <w:tab w:val="left" w:pos="1985"/>
              </w:tabs>
              <w:ind w:left="0" w:firstLine="567"/>
            </w:pPr>
            <w:r w:rsidRPr="00A2470F">
              <w:t>pavojaus signalizavimo parametrai ir duomenys;</w:t>
            </w:r>
          </w:p>
        </w:tc>
        <w:tc>
          <w:tcPr>
            <w:tcW w:w="2067" w:type="dxa"/>
            <w:shd w:val="clear" w:color="auto" w:fill="D9D9D9" w:themeFill="background1" w:themeFillShade="D9"/>
          </w:tcPr>
          <w:p w14:paraId="42250639" w14:textId="1135268A"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2981A76A" w14:textId="77777777" w:rsidR="001377E4" w:rsidRPr="00A2470F" w:rsidRDefault="001377E4" w:rsidP="001377E4">
            <w:pPr>
              <w:tabs>
                <w:tab w:val="left" w:pos="1134"/>
                <w:tab w:val="left" w:pos="1560"/>
                <w:tab w:val="left" w:pos="1985"/>
              </w:tabs>
              <w:ind w:left="567" w:firstLine="0"/>
            </w:pPr>
          </w:p>
        </w:tc>
      </w:tr>
      <w:tr w:rsidR="001377E4" w:rsidRPr="00A2470F" w14:paraId="6AE1C4F4" w14:textId="6E004EC5" w:rsidTr="00C879D8">
        <w:tc>
          <w:tcPr>
            <w:tcW w:w="6344" w:type="dxa"/>
            <w:shd w:val="clear" w:color="auto" w:fill="D9D9D9" w:themeFill="background1" w:themeFillShade="D9"/>
          </w:tcPr>
          <w:p w14:paraId="6406907C" w14:textId="77777777" w:rsidR="001377E4" w:rsidRPr="00A2470F" w:rsidRDefault="001377E4" w:rsidP="001377E4">
            <w:pPr>
              <w:numPr>
                <w:ilvl w:val="3"/>
                <w:numId w:val="6"/>
              </w:numPr>
              <w:tabs>
                <w:tab w:val="left" w:pos="1134"/>
                <w:tab w:val="left" w:pos="1560"/>
                <w:tab w:val="left" w:pos="1985"/>
              </w:tabs>
              <w:ind w:left="0" w:firstLine="567"/>
            </w:pPr>
            <w:r w:rsidRPr="00A2470F">
              <w:t>skrydžio plano parametrai;</w:t>
            </w:r>
          </w:p>
        </w:tc>
        <w:tc>
          <w:tcPr>
            <w:tcW w:w="2067" w:type="dxa"/>
            <w:shd w:val="clear" w:color="auto" w:fill="D9D9D9" w:themeFill="background1" w:themeFillShade="D9"/>
          </w:tcPr>
          <w:p w14:paraId="5C6D16F9" w14:textId="61C83616"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1CDABD6D" w14:textId="77777777" w:rsidR="001377E4" w:rsidRPr="00A2470F" w:rsidRDefault="001377E4" w:rsidP="001377E4">
            <w:pPr>
              <w:tabs>
                <w:tab w:val="left" w:pos="1134"/>
                <w:tab w:val="left" w:pos="1560"/>
                <w:tab w:val="left" w:pos="1985"/>
              </w:tabs>
              <w:ind w:left="567" w:firstLine="0"/>
            </w:pPr>
          </w:p>
        </w:tc>
      </w:tr>
      <w:tr w:rsidR="001377E4" w:rsidRPr="00A2470F" w14:paraId="29A58553" w14:textId="0EA1BAC5" w:rsidTr="00C879D8">
        <w:tc>
          <w:tcPr>
            <w:tcW w:w="6344" w:type="dxa"/>
            <w:shd w:val="clear" w:color="auto" w:fill="D9D9D9" w:themeFill="background1" w:themeFillShade="D9"/>
          </w:tcPr>
          <w:p w14:paraId="724DB1A9" w14:textId="77777777" w:rsidR="001377E4" w:rsidRPr="00A2470F" w:rsidRDefault="001377E4" w:rsidP="001377E4">
            <w:pPr>
              <w:numPr>
                <w:ilvl w:val="3"/>
                <w:numId w:val="6"/>
              </w:numPr>
              <w:tabs>
                <w:tab w:val="left" w:pos="1134"/>
                <w:tab w:val="left" w:pos="1560"/>
                <w:tab w:val="left" w:pos="1985"/>
              </w:tabs>
              <w:ind w:left="0" w:firstLine="567"/>
            </w:pPr>
            <w:r w:rsidRPr="00A2470F">
              <w:t>koordinavimo protokolai;</w:t>
            </w:r>
          </w:p>
        </w:tc>
        <w:tc>
          <w:tcPr>
            <w:tcW w:w="2067" w:type="dxa"/>
            <w:shd w:val="clear" w:color="auto" w:fill="D9D9D9" w:themeFill="background1" w:themeFillShade="D9"/>
          </w:tcPr>
          <w:p w14:paraId="76DB95F7" w14:textId="58CFDE34"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6D86C592" w14:textId="77777777" w:rsidR="001377E4" w:rsidRPr="00A2470F" w:rsidRDefault="001377E4" w:rsidP="001377E4">
            <w:pPr>
              <w:tabs>
                <w:tab w:val="left" w:pos="1134"/>
                <w:tab w:val="left" w:pos="1560"/>
                <w:tab w:val="left" w:pos="1985"/>
              </w:tabs>
              <w:ind w:left="567" w:firstLine="0"/>
            </w:pPr>
          </w:p>
        </w:tc>
      </w:tr>
      <w:tr w:rsidR="001377E4" w:rsidRPr="00A2470F" w14:paraId="537BE9AC" w14:textId="6656601B" w:rsidTr="00C879D8">
        <w:tc>
          <w:tcPr>
            <w:tcW w:w="6344" w:type="dxa"/>
            <w:shd w:val="clear" w:color="auto" w:fill="D9D9D9" w:themeFill="background1" w:themeFillShade="D9"/>
          </w:tcPr>
          <w:p w14:paraId="4DF88E67" w14:textId="77777777" w:rsidR="001377E4" w:rsidRPr="00A2470F" w:rsidRDefault="001377E4" w:rsidP="001377E4">
            <w:pPr>
              <w:numPr>
                <w:ilvl w:val="3"/>
                <w:numId w:val="6"/>
              </w:numPr>
              <w:tabs>
                <w:tab w:val="left" w:pos="1134"/>
                <w:tab w:val="left" w:pos="1560"/>
                <w:tab w:val="left" w:pos="1985"/>
              </w:tabs>
              <w:ind w:left="0" w:firstLine="567"/>
            </w:pPr>
            <w:r w:rsidRPr="00A2470F">
              <w:t>orlaivių tipai ir techninė charakteristika;</w:t>
            </w:r>
          </w:p>
        </w:tc>
        <w:tc>
          <w:tcPr>
            <w:tcW w:w="2067" w:type="dxa"/>
            <w:shd w:val="clear" w:color="auto" w:fill="D9D9D9" w:themeFill="background1" w:themeFillShade="D9"/>
          </w:tcPr>
          <w:p w14:paraId="7F5FA2CC" w14:textId="398C6687"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1AB1E592" w14:textId="77777777" w:rsidR="001377E4" w:rsidRPr="00A2470F" w:rsidRDefault="001377E4" w:rsidP="001377E4">
            <w:pPr>
              <w:tabs>
                <w:tab w:val="left" w:pos="1134"/>
                <w:tab w:val="left" w:pos="1560"/>
                <w:tab w:val="left" w:pos="1985"/>
              </w:tabs>
              <w:ind w:left="567" w:firstLine="0"/>
            </w:pPr>
          </w:p>
        </w:tc>
      </w:tr>
      <w:tr w:rsidR="001377E4" w:rsidRPr="00A2470F" w14:paraId="12641080" w14:textId="35C0CBE2" w:rsidTr="00C879D8">
        <w:tc>
          <w:tcPr>
            <w:tcW w:w="6344" w:type="dxa"/>
            <w:shd w:val="clear" w:color="auto" w:fill="D9D9D9" w:themeFill="background1" w:themeFillShade="D9"/>
          </w:tcPr>
          <w:p w14:paraId="53C046AC" w14:textId="77777777" w:rsidR="001377E4" w:rsidRPr="00A2470F" w:rsidRDefault="001377E4" w:rsidP="001377E4">
            <w:pPr>
              <w:numPr>
                <w:ilvl w:val="3"/>
                <w:numId w:val="6"/>
              </w:numPr>
              <w:tabs>
                <w:tab w:val="left" w:pos="1134"/>
                <w:tab w:val="left" w:pos="1560"/>
                <w:tab w:val="left" w:pos="1985"/>
              </w:tabs>
              <w:ind w:left="0" w:firstLine="567"/>
            </w:pPr>
            <w:r w:rsidRPr="00A2470F">
              <w:t>pagrindiniai taškai;</w:t>
            </w:r>
          </w:p>
        </w:tc>
        <w:tc>
          <w:tcPr>
            <w:tcW w:w="2067" w:type="dxa"/>
            <w:shd w:val="clear" w:color="auto" w:fill="D9D9D9" w:themeFill="background1" w:themeFillShade="D9"/>
          </w:tcPr>
          <w:p w14:paraId="6BC1F0CF" w14:textId="5A4629A0"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405A7FA2" w14:textId="77777777" w:rsidR="001377E4" w:rsidRPr="00A2470F" w:rsidRDefault="001377E4" w:rsidP="001377E4">
            <w:pPr>
              <w:tabs>
                <w:tab w:val="left" w:pos="1134"/>
                <w:tab w:val="left" w:pos="1560"/>
                <w:tab w:val="left" w:pos="1985"/>
              </w:tabs>
              <w:ind w:left="567" w:firstLine="0"/>
            </w:pPr>
          </w:p>
        </w:tc>
      </w:tr>
      <w:tr w:rsidR="001377E4" w:rsidRPr="00A2470F" w14:paraId="71DE11DE" w14:textId="6ADF3E38" w:rsidTr="00C879D8">
        <w:tc>
          <w:tcPr>
            <w:tcW w:w="6344" w:type="dxa"/>
            <w:shd w:val="clear" w:color="auto" w:fill="D9D9D9" w:themeFill="background1" w:themeFillShade="D9"/>
          </w:tcPr>
          <w:p w14:paraId="23D9B413" w14:textId="77777777" w:rsidR="001377E4" w:rsidRPr="00A2470F" w:rsidRDefault="001377E4" w:rsidP="001377E4">
            <w:pPr>
              <w:numPr>
                <w:ilvl w:val="3"/>
                <w:numId w:val="6"/>
              </w:numPr>
              <w:tabs>
                <w:tab w:val="left" w:pos="1134"/>
                <w:tab w:val="left" w:pos="1560"/>
                <w:tab w:val="left" w:pos="1985"/>
              </w:tabs>
              <w:ind w:left="0" w:firstLine="567"/>
            </w:pPr>
            <w:r w:rsidRPr="00A2470F">
              <w:t>ATS maršrutai;</w:t>
            </w:r>
          </w:p>
        </w:tc>
        <w:tc>
          <w:tcPr>
            <w:tcW w:w="2067" w:type="dxa"/>
            <w:shd w:val="clear" w:color="auto" w:fill="D9D9D9" w:themeFill="background1" w:themeFillShade="D9"/>
          </w:tcPr>
          <w:p w14:paraId="5C841FC8" w14:textId="50B7BE22"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1162D86B" w14:textId="77777777" w:rsidR="001377E4" w:rsidRPr="00A2470F" w:rsidRDefault="001377E4" w:rsidP="001377E4">
            <w:pPr>
              <w:tabs>
                <w:tab w:val="left" w:pos="1134"/>
                <w:tab w:val="left" w:pos="1560"/>
                <w:tab w:val="left" w:pos="1985"/>
              </w:tabs>
              <w:ind w:left="567" w:firstLine="0"/>
            </w:pPr>
          </w:p>
        </w:tc>
      </w:tr>
      <w:tr w:rsidR="001377E4" w:rsidRPr="00A2470F" w14:paraId="61DFCB3C" w14:textId="18152DE8" w:rsidTr="00C879D8">
        <w:tc>
          <w:tcPr>
            <w:tcW w:w="6344" w:type="dxa"/>
            <w:shd w:val="clear" w:color="auto" w:fill="D9D9D9" w:themeFill="background1" w:themeFillShade="D9"/>
          </w:tcPr>
          <w:p w14:paraId="6F607119" w14:textId="77777777" w:rsidR="001377E4" w:rsidRPr="00A2470F" w:rsidRDefault="001377E4" w:rsidP="001377E4">
            <w:pPr>
              <w:numPr>
                <w:ilvl w:val="3"/>
                <w:numId w:val="6"/>
              </w:numPr>
              <w:tabs>
                <w:tab w:val="left" w:pos="1134"/>
                <w:tab w:val="left" w:pos="1560"/>
                <w:tab w:val="left" w:pos="1985"/>
              </w:tabs>
              <w:ind w:left="0" w:firstLine="567"/>
            </w:pPr>
            <w:r w:rsidRPr="00A2470F">
              <w:t>TMA zonos;</w:t>
            </w:r>
          </w:p>
        </w:tc>
        <w:tc>
          <w:tcPr>
            <w:tcW w:w="2067" w:type="dxa"/>
            <w:shd w:val="clear" w:color="auto" w:fill="D9D9D9" w:themeFill="background1" w:themeFillShade="D9"/>
          </w:tcPr>
          <w:p w14:paraId="2642863F" w14:textId="3406047B"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7F8ED71F" w14:textId="77777777" w:rsidR="001377E4" w:rsidRPr="00A2470F" w:rsidRDefault="001377E4" w:rsidP="001377E4">
            <w:pPr>
              <w:tabs>
                <w:tab w:val="left" w:pos="1134"/>
                <w:tab w:val="left" w:pos="1560"/>
                <w:tab w:val="left" w:pos="1985"/>
              </w:tabs>
              <w:ind w:left="567" w:firstLine="0"/>
            </w:pPr>
          </w:p>
        </w:tc>
      </w:tr>
      <w:tr w:rsidR="001377E4" w:rsidRPr="00A2470F" w14:paraId="37FDEC98" w14:textId="25DFC928" w:rsidTr="00C879D8">
        <w:tc>
          <w:tcPr>
            <w:tcW w:w="6344" w:type="dxa"/>
            <w:shd w:val="clear" w:color="auto" w:fill="D9D9D9" w:themeFill="background1" w:themeFillShade="D9"/>
          </w:tcPr>
          <w:p w14:paraId="6184A013" w14:textId="77777777" w:rsidR="001377E4" w:rsidRPr="00A2470F" w:rsidRDefault="001377E4" w:rsidP="001377E4">
            <w:pPr>
              <w:numPr>
                <w:ilvl w:val="3"/>
                <w:numId w:val="6"/>
              </w:numPr>
              <w:tabs>
                <w:tab w:val="left" w:pos="1134"/>
                <w:tab w:val="left" w:pos="1560"/>
                <w:tab w:val="left" w:pos="1985"/>
              </w:tabs>
              <w:ind w:left="0" w:firstLine="567"/>
            </w:pPr>
            <w:r w:rsidRPr="00A2470F">
              <w:t>laukimo vietos;</w:t>
            </w:r>
          </w:p>
        </w:tc>
        <w:tc>
          <w:tcPr>
            <w:tcW w:w="2067" w:type="dxa"/>
            <w:shd w:val="clear" w:color="auto" w:fill="D9D9D9" w:themeFill="background1" w:themeFillShade="D9"/>
          </w:tcPr>
          <w:p w14:paraId="61DFAF52" w14:textId="65E6AC43"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1534D7FA" w14:textId="77777777" w:rsidR="001377E4" w:rsidRPr="00A2470F" w:rsidRDefault="001377E4" w:rsidP="001377E4">
            <w:pPr>
              <w:tabs>
                <w:tab w:val="left" w:pos="1134"/>
                <w:tab w:val="left" w:pos="1560"/>
                <w:tab w:val="left" w:pos="1985"/>
              </w:tabs>
              <w:ind w:left="567" w:firstLine="0"/>
            </w:pPr>
          </w:p>
        </w:tc>
      </w:tr>
      <w:tr w:rsidR="001377E4" w:rsidRPr="00A2470F" w14:paraId="3F5BFE55" w14:textId="274E607F" w:rsidTr="00C879D8">
        <w:tc>
          <w:tcPr>
            <w:tcW w:w="6344" w:type="dxa"/>
            <w:shd w:val="clear" w:color="auto" w:fill="D9D9D9" w:themeFill="background1" w:themeFillShade="D9"/>
          </w:tcPr>
          <w:p w14:paraId="236A4814" w14:textId="77777777" w:rsidR="001377E4" w:rsidRPr="00A2470F" w:rsidRDefault="001377E4" w:rsidP="001377E4">
            <w:pPr>
              <w:numPr>
                <w:ilvl w:val="3"/>
                <w:numId w:val="6"/>
              </w:numPr>
              <w:tabs>
                <w:tab w:val="left" w:pos="1134"/>
                <w:tab w:val="left" w:pos="1560"/>
                <w:tab w:val="left" w:pos="1985"/>
              </w:tabs>
              <w:ind w:left="0" w:firstLine="567"/>
            </w:pPr>
            <w:r w:rsidRPr="00A2470F">
              <w:t>kintamieji sistemos parametrai.</w:t>
            </w:r>
          </w:p>
        </w:tc>
        <w:tc>
          <w:tcPr>
            <w:tcW w:w="2067" w:type="dxa"/>
            <w:shd w:val="clear" w:color="auto" w:fill="D9D9D9" w:themeFill="background1" w:themeFillShade="D9"/>
          </w:tcPr>
          <w:p w14:paraId="3C82ADB4" w14:textId="5D6B6E6A"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04D8B757" w14:textId="77777777" w:rsidR="001377E4" w:rsidRPr="00A2470F" w:rsidRDefault="001377E4" w:rsidP="001377E4">
            <w:pPr>
              <w:tabs>
                <w:tab w:val="left" w:pos="1134"/>
                <w:tab w:val="left" w:pos="1560"/>
                <w:tab w:val="left" w:pos="1985"/>
              </w:tabs>
              <w:ind w:left="567" w:firstLine="0"/>
            </w:pPr>
          </w:p>
        </w:tc>
      </w:tr>
      <w:tr w:rsidR="001377E4" w:rsidRPr="00A2470F" w14:paraId="6BDA0C1E" w14:textId="08FE37DC" w:rsidTr="00C879D8">
        <w:tc>
          <w:tcPr>
            <w:tcW w:w="6344" w:type="dxa"/>
            <w:shd w:val="clear" w:color="auto" w:fill="D9D9D9" w:themeFill="background1" w:themeFillShade="D9"/>
          </w:tcPr>
          <w:p w14:paraId="4738DF44" w14:textId="77777777" w:rsidR="001377E4" w:rsidRPr="00A2470F" w:rsidRDefault="001377E4" w:rsidP="001377E4">
            <w:pPr>
              <w:numPr>
                <w:ilvl w:val="2"/>
                <w:numId w:val="6"/>
              </w:numPr>
              <w:tabs>
                <w:tab w:val="left" w:pos="1134"/>
                <w:tab w:val="left" w:pos="1276"/>
                <w:tab w:val="left" w:pos="1560"/>
                <w:tab w:val="left" w:pos="1701"/>
                <w:tab w:val="left" w:pos="1985"/>
              </w:tabs>
              <w:ind w:left="0" w:firstLine="567"/>
            </w:pPr>
            <w:r w:rsidRPr="00A2470F">
              <w:t>Užtikrinama galimybė įkelti numatytųjų parametrų dydžius.</w:t>
            </w:r>
          </w:p>
        </w:tc>
        <w:tc>
          <w:tcPr>
            <w:tcW w:w="2067" w:type="dxa"/>
            <w:shd w:val="clear" w:color="auto" w:fill="D9D9D9" w:themeFill="background1" w:themeFillShade="D9"/>
          </w:tcPr>
          <w:p w14:paraId="70E48898" w14:textId="7D77BDCF" w:rsidR="001377E4" w:rsidRPr="00A2470F" w:rsidRDefault="001377E4" w:rsidP="001377E4">
            <w:pPr>
              <w:tabs>
                <w:tab w:val="left" w:pos="1134"/>
                <w:tab w:val="left" w:pos="1276"/>
                <w:tab w:val="left" w:pos="1560"/>
                <w:tab w:val="left" w:pos="1701"/>
                <w:tab w:val="left" w:pos="1985"/>
              </w:tabs>
              <w:ind w:left="0" w:firstLine="0"/>
              <w:jc w:val="center"/>
            </w:pPr>
          </w:p>
        </w:tc>
        <w:tc>
          <w:tcPr>
            <w:tcW w:w="2067" w:type="dxa"/>
            <w:shd w:val="clear" w:color="auto" w:fill="D9D9D9" w:themeFill="background1" w:themeFillShade="D9"/>
          </w:tcPr>
          <w:p w14:paraId="1BB1AFB1" w14:textId="77777777" w:rsidR="001377E4" w:rsidRPr="00A2470F" w:rsidRDefault="001377E4" w:rsidP="001377E4">
            <w:pPr>
              <w:tabs>
                <w:tab w:val="left" w:pos="1134"/>
                <w:tab w:val="left" w:pos="1276"/>
                <w:tab w:val="left" w:pos="1560"/>
                <w:tab w:val="left" w:pos="1701"/>
                <w:tab w:val="left" w:pos="1985"/>
              </w:tabs>
              <w:ind w:left="567" w:firstLine="0"/>
            </w:pPr>
          </w:p>
        </w:tc>
      </w:tr>
      <w:tr w:rsidR="001377E4" w:rsidRPr="00A2470F" w14:paraId="2283F22A" w14:textId="0AADD8B2" w:rsidTr="00C879D8">
        <w:tc>
          <w:tcPr>
            <w:tcW w:w="6344" w:type="dxa"/>
            <w:shd w:val="clear" w:color="auto" w:fill="D9D9D9" w:themeFill="background1" w:themeFillShade="D9"/>
          </w:tcPr>
          <w:p w14:paraId="270FC1A1" w14:textId="77777777" w:rsidR="001377E4" w:rsidRPr="00A2470F" w:rsidRDefault="001377E4" w:rsidP="001377E4">
            <w:pPr>
              <w:numPr>
                <w:ilvl w:val="2"/>
                <w:numId w:val="6"/>
              </w:numPr>
              <w:tabs>
                <w:tab w:val="left" w:pos="1134"/>
                <w:tab w:val="left" w:pos="1418"/>
                <w:tab w:val="left" w:pos="1560"/>
                <w:tab w:val="left" w:pos="1701"/>
                <w:tab w:val="left" w:pos="1985"/>
              </w:tabs>
              <w:ind w:left="0" w:firstLine="567"/>
            </w:pPr>
            <w:r w:rsidRPr="00A2470F">
              <w:t>Sistema patikrina duomenis ir nuoseklumą, prieš generuodama adaptavimo duomenų rinkinį.</w:t>
            </w:r>
          </w:p>
        </w:tc>
        <w:tc>
          <w:tcPr>
            <w:tcW w:w="2067" w:type="dxa"/>
            <w:shd w:val="clear" w:color="auto" w:fill="D9D9D9" w:themeFill="background1" w:themeFillShade="D9"/>
          </w:tcPr>
          <w:p w14:paraId="19DC1B3A" w14:textId="3CA94A6A" w:rsidR="001377E4" w:rsidRPr="00A2470F" w:rsidRDefault="001377E4" w:rsidP="001377E4">
            <w:pPr>
              <w:tabs>
                <w:tab w:val="left" w:pos="1134"/>
                <w:tab w:val="left" w:pos="1418"/>
                <w:tab w:val="left" w:pos="1560"/>
                <w:tab w:val="left" w:pos="1701"/>
                <w:tab w:val="left" w:pos="1985"/>
              </w:tabs>
              <w:ind w:left="0" w:firstLine="0"/>
              <w:jc w:val="center"/>
            </w:pPr>
          </w:p>
        </w:tc>
        <w:tc>
          <w:tcPr>
            <w:tcW w:w="2067" w:type="dxa"/>
            <w:shd w:val="clear" w:color="auto" w:fill="D9D9D9" w:themeFill="background1" w:themeFillShade="D9"/>
          </w:tcPr>
          <w:p w14:paraId="4A5ECB67" w14:textId="77777777" w:rsidR="001377E4" w:rsidRPr="00A2470F" w:rsidRDefault="001377E4" w:rsidP="001377E4">
            <w:pPr>
              <w:tabs>
                <w:tab w:val="left" w:pos="1134"/>
                <w:tab w:val="left" w:pos="1418"/>
                <w:tab w:val="left" w:pos="1560"/>
                <w:tab w:val="left" w:pos="1701"/>
                <w:tab w:val="left" w:pos="1985"/>
              </w:tabs>
              <w:ind w:left="567" w:firstLine="0"/>
            </w:pPr>
          </w:p>
        </w:tc>
      </w:tr>
      <w:tr w:rsidR="001377E4" w:rsidRPr="00A2470F" w14:paraId="5802B80F" w14:textId="31AE04BD" w:rsidTr="00C879D8">
        <w:tc>
          <w:tcPr>
            <w:tcW w:w="6344" w:type="dxa"/>
            <w:shd w:val="clear" w:color="auto" w:fill="D9D9D9" w:themeFill="background1" w:themeFillShade="D9"/>
          </w:tcPr>
          <w:p w14:paraId="3AEE0355" w14:textId="77777777" w:rsidR="001377E4" w:rsidRPr="00A2470F" w:rsidRDefault="001377E4" w:rsidP="001377E4">
            <w:pPr>
              <w:numPr>
                <w:ilvl w:val="2"/>
                <w:numId w:val="6"/>
              </w:numPr>
              <w:tabs>
                <w:tab w:val="left" w:pos="1134"/>
                <w:tab w:val="left" w:pos="1418"/>
                <w:tab w:val="left" w:pos="1560"/>
                <w:tab w:val="left" w:pos="1701"/>
                <w:tab w:val="left" w:pos="1985"/>
              </w:tabs>
              <w:ind w:left="0" w:firstLine="567"/>
            </w:pPr>
            <w:r w:rsidRPr="00A2470F">
              <w:t>Sistema užtikrina funkcinę galimybę, netrukdant veikimui, įkelti naują adaptavimo duomenų rinkinį į visas darbo vietas, jų grupę ar vieną darbo vietą.</w:t>
            </w:r>
          </w:p>
        </w:tc>
        <w:tc>
          <w:tcPr>
            <w:tcW w:w="2067" w:type="dxa"/>
            <w:shd w:val="clear" w:color="auto" w:fill="D9D9D9" w:themeFill="background1" w:themeFillShade="D9"/>
          </w:tcPr>
          <w:p w14:paraId="12906740" w14:textId="45989056" w:rsidR="001377E4" w:rsidRPr="00A2470F" w:rsidRDefault="001377E4" w:rsidP="001377E4">
            <w:pPr>
              <w:tabs>
                <w:tab w:val="left" w:pos="1134"/>
                <w:tab w:val="left" w:pos="1418"/>
                <w:tab w:val="left" w:pos="1560"/>
                <w:tab w:val="left" w:pos="1701"/>
                <w:tab w:val="left" w:pos="1985"/>
              </w:tabs>
              <w:ind w:left="0" w:firstLine="0"/>
              <w:jc w:val="center"/>
            </w:pPr>
          </w:p>
        </w:tc>
        <w:tc>
          <w:tcPr>
            <w:tcW w:w="2067" w:type="dxa"/>
            <w:shd w:val="clear" w:color="auto" w:fill="D9D9D9" w:themeFill="background1" w:themeFillShade="D9"/>
          </w:tcPr>
          <w:p w14:paraId="7BF883B9" w14:textId="77777777" w:rsidR="001377E4" w:rsidRPr="00A2470F" w:rsidRDefault="001377E4" w:rsidP="001377E4">
            <w:pPr>
              <w:tabs>
                <w:tab w:val="left" w:pos="1134"/>
                <w:tab w:val="left" w:pos="1418"/>
                <w:tab w:val="left" w:pos="1560"/>
                <w:tab w:val="left" w:pos="1701"/>
                <w:tab w:val="left" w:pos="1985"/>
              </w:tabs>
              <w:ind w:left="567" w:firstLine="0"/>
            </w:pPr>
          </w:p>
        </w:tc>
      </w:tr>
      <w:tr w:rsidR="001377E4" w:rsidRPr="00A2470F" w14:paraId="106CDF42" w14:textId="07E251D6" w:rsidTr="00C879D8">
        <w:tc>
          <w:tcPr>
            <w:tcW w:w="6344" w:type="dxa"/>
            <w:shd w:val="clear" w:color="auto" w:fill="FFFFFF" w:themeFill="background1"/>
          </w:tcPr>
          <w:p w14:paraId="7B5BEBAA" w14:textId="7A2AA889" w:rsidR="001377E4" w:rsidRPr="00A2470F" w:rsidRDefault="001377E4" w:rsidP="001377E4">
            <w:pPr>
              <w:pStyle w:val="Heading2"/>
              <w:tabs>
                <w:tab w:val="left" w:pos="1134"/>
                <w:tab w:val="left" w:pos="1560"/>
                <w:tab w:val="left" w:pos="1701"/>
                <w:tab w:val="left" w:pos="1985"/>
              </w:tabs>
              <w:ind w:left="0" w:firstLine="567"/>
              <w:outlineLvl w:val="1"/>
            </w:pPr>
            <w:bookmarkStart w:id="21" w:name="_Toc84501010"/>
            <w:r w:rsidRPr="00A2470F">
              <w:t xml:space="preserve">Sistemos darbo vietų </w:t>
            </w:r>
            <w:bookmarkEnd w:id="21"/>
            <w:r w:rsidRPr="00A2470F">
              <w:t>konfigūracija.</w:t>
            </w:r>
          </w:p>
        </w:tc>
        <w:tc>
          <w:tcPr>
            <w:tcW w:w="2067" w:type="dxa"/>
            <w:shd w:val="clear" w:color="auto" w:fill="FFFFFF" w:themeFill="background1"/>
          </w:tcPr>
          <w:p w14:paraId="486A6099" w14:textId="67DAC960" w:rsidR="001377E4" w:rsidRPr="00A2470F" w:rsidRDefault="001377E4" w:rsidP="001377E4">
            <w:pPr>
              <w:pStyle w:val="Heading2"/>
              <w:numPr>
                <w:ilvl w:val="0"/>
                <w:numId w:val="0"/>
              </w:numPr>
              <w:tabs>
                <w:tab w:val="left" w:pos="1134"/>
                <w:tab w:val="left" w:pos="1560"/>
                <w:tab w:val="left" w:pos="1701"/>
                <w:tab w:val="left" w:pos="1985"/>
              </w:tabs>
              <w:jc w:val="center"/>
              <w:outlineLvl w:val="1"/>
            </w:pPr>
            <w:r w:rsidRPr="00956A36">
              <w:rPr>
                <w:color w:val="000000" w:themeColor="text1"/>
                <w:lang w:eastAsia="lt-LT"/>
              </w:rPr>
              <w:t>TAIP/NE</w:t>
            </w:r>
          </w:p>
        </w:tc>
        <w:tc>
          <w:tcPr>
            <w:tcW w:w="2067" w:type="dxa"/>
            <w:shd w:val="clear" w:color="auto" w:fill="FFFFFF" w:themeFill="background1"/>
          </w:tcPr>
          <w:p w14:paraId="106A3B83" w14:textId="77777777" w:rsidR="001377E4" w:rsidRPr="00A2470F" w:rsidRDefault="001377E4" w:rsidP="001377E4">
            <w:pPr>
              <w:pStyle w:val="Heading2"/>
              <w:numPr>
                <w:ilvl w:val="0"/>
                <w:numId w:val="0"/>
              </w:numPr>
              <w:tabs>
                <w:tab w:val="left" w:pos="1134"/>
                <w:tab w:val="left" w:pos="1560"/>
                <w:tab w:val="left" w:pos="1701"/>
                <w:tab w:val="left" w:pos="1985"/>
              </w:tabs>
              <w:ind w:left="567"/>
              <w:outlineLvl w:val="1"/>
            </w:pPr>
          </w:p>
        </w:tc>
      </w:tr>
      <w:tr w:rsidR="001377E4" w:rsidRPr="00A2470F" w14:paraId="742022B5" w14:textId="5679CFFA" w:rsidTr="00C879D8">
        <w:tc>
          <w:tcPr>
            <w:tcW w:w="6344" w:type="dxa"/>
            <w:shd w:val="clear" w:color="auto" w:fill="FFFFFF" w:themeFill="background1"/>
          </w:tcPr>
          <w:p w14:paraId="3BBD9C40" w14:textId="77777777" w:rsidR="001377E4" w:rsidRPr="00A2470F" w:rsidRDefault="001377E4" w:rsidP="001377E4">
            <w:pPr>
              <w:numPr>
                <w:ilvl w:val="2"/>
                <w:numId w:val="6"/>
              </w:numPr>
              <w:tabs>
                <w:tab w:val="left" w:pos="1134"/>
                <w:tab w:val="left" w:pos="1276"/>
                <w:tab w:val="left" w:pos="1560"/>
                <w:tab w:val="left" w:pos="1701"/>
                <w:tab w:val="left" w:pos="1985"/>
              </w:tabs>
              <w:ind w:left="0" w:firstLine="567"/>
            </w:pPr>
            <w:r w:rsidRPr="00A2470F">
              <w:t>Sistemos darbo vietas sudaro:</w:t>
            </w:r>
          </w:p>
        </w:tc>
        <w:tc>
          <w:tcPr>
            <w:tcW w:w="2067" w:type="dxa"/>
            <w:shd w:val="clear" w:color="auto" w:fill="FFFFFF" w:themeFill="background1"/>
          </w:tcPr>
          <w:p w14:paraId="4A8A51BA" w14:textId="4F6C6215" w:rsidR="001377E4" w:rsidRPr="00A2470F" w:rsidRDefault="001377E4" w:rsidP="001377E4">
            <w:pPr>
              <w:tabs>
                <w:tab w:val="left" w:pos="1134"/>
                <w:tab w:val="left" w:pos="1276"/>
                <w:tab w:val="left" w:pos="1560"/>
                <w:tab w:val="left" w:pos="1701"/>
                <w:tab w:val="left" w:pos="1985"/>
              </w:tabs>
              <w:ind w:left="0" w:firstLine="0"/>
              <w:jc w:val="center"/>
            </w:pPr>
            <w:r w:rsidRPr="00956A36">
              <w:rPr>
                <w:color w:val="000000" w:themeColor="text1"/>
                <w:lang w:eastAsia="lt-LT"/>
              </w:rPr>
              <w:t>TAIP/NE</w:t>
            </w:r>
          </w:p>
        </w:tc>
        <w:tc>
          <w:tcPr>
            <w:tcW w:w="2067" w:type="dxa"/>
            <w:shd w:val="clear" w:color="auto" w:fill="FFFFFF" w:themeFill="background1"/>
          </w:tcPr>
          <w:p w14:paraId="1A2C9D4A" w14:textId="77777777" w:rsidR="001377E4" w:rsidRPr="00A2470F" w:rsidRDefault="001377E4" w:rsidP="001377E4">
            <w:pPr>
              <w:tabs>
                <w:tab w:val="left" w:pos="1134"/>
                <w:tab w:val="left" w:pos="1276"/>
                <w:tab w:val="left" w:pos="1560"/>
                <w:tab w:val="left" w:pos="1701"/>
                <w:tab w:val="left" w:pos="1985"/>
              </w:tabs>
              <w:ind w:left="567" w:firstLine="0"/>
            </w:pPr>
          </w:p>
        </w:tc>
      </w:tr>
      <w:tr w:rsidR="001377E4" w:rsidRPr="00A2470F" w14:paraId="2E4F64CF" w14:textId="3C9ACFD6" w:rsidTr="00C879D8">
        <w:tc>
          <w:tcPr>
            <w:tcW w:w="6344" w:type="dxa"/>
            <w:shd w:val="clear" w:color="auto" w:fill="D9D9D9" w:themeFill="background1" w:themeFillShade="D9"/>
          </w:tcPr>
          <w:p w14:paraId="0FE06355" w14:textId="77777777" w:rsidR="001377E4" w:rsidRPr="00A2470F" w:rsidRDefault="001377E4" w:rsidP="001377E4">
            <w:pPr>
              <w:numPr>
                <w:ilvl w:val="3"/>
                <w:numId w:val="6"/>
              </w:numPr>
              <w:tabs>
                <w:tab w:val="left" w:pos="1134"/>
                <w:tab w:val="left" w:pos="1560"/>
                <w:tab w:val="left" w:pos="1985"/>
              </w:tabs>
              <w:ind w:left="0" w:firstLine="567"/>
            </w:pPr>
            <w:r w:rsidRPr="00A2470F">
              <w:t>du pagrindiniai skrydžių valdymo darbo vietų komplektai (TWR skrydžių vadovo ir APP skrydžių vadovo rolės);</w:t>
            </w:r>
          </w:p>
        </w:tc>
        <w:tc>
          <w:tcPr>
            <w:tcW w:w="2067" w:type="dxa"/>
            <w:shd w:val="clear" w:color="auto" w:fill="D9D9D9" w:themeFill="background1" w:themeFillShade="D9"/>
          </w:tcPr>
          <w:p w14:paraId="16BEC796" w14:textId="50EE8F5E"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1A24282D" w14:textId="77777777" w:rsidR="001377E4" w:rsidRPr="00A2470F" w:rsidRDefault="001377E4" w:rsidP="001377E4">
            <w:pPr>
              <w:tabs>
                <w:tab w:val="left" w:pos="1134"/>
                <w:tab w:val="left" w:pos="1560"/>
                <w:tab w:val="left" w:pos="1985"/>
              </w:tabs>
              <w:ind w:left="567" w:firstLine="0"/>
            </w:pPr>
          </w:p>
        </w:tc>
      </w:tr>
      <w:tr w:rsidR="001377E4" w:rsidRPr="00A2470F" w14:paraId="1005D20B" w14:textId="7825FB3E" w:rsidTr="00C879D8">
        <w:tc>
          <w:tcPr>
            <w:tcW w:w="6344" w:type="dxa"/>
            <w:shd w:val="clear" w:color="auto" w:fill="D9D9D9" w:themeFill="background1" w:themeFillShade="D9"/>
          </w:tcPr>
          <w:p w14:paraId="36DB2421" w14:textId="77777777" w:rsidR="001377E4" w:rsidRPr="00A2470F" w:rsidRDefault="001377E4" w:rsidP="001377E4">
            <w:pPr>
              <w:numPr>
                <w:ilvl w:val="3"/>
                <w:numId w:val="6"/>
              </w:numPr>
              <w:tabs>
                <w:tab w:val="left" w:pos="1134"/>
                <w:tab w:val="left" w:pos="1560"/>
                <w:tab w:val="left" w:pos="1985"/>
              </w:tabs>
              <w:ind w:left="0" w:firstLine="567"/>
            </w:pPr>
            <w:r w:rsidRPr="00A2470F">
              <w:t>rezervinio skrydžių valdymo darbo vietos komplektas (TWR skrydžių vadovo ir APP skrydžių vadovo rolės);</w:t>
            </w:r>
          </w:p>
        </w:tc>
        <w:tc>
          <w:tcPr>
            <w:tcW w:w="2067" w:type="dxa"/>
            <w:shd w:val="clear" w:color="auto" w:fill="D9D9D9" w:themeFill="background1" w:themeFillShade="D9"/>
          </w:tcPr>
          <w:p w14:paraId="61C08133" w14:textId="6AFEF964"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642482DD" w14:textId="77777777" w:rsidR="001377E4" w:rsidRPr="00A2470F" w:rsidRDefault="001377E4" w:rsidP="001377E4">
            <w:pPr>
              <w:tabs>
                <w:tab w:val="left" w:pos="1134"/>
                <w:tab w:val="left" w:pos="1560"/>
                <w:tab w:val="left" w:pos="1985"/>
              </w:tabs>
              <w:ind w:left="567" w:firstLine="0"/>
            </w:pPr>
          </w:p>
        </w:tc>
      </w:tr>
      <w:tr w:rsidR="001377E4" w:rsidRPr="00A2470F" w14:paraId="2140B272" w14:textId="67BD568A" w:rsidTr="00C879D8">
        <w:tc>
          <w:tcPr>
            <w:tcW w:w="6344" w:type="dxa"/>
            <w:shd w:val="clear" w:color="auto" w:fill="D9D9D9" w:themeFill="background1" w:themeFillShade="D9"/>
          </w:tcPr>
          <w:p w14:paraId="4A57B17C" w14:textId="77777777" w:rsidR="001377E4" w:rsidRPr="00A2470F" w:rsidRDefault="001377E4" w:rsidP="001377E4">
            <w:pPr>
              <w:numPr>
                <w:ilvl w:val="3"/>
                <w:numId w:val="6"/>
              </w:numPr>
              <w:tabs>
                <w:tab w:val="left" w:pos="1134"/>
                <w:tab w:val="left" w:pos="1560"/>
                <w:tab w:val="left" w:pos="1985"/>
              </w:tabs>
              <w:ind w:left="0" w:firstLine="567"/>
            </w:pPr>
            <w:r w:rsidRPr="00A2470F">
              <w:lastRenderedPageBreak/>
              <w:t>techninio personalo darbo vieta su techninės stebėsenos ir priežiūros (SMC), duomenų rengimo (ADBM) ir duomenų įrašymo ir atkūrimo (DRP) posistemėmis. Šias posistemes techninis personalas valdo tiesiogiai arba per KVM mašiną. Darbo vietoje naudojamas vienas monitorius, viena pelė ir viena klaviatūra visoms posistemėms valdyti. Visos posistemės turi būti pasiekiamos vienu metu.</w:t>
            </w:r>
          </w:p>
        </w:tc>
        <w:tc>
          <w:tcPr>
            <w:tcW w:w="2067" w:type="dxa"/>
            <w:shd w:val="clear" w:color="auto" w:fill="D9D9D9" w:themeFill="background1" w:themeFillShade="D9"/>
          </w:tcPr>
          <w:p w14:paraId="1A8ED7BA" w14:textId="254F03D5"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65ADC871" w14:textId="77777777" w:rsidR="001377E4" w:rsidRPr="00A2470F" w:rsidRDefault="001377E4" w:rsidP="001377E4">
            <w:pPr>
              <w:tabs>
                <w:tab w:val="left" w:pos="1134"/>
                <w:tab w:val="left" w:pos="1560"/>
                <w:tab w:val="left" w:pos="1985"/>
              </w:tabs>
              <w:ind w:left="567" w:firstLine="0"/>
            </w:pPr>
          </w:p>
        </w:tc>
      </w:tr>
      <w:tr w:rsidR="001377E4" w:rsidRPr="00A2470F" w14:paraId="13138AE2" w14:textId="56EF8EDC" w:rsidTr="00C879D8">
        <w:tc>
          <w:tcPr>
            <w:tcW w:w="6344" w:type="dxa"/>
            <w:shd w:val="clear" w:color="auto" w:fill="FFFFFF" w:themeFill="background1"/>
          </w:tcPr>
          <w:p w14:paraId="4A0A956E" w14:textId="77777777" w:rsidR="001377E4" w:rsidRPr="00A2470F" w:rsidRDefault="001377E4" w:rsidP="001377E4">
            <w:pPr>
              <w:pStyle w:val="Heading2"/>
              <w:tabs>
                <w:tab w:val="left" w:pos="1134"/>
                <w:tab w:val="left" w:pos="1560"/>
                <w:tab w:val="left" w:pos="1701"/>
                <w:tab w:val="left" w:pos="1985"/>
              </w:tabs>
              <w:ind w:left="0" w:firstLine="567"/>
              <w:outlineLvl w:val="1"/>
            </w:pPr>
            <w:r w:rsidRPr="00A2470F">
              <w:t>Stebėjimo duomenų dorojimas.</w:t>
            </w:r>
          </w:p>
        </w:tc>
        <w:tc>
          <w:tcPr>
            <w:tcW w:w="2067" w:type="dxa"/>
            <w:shd w:val="clear" w:color="auto" w:fill="FFFFFF" w:themeFill="background1"/>
          </w:tcPr>
          <w:p w14:paraId="3AC14304" w14:textId="7A423EE6" w:rsidR="001377E4" w:rsidRPr="00A2470F" w:rsidRDefault="001377E4" w:rsidP="001377E4">
            <w:pPr>
              <w:pStyle w:val="Heading2"/>
              <w:numPr>
                <w:ilvl w:val="0"/>
                <w:numId w:val="0"/>
              </w:numPr>
              <w:tabs>
                <w:tab w:val="left" w:pos="1134"/>
                <w:tab w:val="left" w:pos="1560"/>
                <w:tab w:val="left" w:pos="1701"/>
                <w:tab w:val="left" w:pos="1985"/>
              </w:tabs>
              <w:jc w:val="center"/>
              <w:outlineLvl w:val="1"/>
            </w:pPr>
            <w:r w:rsidRPr="001225BE">
              <w:rPr>
                <w:color w:val="000000" w:themeColor="text1"/>
                <w:lang w:eastAsia="lt-LT"/>
              </w:rPr>
              <w:t>TAIP/NE</w:t>
            </w:r>
          </w:p>
        </w:tc>
        <w:tc>
          <w:tcPr>
            <w:tcW w:w="2067" w:type="dxa"/>
            <w:shd w:val="clear" w:color="auto" w:fill="FFFFFF" w:themeFill="background1"/>
          </w:tcPr>
          <w:p w14:paraId="3F4878C5" w14:textId="77777777" w:rsidR="001377E4" w:rsidRPr="00A2470F" w:rsidRDefault="001377E4" w:rsidP="001377E4">
            <w:pPr>
              <w:pStyle w:val="Heading2"/>
              <w:numPr>
                <w:ilvl w:val="0"/>
                <w:numId w:val="0"/>
              </w:numPr>
              <w:tabs>
                <w:tab w:val="left" w:pos="1134"/>
                <w:tab w:val="left" w:pos="1560"/>
                <w:tab w:val="left" w:pos="1701"/>
                <w:tab w:val="left" w:pos="1985"/>
              </w:tabs>
              <w:ind w:left="567"/>
              <w:outlineLvl w:val="1"/>
            </w:pPr>
          </w:p>
        </w:tc>
      </w:tr>
      <w:tr w:rsidR="001377E4" w:rsidRPr="00A2470F" w14:paraId="447C0787" w14:textId="5A4DF827" w:rsidTr="00C879D8">
        <w:tc>
          <w:tcPr>
            <w:tcW w:w="6344" w:type="dxa"/>
            <w:shd w:val="clear" w:color="auto" w:fill="D9D9D9" w:themeFill="background1" w:themeFillShade="D9"/>
          </w:tcPr>
          <w:p w14:paraId="6FC3C57C" w14:textId="77777777" w:rsidR="001377E4" w:rsidRPr="00A2470F" w:rsidRDefault="001377E4" w:rsidP="001377E4">
            <w:pPr>
              <w:numPr>
                <w:ilvl w:val="2"/>
                <w:numId w:val="6"/>
              </w:numPr>
              <w:tabs>
                <w:tab w:val="left" w:pos="1134"/>
                <w:tab w:val="left" w:pos="1276"/>
                <w:tab w:val="left" w:pos="1560"/>
                <w:tab w:val="left" w:pos="1701"/>
                <w:tab w:val="left" w:pos="1985"/>
              </w:tabs>
              <w:ind w:left="0" w:firstLine="567"/>
            </w:pPr>
            <w:r w:rsidRPr="00A2470F">
              <w:t xml:space="preserve">Stebėjimo duomenų dorojimo sistema (SDPS) realiu laiku užtikrina Sistemos aprėpiamoje oro erdvėje esančių orlaivių tikslios buvimo vietos nustatymą, naudodama ateinančias per sąsają (stebėjimo vartotojo sąsaja – SFE) įvestis iš daugybinių (angl. </w:t>
            </w:r>
            <w:proofErr w:type="spellStart"/>
            <w:r w:rsidRPr="00A2470F">
              <w:rPr>
                <w:i/>
              </w:rPr>
              <w:t>Multiple</w:t>
            </w:r>
            <w:proofErr w:type="spellEnd"/>
            <w:r w:rsidRPr="00A2470F">
              <w:t>) stebėjimo jutiklių.</w:t>
            </w:r>
          </w:p>
        </w:tc>
        <w:tc>
          <w:tcPr>
            <w:tcW w:w="2067" w:type="dxa"/>
            <w:shd w:val="clear" w:color="auto" w:fill="D9D9D9" w:themeFill="background1" w:themeFillShade="D9"/>
          </w:tcPr>
          <w:p w14:paraId="3CD99E8E" w14:textId="3DD6F358" w:rsidR="001377E4" w:rsidRPr="00A2470F" w:rsidRDefault="001377E4" w:rsidP="001377E4">
            <w:pPr>
              <w:tabs>
                <w:tab w:val="left" w:pos="1134"/>
                <w:tab w:val="left" w:pos="1276"/>
                <w:tab w:val="left" w:pos="1560"/>
                <w:tab w:val="left" w:pos="1701"/>
                <w:tab w:val="left" w:pos="1985"/>
              </w:tabs>
              <w:ind w:left="0" w:firstLine="0"/>
              <w:jc w:val="center"/>
            </w:pPr>
          </w:p>
        </w:tc>
        <w:tc>
          <w:tcPr>
            <w:tcW w:w="2067" w:type="dxa"/>
            <w:shd w:val="clear" w:color="auto" w:fill="D9D9D9" w:themeFill="background1" w:themeFillShade="D9"/>
          </w:tcPr>
          <w:p w14:paraId="7C35E128" w14:textId="77777777" w:rsidR="001377E4" w:rsidRPr="00A2470F" w:rsidRDefault="001377E4" w:rsidP="001377E4">
            <w:pPr>
              <w:tabs>
                <w:tab w:val="left" w:pos="1134"/>
                <w:tab w:val="left" w:pos="1276"/>
                <w:tab w:val="left" w:pos="1560"/>
                <w:tab w:val="left" w:pos="1701"/>
                <w:tab w:val="left" w:pos="1985"/>
              </w:tabs>
              <w:ind w:left="567" w:firstLine="0"/>
            </w:pPr>
          </w:p>
        </w:tc>
      </w:tr>
      <w:tr w:rsidR="001377E4" w:rsidRPr="00A2470F" w14:paraId="70891DD2" w14:textId="3A0BB870" w:rsidTr="00C879D8">
        <w:tc>
          <w:tcPr>
            <w:tcW w:w="6344" w:type="dxa"/>
            <w:shd w:val="clear" w:color="auto" w:fill="D9D9D9" w:themeFill="background1" w:themeFillShade="D9"/>
          </w:tcPr>
          <w:p w14:paraId="6539AC05" w14:textId="77777777" w:rsidR="001377E4" w:rsidRPr="00A2470F" w:rsidRDefault="001377E4" w:rsidP="001377E4">
            <w:pPr>
              <w:numPr>
                <w:ilvl w:val="2"/>
                <w:numId w:val="6"/>
              </w:numPr>
              <w:tabs>
                <w:tab w:val="left" w:pos="1134"/>
                <w:tab w:val="left" w:pos="1276"/>
                <w:tab w:val="left" w:pos="1560"/>
                <w:tab w:val="left" w:pos="1701"/>
                <w:tab w:val="left" w:pos="1985"/>
              </w:tabs>
              <w:ind w:left="0" w:firstLine="567"/>
            </w:pPr>
            <w:r w:rsidRPr="00A2470F">
              <w:t xml:space="preserve">SDPS gauna ir doroja duomenis iš stebėjimo šaltinių, atlieka </w:t>
            </w:r>
            <w:proofErr w:type="spellStart"/>
            <w:r w:rsidRPr="00A2470F">
              <w:t>daugiajutiklinį</w:t>
            </w:r>
            <w:proofErr w:type="spellEnd"/>
            <w:r w:rsidRPr="00A2470F">
              <w:t xml:space="preserve"> sekimą ir paskirsto situacijos informaciją kitoms OEV funkcijoms.</w:t>
            </w:r>
          </w:p>
        </w:tc>
        <w:tc>
          <w:tcPr>
            <w:tcW w:w="2067" w:type="dxa"/>
            <w:shd w:val="clear" w:color="auto" w:fill="D9D9D9" w:themeFill="background1" w:themeFillShade="D9"/>
          </w:tcPr>
          <w:p w14:paraId="586543DB" w14:textId="64F55ADF" w:rsidR="001377E4" w:rsidRPr="00A2470F" w:rsidRDefault="001377E4" w:rsidP="001377E4">
            <w:pPr>
              <w:tabs>
                <w:tab w:val="left" w:pos="1134"/>
                <w:tab w:val="left" w:pos="1276"/>
                <w:tab w:val="left" w:pos="1560"/>
                <w:tab w:val="left" w:pos="1701"/>
                <w:tab w:val="left" w:pos="1985"/>
              </w:tabs>
              <w:ind w:left="0" w:firstLine="0"/>
              <w:jc w:val="center"/>
            </w:pPr>
          </w:p>
        </w:tc>
        <w:tc>
          <w:tcPr>
            <w:tcW w:w="2067" w:type="dxa"/>
            <w:shd w:val="clear" w:color="auto" w:fill="D9D9D9" w:themeFill="background1" w:themeFillShade="D9"/>
          </w:tcPr>
          <w:p w14:paraId="6EAF72BB" w14:textId="77777777" w:rsidR="001377E4" w:rsidRPr="00A2470F" w:rsidRDefault="001377E4" w:rsidP="001377E4">
            <w:pPr>
              <w:tabs>
                <w:tab w:val="left" w:pos="1134"/>
                <w:tab w:val="left" w:pos="1276"/>
                <w:tab w:val="left" w:pos="1560"/>
                <w:tab w:val="left" w:pos="1701"/>
                <w:tab w:val="left" w:pos="1985"/>
              </w:tabs>
              <w:ind w:left="567" w:firstLine="0"/>
            </w:pPr>
          </w:p>
        </w:tc>
      </w:tr>
      <w:tr w:rsidR="001377E4" w:rsidRPr="00A2470F" w14:paraId="4AC6ABF0" w14:textId="5BD16C2A" w:rsidTr="00C879D8">
        <w:tc>
          <w:tcPr>
            <w:tcW w:w="6344" w:type="dxa"/>
            <w:shd w:val="clear" w:color="auto" w:fill="D9D9D9" w:themeFill="background1" w:themeFillShade="D9"/>
          </w:tcPr>
          <w:p w14:paraId="5749F19B" w14:textId="77777777" w:rsidR="001377E4" w:rsidRPr="00A2470F" w:rsidRDefault="001377E4" w:rsidP="001377E4">
            <w:pPr>
              <w:numPr>
                <w:ilvl w:val="2"/>
                <w:numId w:val="6"/>
              </w:numPr>
              <w:tabs>
                <w:tab w:val="left" w:pos="1134"/>
                <w:tab w:val="left" w:pos="1276"/>
                <w:tab w:val="left" w:pos="1560"/>
                <w:tab w:val="left" w:pos="1701"/>
                <w:tab w:val="left" w:pos="1985"/>
              </w:tabs>
              <w:ind w:left="0" w:firstLine="567"/>
            </w:pPr>
            <w:r w:rsidRPr="00A2470F">
              <w:t>SDPS gauna ir doroja duomenis iš stebėjimo jutiklių.</w:t>
            </w:r>
          </w:p>
        </w:tc>
        <w:tc>
          <w:tcPr>
            <w:tcW w:w="2067" w:type="dxa"/>
            <w:shd w:val="clear" w:color="auto" w:fill="D9D9D9" w:themeFill="background1" w:themeFillShade="D9"/>
          </w:tcPr>
          <w:p w14:paraId="6C7D6D27" w14:textId="33AC01B7" w:rsidR="001377E4" w:rsidRPr="00A2470F" w:rsidRDefault="001377E4" w:rsidP="001377E4">
            <w:pPr>
              <w:tabs>
                <w:tab w:val="left" w:pos="1134"/>
                <w:tab w:val="left" w:pos="1276"/>
                <w:tab w:val="left" w:pos="1560"/>
                <w:tab w:val="left" w:pos="1701"/>
                <w:tab w:val="left" w:pos="1985"/>
              </w:tabs>
              <w:ind w:left="0" w:firstLine="0"/>
              <w:jc w:val="center"/>
            </w:pPr>
          </w:p>
        </w:tc>
        <w:tc>
          <w:tcPr>
            <w:tcW w:w="2067" w:type="dxa"/>
            <w:shd w:val="clear" w:color="auto" w:fill="D9D9D9" w:themeFill="background1" w:themeFillShade="D9"/>
          </w:tcPr>
          <w:p w14:paraId="0C2F6765" w14:textId="77777777" w:rsidR="001377E4" w:rsidRPr="00A2470F" w:rsidRDefault="001377E4" w:rsidP="001377E4">
            <w:pPr>
              <w:tabs>
                <w:tab w:val="left" w:pos="1134"/>
                <w:tab w:val="left" w:pos="1276"/>
                <w:tab w:val="left" w:pos="1560"/>
                <w:tab w:val="left" w:pos="1701"/>
                <w:tab w:val="left" w:pos="1985"/>
              </w:tabs>
              <w:ind w:left="567" w:firstLine="0"/>
            </w:pPr>
          </w:p>
        </w:tc>
      </w:tr>
      <w:tr w:rsidR="001377E4" w:rsidRPr="00A2470F" w14:paraId="31B7B1F7" w14:textId="119E42E5" w:rsidTr="00C879D8">
        <w:tc>
          <w:tcPr>
            <w:tcW w:w="6344" w:type="dxa"/>
            <w:shd w:val="clear" w:color="auto" w:fill="D9D9D9" w:themeFill="background1" w:themeFillShade="D9"/>
          </w:tcPr>
          <w:p w14:paraId="42BEEDDB" w14:textId="77777777" w:rsidR="001377E4" w:rsidRPr="00A2470F" w:rsidRDefault="001377E4" w:rsidP="001377E4">
            <w:pPr>
              <w:numPr>
                <w:ilvl w:val="2"/>
                <w:numId w:val="6"/>
              </w:numPr>
              <w:tabs>
                <w:tab w:val="left" w:pos="1134"/>
                <w:tab w:val="left" w:pos="1276"/>
                <w:tab w:val="left" w:pos="1560"/>
                <w:tab w:val="left" w:pos="1701"/>
                <w:tab w:val="left" w:pos="1985"/>
              </w:tabs>
              <w:ind w:left="0" w:firstLine="567"/>
            </w:pPr>
            <w:r w:rsidRPr="00A2470F">
              <w:rPr>
                <w:lang w:eastAsia="lt-LT"/>
              </w:rPr>
              <w:t xml:space="preserve">SDPS techninė charakteristika atitinka privalomuosius reikalavimus, išdėstytus </w:t>
            </w:r>
            <w:proofErr w:type="spellStart"/>
            <w:r w:rsidRPr="00A2470F">
              <w:rPr>
                <w:lang w:eastAsia="lt-LT"/>
              </w:rPr>
              <w:t>Eurokontrolės</w:t>
            </w:r>
            <w:proofErr w:type="spellEnd"/>
            <w:r w:rsidRPr="00A2470F">
              <w:rPr>
                <w:lang w:eastAsia="lt-LT"/>
              </w:rPr>
              <w:t xml:space="preserve"> OEV stebėjimo sistemos veikimo charakteristikos specifikacijoje, 1 tomo lentelėse: 3.4.3, 3.4.4, 3.5.3 ir 3.5.4.</w:t>
            </w:r>
          </w:p>
        </w:tc>
        <w:tc>
          <w:tcPr>
            <w:tcW w:w="2067" w:type="dxa"/>
            <w:shd w:val="clear" w:color="auto" w:fill="D9D9D9" w:themeFill="background1" w:themeFillShade="D9"/>
          </w:tcPr>
          <w:p w14:paraId="52E3D5B7" w14:textId="68CAA81D" w:rsidR="001377E4" w:rsidRPr="00A2470F" w:rsidRDefault="001377E4" w:rsidP="001377E4">
            <w:pPr>
              <w:tabs>
                <w:tab w:val="left" w:pos="1134"/>
                <w:tab w:val="left" w:pos="1276"/>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7F78FD51" w14:textId="77777777" w:rsidR="001377E4" w:rsidRPr="00A2470F" w:rsidRDefault="001377E4" w:rsidP="001377E4">
            <w:pPr>
              <w:tabs>
                <w:tab w:val="left" w:pos="1134"/>
                <w:tab w:val="left" w:pos="1276"/>
                <w:tab w:val="left" w:pos="1560"/>
                <w:tab w:val="left" w:pos="1701"/>
                <w:tab w:val="left" w:pos="1985"/>
              </w:tabs>
              <w:ind w:left="567" w:firstLine="0"/>
              <w:rPr>
                <w:lang w:eastAsia="lt-LT"/>
              </w:rPr>
            </w:pPr>
          </w:p>
        </w:tc>
      </w:tr>
      <w:tr w:rsidR="001377E4" w:rsidRPr="00A2470F" w14:paraId="198D4DDC" w14:textId="5F9AFA1F" w:rsidTr="00C879D8">
        <w:tc>
          <w:tcPr>
            <w:tcW w:w="6344" w:type="dxa"/>
            <w:shd w:val="clear" w:color="auto" w:fill="FFFFFF" w:themeFill="background1"/>
          </w:tcPr>
          <w:p w14:paraId="6F332E8A"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rPr>
                <w:lang w:eastAsia="lt-LT"/>
              </w:rPr>
              <w:t>Stebėjimo vartotojo sąsaja (SFE) užtikrina:</w:t>
            </w:r>
          </w:p>
        </w:tc>
        <w:tc>
          <w:tcPr>
            <w:tcW w:w="2067" w:type="dxa"/>
            <w:shd w:val="clear" w:color="auto" w:fill="FFFFFF" w:themeFill="background1"/>
          </w:tcPr>
          <w:p w14:paraId="25AC78B3" w14:textId="04E9E9FB" w:rsidR="001377E4" w:rsidRPr="00A2470F" w:rsidRDefault="001377E4" w:rsidP="001377E4">
            <w:pPr>
              <w:tabs>
                <w:tab w:val="left" w:pos="1134"/>
                <w:tab w:val="left" w:pos="1276"/>
                <w:tab w:val="left" w:pos="1560"/>
                <w:tab w:val="left" w:pos="1985"/>
              </w:tabs>
              <w:ind w:left="0" w:firstLine="0"/>
              <w:jc w:val="center"/>
              <w:rPr>
                <w:lang w:eastAsia="lt-LT"/>
              </w:rPr>
            </w:pPr>
            <w:r w:rsidRPr="009C5588">
              <w:rPr>
                <w:color w:val="000000" w:themeColor="text1"/>
                <w:lang w:eastAsia="lt-LT"/>
              </w:rPr>
              <w:t>TAIP/NE</w:t>
            </w:r>
          </w:p>
        </w:tc>
        <w:tc>
          <w:tcPr>
            <w:tcW w:w="2067" w:type="dxa"/>
            <w:shd w:val="clear" w:color="auto" w:fill="FFFFFF" w:themeFill="background1"/>
          </w:tcPr>
          <w:p w14:paraId="577A4E1A" w14:textId="77777777" w:rsidR="001377E4" w:rsidRPr="00A2470F" w:rsidRDefault="001377E4" w:rsidP="001377E4">
            <w:pPr>
              <w:tabs>
                <w:tab w:val="left" w:pos="1134"/>
                <w:tab w:val="left" w:pos="1276"/>
                <w:tab w:val="left" w:pos="1560"/>
                <w:tab w:val="left" w:pos="1985"/>
              </w:tabs>
              <w:ind w:left="567" w:firstLine="0"/>
              <w:rPr>
                <w:lang w:eastAsia="lt-LT"/>
              </w:rPr>
            </w:pPr>
          </w:p>
        </w:tc>
      </w:tr>
      <w:tr w:rsidR="001377E4" w:rsidRPr="00A2470F" w14:paraId="18949B12" w14:textId="0A13294B" w:rsidTr="00C879D8">
        <w:tc>
          <w:tcPr>
            <w:tcW w:w="6344" w:type="dxa"/>
            <w:shd w:val="clear" w:color="auto" w:fill="D9D9D9" w:themeFill="background1" w:themeFillShade="D9"/>
          </w:tcPr>
          <w:p w14:paraId="5CF0AFC9"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pirminio ir antrinio radarų numatomo kurso žymių sujungimą (kai PSR ir SSR yra toje pačioje bazinėje antenoje);</w:t>
            </w:r>
          </w:p>
        </w:tc>
        <w:tc>
          <w:tcPr>
            <w:tcW w:w="2067" w:type="dxa"/>
            <w:shd w:val="clear" w:color="auto" w:fill="D9D9D9" w:themeFill="background1" w:themeFillShade="D9"/>
          </w:tcPr>
          <w:p w14:paraId="4828639D" w14:textId="2805E333"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1C23E0AA"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64B1C069" w14:textId="276E9900" w:rsidTr="00C879D8">
        <w:tc>
          <w:tcPr>
            <w:tcW w:w="6344" w:type="dxa"/>
            <w:shd w:val="clear" w:color="auto" w:fill="D9D9D9" w:themeFill="background1" w:themeFillShade="D9"/>
          </w:tcPr>
          <w:p w14:paraId="180DCE58"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jutiklio gautų pranešimų sintaksės tikrinimą su diagnostinių pranešimų siuntimu;</w:t>
            </w:r>
          </w:p>
        </w:tc>
        <w:tc>
          <w:tcPr>
            <w:tcW w:w="2067" w:type="dxa"/>
            <w:shd w:val="clear" w:color="auto" w:fill="D9D9D9" w:themeFill="background1" w:themeFillShade="D9"/>
          </w:tcPr>
          <w:p w14:paraId="31023A1D" w14:textId="18AC450A"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58F0542A"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40EAC937" w14:textId="16D9ADD2" w:rsidTr="00C879D8">
        <w:tc>
          <w:tcPr>
            <w:tcW w:w="6344" w:type="dxa"/>
            <w:shd w:val="clear" w:color="auto" w:fill="D9D9D9" w:themeFill="background1" w:themeFillShade="D9"/>
          </w:tcPr>
          <w:p w14:paraId="122F7010"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jutiklio duomenų filtravimą pagal geografinius kriterijus;</w:t>
            </w:r>
          </w:p>
        </w:tc>
        <w:tc>
          <w:tcPr>
            <w:tcW w:w="2067" w:type="dxa"/>
            <w:shd w:val="clear" w:color="auto" w:fill="D9D9D9" w:themeFill="background1" w:themeFillShade="D9"/>
          </w:tcPr>
          <w:p w14:paraId="5F4FF6F9" w14:textId="23E16215"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37EE0D9B"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6B7D015" w14:textId="428CD59D" w:rsidTr="00C879D8">
        <w:tc>
          <w:tcPr>
            <w:tcW w:w="6344" w:type="dxa"/>
            <w:shd w:val="clear" w:color="auto" w:fill="D9D9D9" w:themeFill="background1" w:themeFillShade="D9"/>
          </w:tcPr>
          <w:p w14:paraId="0A360DB0"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meteorologinių duomenų dorojimą.</w:t>
            </w:r>
          </w:p>
        </w:tc>
        <w:tc>
          <w:tcPr>
            <w:tcW w:w="2067" w:type="dxa"/>
            <w:shd w:val="clear" w:color="auto" w:fill="D9D9D9" w:themeFill="background1" w:themeFillShade="D9"/>
          </w:tcPr>
          <w:p w14:paraId="5A2118AE" w14:textId="187C841E"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2FEBCDDD"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4E9E92BE" w14:textId="04456B5C" w:rsidTr="00C879D8">
        <w:tc>
          <w:tcPr>
            <w:tcW w:w="6344" w:type="dxa"/>
            <w:shd w:val="clear" w:color="auto" w:fill="FFFFFF" w:themeFill="background1"/>
          </w:tcPr>
          <w:p w14:paraId="64B6A9D7" w14:textId="77777777" w:rsidR="001377E4" w:rsidRPr="00A2470F" w:rsidRDefault="001377E4" w:rsidP="001377E4">
            <w:pPr>
              <w:numPr>
                <w:ilvl w:val="2"/>
                <w:numId w:val="6"/>
              </w:numPr>
              <w:tabs>
                <w:tab w:val="left" w:pos="1134"/>
                <w:tab w:val="left" w:pos="1276"/>
                <w:tab w:val="left" w:pos="1560"/>
                <w:tab w:val="left" w:pos="1701"/>
                <w:tab w:val="left" w:pos="1985"/>
              </w:tabs>
              <w:ind w:left="0" w:firstLine="567"/>
            </w:pPr>
            <w:r w:rsidRPr="00A2470F">
              <w:t>SDPS leidžia pasirinkti vieną iš trijų galimų funkcijų:</w:t>
            </w:r>
          </w:p>
        </w:tc>
        <w:tc>
          <w:tcPr>
            <w:tcW w:w="2067" w:type="dxa"/>
            <w:shd w:val="clear" w:color="auto" w:fill="FFFFFF" w:themeFill="background1"/>
          </w:tcPr>
          <w:p w14:paraId="5D75EE77" w14:textId="70C7A1D5" w:rsidR="001377E4" w:rsidRPr="00A2470F" w:rsidRDefault="001377E4" w:rsidP="001377E4">
            <w:pPr>
              <w:tabs>
                <w:tab w:val="left" w:pos="1134"/>
                <w:tab w:val="left" w:pos="1276"/>
                <w:tab w:val="left" w:pos="1560"/>
                <w:tab w:val="left" w:pos="1701"/>
                <w:tab w:val="left" w:pos="1985"/>
              </w:tabs>
              <w:ind w:left="0" w:firstLine="0"/>
              <w:jc w:val="center"/>
            </w:pPr>
            <w:r w:rsidRPr="00D35BCC">
              <w:rPr>
                <w:color w:val="000000" w:themeColor="text1"/>
                <w:lang w:eastAsia="lt-LT"/>
              </w:rPr>
              <w:t>TAIP/NE</w:t>
            </w:r>
          </w:p>
        </w:tc>
        <w:tc>
          <w:tcPr>
            <w:tcW w:w="2067" w:type="dxa"/>
            <w:shd w:val="clear" w:color="auto" w:fill="FFFFFF" w:themeFill="background1"/>
          </w:tcPr>
          <w:p w14:paraId="76345440" w14:textId="77777777" w:rsidR="001377E4" w:rsidRPr="00A2470F" w:rsidRDefault="001377E4" w:rsidP="001377E4">
            <w:pPr>
              <w:tabs>
                <w:tab w:val="left" w:pos="1134"/>
                <w:tab w:val="left" w:pos="1276"/>
                <w:tab w:val="left" w:pos="1560"/>
                <w:tab w:val="left" w:pos="1701"/>
                <w:tab w:val="left" w:pos="1985"/>
              </w:tabs>
              <w:ind w:left="567" w:firstLine="0"/>
            </w:pPr>
          </w:p>
        </w:tc>
      </w:tr>
      <w:tr w:rsidR="001377E4" w:rsidRPr="00A2470F" w14:paraId="56AA1051" w14:textId="5091256B" w:rsidTr="00C879D8">
        <w:tc>
          <w:tcPr>
            <w:tcW w:w="6344" w:type="dxa"/>
            <w:shd w:val="clear" w:color="auto" w:fill="D9D9D9" w:themeFill="background1" w:themeFillShade="D9"/>
          </w:tcPr>
          <w:p w14:paraId="3470639B" w14:textId="77777777" w:rsidR="001377E4" w:rsidRPr="00A2470F" w:rsidRDefault="001377E4" w:rsidP="001377E4">
            <w:pPr>
              <w:numPr>
                <w:ilvl w:val="3"/>
                <w:numId w:val="6"/>
              </w:numPr>
              <w:tabs>
                <w:tab w:val="left" w:pos="1134"/>
                <w:tab w:val="left" w:pos="1560"/>
                <w:tab w:val="left" w:pos="1843"/>
              </w:tabs>
              <w:ind w:left="0" w:firstLine="567"/>
            </w:pPr>
            <w:proofErr w:type="spellStart"/>
            <w:r w:rsidRPr="00A2470F">
              <w:t>daugiajutiklinis</w:t>
            </w:r>
            <w:proofErr w:type="spellEnd"/>
            <w:r w:rsidRPr="00A2470F">
              <w:t xml:space="preserve"> sekimas;</w:t>
            </w:r>
          </w:p>
        </w:tc>
        <w:tc>
          <w:tcPr>
            <w:tcW w:w="2067" w:type="dxa"/>
            <w:shd w:val="clear" w:color="auto" w:fill="D9D9D9" w:themeFill="background1" w:themeFillShade="D9"/>
          </w:tcPr>
          <w:p w14:paraId="0B3FE9E4" w14:textId="0D2C1FAB"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B55519C" w14:textId="77777777" w:rsidR="001377E4" w:rsidRPr="00A2470F" w:rsidRDefault="001377E4" w:rsidP="001377E4">
            <w:pPr>
              <w:tabs>
                <w:tab w:val="left" w:pos="1134"/>
                <w:tab w:val="left" w:pos="1560"/>
                <w:tab w:val="left" w:pos="1843"/>
              </w:tabs>
              <w:ind w:left="567" w:firstLine="0"/>
            </w:pPr>
          </w:p>
        </w:tc>
      </w:tr>
      <w:tr w:rsidR="001377E4" w:rsidRPr="00A2470F" w14:paraId="33E6E62B" w14:textId="4328C269" w:rsidTr="00C879D8">
        <w:tc>
          <w:tcPr>
            <w:tcW w:w="6344" w:type="dxa"/>
            <w:shd w:val="clear" w:color="auto" w:fill="D9D9D9" w:themeFill="background1" w:themeFillShade="D9"/>
          </w:tcPr>
          <w:p w14:paraId="5540D98D" w14:textId="77777777" w:rsidR="001377E4" w:rsidRPr="00A2470F" w:rsidRDefault="001377E4" w:rsidP="001377E4">
            <w:pPr>
              <w:numPr>
                <w:ilvl w:val="3"/>
                <w:numId w:val="6"/>
              </w:numPr>
              <w:tabs>
                <w:tab w:val="left" w:pos="1134"/>
                <w:tab w:val="left" w:pos="1560"/>
                <w:tab w:val="left" w:pos="1843"/>
              </w:tabs>
              <w:ind w:left="0" w:firstLine="567"/>
            </w:pPr>
            <w:r w:rsidRPr="00A2470F">
              <w:t>grupinis pasirinktų jutiklių sekimas;</w:t>
            </w:r>
          </w:p>
        </w:tc>
        <w:tc>
          <w:tcPr>
            <w:tcW w:w="2067" w:type="dxa"/>
            <w:shd w:val="clear" w:color="auto" w:fill="D9D9D9" w:themeFill="background1" w:themeFillShade="D9"/>
          </w:tcPr>
          <w:p w14:paraId="4B48F8E1" w14:textId="3BFEB7C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0DB70FFD" w14:textId="77777777" w:rsidR="001377E4" w:rsidRPr="00A2470F" w:rsidRDefault="001377E4" w:rsidP="001377E4">
            <w:pPr>
              <w:tabs>
                <w:tab w:val="left" w:pos="1134"/>
                <w:tab w:val="left" w:pos="1560"/>
                <w:tab w:val="left" w:pos="1843"/>
              </w:tabs>
              <w:ind w:left="567" w:firstLine="0"/>
            </w:pPr>
          </w:p>
        </w:tc>
      </w:tr>
      <w:tr w:rsidR="001377E4" w:rsidRPr="00A2470F" w14:paraId="1CBDBF2F" w14:textId="42ED0838" w:rsidTr="00C879D8">
        <w:tc>
          <w:tcPr>
            <w:tcW w:w="6344" w:type="dxa"/>
            <w:shd w:val="clear" w:color="auto" w:fill="D9D9D9" w:themeFill="background1" w:themeFillShade="D9"/>
          </w:tcPr>
          <w:p w14:paraId="3C18C155" w14:textId="77777777" w:rsidR="001377E4" w:rsidRPr="00A2470F" w:rsidRDefault="001377E4" w:rsidP="001377E4">
            <w:pPr>
              <w:numPr>
                <w:ilvl w:val="3"/>
                <w:numId w:val="6"/>
              </w:numPr>
              <w:tabs>
                <w:tab w:val="left" w:pos="1134"/>
                <w:tab w:val="left" w:pos="1560"/>
                <w:tab w:val="left" w:pos="1843"/>
              </w:tabs>
              <w:ind w:left="0" w:firstLine="567"/>
            </w:pPr>
            <w:proofErr w:type="spellStart"/>
            <w:r w:rsidRPr="00A2470F">
              <w:t>monojutiklinis</w:t>
            </w:r>
            <w:proofErr w:type="spellEnd"/>
            <w:r w:rsidRPr="00A2470F">
              <w:t xml:space="preserve"> sekimas.</w:t>
            </w:r>
          </w:p>
        </w:tc>
        <w:tc>
          <w:tcPr>
            <w:tcW w:w="2067" w:type="dxa"/>
            <w:shd w:val="clear" w:color="auto" w:fill="D9D9D9" w:themeFill="background1" w:themeFillShade="D9"/>
          </w:tcPr>
          <w:p w14:paraId="67470C53" w14:textId="35DD377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A6125BC" w14:textId="77777777" w:rsidR="001377E4" w:rsidRPr="00A2470F" w:rsidRDefault="001377E4" w:rsidP="001377E4">
            <w:pPr>
              <w:tabs>
                <w:tab w:val="left" w:pos="1134"/>
                <w:tab w:val="left" w:pos="1560"/>
                <w:tab w:val="left" w:pos="1843"/>
              </w:tabs>
              <w:ind w:left="567" w:firstLine="0"/>
            </w:pPr>
          </w:p>
        </w:tc>
      </w:tr>
      <w:tr w:rsidR="001377E4" w:rsidRPr="00A2470F" w14:paraId="0AD2C99E" w14:textId="1BF16B86" w:rsidTr="00C879D8">
        <w:tc>
          <w:tcPr>
            <w:tcW w:w="6344" w:type="dxa"/>
            <w:shd w:val="clear" w:color="auto" w:fill="D9D9D9" w:themeFill="background1" w:themeFillShade="D9"/>
          </w:tcPr>
          <w:p w14:paraId="365C37BB" w14:textId="77777777" w:rsidR="001377E4" w:rsidRPr="00A2470F" w:rsidRDefault="001377E4" w:rsidP="001377E4">
            <w:pPr>
              <w:numPr>
                <w:ilvl w:val="2"/>
                <w:numId w:val="6"/>
              </w:numPr>
              <w:tabs>
                <w:tab w:val="left" w:pos="1134"/>
                <w:tab w:val="left" w:pos="1276"/>
                <w:tab w:val="left" w:pos="1418"/>
                <w:tab w:val="left" w:pos="1560"/>
                <w:tab w:val="left" w:pos="1985"/>
              </w:tabs>
              <w:ind w:left="0" w:firstLine="567"/>
            </w:pPr>
            <w:r w:rsidRPr="00A2470F">
              <w:t>Funkcija, leidžiančia pasirinkti tam tikrą jutiklių grupę, aprūpinama techninės priežiūros darbo vieta ir skrydžių vadovo darbo vieta. Vartotojas aprūpinamas aiškia pasirinktų jutiklių  indikacija.</w:t>
            </w:r>
          </w:p>
        </w:tc>
        <w:tc>
          <w:tcPr>
            <w:tcW w:w="2067" w:type="dxa"/>
            <w:shd w:val="clear" w:color="auto" w:fill="D9D9D9" w:themeFill="background1" w:themeFillShade="D9"/>
          </w:tcPr>
          <w:p w14:paraId="35F90F1F" w14:textId="02A5B8D6" w:rsidR="001377E4" w:rsidRPr="00A2470F" w:rsidRDefault="001377E4" w:rsidP="001377E4">
            <w:pPr>
              <w:tabs>
                <w:tab w:val="left" w:pos="1134"/>
                <w:tab w:val="left" w:pos="1276"/>
                <w:tab w:val="left" w:pos="1418"/>
                <w:tab w:val="left" w:pos="1560"/>
                <w:tab w:val="left" w:pos="1985"/>
              </w:tabs>
              <w:ind w:left="0" w:firstLine="0"/>
              <w:jc w:val="center"/>
            </w:pPr>
          </w:p>
        </w:tc>
        <w:tc>
          <w:tcPr>
            <w:tcW w:w="2067" w:type="dxa"/>
            <w:shd w:val="clear" w:color="auto" w:fill="D9D9D9" w:themeFill="background1" w:themeFillShade="D9"/>
          </w:tcPr>
          <w:p w14:paraId="17B6BF6F" w14:textId="77777777" w:rsidR="001377E4" w:rsidRPr="00A2470F" w:rsidRDefault="001377E4" w:rsidP="001377E4">
            <w:pPr>
              <w:tabs>
                <w:tab w:val="left" w:pos="1134"/>
                <w:tab w:val="left" w:pos="1276"/>
                <w:tab w:val="left" w:pos="1418"/>
                <w:tab w:val="left" w:pos="1560"/>
                <w:tab w:val="left" w:pos="1985"/>
              </w:tabs>
              <w:ind w:left="567" w:firstLine="0"/>
            </w:pPr>
          </w:p>
        </w:tc>
      </w:tr>
      <w:tr w:rsidR="001377E4" w:rsidRPr="00A2470F" w14:paraId="73A3C75F" w14:textId="58DAD14D" w:rsidTr="00C879D8">
        <w:tc>
          <w:tcPr>
            <w:tcW w:w="6344" w:type="dxa"/>
            <w:shd w:val="clear" w:color="auto" w:fill="D9D9D9" w:themeFill="background1" w:themeFillShade="D9"/>
          </w:tcPr>
          <w:p w14:paraId="538D6D37" w14:textId="77777777" w:rsidR="001377E4" w:rsidRPr="00A2470F" w:rsidRDefault="001377E4" w:rsidP="001377E4">
            <w:pPr>
              <w:numPr>
                <w:ilvl w:val="2"/>
                <w:numId w:val="6"/>
              </w:numPr>
              <w:tabs>
                <w:tab w:val="left" w:pos="1134"/>
                <w:tab w:val="left" w:pos="1276"/>
                <w:tab w:val="left" w:pos="1418"/>
                <w:tab w:val="left" w:pos="1560"/>
                <w:tab w:val="left" w:pos="1985"/>
              </w:tabs>
              <w:ind w:left="0" w:firstLine="567"/>
            </w:pPr>
            <w:r w:rsidRPr="00A2470F">
              <w:t xml:space="preserve">Galimybe pereiti nuo </w:t>
            </w:r>
            <w:proofErr w:type="spellStart"/>
            <w:r w:rsidRPr="00A2470F">
              <w:t>daugiajutiklinio</w:t>
            </w:r>
            <w:proofErr w:type="spellEnd"/>
            <w:r w:rsidRPr="00A2470F">
              <w:t xml:space="preserve"> prie </w:t>
            </w:r>
            <w:proofErr w:type="spellStart"/>
            <w:r w:rsidRPr="00A2470F">
              <w:t>mono-jutiklinio</w:t>
            </w:r>
            <w:proofErr w:type="spellEnd"/>
            <w:r w:rsidRPr="00A2470F">
              <w:t xml:space="preserve"> sekimo ir atvirkščiai aprūpinama kiekviena darbo vieta atskirai. Vartotojas aprūpinamas aiškia pasirinkto </w:t>
            </w:r>
            <w:proofErr w:type="spellStart"/>
            <w:r w:rsidRPr="00A2470F">
              <w:t>monojutiklinio</w:t>
            </w:r>
            <w:proofErr w:type="spellEnd"/>
            <w:r w:rsidRPr="00A2470F">
              <w:t xml:space="preserve"> sekimo indikacija.</w:t>
            </w:r>
          </w:p>
        </w:tc>
        <w:tc>
          <w:tcPr>
            <w:tcW w:w="2067" w:type="dxa"/>
            <w:shd w:val="clear" w:color="auto" w:fill="D9D9D9" w:themeFill="background1" w:themeFillShade="D9"/>
          </w:tcPr>
          <w:p w14:paraId="7C3BB1B9" w14:textId="71B85CB4" w:rsidR="001377E4" w:rsidRPr="00A2470F" w:rsidRDefault="001377E4" w:rsidP="001377E4">
            <w:pPr>
              <w:tabs>
                <w:tab w:val="left" w:pos="1134"/>
                <w:tab w:val="left" w:pos="1276"/>
                <w:tab w:val="left" w:pos="1418"/>
                <w:tab w:val="left" w:pos="1560"/>
                <w:tab w:val="left" w:pos="1985"/>
              </w:tabs>
              <w:ind w:left="0" w:firstLine="0"/>
              <w:jc w:val="center"/>
            </w:pPr>
          </w:p>
        </w:tc>
        <w:tc>
          <w:tcPr>
            <w:tcW w:w="2067" w:type="dxa"/>
            <w:shd w:val="clear" w:color="auto" w:fill="D9D9D9" w:themeFill="background1" w:themeFillShade="D9"/>
          </w:tcPr>
          <w:p w14:paraId="5D9C57DA" w14:textId="77777777" w:rsidR="001377E4" w:rsidRPr="00A2470F" w:rsidRDefault="001377E4" w:rsidP="001377E4">
            <w:pPr>
              <w:tabs>
                <w:tab w:val="left" w:pos="1134"/>
                <w:tab w:val="left" w:pos="1276"/>
                <w:tab w:val="left" w:pos="1418"/>
                <w:tab w:val="left" w:pos="1560"/>
                <w:tab w:val="left" w:pos="1985"/>
              </w:tabs>
              <w:ind w:left="567" w:firstLine="0"/>
            </w:pPr>
          </w:p>
        </w:tc>
      </w:tr>
      <w:tr w:rsidR="001377E4" w:rsidRPr="00A2470F" w14:paraId="2A5DECEC" w14:textId="51E34114" w:rsidTr="00C879D8">
        <w:tc>
          <w:tcPr>
            <w:tcW w:w="6344" w:type="dxa"/>
            <w:shd w:val="clear" w:color="auto" w:fill="D9D9D9" w:themeFill="background1" w:themeFillShade="D9"/>
          </w:tcPr>
          <w:p w14:paraId="6D247308" w14:textId="77777777" w:rsidR="001377E4" w:rsidRPr="00A2470F" w:rsidRDefault="001377E4" w:rsidP="001377E4">
            <w:pPr>
              <w:numPr>
                <w:ilvl w:val="2"/>
                <w:numId w:val="6"/>
              </w:numPr>
              <w:tabs>
                <w:tab w:val="left" w:pos="1134"/>
                <w:tab w:val="left" w:pos="1276"/>
                <w:tab w:val="left" w:pos="1418"/>
                <w:tab w:val="left" w:pos="1560"/>
                <w:tab w:val="left" w:pos="1985"/>
              </w:tabs>
              <w:ind w:left="0" w:firstLine="567"/>
            </w:pPr>
            <w:r w:rsidRPr="00A2470F">
              <w:t>ATCO skrydžių vadovas turi galimybę pasirinkti duomenis iš tam tikro stebėjimo jutiklio. Vartotojas aprūpinamas aiškia vieno pasirinkto jutiklio indikacija kartu su to jutiklio pavadinimu.</w:t>
            </w:r>
          </w:p>
        </w:tc>
        <w:tc>
          <w:tcPr>
            <w:tcW w:w="2067" w:type="dxa"/>
            <w:shd w:val="clear" w:color="auto" w:fill="D9D9D9" w:themeFill="background1" w:themeFillShade="D9"/>
          </w:tcPr>
          <w:p w14:paraId="31168E3D" w14:textId="48C94EBD" w:rsidR="001377E4" w:rsidRPr="00A2470F" w:rsidRDefault="001377E4" w:rsidP="001377E4">
            <w:pPr>
              <w:tabs>
                <w:tab w:val="left" w:pos="1134"/>
                <w:tab w:val="left" w:pos="1276"/>
                <w:tab w:val="left" w:pos="1418"/>
                <w:tab w:val="left" w:pos="1560"/>
                <w:tab w:val="left" w:pos="1985"/>
              </w:tabs>
              <w:ind w:left="0" w:firstLine="0"/>
              <w:jc w:val="center"/>
            </w:pPr>
          </w:p>
        </w:tc>
        <w:tc>
          <w:tcPr>
            <w:tcW w:w="2067" w:type="dxa"/>
            <w:shd w:val="clear" w:color="auto" w:fill="D9D9D9" w:themeFill="background1" w:themeFillShade="D9"/>
          </w:tcPr>
          <w:p w14:paraId="164471E9" w14:textId="77777777" w:rsidR="001377E4" w:rsidRPr="00A2470F" w:rsidRDefault="001377E4" w:rsidP="001377E4">
            <w:pPr>
              <w:tabs>
                <w:tab w:val="left" w:pos="1134"/>
                <w:tab w:val="left" w:pos="1276"/>
                <w:tab w:val="left" w:pos="1418"/>
                <w:tab w:val="left" w:pos="1560"/>
                <w:tab w:val="left" w:pos="1985"/>
              </w:tabs>
              <w:ind w:left="567" w:firstLine="0"/>
            </w:pPr>
          </w:p>
        </w:tc>
      </w:tr>
      <w:tr w:rsidR="001377E4" w:rsidRPr="00A2470F" w14:paraId="51C2ABF9" w14:textId="5AD2C2B9" w:rsidTr="00C879D8">
        <w:tc>
          <w:tcPr>
            <w:tcW w:w="6344" w:type="dxa"/>
            <w:shd w:val="clear" w:color="auto" w:fill="D9D9D9" w:themeFill="background1" w:themeFillShade="D9"/>
          </w:tcPr>
          <w:p w14:paraId="7056ECAD" w14:textId="77777777" w:rsidR="001377E4" w:rsidRPr="00A2470F" w:rsidRDefault="001377E4" w:rsidP="001377E4">
            <w:pPr>
              <w:numPr>
                <w:ilvl w:val="2"/>
                <w:numId w:val="6"/>
              </w:numPr>
              <w:tabs>
                <w:tab w:val="left" w:pos="1134"/>
                <w:tab w:val="left" w:pos="1276"/>
                <w:tab w:val="left" w:pos="1418"/>
                <w:tab w:val="left" w:pos="1560"/>
                <w:tab w:val="left" w:pos="1701"/>
                <w:tab w:val="left" w:pos="1985"/>
              </w:tabs>
              <w:ind w:left="0" w:firstLine="567"/>
            </w:pPr>
            <w:r w:rsidRPr="00A2470F">
              <w:t xml:space="preserve">Perėjimui nuo </w:t>
            </w:r>
            <w:proofErr w:type="spellStart"/>
            <w:r w:rsidRPr="00A2470F">
              <w:t>daugiajutiklinio</w:t>
            </w:r>
            <w:proofErr w:type="spellEnd"/>
            <w:r w:rsidRPr="00A2470F">
              <w:t xml:space="preserve"> prie </w:t>
            </w:r>
            <w:proofErr w:type="spellStart"/>
            <w:r w:rsidRPr="00A2470F">
              <w:t>monojutiklinio</w:t>
            </w:r>
            <w:proofErr w:type="spellEnd"/>
            <w:r w:rsidRPr="00A2470F">
              <w:t xml:space="preserve"> sekimo ir atvirkščiai nereikia pakartotinio Sistemos paleidimo.</w:t>
            </w:r>
          </w:p>
        </w:tc>
        <w:tc>
          <w:tcPr>
            <w:tcW w:w="2067" w:type="dxa"/>
            <w:shd w:val="clear" w:color="auto" w:fill="D9D9D9" w:themeFill="background1" w:themeFillShade="D9"/>
          </w:tcPr>
          <w:p w14:paraId="579D48F1" w14:textId="6DDE917B" w:rsidR="001377E4" w:rsidRPr="00A2470F" w:rsidRDefault="001377E4" w:rsidP="001377E4">
            <w:pPr>
              <w:tabs>
                <w:tab w:val="left" w:pos="1134"/>
                <w:tab w:val="left" w:pos="1276"/>
                <w:tab w:val="left" w:pos="1418"/>
                <w:tab w:val="left" w:pos="1560"/>
                <w:tab w:val="left" w:pos="1701"/>
                <w:tab w:val="left" w:pos="1985"/>
              </w:tabs>
              <w:ind w:left="0" w:firstLine="0"/>
              <w:jc w:val="center"/>
            </w:pPr>
          </w:p>
        </w:tc>
        <w:tc>
          <w:tcPr>
            <w:tcW w:w="2067" w:type="dxa"/>
            <w:shd w:val="clear" w:color="auto" w:fill="D9D9D9" w:themeFill="background1" w:themeFillShade="D9"/>
          </w:tcPr>
          <w:p w14:paraId="62850D32" w14:textId="77777777" w:rsidR="001377E4" w:rsidRPr="00A2470F" w:rsidRDefault="001377E4" w:rsidP="001377E4">
            <w:pPr>
              <w:tabs>
                <w:tab w:val="left" w:pos="1134"/>
                <w:tab w:val="left" w:pos="1276"/>
                <w:tab w:val="left" w:pos="1418"/>
                <w:tab w:val="left" w:pos="1560"/>
                <w:tab w:val="left" w:pos="1701"/>
                <w:tab w:val="left" w:pos="1985"/>
              </w:tabs>
              <w:ind w:left="567" w:firstLine="0"/>
            </w:pPr>
          </w:p>
        </w:tc>
      </w:tr>
      <w:tr w:rsidR="001377E4" w:rsidRPr="00A2470F" w14:paraId="6CECC28E" w14:textId="255816C6" w:rsidTr="00C879D8">
        <w:tc>
          <w:tcPr>
            <w:tcW w:w="6344" w:type="dxa"/>
            <w:shd w:val="clear" w:color="auto" w:fill="D9D9D9" w:themeFill="background1" w:themeFillShade="D9"/>
          </w:tcPr>
          <w:p w14:paraId="344C4480" w14:textId="4381017C" w:rsidR="001377E4" w:rsidRPr="00A2470F" w:rsidRDefault="001377E4" w:rsidP="001377E4">
            <w:pPr>
              <w:pStyle w:val="Heading2"/>
              <w:tabs>
                <w:tab w:val="left" w:pos="1134"/>
                <w:tab w:val="left" w:pos="1560"/>
                <w:tab w:val="left" w:pos="1985"/>
              </w:tabs>
              <w:ind w:left="0" w:firstLine="567"/>
              <w:outlineLvl w:val="1"/>
            </w:pPr>
            <w:bookmarkStart w:id="22" w:name="_Toc410632481"/>
            <w:bookmarkStart w:id="23" w:name="_Toc84501013"/>
            <w:proofErr w:type="spellStart"/>
            <w:r w:rsidRPr="00A2470F">
              <w:rPr>
                <w:lang w:eastAsia="lt-LT"/>
              </w:rPr>
              <w:lastRenderedPageBreak/>
              <w:t>Daugiajutiklinis</w:t>
            </w:r>
            <w:proofErr w:type="spellEnd"/>
            <w:r w:rsidRPr="00A2470F">
              <w:rPr>
                <w:lang w:eastAsia="lt-LT"/>
              </w:rPr>
              <w:t xml:space="preserve"> sekimas</w:t>
            </w:r>
            <w:bookmarkEnd w:id="22"/>
            <w:bookmarkEnd w:id="23"/>
            <w:r w:rsidRPr="00A2470F">
              <w:rPr>
                <w:lang w:eastAsia="lt-LT"/>
              </w:rPr>
              <w:t>.</w:t>
            </w:r>
          </w:p>
        </w:tc>
        <w:tc>
          <w:tcPr>
            <w:tcW w:w="2067" w:type="dxa"/>
            <w:shd w:val="clear" w:color="auto" w:fill="D9D9D9" w:themeFill="background1" w:themeFillShade="D9"/>
          </w:tcPr>
          <w:p w14:paraId="612C7163" w14:textId="77777777" w:rsidR="001377E4" w:rsidRPr="00A2470F" w:rsidRDefault="001377E4" w:rsidP="001377E4">
            <w:pPr>
              <w:pStyle w:val="Heading2"/>
              <w:numPr>
                <w:ilvl w:val="0"/>
                <w:numId w:val="0"/>
              </w:numPr>
              <w:tabs>
                <w:tab w:val="left" w:pos="1134"/>
                <w:tab w:val="left" w:pos="1560"/>
                <w:tab w:val="left" w:pos="1985"/>
              </w:tabs>
              <w:jc w:val="center"/>
              <w:outlineLvl w:val="1"/>
              <w:rPr>
                <w:lang w:eastAsia="lt-LT"/>
              </w:rPr>
            </w:pPr>
          </w:p>
        </w:tc>
        <w:tc>
          <w:tcPr>
            <w:tcW w:w="2067" w:type="dxa"/>
            <w:shd w:val="clear" w:color="auto" w:fill="D9D9D9" w:themeFill="background1" w:themeFillShade="D9"/>
          </w:tcPr>
          <w:p w14:paraId="3F6E7B14" w14:textId="77777777" w:rsidR="001377E4" w:rsidRPr="00A2470F" w:rsidRDefault="001377E4" w:rsidP="001377E4">
            <w:pPr>
              <w:pStyle w:val="Heading2"/>
              <w:numPr>
                <w:ilvl w:val="0"/>
                <w:numId w:val="0"/>
              </w:numPr>
              <w:tabs>
                <w:tab w:val="left" w:pos="1134"/>
                <w:tab w:val="left" w:pos="1560"/>
                <w:tab w:val="left" w:pos="1985"/>
              </w:tabs>
              <w:ind w:left="567"/>
              <w:outlineLvl w:val="1"/>
              <w:rPr>
                <w:lang w:eastAsia="lt-LT"/>
              </w:rPr>
            </w:pPr>
          </w:p>
        </w:tc>
      </w:tr>
      <w:tr w:rsidR="001377E4" w:rsidRPr="00A2470F" w14:paraId="1B7DFD2F" w14:textId="0C747D3E" w:rsidTr="00C879D8">
        <w:tc>
          <w:tcPr>
            <w:tcW w:w="6344" w:type="dxa"/>
            <w:shd w:val="clear" w:color="auto" w:fill="D9D9D9" w:themeFill="background1" w:themeFillShade="D9"/>
          </w:tcPr>
          <w:p w14:paraId="51F0BC8B" w14:textId="77777777" w:rsidR="001377E4" w:rsidRPr="00A2470F" w:rsidRDefault="001377E4" w:rsidP="001377E4">
            <w:pPr>
              <w:numPr>
                <w:ilvl w:val="2"/>
                <w:numId w:val="6"/>
              </w:numPr>
              <w:tabs>
                <w:tab w:val="left" w:pos="1134"/>
                <w:tab w:val="left" w:pos="1276"/>
                <w:tab w:val="left" w:pos="1560"/>
                <w:tab w:val="left" w:pos="1985"/>
              </w:tabs>
              <w:ind w:left="0" w:firstLine="567"/>
            </w:pPr>
            <w:proofErr w:type="spellStart"/>
            <w:r w:rsidRPr="00A2470F">
              <w:t>Daugiajutiklinis</w:t>
            </w:r>
            <w:proofErr w:type="spellEnd"/>
            <w:r w:rsidRPr="00A2470F">
              <w:t xml:space="preserve"> sekimas atlieka įvesties duomenų dorojimą, jutiklių kokybės kontrolę, </w:t>
            </w:r>
            <w:proofErr w:type="spellStart"/>
            <w:r w:rsidRPr="00A2470F">
              <w:t>daugiajutiklinio</w:t>
            </w:r>
            <w:proofErr w:type="spellEnd"/>
            <w:r w:rsidRPr="00A2470F">
              <w:t xml:space="preserve"> sekimo ir radarinių žymių valdymą (žymės kūrimą, atnaujinimą, judėjimą iš inercijos (angl. </w:t>
            </w:r>
            <w:proofErr w:type="spellStart"/>
            <w:r w:rsidRPr="00A2470F">
              <w:rPr>
                <w:i/>
              </w:rPr>
              <w:t>coasting</w:t>
            </w:r>
            <w:proofErr w:type="spellEnd"/>
            <w:r w:rsidRPr="00A2470F">
              <w:t>), užbaigimą).</w:t>
            </w:r>
          </w:p>
        </w:tc>
        <w:tc>
          <w:tcPr>
            <w:tcW w:w="2067" w:type="dxa"/>
            <w:shd w:val="clear" w:color="auto" w:fill="D9D9D9" w:themeFill="background1" w:themeFillShade="D9"/>
          </w:tcPr>
          <w:p w14:paraId="7C4F07F1" w14:textId="1CBDBD5A"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6BF5783B"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402D503E" w14:textId="43125EED" w:rsidTr="00C879D8">
        <w:tc>
          <w:tcPr>
            <w:tcW w:w="6344" w:type="dxa"/>
            <w:shd w:val="clear" w:color="auto" w:fill="D9D9D9" w:themeFill="background1" w:themeFillShade="D9"/>
          </w:tcPr>
          <w:p w14:paraId="4B66C200"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 xml:space="preserve">SDPS aprūpina tikruoju </w:t>
            </w:r>
            <w:proofErr w:type="spellStart"/>
            <w:r w:rsidRPr="00A2470F">
              <w:t>duagiajutikliniu</w:t>
            </w:r>
            <w:proofErr w:type="spellEnd"/>
            <w:r w:rsidRPr="00A2470F">
              <w:t xml:space="preserve"> sekimu ir duomenų suliejimu.</w:t>
            </w:r>
          </w:p>
        </w:tc>
        <w:tc>
          <w:tcPr>
            <w:tcW w:w="2067" w:type="dxa"/>
            <w:shd w:val="clear" w:color="auto" w:fill="D9D9D9" w:themeFill="background1" w:themeFillShade="D9"/>
          </w:tcPr>
          <w:p w14:paraId="70FFB766" w14:textId="3615D414"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32D08EBA"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438640EE" w14:textId="06004D3E" w:rsidTr="00C879D8">
        <w:tc>
          <w:tcPr>
            <w:tcW w:w="6344" w:type="dxa"/>
            <w:shd w:val="clear" w:color="auto" w:fill="D9D9D9" w:themeFill="background1" w:themeFillShade="D9"/>
          </w:tcPr>
          <w:p w14:paraId="256C36FD" w14:textId="77777777" w:rsidR="001377E4" w:rsidRPr="00A2470F" w:rsidRDefault="001377E4" w:rsidP="001377E4">
            <w:pPr>
              <w:numPr>
                <w:ilvl w:val="2"/>
                <w:numId w:val="6"/>
              </w:numPr>
              <w:tabs>
                <w:tab w:val="left" w:pos="1134"/>
                <w:tab w:val="left" w:pos="1276"/>
                <w:tab w:val="left" w:pos="1560"/>
                <w:tab w:val="left" w:pos="1985"/>
              </w:tabs>
              <w:ind w:left="0" w:firstLine="567"/>
            </w:pPr>
            <w:proofErr w:type="spellStart"/>
            <w:r w:rsidRPr="00A2470F">
              <w:t>Daugiajutiklinis</w:t>
            </w:r>
            <w:proofErr w:type="spellEnd"/>
            <w:r w:rsidRPr="00A2470F">
              <w:t xml:space="preserve"> sekimas doroja numatytojo kurso žymes ir radarines žymes.</w:t>
            </w:r>
          </w:p>
        </w:tc>
        <w:tc>
          <w:tcPr>
            <w:tcW w:w="2067" w:type="dxa"/>
            <w:shd w:val="clear" w:color="auto" w:fill="D9D9D9" w:themeFill="background1" w:themeFillShade="D9"/>
          </w:tcPr>
          <w:p w14:paraId="332628F3" w14:textId="7E75C772"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549FE491"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1248E084" w14:textId="15106C7D" w:rsidTr="00C879D8">
        <w:tc>
          <w:tcPr>
            <w:tcW w:w="6344" w:type="dxa"/>
            <w:shd w:val="clear" w:color="auto" w:fill="D9D9D9" w:themeFill="background1" w:themeFillShade="D9"/>
          </w:tcPr>
          <w:p w14:paraId="1075CD12" w14:textId="77777777" w:rsidR="001377E4" w:rsidRPr="00A2470F" w:rsidRDefault="001377E4" w:rsidP="001377E4">
            <w:pPr>
              <w:numPr>
                <w:ilvl w:val="2"/>
                <w:numId w:val="6"/>
              </w:numPr>
              <w:tabs>
                <w:tab w:val="left" w:pos="1134"/>
                <w:tab w:val="left" w:pos="1276"/>
                <w:tab w:val="left" w:pos="1560"/>
                <w:tab w:val="left" w:pos="1985"/>
              </w:tabs>
              <w:ind w:left="0" w:firstLine="567"/>
            </w:pPr>
            <w:proofErr w:type="spellStart"/>
            <w:r w:rsidRPr="00A2470F">
              <w:t>Daugiajutiklinis</w:t>
            </w:r>
            <w:proofErr w:type="spellEnd"/>
            <w:r w:rsidRPr="00A2470F">
              <w:t xml:space="preserve"> sekimas iš gautų duomenų kuria sistemos radarinę žymę.</w:t>
            </w:r>
          </w:p>
        </w:tc>
        <w:tc>
          <w:tcPr>
            <w:tcW w:w="2067" w:type="dxa"/>
            <w:shd w:val="clear" w:color="auto" w:fill="D9D9D9" w:themeFill="background1" w:themeFillShade="D9"/>
          </w:tcPr>
          <w:p w14:paraId="75D1EBFE" w14:textId="07716BDC"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321EBAC6"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132DE0D5" w14:textId="5FEFFCB8" w:rsidTr="00C879D8">
        <w:tc>
          <w:tcPr>
            <w:tcW w:w="6344" w:type="dxa"/>
            <w:shd w:val="clear" w:color="auto" w:fill="D9D9D9" w:themeFill="background1" w:themeFillShade="D9"/>
          </w:tcPr>
          <w:p w14:paraId="10D9EB8B"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Radarinė žymė atnaujinama gavus duomenis ir nesinchronizuojama su kitų radarų antenų apsisukimo laiku ar kitų jutiklių duomenų atnaujinimo laiku.</w:t>
            </w:r>
          </w:p>
        </w:tc>
        <w:tc>
          <w:tcPr>
            <w:tcW w:w="2067" w:type="dxa"/>
            <w:shd w:val="clear" w:color="auto" w:fill="D9D9D9" w:themeFill="background1" w:themeFillShade="D9"/>
          </w:tcPr>
          <w:p w14:paraId="62E38710" w14:textId="25438BC0"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14BF00EE"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269DD058" w14:textId="7E935504" w:rsidTr="00C879D8">
        <w:tc>
          <w:tcPr>
            <w:tcW w:w="6344" w:type="dxa"/>
            <w:shd w:val="clear" w:color="auto" w:fill="FFFFFF" w:themeFill="background1"/>
          </w:tcPr>
          <w:p w14:paraId="6216FABB" w14:textId="77777777" w:rsidR="001377E4" w:rsidRPr="00A2470F" w:rsidRDefault="001377E4" w:rsidP="001377E4">
            <w:pPr>
              <w:numPr>
                <w:ilvl w:val="2"/>
                <w:numId w:val="6"/>
              </w:numPr>
              <w:tabs>
                <w:tab w:val="left" w:pos="1134"/>
                <w:tab w:val="left" w:pos="1276"/>
                <w:tab w:val="left" w:pos="1560"/>
                <w:tab w:val="left" w:pos="1985"/>
              </w:tabs>
              <w:ind w:left="0" w:firstLine="567"/>
            </w:pPr>
            <w:proofErr w:type="spellStart"/>
            <w:r w:rsidRPr="00A2470F">
              <w:t>Daugiajutikliniam</w:t>
            </w:r>
            <w:proofErr w:type="spellEnd"/>
            <w:r w:rsidRPr="00A2470F">
              <w:t xml:space="preserve"> duomenų sekimui naudojami pažangūs metodai:</w:t>
            </w:r>
          </w:p>
        </w:tc>
        <w:tc>
          <w:tcPr>
            <w:tcW w:w="2067" w:type="dxa"/>
            <w:shd w:val="clear" w:color="auto" w:fill="FFFFFF" w:themeFill="background1"/>
          </w:tcPr>
          <w:p w14:paraId="0D17464C" w14:textId="216C2994" w:rsidR="001377E4" w:rsidRPr="00A2470F" w:rsidRDefault="001377E4" w:rsidP="001377E4">
            <w:pPr>
              <w:tabs>
                <w:tab w:val="left" w:pos="1134"/>
                <w:tab w:val="left" w:pos="1276"/>
                <w:tab w:val="left" w:pos="1560"/>
                <w:tab w:val="left" w:pos="1985"/>
              </w:tabs>
              <w:ind w:left="0" w:firstLine="0"/>
              <w:jc w:val="center"/>
            </w:pPr>
            <w:r w:rsidRPr="00523296">
              <w:rPr>
                <w:color w:val="000000" w:themeColor="text1"/>
                <w:lang w:eastAsia="lt-LT"/>
              </w:rPr>
              <w:t>TAIP/NE</w:t>
            </w:r>
          </w:p>
        </w:tc>
        <w:tc>
          <w:tcPr>
            <w:tcW w:w="2067" w:type="dxa"/>
            <w:shd w:val="clear" w:color="auto" w:fill="FFFFFF" w:themeFill="background1"/>
          </w:tcPr>
          <w:p w14:paraId="7531813F"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54D712B9" w14:textId="07384567" w:rsidTr="00C879D8">
        <w:tc>
          <w:tcPr>
            <w:tcW w:w="6344" w:type="dxa"/>
            <w:shd w:val="clear" w:color="auto" w:fill="D9D9D9" w:themeFill="background1" w:themeFillShade="D9"/>
          </w:tcPr>
          <w:p w14:paraId="0F4E95D7"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sąveikaujančių daugybinių modelių (IMM) filtrai skrydžio režimams (MOF);</w:t>
            </w:r>
          </w:p>
        </w:tc>
        <w:tc>
          <w:tcPr>
            <w:tcW w:w="2067" w:type="dxa"/>
            <w:shd w:val="clear" w:color="auto" w:fill="D9D9D9" w:themeFill="background1" w:themeFillShade="D9"/>
          </w:tcPr>
          <w:p w14:paraId="381FB84B" w14:textId="4A184DC4"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14CB291B"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5B059E5" w14:textId="50F4BC7C" w:rsidTr="00C879D8">
        <w:tc>
          <w:tcPr>
            <w:tcW w:w="6344" w:type="dxa"/>
            <w:shd w:val="clear" w:color="auto" w:fill="D9D9D9" w:themeFill="background1" w:themeFillShade="D9"/>
          </w:tcPr>
          <w:p w14:paraId="59F63732"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jungtinių tikimybinių duomenų siejimas (JPDA);</w:t>
            </w:r>
          </w:p>
        </w:tc>
        <w:tc>
          <w:tcPr>
            <w:tcW w:w="2067" w:type="dxa"/>
            <w:shd w:val="clear" w:color="auto" w:fill="D9D9D9" w:themeFill="background1" w:themeFillShade="D9"/>
          </w:tcPr>
          <w:p w14:paraId="468D381C" w14:textId="31785213"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57EFCC6B"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E9A8399" w14:textId="258209E0" w:rsidTr="00C879D8">
        <w:tc>
          <w:tcPr>
            <w:tcW w:w="6344" w:type="dxa"/>
            <w:shd w:val="clear" w:color="auto" w:fill="D9D9D9" w:themeFill="background1" w:themeFillShade="D9"/>
          </w:tcPr>
          <w:p w14:paraId="69759323"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daugybinių hipotezių metodas (MHT);</w:t>
            </w:r>
          </w:p>
        </w:tc>
        <w:tc>
          <w:tcPr>
            <w:tcW w:w="2067" w:type="dxa"/>
            <w:shd w:val="clear" w:color="auto" w:fill="D9D9D9" w:themeFill="background1" w:themeFillShade="D9"/>
          </w:tcPr>
          <w:p w14:paraId="65D2892F" w14:textId="6FF16DAE"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08C1AA86"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611ADF76" w14:textId="08B7897C" w:rsidTr="00C879D8">
        <w:tc>
          <w:tcPr>
            <w:tcW w:w="6344" w:type="dxa"/>
            <w:shd w:val="clear" w:color="auto" w:fill="D9D9D9" w:themeFill="background1" w:themeFillShade="D9"/>
          </w:tcPr>
          <w:p w14:paraId="68B77546" w14:textId="77777777" w:rsidR="001377E4" w:rsidRPr="00A2470F" w:rsidRDefault="001377E4" w:rsidP="001377E4">
            <w:pPr>
              <w:numPr>
                <w:ilvl w:val="3"/>
                <w:numId w:val="6"/>
              </w:numPr>
              <w:tabs>
                <w:tab w:val="left" w:pos="1134"/>
                <w:tab w:val="left" w:pos="1560"/>
                <w:tab w:val="left" w:pos="1843"/>
                <w:tab w:val="left" w:pos="1985"/>
              </w:tabs>
              <w:ind w:left="0" w:firstLine="567"/>
            </w:pPr>
            <w:proofErr w:type="spellStart"/>
            <w:r w:rsidRPr="00A2470F">
              <w:t>trianguliacija</w:t>
            </w:r>
            <w:proofErr w:type="spellEnd"/>
            <w:r w:rsidRPr="00A2470F">
              <w:t xml:space="preserve"> (geometrinis aukštis ir atsakiklio vėlavimo skaičiavimas);</w:t>
            </w:r>
          </w:p>
        </w:tc>
        <w:tc>
          <w:tcPr>
            <w:tcW w:w="2067" w:type="dxa"/>
            <w:shd w:val="clear" w:color="auto" w:fill="D9D9D9" w:themeFill="background1" w:themeFillShade="D9"/>
          </w:tcPr>
          <w:p w14:paraId="0154BDE9" w14:textId="1C0990B1"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0422135F"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7476018D" w14:textId="2A4DD544" w:rsidTr="00C879D8">
        <w:tc>
          <w:tcPr>
            <w:tcW w:w="6344" w:type="dxa"/>
            <w:shd w:val="clear" w:color="auto" w:fill="D9D9D9" w:themeFill="background1" w:themeFillShade="D9"/>
          </w:tcPr>
          <w:p w14:paraId="5EFB9452"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sisteminės paklaidos (</w:t>
            </w:r>
            <w:proofErr w:type="spellStart"/>
            <w:r w:rsidRPr="00A2470F">
              <w:t>ap</w:t>
            </w:r>
            <w:proofErr w:type="spellEnd"/>
            <w:r w:rsidRPr="00A2470F">
              <w:t>)skaičiavimas;</w:t>
            </w:r>
          </w:p>
        </w:tc>
        <w:tc>
          <w:tcPr>
            <w:tcW w:w="2067" w:type="dxa"/>
            <w:shd w:val="clear" w:color="auto" w:fill="D9D9D9" w:themeFill="background1" w:themeFillShade="D9"/>
          </w:tcPr>
          <w:p w14:paraId="2C8F8EAB" w14:textId="3600A01B"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06FB5C8F"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3B36574" w14:textId="741A9F08" w:rsidTr="00C879D8">
        <w:tc>
          <w:tcPr>
            <w:tcW w:w="6344" w:type="dxa"/>
            <w:shd w:val="clear" w:color="auto" w:fill="D9D9D9" w:themeFill="background1" w:themeFillShade="D9"/>
          </w:tcPr>
          <w:p w14:paraId="6E267069" w14:textId="77777777" w:rsidR="001377E4" w:rsidRPr="00A2470F" w:rsidRDefault="001377E4" w:rsidP="001377E4">
            <w:pPr>
              <w:numPr>
                <w:ilvl w:val="3"/>
                <w:numId w:val="6"/>
              </w:numPr>
              <w:tabs>
                <w:tab w:val="left" w:pos="1134"/>
                <w:tab w:val="left" w:pos="1560"/>
                <w:tab w:val="left" w:pos="1843"/>
                <w:tab w:val="left" w:pos="1985"/>
              </w:tabs>
              <w:ind w:left="0" w:firstLine="567"/>
            </w:pPr>
            <w:proofErr w:type="spellStart"/>
            <w:r w:rsidRPr="00A2470F">
              <w:t>Kalmano</w:t>
            </w:r>
            <w:proofErr w:type="spellEnd"/>
            <w:r w:rsidRPr="00A2470F">
              <w:t xml:space="preserve"> filtras;</w:t>
            </w:r>
          </w:p>
        </w:tc>
        <w:tc>
          <w:tcPr>
            <w:tcW w:w="2067" w:type="dxa"/>
            <w:shd w:val="clear" w:color="auto" w:fill="D9D9D9" w:themeFill="background1" w:themeFillShade="D9"/>
          </w:tcPr>
          <w:p w14:paraId="148DC192" w14:textId="510B026D"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3C53E1E1"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76CE25AE" w14:textId="790D44D5" w:rsidTr="00C879D8">
        <w:tc>
          <w:tcPr>
            <w:tcW w:w="6344" w:type="dxa"/>
            <w:shd w:val="clear" w:color="auto" w:fill="D9D9D9" w:themeFill="background1" w:themeFillShade="D9"/>
          </w:tcPr>
          <w:p w14:paraId="2447EFFB"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Sekimo klasifikacija, tikra/netikra žymė ore ar ant žemės;</w:t>
            </w:r>
          </w:p>
        </w:tc>
        <w:tc>
          <w:tcPr>
            <w:tcW w:w="2067" w:type="dxa"/>
            <w:shd w:val="clear" w:color="auto" w:fill="D9D9D9" w:themeFill="background1" w:themeFillShade="D9"/>
          </w:tcPr>
          <w:p w14:paraId="623F98E3" w14:textId="2E68E88A"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0D16A641"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7867CB0" w14:textId="38F4BD4B" w:rsidTr="00C879D8">
        <w:tc>
          <w:tcPr>
            <w:tcW w:w="6344" w:type="dxa"/>
            <w:shd w:val="clear" w:color="auto" w:fill="D9D9D9" w:themeFill="background1" w:themeFillShade="D9"/>
          </w:tcPr>
          <w:p w14:paraId="5D887893"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ADS-B klaidinimo apsauga.</w:t>
            </w:r>
          </w:p>
        </w:tc>
        <w:tc>
          <w:tcPr>
            <w:tcW w:w="2067" w:type="dxa"/>
            <w:shd w:val="clear" w:color="auto" w:fill="D9D9D9" w:themeFill="background1" w:themeFillShade="D9"/>
          </w:tcPr>
          <w:p w14:paraId="71575797" w14:textId="09ADC0EA"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200EAA22"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1D58B86" w14:textId="6DA1A38E" w:rsidTr="00C879D8">
        <w:tc>
          <w:tcPr>
            <w:tcW w:w="6344" w:type="dxa"/>
            <w:shd w:val="clear" w:color="auto" w:fill="D9D9D9" w:themeFill="background1" w:themeFillShade="D9"/>
          </w:tcPr>
          <w:p w14:paraId="5D6A4B3F"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SDPS leidžia apibrėžti oro erdves arba tūrius, apibrėžtus daugiakampiu ir aukščio juosta.</w:t>
            </w:r>
          </w:p>
        </w:tc>
        <w:tc>
          <w:tcPr>
            <w:tcW w:w="2067" w:type="dxa"/>
            <w:shd w:val="clear" w:color="auto" w:fill="D9D9D9" w:themeFill="background1" w:themeFillShade="D9"/>
          </w:tcPr>
          <w:p w14:paraId="20AF747A" w14:textId="69CE8F1F"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6D0C6A2E"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778BEF49" w14:textId="1052609F" w:rsidTr="00C879D8">
        <w:tc>
          <w:tcPr>
            <w:tcW w:w="6344" w:type="dxa"/>
            <w:shd w:val="clear" w:color="auto" w:fill="FFFFFF" w:themeFill="background1"/>
          </w:tcPr>
          <w:p w14:paraId="08567324"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rPr>
                <w:lang w:eastAsia="lt-LT"/>
              </w:rPr>
              <w:t>Sistemos radarinė žymė paskirstoma kitiems Sistemos komponentams ir posistemėms.</w:t>
            </w:r>
          </w:p>
        </w:tc>
        <w:tc>
          <w:tcPr>
            <w:tcW w:w="2067" w:type="dxa"/>
            <w:shd w:val="clear" w:color="auto" w:fill="FFFFFF" w:themeFill="background1"/>
          </w:tcPr>
          <w:p w14:paraId="4FFD2549" w14:textId="071ADCC7" w:rsidR="001377E4" w:rsidRPr="00A2470F" w:rsidRDefault="001377E4" w:rsidP="001377E4">
            <w:pPr>
              <w:tabs>
                <w:tab w:val="left" w:pos="1134"/>
                <w:tab w:val="left" w:pos="1276"/>
                <w:tab w:val="left" w:pos="1560"/>
                <w:tab w:val="left" w:pos="1985"/>
              </w:tabs>
              <w:ind w:left="0" w:firstLine="0"/>
              <w:jc w:val="center"/>
              <w:rPr>
                <w:lang w:eastAsia="lt-LT"/>
              </w:rPr>
            </w:pPr>
            <w:r w:rsidRPr="008973AC">
              <w:rPr>
                <w:color w:val="000000" w:themeColor="text1"/>
                <w:lang w:eastAsia="lt-LT"/>
              </w:rPr>
              <w:t>TAIP/NE</w:t>
            </w:r>
          </w:p>
        </w:tc>
        <w:tc>
          <w:tcPr>
            <w:tcW w:w="2067" w:type="dxa"/>
            <w:shd w:val="clear" w:color="auto" w:fill="FFFFFF" w:themeFill="background1"/>
          </w:tcPr>
          <w:p w14:paraId="43517B9E" w14:textId="77777777" w:rsidR="001377E4" w:rsidRPr="00A2470F" w:rsidRDefault="001377E4" w:rsidP="001377E4">
            <w:pPr>
              <w:tabs>
                <w:tab w:val="left" w:pos="1134"/>
                <w:tab w:val="left" w:pos="1276"/>
                <w:tab w:val="left" w:pos="1560"/>
                <w:tab w:val="left" w:pos="1985"/>
              </w:tabs>
              <w:ind w:left="567" w:firstLine="0"/>
              <w:rPr>
                <w:lang w:eastAsia="lt-LT"/>
              </w:rPr>
            </w:pPr>
          </w:p>
        </w:tc>
      </w:tr>
      <w:tr w:rsidR="001377E4" w:rsidRPr="00A2470F" w14:paraId="7D67C667" w14:textId="28003DA8" w:rsidTr="00C879D8">
        <w:tc>
          <w:tcPr>
            <w:tcW w:w="6344" w:type="dxa"/>
            <w:shd w:val="clear" w:color="auto" w:fill="FFFFFF" w:themeFill="background1"/>
          </w:tcPr>
          <w:p w14:paraId="4E67C119" w14:textId="5E5A9D71" w:rsidR="001377E4" w:rsidRPr="00A2470F" w:rsidRDefault="001377E4" w:rsidP="001377E4">
            <w:pPr>
              <w:pStyle w:val="Heading2"/>
              <w:tabs>
                <w:tab w:val="left" w:pos="1134"/>
                <w:tab w:val="left" w:pos="1560"/>
                <w:tab w:val="left" w:pos="1985"/>
              </w:tabs>
              <w:ind w:left="0" w:firstLine="567"/>
              <w:outlineLvl w:val="1"/>
            </w:pPr>
            <w:bookmarkStart w:id="24" w:name="_Toc410632482"/>
            <w:bookmarkStart w:id="25" w:name="_Toc84501014"/>
            <w:r w:rsidRPr="00A2470F">
              <w:rPr>
                <w:lang w:eastAsia="lt-LT"/>
              </w:rPr>
              <w:t>Stebėjimo aplinkkelio sistema</w:t>
            </w:r>
            <w:bookmarkEnd w:id="24"/>
            <w:bookmarkEnd w:id="25"/>
            <w:r w:rsidRPr="00A2470F">
              <w:rPr>
                <w:lang w:eastAsia="lt-LT"/>
              </w:rPr>
              <w:t>.</w:t>
            </w:r>
          </w:p>
        </w:tc>
        <w:tc>
          <w:tcPr>
            <w:tcW w:w="2067" w:type="dxa"/>
            <w:shd w:val="clear" w:color="auto" w:fill="FFFFFF" w:themeFill="background1"/>
          </w:tcPr>
          <w:p w14:paraId="48C25F1A" w14:textId="2C9465C8" w:rsidR="001377E4" w:rsidRPr="00A2470F" w:rsidRDefault="001377E4" w:rsidP="001377E4">
            <w:pPr>
              <w:pStyle w:val="Heading2"/>
              <w:numPr>
                <w:ilvl w:val="0"/>
                <w:numId w:val="0"/>
              </w:numPr>
              <w:tabs>
                <w:tab w:val="left" w:pos="1134"/>
                <w:tab w:val="left" w:pos="1560"/>
                <w:tab w:val="left" w:pos="1985"/>
              </w:tabs>
              <w:jc w:val="center"/>
              <w:outlineLvl w:val="1"/>
              <w:rPr>
                <w:lang w:eastAsia="lt-LT"/>
              </w:rPr>
            </w:pPr>
            <w:r w:rsidRPr="008973AC">
              <w:rPr>
                <w:color w:val="000000" w:themeColor="text1"/>
                <w:lang w:eastAsia="lt-LT"/>
              </w:rPr>
              <w:t>TAIP/NE</w:t>
            </w:r>
          </w:p>
        </w:tc>
        <w:tc>
          <w:tcPr>
            <w:tcW w:w="2067" w:type="dxa"/>
            <w:shd w:val="clear" w:color="auto" w:fill="FFFFFF" w:themeFill="background1"/>
          </w:tcPr>
          <w:p w14:paraId="2C4A2708" w14:textId="77777777" w:rsidR="001377E4" w:rsidRPr="00A2470F" w:rsidRDefault="001377E4" w:rsidP="001377E4">
            <w:pPr>
              <w:pStyle w:val="Heading2"/>
              <w:numPr>
                <w:ilvl w:val="0"/>
                <w:numId w:val="0"/>
              </w:numPr>
              <w:tabs>
                <w:tab w:val="left" w:pos="1134"/>
                <w:tab w:val="left" w:pos="1560"/>
                <w:tab w:val="left" w:pos="1985"/>
              </w:tabs>
              <w:ind w:left="567"/>
              <w:outlineLvl w:val="1"/>
              <w:rPr>
                <w:lang w:eastAsia="lt-LT"/>
              </w:rPr>
            </w:pPr>
          </w:p>
        </w:tc>
      </w:tr>
      <w:tr w:rsidR="001377E4" w:rsidRPr="00A2470F" w14:paraId="79289F43" w14:textId="33C81EF2" w:rsidTr="00C879D8">
        <w:tc>
          <w:tcPr>
            <w:tcW w:w="6344" w:type="dxa"/>
            <w:shd w:val="clear" w:color="auto" w:fill="D9D9D9" w:themeFill="background1" w:themeFillShade="D9"/>
          </w:tcPr>
          <w:p w14:paraId="113353F5"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Esant SDPS gedimui, sistema persijungia į stebėjimo aplinkkelio sistemą (SBS), naudodama jutiklių duomenis, ateinančius tiesiai iš SFE.</w:t>
            </w:r>
          </w:p>
        </w:tc>
        <w:tc>
          <w:tcPr>
            <w:tcW w:w="2067" w:type="dxa"/>
            <w:shd w:val="clear" w:color="auto" w:fill="D9D9D9" w:themeFill="background1" w:themeFillShade="D9"/>
          </w:tcPr>
          <w:p w14:paraId="6D74E5A1" w14:textId="71D0186B"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1F57F6DE"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1E77B17B" w14:textId="0CA66B08" w:rsidTr="00C879D8">
        <w:tc>
          <w:tcPr>
            <w:tcW w:w="6344" w:type="dxa"/>
            <w:shd w:val="clear" w:color="auto" w:fill="D9D9D9" w:themeFill="background1" w:themeFillShade="D9"/>
          </w:tcPr>
          <w:p w14:paraId="2672D590"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 xml:space="preserve">Skrydžių vadovui teikiama supaprastinto sekimo paslauga naudojant </w:t>
            </w:r>
            <w:proofErr w:type="spellStart"/>
            <w:r w:rsidRPr="00A2470F">
              <w:t>monojutiklio</w:t>
            </w:r>
            <w:proofErr w:type="spellEnd"/>
            <w:r w:rsidRPr="00A2470F">
              <w:t xml:space="preserve"> (vieno jutiklio) radarines žymes ir jų rodymą ekrane.</w:t>
            </w:r>
          </w:p>
        </w:tc>
        <w:tc>
          <w:tcPr>
            <w:tcW w:w="2067" w:type="dxa"/>
            <w:shd w:val="clear" w:color="auto" w:fill="D9D9D9" w:themeFill="background1" w:themeFillShade="D9"/>
          </w:tcPr>
          <w:p w14:paraId="1242B03A" w14:textId="5745A533"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6764D736"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720330CA" w14:textId="22A1337F" w:rsidTr="00C879D8">
        <w:tc>
          <w:tcPr>
            <w:tcW w:w="6344" w:type="dxa"/>
            <w:shd w:val="clear" w:color="auto" w:fill="D9D9D9" w:themeFill="background1" w:themeFillShade="D9"/>
          </w:tcPr>
          <w:p w14:paraId="70E0900D"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Užtikrinama galimybė pasirinkti jutiklių grupę arba vieną jutiklį.</w:t>
            </w:r>
          </w:p>
        </w:tc>
        <w:tc>
          <w:tcPr>
            <w:tcW w:w="2067" w:type="dxa"/>
            <w:shd w:val="clear" w:color="auto" w:fill="D9D9D9" w:themeFill="background1" w:themeFillShade="D9"/>
          </w:tcPr>
          <w:p w14:paraId="02F6DA6C" w14:textId="739DDFFF"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1D4152CD"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1412D85D" w14:textId="6E1236C5" w:rsidTr="00C879D8">
        <w:tc>
          <w:tcPr>
            <w:tcW w:w="6344" w:type="dxa"/>
            <w:shd w:val="clear" w:color="auto" w:fill="D9D9D9" w:themeFill="background1" w:themeFillShade="D9"/>
          </w:tcPr>
          <w:p w14:paraId="7F73AF23"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SDPS ir SBS blokų tarpusavio perjungimas yra automatinis arba vartotojo inicijuojamas rankiniu būdu.</w:t>
            </w:r>
          </w:p>
        </w:tc>
        <w:tc>
          <w:tcPr>
            <w:tcW w:w="2067" w:type="dxa"/>
            <w:shd w:val="clear" w:color="auto" w:fill="D9D9D9" w:themeFill="background1" w:themeFillShade="D9"/>
          </w:tcPr>
          <w:p w14:paraId="74C4D502" w14:textId="0AA73067"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4BCC1B87"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3E954FDB" w14:textId="7048DC89" w:rsidTr="00C879D8">
        <w:tc>
          <w:tcPr>
            <w:tcW w:w="6344" w:type="dxa"/>
            <w:shd w:val="clear" w:color="auto" w:fill="D9D9D9" w:themeFill="background1" w:themeFillShade="D9"/>
          </w:tcPr>
          <w:p w14:paraId="32032AFF"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Darbo režimas aiškiai rodomas vartotojui.</w:t>
            </w:r>
          </w:p>
        </w:tc>
        <w:tc>
          <w:tcPr>
            <w:tcW w:w="2067" w:type="dxa"/>
            <w:shd w:val="clear" w:color="auto" w:fill="D9D9D9" w:themeFill="background1" w:themeFillShade="D9"/>
          </w:tcPr>
          <w:p w14:paraId="506D33FD" w14:textId="4AF88F26"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36417373"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0E5BE67E" w14:textId="07F6CA0A" w:rsidTr="00C879D8">
        <w:tc>
          <w:tcPr>
            <w:tcW w:w="6344" w:type="dxa"/>
            <w:shd w:val="clear" w:color="auto" w:fill="D9D9D9" w:themeFill="background1" w:themeFillShade="D9"/>
          </w:tcPr>
          <w:p w14:paraId="01254886"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 xml:space="preserve">Jeigu SDPS veikia nevisaverčiu režimu (angl. </w:t>
            </w:r>
            <w:proofErr w:type="spellStart"/>
            <w:r w:rsidRPr="00A2470F">
              <w:rPr>
                <w:i/>
              </w:rPr>
              <w:t>Degraded</w:t>
            </w:r>
            <w:proofErr w:type="spellEnd"/>
            <w:r w:rsidRPr="00A2470F">
              <w:rPr>
                <w:i/>
              </w:rPr>
              <w:t xml:space="preserve"> </w:t>
            </w:r>
            <w:proofErr w:type="spellStart"/>
            <w:r w:rsidRPr="00A2470F">
              <w:rPr>
                <w:i/>
              </w:rPr>
              <w:t>mode</w:t>
            </w:r>
            <w:proofErr w:type="spellEnd"/>
            <w:r w:rsidRPr="00A2470F">
              <w:t>), perjungimas iš SBS neturėtų būti leistinas, ir turi būti signalizuojamas įspėjimas.</w:t>
            </w:r>
          </w:p>
        </w:tc>
        <w:tc>
          <w:tcPr>
            <w:tcW w:w="2067" w:type="dxa"/>
            <w:shd w:val="clear" w:color="auto" w:fill="D9D9D9" w:themeFill="background1" w:themeFillShade="D9"/>
          </w:tcPr>
          <w:p w14:paraId="556C6AE1" w14:textId="3C987354"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21B18B25"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60AE53E2" w14:textId="3333D60C" w:rsidTr="00C879D8">
        <w:tc>
          <w:tcPr>
            <w:tcW w:w="6344" w:type="dxa"/>
            <w:shd w:val="clear" w:color="auto" w:fill="D9D9D9" w:themeFill="background1" w:themeFillShade="D9"/>
          </w:tcPr>
          <w:p w14:paraId="76A630E2"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Šių sistemų tarpusavio per(</w:t>
            </w:r>
            <w:proofErr w:type="spellStart"/>
            <w:r w:rsidRPr="00A2470F">
              <w:t>si</w:t>
            </w:r>
            <w:proofErr w:type="spellEnd"/>
            <w:r w:rsidRPr="00A2470F">
              <w:t>)jungimas atliekamas be duomenų ir funkcijų praradimo.</w:t>
            </w:r>
          </w:p>
        </w:tc>
        <w:tc>
          <w:tcPr>
            <w:tcW w:w="2067" w:type="dxa"/>
            <w:shd w:val="clear" w:color="auto" w:fill="D9D9D9" w:themeFill="background1" w:themeFillShade="D9"/>
          </w:tcPr>
          <w:p w14:paraId="19C665FB" w14:textId="3F8D4524"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66A74866"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7830DEE7" w14:textId="3A915A2E" w:rsidTr="00C879D8">
        <w:tc>
          <w:tcPr>
            <w:tcW w:w="6344" w:type="dxa"/>
            <w:shd w:val="clear" w:color="auto" w:fill="FFFFFF" w:themeFill="background1"/>
          </w:tcPr>
          <w:p w14:paraId="1AD4FE6A" w14:textId="17011B56" w:rsidR="001377E4" w:rsidRPr="00A2470F" w:rsidRDefault="001377E4" w:rsidP="001377E4">
            <w:pPr>
              <w:pStyle w:val="Heading2"/>
              <w:tabs>
                <w:tab w:val="left" w:pos="1134"/>
                <w:tab w:val="left" w:pos="1560"/>
                <w:tab w:val="left" w:pos="1985"/>
              </w:tabs>
              <w:ind w:left="0" w:firstLine="567"/>
              <w:outlineLvl w:val="1"/>
            </w:pPr>
            <w:bookmarkStart w:id="26" w:name="_Toc84501015"/>
            <w:r w:rsidRPr="00A2470F">
              <w:rPr>
                <w:lang w:eastAsia="lt-LT"/>
              </w:rPr>
              <w:t xml:space="preserve">Stebėjimo jutiklių </w:t>
            </w:r>
            <w:bookmarkEnd w:id="26"/>
            <w:r w:rsidRPr="00A2470F">
              <w:rPr>
                <w:lang w:eastAsia="lt-LT"/>
              </w:rPr>
              <w:t>būsena.</w:t>
            </w:r>
          </w:p>
        </w:tc>
        <w:tc>
          <w:tcPr>
            <w:tcW w:w="2067" w:type="dxa"/>
            <w:shd w:val="clear" w:color="auto" w:fill="FFFFFF" w:themeFill="background1"/>
          </w:tcPr>
          <w:p w14:paraId="04C8E064" w14:textId="70E45617" w:rsidR="001377E4" w:rsidRPr="00A2470F" w:rsidRDefault="001377E4" w:rsidP="001377E4">
            <w:pPr>
              <w:pStyle w:val="Heading2"/>
              <w:numPr>
                <w:ilvl w:val="0"/>
                <w:numId w:val="0"/>
              </w:numPr>
              <w:tabs>
                <w:tab w:val="left" w:pos="1134"/>
                <w:tab w:val="left" w:pos="1560"/>
                <w:tab w:val="left" w:pos="1985"/>
              </w:tabs>
              <w:jc w:val="center"/>
              <w:outlineLvl w:val="1"/>
              <w:rPr>
                <w:lang w:eastAsia="lt-LT"/>
              </w:rPr>
            </w:pPr>
            <w:r w:rsidRPr="00EC39D3">
              <w:rPr>
                <w:color w:val="000000" w:themeColor="text1"/>
                <w:lang w:eastAsia="lt-LT"/>
              </w:rPr>
              <w:t>TAIP/NE</w:t>
            </w:r>
          </w:p>
        </w:tc>
        <w:tc>
          <w:tcPr>
            <w:tcW w:w="2067" w:type="dxa"/>
            <w:shd w:val="clear" w:color="auto" w:fill="FFFFFF" w:themeFill="background1"/>
          </w:tcPr>
          <w:p w14:paraId="753D6A7A" w14:textId="77777777" w:rsidR="001377E4" w:rsidRPr="00A2470F" w:rsidRDefault="001377E4" w:rsidP="001377E4">
            <w:pPr>
              <w:pStyle w:val="Heading2"/>
              <w:numPr>
                <w:ilvl w:val="0"/>
                <w:numId w:val="0"/>
              </w:numPr>
              <w:tabs>
                <w:tab w:val="left" w:pos="1134"/>
                <w:tab w:val="left" w:pos="1560"/>
                <w:tab w:val="left" w:pos="1985"/>
              </w:tabs>
              <w:ind w:left="567"/>
              <w:outlineLvl w:val="1"/>
              <w:rPr>
                <w:lang w:eastAsia="lt-LT"/>
              </w:rPr>
            </w:pPr>
          </w:p>
        </w:tc>
      </w:tr>
      <w:tr w:rsidR="001377E4" w:rsidRPr="00A2470F" w14:paraId="2058738C" w14:textId="502ACD5F" w:rsidTr="00C879D8">
        <w:tc>
          <w:tcPr>
            <w:tcW w:w="6344" w:type="dxa"/>
            <w:shd w:val="clear" w:color="auto" w:fill="FFFFFF" w:themeFill="background1"/>
          </w:tcPr>
          <w:p w14:paraId="05E43F2E"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lastRenderedPageBreak/>
              <w:t>Sistema teikia realiu laiku stebėjimo jutiklių būseną. Pagrindiniai parametrai:</w:t>
            </w:r>
          </w:p>
        </w:tc>
        <w:tc>
          <w:tcPr>
            <w:tcW w:w="2067" w:type="dxa"/>
            <w:shd w:val="clear" w:color="auto" w:fill="FFFFFF" w:themeFill="background1"/>
          </w:tcPr>
          <w:p w14:paraId="3CF63E68" w14:textId="02C791EB" w:rsidR="001377E4" w:rsidRPr="00A2470F" w:rsidRDefault="001377E4" w:rsidP="001377E4">
            <w:pPr>
              <w:tabs>
                <w:tab w:val="left" w:pos="1134"/>
                <w:tab w:val="left" w:pos="1276"/>
                <w:tab w:val="left" w:pos="1560"/>
                <w:tab w:val="left" w:pos="1985"/>
              </w:tabs>
              <w:ind w:left="0" w:firstLine="0"/>
              <w:jc w:val="center"/>
            </w:pPr>
            <w:r w:rsidRPr="00EC39D3">
              <w:rPr>
                <w:color w:val="000000" w:themeColor="text1"/>
                <w:lang w:eastAsia="lt-LT"/>
              </w:rPr>
              <w:t>TAIP/NE</w:t>
            </w:r>
          </w:p>
        </w:tc>
        <w:tc>
          <w:tcPr>
            <w:tcW w:w="2067" w:type="dxa"/>
            <w:shd w:val="clear" w:color="auto" w:fill="FFFFFF" w:themeFill="background1"/>
          </w:tcPr>
          <w:p w14:paraId="15158384"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770184B6" w14:textId="756315CC" w:rsidTr="001377E4">
        <w:trPr>
          <w:trHeight w:val="53"/>
        </w:trPr>
        <w:tc>
          <w:tcPr>
            <w:tcW w:w="6344" w:type="dxa"/>
            <w:shd w:val="clear" w:color="auto" w:fill="D9D9D9" w:themeFill="background1" w:themeFillShade="D9"/>
          </w:tcPr>
          <w:p w14:paraId="7C557F4C"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stebėjimo jutiklis veikia-neveikia;</w:t>
            </w:r>
          </w:p>
        </w:tc>
        <w:tc>
          <w:tcPr>
            <w:tcW w:w="2067" w:type="dxa"/>
            <w:shd w:val="clear" w:color="auto" w:fill="D9D9D9" w:themeFill="background1" w:themeFillShade="D9"/>
          </w:tcPr>
          <w:p w14:paraId="19F85073" w14:textId="1ED16F3D"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754831CF"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7C0E4131" w14:textId="6DABD865" w:rsidTr="00C879D8">
        <w:tc>
          <w:tcPr>
            <w:tcW w:w="6344" w:type="dxa"/>
            <w:shd w:val="clear" w:color="auto" w:fill="D9D9D9" w:themeFill="background1" w:themeFillShade="D9"/>
          </w:tcPr>
          <w:p w14:paraId="104D2EEF"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stebėjimo jutiklis siunčia-nesiunčia duomenis;</w:t>
            </w:r>
          </w:p>
        </w:tc>
        <w:tc>
          <w:tcPr>
            <w:tcW w:w="2067" w:type="dxa"/>
            <w:shd w:val="clear" w:color="auto" w:fill="D9D9D9" w:themeFill="background1" w:themeFillShade="D9"/>
          </w:tcPr>
          <w:p w14:paraId="51A4822D" w14:textId="63A5356C"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749980D1"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FCC3A6C" w14:textId="3FEFC1F2" w:rsidTr="00C879D8">
        <w:tc>
          <w:tcPr>
            <w:tcW w:w="6344" w:type="dxa"/>
            <w:shd w:val="clear" w:color="auto" w:fill="D9D9D9" w:themeFill="background1" w:themeFillShade="D9"/>
          </w:tcPr>
          <w:p w14:paraId="49E7E1BF"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būsena identifikuojama spalviniu atvaizdavimu. Žalia – veikia ir siunčia duomenis, geltona – veikia, tačiau duomenų nesiunčia, raudona – neveikia.</w:t>
            </w:r>
          </w:p>
        </w:tc>
        <w:tc>
          <w:tcPr>
            <w:tcW w:w="2067" w:type="dxa"/>
            <w:shd w:val="clear" w:color="auto" w:fill="D9D9D9" w:themeFill="background1" w:themeFillShade="D9"/>
          </w:tcPr>
          <w:p w14:paraId="660E8B4C" w14:textId="5584337B"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6BF029AB"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07E11C4B" w14:textId="777B6D45" w:rsidTr="00C879D8">
        <w:tc>
          <w:tcPr>
            <w:tcW w:w="6344" w:type="dxa"/>
            <w:shd w:val="clear" w:color="auto" w:fill="FFFFFF" w:themeFill="background1"/>
          </w:tcPr>
          <w:p w14:paraId="38EA1980" w14:textId="0A4D04E8" w:rsidR="001377E4" w:rsidRPr="00A2470F" w:rsidRDefault="001377E4" w:rsidP="001377E4">
            <w:pPr>
              <w:pStyle w:val="Heading2"/>
              <w:tabs>
                <w:tab w:val="left" w:pos="1134"/>
                <w:tab w:val="left" w:pos="1560"/>
                <w:tab w:val="left" w:pos="1985"/>
              </w:tabs>
              <w:ind w:left="0" w:firstLine="567"/>
              <w:outlineLvl w:val="1"/>
            </w:pPr>
            <w:bookmarkStart w:id="27" w:name="_Toc410632485"/>
            <w:bookmarkStart w:id="28" w:name="_Toc84501016"/>
            <w:r w:rsidRPr="00A2470F">
              <w:t>Skrydžio duomenų dorojimas</w:t>
            </w:r>
            <w:bookmarkEnd w:id="27"/>
            <w:bookmarkEnd w:id="28"/>
            <w:r w:rsidRPr="00A2470F">
              <w:t>.</w:t>
            </w:r>
          </w:p>
        </w:tc>
        <w:tc>
          <w:tcPr>
            <w:tcW w:w="2067" w:type="dxa"/>
            <w:shd w:val="clear" w:color="auto" w:fill="FFFFFF" w:themeFill="background1"/>
          </w:tcPr>
          <w:p w14:paraId="21CD3961" w14:textId="1BE39A4C" w:rsidR="001377E4" w:rsidRPr="00A2470F" w:rsidRDefault="001377E4" w:rsidP="001377E4">
            <w:pPr>
              <w:pStyle w:val="Heading2"/>
              <w:numPr>
                <w:ilvl w:val="0"/>
                <w:numId w:val="0"/>
              </w:numPr>
              <w:tabs>
                <w:tab w:val="left" w:pos="1134"/>
                <w:tab w:val="left" w:pos="1560"/>
                <w:tab w:val="left" w:pos="1985"/>
              </w:tabs>
              <w:jc w:val="center"/>
              <w:outlineLvl w:val="1"/>
            </w:pPr>
            <w:r w:rsidRPr="008B2872">
              <w:rPr>
                <w:color w:val="000000" w:themeColor="text1"/>
                <w:lang w:eastAsia="lt-LT"/>
              </w:rPr>
              <w:t>TAIP/NE</w:t>
            </w:r>
          </w:p>
        </w:tc>
        <w:tc>
          <w:tcPr>
            <w:tcW w:w="2067" w:type="dxa"/>
            <w:shd w:val="clear" w:color="auto" w:fill="FFFFFF" w:themeFill="background1"/>
          </w:tcPr>
          <w:p w14:paraId="551BDC7D" w14:textId="77777777" w:rsidR="001377E4" w:rsidRPr="00A2470F" w:rsidRDefault="001377E4" w:rsidP="001377E4">
            <w:pPr>
              <w:pStyle w:val="Heading2"/>
              <w:numPr>
                <w:ilvl w:val="0"/>
                <w:numId w:val="0"/>
              </w:numPr>
              <w:tabs>
                <w:tab w:val="left" w:pos="1134"/>
                <w:tab w:val="left" w:pos="1560"/>
                <w:tab w:val="left" w:pos="1985"/>
              </w:tabs>
              <w:ind w:left="567"/>
              <w:outlineLvl w:val="1"/>
            </w:pPr>
          </w:p>
        </w:tc>
      </w:tr>
      <w:tr w:rsidR="001377E4" w:rsidRPr="00A2470F" w14:paraId="474D06B7" w14:textId="28E67AF5" w:rsidTr="00C879D8">
        <w:tc>
          <w:tcPr>
            <w:tcW w:w="6344" w:type="dxa"/>
            <w:shd w:val="clear" w:color="auto" w:fill="D9D9D9" w:themeFill="background1" w:themeFillShade="D9"/>
          </w:tcPr>
          <w:p w14:paraId="62072616"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 xml:space="preserve">Skrydžio duomenų dorojimo sistema (FDPS) gauna, saugo, doroja, atnaujina ir atvaizduoja ekrane skrydžio planus ir kitus oro eismo paslaugų (ATS) pranešimus pagal ICAO PANS-RAC 4444 taisykles ir jų naujausias pataisas. </w:t>
            </w:r>
          </w:p>
        </w:tc>
        <w:tc>
          <w:tcPr>
            <w:tcW w:w="2067" w:type="dxa"/>
            <w:shd w:val="clear" w:color="auto" w:fill="D9D9D9" w:themeFill="background1" w:themeFillShade="D9"/>
          </w:tcPr>
          <w:p w14:paraId="152B7423" w14:textId="7BA8F59E"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2D07D0C9"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437F7C8F" w14:textId="1FE1894F" w:rsidTr="00C879D8">
        <w:tc>
          <w:tcPr>
            <w:tcW w:w="6344" w:type="dxa"/>
            <w:shd w:val="clear" w:color="auto" w:fill="D9D9D9" w:themeFill="background1" w:themeFillShade="D9"/>
          </w:tcPr>
          <w:p w14:paraId="71076375"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 xml:space="preserve">Sistema palaiko ICAO FPL formatą, ADEXP FPL formatą, Tinklo valdytojo pranešimus ir IFPS skrydžio eigos pranešimus. </w:t>
            </w:r>
          </w:p>
        </w:tc>
        <w:tc>
          <w:tcPr>
            <w:tcW w:w="2067" w:type="dxa"/>
            <w:shd w:val="clear" w:color="auto" w:fill="D9D9D9" w:themeFill="background1" w:themeFillShade="D9"/>
          </w:tcPr>
          <w:p w14:paraId="5983B044" w14:textId="12EDC143"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2A5D70D2"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2FB8F374" w14:textId="5DBDE8F3" w:rsidTr="00C879D8">
        <w:tc>
          <w:tcPr>
            <w:tcW w:w="6344" w:type="dxa"/>
            <w:shd w:val="clear" w:color="auto" w:fill="D9D9D9" w:themeFill="background1" w:themeFillShade="D9"/>
          </w:tcPr>
          <w:p w14:paraId="0CDA59F0"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Sistema gali gauti ATS pranešimus iš kelių šaltinių, įskaitant AFTN arba AMHS ir gretimus centrus.</w:t>
            </w:r>
          </w:p>
        </w:tc>
        <w:tc>
          <w:tcPr>
            <w:tcW w:w="2067" w:type="dxa"/>
            <w:shd w:val="clear" w:color="auto" w:fill="D9D9D9" w:themeFill="background1" w:themeFillShade="D9"/>
          </w:tcPr>
          <w:p w14:paraId="3100A4C5" w14:textId="461BD160"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599EA91D"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3DD65F2C" w14:textId="36CA9A86" w:rsidTr="00C879D8">
        <w:tc>
          <w:tcPr>
            <w:tcW w:w="6344" w:type="dxa"/>
            <w:shd w:val="clear" w:color="auto" w:fill="D9D9D9" w:themeFill="background1" w:themeFillShade="D9"/>
          </w:tcPr>
          <w:p w14:paraId="65606382"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Sistema leidžia visiškai automatiniu būdu doroti ICAO standartinius skrydžio plano pranešimus, susijusius su skrydžio planu pranešimus, tarp jų ir koordinavimo pranešimus,  ATFM, ETFMS bei IFPS skrydžio eigos pranešimus.</w:t>
            </w:r>
          </w:p>
        </w:tc>
        <w:tc>
          <w:tcPr>
            <w:tcW w:w="2067" w:type="dxa"/>
            <w:shd w:val="clear" w:color="auto" w:fill="D9D9D9" w:themeFill="background1" w:themeFillShade="D9"/>
          </w:tcPr>
          <w:p w14:paraId="1177B6BC" w14:textId="343C25E5"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1596CA1E"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07114D58" w14:textId="54D4A6A8" w:rsidTr="00C879D8">
        <w:tc>
          <w:tcPr>
            <w:tcW w:w="6344" w:type="dxa"/>
            <w:shd w:val="clear" w:color="auto" w:fill="D9D9D9" w:themeFill="background1" w:themeFillShade="D9"/>
          </w:tcPr>
          <w:p w14:paraId="640DF8DE"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FDPS gali naudoti orlaivių duomenų bazę (BADA), tikslesniam trajektorijos apskaičiavimui.</w:t>
            </w:r>
          </w:p>
        </w:tc>
        <w:tc>
          <w:tcPr>
            <w:tcW w:w="2067" w:type="dxa"/>
            <w:shd w:val="clear" w:color="auto" w:fill="D9D9D9" w:themeFill="background1" w:themeFillShade="D9"/>
          </w:tcPr>
          <w:p w14:paraId="6BB03B27" w14:textId="028689C1"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7D0A58FD"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11B9C6AC" w14:textId="1104D993" w:rsidTr="00C879D8">
        <w:tc>
          <w:tcPr>
            <w:tcW w:w="6344" w:type="dxa"/>
            <w:shd w:val="clear" w:color="auto" w:fill="D9D9D9" w:themeFill="background1" w:themeFillShade="D9"/>
          </w:tcPr>
          <w:p w14:paraId="3DD0E3A3"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Oro situacijos ekrane turi būti rodoma 4D (ETO ir aukštis) trajektorija, apskaičiuota skaičiuojant trajektoriją.</w:t>
            </w:r>
          </w:p>
        </w:tc>
        <w:tc>
          <w:tcPr>
            <w:tcW w:w="2067" w:type="dxa"/>
            <w:shd w:val="clear" w:color="auto" w:fill="D9D9D9" w:themeFill="background1" w:themeFillShade="D9"/>
          </w:tcPr>
          <w:p w14:paraId="6A4D00B4" w14:textId="7E5F5021"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021B9307"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7E0EAD4A" w14:textId="76E436FA" w:rsidTr="00C879D8">
        <w:tc>
          <w:tcPr>
            <w:tcW w:w="6344" w:type="dxa"/>
            <w:shd w:val="clear" w:color="auto" w:fill="D9D9D9" w:themeFill="background1" w:themeFillShade="D9"/>
          </w:tcPr>
          <w:p w14:paraId="1F0781E3"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FDPS palaiko laisvų maršrutų oro erdvę.</w:t>
            </w:r>
          </w:p>
        </w:tc>
        <w:tc>
          <w:tcPr>
            <w:tcW w:w="2067" w:type="dxa"/>
            <w:shd w:val="clear" w:color="auto" w:fill="D9D9D9" w:themeFill="background1" w:themeFillShade="D9"/>
          </w:tcPr>
          <w:p w14:paraId="340ED0AE" w14:textId="299209D6"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2C1E00F2"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6770D9A3" w14:textId="16171284" w:rsidTr="00C879D8">
        <w:tc>
          <w:tcPr>
            <w:tcW w:w="6344" w:type="dxa"/>
            <w:shd w:val="clear" w:color="auto" w:fill="FFFFFF" w:themeFill="background1"/>
          </w:tcPr>
          <w:p w14:paraId="141AE932"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FDPS atlieka šias pagrindines funkcijas:</w:t>
            </w:r>
          </w:p>
        </w:tc>
        <w:tc>
          <w:tcPr>
            <w:tcW w:w="2067" w:type="dxa"/>
            <w:shd w:val="clear" w:color="auto" w:fill="FFFFFF" w:themeFill="background1"/>
          </w:tcPr>
          <w:p w14:paraId="3DE89506" w14:textId="68A3EC8D" w:rsidR="001377E4" w:rsidRPr="00A2470F" w:rsidRDefault="001377E4" w:rsidP="001377E4">
            <w:pPr>
              <w:tabs>
                <w:tab w:val="left" w:pos="1134"/>
                <w:tab w:val="left" w:pos="1276"/>
                <w:tab w:val="left" w:pos="1560"/>
                <w:tab w:val="left" w:pos="1985"/>
              </w:tabs>
              <w:ind w:left="0" w:firstLine="0"/>
              <w:jc w:val="center"/>
            </w:pPr>
            <w:r w:rsidRPr="00501E96">
              <w:rPr>
                <w:color w:val="000000" w:themeColor="text1"/>
                <w:lang w:eastAsia="lt-LT"/>
              </w:rPr>
              <w:t>TAIP/NE</w:t>
            </w:r>
          </w:p>
        </w:tc>
        <w:tc>
          <w:tcPr>
            <w:tcW w:w="2067" w:type="dxa"/>
            <w:shd w:val="clear" w:color="auto" w:fill="FFFFFF" w:themeFill="background1"/>
          </w:tcPr>
          <w:p w14:paraId="0E2E1A30"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6F40B343" w14:textId="19AF5AD0" w:rsidTr="00C879D8">
        <w:tc>
          <w:tcPr>
            <w:tcW w:w="6344" w:type="dxa"/>
            <w:shd w:val="clear" w:color="auto" w:fill="D9D9D9" w:themeFill="background1" w:themeFillShade="D9"/>
          </w:tcPr>
          <w:p w14:paraId="6F5A1E13"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rPr>
                <w:bCs/>
              </w:rPr>
              <w:t>pradinis skrydžio plano dorojimas:</w:t>
            </w:r>
          </w:p>
        </w:tc>
        <w:tc>
          <w:tcPr>
            <w:tcW w:w="2067" w:type="dxa"/>
            <w:shd w:val="clear" w:color="auto" w:fill="D9D9D9" w:themeFill="background1" w:themeFillShade="D9"/>
          </w:tcPr>
          <w:p w14:paraId="780A58E3" w14:textId="467A9B48" w:rsidR="001377E4" w:rsidRPr="00A2470F" w:rsidRDefault="001377E4" w:rsidP="001377E4">
            <w:pPr>
              <w:tabs>
                <w:tab w:val="left" w:pos="1134"/>
                <w:tab w:val="left" w:pos="1560"/>
                <w:tab w:val="left" w:pos="1843"/>
                <w:tab w:val="left" w:pos="1985"/>
              </w:tabs>
              <w:ind w:left="0" w:firstLine="0"/>
              <w:jc w:val="center"/>
              <w:rPr>
                <w:bCs/>
              </w:rPr>
            </w:pPr>
          </w:p>
        </w:tc>
        <w:tc>
          <w:tcPr>
            <w:tcW w:w="2067" w:type="dxa"/>
            <w:shd w:val="clear" w:color="auto" w:fill="D9D9D9" w:themeFill="background1" w:themeFillShade="D9"/>
          </w:tcPr>
          <w:p w14:paraId="773B99F4" w14:textId="77777777" w:rsidR="001377E4" w:rsidRPr="00A2470F" w:rsidRDefault="001377E4" w:rsidP="001377E4">
            <w:pPr>
              <w:tabs>
                <w:tab w:val="left" w:pos="1134"/>
                <w:tab w:val="left" w:pos="1560"/>
                <w:tab w:val="left" w:pos="1843"/>
                <w:tab w:val="left" w:pos="1985"/>
              </w:tabs>
              <w:ind w:left="567" w:firstLine="0"/>
              <w:rPr>
                <w:bCs/>
              </w:rPr>
            </w:pPr>
          </w:p>
        </w:tc>
      </w:tr>
      <w:tr w:rsidR="001377E4" w:rsidRPr="00A2470F" w14:paraId="09740D4C" w14:textId="448E0EEA" w:rsidTr="00C879D8">
        <w:tc>
          <w:tcPr>
            <w:tcW w:w="6344" w:type="dxa"/>
            <w:shd w:val="clear" w:color="auto" w:fill="D9D9D9" w:themeFill="background1" w:themeFillShade="D9"/>
          </w:tcPr>
          <w:p w14:paraId="202A14FE" w14:textId="77777777" w:rsidR="001377E4" w:rsidRPr="00A2470F" w:rsidRDefault="001377E4" w:rsidP="001377E4">
            <w:pPr>
              <w:numPr>
                <w:ilvl w:val="4"/>
                <w:numId w:val="6"/>
              </w:numPr>
              <w:tabs>
                <w:tab w:val="left" w:pos="1134"/>
                <w:tab w:val="left" w:pos="1701"/>
                <w:tab w:val="left" w:pos="1985"/>
              </w:tabs>
              <w:ind w:left="0" w:firstLine="567"/>
            </w:pPr>
            <w:r w:rsidRPr="00A2470F">
              <w:t>gauna, patvirtina ir doroja ateinančius skrydžio plano ir koordinavimo, ATFM pranešimus iš išorinių šaltinių (pvz., AFTN, AMHS, CFMU/IFPS, OLDI) ir iš vidaus vartotojų (pvz., FDA, ATCO darbo vietų);</w:t>
            </w:r>
          </w:p>
        </w:tc>
        <w:tc>
          <w:tcPr>
            <w:tcW w:w="2067" w:type="dxa"/>
            <w:shd w:val="clear" w:color="auto" w:fill="D9D9D9" w:themeFill="background1" w:themeFillShade="D9"/>
          </w:tcPr>
          <w:p w14:paraId="0131DA90" w14:textId="26203FCB"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18DF08CB" w14:textId="77777777" w:rsidR="001377E4" w:rsidRPr="00A2470F" w:rsidRDefault="001377E4" w:rsidP="001377E4">
            <w:pPr>
              <w:tabs>
                <w:tab w:val="left" w:pos="1134"/>
                <w:tab w:val="left" w:pos="1701"/>
                <w:tab w:val="left" w:pos="1985"/>
              </w:tabs>
              <w:ind w:left="567" w:firstLine="0"/>
            </w:pPr>
          </w:p>
        </w:tc>
      </w:tr>
      <w:tr w:rsidR="001377E4" w:rsidRPr="00A2470F" w14:paraId="5441FE88" w14:textId="3F6108CC" w:rsidTr="00C879D8">
        <w:tc>
          <w:tcPr>
            <w:tcW w:w="6344" w:type="dxa"/>
            <w:shd w:val="clear" w:color="auto" w:fill="D9D9D9" w:themeFill="background1" w:themeFillShade="D9"/>
          </w:tcPr>
          <w:p w14:paraId="442ED8DA" w14:textId="77777777" w:rsidR="001377E4" w:rsidRPr="00A2470F" w:rsidRDefault="001377E4" w:rsidP="001377E4">
            <w:pPr>
              <w:numPr>
                <w:ilvl w:val="4"/>
                <w:numId w:val="6"/>
              </w:numPr>
              <w:tabs>
                <w:tab w:val="left" w:pos="1134"/>
                <w:tab w:val="left" w:pos="1701"/>
                <w:tab w:val="left" w:pos="1985"/>
              </w:tabs>
              <w:ind w:left="0" w:firstLine="567"/>
            </w:pPr>
            <w:r w:rsidRPr="00A2470F">
              <w:t xml:space="preserve">identifikuoja skrydžio planus, kurių 18 dalyje yra tokių duomenų, kaip "RVSM </w:t>
            </w:r>
            <w:proofErr w:type="spellStart"/>
            <w:r w:rsidRPr="00A2470F">
              <w:t>equipped</w:t>
            </w:r>
            <w:proofErr w:type="spellEnd"/>
            <w:r w:rsidRPr="00A2470F">
              <w:t xml:space="preserve"> </w:t>
            </w:r>
            <w:proofErr w:type="spellStart"/>
            <w:r w:rsidRPr="00A2470F">
              <w:t>flight</w:t>
            </w:r>
            <w:proofErr w:type="spellEnd"/>
            <w:r w:rsidRPr="00A2470F">
              <w:t xml:space="preserve">", “8,33 </w:t>
            </w:r>
            <w:proofErr w:type="spellStart"/>
            <w:r w:rsidRPr="00A2470F">
              <w:t>equipment</w:t>
            </w:r>
            <w:proofErr w:type="spellEnd"/>
            <w:r w:rsidRPr="00A2470F">
              <w:t xml:space="preserve"> </w:t>
            </w:r>
            <w:proofErr w:type="spellStart"/>
            <w:r w:rsidRPr="00A2470F">
              <w:t>flight</w:t>
            </w:r>
            <w:proofErr w:type="spellEnd"/>
            <w:r w:rsidRPr="00A2470F">
              <w:t xml:space="preserve">”, “PBN/RNP </w:t>
            </w:r>
            <w:proofErr w:type="spellStart"/>
            <w:r w:rsidRPr="00A2470F">
              <w:t>capability</w:t>
            </w:r>
            <w:proofErr w:type="spellEnd"/>
            <w:r w:rsidRPr="00A2470F">
              <w:t>” bei kitų duomenų (su prefiksu REG/, SEL/, OPR/, ALTN/, EET/, STS/);</w:t>
            </w:r>
          </w:p>
        </w:tc>
        <w:tc>
          <w:tcPr>
            <w:tcW w:w="2067" w:type="dxa"/>
            <w:shd w:val="clear" w:color="auto" w:fill="D9D9D9" w:themeFill="background1" w:themeFillShade="D9"/>
          </w:tcPr>
          <w:p w14:paraId="72FC9802" w14:textId="3E3C0EA9"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089B44AB" w14:textId="77777777" w:rsidR="001377E4" w:rsidRPr="00A2470F" w:rsidRDefault="001377E4" w:rsidP="001377E4">
            <w:pPr>
              <w:tabs>
                <w:tab w:val="left" w:pos="1134"/>
                <w:tab w:val="left" w:pos="1701"/>
                <w:tab w:val="left" w:pos="1985"/>
              </w:tabs>
              <w:ind w:left="567" w:firstLine="0"/>
            </w:pPr>
          </w:p>
        </w:tc>
      </w:tr>
      <w:tr w:rsidR="001377E4" w:rsidRPr="00A2470F" w14:paraId="49AB23C1" w14:textId="47A5FD55" w:rsidTr="00C879D8">
        <w:tc>
          <w:tcPr>
            <w:tcW w:w="6344" w:type="dxa"/>
            <w:shd w:val="clear" w:color="auto" w:fill="D9D9D9" w:themeFill="background1" w:themeFillShade="D9"/>
          </w:tcPr>
          <w:p w14:paraId="02CE915C" w14:textId="77777777" w:rsidR="001377E4" w:rsidRPr="00A2470F" w:rsidRDefault="001377E4" w:rsidP="001377E4">
            <w:pPr>
              <w:numPr>
                <w:ilvl w:val="4"/>
                <w:numId w:val="6"/>
              </w:numPr>
              <w:tabs>
                <w:tab w:val="left" w:pos="1134"/>
                <w:tab w:val="left" w:pos="1701"/>
                <w:tab w:val="left" w:pos="1985"/>
              </w:tabs>
              <w:ind w:left="0" w:firstLine="567"/>
            </w:pPr>
            <w:r w:rsidRPr="00A2470F">
              <w:t>siunčia klaidingus ateinančius pranešimus ištaisymui FDA darbo vietai;</w:t>
            </w:r>
          </w:p>
        </w:tc>
        <w:tc>
          <w:tcPr>
            <w:tcW w:w="2067" w:type="dxa"/>
            <w:shd w:val="clear" w:color="auto" w:fill="D9D9D9" w:themeFill="background1" w:themeFillShade="D9"/>
          </w:tcPr>
          <w:p w14:paraId="12C78802" w14:textId="210B40EA"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45F47BF9" w14:textId="77777777" w:rsidR="001377E4" w:rsidRPr="00A2470F" w:rsidRDefault="001377E4" w:rsidP="001377E4">
            <w:pPr>
              <w:tabs>
                <w:tab w:val="left" w:pos="1134"/>
                <w:tab w:val="left" w:pos="1701"/>
                <w:tab w:val="left" w:pos="1985"/>
              </w:tabs>
              <w:ind w:left="567" w:firstLine="0"/>
            </w:pPr>
          </w:p>
        </w:tc>
      </w:tr>
      <w:tr w:rsidR="001377E4" w:rsidRPr="00A2470F" w14:paraId="79336C6D" w14:textId="4F44CDFB" w:rsidTr="00C879D8">
        <w:tc>
          <w:tcPr>
            <w:tcW w:w="6344" w:type="dxa"/>
            <w:shd w:val="clear" w:color="auto" w:fill="D9D9D9" w:themeFill="background1" w:themeFillShade="D9"/>
          </w:tcPr>
          <w:p w14:paraId="458778D5" w14:textId="77777777" w:rsidR="001377E4" w:rsidRPr="00A2470F" w:rsidRDefault="001377E4" w:rsidP="001377E4">
            <w:pPr>
              <w:numPr>
                <w:ilvl w:val="4"/>
                <w:numId w:val="6"/>
              </w:numPr>
              <w:tabs>
                <w:tab w:val="left" w:pos="1134"/>
                <w:tab w:val="left" w:pos="1701"/>
                <w:tab w:val="left" w:pos="1985"/>
              </w:tabs>
              <w:ind w:left="0" w:firstLine="567"/>
            </w:pPr>
            <w:r w:rsidRPr="00A2470F">
              <w:t>ateinančiame ATS pranešime tikrinama antraštė, formatas, sintaksė, semantika, kanalo sekos numeracija, galiojimo laikas, to paties pranešimo ankstesnis gavimas, orlaivio tipo atitiktis greičio ir lygio charakteristikoms, maršrutas bei išskridimo ir paskirties aerodromai;</w:t>
            </w:r>
          </w:p>
        </w:tc>
        <w:tc>
          <w:tcPr>
            <w:tcW w:w="2067" w:type="dxa"/>
            <w:shd w:val="clear" w:color="auto" w:fill="D9D9D9" w:themeFill="background1" w:themeFillShade="D9"/>
          </w:tcPr>
          <w:p w14:paraId="628088D4" w14:textId="47C60A7A"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1D9EFDD0" w14:textId="77777777" w:rsidR="001377E4" w:rsidRPr="00A2470F" w:rsidRDefault="001377E4" w:rsidP="001377E4">
            <w:pPr>
              <w:tabs>
                <w:tab w:val="left" w:pos="1134"/>
                <w:tab w:val="left" w:pos="1701"/>
                <w:tab w:val="left" w:pos="1985"/>
              </w:tabs>
              <w:ind w:left="567" w:firstLine="0"/>
            </w:pPr>
          </w:p>
        </w:tc>
      </w:tr>
      <w:tr w:rsidR="001377E4" w:rsidRPr="00A2470F" w14:paraId="01990DBA" w14:textId="777BD00D" w:rsidTr="00C879D8">
        <w:tc>
          <w:tcPr>
            <w:tcW w:w="6344" w:type="dxa"/>
            <w:shd w:val="clear" w:color="auto" w:fill="D9D9D9" w:themeFill="background1" w:themeFillShade="D9"/>
          </w:tcPr>
          <w:p w14:paraId="44D384C3" w14:textId="77777777" w:rsidR="001377E4" w:rsidRPr="00A2470F" w:rsidRDefault="001377E4" w:rsidP="001377E4">
            <w:pPr>
              <w:numPr>
                <w:ilvl w:val="4"/>
                <w:numId w:val="6"/>
              </w:numPr>
              <w:tabs>
                <w:tab w:val="left" w:pos="1134"/>
                <w:tab w:val="left" w:pos="1701"/>
                <w:tab w:val="left" w:pos="1985"/>
              </w:tabs>
              <w:ind w:left="0" w:firstLine="567"/>
            </w:pPr>
            <w:r w:rsidRPr="00A2470F">
              <w:t>nepatvirtintas ATS pranešimas, gautas iš AFTN arba AMHS, yra siunčiamas, nurodant klaidingus duomenis, į ATS pranešimų eilę taisymui FDA darbo vietoje;</w:t>
            </w:r>
          </w:p>
        </w:tc>
        <w:tc>
          <w:tcPr>
            <w:tcW w:w="2067" w:type="dxa"/>
            <w:shd w:val="clear" w:color="auto" w:fill="D9D9D9" w:themeFill="background1" w:themeFillShade="D9"/>
          </w:tcPr>
          <w:p w14:paraId="503A8DEC" w14:textId="0B83C5C8"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63E98B77" w14:textId="77777777" w:rsidR="001377E4" w:rsidRPr="00A2470F" w:rsidRDefault="001377E4" w:rsidP="001377E4">
            <w:pPr>
              <w:tabs>
                <w:tab w:val="left" w:pos="1134"/>
                <w:tab w:val="left" w:pos="1701"/>
                <w:tab w:val="left" w:pos="1985"/>
              </w:tabs>
              <w:ind w:left="567" w:firstLine="0"/>
            </w:pPr>
          </w:p>
        </w:tc>
      </w:tr>
      <w:tr w:rsidR="001377E4" w:rsidRPr="00A2470F" w14:paraId="70962336" w14:textId="1198411B" w:rsidTr="00C879D8">
        <w:tc>
          <w:tcPr>
            <w:tcW w:w="6344" w:type="dxa"/>
            <w:shd w:val="clear" w:color="auto" w:fill="FFFFFF" w:themeFill="background1"/>
          </w:tcPr>
          <w:p w14:paraId="67B046B9" w14:textId="77777777" w:rsidR="001377E4" w:rsidRPr="00A2470F" w:rsidRDefault="001377E4" w:rsidP="001377E4">
            <w:pPr>
              <w:numPr>
                <w:ilvl w:val="3"/>
                <w:numId w:val="6"/>
              </w:numPr>
              <w:tabs>
                <w:tab w:val="left" w:pos="1134"/>
                <w:tab w:val="left" w:pos="1560"/>
                <w:tab w:val="left" w:pos="1985"/>
              </w:tabs>
              <w:ind w:left="0" w:firstLine="567"/>
            </w:pPr>
            <w:r w:rsidRPr="00A2470F">
              <w:rPr>
                <w:bCs/>
              </w:rPr>
              <w:t>4-D trajektorijos prognozė:</w:t>
            </w:r>
          </w:p>
        </w:tc>
        <w:tc>
          <w:tcPr>
            <w:tcW w:w="2067" w:type="dxa"/>
            <w:shd w:val="clear" w:color="auto" w:fill="FFFFFF" w:themeFill="background1"/>
          </w:tcPr>
          <w:p w14:paraId="12B3DD1B" w14:textId="5947455F" w:rsidR="001377E4" w:rsidRPr="00A2470F" w:rsidRDefault="001377E4" w:rsidP="001377E4">
            <w:pPr>
              <w:tabs>
                <w:tab w:val="left" w:pos="1134"/>
                <w:tab w:val="left" w:pos="1560"/>
                <w:tab w:val="left" w:pos="1985"/>
              </w:tabs>
              <w:ind w:left="0" w:firstLine="0"/>
              <w:jc w:val="center"/>
              <w:rPr>
                <w:bCs/>
              </w:rPr>
            </w:pPr>
            <w:r w:rsidRPr="00501E96">
              <w:rPr>
                <w:color w:val="000000" w:themeColor="text1"/>
                <w:lang w:eastAsia="lt-LT"/>
              </w:rPr>
              <w:t>TAIP/NE</w:t>
            </w:r>
          </w:p>
        </w:tc>
        <w:tc>
          <w:tcPr>
            <w:tcW w:w="2067" w:type="dxa"/>
            <w:shd w:val="clear" w:color="auto" w:fill="FFFFFF" w:themeFill="background1"/>
          </w:tcPr>
          <w:p w14:paraId="1906595D" w14:textId="77777777" w:rsidR="001377E4" w:rsidRPr="00A2470F" w:rsidRDefault="001377E4" w:rsidP="001377E4">
            <w:pPr>
              <w:tabs>
                <w:tab w:val="left" w:pos="1134"/>
                <w:tab w:val="left" w:pos="1560"/>
                <w:tab w:val="left" w:pos="1985"/>
              </w:tabs>
              <w:ind w:left="567" w:firstLine="0"/>
              <w:rPr>
                <w:bCs/>
              </w:rPr>
            </w:pPr>
          </w:p>
        </w:tc>
      </w:tr>
      <w:tr w:rsidR="001377E4" w:rsidRPr="00A2470F" w14:paraId="6D79A5B9" w14:textId="239F133D" w:rsidTr="00C879D8">
        <w:tc>
          <w:tcPr>
            <w:tcW w:w="6344" w:type="dxa"/>
            <w:shd w:val="clear" w:color="auto" w:fill="D9D9D9" w:themeFill="background1" w:themeFillShade="D9"/>
          </w:tcPr>
          <w:p w14:paraId="4AD1CB86" w14:textId="77777777" w:rsidR="001377E4" w:rsidRPr="00A2470F" w:rsidRDefault="001377E4" w:rsidP="001377E4">
            <w:pPr>
              <w:numPr>
                <w:ilvl w:val="4"/>
                <w:numId w:val="6"/>
              </w:numPr>
              <w:tabs>
                <w:tab w:val="left" w:pos="1134"/>
                <w:tab w:val="left" w:pos="1701"/>
                <w:tab w:val="left" w:pos="1985"/>
              </w:tabs>
              <w:ind w:left="0" w:firstLine="567"/>
            </w:pPr>
            <w:r w:rsidRPr="00A2470F">
              <w:t>doroja pradinio skrydžio plano maršrutą ir periodiškai, po įvykio ir atnaujinimo, apskaičiuoja skrydžio profilį ir perskrendamus sektorius;</w:t>
            </w:r>
          </w:p>
        </w:tc>
        <w:tc>
          <w:tcPr>
            <w:tcW w:w="2067" w:type="dxa"/>
            <w:shd w:val="clear" w:color="auto" w:fill="D9D9D9" w:themeFill="background1" w:themeFillShade="D9"/>
          </w:tcPr>
          <w:p w14:paraId="4B9A8B27" w14:textId="289A99E8"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28B1C575" w14:textId="77777777" w:rsidR="001377E4" w:rsidRPr="00A2470F" w:rsidRDefault="001377E4" w:rsidP="001377E4">
            <w:pPr>
              <w:tabs>
                <w:tab w:val="left" w:pos="1134"/>
                <w:tab w:val="left" w:pos="1701"/>
                <w:tab w:val="left" w:pos="1985"/>
              </w:tabs>
              <w:ind w:left="567" w:firstLine="0"/>
            </w:pPr>
          </w:p>
        </w:tc>
      </w:tr>
      <w:tr w:rsidR="001377E4" w:rsidRPr="00A2470F" w14:paraId="6218F6D2" w14:textId="46F0D91E" w:rsidTr="00C879D8">
        <w:tc>
          <w:tcPr>
            <w:tcW w:w="6344" w:type="dxa"/>
            <w:shd w:val="clear" w:color="auto" w:fill="D9D9D9" w:themeFill="background1" w:themeFillShade="D9"/>
          </w:tcPr>
          <w:p w14:paraId="6ED7A670" w14:textId="77777777" w:rsidR="001377E4" w:rsidRPr="00A2470F" w:rsidRDefault="001377E4" w:rsidP="001377E4">
            <w:pPr>
              <w:numPr>
                <w:ilvl w:val="4"/>
                <w:numId w:val="6"/>
              </w:numPr>
              <w:tabs>
                <w:tab w:val="left" w:pos="1134"/>
                <w:tab w:val="left" w:pos="1701"/>
                <w:tab w:val="left" w:pos="1985"/>
              </w:tabs>
              <w:ind w:left="0" w:firstLine="567"/>
            </w:pPr>
            <w:r w:rsidRPr="00A2470F">
              <w:lastRenderedPageBreak/>
              <w:t xml:space="preserve">konvertuoja pradinio maršruto informaciją į atitinkamos zonos taškų ir sektorių, kurie bus perskrendami, seką, atsižvelgiant į VFR/IFR ir OAT/GAT ruožus, RVSM bei RNP/RNAV statusą, SID ir STAR </w:t>
            </w:r>
            <w:proofErr w:type="spellStart"/>
            <w:r w:rsidRPr="00A2470F">
              <w:t>paskyrimus</w:t>
            </w:r>
            <w:proofErr w:type="spellEnd"/>
            <w:r w:rsidRPr="00A2470F">
              <w:t>;</w:t>
            </w:r>
          </w:p>
        </w:tc>
        <w:tc>
          <w:tcPr>
            <w:tcW w:w="2067" w:type="dxa"/>
            <w:shd w:val="clear" w:color="auto" w:fill="D9D9D9" w:themeFill="background1" w:themeFillShade="D9"/>
          </w:tcPr>
          <w:p w14:paraId="626A9DB0" w14:textId="14B629D3"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20C635E8" w14:textId="77777777" w:rsidR="001377E4" w:rsidRPr="00A2470F" w:rsidRDefault="001377E4" w:rsidP="001377E4">
            <w:pPr>
              <w:tabs>
                <w:tab w:val="left" w:pos="1134"/>
                <w:tab w:val="left" w:pos="1701"/>
                <w:tab w:val="left" w:pos="1985"/>
              </w:tabs>
              <w:ind w:left="567" w:firstLine="0"/>
            </w:pPr>
          </w:p>
        </w:tc>
      </w:tr>
      <w:tr w:rsidR="001377E4" w:rsidRPr="00A2470F" w14:paraId="0BD3B08F" w14:textId="6F0ECF3C" w:rsidTr="00C879D8">
        <w:tc>
          <w:tcPr>
            <w:tcW w:w="6344" w:type="dxa"/>
            <w:shd w:val="clear" w:color="auto" w:fill="D9D9D9" w:themeFill="background1" w:themeFillShade="D9"/>
          </w:tcPr>
          <w:p w14:paraId="72C1B1EC" w14:textId="77777777" w:rsidR="001377E4" w:rsidRPr="00A2470F" w:rsidRDefault="001377E4" w:rsidP="001377E4">
            <w:pPr>
              <w:numPr>
                <w:ilvl w:val="4"/>
                <w:numId w:val="6"/>
              </w:numPr>
              <w:tabs>
                <w:tab w:val="left" w:pos="1134"/>
                <w:tab w:val="left" w:pos="1701"/>
                <w:tab w:val="left" w:pos="1985"/>
              </w:tabs>
              <w:ind w:left="0" w:firstLine="567"/>
            </w:pPr>
            <w:r w:rsidRPr="00A2470F">
              <w:t>apskaičiuoja keturių matmenų skrydžio trajektoriją, trajektoriją ir kartografuoja oro erdvės struktūroje;</w:t>
            </w:r>
          </w:p>
        </w:tc>
        <w:tc>
          <w:tcPr>
            <w:tcW w:w="2067" w:type="dxa"/>
            <w:shd w:val="clear" w:color="auto" w:fill="D9D9D9" w:themeFill="background1" w:themeFillShade="D9"/>
          </w:tcPr>
          <w:p w14:paraId="6CF40D22" w14:textId="2B6F3362"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2631155A" w14:textId="77777777" w:rsidR="001377E4" w:rsidRPr="00A2470F" w:rsidRDefault="001377E4" w:rsidP="001377E4">
            <w:pPr>
              <w:tabs>
                <w:tab w:val="left" w:pos="1134"/>
                <w:tab w:val="left" w:pos="1701"/>
                <w:tab w:val="left" w:pos="1985"/>
              </w:tabs>
              <w:ind w:left="567" w:firstLine="0"/>
            </w:pPr>
          </w:p>
        </w:tc>
      </w:tr>
      <w:tr w:rsidR="001377E4" w:rsidRPr="00A2470F" w14:paraId="6BEFB8DA" w14:textId="440CEE8B" w:rsidTr="00C879D8">
        <w:tc>
          <w:tcPr>
            <w:tcW w:w="6344" w:type="dxa"/>
            <w:shd w:val="clear" w:color="auto" w:fill="D9D9D9" w:themeFill="background1" w:themeFillShade="D9"/>
          </w:tcPr>
          <w:p w14:paraId="5329214F" w14:textId="77777777" w:rsidR="001377E4" w:rsidRPr="00A2470F" w:rsidRDefault="001377E4" w:rsidP="001377E4">
            <w:pPr>
              <w:numPr>
                <w:ilvl w:val="4"/>
                <w:numId w:val="6"/>
              </w:numPr>
              <w:tabs>
                <w:tab w:val="left" w:pos="1134"/>
                <w:tab w:val="left" w:pos="1701"/>
                <w:tab w:val="left" w:pos="1985"/>
              </w:tabs>
              <w:ind w:left="0" w:firstLine="567"/>
            </w:pPr>
            <w:r w:rsidRPr="00A2470F">
              <w:t xml:space="preserve">pakartotinai skaičiuoja trajektoriją periodiškai kiekvienu laiko intervalu (tinkinamas parametras) ir kiekvienam sistemos skrydžio plano atnaujinimui – pavyzdžiui, modifikacijų pranešimams, taktinėms įvestims arba radarinės žymės buvimo vietos </w:t>
            </w:r>
            <w:proofErr w:type="spellStart"/>
            <w:r w:rsidRPr="00A2470F">
              <w:t>atnaujinimams</w:t>
            </w:r>
            <w:proofErr w:type="spellEnd"/>
            <w:r w:rsidRPr="00A2470F">
              <w:t>;</w:t>
            </w:r>
          </w:p>
        </w:tc>
        <w:tc>
          <w:tcPr>
            <w:tcW w:w="2067" w:type="dxa"/>
            <w:shd w:val="clear" w:color="auto" w:fill="D9D9D9" w:themeFill="background1" w:themeFillShade="D9"/>
          </w:tcPr>
          <w:p w14:paraId="0A907C60" w14:textId="64130520"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F2823F6" w14:textId="77777777" w:rsidR="001377E4" w:rsidRPr="00A2470F" w:rsidRDefault="001377E4" w:rsidP="001377E4">
            <w:pPr>
              <w:tabs>
                <w:tab w:val="left" w:pos="1134"/>
                <w:tab w:val="left" w:pos="1701"/>
                <w:tab w:val="left" w:pos="1985"/>
              </w:tabs>
              <w:ind w:left="567" w:firstLine="0"/>
            </w:pPr>
          </w:p>
        </w:tc>
      </w:tr>
      <w:tr w:rsidR="001377E4" w:rsidRPr="00A2470F" w14:paraId="3FA125CA" w14:textId="01F86991" w:rsidTr="00C879D8">
        <w:tc>
          <w:tcPr>
            <w:tcW w:w="6344" w:type="dxa"/>
            <w:shd w:val="clear" w:color="auto" w:fill="D9D9D9" w:themeFill="background1" w:themeFillShade="D9"/>
          </w:tcPr>
          <w:p w14:paraId="66936546" w14:textId="77777777" w:rsidR="001377E4" w:rsidRPr="00A2470F" w:rsidRDefault="001377E4" w:rsidP="001377E4">
            <w:pPr>
              <w:numPr>
                <w:ilvl w:val="4"/>
                <w:numId w:val="6"/>
              </w:numPr>
              <w:tabs>
                <w:tab w:val="left" w:pos="1134"/>
                <w:tab w:val="left" w:pos="1701"/>
                <w:tab w:val="left" w:pos="1985"/>
              </w:tabs>
              <w:ind w:left="0" w:firstLine="567"/>
            </w:pPr>
            <w:r w:rsidRPr="00A2470F">
              <w:t>apskaičiuoja keturių matmenų skrydžio trajektoriją (x, y, z, t), naudodama oro erdvės duomenis (kilimo ir tūpimo takai, SID, STAR, sąlyginiai maršrutai ir specialaus naudojimo zonos), strateginius ir taktinius apribojimus, orlaivio eksploatavimo duomenis, vėjo duomenis,  siekiant nustatyti oro erdvės sektorius, kurie bus perskrendami, taip pat planuotus skrydžio įvykius tokius, kaip koordinavimo ir skrydžio būsenos pokyčius;</w:t>
            </w:r>
          </w:p>
        </w:tc>
        <w:tc>
          <w:tcPr>
            <w:tcW w:w="2067" w:type="dxa"/>
            <w:shd w:val="clear" w:color="auto" w:fill="D9D9D9" w:themeFill="background1" w:themeFillShade="D9"/>
          </w:tcPr>
          <w:p w14:paraId="7640B0B3" w14:textId="48B88440"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1F680F2" w14:textId="77777777" w:rsidR="001377E4" w:rsidRPr="00A2470F" w:rsidRDefault="001377E4" w:rsidP="001377E4">
            <w:pPr>
              <w:tabs>
                <w:tab w:val="left" w:pos="1134"/>
                <w:tab w:val="left" w:pos="1701"/>
                <w:tab w:val="left" w:pos="1985"/>
              </w:tabs>
              <w:ind w:left="567" w:firstLine="0"/>
            </w:pPr>
          </w:p>
        </w:tc>
      </w:tr>
      <w:tr w:rsidR="001377E4" w:rsidRPr="00A2470F" w14:paraId="6B38F4F8" w14:textId="58BD9044" w:rsidTr="00C879D8">
        <w:tc>
          <w:tcPr>
            <w:tcW w:w="6344" w:type="dxa"/>
            <w:shd w:val="clear" w:color="auto" w:fill="D9D9D9" w:themeFill="background1" w:themeFillShade="D9"/>
          </w:tcPr>
          <w:p w14:paraId="24339DC9" w14:textId="77777777" w:rsidR="001377E4" w:rsidRPr="00A2470F" w:rsidRDefault="001377E4" w:rsidP="001377E4">
            <w:pPr>
              <w:numPr>
                <w:ilvl w:val="4"/>
                <w:numId w:val="6"/>
              </w:numPr>
              <w:tabs>
                <w:tab w:val="left" w:pos="1134"/>
                <w:tab w:val="left" w:pos="1701"/>
                <w:tab w:val="left" w:pos="1985"/>
              </w:tabs>
              <w:ind w:left="0" w:firstLine="567"/>
            </w:pPr>
            <w:r w:rsidRPr="00A2470F">
              <w:t>galimybė naudotis BADA baze tikslesniam trajektorijos apskaičiavimui;</w:t>
            </w:r>
          </w:p>
        </w:tc>
        <w:tc>
          <w:tcPr>
            <w:tcW w:w="2067" w:type="dxa"/>
            <w:shd w:val="clear" w:color="auto" w:fill="D9D9D9" w:themeFill="background1" w:themeFillShade="D9"/>
          </w:tcPr>
          <w:p w14:paraId="48BF8C77" w14:textId="61DB4A28"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7B547510" w14:textId="77777777" w:rsidR="001377E4" w:rsidRPr="00A2470F" w:rsidRDefault="001377E4" w:rsidP="001377E4">
            <w:pPr>
              <w:tabs>
                <w:tab w:val="left" w:pos="1134"/>
                <w:tab w:val="left" w:pos="1701"/>
                <w:tab w:val="left" w:pos="1985"/>
              </w:tabs>
              <w:ind w:left="567" w:firstLine="0"/>
            </w:pPr>
          </w:p>
        </w:tc>
      </w:tr>
      <w:tr w:rsidR="001377E4" w:rsidRPr="00A2470F" w14:paraId="33CB4991" w14:textId="721BEA62" w:rsidTr="00C879D8">
        <w:tc>
          <w:tcPr>
            <w:tcW w:w="6344" w:type="dxa"/>
            <w:shd w:val="clear" w:color="auto" w:fill="D9D9D9" w:themeFill="background1" w:themeFillShade="D9"/>
          </w:tcPr>
          <w:p w14:paraId="031ABCD8" w14:textId="77777777" w:rsidR="001377E4" w:rsidRPr="00A2470F" w:rsidRDefault="001377E4" w:rsidP="001377E4">
            <w:pPr>
              <w:numPr>
                <w:ilvl w:val="4"/>
                <w:numId w:val="6"/>
              </w:numPr>
              <w:tabs>
                <w:tab w:val="left" w:pos="1134"/>
                <w:tab w:val="left" w:pos="1701"/>
                <w:tab w:val="left" w:pos="1985"/>
              </w:tabs>
              <w:ind w:left="0" w:firstLine="567"/>
            </w:pPr>
            <w:r w:rsidRPr="00A2470F">
              <w:t>doroja taktines komandas, įskaitant maršruto ir lygio modifikacijas, greičio apribojimus ir laukimo nurodymus;</w:t>
            </w:r>
          </w:p>
        </w:tc>
        <w:tc>
          <w:tcPr>
            <w:tcW w:w="2067" w:type="dxa"/>
            <w:shd w:val="clear" w:color="auto" w:fill="D9D9D9" w:themeFill="background1" w:themeFillShade="D9"/>
          </w:tcPr>
          <w:p w14:paraId="7EFBAE33" w14:textId="34B8D02D"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3FBB04E" w14:textId="77777777" w:rsidR="001377E4" w:rsidRPr="00A2470F" w:rsidRDefault="001377E4" w:rsidP="001377E4">
            <w:pPr>
              <w:tabs>
                <w:tab w:val="left" w:pos="1134"/>
                <w:tab w:val="left" w:pos="1701"/>
                <w:tab w:val="left" w:pos="1985"/>
              </w:tabs>
              <w:ind w:left="567" w:firstLine="0"/>
            </w:pPr>
          </w:p>
        </w:tc>
      </w:tr>
      <w:tr w:rsidR="001377E4" w:rsidRPr="00A2470F" w14:paraId="4B9A8EA0" w14:textId="59A7802B" w:rsidTr="00C879D8">
        <w:tc>
          <w:tcPr>
            <w:tcW w:w="6344" w:type="dxa"/>
            <w:shd w:val="clear" w:color="auto" w:fill="D9D9D9" w:themeFill="background1" w:themeFillShade="D9"/>
          </w:tcPr>
          <w:p w14:paraId="18D201C5" w14:textId="77777777" w:rsidR="001377E4" w:rsidRPr="00A2470F" w:rsidRDefault="001377E4" w:rsidP="001377E4">
            <w:pPr>
              <w:numPr>
                <w:ilvl w:val="3"/>
                <w:numId w:val="6"/>
              </w:numPr>
              <w:tabs>
                <w:tab w:val="left" w:pos="1134"/>
                <w:tab w:val="left" w:pos="1560"/>
                <w:tab w:val="left" w:pos="1985"/>
              </w:tabs>
              <w:ind w:left="0" w:firstLine="567"/>
            </w:pPr>
            <w:r w:rsidRPr="00A2470F">
              <w:t>antžeminio koordinavimo ir valdymo perdavimo palaikymas:</w:t>
            </w:r>
          </w:p>
        </w:tc>
        <w:tc>
          <w:tcPr>
            <w:tcW w:w="2067" w:type="dxa"/>
            <w:shd w:val="clear" w:color="auto" w:fill="D9D9D9" w:themeFill="background1" w:themeFillShade="D9"/>
          </w:tcPr>
          <w:p w14:paraId="57C441A9" w14:textId="31171A8D"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09ECD7AD" w14:textId="77777777" w:rsidR="001377E4" w:rsidRPr="00A2470F" w:rsidRDefault="001377E4" w:rsidP="001377E4">
            <w:pPr>
              <w:tabs>
                <w:tab w:val="left" w:pos="1134"/>
                <w:tab w:val="left" w:pos="1560"/>
                <w:tab w:val="left" w:pos="1985"/>
              </w:tabs>
              <w:ind w:left="567" w:firstLine="0"/>
            </w:pPr>
          </w:p>
        </w:tc>
      </w:tr>
      <w:tr w:rsidR="001377E4" w:rsidRPr="00A2470F" w14:paraId="56F48755" w14:textId="5E1ACA75" w:rsidTr="00C879D8">
        <w:tc>
          <w:tcPr>
            <w:tcW w:w="6344" w:type="dxa"/>
            <w:shd w:val="clear" w:color="auto" w:fill="D9D9D9" w:themeFill="background1" w:themeFillShade="D9"/>
          </w:tcPr>
          <w:p w14:paraId="035E627A"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 xml:space="preserve">palaiko skrydžio </w:t>
            </w:r>
            <w:proofErr w:type="spellStart"/>
            <w:r w:rsidRPr="00A2470F">
              <w:t>jurisdikcinio</w:t>
            </w:r>
            <w:proofErr w:type="spellEnd"/>
            <w:r w:rsidRPr="00A2470F">
              <w:t xml:space="preserve"> valdymo perdavimą tarp sektoriaus skrydžių vadovų (įskaitant bokštų); taip pat išorinį pranešimą, koordinavimą ir perdavimą gretimiems ATS padaliniams naudojant OLDI FMTP protokolus ir remiantis dvišaliais susitarimais;</w:t>
            </w:r>
          </w:p>
        </w:tc>
        <w:tc>
          <w:tcPr>
            <w:tcW w:w="2067" w:type="dxa"/>
            <w:shd w:val="clear" w:color="auto" w:fill="D9D9D9" w:themeFill="background1" w:themeFillShade="D9"/>
          </w:tcPr>
          <w:p w14:paraId="71A46FB6" w14:textId="5E6262A5"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44D5D6B3"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4A93F126" w14:textId="5A9A75F4" w:rsidTr="00C879D8">
        <w:tc>
          <w:tcPr>
            <w:tcW w:w="6344" w:type="dxa"/>
            <w:shd w:val="clear" w:color="auto" w:fill="FFFFFF" w:themeFill="background1"/>
          </w:tcPr>
          <w:p w14:paraId="7DF8BDBD" w14:textId="77777777" w:rsidR="001377E4" w:rsidRPr="00A2470F" w:rsidRDefault="001377E4" w:rsidP="001377E4">
            <w:pPr>
              <w:numPr>
                <w:ilvl w:val="3"/>
                <w:numId w:val="6"/>
              </w:numPr>
              <w:tabs>
                <w:tab w:val="left" w:pos="1134"/>
                <w:tab w:val="left" w:pos="1560"/>
                <w:tab w:val="left" w:pos="1985"/>
              </w:tabs>
              <w:ind w:left="0" w:firstLine="567"/>
            </w:pPr>
            <w:r w:rsidRPr="00A2470F">
              <w:t>skrydžio duomenų valdymas valdo sistemos skrydžio plano (SFPL) duomenų bazę;</w:t>
            </w:r>
          </w:p>
        </w:tc>
        <w:tc>
          <w:tcPr>
            <w:tcW w:w="2067" w:type="dxa"/>
            <w:shd w:val="clear" w:color="auto" w:fill="FFFFFF" w:themeFill="background1"/>
          </w:tcPr>
          <w:p w14:paraId="63E4D3D8" w14:textId="09FAE2B6" w:rsidR="001377E4" w:rsidRPr="00A2470F" w:rsidRDefault="001377E4" w:rsidP="001377E4">
            <w:pPr>
              <w:tabs>
                <w:tab w:val="left" w:pos="1134"/>
                <w:tab w:val="left" w:pos="1560"/>
                <w:tab w:val="left" w:pos="1985"/>
              </w:tabs>
              <w:ind w:left="0" w:firstLine="0"/>
              <w:jc w:val="center"/>
            </w:pPr>
            <w:r w:rsidRPr="0010188B">
              <w:rPr>
                <w:color w:val="000000" w:themeColor="text1"/>
                <w:lang w:eastAsia="lt-LT"/>
              </w:rPr>
              <w:t>TAIP/NE</w:t>
            </w:r>
          </w:p>
        </w:tc>
        <w:tc>
          <w:tcPr>
            <w:tcW w:w="2067" w:type="dxa"/>
            <w:shd w:val="clear" w:color="auto" w:fill="FFFFFF" w:themeFill="background1"/>
          </w:tcPr>
          <w:p w14:paraId="72AC052D" w14:textId="77777777" w:rsidR="001377E4" w:rsidRPr="00A2470F" w:rsidRDefault="001377E4" w:rsidP="001377E4">
            <w:pPr>
              <w:tabs>
                <w:tab w:val="left" w:pos="1134"/>
                <w:tab w:val="left" w:pos="1560"/>
                <w:tab w:val="left" w:pos="1985"/>
              </w:tabs>
              <w:ind w:left="567" w:firstLine="0"/>
            </w:pPr>
          </w:p>
        </w:tc>
      </w:tr>
      <w:tr w:rsidR="001377E4" w:rsidRPr="00A2470F" w14:paraId="46855007" w14:textId="4C4F92FF" w:rsidTr="00C879D8">
        <w:tc>
          <w:tcPr>
            <w:tcW w:w="6344" w:type="dxa"/>
            <w:shd w:val="clear" w:color="auto" w:fill="D9D9D9" w:themeFill="background1" w:themeFillShade="D9"/>
          </w:tcPr>
          <w:p w14:paraId="28971174" w14:textId="77777777" w:rsidR="001377E4" w:rsidRPr="00A2470F" w:rsidRDefault="001377E4" w:rsidP="001377E4">
            <w:pPr>
              <w:numPr>
                <w:ilvl w:val="4"/>
                <w:numId w:val="6"/>
              </w:numPr>
              <w:tabs>
                <w:tab w:val="left" w:pos="1134"/>
                <w:tab w:val="left" w:pos="1843"/>
                <w:tab w:val="left" w:pos="1985"/>
              </w:tabs>
              <w:ind w:left="0" w:firstLine="567"/>
            </w:pPr>
            <w:r w:rsidRPr="00A2470F">
              <w:t>kuria, atnaujina, palaiko ir saugo turimus ir istorinius duomenis apie kiekvieną  SFPL sistemoje;</w:t>
            </w:r>
          </w:p>
        </w:tc>
        <w:tc>
          <w:tcPr>
            <w:tcW w:w="2067" w:type="dxa"/>
            <w:shd w:val="clear" w:color="auto" w:fill="D9D9D9" w:themeFill="background1" w:themeFillShade="D9"/>
          </w:tcPr>
          <w:p w14:paraId="7C7D48E9" w14:textId="46E2E869" w:rsidR="001377E4" w:rsidRPr="00A2470F" w:rsidRDefault="001377E4" w:rsidP="001377E4">
            <w:pPr>
              <w:tabs>
                <w:tab w:val="left" w:pos="1134"/>
                <w:tab w:val="left" w:pos="1843"/>
                <w:tab w:val="left" w:pos="1985"/>
              </w:tabs>
              <w:ind w:left="0" w:firstLine="0"/>
              <w:jc w:val="center"/>
            </w:pPr>
          </w:p>
        </w:tc>
        <w:tc>
          <w:tcPr>
            <w:tcW w:w="2067" w:type="dxa"/>
            <w:shd w:val="clear" w:color="auto" w:fill="D9D9D9" w:themeFill="background1" w:themeFillShade="D9"/>
          </w:tcPr>
          <w:p w14:paraId="23C72006" w14:textId="77777777" w:rsidR="001377E4" w:rsidRPr="00A2470F" w:rsidRDefault="001377E4" w:rsidP="001377E4">
            <w:pPr>
              <w:tabs>
                <w:tab w:val="left" w:pos="1134"/>
                <w:tab w:val="left" w:pos="1843"/>
                <w:tab w:val="left" w:pos="1985"/>
              </w:tabs>
              <w:ind w:left="567" w:firstLine="0"/>
            </w:pPr>
          </w:p>
        </w:tc>
      </w:tr>
      <w:tr w:rsidR="001377E4" w:rsidRPr="00A2470F" w14:paraId="7BC28B5B" w14:textId="2924426C" w:rsidTr="00C879D8">
        <w:tc>
          <w:tcPr>
            <w:tcW w:w="6344" w:type="dxa"/>
            <w:shd w:val="clear" w:color="auto" w:fill="D9D9D9" w:themeFill="background1" w:themeFillShade="D9"/>
          </w:tcPr>
          <w:p w14:paraId="035C01ED" w14:textId="77777777" w:rsidR="001377E4" w:rsidRPr="00A2470F" w:rsidRDefault="001377E4" w:rsidP="001377E4">
            <w:pPr>
              <w:numPr>
                <w:ilvl w:val="4"/>
                <w:numId w:val="6"/>
              </w:numPr>
              <w:tabs>
                <w:tab w:val="left" w:pos="1134"/>
                <w:tab w:val="left" w:pos="1843"/>
                <w:tab w:val="left" w:pos="1985"/>
              </w:tabs>
              <w:ind w:left="0" w:firstLine="567"/>
            </w:pPr>
            <w:r w:rsidRPr="00A2470F">
              <w:t xml:space="preserve">per savo gyvavimo ciklą skrydžio planas pereina keletą skrydžio plano būsenų (pvz.: pradinis, sprendžiamas, praneštas (angl. </w:t>
            </w:r>
            <w:proofErr w:type="spellStart"/>
            <w:r w:rsidRPr="00A2470F">
              <w:rPr>
                <w:i/>
              </w:rPr>
              <w:t>notified</w:t>
            </w:r>
            <w:proofErr w:type="spellEnd"/>
            <w:r w:rsidRPr="00A2470F">
              <w:t>), aktyvus ir užbaigtas), kurių metu tinkami operatoriai atlieka specialias skrydžio plano modifikacijas;</w:t>
            </w:r>
          </w:p>
        </w:tc>
        <w:tc>
          <w:tcPr>
            <w:tcW w:w="2067" w:type="dxa"/>
            <w:shd w:val="clear" w:color="auto" w:fill="D9D9D9" w:themeFill="background1" w:themeFillShade="D9"/>
          </w:tcPr>
          <w:p w14:paraId="0C894400" w14:textId="1DD54E27" w:rsidR="001377E4" w:rsidRPr="00A2470F" w:rsidRDefault="001377E4" w:rsidP="001377E4">
            <w:pPr>
              <w:tabs>
                <w:tab w:val="left" w:pos="1134"/>
                <w:tab w:val="left" w:pos="1843"/>
                <w:tab w:val="left" w:pos="1985"/>
              </w:tabs>
              <w:ind w:left="0" w:firstLine="0"/>
              <w:jc w:val="center"/>
            </w:pPr>
          </w:p>
        </w:tc>
        <w:tc>
          <w:tcPr>
            <w:tcW w:w="2067" w:type="dxa"/>
            <w:shd w:val="clear" w:color="auto" w:fill="D9D9D9" w:themeFill="background1" w:themeFillShade="D9"/>
          </w:tcPr>
          <w:p w14:paraId="6F150492" w14:textId="77777777" w:rsidR="001377E4" w:rsidRPr="00A2470F" w:rsidRDefault="001377E4" w:rsidP="001377E4">
            <w:pPr>
              <w:tabs>
                <w:tab w:val="left" w:pos="1134"/>
                <w:tab w:val="left" w:pos="1843"/>
                <w:tab w:val="left" w:pos="1985"/>
              </w:tabs>
              <w:ind w:left="567" w:firstLine="0"/>
            </w:pPr>
          </w:p>
        </w:tc>
      </w:tr>
      <w:tr w:rsidR="001377E4" w:rsidRPr="00A2470F" w14:paraId="6623DAD0" w14:textId="145D3EFE" w:rsidTr="00C879D8">
        <w:tc>
          <w:tcPr>
            <w:tcW w:w="6344" w:type="dxa"/>
            <w:shd w:val="clear" w:color="auto" w:fill="D9D9D9" w:themeFill="background1" w:themeFillShade="D9"/>
          </w:tcPr>
          <w:p w14:paraId="71690CFB" w14:textId="77777777" w:rsidR="001377E4" w:rsidRPr="00A2470F" w:rsidRDefault="001377E4" w:rsidP="001377E4">
            <w:pPr>
              <w:numPr>
                <w:ilvl w:val="4"/>
                <w:numId w:val="6"/>
              </w:numPr>
              <w:tabs>
                <w:tab w:val="left" w:pos="1134"/>
                <w:tab w:val="left" w:pos="1843"/>
                <w:tab w:val="left" w:pos="1985"/>
              </w:tabs>
              <w:ind w:left="0" w:firstLine="567"/>
            </w:pPr>
            <w:r w:rsidRPr="00A2470F">
              <w:t>skrydžio plano evoliuciją (kaitą) žymi perėjimas iš vienos skrydžio plano būsenos į kitą;</w:t>
            </w:r>
          </w:p>
        </w:tc>
        <w:tc>
          <w:tcPr>
            <w:tcW w:w="2067" w:type="dxa"/>
            <w:shd w:val="clear" w:color="auto" w:fill="D9D9D9" w:themeFill="background1" w:themeFillShade="D9"/>
          </w:tcPr>
          <w:p w14:paraId="3BA78C3C" w14:textId="1B23F3C7" w:rsidR="001377E4" w:rsidRPr="00A2470F" w:rsidRDefault="001377E4" w:rsidP="001377E4">
            <w:pPr>
              <w:tabs>
                <w:tab w:val="left" w:pos="1134"/>
                <w:tab w:val="left" w:pos="1843"/>
                <w:tab w:val="left" w:pos="1985"/>
              </w:tabs>
              <w:ind w:left="0" w:firstLine="0"/>
              <w:jc w:val="center"/>
            </w:pPr>
          </w:p>
        </w:tc>
        <w:tc>
          <w:tcPr>
            <w:tcW w:w="2067" w:type="dxa"/>
            <w:shd w:val="clear" w:color="auto" w:fill="D9D9D9" w:themeFill="background1" w:themeFillShade="D9"/>
          </w:tcPr>
          <w:p w14:paraId="584643C1" w14:textId="77777777" w:rsidR="001377E4" w:rsidRPr="00A2470F" w:rsidRDefault="001377E4" w:rsidP="001377E4">
            <w:pPr>
              <w:tabs>
                <w:tab w:val="left" w:pos="1134"/>
                <w:tab w:val="left" w:pos="1843"/>
                <w:tab w:val="left" w:pos="1985"/>
              </w:tabs>
              <w:ind w:left="567" w:firstLine="0"/>
            </w:pPr>
          </w:p>
        </w:tc>
      </w:tr>
      <w:tr w:rsidR="001377E4" w:rsidRPr="00A2470F" w14:paraId="56D88F15" w14:textId="1AA226C5" w:rsidTr="00C879D8">
        <w:tc>
          <w:tcPr>
            <w:tcW w:w="6344" w:type="dxa"/>
            <w:shd w:val="clear" w:color="auto" w:fill="FFFFFF" w:themeFill="background1"/>
          </w:tcPr>
          <w:p w14:paraId="088E517B" w14:textId="77777777" w:rsidR="001377E4" w:rsidRPr="00A2470F" w:rsidRDefault="001377E4" w:rsidP="001377E4">
            <w:pPr>
              <w:numPr>
                <w:ilvl w:val="3"/>
                <w:numId w:val="6"/>
              </w:numPr>
              <w:tabs>
                <w:tab w:val="left" w:pos="1134"/>
                <w:tab w:val="left" w:pos="1560"/>
                <w:tab w:val="left" w:pos="1985"/>
              </w:tabs>
              <w:ind w:left="0" w:firstLine="567"/>
            </w:pPr>
            <w:r w:rsidRPr="00A2470F">
              <w:t>SID/STAR;</w:t>
            </w:r>
          </w:p>
        </w:tc>
        <w:tc>
          <w:tcPr>
            <w:tcW w:w="2067" w:type="dxa"/>
            <w:shd w:val="clear" w:color="auto" w:fill="FFFFFF" w:themeFill="background1"/>
          </w:tcPr>
          <w:p w14:paraId="2CED05A1" w14:textId="4CBD129C" w:rsidR="001377E4" w:rsidRPr="00A2470F" w:rsidRDefault="001377E4" w:rsidP="001377E4">
            <w:pPr>
              <w:tabs>
                <w:tab w:val="left" w:pos="1134"/>
                <w:tab w:val="left" w:pos="1560"/>
                <w:tab w:val="left" w:pos="1985"/>
              </w:tabs>
              <w:ind w:left="0" w:firstLine="0"/>
              <w:jc w:val="center"/>
            </w:pPr>
            <w:r w:rsidRPr="00D821BA">
              <w:rPr>
                <w:color w:val="000000" w:themeColor="text1"/>
                <w:lang w:eastAsia="lt-LT"/>
              </w:rPr>
              <w:t>TAIP/NE</w:t>
            </w:r>
          </w:p>
        </w:tc>
        <w:tc>
          <w:tcPr>
            <w:tcW w:w="2067" w:type="dxa"/>
            <w:shd w:val="clear" w:color="auto" w:fill="FFFFFF" w:themeFill="background1"/>
          </w:tcPr>
          <w:p w14:paraId="59B61D5F" w14:textId="77777777" w:rsidR="001377E4" w:rsidRPr="00A2470F" w:rsidRDefault="001377E4" w:rsidP="001377E4">
            <w:pPr>
              <w:tabs>
                <w:tab w:val="left" w:pos="1134"/>
                <w:tab w:val="left" w:pos="1560"/>
                <w:tab w:val="left" w:pos="1985"/>
              </w:tabs>
              <w:ind w:left="567" w:firstLine="0"/>
            </w:pPr>
          </w:p>
        </w:tc>
      </w:tr>
      <w:tr w:rsidR="001377E4" w:rsidRPr="00A2470F" w14:paraId="15DECF2D" w14:textId="3A919C21" w:rsidTr="00C879D8">
        <w:tc>
          <w:tcPr>
            <w:tcW w:w="6344" w:type="dxa"/>
            <w:shd w:val="clear" w:color="auto" w:fill="D9D9D9" w:themeFill="background1" w:themeFillShade="D9"/>
          </w:tcPr>
          <w:p w14:paraId="4CF609B2"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jeigu maršrute esama SID duomenų, sistema patikrina jų atitiktį maršrutui;</w:t>
            </w:r>
          </w:p>
        </w:tc>
        <w:tc>
          <w:tcPr>
            <w:tcW w:w="2067" w:type="dxa"/>
            <w:shd w:val="clear" w:color="auto" w:fill="D9D9D9" w:themeFill="background1" w:themeFillShade="D9"/>
          </w:tcPr>
          <w:p w14:paraId="7120B630" w14:textId="5937CCEA"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7F1F76ED"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73B9D6CC" w14:textId="7522533D" w:rsidTr="00C879D8">
        <w:tc>
          <w:tcPr>
            <w:tcW w:w="6344" w:type="dxa"/>
            <w:shd w:val="clear" w:color="auto" w:fill="D9D9D9" w:themeFill="background1" w:themeFillShade="D9"/>
          </w:tcPr>
          <w:p w14:paraId="1FBEBF33"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jeigu maršrute SID nenurodytas, sistema jį paskiria;</w:t>
            </w:r>
          </w:p>
        </w:tc>
        <w:tc>
          <w:tcPr>
            <w:tcW w:w="2067" w:type="dxa"/>
            <w:shd w:val="clear" w:color="auto" w:fill="D9D9D9" w:themeFill="background1" w:themeFillShade="D9"/>
          </w:tcPr>
          <w:p w14:paraId="30A37CCC" w14:textId="6CCCB701"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40E02FCA"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2C82932C" w14:textId="7396301F" w:rsidTr="00C879D8">
        <w:tc>
          <w:tcPr>
            <w:tcW w:w="6344" w:type="dxa"/>
            <w:shd w:val="clear" w:color="auto" w:fill="D9D9D9" w:themeFill="background1" w:themeFillShade="D9"/>
          </w:tcPr>
          <w:p w14:paraId="3B72570E"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jeigu maršrute esama STAR duomenų, sistema patikrina jų atitiktį maršrutui ir kilimo ir tūpimo takui;</w:t>
            </w:r>
          </w:p>
        </w:tc>
        <w:tc>
          <w:tcPr>
            <w:tcW w:w="2067" w:type="dxa"/>
            <w:shd w:val="clear" w:color="auto" w:fill="D9D9D9" w:themeFill="background1" w:themeFillShade="D9"/>
          </w:tcPr>
          <w:p w14:paraId="4FAAFA83" w14:textId="04959A74"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63C10A00"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5731E94D" w14:textId="7FA97BD6" w:rsidTr="00C879D8">
        <w:tc>
          <w:tcPr>
            <w:tcW w:w="6344" w:type="dxa"/>
            <w:shd w:val="clear" w:color="auto" w:fill="D9D9D9" w:themeFill="background1" w:themeFillShade="D9"/>
          </w:tcPr>
          <w:p w14:paraId="2854C5B8"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jeigu maršrute SID nenurodytas, sistema jį paskiria;</w:t>
            </w:r>
          </w:p>
        </w:tc>
        <w:tc>
          <w:tcPr>
            <w:tcW w:w="2067" w:type="dxa"/>
            <w:shd w:val="clear" w:color="auto" w:fill="D9D9D9" w:themeFill="background1" w:themeFillShade="D9"/>
          </w:tcPr>
          <w:p w14:paraId="19074397" w14:textId="7A52F5A1"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2400B8C8"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3A1F6C04" w14:textId="4ABD83D5" w:rsidTr="00C879D8">
        <w:tc>
          <w:tcPr>
            <w:tcW w:w="6344" w:type="dxa"/>
            <w:shd w:val="clear" w:color="auto" w:fill="D9D9D9" w:themeFill="background1" w:themeFillShade="D9"/>
          </w:tcPr>
          <w:p w14:paraId="30D0176D" w14:textId="77777777" w:rsidR="001377E4" w:rsidRPr="00A2470F" w:rsidRDefault="001377E4" w:rsidP="001377E4">
            <w:pPr>
              <w:numPr>
                <w:ilvl w:val="3"/>
                <w:numId w:val="6"/>
              </w:numPr>
              <w:tabs>
                <w:tab w:val="left" w:pos="1134"/>
                <w:tab w:val="left" w:pos="1560"/>
                <w:tab w:val="left" w:pos="1985"/>
              </w:tabs>
              <w:ind w:left="0" w:firstLine="567"/>
            </w:pPr>
            <w:r w:rsidRPr="00A2470F">
              <w:lastRenderedPageBreak/>
              <w:t xml:space="preserve">SSR kodų valdymas leidžia automatiniu ir rankiniu būdu skirti SSR kodus pagal </w:t>
            </w:r>
            <w:proofErr w:type="spellStart"/>
            <w:r w:rsidRPr="00A2470F">
              <w:t>Eurokontrolės</w:t>
            </w:r>
            <w:proofErr w:type="spellEnd"/>
            <w:r w:rsidRPr="00A2470F">
              <w:t xml:space="preserve"> CFMU/CCAMS taisykles ir adaptuotus </w:t>
            </w:r>
            <w:proofErr w:type="spellStart"/>
            <w:r w:rsidRPr="00A2470F">
              <w:t>atjungties</w:t>
            </w:r>
            <w:proofErr w:type="spellEnd"/>
            <w:r w:rsidRPr="00A2470F">
              <w:t xml:space="preserve"> rašmenis (užlaikytus kodus, neatskiruosius (angl. </w:t>
            </w:r>
            <w:proofErr w:type="spellStart"/>
            <w:r w:rsidRPr="00A2470F">
              <w:rPr>
                <w:i/>
              </w:rPr>
              <w:t>non-discrete</w:t>
            </w:r>
            <w:proofErr w:type="spellEnd"/>
            <w:r w:rsidRPr="00A2470F">
              <w:t xml:space="preserve">) kodus, </w:t>
            </w:r>
            <w:proofErr w:type="spellStart"/>
            <w:r w:rsidRPr="00A2470F">
              <w:t>sub-domestic</w:t>
            </w:r>
            <w:proofErr w:type="spellEnd"/>
            <w:r w:rsidRPr="00A2470F">
              <w:t>, ir kt.). Sistema paskiria, atlaisvina arba užlaiko (išsaugo) SSR kodą skrydžio planui, užtikrindama, kad būtų galima nedviprasmiškai susieti (koreliuoti) radaro žymę ir skrydžio planą, remiantis SSR kodu;</w:t>
            </w:r>
          </w:p>
        </w:tc>
        <w:tc>
          <w:tcPr>
            <w:tcW w:w="2067" w:type="dxa"/>
            <w:shd w:val="clear" w:color="auto" w:fill="D9D9D9" w:themeFill="background1" w:themeFillShade="D9"/>
          </w:tcPr>
          <w:p w14:paraId="34DF7592" w14:textId="0B9C86C9"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63775E8A" w14:textId="77777777" w:rsidR="001377E4" w:rsidRPr="00A2470F" w:rsidRDefault="001377E4" w:rsidP="001377E4">
            <w:pPr>
              <w:tabs>
                <w:tab w:val="left" w:pos="1134"/>
                <w:tab w:val="left" w:pos="1560"/>
                <w:tab w:val="left" w:pos="1985"/>
              </w:tabs>
              <w:ind w:left="567" w:firstLine="0"/>
            </w:pPr>
          </w:p>
        </w:tc>
      </w:tr>
      <w:tr w:rsidR="001377E4" w:rsidRPr="00A2470F" w14:paraId="57B0FF33" w14:textId="7572BE01" w:rsidTr="00C879D8">
        <w:tc>
          <w:tcPr>
            <w:tcW w:w="6344" w:type="dxa"/>
            <w:shd w:val="clear" w:color="auto" w:fill="FFFFFF" w:themeFill="background1"/>
          </w:tcPr>
          <w:p w14:paraId="627FB0DD" w14:textId="77777777" w:rsidR="001377E4" w:rsidRPr="00A2470F" w:rsidRDefault="001377E4" w:rsidP="001377E4">
            <w:pPr>
              <w:numPr>
                <w:ilvl w:val="3"/>
                <w:numId w:val="6"/>
              </w:numPr>
              <w:tabs>
                <w:tab w:val="left" w:pos="1134"/>
                <w:tab w:val="left" w:pos="1560"/>
                <w:tab w:val="left" w:pos="1985"/>
              </w:tabs>
              <w:ind w:left="0" w:firstLine="567"/>
            </w:pPr>
            <w:r w:rsidRPr="00A2470F">
              <w:t>orlaivio atpažinimo funkcija užtikrina dorojimą:</w:t>
            </w:r>
          </w:p>
        </w:tc>
        <w:tc>
          <w:tcPr>
            <w:tcW w:w="2067" w:type="dxa"/>
            <w:shd w:val="clear" w:color="auto" w:fill="FFFFFF" w:themeFill="background1"/>
          </w:tcPr>
          <w:p w14:paraId="64368FB0" w14:textId="64DC77B3" w:rsidR="001377E4" w:rsidRPr="00A2470F" w:rsidRDefault="001377E4" w:rsidP="001377E4">
            <w:pPr>
              <w:tabs>
                <w:tab w:val="left" w:pos="1134"/>
                <w:tab w:val="left" w:pos="1560"/>
                <w:tab w:val="left" w:pos="1985"/>
              </w:tabs>
              <w:ind w:left="0" w:firstLine="0"/>
              <w:jc w:val="center"/>
            </w:pPr>
            <w:r w:rsidRPr="004C0084">
              <w:rPr>
                <w:color w:val="000000" w:themeColor="text1"/>
                <w:lang w:eastAsia="lt-LT"/>
              </w:rPr>
              <w:t>TAIP/NE</w:t>
            </w:r>
          </w:p>
        </w:tc>
        <w:tc>
          <w:tcPr>
            <w:tcW w:w="2067" w:type="dxa"/>
            <w:shd w:val="clear" w:color="auto" w:fill="FFFFFF" w:themeFill="background1"/>
          </w:tcPr>
          <w:p w14:paraId="4DF01F74" w14:textId="77777777" w:rsidR="001377E4" w:rsidRPr="00A2470F" w:rsidRDefault="001377E4" w:rsidP="001377E4">
            <w:pPr>
              <w:tabs>
                <w:tab w:val="left" w:pos="1134"/>
                <w:tab w:val="left" w:pos="1560"/>
                <w:tab w:val="left" w:pos="1985"/>
              </w:tabs>
              <w:ind w:left="567" w:firstLine="0"/>
            </w:pPr>
          </w:p>
        </w:tc>
      </w:tr>
      <w:tr w:rsidR="001377E4" w:rsidRPr="00A2470F" w14:paraId="47B1D453" w14:textId="0FF37EFC" w:rsidTr="00C879D8">
        <w:tc>
          <w:tcPr>
            <w:tcW w:w="6344" w:type="dxa"/>
            <w:shd w:val="clear" w:color="auto" w:fill="D9D9D9" w:themeFill="background1" w:themeFillShade="D9"/>
          </w:tcPr>
          <w:p w14:paraId="3C3B3D77"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automatinis skrydžio plano ir radarinės žymės susiejimas ir atsiejimas: pagal ICAO 24 bitų adresą, šaukinį S režimo/ADS-B skrydžiams, arba/ir SSR atskirąjį kodą A režimo skrydžiams;</w:t>
            </w:r>
          </w:p>
        </w:tc>
        <w:tc>
          <w:tcPr>
            <w:tcW w:w="2067" w:type="dxa"/>
            <w:shd w:val="clear" w:color="auto" w:fill="D9D9D9" w:themeFill="background1" w:themeFillShade="D9"/>
          </w:tcPr>
          <w:p w14:paraId="742C8A3C" w14:textId="2BCFFAFD"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0B5B34DC"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72A9CE79" w14:textId="45078EF3" w:rsidTr="00C879D8">
        <w:tc>
          <w:tcPr>
            <w:tcW w:w="6344" w:type="dxa"/>
            <w:shd w:val="clear" w:color="auto" w:fill="D9D9D9" w:themeFill="background1" w:themeFillShade="D9"/>
          </w:tcPr>
          <w:p w14:paraId="0C2B42AE"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rankiniu būdu atliekamas skrydžio plano ir nekooperacinės žymės (pvz., pirminės žymės) arba SSR neatskirojo kodo žymės susiejimas ir atsiejimas;</w:t>
            </w:r>
          </w:p>
        </w:tc>
        <w:tc>
          <w:tcPr>
            <w:tcW w:w="2067" w:type="dxa"/>
            <w:shd w:val="clear" w:color="auto" w:fill="D9D9D9" w:themeFill="background1" w:themeFillShade="D9"/>
          </w:tcPr>
          <w:p w14:paraId="444235A0" w14:textId="05C51ACF"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4E03CE80"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264AE318" w14:textId="0315F69F" w:rsidTr="00C879D8">
        <w:tc>
          <w:tcPr>
            <w:tcW w:w="6344" w:type="dxa"/>
            <w:shd w:val="clear" w:color="auto" w:fill="D9D9D9" w:themeFill="background1" w:themeFillShade="D9"/>
          </w:tcPr>
          <w:p w14:paraId="7762D9CF"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skrydžio plano ir žymės koreliacijos informacijos paskirstymas kitoms OEV funkcijoms;</w:t>
            </w:r>
          </w:p>
        </w:tc>
        <w:tc>
          <w:tcPr>
            <w:tcW w:w="2067" w:type="dxa"/>
            <w:shd w:val="clear" w:color="auto" w:fill="D9D9D9" w:themeFill="background1" w:themeFillShade="D9"/>
          </w:tcPr>
          <w:p w14:paraId="7545BF47" w14:textId="75A22940"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7CA2D75F"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179BEDEF" w14:textId="0E2D5EC3" w:rsidTr="00C879D8">
        <w:tc>
          <w:tcPr>
            <w:tcW w:w="6344" w:type="dxa"/>
            <w:shd w:val="clear" w:color="auto" w:fill="D9D9D9" w:themeFill="background1" w:themeFillShade="D9"/>
          </w:tcPr>
          <w:p w14:paraId="21F6E42A"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skrydžio planų atnaujinimas faktine skrydžio eiga;</w:t>
            </w:r>
          </w:p>
        </w:tc>
        <w:tc>
          <w:tcPr>
            <w:tcW w:w="2067" w:type="dxa"/>
            <w:shd w:val="clear" w:color="auto" w:fill="D9D9D9" w:themeFill="background1" w:themeFillShade="D9"/>
          </w:tcPr>
          <w:p w14:paraId="03AAE576" w14:textId="691562F9"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7D9923FF"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2DDDF4CC" w14:textId="7706E093" w:rsidTr="00C879D8">
        <w:tc>
          <w:tcPr>
            <w:tcW w:w="6344" w:type="dxa"/>
            <w:shd w:val="clear" w:color="auto" w:fill="D9D9D9" w:themeFill="background1" w:themeFillShade="D9"/>
          </w:tcPr>
          <w:p w14:paraId="5403B906"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kurti ir plėtoti sintetines žymes, remiantis tik skrydžio plano duomenimis;</w:t>
            </w:r>
          </w:p>
        </w:tc>
        <w:tc>
          <w:tcPr>
            <w:tcW w:w="2067" w:type="dxa"/>
            <w:shd w:val="clear" w:color="auto" w:fill="D9D9D9" w:themeFill="background1" w:themeFillShade="D9"/>
          </w:tcPr>
          <w:p w14:paraId="607DF6AA" w14:textId="7482EBDB"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5DE259D1"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53E66120" w14:textId="4F9C8EDA" w:rsidTr="00C879D8">
        <w:tc>
          <w:tcPr>
            <w:tcW w:w="6344" w:type="dxa"/>
            <w:shd w:val="clear" w:color="auto" w:fill="FFFFFF" w:themeFill="background1"/>
          </w:tcPr>
          <w:p w14:paraId="3704F2E1" w14:textId="77777777" w:rsidR="001377E4" w:rsidRPr="00A2470F" w:rsidRDefault="001377E4" w:rsidP="001377E4">
            <w:pPr>
              <w:numPr>
                <w:ilvl w:val="3"/>
                <w:numId w:val="6"/>
              </w:numPr>
              <w:tabs>
                <w:tab w:val="left" w:pos="1134"/>
                <w:tab w:val="left" w:pos="1560"/>
                <w:tab w:val="left" w:pos="1985"/>
              </w:tabs>
              <w:ind w:left="0" w:firstLine="567"/>
            </w:pPr>
            <w:r w:rsidRPr="00A2470F">
              <w:t>skrydžio plano duomenų paskirstymas palaiko SFPL planų gavimą, atnaujinimą ir paskirstymą:</w:t>
            </w:r>
          </w:p>
        </w:tc>
        <w:tc>
          <w:tcPr>
            <w:tcW w:w="2067" w:type="dxa"/>
            <w:shd w:val="clear" w:color="auto" w:fill="FFFFFF" w:themeFill="background1"/>
          </w:tcPr>
          <w:p w14:paraId="74396880" w14:textId="03992225" w:rsidR="001377E4" w:rsidRPr="00A2470F" w:rsidRDefault="001377E4" w:rsidP="001377E4">
            <w:pPr>
              <w:tabs>
                <w:tab w:val="left" w:pos="1134"/>
                <w:tab w:val="left" w:pos="1560"/>
                <w:tab w:val="left" w:pos="1985"/>
              </w:tabs>
              <w:ind w:left="0" w:firstLine="0"/>
              <w:jc w:val="center"/>
            </w:pPr>
            <w:r w:rsidRPr="005F5092">
              <w:rPr>
                <w:color w:val="000000" w:themeColor="text1"/>
                <w:lang w:eastAsia="lt-LT"/>
              </w:rPr>
              <w:t>TAIP/NE</w:t>
            </w:r>
          </w:p>
        </w:tc>
        <w:tc>
          <w:tcPr>
            <w:tcW w:w="2067" w:type="dxa"/>
            <w:shd w:val="clear" w:color="auto" w:fill="FFFFFF" w:themeFill="background1"/>
          </w:tcPr>
          <w:p w14:paraId="44211890" w14:textId="77777777" w:rsidR="001377E4" w:rsidRPr="00A2470F" w:rsidRDefault="001377E4" w:rsidP="001377E4">
            <w:pPr>
              <w:tabs>
                <w:tab w:val="left" w:pos="1134"/>
                <w:tab w:val="left" w:pos="1560"/>
                <w:tab w:val="left" w:pos="1985"/>
              </w:tabs>
              <w:ind w:left="567" w:firstLine="0"/>
            </w:pPr>
          </w:p>
        </w:tc>
      </w:tr>
      <w:tr w:rsidR="001377E4" w:rsidRPr="00A2470F" w14:paraId="675BD4AC" w14:textId="44B81E36" w:rsidTr="00C879D8">
        <w:tc>
          <w:tcPr>
            <w:tcW w:w="6344" w:type="dxa"/>
            <w:shd w:val="clear" w:color="auto" w:fill="D9D9D9" w:themeFill="background1" w:themeFillShade="D9"/>
          </w:tcPr>
          <w:p w14:paraId="4828FC17" w14:textId="77777777" w:rsidR="001377E4" w:rsidRPr="00A2470F" w:rsidRDefault="001377E4" w:rsidP="001377E4">
            <w:pPr>
              <w:pStyle w:val="ListParagraph"/>
              <w:numPr>
                <w:ilvl w:val="4"/>
                <w:numId w:val="6"/>
              </w:numPr>
              <w:tabs>
                <w:tab w:val="left" w:pos="1134"/>
                <w:tab w:val="left" w:pos="1560"/>
                <w:tab w:val="left" w:pos="1701"/>
                <w:tab w:val="left" w:pos="1985"/>
              </w:tabs>
              <w:ind w:left="0" w:firstLine="567"/>
            </w:pPr>
            <w:r w:rsidRPr="00A2470F">
              <w:t>atitinkamoms vidaus dorojimo funkcijoms, įskaitant SDPS, saugos tinklus (priemones), pagalbos skrydžių vadovui priemones, ATFM ir duomenų įrašymo dorojimo funkcijoms;</w:t>
            </w:r>
          </w:p>
        </w:tc>
        <w:tc>
          <w:tcPr>
            <w:tcW w:w="2067" w:type="dxa"/>
            <w:shd w:val="clear" w:color="auto" w:fill="D9D9D9" w:themeFill="background1" w:themeFillShade="D9"/>
          </w:tcPr>
          <w:p w14:paraId="76CC519E" w14:textId="30C4A921"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666BC58C"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53EEC545" w14:textId="4F867416" w:rsidTr="00C879D8">
        <w:tc>
          <w:tcPr>
            <w:tcW w:w="6344" w:type="dxa"/>
            <w:shd w:val="clear" w:color="auto" w:fill="D9D9D9" w:themeFill="background1" w:themeFillShade="D9"/>
          </w:tcPr>
          <w:p w14:paraId="48FAADEA" w14:textId="77777777" w:rsidR="001377E4" w:rsidRPr="00A2470F" w:rsidRDefault="001377E4" w:rsidP="001377E4">
            <w:pPr>
              <w:pStyle w:val="ListParagraph"/>
              <w:numPr>
                <w:ilvl w:val="4"/>
                <w:numId w:val="6"/>
              </w:numPr>
              <w:tabs>
                <w:tab w:val="left" w:pos="1134"/>
                <w:tab w:val="left" w:pos="1560"/>
                <w:tab w:val="left" w:pos="1701"/>
                <w:tab w:val="left" w:pos="1985"/>
              </w:tabs>
              <w:ind w:left="0" w:firstLine="567"/>
            </w:pPr>
            <w:r w:rsidRPr="00A2470F">
              <w:t>taktinio skrydžių vadovo ir planavimo skrydžių vadovo darbo vietoms, remiantis pareigomis ir sektoriaus skyrimo planu;</w:t>
            </w:r>
          </w:p>
        </w:tc>
        <w:tc>
          <w:tcPr>
            <w:tcW w:w="2067" w:type="dxa"/>
            <w:shd w:val="clear" w:color="auto" w:fill="D9D9D9" w:themeFill="background1" w:themeFillShade="D9"/>
          </w:tcPr>
          <w:p w14:paraId="728923DD" w14:textId="5C90EB90"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74203CDE"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0E04632E" w14:textId="13CBF86D" w:rsidTr="00C879D8">
        <w:tc>
          <w:tcPr>
            <w:tcW w:w="6344" w:type="dxa"/>
            <w:shd w:val="clear" w:color="auto" w:fill="D9D9D9" w:themeFill="background1" w:themeFillShade="D9"/>
          </w:tcPr>
          <w:p w14:paraId="0A12CB0D" w14:textId="77777777" w:rsidR="001377E4" w:rsidRPr="00A2470F" w:rsidRDefault="001377E4" w:rsidP="001377E4">
            <w:pPr>
              <w:pStyle w:val="ListParagraph"/>
              <w:numPr>
                <w:ilvl w:val="4"/>
                <w:numId w:val="6"/>
              </w:numPr>
              <w:tabs>
                <w:tab w:val="left" w:pos="1134"/>
                <w:tab w:val="left" w:pos="1560"/>
                <w:tab w:val="left" w:pos="1701"/>
                <w:tab w:val="left" w:pos="1985"/>
              </w:tabs>
              <w:ind w:left="0" w:firstLine="567"/>
            </w:pPr>
            <w:r w:rsidRPr="00A2470F">
              <w:t>išorės vartotojams ir gretimiems skrydžių valdymo centrams;</w:t>
            </w:r>
          </w:p>
        </w:tc>
        <w:tc>
          <w:tcPr>
            <w:tcW w:w="2067" w:type="dxa"/>
            <w:shd w:val="clear" w:color="auto" w:fill="D9D9D9" w:themeFill="background1" w:themeFillShade="D9"/>
          </w:tcPr>
          <w:p w14:paraId="1CBE0F66" w14:textId="3EA9D804"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1306371B"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749E7DDE" w14:textId="707CC18D" w:rsidTr="00C879D8">
        <w:tc>
          <w:tcPr>
            <w:tcW w:w="6344" w:type="dxa"/>
            <w:shd w:val="clear" w:color="auto" w:fill="D9D9D9" w:themeFill="background1" w:themeFillShade="D9"/>
          </w:tcPr>
          <w:p w14:paraId="595D8AB1" w14:textId="77777777" w:rsidR="001377E4" w:rsidRPr="00A2470F" w:rsidRDefault="001377E4" w:rsidP="001377E4">
            <w:pPr>
              <w:numPr>
                <w:ilvl w:val="4"/>
                <w:numId w:val="6"/>
              </w:numPr>
              <w:tabs>
                <w:tab w:val="left" w:pos="1134"/>
                <w:tab w:val="left" w:pos="1560"/>
                <w:tab w:val="left" w:pos="1701"/>
                <w:tab w:val="left" w:pos="1985"/>
              </w:tabs>
              <w:ind w:left="0" w:firstLine="567"/>
            </w:pPr>
            <w:r w:rsidRPr="00A2470F">
              <w:t>kurti ir perduoti AFTN arba AMHS pranešimus, įskaitant IFPS skrydžio eigos pranešimus;</w:t>
            </w:r>
          </w:p>
        </w:tc>
        <w:tc>
          <w:tcPr>
            <w:tcW w:w="2067" w:type="dxa"/>
            <w:shd w:val="clear" w:color="auto" w:fill="D9D9D9" w:themeFill="background1" w:themeFillShade="D9"/>
          </w:tcPr>
          <w:p w14:paraId="30D51100" w14:textId="14D0F017"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7D1A27A5"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2B8BBB73" w14:textId="6F6FD4A8" w:rsidTr="00C879D8">
        <w:tc>
          <w:tcPr>
            <w:tcW w:w="6344" w:type="dxa"/>
            <w:shd w:val="clear" w:color="auto" w:fill="D9D9D9" w:themeFill="background1" w:themeFillShade="D9"/>
          </w:tcPr>
          <w:p w14:paraId="7F4F981E" w14:textId="77777777" w:rsidR="001377E4" w:rsidRPr="00A2470F" w:rsidRDefault="001377E4" w:rsidP="001377E4">
            <w:pPr>
              <w:numPr>
                <w:ilvl w:val="3"/>
                <w:numId w:val="6"/>
              </w:numPr>
              <w:tabs>
                <w:tab w:val="left" w:pos="1134"/>
                <w:tab w:val="left" w:pos="1560"/>
                <w:tab w:val="left" w:pos="1985"/>
              </w:tabs>
              <w:ind w:left="0" w:firstLine="567"/>
            </w:pPr>
            <w:r w:rsidRPr="00A2470F">
              <w:t>oro erdvės valdymo funkcija gauna, doroja ir saugo ateinančius oro erdvės naudojimo plano ir atnaujinto oro erdvės naudojimo plano pranešimus iš išorės tarnybų ir valdo bei paskirsto informaciją apie rezervuojamąsias/ribojamąsias zonas ir sąlyginius tiesioginius maršrutus (CDR);</w:t>
            </w:r>
          </w:p>
        </w:tc>
        <w:tc>
          <w:tcPr>
            <w:tcW w:w="2067" w:type="dxa"/>
            <w:shd w:val="clear" w:color="auto" w:fill="D9D9D9" w:themeFill="background1" w:themeFillShade="D9"/>
          </w:tcPr>
          <w:p w14:paraId="27E5BA4F" w14:textId="2E9765A4"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303E2AA4" w14:textId="77777777" w:rsidR="001377E4" w:rsidRPr="00A2470F" w:rsidRDefault="001377E4" w:rsidP="001377E4">
            <w:pPr>
              <w:tabs>
                <w:tab w:val="left" w:pos="1134"/>
                <w:tab w:val="left" w:pos="1560"/>
                <w:tab w:val="left" w:pos="1985"/>
              </w:tabs>
              <w:ind w:left="567" w:firstLine="0"/>
            </w:pPr>
          </w:p>
        </w:tc>
      </w:tr>
      <w:tr w:rsidR="001377E4" w:rsidRPr="00A2470F" w14:paraId="47125FD1" w14:textId="5BF6A7EC" w:rsidTr="00C879D8">
        <w:tc>
          <w:tcPr>
            <w:tcW w:w="6344" w:type="dxa"/>
            <w:shd w:val="clear" w:color="auto" w:fill="D9D9D9" w:themeFill="background1" w:themeFillShade="D9"/>
          </w:tcPr>
          <w:p w14:paraId="2AA2EAB1" w14:textId="77777777" w:rsidR="001377E4" w:rsidRPr="00A2470F" w:rsidRDefault="001377E4" w:rsidP="001377E4">
            <w:pPr>
              <w:numPr>
                <w:ilvl w:val="3"/>
                <w:numId w:val="6"/>
              </w:numPr>
              <w:tabs>
                <w:tab w:val="left" w:pos="1134"/>
                <w:tab w:val="left" w:pos="1560"/>
                <w:tab w:val="left" w:pos="1985"/>
              </w:tabs>
              <w:ind w:left="0" w:firstLine="567"/>
            </w:pPr>
            <w:r w:rsidRPr="00A2470F">
              <w:t>taktinio pranešimo dorojimas gauna ir doroja ateinančius taktinius pranešimus (SAM, SRM, SLC, FLS, DES) (iš CFMU/EFTMS) norint paskirti, patikslinti, atšaukti ir suspenduoti (laikinai sustabdyti) kilimo laiko tarpsnį, nustatyti CTOT (apskaičiuotasis kilimo laikas);</w:t>
            </w:r>
          </w:p>
        </w:tc>
        <w:tc>
          <w:tcPr>
            <w:tcW w:w="2067" w:type="dxa"/>
            <w:shd w:val="clear" w:color="auto" w:fill="D9D9D9" w:themeFill="background1" w:themeFillShade="D9"/>
          </w:tcPr>
          <w:p w14:paraId="4F078F88" w14:textId="45A7D5D4"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2094FA7A" w14:textId="77777777" w:rsidR="001377E4" w:rsidRPr="00A2470F" w:rsidRDefault="001377E4" w:rsidP="001377E4">
            <w:pPr>
              <w:tabs>
                <w:tab w:val="left" w:pos="1134"/>
                <w:tab w:val="left" w:pos="1560"/>
                <w:tab w:val="left" w:pos="1985"/>
              </w:tabs>
              <w:ind w:left="567" w:firstLine="0"/>
            </w:pPr>
          </w:p>
        </w:tc>
      </w:tr>
      <w:tr w:rsidR="001377E4" w:rsidRPr="00A2470F" w14:paraId="480D5C87" w14:textId="0E59E9D3" w:rsidTr="00C879D8">
        <w:tc>
          <w:tcPr>
            <w:tcW w:w="6344" w:type="dxa"/>
            <w:shd w:val="clear" w:color="auto" w:fill="D9D9D9" w:themeFill="background1" w:themeFillShade="D9"/>
          </w:tcPr>
          <w:p w14:paraId="26F2B4C3" w14:textId="77777777" w:rsidR="001377E4" w:rsidRPr="00A2470F" w:rsidRDefault="001377E4" w:rsidP="001377E4">
            <w:pPr>
              <w:numPr>
                <w:ilvl w:val="3"/>
                <w:numId w:val="6"/>
              </w:numPr>
              <w:tabs>
                <w:tab w:val="left" w:pos="1134"/>
                <w:tab w:val="left" w:pos="1560"/>
                <w:tab w:val="left" w:pos="1985"/>
              </w:tabs>
              <w:ind w:left="0" w:firstLine="567"/>
            </w:pPr>
            <w:r w:rsidRPr="00A2470F">
              <w:t>meteorologijos (MET) duomenų ir oro navigacijos informacijos (AIS) duomenų dorojimas ir paskirstymas renka, doroja, valdo ir paskirsto meteorologijos ir oro navigacijos duomenis iš kitų sistemų/kitoms sistemoms, įskaitant:</w:t>
            </w:r>
          </w:p>
        </w:tc>
        <w:tc>
          <w:tcPr>
            <w:tcW w:w="2067" w:type="dxa"/>
            <w:shd w:val="clear" w:color="auto" w:fill="D9D9D9" w:themeFill="background1" w:themeFillShade="D9"/>
          </w:tcPr>
          <w:p w14:paraId="37A0B63B" w14:textId="52C30061"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2A6BEC6A" w14:textId="77777777" w:rsidR="001377E4" w:rsidRPr="00A2470F" w:rsidRDefault="001377E4" w:rsidP="001377E4">
            <w:pPr>
              <w:tabs>
                <w:tab w:val="left" w:pos="1134"/>
                <w:tab w:val="left" w:pos="1560"/>
                <w:tab w:val="left" w:pos="1985"/>
              </w:tabs>
              <w:ind w:left="567" w:firstLine="0"/>
            </w:pPr>
          </w:p>
        </w:tc>
      </w:tr>
      <w:tr w:rsidR="001377E4" w:rsidRPr="00A2470F" w14:paraId="74D8D5A6" w14:textId="09597128" w:rsidTr="00C879D8">
        <w:tc>
          <w:tcPr>
            <w:tcW w:w="6344" w:type="dxa"/>
            <w:shd w:val="clear" w:color="auto" w:fill="D9D9D9" w:themeFill="background1" w:themeFillShade="D9"/>
          </w:tcPr>
          <w:p w14:paraId="43A39005" w14:textId="77777777" w:rsidR="001377E4" w:rsidRPr="00A2470F" w:rsidRDefault="001377E4" w:rsidP="001377E4">
            <w:pPr>
              <w:pStyle w:val="ListParagraph"/>
              <w:numPr>
                <w:ilvl w:val="4"/>
                <w:numId w:val="6"/>
              </w:numPr>
              <w:tabs>
                <w:tab w:val="left" w:pos="1134"/>
                <w:tab w:val="left" w:pos="1560"/>
                <w:tab w:val="left" w:pos="1843"/>
                <w:tab w:val="left" w:pos="1985"/>
                <w:tab w:val="left" w:pos="2268"/>
              </w:tabs>
              <w:ind w:left="0" w:firstLine="567"/>
            </w:pPr>
            <w:r w:rsidRPr="00A2470F">
              <w:lastRenderedPageBreak/>
              <w:t xml:space="preserve">meteorologijos pranešimus (METAR, SPECI ir SPECI kaimyniniams </w:t>
            </w:r>
            <w:proofErr w:type="spellStart"/>
            <w:r w:rsidRPr="00A2470F">
              <w:t>FIRs</w:t>
            </w:r>
            <w:proofErr w:type="spellEnd"/>
            <w:r w:rsidRPr="00A2470F">
              <w:t>, TAF, SIGMET, GAMET);</w:t>
            </w:r>
          </w:p>
        </w:tc>
        <w:tc>
          <w:tcPr>
            <w:tcW w:w="2067" w:type="dxa"/>
            <w:shd w:val="clear" w:color="auto" w:fill="D9D9D9" w:themeFill="background1" w:themeFillShade="D9"/>
          </w:tcPr>
          <w:p w14:paraId="481BFE7B" w14:textId="115F8319" w:rsidR="001377E4" w:rsidRPr="00A2470F" w:rsidRDefault="001377E4" w:rsidP="001377E4">
            <w:pPr>
              <w:tabs>
                <w:tab w:val="left" w:pos="1134"/>
                <w:tab w:val="left" w:pos="1560"/>
                <w:tab w:val="left" w:pos="1843"/>
                <w:tab w:val="left" w:pos="1985"/>
                <w:tab w:val="left" w:pos="2268"/>
              </w:tabs>
              <w:ind w:left="0" w:firstLine="0"/>
              <w:jc w:val="center"/>
            </w:pPr>
          </w:p>
        </w:tc>
        <w:tc>
          <w:tcPr>
            <w:tcW w:w="2067" w:type="dxa"/>
            <w:shd w:val="clear" w:color="auto" w:fill="D9D9D9" w:themeFill="background1" w:themeFillShade="D9"/>
          </w:tcPr>
          <w:p w14:paraId="4756CC6B" w14:textId="77777777" w:rsidR="001377E4" w:rsidRPr="00A2470F" w:rsidRDefault="001377E4" w:rsidP="001377E4">
            <w:pPr>
              <w:tabs>
                <w:tab w:val="left" w:pos="1134"/>
                <w:tab w:val="left" w:pos="1560"/>
                <w:tab w:val="left" w:pos="1843"/>
                <w:tab w:val="left" w:pos="1985"/>
                <w:tab w:val="left" w:pos="2268"/>
              </w:tabs>
              <w:ind w:left="567" w:firstLine="0"/>
            </w:pPr>
          </w:p>
        </w:tc>
      </w:tr>
      <w:tr w:rsidR="001377E4" w:rsidRPr="00A2470F" w14:paraId="518C990C" w14:textId="67ED0A3F" w:rsidTr="00C879D8">
        <w:tc>
          <w:tcPr>
            <w:tcW w:w="6344" w:type="dxa"/>
            <w:shd w:val="clear" w:color="auto" w:fill="D9D9D9" w:themeFill="background1" w:themeFillShade="D9"/>
          </w:tcPr>
          <w:p w14:paraId="3D89263C" w14:textId="77777777" w:rsidR="001377E4" w:rsidRPr="00A2470F" w:rsidRDefault="001377E4" w:rsidP="001377E4">
            <w:pPr>
              <w:pStyle w:val="ListParagraph"/>
              <w:numPr>
                <w:ilvl w:val="4"/>
                <w:numId w:val="6"/>
              </w:numPr>
              <w:tabs>
                <w:tab w:val="left" w:pos="1134"/>
                <w:tab w:val="left" w:pos="1560"/>
                <w:tab w:val="left" w:pos="1843"/>
                <w:tab w:val="left" w:pos="1985"/>
                <w:tab w:val="left" w:pos="2268"/>
              </w:tabs>
              <w:ind w:left="0" w:firstLine="567"/>
            </w:pPr>
            <w:r w:rsidRPr="00A2470F">
              <w:t>QNH dydžius (iš METAR ir SPECI, iš specialių QNH pranešimų arba įvestų operatoriaus);</w:t>
            </w:r>
          </w:p>
        </w:tc>
        <w:tc>
          <w:tcPr>
            <w:tcW w:w="2067" w:type="dxa"/>
            <w:shd w:val="clear" w:color="auto" w:fill="D9D9D9" w:themeFill="background1" w:themeFillShade="D9"/>
          </w:tcPr>
          <w:p w14:paraId="6491BDA5" w14:textId="18350B1E" w:rsidR="001377E4" w:rsidRPr="00A2470F" w:rsidRDefault="001377E4" w:rsidP="001377E4">
            <w:pPr>
              <w:tabs>
                <w:tab w:val="left" w:pos="1134"/>
                <w:tab w:val="left" w:pos="1560"/>
                <w:tab w:val="left" w:pos="1843"/>
                <w:tab w:val="left" w:pos="1985"/>
                <w:tab w:val="left" w:pos="2268"/>
              </w:tabs>
              <w:ind w:left="0" w:firstLine="0"/>
              <w:jc w:val="center"/>
            </w:pPr>
          </w:p>
        </w:tc>
        <w:tc>
          <w:tcPr>
            <w:tcW w:w="2067" w:type="dxa"/>
            <w:shd w:val="clear" w:color="auto" w:fill="D9D9D9" w:themeFill="background1" w:themeFillShade="D9"/>
          </w:tcPr>
          <w:p w14:paraId="0BAF09E0" w14:textId="77777777" w:rsidR="001377E4" w:rsidRPr="00A2470F" w:rsidRDefault="001377E4" w:rsidP="001377E4">
            <w:pPr>
              <w:tabs>
                <w:tab w:val="left" w:pos="1134"/>
                <w:tab w:val="left" w:pos="1560"/>
                <w:tab w:val="left" w:pos="1843"/>
                <w:tab w:val="left" w:pos="1985"/>
                <w:tab w:val="left" w:pos="2268"/>
              </w:tabs>
              <w:ind w:left="567" w:firstLine="0"/>
            </w:pPr>
          </w:p>
        </w:tc>
      </w:tr>
      <w:tr w:rsidR="001377E4" w:rsidRPr="00A2470F" w14:paraId="18F3733A" w14:textId="551A9AEF" w:rsidTr="00C879D8">
        <w:tc>
          <w:tcPr>
            <w:tcW w:w="6344" w:type="dxa"/>
            <w:shd w:val="clear" w:color="auto" w:fill="D9D9D9" w:themeFill="background1" w:themeFillShade="D9"/>
          </w:tcPr>
          <w:p w14:paraId="19D8459E" w14:textId="77777777" w:rsidR="001377E4" w:rsidRPr="00A2470F" w:rsidRDefault="001377E4" w:rsidP="001377E4">
            <w:pPr>
              <w:pStyle w:val="ListParagraph"/>
              <w:numPr>
                <w:ilvl w:val="4"/>
                <w:numId w:val="6"/>
              </w:numPr>
              <w:tabs>
                <w:tab w:val="left" w:pos="1134"/>
                <w:tab w:val="left" w:pos="1560"/>
                <w:tab w:val="left" w:pos="1843"/>
                <w:tab w:val="left" w:pos="1985"/>
                <w:tab w:val="left" w:pos="2268"/>
              </w:tabs>
              <w:ind w:left="0" w:firstLine="567"/>
            </w:pPr>
            <w:r w:rsidRPr="00A2470F">
              <w:t>pereinamasis lygis kiekvienai zonai automatiškai apskaičiuojamas naudojant adaptuotą pereinamąjį absoliutųjį aukštį ir esamą QNH dydį, arba rankiniu būdu įvestą skrydžio vadovo; arba naudojamus KTT (įvestus rankiniu būdu);</w:t>
            </w:r>
          </w:p>
        </w:tc>
        <w:tc>
          <w:tcPr>
            <w:tcW w:w="2067" w:type="dxa"/>
            <w:shd w:val="clear" w:color="auto" w:fill="D9D9D9" w:themeFill="background1" w:themeFillShade="D9"/>
          </w:tcPr>
          <w:p w14:paraId="1DF59231" w14:textId="45F83570" w:rsidR="001377E4" w:rsidRPr="00A2470F" w:rsidRDefault="001377E4" w:rsidP="001377E4">
            <w:pPr>
              <w:tabs>
                <w:tab w:val="left" w:pos="1134"/>
                <w:tab w:val="left" w:pos="1560"/>
                <w:tab w:val="left" w:pos="1843"/>
                <w:tab w:val="left" w:pos="1985"/>
                <w:tab w:val="left" w:pos="2268"/>
              </w:tabs>
              <w:ind w:left="0" w:firstLine="0"/>
              <w:jc w:val="center"/>
            </w:pPr>
          </w:p>
        </w:tc>
        <w:tc>
          <w:tcPr>
            <w:tcW w:w="2067" w:type="dxa"/>
            <w:shd w:val="clear" w:color="auto" w:fill="D9D9D9" w:themeFill="background1" w:themeFillShade="D9"/>
          </w:tcPr>
          <w:p w14:paraId="78B6A461" w14:textId="77777777" w:rsidR="001377E4" w:rsidRPr="00A2470F" w:rsidRDefault="001377E4" w:rsidP="001377E4">
            <w:pPr>
              <w:tabs>
                <w:tab w:val="left" w:pos="1134"/>
                <w:tab w:val="left" w:pos="1560"/>
                <w:tab w:val="left" w:pos="1843"/>
                <w:tab w:val="left" w:pos="1985"/>
                <w:tab w:val="left" w:pos="2268"/>
              </w:tabs>
              <w:ind w:left="567" w:firstLine="0"/>
            </w:pPr>
          </w:p>
        </w:tc>
      </w:tr>
      <w:tr w:rsidR="001377E4" w:rsidRPr="00A2470F" w14:paraId="3F1EC7C8" w14:textId="11CD0A1D" w:rsidTr="00C879D8">
        <w:tc>
          <w:tcPr>
            <w:tcW w:w="6344" w:type="dxa"/>
            <w:shd w:val="clear" w:color="auto" w:fill="D9D9D9" w:themeFill="background1" w:themeFillShade="D9"/>
          </w:tcPr>
          <w:p w14:paraId="4E982DB8" w14:textId="77777777" w:rsidR="001377E4" w:rsidRPr="00A2470F" w:rsidRDefault="001377E4" w:rsidP="001377E4">
            <w:pPr>
              <w:numPr>
                <w:ilvl w:val="4"/>
                <w:numId w:val="6"/>
              </w:numPr>
              <w:tabs>
                <w:tab w:val="left" w:pos="1134"/>
                <w:tab w:val="left" w:pos="1560"/>
                <w:tab w:val="left" w:pos="1843"/>
                <w:tab w:val="left" w:pos="1985"/>
                <w:tab w:val="left" w:pos="2268"/>
              </w:tabs>
              <w:ind w:left="0" w:firstLine="567"/>
            </w:pPr>
            <w:r w:rsidRPr="00A2470F">
              <w:t>ši funkcija taip pat užtikrina oro navigacijos informacijos pranešimų valdymą ir palaiko NOTAM duomenų bazę;</w:t>
            </w:r>
          </w:p>
        </w:tc>
        <w:tc>
          <w:tcPr>
            <w:tcW w:w="2067" w:type="dxa"/>
            <w:shd w:val="clear" w:color="auto" w:fill="D9D9D9" w:themeFill="background1" w:themeFillShade="D9"/>
          </w:tcPr>
          <w:p w14:paraId="2EC5B1FF" w14:textId="5E26F288" w:rsidR="001377E4" w:rsidRPr="00A2470F" w:rsidRDefault="001377E4" w:rsidP="001377E4">
            <w:pPr>
              <w:tabs>
                <w:tab w:val="left" w:pos="1134"/>
                <w:tab w:val="left" w:pos="1560"/>
                <w:tab w:val="left" w:pos="1843"/>
                <w:tab w:val="left" w:pos="1985"/>
                <w:tab w:val="left" w:pos="2268"/>
              </w:tabs>
              <w:ind w:left="0" w:firstLine="0"/>
              <w:jc w:val="center"/>
            </w:pPr>
          </w:p>
        </w:tc>
        <w:tc>
          <w:tcPr>
            <w:tcW w:w="2067" w:type="dxa"/>
            <w:shd w:val="clear" w:color="auto" w:fill="D9D9D9" w:themeFill="background1" w:themeFillShade="D9"/>
          </w:tcPr>
          <w:p w14:paraId="0209AB2B" w14:textId="77777777" w:rsidR="001377E4" w:rsidRPr="00A2470F" w:rsidRDefault="001377E4" w:rsidP="001377E4">
            <w:pPr>
              <w:tabs>
                <w:tab w:val="left" w:pos="1134"/>
                <w:tab w:val="left" w:pos="1560"/>
                <w:tab w:val="left" w:pos="1843"/>
                <w:tab w:val="left" w:pos="1985"/>
                <w:tab w:val="left" w:pos="2268"/>
              </w:tabs>
              <w:ind w:left="567" w:firstLine="0"/>
            </w:pPr>
          </w:p>
        </w:tc>
      </w:tr>
      <w:tr w:rsidR="001377E4" w:rsidRPr="00A2470F" w14:paraId="15348B38" w14:textId="47F83FAD" w:rsidTr="00C879D8">
        <w:tc>
          <w:tcPr>
            <w:tcW w:w="6344" w:type="dxa"/>
            <w:shd w:val="clear" w:color="auto" w:fill="D9D9D9" w:themeFill="background1" w:themeFillShade="D9"/>
          </w:tcPr>
          <w:p w14:paraId="1AE318A1" w14:textId="77777777" w:rsidR="001377E4" w:rsidRPr="00A2470F" w:rsidRDefault="001377E4" w:rsidP="001377E4">
            <w:pPr>
              <w:numPr>
                <w:ilvl w:val="3"/>
                <w:numId w:val="6"/>
              </w:numPr>
              <w:tabs>
                <w:tab w:val="left" w:pos="1134"/>
                <w:tab w:val="left" w:pos="1560"/>
                <w:tab w:val="left" w:pos="1985"/>
              </w:tabs>
              <w:ind w:left="0" w:firstLine="567"/>
            </w:pPr>
            <w:r w:rsidRPr="00A2470F">
              <w:t>duomenų įrašymo funkcija įrašo užbaigto skrydžio plano duomenis, vėliau naudojamus statistikai.</w:t>
            </w:r>
          </w:p>
        </w:tc>
        <w:tc>
          <w:tcPr>
            <w:tcW w:w="2067" w:type="dxa"/>
            <w:shd w:val="clear" w:color="auto" w:fill="D9D9D9" w:themeFill="background1" w:themeFillShade="D9"/>
          </w:tcPr>
          <w:p w14:paraId="4B30772B" w14:textId="173321CD"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19AFAC64" w14:textId="77777777" w:rsidR="001377E4" w:rsidRPr="00A2470F" w:rsidRDefault="001377E4" w:rsidP="001377E4">
            <w:pPr>
              <w:tabs>
                <w:tab w:val="left" w:pos="1134"/>
                <w:tab w:val="left" w:pos="1560"/>
                <w:tab w:val="left" w:pos="1985"/>
              </w:tabs>
              <w:ind w:left="567" w:firstLine="0"/>
            </w:pPr>
          </w:p>
        </w:tc>
      </w:tr>
      <w:tr w:rsidR="001377E4" w:rsidRPr="00A2470F" w14:paraId="38F4A9E7" w14:textId="037528F6" w:rsidTr="00C879D8">
        <w:tc>
          <w:tcPr>
            <w:tcW w:w="6344" w:type="dxa"/>
            <w:shd w:val="clear" w:color="auto" w:fill="FFFFFF" w:themeFill="background1"/>
          </w:tcPr>
          <w:p w14:paraId="1BCD95B3" w14:textId="77777777" w:rsidR="001377E4" w:rsidRPr="00A2470F" w:rsidRDefault="001377E4" w:rsidP="001377E4">
            <w:pPr>
              <w:numPr>
                <w:ilvl w:val="2"/>
                <w:numId w:val="6"/>
              </w:numPr>
              <w:tabs>
                <w:tab w:val="left" w:pos="1134"/>
                <w:tab w:val="left" w:pos="1418"/>
                <w:tab w:val="left" w:pos="1560"/>
                <w:tab w:val="left" w:pos="1985"/>
              </w:tabs>
              <w:ind w:left="0" w:firstLine="567"/>
            </w:pPr>
            <w:r w:rsidRPr="00A2470F">
              <w:t>Į FDPS įeina šios funkcijos:</w:t>
            </w:r>
          </w:p>
        </w:tc>
        <w:tc>
          <w:tcPr>
            <w:tcW w:w="2067" w:type="dxa"/>
            <w:shd w:val="clear" w:color="auto" w:fill="FFFFFF" w:themeFill="background1"/>
          </w:tcPr>
          <w:p w14:paraId="66BB3F17" w14:textId="1CE57D2D" w:rsidR="001377E4" w:rsidRPr="00A2470F" w:rsidRDefault="001377E4" w:rsidP="001377E4">
            <w:pPr>
              <w:tabs>
                <w:tab w:val="left" w:pos="1134"/>
                <w:tab w:val="left" w:pos="1418"/>
                <w:tab w:val="left" w:pos="1560"/>
                <w:tab w:val="left" w:pos="1985"/>
              </w:tabs>
              <w:ind w:left="0" w:firstLine="0"/>
              <w:jc w:val="center"/>
            </w:pPr>
            <w:r w:rsidRPr="001F7DE7">
              <w:rPr>
                <w:color w:val="000000" w:themeColor="text1"/>
                <w:lang w:eastAsia="lt-LT"/>
              </w:rPr>
              <w:t>TAIP/NE</w:t>
            </w:r>
          </w:p>
        </w:tc>
        <w:tc>
          <w:tcPr>
            <w:tcW w:w="2067" w:type="dxa"/>
            <w:shd w:val="clear" w:color="auto" w:fill="FFFFFF" w:themeFill="background1"/>
          </w:tcPr>
          <w:p w14:paraId="40B1146C" w14:textId="77777777" w:rsidR="001377E4" w:rsidRPr="00A2470F" w:rsidRDefault="001377E4" w:rsidP="001377E4">
            <w:pPr>
              <w:tabs>
                <w:tab w:val="left" w:pos="1134"/>
                <w:tab w:val="left" w:pos="1418"/>
                <w:tab w:val="left" w:pos="1560"/>
                <w:tab w:val="left" w:pos="1985"/>
              </w:tabs>
              <w:ind w:left="567" w:firstLine="0"/>
            </w:pPr>
          </w:p>
        </w:tc>
      </w:tr>
      <w:tr w:rsidR="001377E4" w:rsidRPr="00A2470F" w14:paraId="74A28AA8" w14:textId="64694FC5" w:rsidTr="00C879D8">
        <w:tc>
          <w:tcPr>
            <w:tcW w:w="6344" w:type="dxa"/>
            <w:shd w:val="clear" w:color="auto" w:fill="D9D9D9" w:themeFill="background1" w:themeFillShade="D9"/>
          </w:tcPr>
          <w:p w14:paraId="1D26CD66"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skrydžio plano maršrutų analizė ir skrydžio trajektorijos ir laikų apskaičiavimas;</w:t>
            </w:r>
          </w:p>
        </w:tc>
        <w:tc>
          <w:tcPr>
            <w:tcW w:w="2067" w:type="dxa"/>
            <w:shd w:val="clear" w:color="auto" w:fill="D9D9D9" w:themeFill="background1" w:themeFillShade="D9"/>
          </w:tcPr>
          <w:p w14:paraId="470DF1F3" w14:textId="46D96431"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37261EEB"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2C30E1D3" w14:textId="4C7CFBDB" w:rsidTr="00C879D8">
        <w:tc>
          <w:tcPr>
            <w:tcW w:w="6344" w:type="dxa"/>
            <w:shd w:val="clear" w:color="auto" w:fill="D9D9D9" w:themeFill="background1" w:themeFillShade="D9"/>
          </w:tcPr>
          <w:p w14:paraId="1AAE4F9C"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skrydžio plano statuso (būsenos) nustatymas, remiantis įvestimis ir laike užfiksuotais įvykiais;</w:t>
            </w:r>
          </w:p>
        </w:tc>
        <w:tc>
          <w:tcPr>
            <w:tcW w:w="2067" w:type="dxa"/>
            <w:shd w:val="clear" w:color="auto" w:fill="D9D9D9" w:themeFill="background1" w:themeFillShade="D9"/>
          </w:tcPr>
          <w:p w14:paraId="3221A439" w14:textId="47DED9AA"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71D6DC45"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386D38C9" w14:textId="5ACD297E" w:rsidTr="00C879D8">
        <w:tc>
          <w:tcPr>
            <w:tcW w:w="6344" w:type="dxa"/>
            <w:shd w:val="clear" w:color="auto" w:fill="D9D9D9" w:themeFill="background1" w:themeFillShade="D9"/>
          </w:tcPr>
          <w:p w14:paraId="6A54206F"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skrydžio plano duomenų atvaizdavimas atitinkamiems sektoriams;</w:t>
            </w:r>
          </w:p>
        </w:tc>
        <w:tc>
          <w:tcPr>
            <w:tcW w:w="2067" w:type="dxa"/>
            <w:shd w:val="clear" w:color="auto" w:fill="D9D9D9" w:themeFill="background1" w:themeFillShade="D9"/>
          </w:tcPr>
          <w:p w14:paraId="2CE0E8AC" w14:textId="4B5137F5"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0BBDAC4E"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13B2AE16" w14:textId="0687E489" w:rsidTr="00C879D8">
        <w:tc>
          <w:tcPr>
            <w:tcW w:w="6344" w:type="dxa"/>
            <w:shd w:val="clear" w:color="auto" w:fill="D9D9D9" w:themeFill="background1" w:themeFillShade="D9"/>
          </w:tcPr>
          <w:p w14:paraId="51285787"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 xml:space="preserve">automatinis ir rankiniu būdu atliekamas antrinės apžvalgos radiolokatoriaus (SSR) kodo (pa)skyrimas; </w:t>
            </w:r>
          </w:p>
        </w:tc>
        <w:tc>
          <w:tcPr>
            <w:tcW w:w="2067" w:type="dxa"/>
            <w:shd w:val="clear" w:color="auto" w:fill="D9D9D9" w:themeFill="background1" w:themeFillShade="D9"/>
          </w:tcPr>
          <w:p w14:paraId="10726FD9" w14:textId="05DC8CBF"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26571817"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05FE91F2" w14:textId="7643E64C" w:rsidTr="00C879D8">
        <w:tc>
          <w:tcPr>
            <w:tcW w:w="6344" w:type="dxa"/>
            <w:shd w:val="clear" w:color="auto" w:fill="D9D9D9" w:themeFill="background1" w:themeFillShade="D9"/>
          </w:tcPr>
          <w:p w14:paraId="48CD45E1"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MET duomenų dorojimas;</w:t>
            </w:r>
          </w:p>
        </w:tc>
        <w:tc>
          <w:tcPr>
            <w:tcW w:w="2067" w:type="dxa"/>
            <w:shd w:val="clear" w:color="auto" w:fill="D9D9D9" w:themeFill="background1" w:themeFillShade="D9"/>
          </w:tcPr>
          <w:p w14:paraId="6AE9819B" w14:textId="79102D96"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25E6D770"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1825A35A" w14:textId="23E3B7D6" w:rsidTr="00C879D8">
        <w:tc>
          <w:tcPr>
            <w:tcW w:w="6344" w:type="dxa"/>
            <w:shd w:val="clear" w:color="auto" w:fill="D9D9D9" w:themeFill="background1" w:themeFillShade="D9"/>
          </w:tcPr>
          <w:p w14:paraId="1231B627"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skrydžio plano/radarinės žymės susiejimas;</w:t>
            </w:r>
          </w:p>
        </w:tc>
        <w:tc>
          <w:tcPr>
            <w:tcW w:w="2067" w:type="dxa"/>
            <w:shd w:val="clear" w:color="auto" w:fill="D9D9D9" w:themeFill="background1" w:themeFillShade="D9"/>
          </w:tcPr>
          <w:p w14:paraId="6A4B276C" w14:textId="7CB1C827"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72103F8A"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35A5D19C" w14:textId="7462972D" w:rsidTr="00C879D8">
        <w:tc>
          <w:tcPr>
            <w:tcW w:w="6344" w:type="dxa"/>
            <w:shd w:val="clear" w:color="auto" w:fill="D9D9D9" w:themeFill="background1" w:themeFillShade="D9"/>
          </w:tcPr>
          <w:p w14:paraId="76F87B79"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koordinavimas tarp sektorių ir tarp padalinių (tarnybų);</w:t>
            </w:r>
          </w:p>
        </w:tc>
        <w:tc>
          <w:tcPr>
            <w:tcW w:w="2067" w:type="dxa"/>
            <w:shd w:val="clear" w:color="auto" w:fill="D9D9D9" w:themeFill="background1" w:themeFillShade="D9"/>
          </w:tcPr>
          <w:p w14:paraId="538CABB6" w14:textId="4B587954"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054E97E8"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0B16647" w14:textId="33264AD1" w:rsidTr="00C879D8">
        <w:tc>
          <w:tcPr>
            <w:tcW w:w="6344" w:type="dxa"/>
            <w:shd w:val="clear" w:color="auto" w:fill="D9D9D9" w:themeFill="background1" w:themeFillShade="D9"/>
          </w:tcPr>
          <w:p w14:paraId="356722DE"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automatizuotas skrydžio planų atnaujinimas, remiantis apskaičiuotu (taško) perskridimo laiku (ETO), koreliuojant skrydžių plano duomenų ir stebėjimo duomenis.</w:t>
            </w:r>
          </w:p>
        </w:tc>
        <w:tc>
          <w:tcPr>
            <w:tcW w:w="2067" w:type="dxa"/>
            <w:shd w:val="clear" w:color="auto" w:fill="D9D9D9" w:themeFill="background1" w:themeFillShade="D9"/>
          </w:tcPr>
          <w:p w14:paraId="78A810CC" w14:textId="1C335A6B"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5F10FBDB"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608CEC96" w14:textId="299AE8C9" w:rsidTr="00C879D8">
        <w:tc>
          <w:tcPr>
            <w:tcW w:w="6344" w:type="dxa"/>
            <w:shd w:val="clear" w:color="auto" w:fill="D9D9D9" w:themeFill="background1" w:themeFillShade="D9"/>
          </w:tcPr>
          <w:p w14:paraId="40ADA482" w14:textId="77777777" w:rsidR="001377E4" w:rsidRPr="00A2470F" w:rsidRDefault="001377E4" w:rsidP="001377E4">
            <w:pPr>
              <w:numPr>
                <w:ilvl w:val="2"/>
                <w:numId w:val="6"/>
              </w:numPr>
              <w:tabs>
                <w:tab w:val="left" w:pos="1134"/>
                <w:tab w:val="left" w:pos="1560"/>
                <w:tab w:val="left" w:pos="1701"/>
                <w:tab w:val="left" w:pos="1985"/>
              </w:tabs>
              <w:ind w:left="0" w:firstLine="567"/>
            </w:pPr>
            <w:r w:rsidRPr="00A2470F">
              <w:t xml:space="preserve">Visi FPL laukai privalo būti patikrinti iki duomenų išsaugojimo pagal ICAO ir ADEXP apibrėžimus. </w:t>
            </w:r>
          </w:p>
        </w:tc>
        <w:tc>
          <w:tcPr>
            <w:tcW w:w="2067" w:type="dxa"/>
            <w:shd w:val="clear" w:color="auto" w:fill="D9D9D9" w:themeFill="background1" w:themeFillShade="D9"/>
          </w:tcPr>
          <w:p w14:paraId="325D3D3A" w14:textId="7AA2A588" w:rsidR="001377E4" w:rsidRPr="00A2470F" w:rsidRDefault="001377E4" w:rsidP="001377E4">
            <w:pPr>
              <w:tabs>
                <w:tab w:val="left" w:pos="1134"/>
                <w:tab w:val="left" w:pos="1560"/>
                <w:tab w:val="left" w:pos="1701"/>
                <w:tab w:val="left" w:pos="1985"/>
              </w:tabs>
              <w:ind w:left="0" w:firstLine="0"/>
              <w:jc w:val="center"/>
            </w:pPr>
          </w:p>
        </w:tc>
        <w:tc>
          <w:tcPr>
            <w:tcW w:w="2067" w:type="dxa"/>
            <w:shd w:val="clear" w:color="auto" w:fill="D9D9D9" w:themeFill="background1" w:themeFillShade="D9"/>
          </w:tcPr>
          <w:p w14:paraId="36E133E6"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24258916" w14:textId="7890BFF7" w:rsidTr="00C879D8">
        <w:tc>
          <w:tcPr>
            <w:tcW w:w="6344" w:type="dxa"/>
            <w:shd w:val="clear" w:color="auto" w:fill="FFFFFF" w:themeFill="background1"/>
          </w:tcPr>
          <w:p w14:paraId="195D1CC6" w14:textId="77777777" w:rsidR="001377E4" w:rsidRPr="00A2470F" w:rsidRDefault="001377E4" w:rsidP="001377E4">
            <w:pPr>
              <w:numPr>
                <w:ilvl w:val="2"/>
                <w:numId w:val="6"/>
              </w:numPr>
              <w:tabs>
                <w:tab w:val="left" w:pos="1134"/>
                <w:tab w:val="left" w:pos="1560"/>
                <w:tab w:val="left" w:pos="1701"/>
                <w:tab w:val="left" w:pos="1985"/>
              </w:tabs>
              <w:ind w:left="0" w:firstLine="567"/>
            </w:pPr>
            <w:r w:rsidRPr="00A2470F">
              <w:t xml:space="preserve">Dėl laukų, kurie turėtų būti tikrinami, susitariama su Tiekėju sistemos projektavimo peržiūros metu. </w:t>
            </w:r>
          </w:p>
        </w:tc>
        <w:tc>
          <w:tcPr>
            <w:tcW w:w="2067" w:type="dxa"/>
            <w:shd w:val="clear" w:color="auto" w:fill="FFFFFF" w:themeFill="background1"/>
          </w:tcPr>
          <w:p w14:paraId="05728936" w14:textId="18718030" w:rsidR="001377E4" w:rsidRPr="00A2470F" w:rsidRDefault="001377E4" w:rsidP="001377E4">
            <w:pPr>
              <w:tabs>
                <w:tab w:val="left" w:pos="1134"/>
                <w:tab w:val="left" w:pos="1560"/>
                <w:tab w:val="left" w:pos="1701"/>
                <w:tab w:val="left" w:pos="1985"/>
              </w:tabs>
              <w:ind w:left="0" w:firstLine="0"/>
              <w:jc w:val="center"/>
            </w:pPr>
            <w:r w:rsidRPr="000839CA">
              <w:rPr>
                <w:color w:val="000000" w:themeColor="text1"/>
                <w:lang w:eastAsia="lt-LT"/>
              </w:rPr>
              <w:t>TAIP/NE</w:t>
            </w:r>
          </w:p>
        </w:tc>
        <w:tc>
          <w:tcPr>
            <w:tcW w:w="2067" w:type="dxa"/>
            <w:shd w:val="clear" w:color="auto" w:fill="FFFFFF" w:themeFill="background1"/>
          </w:tcPr>
          <w:p w14:paraId="64215686"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1F4BF6EC" w14:textId="6E012CD1" w:rsidTr="00C879D8">
        <w:tc>
          <w:tcPr>
            <w:tcW w:w="6344" w:type="dxa"/>
            <w:shd w:val="clear" w:color="auto" w:fill="FFFFFF" w:themeFill="background1"/>
          </w:tcPr>
          <w:p w14:paraId="4F08CA76" w14:textId="77777777" w:rsidR="001377E4" w:rsidRPr="00A2470F" w:rsidRDefault="001377E4" w:rsidP="001377E4">
            <w:pPr>
              <w:numPr>
                <w:ilvl w:val="2"/>
                <w:numId w:val="6"/>
              </w:numPr>
              <w:tabs>
                <w:tab w:val="left" w:pos="1134"/>
                <w:tab w:val="left" w:pos="1560"/>
                <w:tab w:val="left" w:pos="1701"/>
                <w:tab w:val="left" w:pos="1985"/>
              </w:tabs>
              <w:ind w:left="0" w:firstLine="567"/>
            </w:pPr>
            <w:r w:rsidRPr="00A2470F">
              <w:t>Laikomasi šių taisyklių, reglamentuojančių FPL ir susijusių pranešimų tvarkymą:</w:t>
            </w:r>
          </w:p>
        </w:tc>
        <w:tc>
          <w:tcPr>
            <w:tcW w:w="2067" w:type="dxa"/>
            <w:shd w:val="clear" w:color="auto" w:fill="FFFFFF" w:themeFill="background1"/>
          </w:tcPr>
          <w:p w14:paraId="177BFBBE" w14:textId="554F7446" w:rsidR="001377E4" w:rsidRPr="00A2470F" w:rsidRDefault="001377E4" w:rsidP="001377E4">
            <w:pPr>
              <w:tabs>
                <w:tab w:val="left" w:pos="1134"/>
                <w:tab w:val="left" w:pos="1560"/>
                <w:tab w:val="left" w:pos="1701"/>
                <w:tab w:val="left" w:pos="1985"/>
              </w:tabs>
              <w:ind w:left="0" w:firstLine="0"/>
              <w:jc w:val="center"/>
            </w:pPr>
            <w:r w:rsidRPr="000839CA">
              <w:rPr>
                <w:color w:val="000000" w:themeColor="text1"/>
                <w:lang w:eastAsia="lt-LT"/>
              </w:rPr>
              <w:t>TAIP/NE</w:t>
            </w:r>
          </w:p>
        </w:tc>
        <w:tc>
          <w:tcPr>
            <w:tcW w:w="2067" w:type="dxa"/>
            <w:shd w:val="clear" w:color="auto" w:fill="FFFFFF" w:themeFill="background1"/>
          </w:tcPr>
          <w:p w14:paraId="3E213B79" w14:textId="77777777" w:rsidR="001377E4" w:rsidRPr="00A2470F" w:rsidRDefault="001377E4" w:rsidP="001377E4">
            <w:pPr>
              <w:tabs>
                <w:tab w:val="left" w:pos="1134"/>
                <w:tab w:val="left" w:pos="1560"/>
                <w:tab w:val="left" w:pos="1701"/>
                <w:tab w:val="left" w:pos="1985"/>
              </w:tabs>
              <w:ind w:left="567" w:firstLine="0"/>
            </w:pPr>
          </w:p>
        </w:tc>
      </w:tr>
      <w:tr w:rsidR="001377E4" w:rsidRPr="00A2470F" w14:paraId="5197E22A" w14:textId="1BF35A04" w:rsidTr="00C879D8">
        <w:tc>
          <w:tcPr>
            <w:tcW w:w="6344" w:type="dxa"/>
            <w:shd w:val="clear" w:color="auto" w:fill="D9D9D9" w:themeFill="background1" w:themeFillShade="D9"/>
          </w:tcPr>
          <w:p w14:paraId="404C7E59" w14:textId="77777777" w:rsidR="001377E4" w:rsidRPr="00A2470F" w:rsidRDefault="001377E4" w:rsidP="001377E4">
            <w:pPr>
              <w:pStyle w:val="ListParagraph"/>
              <w:numPr>
                <w:ilvl w:val="3"/>
                <w:numId w:val="6"/>
              </w:numPr>
              <w:tabs>
                <w:tab w:val="left" w:pos="1134"/>
                <w:tab w:val="left" w:pos="1560"/>
                <w:tab w:val="left" w:pos="1701"/>
                <w:tab w:val="left" w:pos="1843"/>
                <w:tab w:val="left" w:pos="1985"/>
              </w:tabs>
              <w:ind w:left="0" w:firstLine="567"/>
            </w:pPr>
            <w:r w:rsidRPr="00A2470F">
              <w:t>leidžiama gauti pranešimus iš išorės ir vidaus šaltinių;</w:t>
            </w:r>
          </w:p>
        </w:tc>
        <w:tc>
          <w:tcPr>
            <w:tcW w:w="2067" w:type="dxa"/>
            <w:shd w:val="clear" w:color="auto" w:fill="D9D9D9" w:themeFill="background1" w:themeFillShade="D9"/>
          </w:tcPr>
          <w:p w14:paraId="564F0C20" w14:textId="650F1D0E" w:rsidR="001377E4" w:rsidRPr="00A2470F" w:rsidRDefault="001377E4" w:rsidP="001377E4">
            <w:pPr>
              <w:tabs>
                <w:tab w:val="left" w:pos="1134"/>
                <w:tab w:val="left" w:pos="1560"/>
                <w:tab w:val="left" w:pos="1701"/>
                <w:tab w:val="left" w:pos="1843"/>
                <w:tab w:val="left" w:pos="1985"/>
              </w:tabs>
              <w:ind w:left="0" w:firstLine="0"/>
              <w:jc w:val="center"/>
            </w:pPr>
          </w:p>
        </w:tc>
        <w:tc>
          <w:tcPr>
            <w:tcW w:w="2067" w:type="dxa"/>
            <w:shd w:val="clear" w:color="auto" w:fill="D9D9D9" w:themeFill="background1" w:themeFillShade="D9"/>
          </w:tcPr>
          <w:p w14:paraId="61D102C0" w14:textId="77777777" w:rsidR="001377E4" w:rsidRPr="00A2470F" w:rsidRDefault="001377E4" w:rsidP="001377E4">
            <w:pPr>
              <w:tabs>
                <w:tab w:val="left" w:pos="1134"/>
                <w:tab w:val="left" w:pos="1560"/>
                <w:tab w:val="left" w:pos="1701"/>
                <w:tab w:val="left" w:pos="1843"/>
                <w:tab w:val="left" w:pos="1985"/>
              </w:tabs>
              <w:ind w:left="567" w:firstLine="0"/>
            </w:pPr>
          </w:p>
        </w:tc>
      </w:tr>
      <w:tr w:rsidR="001377E4" w:rsidRPr="00A2470F" w14:paraId="1A46E09E" w14:textId="2A635B8A" w:rsidTr="00C879D8">
        <w:tc>
          <w:tcPr>
            <w:tcW w:w="6344" w:type="dxa"/>
            <w:shd w:val="clear" w:color="auto" w:fill="D9D9D9" w:themeFill="background1" w:themeFillShade="D9"/>
          </w:tcPr>
          <w:p w14:paraId="4ACC4A30"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visi FPL ir susiję pranešimai yra dorojami automatiškai;</w:t>
            </w:r>
          </w:p>
        </w:tc>
        <w:tc>
          <w:tcPr>
            <w:tcW w:w="2067" w:type="dxa"/>
            <w:shd w:val="clear" w:color="auto" w:fill="D9D9D9" w:themeFill="background1" w:themeFillShade="D9"/>
          </w:tcPr>
          <w:p w14:paraId="223CEC0D" w14:textId="0FDA9F85"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40BB842A"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732F5D18" w14:textId="74CA2096" w:rsidTr="00C879D8">
        <w:tc>
          <w:tcPr>
            <w:tcW w:w="6344" w:type="dxa"/>
            <w:shd w:val="clear" w:color="auto" w:fill="D9D9D9" w:themeFill="background1" w:themeFillShade="D9"/>
          </w:tcPr>
          <w:p w14:paraId="2C23C453"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atliekamas visų pranešimų ir įvesčių semantikos ir sintaksės tikrinimas;</w:t>
            </w:r>
          </w:p>
        </w:tc>
        <w:tc>
          <w:tcPr>
            <w:tcW w:w="2067" w:type="dxa"/>
            <w:shd w:val="clear" w:color="auto" w:fill="D9D9D9" w:themeFill="background1" w:themeFillShade="D9"/>
          </w:tcPr>
          <w:p w14:paraId="10747E27" w14:textId="615BDD5A"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095118D3"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31E56961" w14:textId="073213B9" w:rsidTr="00C879D8">
        <w:tc>
          <w:tcPr>
            <w:tcW w:w="6344" w:type="dxa"/>
            <w:shd w:val="clear" w:color="auto" w:fill="D9D9D9" w:themeFill="background1" w:themeFillShade="D9"/>
          </w:tcPr>
          <w:p w14:paraId="7B1363B7"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patikrinamas šaltinio tinkamumas. Jeigu šaltinis netinkamas, pranešimas dorojimui nepriimamas;</w:t>
            </w:r>
          </w:p>
        </w:tc>
        <w:tc>
          <w:tcPr>
            <w:tcW w:w="2067" w:type="dxa"/>
            <w:shd w:val="clear" w:color="auto" w:fill="D9D9D9" w:themeFill="background1" w:themeFillShade="D9"/>
          </w:tcPr>
          <w:p w14:paraId="22653D12" w14:textId="1C47B9C3"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272B551C"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650353D6" w14:textId="446CCFCA" w:rsidTr="00C879D8">
        <w:tc>
          <w:tcPr>
            <w:tcW w:w="6344" w:type="dxa"/>
            <w:shd w:val="clear" w:color="auto" w:fill="D9D9D9" w:themeFill="background1" w:themeFillShade="D9"/>
          </w:tcPr>
          <w:p w14:paraId="4908787E"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jeigu nepavyksta pranešimo patikrinti, pranešimas perduodamas tvarkyti FDA rankiniu būdu;</w:t>
            </w:r>
          </w:p>
        </w:tc>
        <w:tc>
          <w:tcPr>
            <w:tcW w:w="2067" w:type="dxa"/>
            <w:shd w:val="clear" w:color="auto" w:fill="D9D9D9" w:themeFill="background1" w:themeFillShade="D9"/>
          </w:tcPr>
          <w:p w14:paraId="7BED7702" w14:textId="06AE2F2E"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1D6C5034"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582259D0" w14:textId="5F4D89DE" w:rsidTr="00C879D8">
        <w:tc>
          <w:tcPr>
            <w:tcW w:w="6344" w:type="dxa"/>
            <w:shd w:val="clear" w:color="auto" w:fill="D9D9D9" w:themeFill="background1" w:themeFillShade="D9"/>
          </w:tcPr>
          <w:p w14:paraId="4BB41F52"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t>taisykles dėl pirmumo (skubos) nustatymo ir siuntimo atitinkamai darbo vietai rankiniam pranešimų tvarkymui nustato sistemos administratorius;</w:t>
            </w:r>
          </w:p>
        </w:tc>
        <w:tc>
          <w:tcPr>
            <w:tcW w:w="2067" w:type="dxa"/>
            <w:shd w:val="clear" w:color="auto" w:fill="D9D9D9" w:themeFill="background1" w:themeFillShade="D9"/>
          </w:tcPr>
          <w:p w14:paraId="501061D4" w14:textId="6354BA2C"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3CAF0595" w14:textId="77777777" w:rsidR="001377E4" w:rsidRPr="00A2470F" w:rsidRDefault="001377E4" w:rsidP="001377E4">
            <w:pPr>
              <w:tabs>
                <w:tab w:val="left" w:pos="1134"/>
                <w:tab w:val="left" w:pos="1560"/>
                <w:tab w:val="left" w:pos="1985"/>
              </w:tabs>
              <w:ind w:left="567" w:firstLine="0"/>
            </w:pPr>
          </w:p>
        </w:tc>
      </w:tr>
      <w:tr w:rsidR="001377E4" w:rsidRPr="00A2470F" w14:paraId="7CB242FA" w14:textId="2175E93E" w:rsidTr="00C879D8">
        <w:tc>
          <w:tcPr>
            <w:tcW w:w="6344" w:type="dxa"/>
            <w:shd w:val="clear" w:color="auto" w:fill="D9D9D9" w:themeFill="background1" w:themeFillShade="D9"/>
          </w:tcPr>
          <w:p w14:paraId="38DC7647"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t>pranešimai, kuriuos reikia tvarkyti rankiniu būdu, rodomi pagal jų skubumą, remiantis aukščiau minėtomis taisyklėmis;</w:t>
            </w:r>
          </w:p>
        </w:tc>
        <w:tc>
          <w:tcPr>
            <w:tcW w:w="2067" w:type="dxa"/>
            <w:shd w:val="clear" w:color="auto" w:fill="D9D9D9" w:themeFill="background1" w:themeFillShade="D9"/>
          </w:tcPr>
          <w:p w14:paraId="70ABAB8F" w14:textId="4477083F"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4381A745" w14:textId="77777777" w:rsidR="001377E4" w:rsidRPr="00A2470F" w:rsidRDefault="001377E4" w:rsidP="001377E4">
            <w:pPr>
              <w:tabs>
                <w:tab w:val="left" w:pos="1134"/>
                <w:tab w:val="left" w:pos="1560"/>
                <w:tab w:val="left" w:pos="1985"/>
              </w:tabs>
              <w:ind w:left="567" w:firstLine="0"/>
            </w:pPr>
          </w:p>
        </w:tc>
      </w:tr>
      <w:tr w:rsidR="001377E4" w:rsidRPr="00A2470F" w14:paraId="3AE5031E" w14:textId="5FFAE14C" w:rsidTr="00C879D8">
        <w:tc>
          <w:tcPr>
            <w:tcW w:w="6344" w:type="dxa"/>
            <w:shd w:val="clear" w:color="auto" w:fill="D9D9D9" w:themeFill="background1" w:themeFillShade="D9"/>
          </w:tcPr>
          <w:p w14:paraId="5DC07212"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lastRenderedPageBreak/>
              <w:t>sistemos skrydžio planas kuriamas iš gautų arba rankiniu būdu įvestų FPL;</w:t>
            </w:r>
          </w:p>
        </w:tc>
        <w:tc>
          <w:tcPr>
            <w:tcW w:w="2067" w:type="dxa"/>
            <w:shd w:val="clear" w:color="auto" w:fill="D9D9D9" w:themeFill="background1" w:themeFillShade="D9"/>
          </w:tcPr>
          <w:p w14:paraId="5B304B81" w14:textId="42B5D749"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36A21BA4" w14:textId="77777777" w:rsidR="001377E4" w:rsidRPr="00A2470F" w:rsidRDefault="001377E4" w:rsidP="001377E4">
            <w:pPr>
              <w:tabs>
                <w:tab w:val="left" w:pos="1134"/>
                <w:tab w:val="left" w:pos="1560"/>
                <w:tab w:val="left" w:pos="1985"/>
              </w:tabs>
              <w:ind w:left="567" w:firstLine="0"/>
            </w:pPr>
          </w:p>
        </w:tc>
      </w:tr>
      <w:tr w:rsidR="001377E4" w:rsidRPr="00A2470F" w14:paraId="0FA0ED73" w14:textId="040B4629" w:rsidTr="00C879D8">
        <w:tc>
          <w:tcPr>
            <w:tcW w:w="6344" w:type="dxa"/>
            <w:shd w:val="clear" w:color="auto" w:fill="D9D9D9" w:themeFill="background1" w:themeFillShade="D9"/>
          </w:tcPr>
          <w:p w14:paraId="7EB562EC"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t>susiję su FPL pranešimai atnaujina SFPL;</w:t>
            </w:r>
          </w:p>
        </w:tc>
        <w:tc>
          <w:tcPr>
            <w:tcW w:w="2067" w:type="dxa"/>
            <w:shd w:val="clear" w:color="auto" w:fill="D9D9D9" w:themeFill="background1" w:themeFillShade="D9"/>
          </w:tcPr>
          <w:p w14:paraId="730777C6" w14:textId="5510D805"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3F8F55BB" w14:textId="77777777" w:rsidR="001377E4" w:rsidRPr="00A2470F" w:rsidRDefault="001377E4" w:rsidP="001377E4">
            <w:pPr>
              <w:tabs>
                <w:tab w:val="left" w:pos="1134"/>
                <w:tab w:val="left" w:pos="1560"/>
                <w:tab w:val="left" w:pos="1985"/>
              </w:tabs>
              <w:ind w:left="567" w:firstLine="0"/>
            </w:pPr>
          </w:p>
        </w:tc>
      </w:tr>
      <w:tr w:rsidR="001377E4" w:rsidRPr="00A2470F" w14:paraId="4FD45F7D" w14:textId="78D8C1AB" w:rsidTr="00C879D8">
        <w:tc>
          <w:tcPr>
            <w:tcW w:w="6344" w:type="dxa"/>
            <w:shd w:val="clear" w:color="auto" w:fill="D9D9D9" w:themeFill="background1" w:themeFillShade="D9"/>
          </w:tcPr>
          <w:p w14:paraId="2BC2160B" w14:textId="77777777" w:rsidR="001377E4" w:rsidRPr="00A2470F" w:rsidRDefault="001377E4" w:rsidP="001377E4">
            <w:pPr>
              <w:numPr>
                <w:ilvl w:val="3"/>
                <w:numId w:val="6"/>
              </w:numPr>
              <w:tabs>
                <w:tab w:val="left" w:pos="1134"/>
                <w:tab w:val="left" w:pos="1560"/>
                <w:tab w:val="left" w:pos="1843"/>
                <w:tab w:val="left" w:pos="1985"/>
              </w:tabs>
              <w:ind w:left="0" w:firstLine="567"/>
            </w:pPr>
            <w:r w:rsidRPr="00A2470F">
              <w:t>užtikrinama galimybė peržiūrėti SFPL istoriją.</w:t>
            </w:r>
          </w:p>
        </w:tc>
        <w:tc>
          <w:tcPr>
            <w:tcW w:w="2067" w:type="dxa"/>
            <w:shd w:val="clear" w:color="auto" w:fill="D9D9D9" w:themeFill="background1" w:themeFillShade="D9"/>
          </w:tcPr>
          <w:p w14:paraId="6A92C360" w14:textId="023C231E"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2E8ABC0D"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7FD6D22D" w14:textId="1B5D0D2D" w:rsidTr="00C879D8">
        <w:tc>
          <w:tcPr>
            <w:tcW w:w="6344" w:type="dxa"/>
            <w:shd w:val="clear" w:color="auto" w:fill="FFFFFF" w:themeFill="background1"/>
          </w:tcPr>
          <w:p w14:paraId="216020CB" w14:textId="7B3AEF5D" w:rsidR="001377E4" w:rsidRPr="00A2470F" w:rsidRDefault="001377E4" w:rsidP="001377E4">
            <w:pPr>
              <w:pStyle w:val="Heading2"/>
              <w:tabs>
                <w:tab w:val="left" w:pos="1134"/>
                <w:tab w:val="left" w:pos="1560"/>
                <w:tab w:val="left" w:pos="1701"/>
                <w:tab w:val="left" w:pos="1985"/>
              </w:tabs>
              <w:ind w:left="0" w:firstLine="567"/>
              <w:outlineLvl w:val="1"/>
            </w:pPr>
            <w:bookmarkStart w:id="29" w:name="_Toc410632488"/>
            <w:r w:rsidRPr="00A2470F">
              <w:rPr>
                <w:lang w:eastAsia="lt-LT"/>
              </w:rPr>
              <w:t>Skrydžio plano kūrimas (išleidimas)</w:t>
            </w:r>
            <w:bookmarkEnd w:id="29"/>
            <w:r w:rsidRPr="00A2470F">
              <w:rPr>
                <w:lang w:eastAsia="lt-LT"/>
              </w:rPr>
              <w:t>.</w:t>
            </w:r>
          </w:p>
        </w:tc>
        <w:tc>
          <w:tcPr>
            <w:tcW w:w="2067" w:type="dxa"/>
            <w:shd w:val="clear" w:color="auto" w:fill="FFFFFF" w:themeFill="background1"/>
          </w:tcPr>
          <w:p w14:paraId="0865943A" w14:textId="0F6F9FD6" w:rsidR="001377E4" w:rsidRPr="00A2470F" w:rsidRDefault="001377E4" w:rsidP="001377E4">
            <w:pPr>
              <w:pStyle w:val="Heading2"/>
              <w:numPr>
                <w:ilvl w:val="0"/>
                <w:numId w:val="0"/>
              </w:numPr>
              <w:tabs>
                <w:tab w:val="left" w:pos="1134"/>
                <w:tab w:val="left" w:pos="1560"/>
                <w:tab w:val="left" w:pos="1701"/>
                <w:tab w:val="left" w:pos="1985"/>
              </w:tabs>
              <w:jc w:val="center"/>
              <w:outlineLvl w:val="1"/>
              <w:rPr>
                <w:lang w:eastAsia="lt-LT"/>
              </w:rPr>
            </w:pPr>
            <w:r w:rsidRPr="00AB02F9">
              <w:rPr>
                <w:color w:val="000000" w:themeColor="text1"/>
                <w:lang w:eastAsia="lt-LT"/>
              </w:rPr>
              <w:t>TAIP/NE</w:t>
            </w:r>
          </w:p>
        </w:tc>
        <w:tc>
          <w:tcPr>
            <w:tcW w:w="2067" w:type="dxa"/>
            <w:shd w:val="clear" w:color="auto" w:fill="FFFFFF" w:themeFill="background1"/>
          </w:tcPr>
          <w:p w14:paraId="5BCF31A4" w14:textId="77777777" w:rsidR="001377E4" w:rsidRPr="00A2470F" w:rsidRDefault="001377E4" w:rsidP="001377E4">
            <w:pPr>
              <w:pStyle w:val="Heading2"/>
              <w:numPr>
                <w:ilvl w:val="0"/>
                <w:numId w:val="0"/>
              </w:numPr>
              <w:tabs>
                <w:tab w:val="left" w:pos="1134"/>
                <w:tab w:val="left" w:pos="1560"/>
                <w:tab w:val="left" w:pos="1701"/>
                <w:tab w:val="left" w:pos="1985"/>
              </w:tabs>
              <w:ind w:left="567"/>
              <w:outlineLvl w:val="1"/>
              <w:rPr>
                <w:lang w:eastAsia="lt-LT"/>
              </w:rPr>
            </w:pPr>
          </w:p>
        </w:tc>
      </w:tr>
      <w:tr w:rsidR="001377E4" w:rsidRPr="00A2470F" w14:paraId="04BB6C0B" w14:textId="36B0468E" w:rsidTr="00C879D8">
        <w:tc>
          <w:tcPr>
            <w:tcW w:w="6344" w:type="dxa"/>
            <w:shd w:val="clear" w:color="auto" w:fill="D9D9D9" w:themeFill="background1" w:themeFillShade="D9"/>
          </w:tcPr>
          <w:p w14:paraId="6F49FEA8"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Skrydžių vadovui užtikrinamas lengvas ir paprastas būdas rankiniu būdu kurti naują skrydžio planą.</w:t>
            </w:r>
          </w:p>
        </w:tc>
        <w:tc>
          <w:tcPr>
            <w:tcW w:w="2067" w:type="dxa"/>
            <w:shd w:val="clear" w:color="auto" w:fill="D9D9D9" w:themeFill="background1" w:themeFillShade="D9"/>
          </w:tcPr>
          <w:p w14:paraId="1E8B2E24" w14:textId="163BCE8C"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238F9798"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3C747D5A" w14:textId="56B76C2C" w:rsidTr="00C879D8">
        <w:tc>
          <w:tcPr>
            <w:tcW w:w="6344" w:type="dxa"/>
            <w:shd w:val="clear" w:color="auto" w:fill="D9D9D9" w:themeFill="background1" w:themeFillShade="D9"/>
          </w:tcPr>
          <w:p w14:paraId="252CA2F6"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Sistema padeda skrydžių vadovui visuose naujo skrydžio plano kūrimo etapuose, nurodydama duomenis, kuriuos reikia įvesti, turimus įvesties duomenis, klaidingus duomenis, galimus ir draudžiamus veiksmus.</w:t>
            </w:r>
          </w:p>
        </w:tc>
        <w:tc>
          <w:tcPr>
            <w:tcW w:w="2067" w:type="dxa"/>
            <w:shd w:val="clear" w:color="auto" w:fill="D9D9D9" w:themeFill="background1" w:themeFillShade="D9"/>
          </w:tcPr>
          <w:p w14:paraId="2FFD5E30" w14:textId="77A9F739"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55BDB88A"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15361377" w14:textId="6A5D56D4" w:rsidTr="00C879D8">
        <w:tc>
          <w:tcPr>
            <w:tcW w:w="6344" w:type="dxa"/>
            <w:shd w:val="clear" w:color="auto" w:fill="D9D9D9" w:themeFill="background1" w:themeFillShade="D9"/>
          </w:tcPr>
          <w:p w14:paraId="5BF9B232"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Skrydžių vadovas turi galimybę kurti skrydžio planą kopijuodamas esamą skrydžio planą ir po to modifikuodamas duomenis.</w:t>
            </w:r>
          </w:p>
        </w:tc>
        <w:tc>
          <w:tcPr>
            <w:tcW w:w="2067" w:type="dxa"/>
            <w:shd w:val="clear" w:color="auto" w:fill="D9D9D9" w:themeFill="background1" w:themeFillShade="D9"/>
          </w:tcPr>
          <w:p w14:paraId="483C8F23" w14:textId="4E7E4B02"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19D8F4E9"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3E8C3D2F" w14:textId="333845B8" w:rsidTr="00C879D8">
        <w:tc>
          <w:tcPr>
            <w:tcW w:w="6344" w:type="dxa"/>
            <w:shd w:val="clear" w:color="auto" w:fill="D9D9D9" w:themeFill="background1" w:themeFillShade="D9"/>
          </w:tcPr>
          <w:p w14:paraId="569573E7"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Skrydžių vadovui užtikrinamas lengvas ir paprastas būdas kopijuoti esamo skrydžių plano duomenų dalį.</w:t>
            </w:r>
          </w:p>
        </w:tc>
        <w:tc>
          <w:tcPr>
            <w:tcW w:w="2067" w:type="dxa"/>
            <w:shd w:val="clear" w:color="auto" w:fill="D9D9D9" w:themeFill="background1" w:themeFillShade="D9"/>
          </w:tcPr>
          <w:p w14:paraId="415AF61E" w14:textId="5E105B86"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10D76ABB"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0D3E5D7E" w14:textId="332634F7" w:rsidTr="00C879D8">
        <w:tc>
          <w:tcPr>
            <w:tcW w:w="6344" w:type="dxa"/>
            <w:shd w:val="clear" w:color="auto" w:fill="D9D9D9" w:themeFill="background1" w:themeFillShade="D9"/>
          </w:tcPr>
          <w:p w14:paraId="25140CDE"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Skrydžių vadovas turi galimybę taisyti arba panaikinti anksčiau išsaugotą skrydžio planą.</w:t>
            </w:r>
          </w:p>
        </w:tc>
        <w:tc>
          <w:tcPr>
            <w:tcW w:w="2067" w:type="dxa"/>
            <w:shd w:val="clear" w:color="auto" w:fill="D9D9D9" w:themeFill="background1" w:themeFillShade="D9"/>
          </w:tcPr>
          <w:p w14:paraId="036D1AE8" w14:textId="5C016925"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5BCAC7F0"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7C21EE54" w14:textId="0D6524B9" w:rsidTr="00C879D8">
        <w:tc>
          <w:tcPr>
            <w:tcW w:w="6344" w:type="dxa"/>
            <w:shd w:val="clear" w:color="auto" w:fill="D9D9D9" w:themeFill="background1" w:themeFillShade="D9"/>
          </w:tcPr>
          <w:p w14:paraId="2C957122"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Skrydžių vadovo išsaugoti planai, kuriuos galima taisyti arba panaikinti, yra aiškiai identifikuojami.</w:t>
            </w:r>
          </w:p>
        </w:tc>
        <w:tc>
          <w:tcPr>
            <w:tcW w:w="2067" w:type="dxa"/>
            <w:shd w:val="clear" w:color="auto" w:fill="D9D9D9" w:themeFill="background1" w:themeFillShade="D9"/>
          </w:tcPr>
          <w:p w14:paraId="2C37EEC4" w14:textId="3D2B9FB6"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7C3E7B36"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54990605" w14:textId="0409B4B1" w:rsidTr="00C879D8">
        <w:tc>
          <w:tcPr>
            <w:tcW w:w="6344" w:type="dxa"/>
            <w:shd w:val="clear" w:color="auto" w:fill="D9D9D9" w:themeFill="background1" w:themeFillShade="D9"/>
          </w:tcPr>
          <w:p w14:paraId="3CC10992"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Išsaugoto skrydžio plano panaikinimą patvirtina skrydžių vadovas.</w:t>
            </w:r>
          </w:p>
        </w:tc>
        <w:tc>
          <w:tcPr>
            <w:tcW w:w="2067" w:type="dxa"/>
            <w:shd w:val="clear" w:color="auto" w:fill="D9D9D9" w:themeFill="background1" w:themeFillShade="D9"/>
          </w:tcPr>
          <w:p w14:paraId="52E845C1" w14:textId="4D9AD8D7"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03659756"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574B7C91" w14:textId="6B6B7816" w:rsidTr="00C879D8">
        <w:tc>
          <w:tcPr>
            <w:tcW w:w="6344" w:type="dxa"/>
            <w:shd w:val="clear" w:color="auto" w:fill="D9D9D9" w:themeFill="background1" w:themeFillShade="D9"/>
          </w:tcPr>
          <w:p w14:paraId="0D88E1CF"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Skrydžių vadovas turi galimybę rodyti bet kurio esamo skrydžio plano duomenis.</w:t>
            </w:r>
          </w:p>
        </w:tc>
        <w:tc>
          <w:tcPr>
            <w:tcW w:w="2067" w:type="dxa"/>
            <w:shd w:val="clear" w:color="auto" w:fill="D9D9D9" w:themeFill="background1" w:themeFillShade="D9"/>
          </w:tcPr>
          <w:p w14:paraId="3A612685" w14:textId="487D9422"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14EAC687"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6455B8A5" w14:textId="0DCED721" w:rsidTr="00C879D8">
        <w:tc>
          <w:tcPr>
            <w:tcW w:w="6344" w:type="dxa"/>
            <w:shd w:val="clear" w:color="auto" w:fill="D9D9D9" w:themeFill="background1" w:themeFillShade="D9"/>
          </w:tcPr>
          <w:p w14:paraId="05F6B3A0" w14:textId="77777777" w:rsidR="001377E4" w:rsidRPr="00A2470F" w:rsidRDefault="001377E4" w:rsidP="001377E4">
            <w:pPr>
              <w:pStyle w:val="ListParagraph"/>
              <w:numPr>
                <w:ilvl w:val="2"/>
                <w:numId w:val="6"/>
              </w:numPr>
              <w:tabs>
                <w:tab w:val="left" w:pos="1134"/>
                <w:tab w:val="left" w:pos="1276"/>
                <w:tab w:val="left" w:pos="1418"/>
                <w:tab w:val="left" w:pos="1560"/>
                <w:tab w:val="left" w:pos="1701"/>
                <w:tab w:val="left" w:pos="1985"/>
              </w:tabs>
              <w:ind w:left="0" w:firstLine="567"/>
            </w:pPr>
            <w:r w:rsidRPr="00A2470F">
              <w:rPr>
                <w:lang w:eastAsia="lt-LT"/>
              </w:rPr>
              <w:t>Skrydžių vadovui užtikrinama lengva ir paprasta prieiga prie skrydžio plano atvaizdavimo.</w:t>
            </w:r>
          </w:p>
        </w:tc>
        <w:tc>
          <w:tcPr>
            <w:tcW w:w="2067" w:type="dxa"/>
            <w:shd w:val="clear" w:color="auto" w:fill="D9D9D9" w:themeFill="background1" w:themeFillShade="D9"/>
          </w:tcPr>
          <w:p w14:paraId="3DD504A2" w14:textId="14A8C900" w:rsidR="001377E4" w:rsidRPr="00A2470F" w:rsidRDefault="001377E4" w:rsidP="001377E4">
            <w:pPr>
              <w:tabs>
                <w:tab w:val="left" w:pos="1134"/>
                <w:tab w:val="left" w:pos="1276"/>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531FB54D" w14:textId="77777777" w:rsidR="001377E4" w:rsidRPr="00A2470F" w:rsidRDefault="001377E4" w:rsidP="001377E4">
            <w:pPr>
              <w:tabs>
                <w:tab w:val="left" w:pos="1134"/>
                <w:tab w:val="left" w:pos="1276"/>
                <w:tab w:val="left" w:pos="1418"/>
                <w:tab w:val="left" w:pos="1560"/>
                <w:tab w:val="left" w:pos="1701"/>
                <w:tab w:val="left" w:pos="1985"/>
              </w:tabs>
              <w:ind w:left="567" w:firstLine="0"/>
              <w:rPr>
                <w:lang w:eastAsia="lt-LT"/>
              </w:rPr>
            </w:pPr>
          </w:p>
        </w:tc>
      </w:tr>
      <w:tr w:rsidR="001377E4" w:rsidRPr="00A2470F" w14:paraId="673561E2" w14:textId="027B1A2D" w:rsidTr="00C879D8">
        <w:tc>
          <w:tcPr>
            <w:tcW w:w="6344" w:type="dxa"/>
            <w:shd w:val="clear" w:color="auto" w:fill="D9D9D9" w:themeFill="background1" w:themeFillShade="D9"/>
          </w:tcPr>
          <w:p w14:paraId="479982A2" w14:textId="77777777" w:rsidR="001377E4" w:rsidRPr="00A2470F" w:rsidRDefault="001377E4" w:rsidP="001377E4">
            <w:pPr>
              <w:pStyle w:val="ListParagraph"/>
              <w:numPr>
                <w:ilvl w:val="2"/>
                <w:numId w:val="6"/>
              </w:numPr>
              <w:tabs>
                <w:tab w:val="left" w:pos="1134"/>
                <w:tab w:val="left" w:pos="1418"/>
                <w:tab w:val="left" w:pos="1560"/>
                <w:tab w:val="left" w:pos="1701"/>
                <w:tab w:val="left" w:pos="1985"/>
              </w:tabs>
              <w:ind w:left="0" w:firstLine="567"/>
            </w:pPr>
            <w:r w:rsidRPr="00A2470F">
              <w:rPr>
                <w:lang w:eastAsia="lt-LT"/>
              </w:rPr>
              <w:t>Skrydžių vadovas turi galimybę rankiniu būdu modifikuoti skrydžio plano elementus.</w:t>
            </w:r>
          </w:p>
        </w:tc>
        <w:tc>
          <w:tcPr>
            <w:tcW w:w="2067" w:type="dxa"/>
            <w:shd w:val="clear" w:color="auto" w:fill="D9D9D9" w:themeFill="background1" w:themeFillShade="D9"/>
          </w:tcPr>
          <w:p w14:paraId="46D19963" w14:textId="2A33C703" w:rsidR="001377E4" w:rsidRPr="00A2470F" w:rsidRDefault="001377E4" w:rsidP="001377E4">
            <w:pPr>
              <w:tabs>
                <w:tab w:val="left" w:pos="1134"/>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47A7E399" w14:textId="77777777" w:rsidR="001377E4" w:rsidRPr="00A2470F" w:rsidRDefault="001377E4" w:rsidP="001377E4">
            <w:pPr>
              <w:tabs>
                <w:tab w:val="left" w:pos="1134"/>
                <w:tab w:val="left" w:pos="1418"/>
                <w:tab w:val="left" w:pos="1560"/>
                <w:tab w:val="left" w:pos="1701"/>
                <w:tab w:val="left" w:pos="1985"/>
              </w:tabs>
              <w:ind w:left="567" w:firstLine="0"/>
              <w:rPr>
                <w:lang w:eastAsia="lt-LT"/>
              </w:rPr>
            </w:pPr>
          </w:p>
        </w:tc>
      </w:tr>
      <w:tr w:rsidR="001377E4" w:rsidRPr="00A2470F" w14:paraId="3C24245A" w14:textId="0ED347B8" w:rsidTr="00C879D8">
        <w:tc>
          <w:tcPr>
            <w:tcW w:w="6344" w:type="dxa"/>
            <w:shd w:val="clear" w:color="auto" w:fill="D9D9D9" w:themeFill="background1" w:themeFillShade="D9"/>
          </w:tcPr>
          <w:p w14:paraId="05F8FD90" w14:textId="77777777" w:rsidR="001377E4" w:rsidRPr="00A2470F" w:rsidRDefault="001377E4" w:rsidP="001377E4">
            <w:pPr>
              <w:pStyle w:val="ListParagraph"/>
              <w:numPr>
                <w:ilvl w:val="2"/>
                <w:numId w:val="6"/>
              </w:numPr>
              <w:tabs>
                <w:tab w:val="left" w:pos="1134"/>
                <w:tab w:val="left" w:pos="1418"/>
                <w:tab w:val="left" w:pos="1560"/>
                <w:tab w:val="left" w:pos="1701"/>
                <w:tab w:val="left" w:pos="1985"/>
              </w:tabs>
              <w:ind w:left="0" w:firstLine="567"/>
            </w:pPr>
            <w:r w:rsidRPr="00A2470F">
              <w:rPr>
                <w:lang w:eastAsia="lt-LT"/>
              </w:rPr>
              <w:t>Skrydžio plano elementai, kuriuos gali modifikuoti skrydžių vadovas, yra aiškiai nurodomi.</w:t>
            </w:r>
          </w:p>
        </w:tc>
        <w:tc>
          <w:tcPr>
            <w:tcW w:w="2067" w:type="dxa"/>
            <w:shd w:val="clear" w:color="auto" w:fill="D9D9D9" w:themeFill="background1" w:themeFillShade="D9"/>
          </w:tcPr>
          <w:p w14:paraId="0ECEAF1E" w14:textId="48FE85A5" w:rsidR="001377E4" w:rsidRPr="00A2470F" w:rsidRDefault="001377E4" w:rsidP="001377E4">
            <w:pPr>
              <w:tabs>
                <w:tab w:val="left" w:pos="1134"/>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5A730DDF" w14:textId="77777777" w:rsidR="001377E4" w:rsidRPr="00A2470F" w:rsidRDefault="001377E4" w:rsidP="001377E4">
            <w:pPr>
              <w:tabs>
                <w:tab w:val="left" w:pos="1134"/>
                <w:tab w:val="left" w:pos="1418"/>
                <w:tab w:val="left" w:pos="1560"/>
                <w:tab w:val="left" w:pos="1701"/>
                <w:tab w:val="left" w:pos="1985"/>
              </w:tabs>
              <w:ind w:left="567" w:firstLine="0"/>
              <w:rPr>
                <w:lang w:eastAsia="lt-LT"/>
              </w:rPr>
            </w:pPr>
          </w:p>
        </w:tc>
      </w:tr>
      <w:tr w:rsidR="001377E4" w:rsidRPr="00A2470F" w14:paraId="1D5153A1" w14:textId="0AE80E6A" w:rsidTr="00C879D8">
        <w:tc>
          <w:tcPr>
            <w:tcW w:w="6344" w:type="dxa"/>
            <w:shd w:val="clear" w:color="auto" w:fill="D9D9D9" w:themeFill="background1" w:themeFillShade="D9"/>
          </w:tcPr>
          <w:p w14:paraId="51935C86" w14:textId="77777777" w:rsidR="001377E4" w:rsidRPr="00A2470F" w:rsidRDefault="001377E4" w:rsidP="001377E4">
            <w:pPr>
              <w:numPr>
                <w:ilvl w:val="2"/>
                <w:numId w:val="6"/>
              </w:numPr>
              <w:tabs>
                <w:tab w:val="left" w:pos="1134"/>
                <w:tab w:val="left" w:pos="1418"/>
                <w:tab w:val="left" w:pos="1560"/>
                <w:tab w:val="left" w:pos="1701"/>
                <w:tab w:val="left" w:pos="1985"/>
              </w:tabs>
              <w:ind w:left="0" w:firstLine="567"/>
            </w:pPr>
            <w:r w:rsidRPr="00A2470F">
              <w:rPr>
                <w:lang w:eastAsia="lt-LT"/>
              </w:rPr>
              <w:t>Užtikrinama galimybė siųsti bet kokį FPL iš duomenų bazės. Šia funkcija galima naudotis APP, TWR ir FDA darbo vietų komplektuose.</w:t>
            </w:r>
          </w:p>
        </w:tc>
        <w:tc>
          <w:tcPr>
            <w:tcW w:w="2067" w:type="dxa"/>
            <w:shd w:val="clear" w:color="auto" w:fill="D9D9D9" w:themeFill="background1" w:themeFillShade="D9"/>
          </w:tcPr>
          <w:p w14:paraId="4515D2FF" w14:textId="6759EE25" w:rsidR="001377E4" w:rsidRPr="00A2470F" w:rsidRDefault="001377E4" w:rsidP="001377E4">
            <w:pPr>
              <w:tabs>
                <w:tab w:val="left" w:pos="1134"/>
                <w:tab w:val="left" w:pos="1418"/>
                <w:tab w:val="left" w:pos="1560"/>
                <w:tab w:val="left" w:pos="1701"/>
                <w:tab w:val="left" w:pos="1985"/>
              </w:tabs>
              <w:ind w:left="0" w:firstLine="0"/>
              <w:jc w:val="center"/>
              <w:rPr>
                <w:lang w:eastAsia="lt-LT"/>
              </w:rPr>
            </w:pPr>
          </w:p>
        </w:tc>
        <w:tc>
          <w:tcPr>
            <w:tcW w:w="2067" w:type="dxa"/>
            <w:shd w:val="clear" w:color="auto" w:fill="D9D9D9" w:themeFill="background1" w:themeFillShade="D9"/>
          </w:tcPr>
          <w:p w14:paraId="037DA94A" w14:textId="77777777" w:rsidR="001377E4" w:rsidRPr="00A2470F" w:rsidRDefault="001377E4" w:rsidP="001377E4">
            <w:pPr>
              <w:tabs>
                <w:tab w:val="left" w:pos="1134"/>
                <w:tab w:val="left" w:pos="1418"/>
                <w:tab w:val="left" w:pos="1560"/>
                <w:tab w:val="left" w:pos="1701"/>
                <w:tab w:val="left" w:pos="1985"/>
              </w:tabs>
              <w:ind w:left="567" w:firstLine="0"/>
              <w:rPr>
                <w:lang w:eastAsia="lt-LT"/>
              </w:rPr>
            </w:pPr>
          </w:p>
        </w:tc>
      </w:tr>
      <w:tr w:rsidR="001377E4" w:rsidRPr="00A2470F" w14:paraId="6B75C25B" w14:textId="06D438E1" w:rsidTr="00C879D8">
        <w:tc>
          <w:tcPr>
            <w:tcW w:w="6344" w:type="dxa"/>
            <w:shd w:val="clear" w:color="auto" w:fill="FFFFFF" w:themeFill="background1"/>
          </w:tcPr>
          <w:p w14:paraId="5401FDE3" w14:textId="2A76646C" w:rsidR="001377E4" w:rsidRPr="00A2470F" w:rsidRDefault="001377E4" w:rsidP="001377E4">
            <w:pPr>
              <w:pStyle w:val="Heading2"/>
              <w:tabs>
                <w:tab w:val="left" w:pos="1134"/>
                <w:tab w:val="left" w:pos="1560"/>
                <w:tab w:val="left" w:pos="1985"/>
              </w:tabs>
              <w:ind w:left="0" w:firstLine="567"/>
              <w:outlineLvl w:val="1"/>
            </w:pPr>
            <w:bookmarkStart w:id="30" w:name="_Toc410632489"/>
            <w:r w:rsidRPr="00A2470F">
              <w:rPr>
                <w:lang w:eastAsia="lt-LT"/>
              </w:rPr>
              <w:t>Sistemos skrydžio plano gyvavimo ciklas</w:t>
            </w:r>
            <w:bookmarkEnd w:id="30"/>
            <w:r w:rsidRPr="00A2470F">
              <w:rPr>
                <w:lang w:eastAsia="lt-LT"/>
              </w:rPr>
              <w:t>.</w:t>
            </w:r>
          </w:p>
        </w:tc>
        <w:tc>
          <w:tcPr>
            <w:tcW w:w="2067" w:type="dxa"/>
            <w:shd w:val="clear" w:color="auto" w:fill="FFFFFF" w:themeFill="background1"/>
          </w:tcPr>
          <w:p w14:paraId="1A238164" w14:textId="0C71BE70" w:rsidR="001377E4" w:rsidRPr="00A2470F" w:rsidRDefault="001377E4" w:rsidP="001377E4">
            <w:pPr>
              <w:pStyle w:val="Heading2"/>
              <w:numPr>
                <w:ilvl w:val="0"/>
                <w:numId w:val="0"/>
              </w:numPr>
              <w:tabs>
                <w:tab w:val="left" w:pos="1134"/>
                <w:tab w:val="left" w:pos="1560"/>
                <w:tab w:val="left" w:pos="1985"/>
              </w:tabs>
              <w:jc w:val="center"/>
              <w:outlineLvl w:val="1"/>
              <w:rPr>
                <w:lang w:eastAsia="lt-LT"/>
              </w:rPr>
            </w:pPr>
            <w:r w:rsidRPr="00AB02F9">
              <w:rPr>
                <w:color w:val="000000" w:themeColor="text1"/>
                <w:lang w:eastAsia="lt-LT"/>
              </w:rPr>
              <w:t>TAIP/NE</w:t>
            </w:r>
          </w:p>
        </w:tc>
        <w:tc>
          <w:tcPr>
            <w:tcW w:w="2067" w:type="dxa"/>
            <w:shd w:val="clear" w:color="auto" w:fill="FFFFFF" w:themeFill="background1"/>
          </w:tcPr>
          <w:p w14:paraId="1696BDAC" w14:textId="77777777" w:rsidR="001377E4" w:rsidRPr="00A2470F" w:rsidRDefault="001377E4" w:rsidP="001377E4">
            <w:pPr>
              <w:pStyle w:val="Heading2"/>
              <w:numPr>
                <w:ilvl w:val="0"/>
                <w:numId w:val="0"/>
              </w:numPr>
              <w:tabs>
                <w:tab w:val="left" w:pos="1134"/>
                <w:tab w:val="left" w:pos="1560"/>
                <w:tab w:val="left" w:pos="1985"/>
              </w:tabs>
              <w:ind w:left="567"/>
              <w:outlineLvl w:val="1"/>
              <w:rPr>
                <w:lang w:eastAsia="lt-LT"/>
              </w:rPr>
            </w:pPr>
          </w:p>
        </w:tc>
      </w:tr>
      <w:tr w:rsidR="001377E4" w:rsidRPr="00A2470F" w14:paraId="747D5254" w14:textId="2FF73039" w:rsidTr="00C879D8">
        <w:tc>
          <w:tcPr>
            <w:tcW w:w="6344" w:type="dxa"/>
            <w:shd w:val="clear" w:color="auto" w:fill="FFFFFF" w:themeFill="background1"/>
          </w:tcPr>
          <w:p w14:paraId="1FAE158C"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Pagrindinės SFPL gyvavimo ciklo bendrų būsenų charakteristikos:</w:t>
            </w:r>
          </w:p>
        </w:tc>
        <w:tc>
          <w:tcPr>
            <w:tcW w:w="2067" w:type="dxa"/>
            <w:shd w:val="clear" w:color="auto" w:fill="FFFFFF" w:themeFill="background1"/>
          </w:tcPr>
          <w:p w14:paraId="0C5A009D" w14:textId="02A3805E" w:rsidR="001377E4" w:rsidRPr="00A2470F" w:rsidRDefault="001377E4" w:rsidP="001377E4">
            <w:pPr>
              <w:tabs>
                <w:tab w:val="left" w:pos="1134"/>
                <w:tab w:val="left" w:pos="1276"/>
                <w:tab w:val="left" w:pos="1560"/>
                <w:tab w:val="left" w:pos="1985"/>
              </w:tabs>
              <w:ind w:left="0" w:firstLine="0"/>
              <w:jc w:val="center"/>
            </w:pPr>
            <w:r w:rsidRPr="00AB02F9">
              <w:rPr>
                <w:color w:val="000000" w:themeColor="text1"/>
                <w:lang w:eastAsia="lt-LT"/>
              </w:rPr>
              <w:t>TAIP/NE</w:t>
            </w:r>
          </w:p>
        </w:tc>
        <w:tc>
          <w:tcPr>
            <w:tcW w:w="2067" w:type="dxa"/>
            <w:shd w:val="clear" w:color="auto" w:fill="FFFFFF" w:themeFill="background1"/>
          </w:tcPr>
          <w:p w14:paraId="3901D226"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69F4E12C" w14:textId="15E7D4AC" w:rsidTr="00C879D8">
        <w:tc>
          <w:tcPr>
            <w:tcW w:w="6344" w:type="dxa"/>
            <w:shd w:val="clear" w:color="auto" w:fill="D9D9D9" w:themeFill="background1" w:themeFillShade="D9"/>
          </w:tcPr>
          <w:p w14:paraId="06CC62BF" w14:textId="77777777" w:rsidR="001377E4" w:rsidRPr="00A2470F" w:rsidRDefault="001377E4" w:rsidP="001377E4">
            <w:pPr>
              <w:pStyle w:val="ListParagraph"/>
              <w:numPr>
                <w:ilvl w:val="3"/>
                <w:numId w:val="6"/>
              </w:numPr>
              <w:tabs>
                <w:tab w:val="left" w:pos="1134"/>
                <w:tab w:val="left" w:pos="1560"/>
                <w:tab w:val="left" w:pos="1843"/>
                <w:tab w:val="left" w:pos="1985"/>
              </w:tabs>
              <w:ind w:left="0" w:firstLine="567"/>
            </w:pPr>
            <w:r w:rsidRPr="00A2470F">
              <w:t>NEAKTYVI: tai yra SFPL plano, sukurto iš gauto FPL, būsena. SFPL gali būti modifikuotas ateinančių pranešimų. FDA gali peržiūrėti ir modifikuoti šį SFPL duomenų bazėje;</w:t>
            </w:r>
          </w:p>
        </w:tc>
        <w:tc>
          <w:tcPr>
            <w:tcW w:w="2067" w:type="dxa"/>
            <w:shd w:val="clear" w:color="auto" w:fill="D9D9D9" w:themeFill="background1" w:themeFillShade="D9"/>
          </w:tcPr>
          <w:p w14:paraId="7D2ABE46" w14:textId="365E98C1" w:rsidR="001377E4" w:rsidRPr="00A2470F" w:rsidRDefault="001377E4" w:rsidP="001377E4">
            <w:pPr>
              <w:tabs>
                <w:tab w:val="left" w:pos="1134"/>
                <w:tab w:val="left" w:pos="1560"/>
                <w:tab w:val="left" w:pos="1843"/>
                <w:tab w:val="left" w:pos="1985"/>
              </w:tabs>
              <w:ind w:left="0" w:firstLine="0"/>
              <w:jc w:val="center"/>
            </w:pPr>
          </w:p>
        </w:tc>
        <w:tc>
          <w:tcPr>
            <w:tcW w:w="2067" w:type="dxa"/>
            <w:shd w:val="clear" w:color="auto" w:fill="D9D9D9" w:themeFill="background1" w:themeFillShade="D9"/>
          </w:tcPr>
          <w:p w14:paraId="79D68E4B" w14:textId="77777777" w:rsidR="001377E4" w:rsidRPr="00A2470F" w:rsidRDefault="001377E4" w:rsidP="001377E4">
            <w:pPr>
              <w:tabs>
                <w:tab w:val="left" w:pos="1134"/>
                <w:tab w:val="left" w:pos="1560"/>
                <w:tab w:val="left" w:pos="1843"/>
                <w:tab w:val="left" w:pos="1985"/>
              </w:tabs>
              <w:ind w:left="567" w:firstLine="0"/>
            </w:pPr>
          </w:p>
        </w:tc>
      </w:tr>
      <w:tr w:rsidR="001377E4" w:rsidRPr="00A2470F" w14:paraId="30FC2873" w14:textId="371DBBD9" w:rsidTr="00C879D8">
        <w:tc>
          <w:tcPr>
            <w:tcW w:w="6344" w:type="dxa"/>
            <w:shd w:val="clear" w:color="auto" w:fill="D9D9D9" w:themeFill="background1" w:themeFillShade="D9"/>
          </w:tcPr>
          <w:p w14:paraId="726F4021"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t>IKIAKTYVI:</w:t>
            </w:r>
            <w:r w:rsidRPr="00A2470F">
              <w:rPr>
                <w:b/>
              </w:rPr>
              <w:t xml:space="preserve"> </w:t>
            </w:r>
            <w:r w:rsidRPr="00A2470F">
              <w:t xml:space="preserve">laiku, kuris lygus iš esamo laiko atėmus sistemos konstantą, SFPL yra įvedamas į </w:t>
            </w:r>
            <w:proofErr w:type="spellStart"/>
            <w:r w:rsidRPr="00A2470F">
              <w:t>ikiaktyvią</w:t>
            </w:r>
            <w:proofErr w:type="spellEnd"/>
            <w:r w:rsidRPr="00A2470F">
              <w:t xml:space="preserve"> būseną. Atskiros laiko konstantos yra paskiriamos </w:t>
            </w:r>
            <w:proofErr w:type="spellStart"/>
            <w:r w:rsidRPr="00A2470F">
              <w:t>atskridimams</w:t>
            </w:r>
            <w:proofErr w:type="spellEnd"/>
            <w:r w:rsidRPr="00A2470F">
              <w:t xml:space="preserve">, </w:t>
            </w:r>
            <w:proofErr w:type="spellStart"/>
            <w:r w:rsidRPr="00A2470F">
              <w:t>išskridimams</w:t>
            </w:r>
            <w:proofErr w:type="spellEnd"/>
            <w:r w:rsidRPr="00A2470F">
              <w:t xml:space="preserve"> ir </w:t>
            </w:r>
            <w:proofErr w:type="spellStart"/>
            <w:r w:rsidRPr="00A2470F">
              <w:t>perskridimams</w:t>
            </w:r>
            <w:proofErr w:type="spellEnd"/>
            <w:r w:rsidRPr="00A2470F">
              <w:t>;</w:t>
            </w:r>
          </w:p>
        </w:tc>
        <w:tc>
          <w:tcPr>
            <w:tcW w:w="2067" w:type="dxa"/>
            <w:shd w:val="clear" w:color="auto" w:fill="D9D9D9" w:themeFill="background1" w:themeFillShade="D9"/>
          </w:tcPr>
          <w:p w14:paraId="0724A330" w14:textId="6616ECDE"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0ABC3D31" w14:textId="77777777" w:rsidR="001377E4" w:rsidRPr="00A2470F" w:rsidRDefault="001377E4" w:rsidP="001377E4">
            <w:pPr>
              <w:tabs>
                <w:tab w:val="left" w:pos="1134"/>
                <w:tab w:val="left" w:pos="1560"/>
                <w:tab w:val="left" w:pos="1985"/>
              </w:tabs>
              <w:ind w:left="567" w:firstLine="0"/>
            </w:pPr>
          </w:p>
        </w:tc>
      </w:tr>
      <w:tr w:rsidR="001377E4" w:rsidRPr="00A2470F" w14:paraId="64B63C6E" w14:textId="72842D9B" w:rsidTr="00C879D8">
        <w:tc>
          <w:tcPr>
            <w:tcW w:w="6344" w:type="dxa"/>
            <w:shd w:val="clear" w:color="auto" w:fill="D9D9D9" w:themeFill="background1" w:themeFillShade="D9"/>
          </w:tcPr>
          <w:p w14:paraId="54A8A45C"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t>AKTYVI:</w:t>
            </w:r>
            <w:r w:rsidRPr="00A2470F">
              <w:rPr>
                <w:b/>
              </w:rPr>
              <w:t xml:space="preserve"> </w:t>
            </w:r>
            <w:r w:rsidRPr="00A2470F">
              <w:t xml:space="preserve">SFPL patenka į šią būseną skrydžių vadovui tam tikrame sektoriuje prisiėmus atsakomybę už valdymą arba nustačius ATD </w:t>
            </w:r>
            <w:proofErr w:type="spellStart"/>
            <w:r w:rsidRPr="00A2470F">
              <w:t>išskridimams</w:t>
            </w:r>
            <w:proofErr w:type="spellEnd"/>
            <w:r w:rsidRPr="00A2470F">
              <w:t>;</w:t>
            </w:r>
          </w:p>
        </w:tc>
        <w:tc>
          <w:tcPr>
            <w:tcW w:w="2067" w:type="dxa"/>
            <w:shd w:val="clear" w:color="auto" w:fill="D9D9D9" w:themeFill="background1" w:themeFillShade="D9"/>
          </w:tcPr>
          <w:p w14:paraId="298DBAFE" w14:textId="1889E8CD"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53D684F9" w14:textId="77777777" w:rsidR="001377E4" w:rsidRPr="00A2470F" w:rsidRDefault="001377E4" w:rsidP="001377E4">
            <w:pPr>
              <w:tabs>
                <w:tab w:val="left" w:pos="1134"/>
                <w:tab w:val="left" w:pos="1560"/>
                <w:tab w:val="left" w:pos="1985"/>
              </w:tabs>
              <w:ind w:left="567" w:firstLine="0"/>
            </w:pPr>
          </w:p>
        </w:tc>
      </w:tr>
      <w:tr w:rsidR="001377E4" w:rsidRPr="00A2470F" w14:paraId="32A9F1F0" w14:textId="67B8336C" w:rsidTr="00C879D8">
        <w:tc>
          <w:tcPr>
            <w:tcW w:w="6344" w:type="dxa"/>
            <w:shd w:val="clear" w:color="auto" w:fill="D9D9D9" w:themeFill="background1" w:themeFillShade="D9"/>
          </w:tcPr>
          <w:p w14:paraId="3E392E17"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t>LAUKIMO:</w:t>
            </w:r>
            <w:r w:rsidRPr="00A2470F">
              <w:rPr>
                <w:b/>
              </w:rPr>
              <w:t xml:space="preserve"> </w:t>
            </w:r>
            <w:r w:rsidRPr="00A2470F">
              <w:t>SFPL patenka į šią būseną, remiantis skrydžių vadovo rankine veikla. Šioje būsenoje sustabdomas SFPL gyvavimo ciklo laiko skaičiavimas;</w:t>
            </w:r>
          </w:p>
        </w:tc>
        <w:tc>
          <w:tcPr>
            <w:tcW w:w="2067" w:type="dxa"/>
            <w:shd w:val="clear" w:color="auto" w:fill="D9D9D9" w:themeFill="background1" w:themeFillShade="D9"/>
          </w:tcPr>
          <w:p w14:paraId="124D0893" w14:textId="7DB4C661"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2099B6D0" w14:textId="77777777" w:rsidR="001377E4" w:rsidRPr="00A2470F" w:rsidRDefault="001377E4" w:rsidP="001377E4">
            <w:pPr>
              <w:tabs>
                <w:tab w:val="left" w:pos="1134"/>
                <w:tab w:val="left" w:pos="1560"/>
                <w:tab w:val="left" w:pos="1985"/>
              </w:tabs>
              <w:ind w:left="567" w:firstLine="0"/>
            </w:pPr>
          </w:p>
        </w:tc>
      </w:tr>
      <w:tr w:rsidR="001377E4" w:rsidRPr="00A2470F" w14:paraId="448D6DDC" w14:textId="440717B6" w:rsidTr="00C879D8">
        <w:tc>
          <w:tcPr>
            <w:tcW w:w="6344" w:type="dxa"/>
            <w:shd w:val="clear" w:color="auto" w:fill="D9D9D9" w:themeFill="background1" w:themeFillShade="D9"/>
          </w:tcPr>
          <w:p w14:paraId="3CB345E6"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lastRenderedPageBreak/>
              <w:t>SUSTABDYMO: SFPL patenka į šią būseną, remiantis skrydžių vadovo rankine veikla. Ši būsena galėtų būti naudojama skrydžiams ratu. SFPL į aktyvią būseną grąžina skrydžių vadovas rankiniu būdu;</w:t>
            </w:r>
          </w:p>
        </w:tc>
        <w:tc>
          <w:tcPr>
            <w:tcW w:w="2067" w:type="dxa"/>
            <w:shd w:val="clear" w:color="auto" w:fill="D9D9D9" w:themeFill="background1" w:themeFillShade="D9"/>
          </w:tcPr>
          <w:p w14:paraId="552FD35F" w14:textId="299DE3C9"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5F258C43" w14:textId="77777777" w:rsidR="001377E4" w:rsidRPr="00A2470F" w:rsidRDefault="001377E4" w:rsidP="001377E4">
            <w:pPr>
              <w:tabs>
                <w:tab w:val="left" w:pos="1134"/>
                <w:tab w:val="left" w:pos="1560"/>
                <w:tab w:val="left" w:pos="1985"/>
              </w:tabs>
              <w:ind w:left="567" w:firstLine="0"/>
            </w:pPr>
          </w:p>
        </w:tc>
      </w:tr>
      <w:tr w:rsidR="001377E4" w:rsidRPr="00A2470F" w14:paraId="54EBA872" w14:textId="3E82DCCD" w:rsidTr="00C879D8">
        <w:tc>
          <w:tcPr>
            <w:tcW w:w="6344" w:type="dxa"/>
            <w:shd w:val="clear" w:color="auto" w:fill="D9D9D9" w:themeFill="background1" w:themeFillShade="D9"/>
          </w:tcPr>
          <w:p w14:paraId="00BC5A95" w14:textId="77777777" w:rsidR="001377E4" w:rsidRPr="00A2470F" w:rsidRDefault="001377E4" w:rsidP="001377E4">
            <w:pPr>
              <w:pStyle w:val="ListParagraph"/>
              <w:numPr>
                <w:ilvl w:val="3"/>
                <w:numId w:val="6"/>
              </w:numPr>
              <w:tabs>
                <w:tab w:val="left" w:pos="1134"/>
                <w:tab w:val="left" w:pos="1560"/>
                <w:tab w:val="left" w:pos="1985"/>
              </w:tabs>
              <w:ind w:left="0" w:firstLine="567"/>
            </w:pPr>
            <w:r w:rsidRPr="00A2470F">
              <w:t>BAIGIMO:</w:t>
            </w:r>
            <w:r w:rsidRPr="00A2470F">
              <w:rPr>
                <w:b/>
              </w:rPr>
              <w:t xml:space="preserve"> </w:t>
            </w:r>
            <w:r w:rsidRPr="00A2470F">
              <w:t>SFPL į šią būseną patenka praėjus tam tikram laikui po to, kai skrydis bus palikęs atsakomybės zoną. Galima grįžti iš šios būsenos ir vėl aktyvuoti SFPL per tam tikrą laiko tarpą. Laiko konstanta konfigūruojama duomenų rinkinyje;</w:t>
            </w:r>
          </w:p>
        </w:tc>
        <w:tc>
          <w:tcPr>
            <w:tcW w:w="2067" w:type="dxa"/>
            <w:shd w:val="clear" w:color="auto" w:fill="D9D9D9" w:themeFill="background1" w:themeFillShade="D9"/>
          </w:tcPr>
          <w:p w14:paraId="1B600B24" w14:textId="29384FCA"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3D5D84FB" w14:textId="77777777" w:rsidR="001377E4" w:rsidRPr="00A2470F" w:rsidRDefault="001377E4" w:rsidP="001377E4">
            <w:pPr>
              <w:tabs>
                <w:tab w:val="left" w:pos="1134"/>
                <w:tab w:val="left" w:pos="1560"/>
                <w:tab w:val="left" w:pos="1985"/>
              </w:tabs>
              <w:ind w:left="567" w:firstLine="0"/>
            </w:pPr>
          </w:p>
        </w:tc>
      </w:tr>
      <w:tr w:rsidR="001377E4" w:rsidRPr="00A2470F" w14:paraId="67990913" w14:textId="47C36939" w:rsidTr="00C879D8">
        <w:tc>
          <w:tcPr>
            <w:tcW w:w="6344" w:type="dxa"/>
            <w:shd w:val="clear" w:color="auto" w:fill="D9D9D9" w:themeFill="background1" w:themeFillShade="D9"/>
          </w:tcPr>
          <w:p w14:paraId="6FA9FE98" w14:textId="77777777" w:rsidR="001377E4" w:rsidRPr="00A2470F" w:rsidRDefault="001377E4" w:rsidP="001377E4">
            <w:pPr>
              <w:numPr>
                <w:ilvl w:val="3"/>
                <w:numId w:val="6"/>
              </w:numPr>
              <w:tabs>
                <w:tab w:val="left" w:pos="1134"/>
                <w:tab w:val="left" w:pos="1560"/>
                <w:tab w:val="left" w:pos="1985"/>
              </w:tabs>
              <w:ind w:left="0" w:firstLine="567"/>
            </w:pPr>
            <w:r w:rsidRPr="00A2470F">
              <w:t>ARCHYVAVIMO: SFPL siunčiamas iš baigimo būsenos į archyvą praėjus nustatytam laikui. Laiko konstanta konfigūruojama duomenų rinkinyje.</w:t>
            </w:r>
          </w:p>
        </w:tc>
        <w:tc>
          <w:tcPr>
            <w:tcW w:w="2067" w:type="dxa"/>
            <w:shd w:val="clear" w:color="auto" w:fill="D9D9D9" w:themeFill="background1" w:themeFillShade="D9"/>
          </w:tcPr>
          <w:p w14:paraId="3D3C63B4" w14:textId="7059D3F1" w:rsidR="001377E4" w:rsidRPr="00A2470F" w:rsidRDefault="001377E4" w:rsidP="001377E4">
            <w:pPr>
              <w:tabs>
                <w:tab w:val="left" w:pos="1134"/>
                <w:tab w:val="left" w:pos="1560"/>
                <w:tab w:val="left" w:pos="1985"/>
              </w:tabs>
              <w:ind w:left="0" w:firstLine="0"/>
              <w:jc w:val="center"/>
            </w:pPr>
          </w:p>
        </w:tc>
        <w:tc>
          <w:tcPr>
            <w:tcW w:w="2067" w:type="dxa"/>
            <w:shd w:val="clear" w:color="auto" w:fill="D9D9D9" w:themeFill="background1" w:themeFillShade="D9"/>
          </w:tcPr>
          <w:p w14:paraId="2EA899F5" w14:textId="77777777" w:rsidR="001377E4" w:rsidRPr="00A2470F" w:rsidRDefault="001377E4" w:rsidP="001377E4">
            <w:pPr>
              <w:tabs>
                <w:tab w:val="left" w:pos="1134"/>
                <w:tab w:val="left" w:pos="1560"/>
                <w:tab w:val="left" w:pos="1985"/>
              </w:tabs>
              <w:ind w:left="567" w:firstLine="0"/>
            </w:pPr>
          </w:p>
        </w:tc>
      </w:tr>
      <w:tr w:rsidR="001377E4" w:rsidRPr="00A2470F" w14:paraId="4F8BB4E2" w14:textId="15271536" w:rsidTr="00C879D8">
        <w:tc>
          <w:tcPr>
            <w:tcW w:w="6344" w:type="dxa"/>
            <w:shd w:val="clear" w:color="auto" w:fill="D9D9D9" w:themeFill="background1" w:themeFillShade="D9"/>
          </w:tcPr>
          <w:p w14:paraId="74FE017B"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 xml:space="preserve">Tiekėjas galėtų pasiūlyti kitus FPL gyvavimo ciklo būsenas ir/arba vardus, tik jie turi atitikti </w:t>
            </w:r>
            <w:proofErr w:type="spellStart"/>
            <w:r w:rsidRPr="00A2470F">
              <w:t>Eurokontrolės</w:t>
            </w:r>
            <w:proofErr w:type="spellEnd"/>
            <w:r w:rsidRPr="00A2470F">
              <w:t xml:space="preserve"> rekomendacijas.</w:t>
            </w:r>
          </w:p>
        </w:tc>
        <w:tc>
          <w:tcPr>
            <w:tcW w:w="2067" w:type="dxa"/>
            <w:shd w:val="clear" w:color="auto" w:fill="D9D9D9" w:themeFill="background1" w:themeFillShade="D9"/>
          </w:tcPr>
          <w:p w14:paraId="69BEBB53" w14:textId="4124C368" w:rsidR="001377E4" w:rsidRPr="00A2470F" w:rsidRDefault="001377E4" w:rsidP="001377E4">
            <w:pPr>
              <w:tabs>
                <w:tab w:val="left" w:pos="1134"/>
                <w:tab w:val="left" w:pos="1276"/>
                <w:tab w:val="left" w:pos="1560"/>
                <w:tab w:val="left" w:pos="1985"/>
              </w:tabs>
              <w:ind w:left="0" w:firstLine="0"/>
              <w:jc w:val="center"/>
            </w:pPr>
          </w:p>
        </w:tc>
        <w:tc>
          <w:tcPr>
            <w:tcW w:w="2067" w:type="dxa"/>
            <w:shd w:val="clear" w:color="auto" w:fill="D9D9D9" w:themeFill="background1" w:themeFillShade="D9"/>
          </w:tcPr>
          <w:p w14:paraId="17657DDB"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4F0A3CAC" w14:textId="2B99E7BE" w:rsidTr="00C879D8">
        <w:tc>
          <w:tcPr>
            <w:tcW w:w="6344" w:type="dxa"/>
            <w:shd w:val="clear" w:color="auto" w:fill="FFFFFF" w:themeFill="background1"/>
          </w:tcPr>
          <w:p w14:paraId="3DA71CD7" w14:textId="56570FC7" w:rsidR="001377E4" w:rsidRPr="00A2470F" w:rsidRDefault="001377E4" w:rsidP="001377E4">
            <w:pPr>
              <w:pStyle w:val="Heading2"/>
              <w:tabs>
                <w:tab w:val="left" w:pos="1134"/>
                <w:tab w:val="left" w:pos="1276"/>
                <w:tab w:val="left" w:pos="1418"/>
                <w:tab w:val="left" w:pos="1985"/>
              </w:tabs>
              <w:ind w:left="0" w:firstLine="567"/>
              <w:outlineLvl w:val="1"/>
            </w:pPr>
            <w:bookmarkStart w:id="31" w:name="_Toc410632490"/>
            <w:r w:rsidRPr="00A2470F">
              <w:rPr>
                <w:lang w:eastAsia="lt-LT"/>
              </w:rPr>
              <w:t>FPL ir SFPL duomenys</w:t>
            </w:r>
            <w:bookmarkEnd w:id="31"/>
            <w:r w:rsidRPr="00A2470F">
              <w:rPr>
                <w:lang w:eastAsia="lt-LT"/>
              </w:rPr>
              <w:t>:</w:t>
            </w:r>
          </w:p>
        </w:tc>
        <w:tc>
          <w:tcPr>
            <w:tcW w:w="2067" w:type="dxa"/>
            <w:shd w:val="clear" w:color="auto" w:fill="FFFFFF" w:themeFill="background1"/>
          </w:tcPr>
          <w:p w14:paraId="151B7F7E" w14:textId="4648FCC6" w:rsidR="001377E4" w:rsidRPr="00A2470F" w:rsidRDefault="001377E4" w:rsidP="001377E4">
            <w:pPr>
              <w:pStyle w:val="Heading2"/>
              <w:numPr>
                <w:ilvl w:val="0"/>
                <w:numId w:val="0"/>
              </w:numPr>
              <w:tabs>
                <w:tab w:val="left" w:pos="1134"/>
                <w:tab w:val="left" w:pos="1276"/>
                <w:tab w:val="left" w:pos="1418"/>
                <w:tab w:val="left" w:pos="1985"/>
              </w:tabs>
              <w:jc w:val="center"/>
              <w:outlineLvl w:val="1"/>
              <w:rPr>
                <w:lang w:eastAsia="lt-LT"/>
              </w:rPr>
            </w:pPr>
            <w:r>
              <w:rPr>
                <w:color w:val="000000" w:themeColor="text1"/>
                <w:lang w:eastAsia="lt-LT"/>
              </w:rPr>
              <w:t>TAIP/NE</w:t>
            </w:r>
          </w:p>
        </w:tc>
        <w:tc>
          <w:tcPr>
            <w:tcW w:w="2067" w:type="dxa"/>
            <w:shd w:val="clear" w:color="auto" w:fill="FFFFFF" w:themeFill="background1"/>
          </w:tcPr>
          <w:p w14:paraId="4A5C2BCE" w14:textId="77777777" w:rsidR="001377E4" w:rsidRPr="00A2470F" w:rsidRDefault="001377E4" w:rsidP="001377E4">
            <w:pPr>
              <w:pStyle w:val="Heading2"/>
              <w:numPr>
                <w:ilvl w:val="0"/>
                <w:numId w:val="0"/>
              </w:numPr>
              <w:tabs>
                <w:tab w:val="left" w:pos="1134"/>
                <w:tab w:val="left" w:pos="1276"/>
                <w:tab w:val="left" w:pos="1418"/>
                <w:tab w:val="left" w:pos="1985"/>
              </w:tabs>
              <w:ind w:left="567"/>
              <w:outlineLvl w:val="1"/>
              <w:rPr>
                <w:lang w:eastAsia="lt-LT"/>
              </w:rPr>
            </w:pPr>
          </w:p>
        </w:tc>
      </w:tr>
      <w:tr w:rsidR="001377E4" w:rsidRPr="00A2470F" w14:paraId="137BD1BE" w14:textId="4D095820" w:rsidTr="00C879D8">
        <w:tc>
          <w:tcPr>
            <w:tcW w:w="6344" w:type="dxa"/>
            <w:shd w:val="clear" w:color="auto" w:fill="D9D9D9" w:themeFill="background1" w:themeFillShade="D9"/>
          </w:tcPr>
          <w:p w14:paraId="56C660C9" w14:textId="77777777" w:rsidR="001377E4" w:rsidRPr="00A2470F" w:rsidRDefault="001377E4" w:rsidP="001377E4">
            <w:pPr>
              <w:pStyle w:val="ListParagraph"/>
              <w:numPr>
                <w:ilvl w:val="2"/>
                <w:numId w:val="6"/>
              </w:numPr>
              <w:tabs>
                <w:tab w:val="left" w:pos="1134"/>
                <w:tab w:val="left" w:pos="1276"/>
                <w:tab w:val="left" w:pos="1560"/>
                <w:tab w:val="left" w:pos="1985"/>
              </w:tabs>
              <w:ind w:left="0" w:firstLine="567"/>
            </w:pPr>
            <w:r w:rsidRPr="00A2470F">
              <w:rPr>
                <w:caps/>
              </w:rPr>
              <w:t>Į FPL</w:t>
            </w:r>
            <w:r w:rsidRPr="00A2470F">
              <w:t xml:space="preserve"> duomenų formatą įeina visi ICAO/ADEXP FPL laukai.</w:t>
            </w:r>
          </w:p>
        </w:tc>
        <w:tc>
          <w:tcPr>
            <w:tcW w:w="2067" w:type="dxa"/>
            <w:shd w:val="clear" w:color="auto" w:fill="D9D9D9" w:themeFill="background1" w:themeFillShade="D9"/>
          </w:tcPr>
          <w:p w14:paraId="48856436" w14:textId="2B390A32" w:rsidR="001377E4" w:rsidRPr="00DF5E84" w:rsidRDefault="001377E4" w:rsidP="001377E4">
            <w:pPr>
              <w:tabs>
                <w:tab w:val="left" w:pos="1134"/>
                <w:tab w:val="left" w:pos="1276"/>
                <w:tab w:val="left" w:pos="1560"/>
                <w:tab w:val="left" w:pos="1985"/>
              </w:tabs>
              <w:ind w:left="0" w:firstLine="0"/>
              <w:jc w:val="center"/>
              <w:rPr>
                <w:caps/>
              </w:rPr>
            </w:pPr>
          </w:p>
        </w:tc>
        <w:tc>
          <w:tcPr>
            <w:tcW w:w="2067" w:type="dxa"/>
            <w:shd w:val="clear" w:color="auto" w:fill="D9D9D9" w:themeFill="background1" w:themeFillShade="D9"/>
          </w:tcPr>
          <w:p w14:paraId="7A8698BE" w14:textId="77777777" w:rsidR="001377E4" w:rsidRPr="00DF5E84" w:rsidRDefault="001377E4" w:rsidP="001377E4">
            <w:pPr>
              <w:tabs>
                <w:tab w:val="left" w:pos="1134"/>
                <w:tab w:val="left" w:pos="1276"/>
                <w:tab w:val="left" w:pos="1560"/>
                <w:tab w:val="left" w:pos="1985"/>
              </w:tabs>
              <w:ind w:left="567" w:firstLine="0"/>
              <w:rPr>
                <w:caps/>
              </w:rPr>
            </w:pPr>
          </w:p>
        </w:tc>
      </w:tr>
      <w:tr w:rsidR="001377E4" w:rsidRPr="00A2470F" w14:paraId="3D2EF1FF" w14:textId="189E980D" w:rsidTr="00C879D8">
        <w:tc>
          <w:tcPr>
            <w:tcW w:w="6344" w:type="dxa"/>
            <w:shd w:val="clear" w:color="auto" w:fill="FFFFFF" w:themeFill="background1"/>
          </w:tcPr>
          <w:p w14:paraId="102A2DE2" w14:textId="77777777" w:rsidR="001377E4" w:rsidRPr="00A2470F" w:rsidRDefault="001377E4" w:rsidP="001377E4">
            <w:pPr>
              <w:numPr>
                <w:ilvl w:val="2"/>
                <w:numId w:val="6"/>
              </w:numPr>
              <w:tabs>
                <w:tab w:val="left" w:pos="1134"/>
                <w:tab w:val="left" w:pos="1276"/>
                <w:tab w:val="left" w:pos="1560"/>
                <w:tab w:val="left" w:pos="1985"/>
              </w:tabs>
              <w:ind w:left="0" w:firstLine="567"/>
            </w:pPr>
            <w:r w:rsidRPr="00A2470F">
              <w:t>Į SFPL duomenų formatą įeina šie laukai:</w:t>
            </w:r>
          </w:p>
        </w:tc>
        <w:tc>
          <w:tcPr>
            <w:tcW w:w="2067" w:type="dxa"/>
            <w:shd w:val="clear" w:color="auto" w:fill="FFFFFF" w:themeFill="background1"/>
          </w:tcPr>
          <w:p w14:paraId="15DE61DE" w14:textId="125B35C0" w:rsidR="001377E4" w:rsidRPr="00A2470F" w:rsidRDefault="001377E4" w:rsidP="001377E4">
            <w:pPr>
              <w:tabs>
                <w:tab w:val="left" w:pos="1134"/>
                <w:tab w:val="left" w:pos="1276"/>
                <w:tab w:val="left" w:pos="1560"/>
                <w:tab w:val="left" w:pos="1985"/>
              </w:tabs>
              <w:ind w:left="0" w:firstLine="0"/>
              <w:jc w:val="center"/>
            </w:pPr>
            <w:r w:rsidRPr="001B7615">
              <w:rPr>
                <w:color w:val="000000" w:themeColor="text1"/>
                <w:lang w:eastAsia="lt-LT"/>
              </w:rPr>
              <w:t>TAIP/NE</w:t>
            </w:r>
          </w:p>
        </w:tc>
        <w:tc>
          <w:tcPr>
            <w:tcW w:w="2067" w:type="dxa"/>
            <w:shd w:val="clear" w:color="auto" w:fill="FFFFFF" w:themeFill="background1"/>
          </w:tcPr>
          <w:p w14:paraId="173BFB46" w14:textId="77777777" w:rsidR="001377E4" w:rsidRPr="00A2470F" w:rsidRDefault="001377E4" w:rsidP="001377E4">
            <w:pPr>
              <w:tabs>
                <w:tab w:val="left" w:pos="1134"/>
                <w:tab w:val="left" w:pos="1276"/>
                <w:tab w:val="left" w:pos="1560"/>
                <w:tab w:val="left" w:pos="1985"/>
              </w:tabs>
              <w:ind w:left="567" w:firstLine="0"/>
            </w:pPr>
          </w:p>
        </w:tc>
      </w:tr>
      <w:tr w:rsidR="001377E4" w:rsidRPr="00A2470F" w14:paraId="1080F241" w14:textId="73236A05" w:rsidTr="00C879D8">
        <w:tc>
          <w:tcPr>
            <w:tcW w:w="6344" w:type="dxa"/>
            <w:shd w:val="clear" w:color="auto" w:fill="D9D9D9" w:themeFill="background1" w:themeFillShade="D9"/>
          </w:tcPr>
          <w:p w14:paraId="4D0694A2"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orlaivio atpažinimo kodas;</w:t>
            </w:r>
          </w:p>
        </w:tc>
        <w:tc>
          <w:tcPr>
            <w:tcW w:w="2067" w:type="dxa"/>
            <w:shd w:val="clear" w:color="auto" w:fill="D9D9D9" w:themeFill="background1" w:themeFillShade="D9"/>
          </w:tcPr>
          <w:p w14:paraId="07418D7D" w14:textId="12C7B443"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0A7277F" w14:textId="77777777" w:rsidR="001377E4" w:rsidRPr="00A2470F" w:rsidRDefault="001377E4" w:rsidP="001377E4">
            <w:pPr>
              <w:tabs>
                <w:tab w:val="left" w:pos="1134"/>
                <w:tab w:val="left" w:pos="1701"/>
                <w:tab w:val="left" w:pos="1985"/>
              </w:tabs>
              <w:ind w:left="567" w:firstLine="0"/>
            </w:pPr>
          </w:p>
        </w:tc>
      </w:tr>
      <w:tr w:rsidR="001377E4" w:rsidRPr="00A2470F" w14:paraId="00B6A710" w14:textId="17A2F959" w:rsidTr="00C879D8">
        <w:tc>
          <w:tcPr>
            <w:tcW w:w="6344" w:type="dxa"/>
            <w:shd w:val="clear" w:color="auto" w:fill="D9D9D9" w:themeFill="background1" w:themeFillShade="D9"/>
          </w:tcPr>
          <w:p w14:paraId="3DDA7491"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skrydžio taisyklės;</w:t>
            </w:r>
          </w:p>
        </w:tc>
        <w:tc>
          <w:tcPr>
            <w:tcW w:w="2067" w:type="dxa"/>
            <w:shd w:val="clear" w:color="auto" w:fill="D9D9D9" w:themeFill="background1" w:themeFillShade="D9"/>
          </w:tcPr>
          <w:p w14:paraId="6AA0FF95" w14:textId="1EFFEB97"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62448660" w14:textId="77777777" w:rsidR="001377E4" w:rsidRPr="00A2470F" w:rsidRDefault="001377E4" w:rsidP="001377E4">
            <w:pPr>
              <w:tabs>
                <w:tab w:val="left" w:pos="1134"/>
                <w:tab w:val="left" w:pos="1701"/>
                <w:tab w:val="left" w:pos="1985"/>
              </w:tabs>
              <w:ind w:left="567" w:firstLine="0"/>
            </w:pPr>
          </w:p>
        </w:tc>
      </w:tr>
      <w:tr w:rsidR="001377E4" w:rsidRPr="00A2470F" w14:paraId="2BEA7FFE" w14:textId="79E3EFCE" w:rsidTr="00C879D8">
        <w:tc>
          <w:tcPr>
            <w:tcW w:w="6344" w:type="dxa"/>
            <w:shd w:val="clear" w:color="auto" w:fill="D9D9D9" w:themeFill="background1" w:themeFillShade="D9"/>
          </w:tcPr>
          <w:p w14:paraId="7A33AFC1"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skrydžio tipas;</w:t>
            </w:r>
          </w:p>
        </w:tc>
        <w:tc>
          <w:tcPr>
            <w:tcW w:w="2067" w:type="dxa"/>
            <w:shd w:val="clear" w:color="auto" w:fill="D9D9D9" w:themeFill="background1" w:themeFillShade="D9"/>
          </w:tcPr>
          <w:p w14:paraId="095D5D36" w14:textId="5AFDB248"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873B75C" w14:textId="77777777" w:rsidR="001377E4" w:rsidRPr="00A2470F" w:rsidRDefault="001377E4" w:rsidP="001377E4">
            <w:pPr>
              <w:tabs>
                <w:tab w:val="left" w:pos="1134"/>
                <w:tab w:val="left" w:pos="1701"/>
                <w:tab w:val="left" w:pos="1985"/>
              </w:tabs>
              <w:ind w:left="567" w:firstLine="0"/>
            </w:pPr>
          </w:p>
        </w:tc>
      </w:tr>
      <w:tr w:rsidR="001377E4" w:rsidRPr="00A2470F" w14:paraId="6594B592" w14:textId="4A4E1246" w:rsidTr="00C879D8">
        <w:tc>
          <w:tcPr>
            <w:tcW w:w="6344" w:type="dxa"/>
            <w:shd w:val="clear" w:color="auto" w:fill="D9D9D9" w:themeFill="background1" w:themeFillShade="D9"/>
          </w:tcPr>
          <w:p w14:paraId="5E3D0279"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orlaivių skaičius;</w:t>
            </w:r>
          </w:p>
        </w:tc>
        <w:tc>
          <w:tcPr>
            <w:tcW w:w="2067" w:type="dxa"/>
            <w:shd w:val="clear" w:color="auto" w:fill="D9D9D9" w:themeFill="background1" w:themeFillShade="D9"/>
          </w:tcPr>
          <w:p w14:paraId="3488D971" w14:textId="51AD575C"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01FD6B5" w14:textId="77777777" w:rsidR="001377E4" w:rsidRPr="00A2470F" w:rsidRDefault="001377E4" w:rsidP="001377E4">
            <w:pPr>
              <w:tabs>
                <w:tab w:val="left" w:pos="1134"/>
                <w:tab w:val="left" w:pos="1701"/>
                <w:tab w:val="left" w:pos="1985"/>
              </w:tabs>
              <w:ind w:left="567" w:firstLine="0"/>
            </w:pPr>
          </w:p>
        </w:tc>
      </w:tr>
      <w:tr w:rsidR="001377E4" w:rsidRPr="00A2470F" w14:paraId="362FA860" w14:textId="507C97F9" w:rsidTr="00C879D8">
        <w:tc>
          <w:tcPr>
            <w:tcW w:w="6344" w:type="dxa"/>
            <w:shd w:val="clear" w:color="auto" w:fill="D9D9D9" w:themeFill="background1" w:themeFillShade="D9"/>
          </w:tcPr>
          <w:p w14:paraId="1506852C"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orlaivio tipas;</w:t>
            </w:r>
          </w:p>
        </w:tc>
        <w:tc>
          <w:tcPr>
            <w:tcW w:w="2067" w:type="dxa"/>
            <w:shd w:val="clear" w:color="auto" w:fill="D9D9D9" w:themeFill="background1" w:themeFillShade="D9"/>
          </w:tcPr>
          <w:p w14:paraId="0CF6A0EC" w14:textId="01FD5126"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56DF0A77" w14:textId="77777777" w:rsidR="001377E4" w:rsidRPr="00A2470F" w:rsidRDefault="001377E4" w:rsidP="001377E4">
            <w:pPr>
              <w:tabs>
                <w:tab w:val="left" w:pos="1134"/>
                <w:tab w:val="left" w:pos="1701"/>
                <w:tab w:val="left" w:pos="1985"/>
              </w:tabs>
              <w:ind w:left="567" w:firstLine="0"/>
            </w:pPr>
          </w:p>
        </w:tc>
      </w:tr>
      <w:tr w:rsidR="001377E4" w:rsidRPr="00A2470F" w14:paraId="0F7F4824" w14:textId="45A15D5C" w:rsidTr="00C879D8">
        <w:tc>
          <w:tcPr>
            <w:tcW w:w="6344" w:type="dxa"/>
            <w:shd w:val="clear" w:color="auto" w:fill="D9D9D9" w:themeFill="background1" w:themeFillShade="D9"/>
          </w:tcPr>
          <w:p w14:paraId="5D5B37FA"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 xml:space="preserve">valkčio </w:t>
            </w:r>
            <w:proofErr w:type="spellStart"/>
            <w:r w:rsidRPr="00A2470F">
              <w:t>turbulencijos</w:t>
            </w:r>
            <w:proofErr w:type="spellEnd"/>
            <w:r w:rsidRPr="00A2470F">
              <w:t xml:space="preserve"> kategorija;</w:t>
            </w:r>
          </w:p>
        </w:tc>
        <w:tc>
          <w:tcPr>
            <w:tcW w:w="2067" w:type="dxa"/>
            <w:shd w:val="clear" w:color="auto" w:fill="D9D9D9" w:themeFill="background1" w:themeFillShade="D9"/>
          </w:tcPr>
          <w:p w14:paraId="3E761192" w14:textId="6E1EC16B"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5A875C00" w14:textId="77777777" w:rsidR="001377E4" w:rsidRPr="00A2470F" w:rsidRDefault="001377E4" w:rsidP="001377E4">
            <w:pPr>
              <w:tabs>
                <w:tab w:val="left" w:pos="1134"/>
                <w:tab w:val="left" w:pos="1701"/>
                <w:tab w:val="left" w:pos="1985"/>
              </w:tabs>
              <w:ind w:left="567" w:firstLine="0"/>
            </w:pPr>
          </w:p>
        </w:tc>
      </w:tr>
      <w:tr w:rsidR="001377E4" w:rsidRPr="00A2470F" w14:paraId="7CCC48B3" w14:textId="15E15414" w:rsidTr="00C879D8">
        <w:tc>
          <w:tcPr>
            <w:tcW w:w="6344" w:type="dxa"/>
            <w:shd w:val="clear" w:color="auto" w:fill="D9D9D9" w:themeFill="background1" w:themeFillShade="D9"/>
          </w:tcPr>
          <w:p w14:paraId="20FF4A26"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įranga;</w:t>
            </w:r>
          </w:p>
        </w:tc>
        <w:tc>
          <w:tcPr>
            <w:tcW w:w="2067" w:type="dxa"/>
            <w:shd w:val="clear" w:color="auto" w:fill="D9D9D9" w:themeFill="background1" w:themeFillShade="D9"/>
          </w:tcPr>
          <w:p w14:paraId="7FA61711" w14:textId="2CEF22EE"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00634236" w14:textId="77777777" w:rsidR="001377E4" w:rsidRPr="00A2470F" w:rsidRDefault="001377E4" w:rsidP="001377E4">
            <w:pPr>
              <w:tabs>
                <w:tab w:val="left" w:pos="1134"/>
                <w:tab w:val="left" w:pos="1701"/>
                <w:tab w:val="left" w:pos="1985"/>
              </w:tabs>
              <w:ind w:left="567" w:firstLine="0"/>
            </w:pPr>
          </w:p>
        </w:tc>
      </w:tr>
      <w:tr w:rsidR="001377E4" w:rsidRPr="00A2470F" w14:paraId="68CA8867" w14:textId="7AEFB4E8" w:rsidTr="00C879D8">
        <w:tc>
          <w:tcPr>
            <w:tcW w:w="6344" w:type="dxa"/>
            <w:shd w:val="clear" w:color="auto" w:fill="D9D9D9" w:themeFill="background1" w:themeFillShade="D9"/>
          </w:tcPr>
          <w:p w14:paraId="440E045F"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išskridimo aerodromas ir laikas;</w:t>
            </w:r>
          </w:p>
        </w:tc>
        <w:tc>
          <w:tcPr>
            <w:tcW w:w="2067" w:type="dxa"/>
            <w:shd w:val="clear" w:color="auto" w:fill="D9D9D9" w:themeFill="background1" w:themeFillShade="D9"/>
          </w:tcPr>
          <w:p w14:paraId="3EA494BB" w14:textId="6D1BD502"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58FC1753" w14:textId="77777777" w:rsidR="001377E4" w:rsidRPr="00A2470F" w:rsidRDefault="001377E4" w:rsidP="001377E4">
            <w:pPr>
              <w:tabs>
                <w:tab w:val="left" w:pos="1134"/>
                <w:tab w:val="left" w:pos="1701"/>
                <w:tab w:val="left" w:pos="1985"/>
              </w:tabs>
              <w:ind w:left="567" w:firstLine="0"/>
            </w:pPr>
          </w:p>
        </w:tc>
      </w:tr>
      <w:tr w:rsidR="001377E4" w:rsidRPr="00A2470F" w14:paraId="6CFEDE61" w14:textId="5A17BAB8" w:rsidTr="00C879D8">
        <w:tc>
          <w:tcPr>
            <w:tcW w:w="6344" w:type="dxa"/>
            <w:shd w:val="clear" w:color="auto" w:fill="D9D9D9" w:themeFill="background1" w:themeFillShade="D9"/>
          </w:tcPr>
          <w:p w14:paraId="3CDFB3BB"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kreiserinis greitis;</w:t>
            </w:r>
          </w:p>
        </w:tc>
        <w:tc>
          <w:tcPr>
            <w:tcW w:w="2067" w:type="dxa"/>
            <w:shd w:val="clear" w:color="auto" w:fill="D9D9D9" w:themeFill="background1" w:themeFillShade="D9"/>
          </w:tcPr>
          <w:p w14:paraId="233E3B46" w14:textId="5FC791AE"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5B631070" w14:textId="77777777" w:rsidR="001377E4" w:rsidRPr="00A2470F" w:rsidRDefault="001377E4" w:rsidP="001377E4">
            <w:pPr>
              <w:tabs>
                <w:tab w:val="left" w:pos="1134"/>
                <w:tab w:val="left" w:pos="1701"/>
                <w:tab w:val="left" w:pos="1985"/>
              </w:tabs>
              <w:ind w:left="567" w:firstLine="0"/>
            </w:pPr>
          </w:p>
        </w:tc>
      </w:tr>
      <w:tr w:rsidR="001377E4" w:rsidRPr="00A2470F" w14:paraId="674398BA" w14:textId="027A929A" w:rsidTr="00C879D8">
        <w:tc>
          <w:tcPr>
            <w:tcW w:w="6344" w:type="dxa"/>
            <w:shd w:val="clear" w:color="auto" w:fill="D9D9D9" w:themeFill="background1" w:themeFillShade="D9"/>
          </w:tcPr>
          <w:p w14:paraId="08A61A17"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užklaustas skrydžio lygis;</w:t>
            </w:r>
          </w:p>
        </w:tc>
        <w:tc>
          <w:tcPr>
            <w:tcW w:w="2067" w:type="dxa"/>
            <w:shd w:val="clear" w:color="auto" w:fill="D9D9D9" w:themeFill="background1" w:themeFillShade="D9"/>
          </w:tcPr>
          <w:p w14:paraId="06C571D8" w14:textId="062CA60B"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356BF5D" w14:textId="77777777" w:rsidR="001377E4" w:rsidRPr="00A2470F" w:rsidRDefault="001377E4" w:rsidP="001377E4">
            <w:pPr>
              <w:tabs>
                <w:tab w:val="left" w:pos="1134"/>
                <w:tab w:val="left" w:pos="1701"/>
                <w:tab w:val="left" w:pos="1985"/>
              </w:tabs>
              <w:ind w:left="567" w:firstLine="0"/>
            </w:pPr>
          </w:p>
        </w:tc>
      </w:tr>
      <w:tr w:rsidR="001377E4" w:rsidRPr="00A2470F" w14:paraId="6D36FACC" w14:textId="21F82D14" w:rsidTr="00C879D8">
        <w:tc>
          <w:tcPr>
            <w:tcW w:w="6344" w:type="dxa"/>
            <w:shd w:val="clear" w:color="auto" w:fill="D9D9D9" w:themeFill="background1" w:themeFillShade="D9"/>
          </w:tcPr>
          <w:p w14:paraId="27471680"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leistinas skrydžio lygis;</w:t>
            </w:r>
          </w:p>
        </w:tc>
        <w:tc>
          <w:tcPr>
            <w:tcW w:w="2067" w:type="dxa"/>
            <w:shd w:val="clear" w:color="auto" w:fill="D9D9D9" w:themeFill="background1" w:themeFillShade="D9"/>
          </w:tcPr>
          <w:p w14:paraId="0FFED649" w14:textId="79EAA1B3"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48E61E06" w14:textId="77777777" w:rsidR="001377E4" w:rsidRPr="00A2470F" w:rsidRDefault="001377E4" w:rsidP="001377E4">
            <w:pPr>
              <w:tabs>
                <w:tab w:val="left" w:pos="1134"/>
                <w:tab w:val="left" w:pos="1701"/>
                <w:tab w:val="left" w:pos="1985"/>
              </w:tabs>
              <w:ind w:left="567" w:firstLine="0"/>
            </w:pPr>
          </w:p>
        </w:tc>
      </w:tr>
      <w:tr w:rsidR="001377E4" w:rsidRPr="00A2470F" w14:paraId="4D440F05" w14:textId="3F1AAA24" w:rsidTr="00C879D8">
        <w:tc>
          <w:tcPr>
            <w:tcW w:w="6344" w:type="dxa"/>
            <w:shd w:val="clear" w:color="auto" w:fill="D9D9D9" w:themeFill="background1" w:themeFillShade="D9"/>
          </w:tcPr>
          <w:p w14:paraId="71405D31"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sektorius;</w:t>
            </w:r>
          </w:p>
        </w:tc>
        <w:tc>
          <w:tcPr>
            <w:tcW w:w="2067" w:type="dxa"/>
            <w:shd w:val="clear" w:color="auto" w:fill="D9D9D9" w:themeFill="background1" w:themeFillShade="D9"/>
          </w:tcPr>
          <w:p w14:paraId="556ABEA4" w14:textId="394A4896"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7CFDF85F" w14:textId="77777777" w:rsidR="001377E4" w:rsidRPr="00A2470F" w:rsidRDefault="001377E4" w:rsidP="001377E4">
            <w:pPr>
              <w:tabs>
                <w:tab w:val="left" w:pos="1134"/>
                <w:tab w:val="left" w:pos="1701"/>
                <w:tab w:val="left" w:pos="1985"/>
              </w:tabs>
              <w:ind w:left="567" w:firstLine="0"/>
            </w:pPr>
          </w:p>
        </w:tc>
      </w:tr>
      <w:tr w:rsidR="001377E4" w:rsidRPr="00A2470F" w14:paraId="0F6ECDC6" w14:textId="362E57C9" w:rsidTr="00C879D8">
        <w:tc>
          <w:tcPr>
            <w:tcW w:w="6344" w:type="dxa"/>
            <w:shd w:val="clear" w:color="auto" w:fill="D9D9D9" w:themeFill="background1" w:themeFillShade="D9"/>
          </w:tcPr>
          <w:p w14:paraId="47011426"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SSR;</w:t>
            </w:r>
          </w:p>
        </w:tc>
        <w:tc>
          <w:tcPr>
            <w:tcW w:w="2067" w:type="dxa"/>
            <w:shd w:val="clear" w:color="auto" w:fill="D9D9D9" w:themeFill="background1" w:themeFillShade="D9"/>
          </w:tcPr>
          <w:p w14:paraId="26380A36" w14:textId="71CF865E"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2AEA9CDA" w14:textId="77777777" w:rsidR="001377E4" w:rsidRPr="00A2470F" w:rsidRDefault="001377E4" w:rsidP="001377E4">
            <w:pPr>
              <w:tabs>
                <w:tab w:val="left" w:pos="1134"/>
                <w:tab w:val="left" w:pos="1701"/>
                <w:tab w:val="left" w:pos="1985"/>
              </w:tabs>
              <w:ind w:left="567" w:firstLine="0"/>
            </w:pPr>
          </w:p>
        </w:tc>
      </w:tr>
      <w:tr w:rsidR="001377E4" w:rsidRPr="00A2470F" w14:paraId="235D0F29" w14:textId="05902114" w:rsidTr="00C879D8">
        <w:tc>
          <w:tcPr>
            <w:tcW w:w="6344" w:type="dxa"/>
            <w:shd w:val="clear" w:color="auto" w:fill="D9D9D9" w:themeFill="background1" w:themeFillShade="D9"/>
          </w:tcPr>
          <w:p w14:paraId="28D8E1D9"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RVSM statusas;</w:t>
            </w:r>
          </w:p>
        </w:tc>
        <w:tc>
          <w:tcPr>
            <w:tcW w:w="2067" w:type="dxa"/>
            <w:shd w:val="clear" w:color="auto" w:fill="D9D9D9" w:themeFill="background1" w:themeFillShade="D9"/>
          </w:tcPr>
          <w:p w14:paraId="6035F6F9" w14:textId="0117136E"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0551B37E" w14:textId="77777777" w:rsidR="001377E4" w:rsidRPr="00A2470F" w:rsidRDefault="001377E4" w:rsidP="001377E4">
            <w:pPr>
              <w:tabs>
                <w:tab w:val="left" w:pos="1134"/>
                <w:tab w:val="left" w:pos="1701"/>
                <w:tab w:val="left" w:pos="1985"/>
              </w:tabs>
              <w:ind w:left="567" w:firstLine="0"/>
            </w:pPr>
          </w:p>
        </w:tc>
      </w:tr>
      <w:tr w:rsidR="001377E4" w:rsidRPr="00A2470F" w14:paraId="68C22F2E" w14:textId="2A5F973B" w:rsidTr="00C879D8">
        <w:tc>
          <w:tcPr>
            <w:tcW w:w="6344" w:type="dxa"/>
            <w:shd w:val="clear" w:color="auto" w:fill="D9D9D9" w:themeFill="background1" w:themeFillShade="D9"/>
          </w:tcPr>
          <w:p w14:paraId="441B5CC1"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 xml:space="preserve">8.33 </w:t>
            </w:r>
            <w:proofErr w:type="spellStart"/>
            <w:r w:rsidRPr="00A2470F">
              <w:t>kHz</w:t>
            </w:r>
            <w:proofErr w:type="spellEnd"/>
            <w:r w:rsidRPr="00A2470F">
              <w:t xml:space="preserve"> statusas;</w:t>
            </w:r>
          </w:p>
        </w:tc>
        <w:tc>
          <w:tcPr>
            <w:tcW w:w="2067" w:type="dxa"/>
            <w:shd w:val="clear" w:color="auto" w:fill="D9D9D9" w:themeFill="background1" w:themeFillShade="D9"/>
          </w:tcPr>
          <w:p w14:paraId="5D6C3088" w14:textId="6D51184F"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0397D97" w14:textId="77777777" w:rsidR="001377E4" w:rsidRPr="00A2470F" w:rsidRDefault="001377E4" w:rsidP="001377E4">
            <w:pPr>
              <w:tabs>
                <w:tab w:val="left" w:pos="1134"/>
                <w:tab w:val="left" w:pos="1701"/>
                <w:tab w:val="left" w:pos="1985"/>
              </w:tabs>
              <w:ind w:left="567" w:firstLine="0"/>
            </w:pPr>
          </w:p>
        </w:tc>
      </w:tr>
      <w:tr w:rsidR="001377E4" w:rsidRPr="00A2470F" w14:paraId="0E0D9B80" w14:textId="2893C473" w:rsidTr="00C879D8">
        <w:tc>
          <w:tcPr>
            <w:tcW w:w="6344" w:type="dxa"/>
            <w:shd w:val="clear" w:color="auto" w:fill="D9D9D9" w:themeFill="background1" w:themeFillShade="D9"/>
          </w:tcPr>
          <w:p w14:paraId="7C98D418"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RNAV statusas;</w:t>
            </w:r>
          </w:p>
        </w:tc>
        <w:tc>
          <w:tcPr>
            <w:tcW w:w="2067" w:type="dxa"/>
            <w:shd w:val="clear" w:color="auto" w:fill="D9D9D9" w:themeFill="background1" w:themeFillShade="D9"/>
          </w:tcPr>
          <w:p w14:paraId="7303AB3D" w14:textId="5B1E7520"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47E44B44" w14:textId="77777777" w:rsidR="001377E4" w:rsidRPr="00A2470F" w:rsidRDefault="001377E4" w:rsidP="001377E4">
            <w:pPr>
              <w:tabs>
                <w:tab w:val="left" w:pos="1134"/>
                <w:tab w:val="left" w:pos="1701"/>
                <w:tab w:val="left" w:pos="1985"/>
              </w:tabs>
              <w:ind w:left="567" w:firstLine="0"/>
            </w:pPr>
          </w:p>
        </w:tc>
      </w:tr>
      <w:tr w:rsidR="001377E4" w:rsidRPr="00A2470F" w14:paraId="6C39223F" w14:textId="1C28413A" w:rsidTr="00C879D8">
        <w:tc>
          <w:tcPr>
            <w:tcW w:w="6344" w:type="dxa"/>
            <w:shd w:val="clear" w:color="auto" w:fill="D9D9D9" w:themeFill="background1" w:themeFillShade="D9"/>
          </w:tcPr>
          <w:p w14:paraId="3B133DDD"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P-RNAV statusas;</w:t>
            </w:r>
          </w:p>
        </w:tc>
        <w:tc>
          <w:tcPr>
            <w:tcW w:w="2067" w:type="dxa"/>
            <w:shd w:val="clear" w:color="auto" w:fill="D9D9D9" w:themeFill="background1" w:themeFillShade="D9"/>
          </w:tcPr>
          <w:p w14:paraId="52E06111" w14:textId="3A803DB1"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4F5B1986" w14:textId="77777777" w:rsidR="001377E4" w:rsidRPr="00A2470F" w:rsidRDefault="001377E4" w:rsidP="001377E4">
            <w:pPr>
              <w:tabs>
                <w:tab w:val="left" w:pos="1134"/>
                <w:tab w:val="left" w:pos="1701"/>
                <w:tab w:val="left" w:pos="1985"/>
              </w:tabs>
              <w:ind w:left="567" w:firstLine="0"/>
            </w:pPr>
          </w:p>
        </w:tc>
      </w:tr>
      <w:tr w:rsidR="001377E4" w:rsidRPr="00A2470F" w14:paraId="4924636F" w14:textId="74EF0025" w:rsidTr="00C879D8">
        <w:tc>
          <w:tcPr>
            <w:tcW w:w="6344" w:type="dxa"/>
            <w:shd w:val="clear" w:color="auto" w:fill="D9D9D9" w:themeFill="background1" w:themeFillShade="D9"/>
          </w:tcPr>
          <w:p w14:paraId="66E3B85B"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SFPL kūrimo šaltinis;</w:t>
            </w:r>
          </w:p>
        </w:tc>
        <w:tc>
          <w:tcPr>
            <w:tcW w:w="2067" w:type="dxa"/>
            <w:shd w:val="clear" w:color="auto" w:fill="D9D9D9" w:themeFill="background1" w:themeFillShade="D9"/>
          </w:tcPr>
          <w:p w14:paraId="5313D0CB" w14:textId="64CB8CCF"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0FE57CD0" w14:textId="77777777" w:rsidR="001377E4" w:rsidRPr="00A2470F" w:rsidRDefault="001377E4" w:rsidP="001377E4">
            <w:pPr>
              <w:tabs>
                <w:tab w:val="left" w:pos="1134"/>
                <w:tab w:val="left" w:pos="1701"/>
                <w:tab w:val="left" w:pos="1985"/>
              </w:tabs>
              <w:ind w:left="567" w:firstLine="0"/>
            </w:pPr>
          </w:p>
        </w:tc>
      </w:tr>
      <w:tr w:rsidR="001377E4" w:rsidRPr="00A2470F" w14:paraId="7CFF423F" w14:textId="71F1E44B" w:rsidTr="00C879D8">
        <w:tc>
          <w:tcPr>
            <w:tcW w:w="6344" w:type="dxa"/>
            <w:shd w:val="clear" w:color="auto" w:fill="D9D9D9" w:themeFill="background1" w:themeFillShade="D9"/>
          </w:tcPr>
          <w:p w14:paraId="14077424"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išgautas maršrutas (įskaitant kreiserinio greičio ir skrydžio lygio pokyčius);</w:t>
            </w:r>
          </w:p>
        </w:tc>
        <w:tc>
          <w:tcPr>
            <w:tcW w:w="2067" w:type="dxa"/>
            <w:shd w:val="clear" w:color="auto" w:fill="D9D9D9" w:themeFill="background1" w:themeFillShade="D9"/>
          </w:tcPr>
          <w:p w14:paraId="74A185D9" w14:textId="6FE5D569"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67CFFBF1" w14:textId="77777777" w:rsidR="001377E4" w:rsidRPr="00A2470F" w:rsidRDefault="001377E4" w:rsidP="001377E4">
            <w:pPr>
              <w:tabs>
                <w:tab w:val="left" w:pos="1134"/>
                <w:tab w:val="left" w:pos="1701"/>
                <w:tab w:val="left" w:pos="1985"/>
              </w:tabs>
              <w:ind w:left="567" w:firstLine="0"/>
            </w:pPr>
          </w:p>
        </w:tc>
      </w:tr>
      <w:tr w:rsidR="001377E4" w:rsidRPr="00A2470F" w14:paraId="1AC95E35" w14:textId="31013F91" w:rsidTr="00C879D8">
        <w:tc>
          <w:tcPr>
            <w:tcW w:w="6344" w:type="dxa"/>
            <w:shd w:val="clear" w:color="auto" w:fill="D9D9D9" w:themeFill="background1" w:themeFillShade="D9"/>
          </w:tcPr>
          <w:p w14:paraId="679D5B6D"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pagrindiniai taškai ir apskaičiuotasis praėjęs laikas;</w:t>
            </w:r>
          </w:p>
        </w:tc>
        <w:tc>
          <w:tcPr>
            <w:tcW w:w="2067" w:type="dxa"/>
            <w:shd w:val="clear" w:color="auto" w:fill="D9D9D9" w:themeFill="background1" w:themeFillShade="D9"/>
          </w:tcPr>
          <w:p w14:paraId="4580D53F" w14:textId="5F3912C8"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17F0708D" w14:textId="77777777" w:rsidR="001377E4" w:rsidRPr="00A2470F" w:rsidRDefault="001377E4" w:rsidP="001377E4">
            <w:pPr>
              <w:tabs>
                <w:tab w:val="left" w:pos="1134"/>
                <w:tab w:val="left" w:pos="1701"/>
                <w:tab w:val="left" w:pos="1985"/>
              </w:tabs>
              <w:ind w:left="567" w:firstLine="0"/>
            </w:pPr>
          </w:p>
        </w:tc>
      </w:tr>
      <w:tr w:rsidR="001377E4" w:rsidRPr="00A2470F" w14:paraId="5B1EA474" w14:textId="7E1A80A6" w:rsidTr="00C879D8">
        <w:tc>
          <w:tcPr>
            <w:tcW w:w="6344" w:type="dxa"/>
            <w:shd w:val="clear" w:color="auto" w:fill="D9D9D9" w:themeFill="background1" w:themeFillShade="D9"/>
          </w:tcPr>
          <w:p w14:paraId="3A2FE987"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paskirties punktas ir visas apskaičiuotasis praėjęs laikas;</w:t>
            </w:r>
          </w:p>
        </w:tc>
        <w:tc>
          <w:tcPr>
            <w:tcW w:w="2067" w:type="dxa"/>
            <w:shd w:val="clear" w:color="auto" w:fill="D9D9D9" w:themeFill="background1" w:themeFillShade="D9"/>
          </w:tcPr>
          <w:p w14:paraId="5B219631" w14:textId="2B926364"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59C65FAE" w14:textId="77777777" w:rsidR="001377E4" w:rsidRPr="00A2470F" w:rsidRDefault="001377E4" w:rsidP="001377E4">
            <w:pPr>
              <w:tabs>
                <w:tab w:val="left" w:pos="1134"/>
                <w:tab w:val="left" w:pos="1701"/>
                <w:tab w:val="left" w:pos="1985"/>
              </w:tabs>
              <w:ind w:left="567" w:firstLine="0"/>
            </w:pPr>
          </w:p>
        </w:tc>
      </w:tr>
      <w:tr w:rsidR="001377E4" w:rsidRPr="00A2470F" w14:paraId="77240C96" w14:textId="2A518E53" w:rsidTr="00C879D8">
        <w:tc>
          <w:tcPr>
            <w:tcW w:w="6344" w:type="dxa"/>
            <w:shd w:val="clear" w:color="auto" w:fill="D9D9D9" w:themeFill="background1" w:themeFillShade="D9"/>
          </w:tcPr>
          <w:p w14:paraId="4197C9C3"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atsarginis aerodromas;</w:t>
            </w:r>
          </w:p>
        </w:tc>
        <w:tc>
          <w:tcPr>
            <w:tcW w:w="2067" w:type="dxa"/>
            <w:shd w:val="clear" w:color="auto" w:fill="D9D9D9" w:themeFill="background1" w:themeFillShade="D9"/>
          </w:tcPr>
          <w:p w14:paraId="33767CE8" w14:textId="29FBB9EA"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15CDC026" w14:textId="77777777" w:rsidR="001377E4" w:rsidRPr="00A2470F" w:rsidRDefault="001377E4" w:rsidP="001377E4">
            <w:pPr>
              <w:tabs>
                <w:tab w:val="left" w:pos="1134"/>
                <w:tab w:val="left" w:pos="1701"/>
                <w:tab w:val="left" w:pos="1985"/>
              </w:tabs>
              <w:ind w:left="567" w:firstLine="0"/>
            </w:pPr>
          </w:p>
        </w:tc>
      </w:tr>
      <w:tr w:rsidR="001377E4" w:rsidRPr="00A2470F" w14:paraId="56C362D2" w14:textId="11513BE9" w:rsidTr="00C879D8">
        <w:tc>
          <w:tcPr>
            <w:tcW w:w="6344" w:type="dxa"/>
            <w:shd w:val="clear" w:color="auto" w:fill="D9D9D9" w:themeFill="background1" w:themeFillShade="D9"/>
          </w:tcPr>
          <w:p w14:paraId="3D03D306"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CTOT (apskaičiuotasis pakilimo laikas), ir jeigu yra, kita 18 ir 19 dalių informacija.</w:t>
            </w:r>
          </w:p>
        </w:tc>
        <w:tc>
          <w:tcPr>
            <w:tcW w:w="2067" w:type="dxa"/>
            <w:shd w:val="clear" w:color="auto" w:fill="D9D9D9" w:themeFill="background1" w:themeFillShade="D9"/>
          </w:tcPr>
          <w:p w14:paraId="71908280" w14:textId="3917FD88"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747425C5" w14:textId="77777777" w:rsidR="001377E4" w:rsidRPr="00A2470F" w:rsidRDefault="001377E4" w:rsidP="001377E4">
            <w:pPr>
              <w:tabs>
                <w:tab w:val="left" w:pos="1134"/>
                <w:tab w:val="left" w:pos="1701"/>
                <w:tab w:val="left" w:pos="1985"/>
              </w:tabs>
              <w:ind w:left="567" w:firstLine="0"/>
            </w:pPr>
          </w:p>
        </w:tc>
      </w:tr>
      <w:tr w:rsidR="001377E4" w:rsidRPr="00A2470F" w14:paraId="0EA2F6ED" w14:textId="26D9E563" w:rsidTr="00C879D8">
        <w:tc>
          <w:tcPr>
            <w:tcW w:w="6344" w:type="dxa"/>
            <w:shd w:val="clear" w:color="auto" w:fill="FFFFFF" w:themeFill="background1"/>
          </w:tcPr>
          <w:p w14:paraId="20B303BC" w14:textId="2553BA5D" w:rsidR="001377E4" w:rsidRPr="00A2470F" w:rsidRDefault="001377E4" w:rsidP="001377E4">
            <w:pPr>
              <w:pStyle w:val="Heading2"/>
              <w:tabs>
                <w:tab w:val="left" w:pos="1134"/>
              </w:tabs>
              <w:ind w:left="0" w:firstLine="567"/>
              <w:outlineLvl w:val="1"/>
            </w:pPr>
            <w:bookmarkStart w:id="32" w:name="_Toc410632491"/>
            <w:r w:rsidRPr="00A2470F">
              <w:rPr>
                <w:lang w:eastAsia="lt-LT"/>
              </w:rPr>
              <w:t>SFPL tvarkymas ir dorojimas</w:t>
            </w:r>
            <w:bookmarkEnd w:id="32"/>
            <w:r w:rsidRPr="00A2470F">
              <w:rPr>
                <w:lang w:eastAsia="lt-LT"/>
              </w:rPr>
              <w:t>.</w:t>
            </w:r>
          </w:p>
        </w:tc>
        <w:tc>
          <w:tcPr>
            <w:tcW w:w="2067" w:type="dxa"/>
            <w:shd w:val="clear" w:color="auto" w:fill="FFFFFF" w:themeFill="background1"/>
          </w:tcPr>
          <w:p w14:paraId="14C09747" w14:textId="698D6B8F" w:rsidR="001377E4" w:rsidRPr="00A2470F" w:rsidRDefault="001377E4" w:rsidP="001377E4">
            <w:pPr>
              <w:pStyle w:val="Heading2"/>
              <w:numPr>
                <w:ilvl w:val="0"/>
                <w:numId w:val="0"/>
              </w:numPr>
              <w:tabs>
                <w:tab w:val="left" w:pos="1134"/>
              </w:tabs>
              <w:jc w:val="center"/>
              <w:outlineLvl w:val="1"/>
              <w:rPr>
                <w:lang w:eastAsia="lt-LT"/>
              </w:rPr>
            </w:pPr>
            <w:r>
              <w:rPr>
                <w:color w:val="000000" w:themeColor="text1"/>
                <w:lang w:eastAsia="lt-LT"/>
              </w:rPr>
              <w:t>TAIP/NE</w:t>
            </w:r>
          </w:p>
        </w:tc>
        <w:tc>
          <w:tcPr>
            <w:tcW w:w="2067" w:type="dxa"/>
            <w:shd w:val="clear" w:color="auto" w:fill="FFFFFF" w:themeFill="background1"/>
          </w:tcPr>
          <w:p w14:paraId="1041D352" w14:textId="77777777" w:rsidR="001377E4" w:rsidRPr="00A2470F" w:rsidRDefault="001377E4" w:rsidP="001377E4">
            <w:pPr>
              <w:pStyle w:val="Heading2"/>
              <w:numPr>
                <w:ilvl w:val="0"/>
                <w:numId w:val="0"/>
              </w:numPr>
              <w:tabs>
                <w:tab w:val="left" w:pos="1134"/>
              </w:tabs>
              <w:ind w:left="567"/>
              <w:outlineLvl w:val="1"/>
              <w:rPr>
                <w:lang w:eastAsia="lt-LT"/>
              </w:rPr>
            </w:pPr>
          </w:p>
        </w:tc>
      </w:tr>
      <w:tr w:rsidR="001377E4" w:rsidRPr="00A2470F" w14:paraId="7C3F501D" w14:textId="4854A7C9" w:rsidTr="00C879D8">
        <w:tc>
          <w:tcPr>
            <w:tcW w:w="6344" w:type="dxa"/>
            <w:shd w:val="clear" w:color="auto" w:fill="D9D9D9" w:themeFill="background1" w:themeFillShade="D9"/>
          </w:tcPr>
          <w:p w14:paraId="1CE79B58" w14:textId="77777777" w:rsidR="001377E4" w:rsidRPr="00A2470F" w:rsidRDefault="001377E4" w:rsidP="001377E4">
            <w:pPr>
              <w:pStyle w:val="ListParagraph"/>
              <w:numPr>
                <w:ilvl w:val="2"/>
                <w:numId w:val="6"/>
              </w:numPr>
              <w:tabs>
                <w:tab w:val="left" w:pos="1134"/>
                <w:tab w:val="left" w:pos="1276"/>
                <w:tab w:val="left" w:pos="1560"/>
                <w:tab w:val="left" w:pos="1843"/>
              </w:tabs>
              <w:ind w:left="0" w:firstLine="567"/>
            </w:pPr>
            <w:r w:rsidRPr="00A2470F">
              <w:rPr>
                <w:lang w:eastAsia="lt-LT"/>
              </w:rPr>
              <w:t>Bet koks pranešimas, kuris modifikuoja, užlaiko, atšaukia arba keičia SFPL (sistemos skrydžio planą), yra susiejamas su vienu SFPL.</w:t>
            </w:r>
          </w:p>
        </w:tc>
        <w:tc>
          <w:tcPr>
            <w:tcW w:w="2067" w:type="dxa"/>
            <w:shd w:val="clear" w:color="auto" w:fill="D9D9D9" w:themeFill="background1" w:themeFillShade="D9"/>
          </w:tcPr>
          <w:p w14:paraId="10AB4A85" w14:textId="454E57DC" w:rsidR="001377E4" w:rsidRPr="00A2470F" w:rsidRDefault="001377E4" w:rsidP="001377E4">
            <w:pPr>
              <w:tabs>
                <w:tab w:val="left" w:pos="1134"/>
                <w:tab w:val="left" w:pos="1276"/>
                <w:tab w:val="left" w:pos="1560"/>
                <w:tab w:val="left" w:pos="1843"/>
              </w:tabs>
              <w:ind w:left="0" w:firstLine="0"/>
              <w:jc w:val="center"/>
              <w:rPr>
                <w:lang w:eastAsia="lt-LT"/>
              </w:rPr>
            </w:pPr>
          </w:p>
        </w:tc>
        <w:tc>
          <w:tcPr>
            <w:tcW w:w="2067" w:type="dxa"/>
            <w:shd w:val="clear" w:color="auto" w:fill="D9D9D9" w:themeFill="background1" w:themeFillShade="D9"/>
          </w:tcPr>
          <w:p w14:paraId="72B5B04B" w14:textId="77777777" w:rsidR="001377E4" w:rsidRPr="00A2470F" w:rsidRDefault="001377E4" w:rsidP="001377E4">
            <w:pPr>
              <w:tabs>
                <w:tab w:val="left" w:pos="1134"/>
                <w:tab w:val="left" w:pos="1276"/>
                <w:tab w:val="left" w:pos="1560"/>
                <w:tab w:val="left" w:pos="1843"/>
              </w:tabs>
              <w:ind w:left="567" w:firstLine="0"/>
              <w:rPr>
                <w:lang w:eastAsia="lt-LT"/>
              </w:rPr>
            </w:pPr>
          </w:p>
        </w:tc>
      </w:tr>
      <w:tr w:rsidR="001377E4" w:rsidRPr="00A2470F" w14:paraId="7DAB1F3B" w14:textId="3F392B20" w:rsidTr="00C879D8">
        <w:tc>
          <w:tcPr>
            <w:tcW w:w="6344" w:type="dxa"/>
            <w:shd w:val="clear" w:color="auto" w:fill="D9D9D9" w:themeFill="background1" w:themeFillShade="D9"/>
          </w:tcPr>
          <w:p w14:paraId="23F15DE0" w14:textId="77777777" w:rsidR="001377E4" w:rsidRPr="00A2470F" w:rsidRDefault="001377E4" w:rsidP="001377E4">
            <w:pPr>
              <w:pStyle w:val="ListParagraph"/>
              <w:numPr>
                <w:ilvl w:val="2"/>
                <w:numId w:val="6"/>
              </w:numPr>
              <w:tabs>
                <w:tab w:val="left" w:pos="1134"/>
                <w:tab w:val="left" w:pos="1276"/>
                <w:tab w:val="left" w:pos="1560"/>
                <w:tab w:val="left" w:pos="1843"/>
              </w:tabs>
              <w:ind w:left="0" w:firstLine="567"/>
            </w:pPr>
            <w:r w:rsidRPr="00A2470F">
              <w:rPr>
                <w:lang w:eastAsia="lt-LT"/>
              </w:rPr>
              <w:lastRenderedPageBreak/>
              <w:t>Jeigu negalima susieti SFPL ir pranešimo dėl to, kad nėra SFPL, kurį galima susieti, arba dėlto, kad gali būti susieta keletas SFPL, pranešimas perduodamas rankiniam tvarkymui arba atmetamas pagal iš anksto duomenų rinkinyje apibrėžtas taisykles.</w:t>
            </w:r>
          </w:p>
        </w:tc>
        <w:tc>
          <w:tcPr>
            <w:tcW w:w="2067" w:type="dxa"/>
            <w:shd w:val="clear" w:color="auto" w:fill="D9D9D9" w:themeFill="background1" w:themeFillShade="D9"/>
          </w:tcPr>
          <w:p w14:paraId="13608E03" w14:textId="4CB43BB1" w:rsidR="001377E4" w:rsidRPr="00A2470F" w:rsidRDefault="001377E4" w:rsidP="001377E4">
            <w:pPr>
              <w:tabs>
                <w:tab w:val="left" w:pos="1134"/>
                <w:tab w:val="left" w:pos="1276"/>
                <w:tab w:val="left" w:pos="1560"/>
                <w:tab w:val="left" w:pos="1843"/>
              </w:tabs>
              <w:ind w:left="0" w:firstLine="0"/>
              <w:jc w:val="center"/>
              <w:rPr>
                <w:lang w:eastAsia="lt-LT"/>
              </w:rPr>
            </w:pPr>
          </w:p>
        </w:tc>
        <w:tc>
          <w:tcPr>
            <w:tcW w:w="2067" w:type="dxa"/>
            <w:shd w:val="clear" w:color="auto" w:fill="D9D9D9" w:themeFill="background1" w:themeFillShade="D9"/>
          </w:tcPr>
          <w:p w14:paraId="0F384A76" w14:textId="77777777" w:rsidR="001377E4" w:rsidRPr="00A2470F" w:rsidRDefault="001377E4" w:rsidP="001377E4">
            <w:pPr>
              <w:tabs>
                <w:tab w:val="left" w:pos="1134"/>
                <w:tab w:val="left" w:pos="1276"/>
                <w:tab w:val="left" w:pos="1560"/>
                <w:tab w:val="left" w:pos="1843"/>
              </w:tabs>
              <w:ind w:left="567" w:firstLine="0"/>
              <w:rPr>
                <w:lang w:eastAsia="lt-LT"/>
              </w:rPr>
            </w:pPr>
          </w:p>
        </w:tc>
      </w:tr>
      <w:tr w:rsidR="001377E4" w:rsidRPr="00A2470F" w14:paraId="51D255D2" w14:textId="7D8D508E" w:rsidTr="00C879D8">
        <w:tc>
          <w:tcPr>
            <w:tcW w:w="6344" w:type="dxa"/>
            <w:shd w:val="clear" w:color="auto" w:fill="D9D9D9" w:themeFill="background1" w:themeFillShade="D9"/>
          </w:tcPr>
          <w:p w14:paraId="28DA17DE"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rPr>
                <w:lang w:eastAsia="lt-LT"/>
              </w:rPr>
              <w:t>Sistema nurodo priežastį ir klaidą, dėl kurių gautas pranešimas buvo išsiųstas tvarkyti rankiniu būdu.</w:t>
            </w:r>
          </w:p>
        </w:tc>
        <w:tc>
          <w:tcPr>
            <w:tcW w:w="2067" w:type="dxa"/>
            <w:shd w:val="clear" w:color="auto" w:fill="D9D9D9" w:themeFill="background1" w:themeFillShade="D9"/>
          </w:tcPr>
          <w:p w14:paraId="54AE72C9" w14:textId="3962D2E3" w:rsidR="001377E4" w:rsidRPr="00A2470F" w:rsidRDefault="001377E4" w:rsidP="001377E4">
            <w:pPr>
              <w:tabs>
                <w:tab w:val="left" w:pos="1134"/>
                <w:tab w:val="left" w:pos="1418"/>
                <w:tab w:val="left" w:pos="1560"/>
                <w:tab w:val="left" w:pos="1843"/>
              </w:tabs>
              <w:ind w:left="0" w:firstLine="0"/>
              <w:jc w:val="center"/>
              <w:rPr>
                <w:lang w:eastAsia="lt-LT"/>
              </w:rPr>
            </w:pPr>
          </w:p>
        </w:tc>
        <w:tc>
          <w:tcPr>
            <w:tcW w:w="2067" w:type="dxa"/>
            <w:shd w:val="clear" w:color="auto" w:fill="D9D9D9" w:themeFill="background1" w:themeFillShade="D9"/>
          </w:tcPr>
          <w:p w14:paraId="31584090" w14:textId="77777777" w:rsidR="001377E4" w:rsidRPr="00A2470F" w:rsidRDefault="001377E4" w:rsidP="001377E4">
            <w:pPr>
              <w:tabs>
                <w:tab w:val="left" w:pos="1134"/>
                <w:tab w:val="left" w:pos="1418"/>
                <w:tab w:val="left" w:pos="1560"/>
                <w:tab w:val="left" w:pos="1843"/>
              </w:tabs>
              <w:ind w:left="567" w:firstLine="0"/>
              <w:rPr>
                <w:lang w:eastAsia="lt-LT"/>
              </w:rPr>
            </w:pPr>
          </w:p>
        </w:tc>
      </w:tr>
      <w:tr w:rsidR="001377E4" w:rsidRPr="00A2470F" w14:paraId="021D5511" w14:textId="21B19A39" w:rsidTr="00C879D8">
        <w:tc>
          <w:tcPr>
            <w:tcW w:w="6344" w:type="dxa"/>
            <w:shd w:val="clear" w:color="auto" w:fill="D9D9D9" w:themeFill="background1" w:themeFillShade="D9"/>
          </w:tcPr>
          <w:p w14:paraId="0D333FA5"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rPr>
                <w:lang w:eastAsia="lt-LT"/>
              </w:rPr>
              <w:t>Žymeklis nurodo klaidos vietą.</w:t>
            </w:r>
          </w:p>
        </w:tc>
        <w:tc>
          <w:tcPr>
            <w:tcW w:w="2067" w:type="dxa"/>
            <w:shd w:val="clear" w:color="auto" w:fill="D9D9D9" w:themeFill="background1" w:themeFillShade="D9"/>
          </w:tcPr>
          <w:p w14:paraId="31DD8B06" w14:textId="1F412349" w:rsidR="001377E4" w:rsidRPr="00A2470F" w:rsidRDefault="001377E4" w:rsidP="001377E4">
            <w:pPr>
              <w:tabs>
                <w:tab w:val="left" w:pos="1134"/>
                <w:tab w:val="left" w:pos="1418"/>
                <w:tab w:val="left" w:pos="1560"/>
                <w:tab w:val="left" w:pos="1843"/>
              </w:tabs>
              <w:ind w:left="0" w:firstLine="0"/>
              <w:jc w:val="center"/>
              <w:rPr>
                <w:lang w:eastAsia="lt-LT"/>
              </w:rPr>
            </w:pPr>
          </w:p>
        </w:tc>
        <w:tc>
          <w:tcPr>
            <w:tcW w:w="2067" w:type="dxa"/>
            <w:shd w:val="clear" w:color="auto" w:fill="D9D9D9" w:themeFill="background1" w:themeFillShade="D9"/>
          </w:tcPr>
          <w:p w14:paraId="3576423E" w14:textId="77777777" w:rsidR="001377E4" w:rsidRPr="00A2470F" w:rsidRDefault="001377E4" w:rsidP="001377E4">
            <w:pPr>
              <w:tabs>
                <w:tab w:val="left" w:pos="1134"/>
                <w:tab w:val="left" w:pos="1418"/>
                <w:tab w:val="left" w:pos="1560"/>
                <w:tab w:val="left" w:pos="1843"/>
              </w:tabs>
              <w:ind w:left="567" w:firstLine="0"/>
              <w:rPr>
                <w:lang w:eastAsia="lt-LT"/>
              </w:rPr>
            </w:pPr>
          </w:p>
        </w:tc>
      </w:tr>
      <w:tr w:rsidR="001377E4" w:rsidRPr="00A2470F" w14:paraId="6F1A551B" w14:textId="14D80D95" w:rsidTr="00C879D8">
        <w:tc>
          <w:tcPr>
            <w:tcW w:w="6344" w:type="dxa"/>
            <w:shd w:val="clear" w:color="auto" w:fill="D9D9D9" w:themeFill="background1" w:themeFillShade="D9"/>
          </w:tcPr>
          <w:p w14:paraId="3A552287"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rPr>
                <w:lang w:eastAsia="lt-LT"/>
              </w:rPr>
              <w:t>Gautas pranešimas yra palyginamas su susijusio SFPL plano būsena tam, kad būtų atliktas vienas iš šių veiksmų:</w:t>
            </w:r>
          </w:p>
        </w:tc>
        <w:tc>
          <w:tcPr>
            <w:tcW w:w="2067" w:type="dxa"/>
            <w:shd w:val="clear" w:color="auto" w:fill="D9D9D9" w:themeFill="background1" w:themeFillShade="D9"/>
          </w:tcPr>
          <w:p w14:paraId="62B0906C" w14:textId="20F372AD" w:rsidR="001377E4" w:rsidRPr="00A2470F" w:rsidRDefault="001377E4" w:rsidP="001377E4">
            <w:pPr>
              <w:tabs>
                <w:tab w:val="left" w:pos="1134"/>
                <w:tab w:val="left" w:pos="1418"/>
                <w:tab w:val="left" w:pos="1560"/>
                <w:tab w:val="left" w:pos="1843"/>
              </w:tabs>
              <w:ind w:left="0" w:firstLine="0"/>
              <w:jc w:val="center"/>
              <w:rPr>
                <w:lang w:eastAsia="lt-LT"/>
              </w:rPr>
            </w:pPr>
          </w:p>
        </w:tc>
        <w:tc>
          <w:tcPr>
            <w:tcW w:w="2067" w:type="dxa"/>
            <w:shd w:val="clear" w:color="auto" w:fill="D9D9D9" w:themeFill="background1" w:themeFillShade="D9"/>
          </w:tcPr>
          <w:p w14:paraId="3F8DC46D" w14:textId="77777777" w:rsidR="001377E4" w:rsidRPr="00A2470F" w:rsidRDefault="001377E4" w:rsidP="001377E4">
            <w:pPr>
              <w:tabs>
                <w:tab w:val="left" w:pos="1134"/>
                <w:tab w:val="left" w:pos="1418"/>
                <w:tab w:val="left" w:pos="1560"/>
                <w:tab w:val="left" w:pos="1843"/>
              </w:tabs>
              <w:ind w:left="567" w:firstLine="0"/>
              <w:rPr>
                <w:lang w:eastAsia="lt-LT"/>
              </w:rPr>
            </w:pPr>
          </w:p>
        </w:tc>
      </w:tr>
      <w:tr w:rsidR="001377E4" w:rsidRPr="00A2470F" w14:paraId="0EE4A44E" w14:textId="3CB56563" w:rsidTr="00C879D8">
        <w:tc>
          <w:tcPr>
            <w:tcW w:w="6344" w:type="dxa"/>
            <w:shd w:val="clear" w:color="auto" w:fill="D9D9D9" w:themeFill="background1" w:themeFillShade="D9"/>
          </w:tcPr>
          <w:p w14:paraId="603FE943"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automatinis dorojimas;</w:t>
            </w:r>
          </w:p>
        </w:tc>
        <w:tc>
          <w:tcPr>
            <w:tcW w:w="2067" w:type="dxa"/>
            <w:shd w:val="clear" w:color="auto" w:fill="D9D9D9" w:themeFill="background1" w:themeFillShade="D9"/>
          </w:tcPr>
          <w:p w14:paraId="0BFCB2E7" w14:textId="1DEF7339"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5FF4E00" w14:textId="77777777" w:rsidR="001377E4" w:rsidRPr="00A2470F" w:rsidRDefault="001377E4" w:rsidP="001377E4">
            <w:pPr>
              <w:tabs>
                <w:tab w:val="left" w:pos="1134"/>
                <w:tab w:val="left" w:pos="1560"/>
                <w:tab w:val="left" w:pos="1843"/>
              </w:tabs>
              <w:ind w:left="567" w:firstLine="0"/>
            </w:pPr>
          </w:p>
        </w:tc>
      </w:tr>
      <w:tr w:rsidR="001377E4" w:rsidRPr="00A2470F" w14:paraId="6F6EF469" w14:textId="7E6010F7" w:rsidTr="00C879D8">
        <w:tc>
          <w:tcPr>
            <w:tcW w:w="6344" w:type="dxa"/>
            <w:shd w:val="clear" w:color="auto" w:fill="D9D9D9" w:themeFill="background1" w:themeFillShade="D9"/>
          </w:tcPr>
          <w:p w14:paraId="74800C90"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tvarkymas rankiniu būdu;</w:t>
            </w:r>
          </w:p>
        </w:tc>
        <w:tc>
          <w:tcPr>
            <w:tcW w:w="2067" w:type="dxa"/>
            <w:shd w:val="clear" w:color="auto" w:fill="D9D9D9" w:themeFill="background1" w:themeFillShade="D9"/>
          </w:tcPr>
          <w:p w14:paraId="4ACA84D8" w14:textId="06240E5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4677D20F" w14:textId="77777777" w:rsidR="001377E4" w:rsidRPr="00A2470F" w:rsidRDefault="001377E4" w:rsidP="001377E4">
            <w:pPr>
              <w:tabs>
                <w:tab w:val="left" w:pos="1134"/>
                <w:tab w:val="left" w:pos="1560"/>
                <w:tab w:val="left" w:pos="1843"/>
              </w:tabs>
              <w:ind w:left="567" w:firstLine="0"/>
            </w:pPr>
          </w:p>
        </w:tc>
      </w:tr>
      <w:tr w:rsidR="001377E4" w:rsidRPr="00A2470F" w14:paraId="284D3AC7" w14:textId="7DC26CE0" w:rsidTr="00C879D8">
        <w:tc>
          <w:tcPr>
            <w:tcW w:w="6344" w:type="dxa"/>
            <w:shd w:val="clear" w:color="auto" w:fill="D9D9D9" w:themeFill="background1" w:themeFillShade="D9"/>
          </w:tcPr>
          <w:p w14:paraId="0EA342FA" w14:textId="77777777" w:rsidR="001377E4" w:rsidRPr="00A2470F" w:rsidRDefault="001377E4" w:rsidP="001377E4">
            <w:pPr>
              <w:numPr>
                <w:ilvl w:val="3"/>
                <w:numId w:val="6"/>
              </w:numPr>
              <w:tabs>
                <w:tab w:val="left" w:pos="1134"/>
                <w:tab w:val="left" w:pos="1560"/>
                <w:tab w:val="left" w:pos="1843"/>
              </w:tabs>
              <w:ind w:left="0" w:firstLine="567"/>
            </w:pPr>
            <w:r w:rsidRPr="00A2470F">
              <w:t>pranešimo atmetimas.</w:t>
            </w:r>
          </w:p>
        </w:tc>
        <w:tc>
          <w:tcPr>
            <w:tcW w:w="2067" w:type="dxa"/>
            <w:shd w:val="clear" w:color="auto" w:fill="D9D9D9" w:themeFill="background1" w:themeFillShade="D9"/>
          </w:tcPr>
          <w:p w14:paraId="673ABC2A" w14:textId="30465DF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6D7CF01" w14:textId="77777777" w:rsidR="001377E4" w:rsidRPr="00A2470F" w:rsidRDefault="001377E4" w:rsidP="001377E4">
            <w:pPr>
              <w:tabs>
                <w:tab w:val="left" w:pos="1134"/>
                <w:tab w:val="left" w:pos="1560"/>
                <w:tab w:val="left" w:pos="1843"/>
              </w:tabs>
              <w:ind w:left="567" w:firstLine="0"/>
            </w:pPr>
          </w:p>
        </w:tc>
      </w:tr>
      <w:tr w:rsidR="001377E4" w:rsidRPr="00A2470F" w14:paraId="396A3FBF" w14:textId="402D1621" w:rsidTr="00C879D8">
        <w:tc>
          <w:tcPr>
            <w:tcW w:w="6344" w:type="dxa"/>
            <w:shd w:val="clear" w:color="auto" w:fill="D9D9D9" w:themeFill="background1" w:themeFillShade="D9"/>
          </w:tcPr>
          <w:p w14:paraId="35D4A27C"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rPr>
                <w:lang w:eastAsia="lt-LT"/>
              </w:rPr>
              <w:t>Turi būti galima kurti SFPL rankinės įvesties būdu užtikrinant galimybes:</w:t>
            </w:r>
          </w:p>
        </w:tc>
        <w:tc>
          <w:tcPr>
            <w:tcW w:w="2067" w:type="dxa"/>
            <w:shd w:val="clear" w:color="auto" w:fill="D9D9D9" w:themeFill="background1" w:themeFillShade="D9"/>
          </w:tcPr>
          <w:p w14:paraId="7AC22BD5" w14:textId="168FC871" w:rsidR="001377E4" w:rsidRPr="00A2470F" w:rsidRDefault="001377E4" w:rsidP="001377E4">
            <w:pPr>
              <w:tabs>
                <w:tab w:val="left" w:pos="1134"/>
                <w:tab w:val="left" w:pos="1418"/>
                <w:tab w:val="left" w:pos="1560"/>
                <w:tab w:val="left" w:pos="1843"/>
              </w:tabs>
              <w:ind w:left="0" w:firstLine="0"/>
              <w:jc w:val="center"/>
              <w:rPr>
                <w:lang w:eastAsia="lt-LT"/>
              </w:rPr>
            </w:pPr>
          </w:p>
        </w:tc>
        <w:tc>
          <w:tcPr>
            <w:tcW w:w="2067" w:type="dxa"/>
            <w:shd w:val="clear" w:color="auto" w:fill="D9D9D9" w:themeFill="background1" w:themeFillShade="D9"/>
          </w:tcPr>
          <w:p w14:paraId="1CB6D5BE" w14:textId="77777777" w:rsidR="001377E4" w:rsidRPr="00A2470F" w:rsidRDefault="001377E4" w:rsidP="001377E4">
            <w:pPr>
              <w:tabs>
                <w:tab w:val="left" w:pos="1134"/>
                <w:tab w:val="left" w:pos="1418"/>
                <w:tab w:val="left" w:pos="1560"/>
                <w:tab w:val="left" w:pos="1843"/>
              </w:tabs>
              <w:ind w:left="567" w:firstLine="0"/>
              <w:rPr>
                <w:lang w:eastAsia="lt-LT"/>
              </w:rPr>
            </w:pPr>
          </w:p>
        </w:tc>
      </w:tr>
      <w:tr w:rsidR="001377E4" w:rsidRPr="00A2470F" w14:paraId="24E5E772" w14:textId="2D32A720" w:rsidTr="00C879D8">
        <w:tc>
          <w:tcPr>
            <w:tcW w:w="6344" w:type="dxa"/>
            <w:shd w:val="clear" w:color="auto" w:fill="D9D9D9" w:themeFill="background1" w:themeFillShade="D9"/>
          </w:tcPr>
          <w:p w14:paraId="3C1C4DEA"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rPr>
                <w:lang w:eastAsia="lt-LT"/>
              </w:rPr>
              <w:t>skrydžių vadovui nustatyti SFPL būseną rankiniu būdu;</w:t>
            </w:r>
          </w:p>
        </w:tc>
        <w:tc>
          <w:tcPr>
            <w:tcW w:w="2067" w:type="dxa"/>
            <w:shd w:val="clear" w:color="auto" w:fill="D9D9D9" w:themeFill="background1" w:themeFillShade="D9"/>
          </w:tcPr>
          <w:p w14:paraId="73CBE76E" w14:textId="25094642" w:rsidR="001377E4" w:rsidRPr="00A2470F" w:rsidRDefault="001377E4" w:rsidP="001377E4">
            <w:pPr>
              <w:tabs>
                <w:tab w:val="left" w:pos="1134"/>
                <w:tab w:val="left" w:pos="1560"/>
                <w:tab w:val="left" w:pos="1843"/>
              </w:tabs>
              <w:ind w:left="0" w:firstLine="0"/>
              <w:jc w:val="center"/>
              <w:rPr>
                <w:lang w:eastAsia="lt-LT"/>
              </w:rPr>
            </w:pPr>
          </w:p>
        </w:tc>
        <w:tc>
          <w:tcPr>
            <w:tcW w:w="2067" w:type="dxa"/>
            <w:shd w:val="clear" w:color="auto" w:fill="D9D9D9" w:themeFill="background1" w:themeFillShade="D9"/>
          </w:tcPr>
          <w:p w14:paraId="0B424CF2" w14:textId="77777777" w:rsidR="001377E4" w:rsidRPr="00A2470F" w:rsidRDefault="001377E4" w:rsidP="001377E4">
            <w:pPr>
              <w:tabs>
                <w:tab w:val="left" w:pos="1134"/>
                <w:tab w:val="left" w:pos="1560"/>
                <w:tab w:val="left" w:pos="1843"/>
              </w:tabs>
              <w:ind w:left="567" w:firstLine="0"/>
              <w:rPr>
                <w:lang w:eastAsia="lt-LT"/>
              </w:rPr>
            </w:pPr>
          </w:p>
        </w:tc>
      </w:tr>
      <w:tr w:rsidR="001377E4" w:rsidRPr="00A2470F" w14:paraId="70A68200" w14:textId="098E9CFC" w:rsidTr="00C879D8">
        <w:tc>
          <w:tcPr>
            <w:tcW w:w="6344" w:type="dxa"/>
            <w:shd w:val="clear" w:color="auto" w:fill="D9D9D9" w:themeFill="background1" w:themeFillShade="D9"/>
          </w:tcPr>
          <w:p w14:paraId="22ECC74C" w14:textId="77777777" w:rsidR="001377E4" w:rsidRPr="00A2470F" w:rsidRDefault="001377E4" w:rsidP="001377E4">
            <w:pPr>
              <w:numPr>
                <w:ilvl w:val="3"/>
                <w:numId w:val="6"/>
              </w:numPr>
              <w:tabs>
                <w:tab w:val="left" w:pos="1134"/>
                <w:tab w:val="left" w:pos="1560"/>
                <w:tab w:val="left" w:pos="1843"/>
              </w:tabs>
              <w:ind w:left="0" w:firstLine="567"/>
            </w:pPr>
            <w:r w:rsidRPr="00A2470F">
              <w:rPr>
                <w:lang w:eastAsia="lt-LT"/>
              </w:rPr>
              <w:t>patobulinti sutrumpintą SFPL iki pilno SFPL plano.</w:t>
            </w:r>
          </w:p>
        </w:tc>
        <w:tc>
          <w:tcPr>
            <w:tcW w:w="2067" w:type="dxa"/>
            <w:shd w:val="clear" w:color="auto" w:fill="D9D9D9" w:themeFill="background1" w:themeFillShade="D9"/>
          </w:tcPr>
          <w:p w14:paraId="1F455114" w14:textId="6FD91615" w:rsidR="001377E4" w:rsidRPr="00A2470F" w:rsidRDefault="001377E4" w:rsidP="001377E4">
            <w:pPr>
              <w:tabs>
                <w:tab w:val="left" w:pos="1134"/>
                <w:tab w:val="left" w:pos="1560"/>
                <w:tab w:val="left" w:pos="1843"/>
              </w:tabs>
              <w:ind w:left="0" w:firstLine="0"/>
              <w:jc w:val="center"/>
              <w:rPr>
                <w:lang w:eastAsia="lt-LT"/>
              </w:rPr>
            </w:pPr>
          </w:p>
        </w:tc>
        <w:tc>
          <w:tcPr>
            <w:tcW w:w="2067" w:type="dxa"/>
            <w:shd w:val="clear" w:color="auto" w:fill="D9D9D9" w:themeFill="background1" w:themeFillShade="D9"/>
          </w:tcPr>
          <w:p w14:paraId="3F292472" w14:textId="77777777" w:rsidR="001377E4" w:rsidRPr="00A2470F" w:rsidRDefault="001377E4" w:rsidP="001377E4">
            <w:pPr>
              <w:tabs>
                <w:tab w:val="left" w:pos="1134"/>
                <w:tab w:val="left" w:pos="1560"/>
                <w:tab w:val="left" w:pos="1843"/>
              </w:tabs>
              <w:ind w:left="567" w:firstLine="0"/>
              <w:rPr>
                <w:lang w:eastAsia="lt-LT"/>
              </w:rPr>
            </w:pPr>
          </w:p>
        </w:tc>
      </w:tr>
      <w:tr w:rsidR="001377E4" w:rsidRPr="00A2470F" w14:paraId="3C780392" w14:textId="28680C65" w:rsidTr="00C879D8">
        <w:tc>
          <w:tcPr>
            <w:tcW w:w="6344" w:type="dxa"/>
            <w:shd w:val="clear" w:color="auto" w:fill="D9D9D9" w:themeFill="background1" w:themeFillShade="D9"/>
          </w:tcPr>
          <w:p w14:paraId="3ED64092"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rPr>
                <w:lang w:eastAsia="lt-LT"/>
              </w:rPr>
              <w:t>Minimalūs duomenys, kurių reikia sutrumpintam SFPL, yra orlaivio atpažinimo kodas, ETO, taškas, maršrutas ir SSR kodas.</w:t>
            </w:r>
          </w:p>
        </w:tc>
        <w:tc>
          <w:tcPr>
            <w:tcW w:w="2067" w:type="dxa"/>
            <w:shd w:val="clear" w:color="auto" w:fill="D9D9D9" w:themeFill="background1" w:themeFillShade="D9"/>
          </w:tcPr>
          <w:p w14:paraId="6FD872CB" w14:textId="76312819" w:rsidR="001377E4" w:rsidRPr="00A2470F" w:rsidRDefault="001377E4" w:rsidP="001377E4">
            <w:pPr>
              <w:tabs>
                <w:tab w:val="left" w:pos="1134"/>
                <w:tab w:val="left" w:pos="1418"/>
                <w:tab w:val="left" w:pos="1560"/>
                <w:tab w:val="left" w:pos="1843"/>
              </w:tabs>
              <w:ind w:left="0" w:firstLine="0"/>
              <w:jc w:val="center"/>
              <w:rPr>
                <w:lang w:eastAsia="lt-LT"/>
              </w:rPr>
            </w:pPr>
          </w:p>
        </w:tc>
        <w:tc>
          <w:tcPr>
            <w:tcW w:w="2067" w:type="dxa"/>
            <w:shd w:val="clear" w:color="auto" w:fill="D9D9D9" w:themeFill="background1" w:themeFillShade="D9"/>
          </w:tcPr>
          <w:p w14:paraId="3AB05682" w14:textId="77777777" w:rsidR="001377E4" w:rsidRPr="00A2470F" w:rsidRDefault="001377E4" w:rsidP="001377E4">
            <w:pPr>
              <w:tabs>
                <w:tab w:val="left" w:pos="1134"/>
                <w:tab w:val="left" w:pos="1418"/>
                <w:tab w:val="left" w:pos="1560"/>
                <w:tab w:val="left" w:pos="1843"/>
              </w:tabs>
              <w:ind w:left="567" w:firstLine="0"/>
              <w:rPr>
                <w:lang w:eastAsia="lt-LT"/>
              </w:rPr>
            </w:pPr>
          </w:p>
        </w:tc>
      </w:tr>
      <w:tr w:rsidR="001377E4" w:rsidRPr="00A2470F" w14:paraId="6F079FD9" w14:textId="19F38E93" w:rsidTr="00C879D8">
        <w:tc>
          <w:tcPr>
            <w:tcW w:w="6344" w:type="dxa"/>
            <w:shd w:val="clear" w:color="auto" w:fill="D9D9D9" w:themeFill="background1" w:themeFillShade="D9"/>
          </w:tcPr>
          <w:p w14:paraId="632DCC68"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rPr>
                <w:lang w:eastAsia="lt-LT"/>
              </w:rPr>
              <w:t>Pakartotinio sistemos paleidimo atveju visi SFPL plano ir susiję duomenys turi būti atkurti be duomenų praradimo.</w:t>
            </w:r>
          </w:p>
        </w:tc>
        <w:tc>
          <w:tcPr>
            <w:tcW w:w="2067" w:type="dxa"/>
            <w:shd w:val="clear" w:color="auto" w:fill="D9D9D9" w:themeFill="background1" w:themeFillShade="D9"/>
          </w:tcPr>
          <w:p w14:paraId="14E97490" w14:textId="130FF83B" w:rsidR="001377E4" w:rsidRPr="00A2470F" w:rsidRDefault="001377E4" w:rsidP="001377E4">
            <w:pPr>
              <w:tabs>
                <w:tab w:val="left" w:pos="1134"/>
                <w:tab w:val="left" w:pos="1418"/>
                <w:tab w:val="left" w:pos="1560"/>
                <w:tab w:val="left" w:pos="1843"/>
              </w:tabs>
              <w:ind w:left="0" w:firstLine="0"/>
              <w:jc w:val="center"/>
              <w:rPr>
                <w:lang w:eastAsia="lt-LT"/>
              </w:rPr>
            </w:pPr>
          </w:p>
        </w:tc>
        <w:tc>
          <w:tcPr>
            <w:tcW w:w="2067" w:type="dxa"/>
            <w:shd w:val="clear" w:color="auto" w:fill="D9D9D9" w:themeFill="background1" w:themeFillShade="D9"/>
          </w:tcPr>
          <w:p w14:paraId="2FB14C9C" w14:textId="77777777" w:rsidR="001377E4" w:rsidRPr="00A2470F" w:rsidRDefault="001377E4" w:rsidP="001377E4">
            <w:pPr>
              <w:tabs>
                <w:tab w:val="left" w:pos="1134"/>
                <w:tab w:val="left" w:pos="1418"/>
                <w:tab w:val="left" w:pos="1560"/>
                <w:tab w:val="left" w:pos="1843"/>
              </w:tabs>
              <w:ind w:left="567" w:firstLine="0"/>
              <w:rPr>
                <w:lang w:eastAsia="lt-LT"/>
              </w:rPr>
            </w:pPr>
          </w:p>
        </w:tc>
      </w:tr>
      <w:tr w:rsidR="001377E4" w:rsidRPr="00A2470F" w14:paraId="29BA3E32" w14:textId="3FD4C0C8" w:rsidTr="00C879D8">
        <w:tc>
          <w:tcPr>
            <w:tcW w:w="6344" w:type="dxa"/>
            <w:shd w:val="clear" w:color="auto" w:fill="FFFFFF" w:themeFill="background1"/>
          </w:tcPr>
          <w:p w14:paraId="128C4185" w14:textId="389490BD" w:rsidR="001377E4" w:rsidRPr="00A2470F" w:rsidRDefault="001377E4" w:rsidP="001377E4">
            <w:pPr>
              <w:pStyle w:val="Heading2"/>
              <w:tabs>
                <w:tab w:val="left" w:pos="1134"/>
                <w:tab w:val="left" w:pos="1560"/>
                <w:tab w:val="left" w:pos="1843"/>
              </w:tabs>
              <w:ind w:left="0" w:firstLine="567"/>
              <w:outlineLvl w:val="1"/>
            </w:pPr>
            <w:bookmarkStart w:id="33" w:name="_Toc410632493"/>
            <w:bookmarkStart w:id="34" w:name="_Toc84501020"/>
            <w:r w:rsidRPr="00A2470F">
              <w:t>Oro erdvės duomenų valdymas</w:t>
            </w:r>
            <w:bookmarkEnd w:id="33"/>
            <w:bookmarkEnd w:id="34"/>
            <w:r w:rsidRPr="00A2470F">
              <w:t>.</w:t>
            </w:r>
          </w:p>
        </w:tc>
        <w:tc>
          <w:tcPr>
            <w:tcW w:w="2067" w:type="dxa"/>
            <w:shd w:val="clear" w:color="auto" w:fill="FFFFFF" w:themeFill="background1"/>
          </w:tcPr>
          <w:p w14:paraId="633DA655" w14:textId="66B2A980" w:rsidR="001377E4" w:rsidRPr="00A2470F" w:rsidRDefault="001377E4" w:rsidP="001377E4">
            <w:pPr>
              <w:pStyle w:val="Heading2"/>
              <w:numPr>
                <w:ilvl w:val="0"/>
                <w:numId w:val="0"/>
              </w:numPr>
              <w:tabs>
                <w:tab w:val="left" w:pos="1134"/>
                <w:tab w:val="left" w:pos="1560"/>
                <w:tab w:val="left" w:pos="1843"/>
              </w:tabs>
              <w:jc w:val="center"/>
              <w:outlineLvl w:val="1"/>
            </w:pPr>
            <w:r w:rsidRPr="00472F24">
              <w:rPr>
                <w:color w:val="000000" w:themeColor="text1"/>
                <w:lang w:eastAsia="lt-LT"/>
              </w:rPr>
              <w:t>TAIP/NE</w:t>
            </w:r>
          </w:p>
        </w:tc>
        <w:tc>
          <w:tcPr>
            <w:tcW w:w="2067" w:type="dxa"/>
            <w:shd w:val="clear" w:color="auto" w:fill="FFFFFF" w:themeFill="background1"/>
          </w:tcPr>
          <w:p w14:paraId="5FF496C4"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77AD6A22" w14:textId="4548BC70" w:rsidTr="00C879D8">
        <w:tc>
          <w:tcPr>
            <w:tcW w:w="6344" w:type="dxa"/>
            <w:shd w:val="clear" w:color="auto" w:fill="D9D9D9" w:themeFill="background1" w:themeFillShade="D9"/>
          </w:tcPr>
          <w:p w14:paraId="68F0C473"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Oro erdvės duomenys yra gaunami, dorojami, saugomi ir teikiami skrydžių vadovams.</w:t>
            </w:r>
          </w:p>
        </w:tc>
        <w:tc>
          <w:tcPr>
            <w:tcW w:w="2067" w:type="dxa"/>
            <w:shd w:val="clear" w:color="auto" w:fill="D9D9D9" w:themeFill="background1" w:themeFillShade="D9"/>
          </w:tcPr>
          <w:p w14:paraId="0AAFC15F" w14:textId="011C16F1"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1271E95C"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327E847A" w14:textId="37122BA4" w:rsidTr="00C879D8">
        <w:tc>
          <w:tcPr>
            <w:tcW w:w="6344" w:type="dxa"/>
            <w:shd w:val="clear" w:color="auto" w:fill="D9D9D9" w:themeFill="background1" w:themeFillShade="D9"/>
          </w:tcPr>
          <w:p w14:paraId="52CD8BF1"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Sistema valdo oro erdvę, remiantis trijų matmenų apibrėžimu.</w:t>
            </w:r>
          </w:p>
        </w:tc>
        <w:tc>
          <w:tcPr>
            <w:tcW w:w="2067" w:type="dxa"/>
            <w:shd w:val="clear" w:color="auto" w:fill="D9D9D9" w:themeFill="background1" w:themeFillShade="D9"/>
          </w:tcPr>
          <w:p w14:paraId="168F877E" w14:textId="2DA8C882"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4F20F56A"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1CD918D6" w14:textId="3E73BE3F" w:rsidTr="00C879D8">
        <w:tc>
          <w:tcPr>
            <w:tcW w:w="6344" w:type="dxa"/>
            <w:shd w:val="clear" w:color="auto" w:fill="D9D9D9" w:themeFill="background1" w:themeFillShade="D9"/>
          </w:tcPr>
          <w:p w14:paraId="3AAD13B0"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Į oro erdvės duomenis įeina:</w:t>
            </w:r>
          </w:p>
        </w:tc>
        <w:tc>
          <w:tcPr>
            <w:tcW w:w="2067" w:type="dxa"/>
            <w:shd w:val="clear" w:color="auto" w:fill="D9D9D9" w:themeFill="background1" w:themeFillShade="D9"/>
          </w:tcPr>
          <w:p w14:paraId="0D319B9B" w14:textId="3F20FC78"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79564F73"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77D35BB5" w14:textId="7F32E370" w:rsidTr="00C879D8">
        <w:tc>
          <w:tcPr>
            <w:tcW w:w="6344" w:type="dxa"/>
            <w:shd w:val="clear" w:color="auto" w:fill="D9D9D9" w:themeFill="background1" w:themeFillShade="D9"/>
          </w:tcPr>
          <w:p w14:paraId="4F9A91AC" w14:textId="77777777" w:rsidR="001377E4" w:rsidRPr="00A2470F" w:rsidRDefault="001377E4" w:rsidP="001377E4">
            <w:pPr>
              <w:numPr>
                <w:ilvl w:val="3"/>
                <w:numId w:val="6"/>
              </w:numPr>
              <w:tabs>
                <w:tab w:val="left" w:pos="1134"/>
                <w:tab w:val="left" w:pos="1560"/>
                <w:tab w:val="left" w:pos="1843"/>
              </w:tabs>
              <w:ind w:left="0" w:firstLine="567"/>
            </w:pPr>
            <w:r w:rsidRPr="00A2470F">
              <w:t xml:space="preserve">oro uostai; </w:t>
            </w:r>
          </w:p>
        </w:tc>
        <w:tc>
          <w:tcPr>
            <w:tcW w:w="2067" w:type="dxa"/>
            <w:shd w:val="clear" w:color="auto" w:fill="D9D9D9" w:themeFill="background1" w:themeFillShade="D9"/>
          </w:tcPr>
          <w:p w14:paraId="6C57A1BC" w14:textId="6F825362"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E4C38D8" w14:textId="77777777" w:rsidR="001377E4" w:rsidRPr="00A2470F" w:rsidRDefault="001377E4" w:rsidP="001377E4">
            <w:pPr>
              <w:tabs>
                <w:tab w:val="left" w:pos="1134"/>
                <w:tab w:val="left" w:pos="1560"/>
                <w:tab w:val="left" w:pos="1843"/>
              </w:tabs>
              <w:ind w:left="567" w:firstLine="0"/>
            </w:pPr>
          </w:p>
        </w:tc>
      </w:tr>
      <w:tr w:rsidR="001377E4" w:rsidRPr="00A2470F" w14:paraId="6F8EF532" w14:textId="2D2DABBC" w:rsidTr="00C879D8">
        <w:tc>
          <w:tcPr>
            <w:tcW w:w="6344" w:type="dxa"/>
            <w:shd w:val="clear" w:color="auto" w:fill="D9D9D9" w:themeFill="background1" w:themeFillShade="D9"/>
          </w:tcPr>
          <w:p w14:paraId="027221FF" w14:textId="77777777" w:rsidR="001377E4" w:rsidRPr="00A2470F" w:rsidRDefault="001377E4" w:rsidP="001377E4">
            <w:pPr>
              <w:numPr>
                <w:ilvl w:val="3"/>
                <w:numId w:val="6"/>
              </w:numPr>
              <w:tabs>
                <w:tab w:val="left" w:pos="1134"/>
                <w:tab w:val="left" w:pos="1560"/>
                <w:tab w:val="left" w:pos="1843"/>
              </w:tabs>
              <w:ind w:left="0" w:firstLine="567"/>
            </w:pPr>
            <w:r w:rsidRPr="00A2470F">
              <w:t xml:space="preserve">oro keliai; </w:t>
            </w:r>
          </w:p>
        </w:tc>
        <w:tc>
          <w:tcPr>
            <w:tcW w:w="2067" w:type="dxa"/>
            <w:shd w:val="clear" w:color="auto" w:fill="D9D9D9" w:themeFill="background1" w:themeFillShade="D9"/>
          </w:tcPr>
          <w:p w14:paraId="728D3BC4" w14:textId="75C5B93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4C22090A" w14:textId="77777777" w:rsidR="001377E4" w:rsidRPr="00A2470F" w:rsidRDefault="001377E4" w:rsidP="001377E4">
            <w:pPr>
              <w:tabs>
                <w:tab w:val="left" w:pos="1134"/>
                <w:tab w:val="left" w:pos="1560"/>
                <w:tab w:val="left" w:pos="1843"/>
              </w:tabs>
              <w:ind w:left="567" w:firstLine="0"/>
            </w:pPr>
          </w:p>
        </w:tc>
      </w:tr>
      <w:tr w:rsidR="001377E4" w:rsidRPr="00A2470F" w14:paraId="6901462A" w14:textId="50C191E2" w:rsidTr="00C879D8">
        <w:tc>
          <w:tcPr>
            <w:tcW w:w="6344" w:type="dxa"/>
            <w:shd w:val="clear" w:color="auto" w:fill="D9D9D9" w:themeFill="background1" w:themeFillShade="D9"/>
          </w:tcPr>
          <w:p w14:paraId="5A617CE5" w14:textId="77777777" w:rsidR="001377E4" w:rsidRPr="00A2470F" w:rsidRDefault="001377E4" w:rsidP="001377E4">
            <w:pPr>
              <w:numPr>
                <w:ilvl w:val="3"/>
                <w:numId w:val="6"/>
              </w:numPr>
              <w:tabs>
                <w:tab w:val="left" w:pos="1134"/>
                <w:tab w:val="left" w:pos="1560"/>
                <w:tab w:val="left" w:pos="1843"/>
              </w:tabs>
              <w:ind w:left="0" w:firstLine="567"/>
            </w:pPr>
            <w:r w:rsidRPr="00A2470F">
              <w:t>pagrindiniai taškai;</w:t>
            </w:r>
          </w:p>
        </w:tc>
        <w:tc>
          <w:tcPr>
            <w:tcW w:w="2067" w:type="dxa"/>
            <w:shd w:val="clear" w:color="auto" w:fill="D9D9D9" w:themeFill="background1" w:themeFillShade="D9"/>
          </w:tcPr>
          <w:p w14:paraId="7BA05976" w14:textId="3D5F019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D066F5B" w14:textId="77777777" w:rsidR="001377E4" w:rsidRPr="00A2470F" w:rsidRDefault="001377E4" w:rsidP="001377E4">
            <w:pPr>
              <w:tabs>
                <w:tab w:val="left" w:pos="1134"/>
                <w:tab w:val="left" w:pos="1560"/>
                <w:tab w:val="left" w:pos="1843"/>
              </w:tabs>
              <w:ind w:left="567" w:firstLine="0"/>
            </w:pPr>
          </w:p>
        </w:tc>
      </w:tr>
      <w:tr w:rsidR="001377E4" w:rsidRPr="00A2470F" w14:paraId="67F13811" w14:textId="6AEAD13E" w:rsidTr="00C879D8">
        <w:tc>
          <w:tcPr>
            <w:tcW w:w="6344" w:type="dxa"/>
            <w:shd w:val="clear" w:color="auto" w:fill="D9D9D9" w:themeFill="background1" w:themeFillShade="D9"/>
          </w:tcPr>
          <w:p w14:paraId="70EDA574" w14:textId="77777777" w:rsidR="001377E4" w:rsidRPr="00A2470F" w:rsidRDefault="001377E4" w:rsidP="001377E4">
            <w:pPr>
              <w:numPr>
                <w:ilvl w:val="3"/>
                <w:numId w:val="6"/>
              </w:numPr>
              <w:tabs>
                <w:tab w:val="left" w:pos="1134"/>
                <w:tab w:val="left" w:pos="1560"/>
                <w:tab w:val="left" w:pos="1843"/>
              </w:tabs>
              <w:ind w:left="0" w:firstLine="567"/>
            </w:pPr>
            <w:r w:rsidRPr="00A2470F">
              <w:t>laukimo schemos (vizualizavimo vertikalus pjūvis);</w:t>
            </w:r>
          </w:p>
        </w:tc>
        <w:tc>
          <w:tcPr>
            <w:tcW w:w="2067" w:type="dxa"/>
            <w:shd w:val="clear" w:color="auto" w:fill="D9D9D9" w:themeFill="background1" w:themeFillShade="D9"/>
          </w:tcPr>
          <w:p w14:paraId="592F41E0" w14:textId="00CCE7E2"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4D6A39E6" w14:textId="77777777" w:rsidR="001377E4" w:rsidRPr="00A2470F" w:rsidRDefault="001377E4" w:rsidP="001377E4">
            <w:pPr>
              <w:tabs>
                <w:tab w:val="left" w:pos="1134"/>
                <w:tab w:val="left" w:pos="1560"/>
                <w:tab w:val="left" w:pos="1843"/>
              </w:tabs>
              <w:ind w:left="567" w:firstLine="0"/>
            </w:pPr>
          </w:p>
        </w:tc>
      </w:tr>
      <w:tr w:rsidR="001377E4" w:rsidRPr="00A2470F" w14:paraId="376344A3" w14:textId="7F3C087D" w:rsidTr="00C879D8">
        <w:tc>
          <w:tcPr>
            <w:tcW w:w="6344" w:type="dxa"/>
            <w:shd w:val="clear" w:color="auto" w:fill="D9D9D9" w:themeFill="background1" w:themeFillShade="D9"/>
          </w:tcPr>
          <w:p w14:paraId="2C00D7CB" w14:textId="77777777" w:rsidR="001377E4" w:rsidRPr="00A2470F" w:rsidRDefault="001377E4" w:rsidP="001377E4">
            <w:pPr>
              <w:numPr>
                <w:ilvl w:val="3"/>
                <w:numId w:val="6"/>
              </w:numPr>
              <w:tabs>
                <w:tab w:val="left" w:pos="1134"/>
                <w:tab w:val="left" w:pos="1560"/>
                <w:tab w:val="left" w:pos="1843"/>
              </w:tabs>
              <w:ind w:left="0" w:firstLine="567"/>
            </w:pPr>
            <w:r w:rsidRPr="00A2470F">
              <w:t>standartinio išskridimo pagal prietaisus maršrutai (</w:t>
            </w:r>
            <w:proofErr w:type="spellStart"/>
            <w:r w:rsidRPr="00A2470F">
              <w:t>SIDs</w:t>
            </w:r>
            <w:proofErr w:type="spellEnd"/>
            <w:r w:rsidRPr="00A2470F">
              <w:t>);</w:t>
            </w:r>
          </w:p>
        </w:tc>
        <w:tc>
          <w:tcPr>
            <w:tcW w:w="2067" w:type="dxa"/>
            <w:shd w:val="clear" w:color="auto" w:fill="D9D9D9" w:themeFill="background1" w:themeFillShade="D9"/>
          </w:tcPr>
          <w:p w14:paraId="45F6A2A5" w14:textId="4FE87D67"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D1E9EBE" w14:textId="77777777" w:rsidR="001377E4" w:rsidRPr="00A2470F" w:rsidRDefault="001377E4" w:rsidP="001377E4">
            <w:pPr>
              <w:tabs>
                <w:tab w:val="left" w:pos="1134"/>
                <w:tab w:val="left" w:pos="1560"/>
                <w:tab w:val="left" w:pos="1843"/>
              </w:tabs>
              <w:ind w:left="567" w:firstLine="0"/>
            </w:pPr>
          </w:p>
        </w:tc>
      </w:tr>
      <w:tr w:rsidR="001377E4" w:rsidRPr="00A2470F" w14:paraId="027BD76F" w14:textId="5ABCB843" w:rsidTr="00C879D8">
        <w:tc>
          <w:tcPr>
            <w:tcW w:w="6344" w:type="dxa"/>
            <w:shd w:val="clear" w:color="auto" w:fill="D9D9D9" w:themeFill="background1" w:themeFillShade="D9"/>
          </w:tcPr>
          <w:p w14:paraId="764CFC66" w14:textId="77777777" w:rsidR="001377E4" w:rsidRPr="00A2470F" w:rsidRDefault="001377E4" w:rsidP="001377E4">
            <w:pPr>
              <w:numPr>
                <w:ilvl w:val="3"/>
                <w:numId w:val="6"/>
              </w:numPr>
              <w:tabs>
                <w:tab w:val="left" w:pos="1134"/>
                <w:tab w:val="left" w:pos="1560"/>
                <w:tab w:val="left" w:pos="1843"/>
              </w:tabs>
              <w:ind w:left="0" w:firstLine="567"/>
            </w:pPr>
            <w:r w:rsidRPr="00A2470F">
              <w:t>standartinio atskridimo maršrutai (</w:t>
            </w:r>
            <w:proofErr w:type="spellStart"/>
            <w:r w:rsidRPr="00A2470F">
              <w:t>STARs</w:t>
            </w:r>
            <w:proofErr w:type="spellEnd"/>
            <w:r w:rsidRPr="00A2470F">
              <w:t>);</w:t>
            </w:r>
          </w:p>
        </w:tc>
        <w:tc>
          <w:tcPr>
            <w:tcW w:w="2067" w:type="dxa"/>
            <w:shd w:val="clear" w:color="auto" w:fill="D9D9D9" w:themeFill="background1" w:themeFillShade="D9"/>
          </w:tcPr>
          <w:p w14:paraId="6E91BB70" w14:textId="7BC462EC"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4F5C8FF" w14:textId="77777777" w:rsidR="001377E4" w:rsidRPr="00A2470F" w:rsidRDefault="001377E4" w:rsidP="001377E4">
            <w:pPr>
              <w:tabs>
                <w:tab w:val="left" w:pos="1134"/>
                <w:tab w:val="left" w:pos="1560"/>
                <w:tab w:val="left" w:pos="1843"/>
              </w:tabs>
              <w:ind w:left="567" w:firstLine="0"/>
            </w:pPr>
          </w:p>
        </w:tc>
      </w:tr>
      <w:tr w:rsidR="001377E4" w:rsidRPr="00A2470F" w14:paraId="19B8B687" w14:textId="342C8C45" w:rsidTr="00C879D8">
        <w:tc>
          <w:tcPr>
            <w:tcW w:w="6344" w:type="dxa"/>
            <w:shd w:val="clear" w:color="auto" w:fill="D9D9D9" w:themeFill="background1" w:themeFillShade="D9"/>
          </w:tcPr>
          <w:p w14:paraId="640472E5" w14:textId="77777777" w:rsidR="001377E4" w:rsidRPr="00A2470F" w:rsidRDefault="001377E4" w:rsidP="001377E4">
            <w:pPr>
              <w:numPr>
                <w:ilvl w:val="3"/>
                <w:numId w:val="6"/>
              </w:numPr>
              <w:tabs>
                <w:tab w:val="left" w:pos="1134"/>
                <w:tab w:val="left" w:pos="1560"/>
                <w:tab w:val="left" w:pos="1843"/>
              </w:tabs>
              <w:ind w:left="0" w:firstLine="567"/>
            </w:pPr>
            <w:r w:rsidRPr="00A2470F">
              <w:t xml:space="preserve">navigacinės priemonės; </w:t>
            </w:r>
          </w:p>
        </w:tc>
        <w:tc>
          <w:tcPr>
            <w:tcW w:w="2067" w:type="dxa"/>
            <w:shd w:val="clear" w:color="auto" w:fill="D9D9D9" w:themeFill="background1" w:themeFillShade="D9"/>
          </w:tcPr>
          <w:p w14:paraId="49ECBD06" w14:textId="3813DFE3"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C0DFE4C" w14:textId="77777777" w:rsidR="001377E4" w:rsidRPr="00A2470F" w:rsidRDefault="001377E4" w:rsidP="001377E4">
            <w:pPr>
              <w:tabs>
                <w:tab w:val="left" w:pos="1134"/>
                <w:tab w:val="left" w:pos="1560"/>
                <w:tab w:val="left" w:pos="1843"/>
              </w:tabs>
              <w:ind w:left="567" w:firstLine="0"/>
            </w:pPr>
          </w:p>
        </w:tc>
      </w:tr>
      <w:tr w:rsidR="001377E4" w:rsidRPr="00A2470F" w14:paraId="3725D594" w14:textId="2FE16B2C" w:rsidTr="00C879D8">
        <w:tc>
          <w:tcPr>
            <w:tcW w:w="6344" w:type="dxa"/>
            <w:shd w:val="clear" w:color="auto" w:fill="D9D9D9" w:themeFill="background1" w:themeFillShade="D9"/>
          </w:tcPr>
          <w:p w14:paraId="5E3F22C5" w14:textId="77777777" w:rsidR="001377E4" w:rsidRPr="00A2470F" w:rsidRDefault="001377E4" w:rsidP="001377E4">
            <w:pPr>
              <w:numPr>
                <w:ilvl w:val="3"/>
                <w:numId w:val="6"/>
              </w:numPr>
              <w:tabs>
                <w:tab w:val="left" w:pos="1134"/>
                <w:tab w:val="left" w:pos="1560"/>
                <w:tab w:val="left" w:pos="1843"/>
              </w:tabs>
              <w:ind w:left="0" w:firstLine="567"/>
            </w:pPr>
            <w:r w:rsidRPr="00A2470F">
              <w:t xml:space="preserve">ašinės linijos; </w:t>
            </w:r>
          </w:p>
        </w:tc>
        <w:tc>
          <w:tcPr>
            <w:tcW w:w="2067" w:type="dxa"/>
            <w:shd w:val="clear" w:color="auto" w:fill="D9D9D9" w:themeFill="background1" w:themeFillShade="D9"/>
          </w:tcPr>
          <w:p w14:paraId="513D3C3C" w14:textId="6D80D8E9"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5D94E59" w14:textId="77777777" w:rsidR="001377E4" w:rsidRPr="00A2470F" w:rsidRDefault="001377E4" w:rsidP="001377E4">
            <w:pPr>
              <w:tabs>
                <w:tab w:val="left" w:pos="1134"/>
                <w:tab w:val="left" w:pos="1560"/>
                <w:tab w:val="left" w:pos="1843"/>
              </w:tabs>
              <w:ind w:left="567" w:firstLine="0"/>
            </w:pPr>
          </w:p>
        </w:tc>
      </w:tr>
      <w:tr w:rsidR="001377E4" w:rsidRPr="00A2470F" w14:paraId="50586E6B" w14:textId="2C9FA498" w:rsidTr="00C879D8">
        <w:tc>
          <w:tcPr>
            <w:tcW w:w="6344" w:type="dxa"/>
            <w:shd w:val="clear" w:color="auto" w:fill="D9D9D9" w:themeFill="background1" w:themeFillShade="D9"/>
          </w:tcPr>
          <w:p w14:paraId="417F6BD4" w14:textId="77777777" w:rsidR="001377E4" w:rsidRPr="00A2470F" w:rsidRDefault="001377E4" w:rsidP="001377E4">
            <w:pPr>
              <w:numPr>
                <w:ilvl w:val="3"/>
                <w:numId w:val="6"/>
              </w:numPr>
              <w:tabs>
                <w:tab w:val="left" w:pos="1134"/>
                <w:tab w:val="left" w:pos="1560"/>
                <w:tab w:val="left" w:pos="1843"/>
              </w:tabs>
              <w:ind w:left="0" w:firstLine="567"/>
            </w:pPr>
            <w:r w:rsidRPr="00A2470F">
              <w:t xml:space="preserve">nuotolio žymėjimas (ženklinimas); </w:t>
            </w:r>
          </w:p>
        </w:tc>
        <w:tc>
          <w:tcPr>
            <w:tcW w:w="2067" w:type="dxa"/>
            <w:shd w:val="clear" w:color="auto" w:fill="D9D9D9" w:themeFill="background1" w:themeFillShade="D9"/>
          </w:tcPr>
          <w:p w14:paraId="7369C9DB" w14:textId="030E4D7F"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037A233B" w14:textId="77777777" w:rsidR="001377E4" w:rsidRPr="00A2470F" w:rsidRDefault="001377E4" w:rsidP="001377E4">
            <w:pPr>
              <w:tabs>
                <w:tab w:val="left" w:pos="1134"/>
                <w:tab w:val="left" w:pos="1560"/>
                <w:tab w:val="left" w:pos="1843"/>
              </w:tabs>
              <w:ind w:left="567" w:firstLine="0"/>
            </w:pPr>
          </w:p>
        </w:tc>
      </w:tr>
      <w:tr w:rsidR="001377E4" w:rsidRPr="00A2470F" w14:paraId="30F5D759" w14:textId="7FA630E6" w:rsidTr="00C879D8">
        <w:tc>
          <w:tcPr>
            <w:tcW w:w="6344" w:type="dxa"/>
            <w:shd w:val="clear" w:color="auto" w:fill="D9D9D9" w:themeFill="background1" w:themeFillShade="D9"/>
          </w:tcPr>
          <w:p w14:paraId="6B90E6DF" w14:textId="77777777" w:rsidR="001377E4" w:rsidRPr="00A2470F" w:rsidRDefault="001377E4" w:rsidP="001377E4">
            <w:pPr>
              <w:numPr>
                <w:ilvl w:val="3"/>
                <w:numId w:val="6"/>
              </w:numPr>
              <w:tabs>
                <w:tab w:val="left" w:pos="1134"/>
                <w:tab w:val="left" w:pos="1701"/>
                <w:tab w:val="left" w:pos="1843"/>
              </w:tabs>
              <w:ind w:left="0" w:firstLine="567"/>
            </w:pPr>
            <w:r w:rsidRPr="00A2470F">
              <w:t>specialios veiklos zonos (pavojingos, ribojamosios, draudžiamos, laikinai išskirtos, specialios sklandymo zonos, rezervuojamosios bei kitos);</w:t>
            </w:r>
          </w:p>
        </w:tc>
        <w:tc>
          <w:tcPr>
            <w:tcW w:w="2067" w:type="dxa"/>
            <w:shd w:val="clear" w:color="auto" w:fill="D9D9D9" w:themeFill="background1" w:themeFillShade="D9"/>
          </w:tcPr>
          <w:p w14:paraId="7645E8CA" w14:textId="56BFB583"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25AED6AD" w14:textId="77777777" w:rsidR="001377E4" w:rsidRPr="00A2470F" w:rsidRDefault="001377E4" w:rsidP="001377E4">
            <w:pPr>
              <w:tabs>
                <w:tab w:val="left" w:pos="1134"/>
                <w:tab w:val="left" w:pos="1701"/>
                <w:tab w:val="left" w:pos="1843"/>
              </w:tabs>
              <w:ind w:left="567" w:firstLine="0"/>
            </w:pPr>
          </w:p>
        </w:tc>
      </w:tr>
      <w:tr w:rsidR="001377E4" w:rsidRPr="00A2470F" w14:paraId="2EABBD5A" w14:textId="3F6E6CB6" w:rsidTr="00C879D8">
        <w:tc>
          <w:tcPr>
            <w:tcW w:w="6344" w:type="dxa"/>
            <w:shd w:val="clear" w:color="auto" w:fill="D9D9D9" w:themeFill="background1" w:themeFillShade="D9"/>
          </w:tcPr>
          <w:p w14:paraId="62533F2E" w14:textId="77777777" w:rsidR="001377E4" w:rsidRPr="00A2470F" w:rsidRDefault="001377E4" w:rsidP="001377E4">
            <w:pPr>
              <w:numPr>
                <w:ilvl w:val="3"/>
                <w:numId w:val="6"/>
              </w:numPr>
              <w:tabs>
                <w:tab w:val="left" w:pos="1134"/>
                <w:tab w:val="left" w:pos="1701"/>
                <w:tab w:val="left" w:pos="1843"/>
              </w:tabs>
              <w:ind w:left="0" w:firstLine="567"/>
            </w:pPr>
            <w:r w:rsidRPr="00A2470F">
              <w:t>sektoriai;</w:t>
            </w:r>
          </w:p>
        </w:tc>
        <w:tc>
          <w:tcPr>
            <w:tcW w:w="2067" w:type="dxa"/>
            <w:shd w:val="clear" w:color="auto" w:fill="D9D9D9" w:themeFill="background1" w:themeFillShade="D9"/>
          </w:tcPr>
          <w:p w14:paraId="74284922" w14:textId="13A33B29"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0A4D4EFF" w14:textId="77777777" w:rsidR="001377E4" w:rsidRPr="00A2470F" w:rsidRDefault="001377E4" w:rsidP="001377E4">
            <w:pPr>
              <w:tabs>
                <w:tab w:val="left" w:pos="1134"/>
                <w:tab w:val="left" w:pos="1701"/>
                <w:tab w:val="left" w:pos="1843"/>
              </w:tabs>
              <w:ind w:left="567" w:firstLine="0"/>
            </w:pPr>
          </w:p>
        </w:tc>
      </w:tr>
      <w:tr w:rsidR="001377E4" w:rsidRPr="00A2470F" w14:paraId="4A19F304" w14:textId="52DC4E0C" w:rsidTr="00C879D8">
        <w:tc>
          <w:tcPr>
            <w:tcW w:w="6344" w:type="dxa"/>
            <w:shd w:val="clear" w:color="auto" w:fill="D9D9D9" w:themeFill="background1" w:themeFillShade="D9"/>
          </w:tcPr>
          <w:p w14:paraId="0D8BDFEB" w14:textId="77777777" w:rsidR="001377E4" w:rsidRPr="00A2470F" w:rsidRDefault="001377E4" w:rsidP="001377E4">
            <w:pPr>
              <w:numPr>
                <w:ilvl w:val="3"/>
                <w:numId w:val="6"/>
              </w:numPr>
              <w:tabs>
                <w:tab w:val="left" w:pos="1134"/>
                <w:tab w:val="left" w:pos="1701"/>
                <w:tab w:val="left" w:pos="1843"/>
              </w:tabs>
              <w:ind w:left="0" w:firstLine="567"/>
            </w:pPr>
            <w:r w:rsidRPr="00A2470F">
              <w:t>tam tikri tūriai (oro erdvės);</w:t>
            </w:r>
          </w:p>
        </w:tc>
        <w:tc>
          <w:tcPr>
            <w:tcW w:w="2067" w:type="dxa"/>
            <w:shd w:val="clear" w:color="auto" w:fill="D9D9D9" w:themeFill="background1" w:themeFillShade="D9"/>
          </w:tcPr>
          <w:p w14:paraId="096C1B18" w14:textId="782152D5"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68AB1226" w14:textId="77777777" w:rsidR="001377E4" w:rsidRPr="00A2470F" w:rsidRDefault="001377E4" w:rsidP="001377E4">
            <w:pPr>
              <w:tabs>
                <w:tab w:val="left" w:pos="1134"/>
                <w:tab w:val="left" w:pos="1701"/>
                <w:tab w:val="left" w:pos="1843"/>
              </w:tabs>
              <w:ind w:left="567" w:firstLine="0"/>
            </w:pPr>
          </w:p>
        </w:tc>
      </w:tr>
      <w:tr w:rsidR="001377E4" w:rsidRPr="00A2470F" w14:paraId="13AB0BB6" w14:textId="05E43C50" w:rsidTr="00C879D8">
        <w:tc>
          <w:tcPr>
            <w:tcW w:w="6344" w:type="dxa"/>
            <w:shd w:val="clear" w:color="auto" w:fill="D9D9D9" w:themeFill="background1" w:themeFillShade="D9"/>
          </w:tcPr>
          <w:p w14:paraId="608CC694" w14:textId="77777777" w:rsidR="001377E4" w:rsidRPr="00A2470F" w:rsidRDefault="001377E4" w:rsidP="001377E4">
            <w:pPr>
              <w:numPr>
                <w:ilvl w:val="3"/>
                <w:numId w:val="6"/>
              </w:numPr>
              <w:tabs>
                <w:tab w:val="left" w:pos="1134"/>
                <w:tab w:val="left" w:pos="1701"/>
                <w:tab w:val="left" w:pos="1843"/>
              </w:tabs>
              <w:ind w:left="0" w:firstLine="567"/>
            </w:pPr>
            <w:r w:rsidRPr="00A2470F">
              <w:t>bokšto oro erdvė.</w:t>
            </w:r>
          </w:p>
        </w:tc>
        <w:tc>
          <w:tcPr>
            <w:tcW w:w="2067" w:type="dxa"/>
            <w:shd w:val="clear" w:color="auto" w:fill="D9D9D9" w:themeFill="background1" w:themeFillShade="D9"/>
          </w:tcPr>
          <w:p w14:paraId="36FB349F" w14:textId="3173A566"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1FEA69E2" w14:textId="77777777" w:rsidR="001377E4" w:rsidRPr="00A2470F" w:rsidRDefault="001377E4" w:rsidP="001377E4">
            <w:pPr>
              <w:tabs>
                <w:tab w:val="left" w:pos="1134"/>
                <w:tab w:val="left" w:pos="1701"/>
                <w:tab w:val="left" w:pos="1843"/>
              </w:tabs>
              <w:ind w:left="567" w:firstLine="0"/>
            </w:pPr>
          </w:p>
        </w:tc>
      </w:tr>
      <w:tr w:rsidR="001377E4" w:rsidRPr="00A2470F" w14:paraId="572BD851" w14:textId="7EECCC01" w:rsidTr="00C879D8">
        <w:tc>
          <w:tcPr>
            <w:tcW w:w="6344" w:type="dxa"/>
            <w:shd w:val="clear" w:color="auto" w:fill="D9D9D9" w:themeFill="background1" w:themeFillShade="D9"/>
          </w:tcPr>
          <w:p w14:paraId="23ED06D5"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Tūrį apibrėžia daugiakampio paviršius (iki 30 taškų) ir absoliutaus aukščio sluoksnių blokas.</w:t>
            </w:r>
          </w:p>
        </w:tc>
        <w:tc>
          <w:tcPr>
            <w:tcW w:w="2067" w:type="dxa"/>
            <w:shd w:val="clear" w:color="auto" w:fill="D9D9D9" w:themeFill="background1" w:themeFillShade="D9"/>
          </w:tcPr>
          <w:p w14:paraId="52E79398" w14:textId="3C9D02D0"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5D5B3873"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23F05D19" w14:textId="0F9177CF" w:rsidTr="00C879D8">
        <w:tc>
          <w:tcPr>
            <w:tcW w:w="6344" w:type="dxa"/>
            <w:shd w:val="clear" w:color="auto" w:fill="D9D9D9" w:themeFill="background1" w:themeFillShade="D9"/>
          </w:tcPr>
          <w:p w14:paraId="48168B72"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Sektorių apibrėžia tūrių rinkinys.</w:t>
            </w:r>
          </w:p>
        </w:tc>
        <w:tc>
          <w:tcPr>
            <w:tcW w:w="2067" w:type="dxa"/>
            <w:shd w:val="clear" w:color="auto" w:fill="D9D9D9" w:themeFill="background1" w:themeFillShade="D9"/>
          </w:tcPr>
          <w:p w14:paraId="7F707FE6" w14:textId="371E94DF"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5AAE067B"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718361F2" w14:textId="613B850F" w:rsidTr="00C879D8">
        <w:tc>
          <w:tcPr>
            <w:tcW w:w="6344" w:type="dxa"/>
            <w:shd w:val="clear" w:color="auto" w:fill="D9D9D9" w:themeFill="background1" w:themeFillShade="D9"/>
          </w:tcPr>
          <w:p w14:paraId="573042E6"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lastRenderedPageBreak/>
              <w:t xml:space="preserve">Aprūpinama programomis žemėlapiams (schemoms) kurti, įskaitant maršrutų, zonų, geografinių taškų, teksto žymėjimą, bokšto oro erdvę. </w:t>
            </w:r>
          </w:p>
        </w:tc>
        <w:tc>
          <w:tcPr>
            <w:tcW w:w="2067" w:type="dxa"/>
            <w:shd w:val="clear" w:color="auto" w:fill="D9D9D9" w:themeFill="background1" w:themeFillShade="D9"/>
          </w:tcPr>
          <w:p w14:paraId="6565336E" w14:textId="2B41F020"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436C6B43"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46B9D157" w14:textId="315BC8E0" w:rsidTr="00C879D8">
        <w:tc>
          <w:tcPr>
            <w:tcW w:w="6344" w:type="dxa"/>
            <w:shd w:val="clear" w:color="auto" w:fill="D9D9D9" w:themeFill="background1" w:themeFillShade="D9"/>
          </w:tcPr>
          <w:p w14:paraId="58516C6F"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 xml:space="preserve">Turi būti galima nustatyti, aktyvuoti ir </w:t>
            </w:r>
            <w:proofErr w:type="spellStart"/>
            <w:r w:rsidRPr="00A2470F">
              <w:t>deaktyvuoti</w:t>
            </w:r>
            <w:proofErr w:type="spellEnd"/>
            <w:r w:rsidRPr="00A2470F">
              <w:t xml:space="preserve"> specialios veiklos zonas prisijungus, be pakartotinio sistemos paleidimo. </w:t>
            </w:r>
          </w:p>
        </w:tc>
        <w:tc>
          <w:tcPr>
            <w:tcW w:w="2067" w:type="dxa"/>
            <w:shd w:val="clear" w:color="auto" w:fill="D9D9D9" w:themeFill="background1" w:themeFillShade="D9"/>
          </w:tcPr>
          <w:p w14:paraId="33C365A6" w14:textId="201C28B4"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2936038E"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705E231C" w14:textId="183331AF" w:rsidTr="00C879D8">
        <w:tc>
          <w:tcPr>
            <w:tcW w:w="6344" w:type="dxa"/>
            <w:shd w:val="clear" w:color="auto" w:fill="D9D9D9" w:themeFill="background1" w:themeFillShade="D9"/>
          </w:tcPr>
          <w:p w14:paraId="61A0C979"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Į duomenų bazės valdymą įeina kūrimas, saugojimas, atvaizdavimas, lengvai atliekamas atnaujinimas naudojant nemažą spalvų skaičių ir grafinius elementus.</w:t>
            </w:r>
          </w:p>
        </w:tc>
        <w:tc>
          <w:tcPr>
            <w:tcW w:w="2067" w:type="dxa"/>
            <w:shd w:val="clear" w:color="auto" w:fill="D9D9D9" w:themeFill="background1" w:themeFillShade="D9"/>
          </w:tcPr>
          <w:p w14:paraId="50AF0F83" w14:textId="73523B28"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7F05CAE8"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54673AF8" w14:textId="1C46194C" w:rsidTr="00C879D8">
        <w:tc>
          <w:tcPr>
            <w:tcW w:w="6344" w:type="dxa"/>
            <w:shd w:val="clear" w:color="auto" w:fill="D9D9D9" w:themeFill="background1" w:themeFillShade="D9"/>
          </w:tcPr>
          <w:p w14:paraId="6675E88C"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 xml:space="preserve">Skrydžių vadovas turi galimybę įjungti / išjungti oro erdvės elementus. Dėl šios funkcijos susitariama sistemos projektavimo peržiūros metu.  </w:t>
            </w:r>
          </w:p>
        </w:tc>
        <w:tc>
          <w:tcPr>
            <w:tcW w:w="2067" w:type="dxa"/>
            <w:shd w:val="clear" w:color="auto" w:fill="D9D9D9" w:themeFill="background1" w:themeFillShade="D9"/>
          </w:tcPr>
          <w:p w14:paraId="11473CE9" w14:textId="34B46F75"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48454B8E"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2AA6583F" w14:textId="25706359" w:rsidTr="00C879D8">
        <w:tc>
          <w:tcPr>
            <w:tcW w:w="6344" w:type="dxa"/>
            <w:shd w:val="clear" w:color="auto" w:fill="D9D9D9" w:themeFill="background1" w:themeFillShade="D9"/>
          </w:tcPr>
          <w:p w14:paraId="174E1C74"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Oro erdvės valdymas teikia oro uosto apibrėžimo duomenis, įskaitant riedėjimo takus, peronus, kilimo ir tūpimo takus, stovėjimo aikšteles, „stop“ linijas, ir antžeminius apibrėžimo taškus, nustatančius laukimo taškus ir apledėjimo šalinimo vietas, su galimybe importuoti geografinius duomenis įvairiais formatais.</w:t>
            </w:r>
          </w:p>
        </w:tc>
        <w:tc>
          <w:tcPr>
            <w:tcW w:w="2067" w:type="dxa"/>
            <w:shd w:val="clear" w:color="auto" w:fill="D9D9D9" w:themeFill="background1" w:themeFillShade="D9"/>
          </w:tcPr>
          <w:p w14:paraId="7B5C1E4A" w14:textId="0924B426"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63A02239"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32C2A2E9" w14:textId="114DDD32" w:rsidTr="00C879D8">
        <w:tc>
          <w:tcPr>
            <w:tcW w:w="6344" w:type="dxa"/>
            <w:shd w:val="clear" w:color="auto" w:fill="D9D9D9" w:themeFill="background1" w:themeFillShade="D9"/>
          </w:tcPr>
          <w:p w14:paraId="4A943503" w14:textId="77777777" w:rsidR="001377E4" w:rsidRPr="00A2470F" w:rsidRDefault="001377E4" w:rsidP="001377E4">
            <w:pPr>
              <w:numPr>
                <w:ilvl w:val="2"/>
                <w:numId w:val="6"/>
              </w:numPr>
              <w:tabs>
                <w:tab w:val="left" w:pos="1134"/>
                <w:tab w:val="left" w:pos="1418"/>
                <w:tab w:val="left" w:pos="1560"/>
                <w:tab w:val="left" w:pos="1843"/>
                <w:tab w:val="left" w:pos="9279"/>
              </w:tabs>
              <w:ind w:left="0" w:firstLine="567"/>
            </w:pPr>
            <w:r w:rsidRPr="00A2470F">
              <w:t>Aprūpinama oro erdvės ir oro uosto schemų redagavimo priemone.</w:t>
            </w:r>
          </w:p>
        </w:tc>
        <w:tc>
          <w:tcPr>
            <w:tcW w:w="2067" w:type="dxa"/>
            <w:shd w:val="clear" w:color="auto" w:fill="D9D9D9" w:themeFill="background1" w:themeFillShade="D9"/>
          </w:tcPr>
          <w:p w14:paraId="44E5100D" w14:textId="341D3878" w:rsidR="001377E4" w:rsidRPr="00A2470F" w:rsidRDefault="001377E4" w:rsidP="001377E4">
            <w:pPr>
              <w:tabs>
                <w:tab w:val="left" w:pos="1134"/>
                <w:tab w:val="left" w:pos="1418"/>
                <w:tab w:val="left" w:pos="1560"/>
                <w:tab w:val="left" w:pos="1843"/>
                <w:tab w:val="left" w:pos="9279"/>
              </w:tabs>
              <w:ind w:left="0" w:firstLine="0"/>
              <w:jc w:val="center"/>
            </w:pPr>
          </w:p>
        </w:tc>
        <w:tc>
          <w:tcPr>
            <w:tcW w:w="2067" w:type="dxa"/>
            <w:shd w:val="clear" w:color="auto" w:fill="D9D9D9" w:themeFill="background1" w:themeFillShade="D9"/>
          </w:tcPr>
          <w:p w14:paraId="732B7DA2" w14:textId="77777777" w:rsidR="001377E4" w:rsidRPr="00A2470F" w:rsidRDefault="001377E4" w:rsidP="001377E4">
            <w:pPr>
              <w:tabs>
                <w:tab w:val="left" w:pos="1134"/>
                <w:tab w:val="left" w:pos="1418"/>
                <w:tab w:val="left" w:pos="1560"/>
                <w:tab w:val="left" w:pos="1843"/>
                <w:tab w:val="left" w:pos="9279"/>
              </w:tabs>
              <w:ind w:left="567" w:firstLine="0"/>
            </w:pPr>
          </w:p>
        </w:tc>
      </w:tr>
      <w:tr w:rsidR="001377E4" w:rsidRPr="00A2470F" w14:paraId="7AF48420" w14:textId="667FB213" w:rsidTr="00C879D8">
        <w:tc>
          <w:tcPr>
            <w:tcW w:w="6344" w:type="dxa"/>
            <w:shd w:val="clear" w:color="auto" w:fill="D9D9D9" w:themeFill="background1" w:themeFillShade="D9"/>
          </w:tcPr>
          <w:p w14:paraId="6FF090EB"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Oro erdvės duomenų valdytojas gauna ir archyvuoja duomenis AIXM duomenų formatu.</w:t>
            </w:r>
          </w:p>
        </w:tc>
        <w:tc>
          <w:tcPr>
            <w:tcW w:w="2067" w:type="dxa"/>
            <w:shd w:val="clear" w:color="auto" w:fill="D9D9D9" w:themeFill="background1" w:themeFillShade="D9"/>
          </w:tcPr>
          <w:p w14:paraId="45E73852" w14:textId="64161E6B"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BDF776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1CF35F45" w14:textId="56F508A7" w:rsidTr="00C879D8">
        <w:tc>
          <w:tcPr>
            <w:tcW w:w="6344" w:type="dxa"/>
            <w:shd w:val="clear" w:color="auto" w:fill="FFFFFF" w:themeFill="background1"/>
          </w:tcPr>
          <w:p w14:paraId="117DAA1A" w14:textId="23050BAA" w:rsidR="001377E4" w:rsidRPr="00A2470F" w:rsidRDefault="001377E4" w:rsidP="001377E4">
            <w:pPr>
              <w:pStyle w:val="Heading2"/>
              <w:tabs>
                <w:tab w:val="left" w:pos="1134"/>
                <w:tab w:val="left" w:pos="1560"/>
                <w:tab w:val="left" w:pos="1843"/>
              </w:tabs>
              <w:ind w:left="0" w:firstLine="567"/>
              <w:outlineLvl w:val="1"/>
            </w:pPr>
            <w:bookmarkStart w:id="35" w:name="_Toc410632494"/>
            <w:bookmarkStart w:id="36" w:name="_Toc84501021"/>
            <w:r w:rsidRPr="00A2470F">
              <w:t>Skrydžių valdymo konfigūracijos duomenų valdymas</w:t>
            </w:r>
            <w:bookmarkEnd w:id="35"/>
            <w:bookmarkEnd w:id="36"/>
            <w:r w:rsidRPr="00A2470F">
              <w:t>.</w:t>
            </w:r>
          </w:p>
        </w:tc>
        <w:tc>
          <w:tcPr>
            <w:tcW w:w="2067" w:type="dxa"/>
            <w:shd w:val="clear" w:color="auto" w:fill="FFFFFF" w:themeFill="background1"/>
          </w:tcPr>
          <w:p w14:paraId="0ECE707B" w14:textId="3F99E256" w:rsidR="001377E4" w:rsidRPr="00A2470F" w:rsidRDefault="001377E4" w:rsidP="001377E4">
            <w:pPr>
              <w:pStyle w:val="Heading2"/>
              <w:numPr>
                <w:ilvl w:val="0"/>
                <w:numId w:val="0"/>
              </w:numPr>
              <w:tabs>
                <w:tab w:val="left" w:pos="1134"/>
                <w:tab w:val="left" w:pos="1560"/>
                <w:tab w:val="left" w:pos="1843"/>
              </w:tabs>
              <w:jc w:val="center"/>
              <w:outlineLvl w:val="1"/>
            </w:pPr>
            <w:r w:rsidRPr="00CF36A0">
              <w:rPr>
                <w:color w:val="000000" w:themeColor="text1"/>
                <w:lang w:eastAsia="lt-LT"/>
              </w:rPr>
              <w:t>TAIP/NE</w:t>
            </w:r>
          </w:p>
        </w:tc>
        <w:tc>
          <w:tcPr>
            <w:tcW w:w="2067" w:type="dxa"/>
            <w:shd w:val="clear" w:color="auto" w:fill="FFFFFF" w:themeFill="background1"/>
          </w:tcPr>
          <w:p w14:paraId="1159E522"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290F29D5" w14:textId="40B8037F" w:rsidTr="00C879D8">
        <w:tc>
          <w:tcPr>
            <w:tcW w:w="6344" w:type="dxa"/>
            <w:shd w:val="clear" w:color="auto" w:fill="D9D9D9" w:themeFill="background1" w:themeFillShade="D9"/>
          </w:tcPr>
          <w:p w14:paraId="3F9A99E8"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Skrydžių valdymo konfigūracija yra susijusi su oro erdvės struktūra ir SFPL paskirstymu skrydžių valdymo darbo vietoms, atsakingoms už oro erdvės tūrius.</w:t>
            </w:r>
          </w:p>
        </w:tc>
        <w:tc>
          <w:tcPr>
            <w:tcW w:w="2067" w:type="dxa"/>
            <w:shd w:val="clear" w:color="auto" w:fill="D9D9D9" w:themeFill="background1" w:themeFillShade="D9"/>
          </w:tcPr>
          <w:p w14:paraId="2DF4D7E7" w14:textId="640A913F"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6E6AF72D"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08748C6" w14:textId="18996399" w:rsidTr="00C879D8">
        <w:tc>
          <w:tcPr>
            <w:tcW w:w="6344" w:type="dxa"/>
            <w:shd w:val="clear" w:color="auto" w:fill="D9D9D9" w:themeFill="background1" w:themeFillShade="D9"/>
          </w:tcPr>
          <w:p w14:paraId="45C48DF8" w14:textId="77777777" w:rsidR="001377E4" w:rsidRPr="00A2470F" w:rsidRDefault="001377E4" w:rsidP="001377E4">
            <w:pPr>
              <w:numPr>
                <w:ilvl w:val="2"/>
                <w:numId w:val="6"/>
              </w:numPr>
              <w:tabs>
                <w:tab w:val="left" w:pos="1134"/>
                <w:tab w:val="left" w:pos="1418"/>
                <w:tab w:val="left" w:pos="1560"/>
                <w:tab w:val="left" w:pos="1843"/>
              </w:tabs>
              <w:ind w:left="0" w:firstLine="567"/>
              <w:rPr>
                <w:caps/>
              </w:rPr>
            </w:pPr>
            <w:r w:rsidRPr="00A2470F">
              <w:t>Sektorius galima apibrėžti padalinant į vertikalius ir horizontalius.</w:t>
            </w:r>
          </w:p>
        </w:tc>
        <w:tc>
          <w:tcPr>
            <w:tcW w:w="2067" w:type="dxa"/>
            <w:shd w:val="clear" w:color="auto" w:fill="D9D9D9" w:themeFill="background1" w:themeFillShade="D9"/>
          </w:tcPr>
          <w:p w14:paraId="46D65BFC" w14:textId="04731853"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F8EADF0"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8C63240" w14:textId="2FB3A35C" w:rsidTr="00C879D8">
        <w:tc>
          <w:tcPr>
            <w:tcW w:w="6344" w:type="dxa"/>
            <w:shd w:val="clear" w:color="auto" w:fill="D9D9D9" w:themeFill="background1" w:themeFillShade="D9"/>
          </w:tcPr>
          <w:p w14:paraId="00FF9A11"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Turi būti galima dinamiškai jungti ir skaidyti sektorius.</w:t>
            </w:r>
          </w:p>
        </w:tc>
        <w:tc>
          <w:tcPr>
            <w:tcW w:w="2067" w:type="dxa"/>
            <w:shd w:val="clear" w:color="auto" w:fill="D9D9D9" w:themeFill="background1" w:themeFillShade="D9"/>
          </w:tcPr>
          <w:p w14:paraId="470F23B1" w14:textId="4E78D3FC"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198ECBB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CE62E96" w14:textId="162A671B" w:rsidTr="00C879D8">
        <w:tc>
          <w:tcPr>
            <w:tcW w:w="6344" w:type="dxa"/>
            <w:shd w:val="clear" w:color="auto" w:fill="FFFFFF" w:themeFill="background1"/>
          </w:tcPr>
          <w:p w14:paraId="1682A44F" w14:textId="73B9E52C" w:rsidR="001377E4" w:rsidRPr="00A2470F" w:rsidRDefault="001377E4" w:rsidP="001377E4">
            <w:pPr>
              <w:pStyle w:val="Heading2"/>
              <w:tabs>
                <w:tab w:val="left" w:pos="1134"/>
                <w:tab w:val="left" w:pos="1560"/>
                <w:tab w:val="left" w:pos="1843"/>
              </w:tabs>
              <w:ind w:left="0" w:firstLine="567"/>
              <w:outlineLvl w:val="1"/>
            </w:pPr>
            <w:bookmarkStart w:id="37" w:name="_Toc410632495"/>
            <w:bookmarkStart w:id="38" w:name="_Toc84501022"/>
            <w:r w:rsidRPr="00A2470F">
              <w:t>Oro eismo situacijos (at)vaizdavimas</w:t>
            </w:r>
            <w:bookmarkEnd w:id="37"/>
            <w:bookmarkEnd w:id="38"/>
            <w:r w:rsidRPr="00A2470F">
              <w:t>.</w:t>
            </w:r>
          </w:p>
        </w:tc>
        <w:tc>
          <w:tcPr>
            <w:tcW w:w="2067" w:type="dxa"/>
            <w:shd w:val="clear" w:color="auto" w:fill="FFFFFF" w:themeFill="background1"/>
          </w:tcPr>
          <w:p w14:paraId="67F7539D" w14:textId="088CC28D" w:rsidR="001377E4" w:rsidRPr="00A2470F" w:rsidRDefault="001377E4" w:rsidP="001377E4">
            <w:pPr>
              <w:pStyle w:val="Heading2"/>
              <w:numPr>
                <w:ilvl w:val="0"/>
                <w:numId w:val="0"/>
              </w:numPr>
              <w:tabs>
                <w:tab w:val="left" w:pos="1134"/>
                <w:tab w:val="left" w:pos="1560"/>
                <w:tab w:val="left" w:pos="1843"/>
              </w:tabs>
              <w:jc w:val="center"/>
              <w:outlineLvl w:val="1"/>
            </w:pPr>
            <w:r w:rsidRPr="00F947E6">
              <w:rPr>
                <w:color w:val="000000" w:themeColor="text1"/>
                <w:lang w:eastAsia="lt-LT"/>
              </w:rPr>
              <w:t>TAIP/NE</w:t>
            </w:r>
          </w:p>
        </w:tc>
        <w:tc>
          <w:tcPr>
            <w:tcW w:w="2067" w:type="dxa"/>
            <w:shd w:val="clear" w:color="auto" w:fill="FFFFFF" w:themeFill="background1"/>
          </w:tcPr>
          <w:p w14:paraId="73C223B0"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35990D43" w14:textId="79E00F92" w:rsidTr="00C879D8">
        <w:tc>
          <w:tcPr>
            <w:tcW w:w="6344" w:type="dxa"/>
            <w:shd w:val="clear" w:color="auto" w:fill="D9D9D9" w:themeFill="background1" w:themeFillShade="D9"/>
          </w:tcPr>
          <w:p w14:paraId="1595F9B3"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 xml:space="preserve">Oro eismo situacijos atvaizdavimas apima pirminės ir antrinės apžvalgos taikinius, oro erdvės konfigūraciją ir elementus, skrydžio plano informaciją, orlaivio etiketę, orlaivių judėjimo </w:t>
            </w:r>
            <w:proofErr w:type="spellStart"/>
            <w:r w:rsidRPr="00A2470F">
              <w:t>ketinimus</w:t>
            </w:r>
            <w:proofErr w:type="spellEnd"/>
            <w:r w:rsidRPr="00A2470F">
              <w:t>, istoriją, QNH, naudojamą kilimo–tūpimo taką, D-ATIS raidinį kodą ir meteorologinę informaciją.</w:t>
            </w:r>
          </w:p>
        </w:tc>
        <w:tc>
          <w:tcPr>
            <w:tcW w:w="2067" w:type="dxa"/>
            <w:shd w:val="clear" w:color="auto" w:fill="D9D9D9" w:themeFill="background1" w:themeFillShade="D9"/>
          </w:tcPr>
          <w:p w14:paraId="099FCE8D" w14:textId="01147302"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3C23EF7"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1E0F4A40" w14:textId="6DF644FF" w:rsidTr="00C879D8">
        <w:tc>
          <w:tcPr>
            <w:tcW w:w="6344" w:type="dxa"/>
            <w:shd w:val="clear" w:color="auto" w:fill="D9D9D9" w:themeFill="background1" w:themeFillShade="D9"/>
          </w:tcPr>
          <w:p w14:paraId="4B9E96E2"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Galima naudotis tokiomis įprastomis funkcijomis, kaip mastelio keitimo, centravimo ir paveikslų perkėlimo. Išvardyti veiksmai atliekami kompiuterinės pelės arba liečiamo ekrano pagalba.</w:t>
            </w:r>
          </w:p>
        </w:tc>
        <w:tc>
          <w:tcPr>
            <w:tcW w:w="2067" w:type="dxa"/>
            <w:shd w:val="clear" w:color="auto" w:fill="D9D9D9" w:themeFill="background1" w:themeFillShade="D9"/>
          </w:tcPr>
          <w:p w14:paraId="38DFB689" w14:textId="1E7B92E3"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1BC1DE7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AF1EC77" w14:textId="7780C143" w:rsidTr="00C879D8">
        <w:tc>
          <w:tcPr>
            <w:tcW w:w="6344" w:type="dxa"/>
            <w:shd w:val="clear" w:color="auto" w:fill="D9D9D9" w:themeFill="background1" w:themeFillShade="D9"/>
          </w:tcPr>
          <w:p w14:paraId="4BA02D2D"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Visų elementų spalvas galima reguliuoti.</w:t>
            </w:r>
          </w:p>
        </w:tc>
        <w:tc>
          <w:tcPr>
            <w:tcW w:w="2067" w:type="dxa"/>
            <w:shd w:val="clear" w:color="auto" w:fill="D9D9D9" w:themeFill="background1" w:themeFillShade="D9"/>
          </w:tcPr>
          <w:p w14:paraId="03279272" w14:textId="05BEC05F"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1832A77"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1C574C74" w14:textId="4000EC46" w:rsidTr="00C879D8">
        <w:tc>
          <w:tcPr>
            <w:tcW w:w="6344" w:type="dxa"/>
            <w:shd w:val="clear" w:color="auto" w:fill="FFFFFF" w:themeFill="background1"/>
          </w:tcPr>
          <w:p w14:paraId="0E097843" w14:textId="466B6898" w:rsidR="001377E4" w:rsidRPr="00A2470F" w:rsidRDefault="001377E4" w:rsidP="001377E4">
            <w:pPr>
              <w:pStyle w:val="Heading2"/>
              <w:tabs>
                <w:tab w:val="left" w:pos="1134"/>
                <w:tab w:val="left" w:pos="1560"/>
                <w:tab w:val="left" w:pos="1843"/>
              </w:tabs>
              <w:ind w:left="0" w:firstLine="567"/>
              <w:outlineLvl w:val="1"/>
            </w:pPr>
            <w:bookmarkStart w:id="39" w:name="_Toc410632497"/>
            <w:bookmarkStart w:id="40" w:name="_Toc84501024"/>
            <w:r w:rsidRPr="00A2470F">
              <w:t>SSR kodų (pa)skyrimas</w:t>
            </w:r>
            <w:bookmarkEnd w:id="39"/>
            <w:bookmarkEnd w:id="40"/>
            <w:r w:rsidRPr="00A2470F">
              <w:t>.</w:t>
            </w:r>
          </w:p>
        </w:tc>
        <w:tc>
          <w:tcPr>
            <w:tcW w:w="2067" w:type="dxa"/>
            <w:shd w:val="clear" w:color="auto" w:fill="FFFFFF" w:themeFill="background1"/>
          </w:tcPr>
          <w:p w14:paraId="0077FBE7" w14:textId="5BBCCA50" w:rsidR="001377E4" w:rsidRPr="00A2470F" w:rsidRDefault="001377E4" w:rsidP="001377E4">
            <w:pPr>
              <w:pStyle w:val="Heading2"/>
              <w:numPr>
                <w:ilvl w:val="0"/>
                <w:numId w:val="0"/>
              </w:numPr>
              <w:tabs>
                <w:tab w:val="left" w:pos="1134"/>
                <w:tab w:val="left" w:pos="1560"/>
                <w:tab w:val="left" w:pos="1843"/>
              </w:tabs>
              <w:jc w:val="center"/>
              <w:outlineLvl w:val="1"/>
            </w:pPr>
            <w:r w:rsidRPr="000A72A0">
              <w:rPr>
                <w:color w:val="000000" w:themeColor="text1"/>
                <w:lang w:eastAsia="lt-LT"/>
              </w:rPr>
              <w:t>TAIP/NE</w:t>
            </w:r>
          </w:p>
        </w:tc>
        <w:tc>
          <w:tcPr>
            <w:tcW w:w="2067" w:type="dxa"/>
            <w:shd w:val="clear" w:color="auto" w:fill="FFFFFF" w:themeFill="background1"/>
          </w:tcPr>
          <w:p w14:paraId="7E75197C"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544F86A3" w14:textId="6D5FA500" w:rsidTr="00C879D8">
        <w:tc>
          <w:tcPr>
            <w:tcW w:w="6344" w:type="dxa"/>
            <w:shd w:val="clear" w:color="auto" w:fill="D9D9D9" w:themeFill="background1" w:themeFillShade="D9"/>
          </w:tcPr>
          <w:p w14:paraId="5C1CB4C3"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 xml:space="preserve">Sistema leidžia automatiškai ir rankiniu būdu skirti SSR kodus sistemos skrydžių planams. </w:t>
            </w:r>
          </w:p>
        </w:tc>
        <w:tc>
          <w:tcPr>
            <w:tcW w:w="2067" w:type="dxa"/>
            <w:shd w:val="clear" w:color="auto" w:fill="D9D9D9" w:themeFill="background1" w:themeFillShade="D9"/>
          </w:tcPr>
          <w:p w14:paraId="3790A2FB" w14:textId="27BB6920"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949F40E"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53F4C33" w14:textId="752464B8" w:rsidTr="00C879D8">
        <w:tc>
          <w:tcPr>
            <w:tcW w:w="6344" w:type="dxa"/>
            <w:shd w:val="clear" w:color="auto" w:fill="D9D9D9" w:themeFill="background1" w:themeFillShade="D9"/>
          </w:tcPr>
          <w:p w14:paraId="09ED0757" w14:textId="77777777" w:rsidR="001377E4" w:rsidRPr="00A2470F" w:rsidRDefault="001377E4" w:rsidP="001377E4">
            <w:pPr>
              <w:numPr>
                <w:ilvl w:val="2"/>
                <w:numId w:val="6"/>
              </w:numPr>
              <w:tabs>
                <w:tab w:val="left" w:pos="1080"/>
                <w:tab w:val="left" w:pos="1134"/>
                <w:tab w:val="left" w:pos="1418"/>
                <w:tab w:val="left" w:pos="1560"/>
                <w:tab w:val="left" w:pos="1843"/>
              </w:tabs>
              <w:ind w:left="0" w:firstLine="567"/>
            </w:pPr>
            <w:r w:rsidRPr="00A2470F">
              <w:t xml:space="preserve">Aptikusi du vienodus SSR kodus atsakomybės zonoje, sistema generuoja įspėjimą ir nenaudoja A1000 kodo MODE S (S režimo) oro erdvėje. </w:t>
            </w:r>
          </w:p>
        </w:tc>
        <w:tc>
          <w:tcPr>
            <w:tcW w:w="2067" w:type="dxa"/>
            <w:shd w:val="clear" w:color="auto" w:fill="D9D9D9" w:themeFill="background1" w:themeFillShade="D9"/>
          </w:tcPr>
          <w:p w14:paraId="3CEA7AC6" w14:textId="4736918D" w:rsidR="001377E4" w:rsidRPr="00A2470F" w:rsidRDefault="001377E4" w:rsidP="001377E4">
            <w:pPr>
              <w:tabs>
                <w:tab w:val="left" w:pos="1080"/>
                <w:tab w:val="left" w:pos="1134"/>
                <w:tab w:val="left" w:pos="1418"/>
                <w:tab w:val="left" w:pos="1560"/>
                <w:tab w:val="left" w:pos="1843"/>
              </w:tabs>
              <w:ind w:left="0" w:firstLine="0"/>
              <w:jc w:val="center"/>
            </w:pPr>
          </w:p>
        </w:tc>
        <w:tc>
          <w:tcPr>
            <w:tcW w:w="2067" w:type="dxa"/>
            <w:shd w:val="clear" w:color="auto" w:fill="D9D9D9" w:themeFill="background1" w:themeFillShade="D9"/>
          </w:tcPr>
          <w:p w14:paraId="1038EA6C" w14:textId="77777777" w:rsidR="001377E4" w:rsidRPr="00A2470F" w:rsidRDefault="001377E4" w:rsidP="001377E4">
            <w:pPr>
              <w:tabs>
                <w:tab w:val="left" w:pos="1080"/>
                <w:tab w:val="left" w:pos="1134"/>
                <w:tab w:val="left" w:pos="1418"/>
                <w:tab w:val="left" w:pos="1560"/>
                <w:tab w:val="left" w:pos="1843"/>
              </w:tabs>
              <w:ind w:left="567" w:firstLine="0"/>
            </w:pPr>
          </w:p>
        </w:tc>
      </w:tr>
      <w:tr w:rsidR="001377E4" w:rsidRPr="00A2470F" w14:paraId="6E876659" w14:textId="7285E335" w:rsidTr="00C879D8">
        <w:tc>
          <w:tcPr>
            <w:tcW w:w="6344" w:type="dxa"/>
            <w:shd w:val="clear" w:color="auto" w:fill="D9D9D9" w:themeFill="background1" w:themeFillShade="D9"/>
          </w:tcPr>
          <w:p w14:paraId="485B3830" w14:textId="77777777" w:rsidR="001377E4" w:rsidRPr="00A2470F" w:rsidRDefault="001377E4" w:rsidP="001377E4">
            <w:pPr>
              <w:numPr>
                <w:ilvl w:val="2"/>
                <w:numId w:val="6"/>
              </w:numPr>
              <w:tabs>
                <w:tab w:val="left" w:pos="1080"/>
                <w:tab w:val="left" w:pos="1134"/>
                <w:tab w:val="left" w:pos="1418"/>
                <w:tab w:val="left" w:pos="1560"/>
                <w:tab w:val="left" w:pos="1843"/>
              </w:tabs>
              <w:ind w:left="0" w:firstLine="567"/>
            </w:pPr>
            <w:r w:rsidRPr="00A2470F">
              <w:t xml:space="preserve">Sistema turi galimybę nustatyti, kurie SSR kodai gali būti sudvejinti. </w:t>
            </w:r>
          </w:p>
        </w:tc>
        <w:tc>
          <w:tcPr>
            <w:tcW w:w="2067" w:type="dxa"/>
            <w:shd w:val="clear" w:color="auto" w:fill="D9D9D9" w:themeFill="background1" w:themeFillShade="D9"/>
          </w:tcPr>
          <w:p w14:paraId="3C395843" w14:textId="137AAE6F" w:rsidR="001377E4" w:rsidRPr="00A2470F" w:rsidRDefault="001377E4" w:rsidP="001377E4">
            <w:pPr>
              <w:tabs>
                <w:tab w:val="left" w:pos="1080"/>
                <w:tab w:val="left" w:pos="1134"/>
                <w:tab w:val="left" w:pos="1418"/>
                <w:tab w:val="left" w:pos="1560"/>
                <w:tab w:val="left" w:pos="1843"/>
              </w:tabs>
              <w:ind w:left="0" w:firstLine="0"/>
              <w:jc w:val="center"/>
            </w:pPr>
          </w:p>
        </w:tc>
        <w:tc>
          <w:tcPr>
            <w:tcW w:w="2067" w:type="dxa"/>
            <w:shd w:val="clear" w:color="auto" w:fill="D9D9D9" w:themeFill="background1" w:themeFillShade="D9"/>
          </w:tcPr>
          <w:p w14:paraId="156A6E61" w14:textId="77777777" w:rsidR="001377E4" w:rsidRPr="00A2470F" w:rsidRDefault="001377E4" w:rsidP="001377E4">
            <w:pPr>
              <w:tabs>
                <w:tab w:val="left" w:pos="1080"/>
                <w:tab w:val="left" w:pos="1134"/>
                <w:tab w:val="left" w:pos="1418"/>
                <w:tab w:val="left" w:pos="1560"/>
                <w:tab w:val="left" w:pos="1843"/>
              </w:tabs>
              <w:ind w:left="567" w:firstLine="0"/>
            </w:pPr>
          </w:p>
        </w:tc>
      </w:tr>
      <w:tr w:rsidR="001377E4" w:rsidRPr="00A2470F" w14:paraId="30ACE037" w14:textId="2F19381C" w:rsidTr="00C879D8">
        <w:tc>
          <w:tcPr>
            <w:tcW w:w="6344" w:type="dxa"/>
            <w:shd w:val="clear" w:color="auto" w:fill="D9D9D9" w:themeFill="background1" w:themeFillShade="D9"/>
          </w:tcPr>
          <w:p w14:paraId="5B6E4729" w14:textId="77777777" w:rsidR="001377E4" w:rsidRPr="00A2470F" w:rsidRDefault="001377E4" w:rsidP="001377E4">
            <w:pPr>
              <w:numPr>
                <w:ilvl w:val="2"/>
                <w:numId w:val="6"/>
              </w:numPr>
              <w:tabs>
                <w:tab w:val="left" w:pos="1080"/>
                <w:tab w:val="left" w:pos="1134"/>
                <w:tab w:val="left" w:pos="1418"/>
                <w:tab w:val="left" w:pos="1560"/>
                <w:tab w:val="left" w:pos="1843"/>
              </w:tabs>
              <w:ind w:left="0" w:firstLine="567"/>
            </w:pPr>
            <w:r w:rsidRPr="00A2470F">
              <w:lastRenderedPageBreak/>
              <w:t>Galima paskirti civilinius kodus išeinantiems iš zonos kariniams skrydžiams.</w:t>
            </w:r>
          </w:p>
        </w:tc>
        <w:tc>
          <w:tcPr>
            <w:tcW w:w="2067" w:type="dxa"/>
            <w:shd w:val="clear" w:color="auto" w:fill="D9D9D9" w:themeFill="background1" w:themeFillShade="D9"/>
          </w:tcPr>
          <w:p w14:paraId="1CC23ED6" w14:textId="0F574F5A" w:rsidR="001377E4" w:rsidRPr="00A2470F" w:rsidRDefault="001377E4" w:rsidP="001377E4">
            <w:pPr>
              <w:tabs>
                <w:tab w:val="left" w:pos="1080"/>
                <w:tab w:val="left" w:pos="1134"/>
                <w:tab w:val="left" w:pos="1418"/>
                <w:tab w:val="left" w:pos="1560"/>
                <w:tab w:val="left" w:pos="1843"/>
              </w:tabs>
              <w:ind w:left="0" w:firstLine="0"/>
              <w:jc w:val="center"/>
            </w:pPr>
          </w:p>
        </w:tc>
        <w:tc>
          <w:tcPr>
            <w:tcW w:w="2067" w:type="dxa"/>
            <w:shd w:val="clear" w:color="auto" w:fill="D9D9D9" w:themeFill="background1" w:themeFillShade="D9"/>
          </w:tcPr>
          <w:p w14:paraId="758A5ED7" w14:textId="77777777" w:rsidR="001377E4" w:rsidRPr="00A2470F" w:rsidRDefault="001377E4" w:rsidP="001377E4">
            <w:pPr>
              <w:tabs>
                <w:tab w:val="left" w:pos="1080"/>
                <w:tab w:val="left" w:pos="1134"/>
                <w:tab w:val="left" w:pos="1418"/>
                <w:tab w:val="left" w:pos="1560"/>
                <w:tab w:val="left" w:pos="1843"/>
              </w:tabs>
              <w:ind w:left="567" w:firstLine="0"/>
            </w:pPr>
          </w:p>
        </w:tc>
      </w:tr>
      <w:tr w:rsidR="001377E4" w:rsidRPr="00A2470F" w14:paraId="0836D4B0" w14:textId="586541AF" w:rsidTr="00C879D8">
        <w:tc>
          <w:tcPr>
            <w:tcW w:w="6344" w:type="dxa"/>
            <w:shd w:val="clear" w:color="auto" w:fill="D9D9D9" w:themeFill="background1" w:themeFillShade="D9"/>
          </w:tcPr>
          <w:p w14:paraId="73225C2B"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Sistema generuoja garsinį ir vaizdinį įspėjimą dėl šių SSR kodų: 7700, 7500 ir 7600.</w:t>
            </w:r>
          </w:p>
        </w:tc>
        <w:tc>
          <w:tcPr>
            <w:tcW w:w="2067" w:type="dxa"/>
            <w:shd w:val="clear" w:color="auto" w:fill="D9D9D9" w:themeFill="background1" w:themeFillShade="D9"/>
          </w:tcPr>
          <w:p w14:paraId="61774BA1" w14:textId="238BF9F4"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3F95BFD9"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C8EE7C0" w14:textId="6EEDC989" w:rsidTr="00C879D8">
        <w:tc>
          <w:tcPr>
            <w:tcW w:w="6344" w:type="dxa"/>
            <w:shd w:val="clear" w:color="auto" w:fill="FFFFFF" w:themeFill="background1"/>
          </w:tcPr>
          <w:p w14:paraId="3A8A092D"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Dėl įspėjimo formato, spalvos ir schemos susitariama sistemos projektavimo peržiūros metu.</w:t>
            </w:r>
          </w:p>
        </w:tc>
        <w:tc>
          <w:tcPr>
            <w:tcW w:w="2067" w:type="dxa"/>
            <w:shd w:val="clear" w:color="auto" w:fill="FFFFFF" w:themeFill="background1"/>
          </w:tcPr>
          <w:p w14:paraId="0633B495" w14:textId="2110ABF3" w:rsidR="001377E4" w:rsidRPr="00A2470F" w:rsidRDefault="001377E4" w:rsidP="001377E4">
            <w:pPr>
              <w:tabs>
                <w:tab w:val="left" w:pos="1134"/>
                <w:tab w:val="left" w:pos="1418"/>
                <w:tab w:val="left" w:pos="1560"/>
                <w:tab w:val="left" w:pos="1843"/>
              </w:tabs>
              <w:ind w:left="0" w:firstLine="0"/>
              <w:jc w:val="center"/>
            </w:pPr>
            <w:r w:rsidRPr="007143EA">
              <w:rPr>
                <w:color w:val="000000" w:themeColor="text1"/>
                <w:lang w:eastAsia="lt-LT"/>
              </w:rPr>
              <w:t>TAIP/NE</w:t>
            </w:r>
          </w:p>
        </w:tc>
        <w:tc>
          <w:tcPr>
            <w:tcW w:w="2067" w:type="dxa"/>
            <w:shd w:val="clear" w:color="auto" w:fill="FFFFFF" w:themeFill="background1"/>
          </w:tcPr>
          <w:p w14:paraId="33598794"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EE4FA25" w14:textId="0CB30785" w:rsidTr="00C879D8">
        <w:tc>
          <w:tcPr>
            <w:tcW w:w="6344" w:type="dxa"/>
            <w:shd w:val="clear" w:color="auto" w:fill="FFFFFF" w:themeFill="background1"/>
          </w:tcPr>
          <w:p w14:paraId="715D99DF" w14:textId="1487169D" w:rsidR="001377E4" w:rsidRPr="00A2470F" w:rsidRDefault="001377E4" w:rsidP="001377E4">
            <w:pPr>
              <w:pStyle w:val="Heading2"/>
              <w:tabs>
                <w:tab w:val="left" w:pos="1134"/>
                <w:tab w:val="left" w:pos="1560"/>
                <w:tab w:val="left" w:pos="1843"/>
              </w:tabs>
              <w:ind w:left="0" w:firstLine="567"/>
              <w:outlineLvl w:val="1"/>
            </w:pPr>
            <w:bookmarkStart w:id="41" w:name="_Toc410632499"/>
            <w:bookmarkStart w:id="42" w:name="_Toc84501026"/>
            <w:r w:rsidRPr="00A2470F">
              <w:t>CCAMS pranešimų dorojimas</w:t>
            </w:r>
            <w:bookmarkEnd w:id="41"/>
            <w:bookmarkEnd w:id="42"/>
            <w:r w:rsidRPr="00A2470F">
              <w:t>.</w:t>
            </w:r>
          </w:p>
        </w:tc>
        <w:tc>
          <w:tcPr>
            <w:tcW w:w="2067" w:type="dxa"/>
            <w:shd w:val="clear" w:color="auto" w:fill="FFFFFF" w:themeFill="background1"/>
          </w:tcPr>
          <w:p w14:paraId="01DF59EA" w14:textId="17A15A21" w:rsidR="001377E4" w:rsidRPr="00A2470F" w:rsidRDefault="001377E4" w:rsidP="001377E4">
            <w:pPr>
              <w:pStyle w:val="Heading2"/>
              <w:numPr>
                <w:ilvl w:val="0"/>
                <w:numId w:val="0"/>
              </w:numPr>
              <w:tabs>
                <w:tab w:val="left" w:pos="1134"/>
                <w:tab w:val="left" w:pos="1560"/>
                <w:tab w:val="left" w:pos="1843"/>
              </w:tabs>
              <w:jc w:val="center"/>
              <w:outlineLvl w:val="1"/>
            </w:pPr>
            <w:r w:rsidRPr="007143EA">
              <w:rPr>
                <w:color w:val="000000" w:themeColor="text1"/>
                <w:lang w:eastAsia="lt-LT"/>
              </w:rPr>
              <w:t>TAIP/NE</w:t>
            </w:r>
          </w:p>
        </w:tc>
        <w:tc>
          <w:tcPr>
            <w:tcW w:w="2067" w:type="dxa"/>
            <w:shd w:val="clear" w:color="auto" w:fill="FFFFFF" w:themeFill="background1"/>
          </w:tcPr>
          <w:p w14:paraId="4B34291F"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109191A9" w14:textId="2B1A5FC2" w:rsidTr="00C879D8">
        <w:tc>
          <w:tcPr>
            <w:tcW w:w="6344" w:type="dxa"/>
            <w:shd w:val="clear" w:color="auto" w:fill="D9D9D9" w:themeFill="background1" w:themeFillShade="D9"/>
          </w:tcPr>
          <w:p w14:paraId="215D3A48"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 xml:space="preserve">CCAMS pranešimų mainai tarp Tinklo valdytojo ir sistemos turi būti visiškai automatiniai. </w:t>
            </w:r>
          </w:p>
        </w:tc>
        <w:tc>
          <w:tcPr>
            <w:tcW w:w="2067" w:type="dxa"/>
            <w:shd w:val="clear" w:color="auto" w:fill="D9D9D9" w:themeFill="background1" w:themeFillShade="D9"/>
          </w:tcPr>
          <w:p w14:paraId="5589C865" w14:textId="615865B4"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DD8529F"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474181E" w14:textId="5EE659A1" w:rsidTr="00C879D8">
        <w:tc>
          <w:tcPr>
            <w:tcW w:w="6344" w:type="dxa"/>
            <w:shd w:val="clear" w:color="auto" w:fill="FFFFFF" w:themeFill="background1"/>
          </w:tcPr>
          <w:p w14:paraId="3B8DA808"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CCAMS sistemos pagalba keičiamasi šiais pranešimais:</w:t>
            </w:r>
          </w:p>
        </w:tc>
        <w:tc>
          <w:tcPr>
            <w:tcW w:w="2067" w:type="dxa"/>
            <w:shd w:val="clear" w:color="auto" w:fill="FFFFFF" w:themeFill="background1"/>
          </w:tcPr>
          <w:p w14:paraId="36363F52" w14:textId="17428B80" w:rsidR="001377E4" w:rsidRPr="00A2470F" w:rsidRDefault="001377E4" w:rsidP="001377E4">
            <w:pPr>
              <w:tabs>
                <w:tab w:val="left" w:pos="1134"/>
                <w:tab w:val="left" w:pos="1418"/>
                <w:tab w:val="left" w:pos="1560"/>
                <w:tab w:val="left" w:pos="1843"/>
              </w:tabs>
              <w:ind w:left="0" w:firstLine="0"/>
              <w:jc w:val="center"/>
            </w:pPr>
            <w:r>
              <w:rPr>
                <w:color w:val="000000" w:themeColor="text1"/>
                <w:lang w:eastAsia="lt-LT"/>
              </w:rPr>
              <w:t>TAIP/NE</w:t>
            </w:r>
          </w:p>
        </w:tc>
        <w:tc>
          <w:tcPr>
            <w:tcW w:w="2067" w:type="dxa"/>
            <w:shd w:val="clear" w:color="auto" w:fill="FFFFFF" w:themeFill="background1"/>
          </w:tcPr>
          <w:p w14:paraId="46095459"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02B76EB" w14:textId="6EF5B285" w:rsidTr="00C879D8">
        <w:tc>
          <w:tcPr>
            <w:tcW w:w="6344" w:type="dxa"/>
            <w:shd w:val="clear" w:color="auto" w:fill="D9D9D9" w:themeFill="background1" w:themeFillShade="D9"/>
          </w:tcPr>
          <w:p w14:paraId="34CE0F3D"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COR (kodo užklausa);</w:t>
            </w:r>
          </w:p>
        </w:tc>
        <w:tc>
          <w:tcPr>
            <w:tcW w:w="2067" w:type="dxa"/>
            <w:shd w:val="clear" w:color="auto" w:fill="D9D9D9" w:themeFill="background1" w:themeFillShade="D9"/>
          </w:tcPr>
          <w:p w14:paraId="49F27E6C" w14:textId="670D170E"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2CE9080" w14:textId="77777777" w:rsidR="001377E4" w:rsidRPr="00A2470F" w:rsidRDefault="001377E4" w:rsidP="001377E4">
            <w:pPr>
              <w:tabs>
                <w:tab w:val="left" w:pos="1134"/>
                <w:tab w:val="left" w:pos="1560"/>
                <w:tab w:val="left" w:pos="1843"/>
              </w:tabs>
              <w:ind w:left="567" w:firstLine="0"/>
            </w:pPr>
          </w:p>
        </w:tc>
      </w:tr>
      <w:tr w:rsidR="001377E4" w:rsidRPr="00A2470F" w14:paraId="4117F33D" w14:textId="298A65D4" w:rsidTr="00C879D8">
        <w:tc>
          <w:tcPr>
            <w:tcW w:w="6344" w:type="dxa"/>
            <w:shd w:val="clear" w:color="auto" w:fill="D9D9D9" w:themeFill="background1" w:themeFillShade="D9"/>
          </w:tcPr>
          <w:p w14:paraId="7E7DF474"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CAM (kodo skyrimo pranešimas);</w:t>
            </w:r>
          </w:p>
        </w:tc>
        <w:tc>
          <w:tcPr>
            <w:tcW w:w="2067" w:type="dxa"/>
            <w:shd w:val="clear" w:color="auto" w:fill="D9D9D9" w:themeFill="background1" w:themeFillShade="D9"/>
          </w:tcPr>
          <w:p w14:paraId="5D14D54C" w14:textId="7C3A6F90"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D713C00" w14:textId="77777777" w:rsidR="001377E4" w:rsidRPr="00A2470F" w:rsidRDefault="001377E4" w:rsidP="001377E4">
            <w:pPr>
              <w:tabs>
                <w:tab w:val="left" w:pos="1134"/>
                <w:tab w:val="left" w:pos="1560"/>
                <w:tab w:val="left" w:pos="1843"/>
              </w:tabs>
              <w:ind w:left="567" w:firstLine="0"/>
            </w:pPr>
          </w:p>
        </w:tc>
      </w:tr>
      <w:tr w:rsidR="001377E4" w:rsidRPr="00A2470F" w14:paraId="49E505D9" w14:textId="3C179881" w:rsidTr="00C879D8">
        <w:tc>
          <w:tcPr>
            <w:tcW w:w="6344" w:type="dxa"/>
            <w:shd w:val="clear" w:color="auto" w:fill="D9D9D9" w:themeFill="background1" w:themeFillShade="D9"/>
          </w:tcPr>
          <w:p w14:paraId="4EDB309E"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CRE (kodo atlaisvinimo pranešimas);</w:t>
            </w:r>
          </w:p>
        </w:tc>
        <w:tc>
          <w:tcPr>
            <w:tcW w:w="2067" w:type="dxa"/>
            <w:shd w:val="clear" w:color="auto" w:fill="D9D9D9" w:themeFill="background1" w:themeFillShade="D9"/>
          </w:tcPr>
          <w:p w14:paraId="6E42EBB0" w14:textId="68D6F4B3"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04251CB" w14:textId="77777777" w:rsidR="001377E4" w:rsidRPr="00A2470F" w:rsidRDefault="001377E4" w:rsidP="001377E4">
            <w:pPr>
              <w:tabs>
                <w:tab w:val="left" w:pos="1134"/>
                <w:tab w:val="left" w:pos="1560"/>
                <w:tab w:val="left" w:pos="1843"/>
              </w:tabs>
              <w:ind w:left="567" w:firstLine="0"/>
            </w:pPr>
          </w:p>
        </w:tc>
      </w:tr>
      <w:tr w:rsidR="001377E4" w:rsidRPr="00A2470F" w14:paraId="0C485D73" w14:textId="3B48DD25" w:rsidTr="00C879D8">
        <w:tc>
          <w:tcPr>
            <w:tcW w:w="6344" w:type="dxa"/>
            <w:shd w:val="clear" w:color="auto" w:fill="D9D9D9" w:themeFill="background1" w:themeFillShade="D9"/>
          </w:tcPr>
          <w:p w14:paraId="721E379C"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CCM (kodo atšaukimo pranešimas);</w:t>
            </w:r>
          </w:p>
        </w:tc>
        <w:tc>
          <w:tcPr>
            <w:tcW w:w="2067" w:type="dxa"/>
            <w:shd w:val="clear" w:color="auto" w:fill="D9D9D9" w:themeFill="background1" w:themeFillShade="D9"/>
          </w:tcPr>
          <w:p w14:paraId="1D090F05" w14:textId="19766DF1"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558ACC7" w14:textId="77777777" w:rsidR="001377E4" w:rsidRPr="00A2470F" w:rsidRDefault="001377E4" w:rsidP="001377E4">
            <w:pPr>
              <w:tabs>
                <w:tab w:val="left" w:pos="1134"/>
                <w:tab w:val="left" w:pos="1560"/>
                <w:tab w:val="left" w:pos="1843"/>
              </w:tabs>
              <w:ind w:left="567" w:firstLine="0"/>
            </w:pPr>
          </w:p>
        </w:tc>
      </w:tr>
      <w:tr w:rsidR="001377E4" w:rsidRPr="00A2470F" w14:paraId="5E5FBF74" w14:textId="65E9546A" w:rsidTr="00C879D8">
        <w:tc>
          <w:tcPr>
            <w:tcW w:w="6344" w:type="dxa"/>
            <w:shd w:val="clear" w:color="auto" w:fill="D9D9D9" w:themeFill="background1" w:themeFillShade="D9"/>
          </w:tcPr>
          <w:p w14:paraId="4F35CF55" w14:textId="77777777" w:rsidR="001377E4" w:rsidRPr="00A2470F" w:rsidRDefault="001377E4" w:rsidP="001377E4">
            <w:pPr>
              <w:numPr>
                <w:ilvl w:val="3"/>
                <w:numId w:val="6"/>
              </w:numPr>
              <w:tabs>
                <w:tab w:val="left" w:pos="1134"/>
                <w:tab w:val="left" w:pos="1560"/>
                <w:tab w:val="left" w:pos="1843"/>
              </w:tabs>
              <w:ind w:left="0" w:firstLine="567"/>
            </w:pPr>
            <w:proofErr w:type="spellStart"/>
            <w:r w:rsidRPr="00A2470F">
              <w:t>ERRor</w:t>
            </w:r>
            <w:proofErr w:type="spellEnd"/>
            <w:r w:rsidRPr="00A2470F">
              <w:t xml:space="preserve"> </w:t>
            </w:r>
            <w:proofErr w:type="spellStart"/>
            <w:r w:rsidRPr="00A2470F">
              <w:t>and</w:t>
            </w:r>
            <w:proofErr w:type="spellEnd"/>
            <w:r w:rsidRPr="00A2470F">
              <w:t xml:space="preserve"> </w:t>
            </w:r>
            <w:proofErr w:type="spellStart"/>
            <w:r w:rsidRPr="00A2470F">
              <w:t>WARning</w:t>
            </w:r>
            <w:proofErr w:type="spellEnd"/>
            <w:r w:rsidRPr="00A2470F">
              <w:t xml:space="preserve"> </w:t>
            </w:r>
            <w:proofErr w:type="spellStart"/>
            <w:r w:rsidRPr="00A2470F">
              <w:t>Messages</w:t>
            </w:r>
            <w:proofErr w:type="spellEnd"/>
            <w:r w:rsidRPr="00A2470F">
              <w:t xml:space="preserve"> (klaidos ir įspėjimo pranešimai).</w:t>
            </w:r>
          </w:p>
        </w:tc>
        <w:tc>
          <w:tcPr>
            <w:tcW w:w="2067" w:type="dxa"/>
            <w:shd w:val="clear" w:color="auto" w:fill="D9D9D9" w:themeFill="background1" w:themeFillShade="D9"/>
          </w:tcPr>
          <w:p w14:paraId="1A98C44B" w14:textId="6F64742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435845BE" w14:textId="77777777" w:rsidR="001377E4" w:rsidRPr="00A2470F" w:rsidRDefault="001377E4" w:rsidP="001377E4">
            <w:pPr>
              <w:tabs>
                <w:tab w:val="left" w:pos="1134"/>
                <w:tab w:val="left" w:pos="1560"/>
                <w:tab w:val="left" w:pos="1843"/>
              </w:tabs>
              <w:ind w:left="567" w:firstLine="0"/>
            </w:pPr>
          </w:p>
        </w:tc>
      </w:tr>
      <w:tr w:rsidR="001377E4" w:rsidRPr="00A2470F" w14:paraId="3B901B53" w14:textId="2C785EB2" w:rsidTr="00C879D8">
        <w:tc>
          <w:tcPr>
            <w:tcW w:w="6344" w:type="dxa"/>
            <w:shd w:val="clear" w:color="auto" w:fill="FFFFFF" w:themeFill="background1"/>
          </w:tcPr>
          <w:p w14:paraId="1A409B3C"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COR pranešimą siunčia Šiaulių sistema, jeigu SSR kodo reikia skrydžiui, kuris planuojamas jų atsakomybės zonoje.</w:t>
            </w:r>
          </w:p>
        </w:tc>
        <w:tc>
          <w:tcPr>
            <w:tcW w:w="2067" w:type="dxa"/>
            <w:shd w:val="clear" w:color="auto" w:fill="FFFFFF" w:themeFill="background1"/>
          </w:tcPr>
          <w:p w14:paraId="67C75760" w14:textId="406A47AF" w:rsidR="001377E4" w:rsidRPr="00A2470F" w:rsidRDefault="001377E4" w:rsidP="001377E4">
            <w:pPr>
              <w:tabs>
                <w:tab w:val="left" w:pos="1134"/>
                <w:tab w:val="left" w:pos="1418"/>
                <w:tab w:val="left" w:pos="1560"/>
                <w:tab w:val="left" w:pos="1843"/>
              </w:tabs>
              <w:ind w:left="0" w:firstLine="0"/>
              <w:jc w:val="center"/>
            </w:pPr>
            <w:r w:rsidRPr="00031E28">
              <w:rPr>
                <w:color w:val="000000" w:themeColor="text1"/>
                <w:lang w:eastAsia="lt-LT"/>
              </w:rPr>
              <w:t>TAIP/NE</w:t>
            </w:r>
          </w:p>
        </w:tc>
        <w:tc>
          <w:tcPr>
            <w:tcW w:w="2067" w:type="dxa"/>
            <w:shd w:val="clear" w:color="auto" w:fill="FFFFFF" w:themeFill="background1"/>
          </w:tcPr>
          <w:p w14:paraId="20D58FE2"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7D9DC45C" w14:textId="3BFD93F0" w:rsidTr="00C879D8">
        <w:tc>
          <w:tcPr>
            <w:tcW w:w="6344" w:type="dxa"/>
            <w:shd w:val="clear" w:color="auto" w:fill="D9D9D9" w:themeFill="background1" w:themeFillShade="D9"/>
          </w:tcPr>
          <w:p w14:paraId="2275006B"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Gautas CAM pranešimas dorojamas automatiniu būdu (CAM pranešimas galėtų būti siunčiamas taikant iš anksto nustatytą laiko parametrą).</w:t>
            </w:r>
          </w:p>
        </w:tc>
        <w:tc>
          <w:tcPr>
            <w:tcW w:w="2067" w:type="dxa"/>
            <w:shd w:val="clear" w:color="auto" w:fill="D9D9D9" w:themeFill="background1" w:themeFillShade="D9"/>
          </w:tcPr>
          <w:p w14:paraId="130EA6FA" w14:textId="2E2AF0F2"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A2138EE"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5906621" w14:textId="3791B4AA" w:rsidTr="00C879D8">
        <w:tc>
          <w:tcPr>
            <w:tcW w:w="6344" w:type="dxa"/>
            <w:shd w:val="clear" w:color="auto" w:fill="D9D9D9" w:themeFill="background1" w:themeFillShade="D9"/>
          </w:tcPr>
          <w:p w14:paraId="2883062B"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CRE pranešimas siunčiamas Tinklo valdytojui informuojant CCAMS, kad tam tikram skrydžiui CCAMS kodas nebereikalingas.</w:t>
            </w:r>
          </w:p>
        </w:tc>
        <w:tc>
          <w:tcPr>
            <w:tcW w:w="2067" w:type="dxa"/>
            <w:shd w:val="clear" w:color="auto" w:fill="D9D9D9" w:themeFill="background1" w:themeFillShade="D9"/>
          </w:tcPr>
          <w:p w14:paraId="1161F8DA" w14:textId="1E77761B"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6BCCAC0E"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80350BB" w14:textId="25F18E2C" w:rsidTr="00C879D8">
        <w:tc>
          <w:tcPr>
            <w:tcW w:w="6344" w:type="dxa"/>
            <w:shd w:val="clear" w:color="auto" w:fill="D9D9D9" w:themeFill="background1" w:themeFillShade="D9"/>
          </w:tcPr>
          <w:p w14:paraId="4FAAD6E8"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 xml:space="preserve">CCM pranešimas, kuriuo ATS padalinys informuojamas, kad tam tikram skrydžiui šiuo metu nereikia kodo / nebereikia kodo, turi būti dorojamas automatiniu būdu. </w:t>
            </w:r>
          </w:p>
        </w:tc>
        <w:tc>
          <w:tcPr>
            <w:tcW w:w="2067" w:type="dxa"/>
            <w:shd w:val="clear" w:color="auto" w:fill="D9D9D9" w:themeFill="background1" w:themeFillShade="D9"/>
          </w:tcPr>
          <w:p w14:paraId="38B0751F" w14:textId="67FAA6DF"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3EE7F5D7"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7CCE4D5" w14:textId="63CF1A5C" w:rsidTr="00C879D8">
        <w:tc>
          <w:tcPr>
            <w:tcW w:w="6344" w:type="dxa"/>
            <w:shd w:val="clear" w:color="auto" w:fill="D9D9D9" w:themeFill="background1" w:themeFillShade="D9"/>
          </w:tcPr>
          <w:p w14:paraId="623CF697"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 xml:space="preserve">Klaidų ir įspėjimo pranešimai (angl. </w:t>
            </w:r>
            <w:proofErr w:type="spellStart"/>
            <w:r w:rsidRPr="00A2470F">
              <w:rPr>
                <w:i/>
              </w:rPr>
              <w:t>ERRor</w:t>
            </w:r>
            <w:proofErr w:type="spellEnd"/>
            <w:r w:rsidRPr="00A2470F">
              <w:rPr>
                <w:i/>
              </w:rPr>
              <w:t xml:space="preserve"> </w:t>
            </w:r>
            <w:proofErr w:type="spellStart"/>
            <w:r w:rsidRPr="00A2470F">
              <w:rPr>
                <w:i/>
              </w:rPr>
              <w:t>and</w:t>
            </w:r>
            <w:proofErr w:type="spellEnd"/>
            <w:r w:rsidRPr="00A2470F">
              <w:rPr>
                <w:i/>
              </w:rPr>
              <w:t xml:space="preserve"> </w:t>
            </w:r>
            <w:proofErr w:type="spellStart"/>
            <w:r w:rsidRPr="00A2470F">
              <w:rPr>
                <w:i/>
              </w:rPr>
              <w:t>WARning</w:t>
            </w:r>
            <w:proofErr w:type="spellEnd"/>
            <w:r w:rsidRPr="00A2470F">
              <w:rPr>
                <w:i/>
              </w:rPr>
              <w:t xml:space="preserve"> </w:t>
            </w:r>
            <w:proofErr w:type="spellStart"/>
            <w:r w:rsidRPr="00A2470F">
              <w:rPr>
                <w:i/>
              </w:rPr>
              <w:t>Messages</w:t>
            </w:r>
            <w:proofErr w:type="spellEnd"/>
            <w:r w:rsidRPr="00A2470F">
              <w:t xml:space="preserve">) siunčiami į CCAMS, gavus klaidingus pranešimus. </w:t>
            </w:r>
          </w:p>
        </w:tc>
        <w:tc>
          <w:tcPr>
            <w:tcW w:w="2067" w:type="dxa"/>
            <w:shd w:val="clear" w:color="auto" w:fill="D9D9D9" w:themeFill="background1" w:themeFillShade="D9"/>
          </w:tcPr>
          <w:p w14:paraId="1DF62E53" w14:textId="15E0BAA4"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1B3332C9"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71031CEB" w14:textId="16300A0F" w:rsidTr="00C879D8">
        <w:tc>
          <w:tcPr>
            <w:tcW w:w="6344" w:type="dxa"/>
            <w:shd w:val="clear" w:color="auto" w:fill="D9D9D9" w:themeFill="background1" w:themeFillShade="D9"/>
          </w:tcPr>
          <w:p w14:paraId="6A73A162"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CCAMS pranešimų formatas turi atitikti reikalavimus, išdėstytus dokumentų nuorodose.</w:t>
            </w:r>
          </w:p>
        </w:tc>
        <w:tc>
          <w:tcPr>
            <w:tcW w:w="2067" w:type="dxa"/>
            <w:shd w:val="clear" w:color="auto" w:fill="D9D9D9" w:themeFill="background1" w:themeFillShade="D9"/>
          </w:tcPr>
          <w:p w14:paraId="4AA6D9E5" w14:textId="6964E231"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BFEAE66"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AC91FF3" w14:textId="04756DCD" w:rsidTr="00C879D8">
        <w:tc>
          <w:tcPr>
            <w:tcW w:w="6344" w:type="dxa"/>
            <w:shd w:val="clear" w:color="auto" w:fill="D9D9D9" w:themeFill="background1" w:themeFillShade="D9"/>
          </w:tcPr>
          <w:p w14:paraId="1F7947ED" w14:textId="662C01F8" w:rsidR="001377E4" w:rsidRPr="00A2470F" w:rsidRDefault="001377E4" w:rsidP="001377E4">
            <w:pPr>
              <w:pStyle w:val="Heading2"/>
              <w:tabs>
                <w:tab w:val="left" w:pos="1134"/>
                <w:tab w:val="left" w:pos="1560"/>
                <w:tab w:val="left" w:pos="1843"/>
              </w:tabs>
              <w:ind w:left="0" w:firstLine="567"/>
              <w:outlineLvl w:val="1"/>
            </w:pPr>
            <w:bookmarkStart w:id="43" w:name="_Toc410632500"/>
            <w:bookmarkStart w:id="44" w:name="_Toc84501027"/>
            <w:r w:rsidRPr="00A2470F">
              <w:t>SSR kodų skyrimas taikant CCAMS ypatingųjų atvejų procedūras</w:t>
            </w:r>
            <w:bookmarkEnd w:id="43"/>
            <w:bookmarkEnd w:id="44"/>
            <w:r w:rsidRPr="00A2470F">
              <w:t>.</w:t>
            </w:r>
          </w:p>
        </w:tc>
        <w:tc>
          <w:tcPr>
            <w:tcW w:w="2067" w:type="dxa"/>
            <w:shd w:val="clear" w:color="auto" w:fill="D9D9D9" w:themeFill="background1" w:themeFillShade="D9"/>
          </w:tcPr>
          <w:p w14:paraId="3006EAB7" w14:textId="77777777" w:rsidR="001377E4" w:rsidRPr="00A2470F" w:rsidRDefault="001377E4" w:rsidP="001377E4">
            <w:pPr>
              <w:pStyle w:val="Heading2"/>
              <w:numPr>
                <w:ilvl w:val="0"/>
                <w:numId w:val="0"/>
              </w:numPr>
              <w:tabs>
                <w:tab w:val="left" w:pos="1134"/>
                <w:tab w:val="left" w:pos="1560"/>
                <w:tab w:val="left" w:pos="1843"/>
              </w:tabs>
              <w:jc w:val="center"/>
              <w:outlineLvl w:val="1"/>
            </w:pPr>
          </w:p>
        </w:tc>
        <w:tc>
          <w:tcPr>
            <w:tcW w:w="2067" w:type="dxa"/>
            <w:shd w:val="clear" w:color="auto" w:fill="D9D9D9" w:themeFill="background1" w:themeFillShade="D9"/>
          </w:tcPr>
          <w:p w14:paraId="280216C8"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5B0D3E6E" w14:textId="7330D12B" w:rsidTr="00C879D8">
        <w:tc>
          <w:tcPr>
            <w:tcW w:w="6344" w:type="dxa"/>
            <w:shd w:val="clear" w:color="auto" w:fill="D9D9D9" w:themeFill="background1" w:themeFillShade="D9"/>
          </w:tcPr>
          <w:p w14:paraId="60DB6060"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Gautas raudono lygio ypatingojo atvejo (</w:t>
            </w:r>
            <w:r w:rsidRPr="00A2470F">
              <w:rPr>
                <w:i/>
              </w:rPr>
              <w:t>CCAMS LEVEL RED AIM</w:t>
            </w:r>
            <w:r w:rsidRPr="00A2470F">
              <w:t>) pranešimas yra vaizdiniu ir garsiniu signalu perduodamas SVC pamainos vyresniajam.</w:t>
            </w:r>
          </w:p>
        </w:tc>
        <w:tc>
          <w:tcPr>
            <w:tcW w:w="2067" w:type="dxa"/>
            <w:shd w:val="clear" w:color="auto" w:fill="D9D9D9" w:themeFill="background1" w:themeFillShade="D9"/>
          </w:tcPr>
          <w:p w14:paraId="5679E40D" w14:textId="7DC28B2A"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32D548A5"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8A2565B" w14:textId="3B50BCAE" w:rsidTr="00C879D8">
        <w:tc>
          <w:tcPr>
            <w:tcW w:w="6344" w:type="dxa"/>
            <w:shd w:val="clear" w:color="auto" w:fill="D9D9D9" w:themeFill="background1" w:themeFillShade="D9"/>
          </w:tcPr>
          <w:p w14:paraId="2620EFF5"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 xml:space="preserve">SVC pamainos vyresniajam užtikrinama galimybė pereiti nuo CCAMS kodų skyrimo prie iš anksto nustatytų SSR kodų skyrimo (angl. </w:t>
            </w:r>
            <w:r w:rsidRPr="00A2470F">
              <w:rPr>
                <w:i/>
              </w:rPr>
              <w:t xml:space="preserve">RED </w:t>
            </w:r>
            <w:proofErr w:type="spellStart"/>
            <w:r w:rsidRPr="00A2470F">
              <w:rPr>
                <w:i/>
              </w:rPr>
              <w:t>Codes</w:t>
            </w:r>
            <w:proofErr w:type="spellEnd"/>
            <w:r w:rsidRPr="00A2470F">
              <w:t>).</w:t>
            </w:r>
          </w:p>
        </w:tc>
        <w:tc>
          <w:tcPr>
            <w:tcW w:w="2067" w:type="dxa"/>
            <w:shd w:val="clear" w:color="auto" w:fill="D9D9D9" w:themeFill="background1" w:themeFillShade="D9"/>
          </w:tcPr>
          <w:p w14:paraId="2128C21B" w14:textId="2B61B58F"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36337C7"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7DB0F525" w14:textId="305F9B98" w:rsidTr="00C879D8">
        <w:tc>
          <w:tcPr>
            <w:tcW w:w="6344" w:type="dxa"/>
            <w:shd w:val="clear" w:color="auto" w:fill="FFFFFF" w:themeFill="background1"/>
          </w:tcPr>
          <w:p w14:paraId="66D7BE6B" w14:textId="46E6AC14" w:rsidR="001377E4" w:rsidRPr="00A2470F" w:rsidRDefault="001377E4" w:rsidP="001377E4">
            <w:pPr>
              <w:pStyle w:val="Heading2"/>
              <w:tabs>
                <w:tab w:val="left" w:pos="1134"/>
                <w:tab w:val="left" w:pos="1560"/>
                <w:tab w:val="left" w:pos="1843"/>
              </w:tabs>
              <w:ind w:left="0" w:firstLine="567"/>
              <w:outlineLvl w:val="1"/>
            </w:pPr>
            <w:bookmarkStart w:id="45" w:name="_Toc410632501"/>
            <w:bookmarkStart w:id="46" w:name="_Toc84501028"/>
            <w:r w:rsidRPr="00A2470F">
              <w:t>SSR kodų lentelės</w:t>
            </w:r>
            <w:bookmarkEnd w:id="45"/>
            <w:bookmarkEnd w:id="46"/>
            <w:r w:rsidRPr="00A2470F">
              <w:t>.</w:t>
            </w:r>
          </w:p>
        </w:tc>
        <w:tc>
          <w:tcPr>
            <w:tcW w:w="2067" w:type="dxa"/>
            <w:shd w:val="clear" w:color="auto" w:fill="FFFFFF" w:themeFill="background1"/>
          </w:tcPr>
          <w:p w14:paraId="4F28447F" w14:textId="330CF3A7" w:rsidR="001377E4" w:rsidRPr="00A2470F" w:rsidRDefault="001377E4" w:rsidP="001377E4">
            <w:pPr>
              <w:pStyle w:val="Heading2"/>
              <w:numPr>
                <w:ilvl w:val="0"/>
                <w:numId w:val="0"/>
              </w:numPr>
              <w:tabs>
                <w:tab w:val="left" w:pos="1134"/>
                <w:tab w:val="left" w:pos="1560"/>
                <w:tab w:val="left" w:pos="1843"/>
              </w:tabs>
              <w:jc w:val="center"/>
              <w:outlineLvl w:val="1"/>
            </w:pPr>
            <w:r w:rsidRPr="00BB38D6">
              <w:rPr>
                <w:color w:val="000000" w:themeColor="text1"/>
                <w:lang w:eastAsia="lt-LT"/>
              </w:rPr>
              <w:t>TAIP/NE</w:t>
            </w:r>
          </w:p>
        </w:tc>
        <w:tc>
          <w:tcPr>
            <w:tcW w:w="2067" w:type="dxa"/>
            <w:shd w:val="clear" w:color="auto" w:fill="FFFFFF" w:themeFill="background1"/>
          </w:tcPr>
          <w:p w14:paraId="5EE0E8F0"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50FC4B9F" w14:textId="75552D67" w:rsidTr="00C879D8">
        <w:tc>
          <w:tcPr>
            <w:tcW w:w="6344" w:type="dxa"/>
            <w:shd w:val="clear" w:color="auto" w:fill="FFFFFF" w:themeFill="background1"/>
          </w:tcPr>
          <w:p w14:paraId="08B98A53"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Sistema turi galimybę saugoti ir naudoti SSR kodus pagal šias lenteles:</w:t>
            </w:r>
          </w:p>
        </w:tc>
        <w:tc>
          <w:tcPr>
            <w:tcW w:w="2067" w:type="dxa"/>
            <w:shd w:val="clear" w:color="auto" w:fill="FFFFFF" w:themeFill="background1"/>
          </w:tcPr>
          <w:p w14:paraId="4D4C3183" w14:textId="12EC2BEE" w:rsidR="001377E4" w:rsidRPr="00A2470F" w:rsidRDefault="001377E4" w:rsidP="001377E4">
            <w:pPr>
              <w:tabs>
                <w:tab w:val="left" w:pos="1134"/>
                <w:tab w:val="left" w:pos="1418"/>
                <w:tab w:val="left" w:pos="1560"/>
                <w:tab w:val="left" w:pos="1843"/>
              </w:tabs>
              <w:ind w:left="0" w:firstLine="0"/>
              <w:jc w:val="center"/>
            </w:pPr>
            <w:r w:rsidRPr="00BB38D6">
              <w:rPr>
                <w:color w:val="000000" w:themeColor="text1"/>
                <w:lang w:eastAsia="lt-LT"/>
              </w:rPr>
              <w:t>TAIP/NE</w:t>
            </w:r>
          </w:p>
        </w:tc>
        <w:tc>
          <w:tcPr>
            <w:tcW w:w="2067" w:type="dxa"/>
            <w:shd w:val="clear" w:color="auto" w:fill="FFFFFF" w:themeFill="background1"/>
          </w:tcPr>
          <w:p w14:paraId="5FBBD009"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96F2C8A" w14:textId="4328E0C8" w:rsidTr="00C879D8">
        <w:tc>
          <w:tcPr>
            <w:tcW w:w="6344" w:type="dxa"/>
            <w:shd w:val="clear" w:color="auto" w:fill="D9D9D9" w:themeFill="background1" w:themeFillShade="D9"/>
          </w:tcPr>
          <w:p w14:paraId="79EDF8D0"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Šiaulių TMA ir CTR kodai;</w:t>
            </w:r>
          </w:p>
        </w:tc>
        <w:tc>
          <w:tcPr>
            <w:tcW w:w="2067" w:type="dxa"/>
            <w:shd w:val="clear" w:color="auto" w:fill="D9D9D9" w:themeFill="background1" w:themeFillShade="D9"/>
          </w:tcPr>
          <w:p w14:paraId="46260CE9" w14:textId="6FFD97F1"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24427A2" w14:textId="77777777" w:rsidR="001377E4" w:rsidRPr="00A2470F" w:rsidRDefault="001377E4" w:rsidP="001377E4">
            <w:pPr>
              <w:tabs>
                <w:tab w:val="left" w:pos="1134"/>
                <w:tab w:val="left" w:pos="1560"/>
                <w:tab w:val="left" w:pos="1843"/>
              </w:tabs>
              <w:ind w:left="567" w:firstLine="0"/>
            </w:pPr>
          </w:p>
        </w:tc>
      </w:tr>
      <w:tr w:rsidR="001377E4" w:rsidRPr="00A2470F" w14:paraId="6D331B87" w14:textId="5BB1368F" w:rsidTr="00C879D8">
        <w:tc>
          <w:tcPr>
            <w:tcW w:w="6344" w:type="dxa"/>
            <w:shd w:val="clear" w:color="auto" w:fill="D9D9D9" w:themeFill="background1" w:themeFillShade="D9"/>
          </w:tcPr>
          <w:p w14:paraId="790C700A"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Baltijos funkcinio oro erdvės bloko (FAB) kodai;</w:t>
            </w:r>
          </w:p>
        </w:tc>
        <w:tc>
          <w:tcPr>
            <w:tcW w:w="2067" w:type="dxa"/>
            <w:shd w:val="clear" w:color="auto" w:fill="D9D9D9" w:themeFill="background1" w:themeFillShade="D9"/>
          </w:tcPr>
          <w:p w14:paraId="332FF0FE" w14:textId="6EBAF963"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886FB71" w14:textId="77777777" w:rsidR="001377E4" w:rsidRPr="00A2470F" w:rsidRDefault="001377E4" w:rsidP="001377E4">
            <w:pPr>
              <w:tabs>
                <w:tab w:val="left" w:pos="1134"/>
                <w:tab w:val="left" w:pos="1560"/>
                <w:tab w:val="left" w:pos="1843"/>
              </w:tabs>
              <w:ind w:left="567" w:firstLine="0"/>
            </w:pPr>
          </w:p>
        </w:tc>
      </w:tr>
      <w:tr w:rsidR="001377E4" w:rsidRPr="00A2470F" w14:paraId="7F760199" w14:textId="2D6902AE" w:rsidTr="00C879D8">
        <w:tc>
          <w:tcPr>
            <w:tcW w:w="6344" w:type="dxa"/>
            <w:shd w:val="clear" w:color="auto" w:fill="D9D9D9" w:themeFill="background1" w:themeFillShade="D9"/>
          </w:tcPr>
          <w:p w14:paraId="5CB3F976"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SSR, kurie gali būti dvejinami;</w:t>
            </w:r>
          </w:p>
        </w:tc>
        <w:tc>
          <w:tcPr>
            <w:tcW w:w="2067" w:type="dxa"/>
            <w:shd w:val="clear" w:color="auto" w:fill="D9D9D9" w:themeFill="background1" w:themeFillShade="D9"/>
          </w:tcPr>
          <w:p w14:paraId="2FC96017" w14:textId="22D082D7"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098A4E1" w14:textId="77777777" w:rsidR="001377E4" w:rsidRPr="00A2470F" w:rsidRDefault="001377E4" w:rsidP="001377E4">
            <w:pPr>
              <w:tabs>
                <w:tab w:val="left" w:pos="1134"/>
                <w:tab w:val="left" w:pos="1560"/>
                <w:tab w:val="left" w:pos="1843"/>
              </w:tabs>
              <w:ind w:left="567" w:firstLine="0"/>
            </w:pPr>
          </w:p>
        </w:tc>
      </w:tr>
      <w:tr w:rsidR="001377E4" w:rsidRPr="00A2470F" w14:paraId="3F1FE374" w14:textId="6AFA1325" w:rsidTr="00C879D8">
        <w:tc>
          <w:tcPr>
            <w:tcW w:w="6344" w:type="dxa"/>
            <w:shd w:val="clear" w:color="auto" w:fill="D9D9D9" w:themeFill="background1" w:themeFillShade="D9"/>
          </w:tcPr>
          <w:p w14:paraId="6D2853B3"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kariniai kodai;</w:t>
            </w:r>
          </w:p>
        </w:tc>
        <w:tc>
          <w:tcPr>
            <w:tcW w:w="2067" w:type="dxa"/>
            <w:shd w:val="clear" w:color="auto" w:fill="D9D9D9" w:themeFill="background1" w:themeFillShade="D9"/>
          </w:tcPr>
          <w:p w14:paraId="27BB0016" w14:textId="34383F82"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6BD5041" w14:textId="77777777" w:rsidR="001377E4" w:rsidRPr="00A2470F" w:rsidRDefault="001377E4" w:rsidP="001377E4">
            <w:pPr>
              <w:tabs>
                <w:tab w:val="left" w:pos="1134"/>
                <w:tab w:val="left" w:pos="1560"/>
                <w:tab w:val="left" w:pos="1843"/>
              </w:tabs>
              <w:ind w:left="567" w:firstLine="0"/>
            </w:pPr>
          </w:p>
        </w:tc>
      </w:tr>
      <w:tr w:rsidR="001377E4" w:rsidRPr="00A2470F" w14:paraId="6717B54E" w14:textId="77BC90F9" w:rsidTr="00C879D8">
        <w:tc>
          <w:tcPr>
            <w:tcW w:w="6344" w:type="dxa"/>
            <w:shd w:val="clear" w:color="auto" w:fill="D9D9D9" w:themeFill="background1" w:themeFillShade="D9"/>
          </w:tcPr>
          <w:p w14:paraId="4565A27F"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lastRenderedPageBreak/>
              <w:t>VFR ir IFR kodai;</w:t>
            </w:r>
          </w:p>
        </w:tc>
        <w:tc>
          <w:tcPr>
            <w:tcW w:w="2067" w:type="dxa"/>
            <w:shd w:val="clear" w:color="auto" w:fill="D9D9D9" w:themeFill="background1" w:themeFillShade="D9"/>
          </w:tcPr>
          <w:p w14:paraId="12D496AA" w14:textId="6CE92A0D"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812859D" w14:textId="77777777" w:rsidR="001377E4" w:rsidRPr="00A2470F" w:rsidRDefault="001377E4" w:rsidP="001377E4">
            <w:pPr>
              <w:tabs>
                <w:tab w:val="left" w:pos="1134"/>
                <w:tab w:val="left" w:pos="1560"/>
                <w:tab w:val="left" w:pos="1843"/>
              </w:tabs>
              <w:ind w:left="567" w:firstLine="0"/>
            </w:pPr>
          </w:p>
        </w:tc>
      </w:tr>
      <w:tr w:rsidR="001377E4" w:rsidRPr="00A2470F" w14:paraId="1849E5E6" w14:textId="199C93E8" w:rsidTr="00C879D8">
        <w:tc>
          <w:tcPr>
            <w:tcW w:w="6344" w:type="dxa"/>
            <w:shd w:val="clear" w:color="auto" w:fill="D9D9D9" w:themeFill="background1" w:themeFillShade="D9"/>
          </w:tcPr>
          <w:p w14:paraId="13936301"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CCAMS raudonojo lygio ypatingosios padėties (</w:t>
            </w:r>
            <w:r w:rsidRPr="00A2470F">
              <w:rPr>
                <w:i/>
              </w:rPr>
              <w:t>CCAMS RED CODES</w:t>
            </w:r>
            <w:r w:rsidRPr="00A2470F">
              <w:t xml:space="preserve">); </w:t>
            </w:r>
          </w:p>
        </w:tc>
        <w:tc>
          <w:tcPr>
            <w:tcW w:w="2067" w:type="dxa"/>
            <w:shd w:val="clear" w:color="auto" w:fill="D9D9D9" w:themeFill="background1" w:themeFillShade="D9"/>
          </w:tcPr>
          <w:p w14:paraId="46AC0117" w14:textId="47FF2E0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6E2E3C7" w14:textId="77777777" w:rsidR="001377E4" w:rsidRPr="00A2470F" w:rsidRDefault="001377E4" w:rsidP="001377E4">
            <w:pPr>
              <w:tabs>
                <w:tab w:val="left" w:pos="1134"/>
                <w:tab w:val="left" w:pos="1560"/>
                <w:tab w:val="left" w:pos="1843"/>
              </w:tabs>
              <w:ind w:left="567" w:firstLine="0"/>
            </w:pPr>
          </w:p>
        </w:tc>
      </w:tr>
      <w:tr w:rsidR="001377E4" w:rsidRPr="00A2470F" w14:paraId="75AB7BF5" w14:textId="6949217B" w:rsidTr="00C879D8">
        <w:tc>
          <w:tcPr>
            <w:tcW w:w="6344" w:type="dxa"/>
            <w:shd w:val="clear" w:color="auto" w:fill="D9D9D9" w:themeFill="background1" w:themeFillShade="D9"/>
          </w:tcPr>
          <w:p w14:paraId="6605556F" w14:textId="77777777" w:rsidR="001377E4" w:rsidRPr="00A2470F" w:rsidRDefault="001377E4" w:rsidP="001377E4">
            <w:pPr>
              <w:numPr>
                <w:ilvl w:val="3"/>
                <w:numId w:val="6"/>
              </w:numPr>
              <w:tabs>
                <w:tab w:val="left" w:pos="1134"/>
                <w:tab w:val="left" w:pos="1560"/>
                <w:tab w:val="left" w:pos="1843"/>
              </w:tabs>
              <w:ind w:left="0" w:firstLine="567"/>
            </w:pPr>
            <w:r w:rsidRPr="00A2470F">
              <w:t>draudžiami kodai.</w:t>
            </w:r>
          </w:p>
        </w:tc>
        <w:tc>
          <w:tcPr>
            <w:tcW w:w="2067" w:type="dxa"/>
            <w:shd w:val="clear" w:color="auto" w:fill="D9D9D9" w:themeFill="background1" w:themeFillShade="D9"/>
          </w:tcPr>
          <w:p w14:paraId="16B2620A" w14:textId="2395C5BF"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59663DF" w14:textId="77777777" w:rsidR="001377E4" w:rsidRPr="00A2470F" w:rsidRDefault="001377E4" w:rsidP="001377E4">
            <w:pPr>
              <w:tabs>
                <w:tab w:val="left" w:pos="1134"/>
                <w:tab w:val="left" w:pos="1560"/>
                <w:tab w:val="left" w:pos="1843"/>
              </w:tabs>
              <w:ind w:left="567" w:firstLine="0"/>
            </w:pPr>
          </w:p>
        </w:tc>
      </w:tr>
      <w:tr w:rsidR="001377E4" w:rsidRPr="00A2470F" w14:paraId="1C8AB5FE" w14:textId="658222F9" w:rsidTr="00C879D8">
        <w:tc>
          <w:tcPr>
            <w:tcW w:w="6344" w:type="dxa"/>
            <w:shd w:val="clear" w:color="auto" w:fill="D9D9D9" w:themeFill="background1" w:themeFillShade="D9"/>
          </w:tcPr>
          <w:p w14:paraId="4EBF50C7"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 xml:space="preserve">Lenteles tvarko sistemos administratorius. </w:t>
            </w:r>
          </w:p>
        </w:tc>
        <w:tc>
          <w:tcPr>
            <w:tcW w:w="2067" w:type="dxa"/>
            <w:shd w:val="clear" w:color="auto" w:fill="D9D9D9" w:themeFill="background1" w:themeFillShade="D9"/>
          </w:tcPr>
          <w:p w14:paraId="30E6324C" w14:textId="43CFE5E3"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C8496CE"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0777288" w14:textId="159A2957" w:rsidTr="00C879D8">
        <w:tc>
          <w:tcPr>
            <w:tcW w:w="6344" w:type="dxa"/>
            <w:shd w:val="clear" w:color="auto" w:fill="D9D9D9" w:themeFill="background1" w:themeFillShade="D9"/>
          </w:tcPr>
          <w:p w14:paraId="107480A2"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 xml:space="preserve">Užtikrinama galimybė naudoti visus esamus SSR kodus – CCAMS </w:t>
            </w:r>
            <w:proofErr w:type="spellStart"/>
            <w:r w:rsidRPr="00A2470F">
              <w:t>Mode</w:t>
            </w:r>
            <w:proofErr w:type="spellEnd"/>
            <w:r w:rsidRPr="00A2470F">
              <w:t>.</w:t>
            </w:r>
          </w:p>
        </w:tc>
        <w:tc>
          <w:tcPr>
            <w:tcW w:w="2067" w:type="dxa"/>
            <w:shd w:val="clear" w:color="auto" w:fill="D9D9D9" w:themeFill="background1" w:themeFillShade="D9"/>
          </w:tcPr>
          <w:p w14:paraId="2F992FDC" w14:textId="19B30378"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5630B38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5049832" w14:textId="2564932B" w:rsidTr="00C879D8">
        <w:tc>
          <w:tcPr>
            <w:tcW w:w="6344" w:type="dxa"/>
            <w:shd w:val="clear" w:color="auto" w:fill="D9D9D9" w:themeFill="background1" w:themeFillShade="D9"/>
          </w:tcPr>
          <w:p w14:paraId="6171C7A3"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SSR lenteles galima įjungti ir išjungti be pakartotinio sistemos paleidimo.</w:t>
            </w:r>
          </w:p>
        </w:tc>
        <w:tc>
          <w:tcPr>
            <w:tcW w:w="2067" w:type="dxa"/>
            <w:shd w:val="clear" w:color="auto" w:fill="D9D9D9" w:themeFill="background1" w:themeFillShade="D9"/>
          </w:tcPr>
          <w:p w14:paraId="4C896425" w14:textId="0398C972"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1E6EB0E4"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173F7AE7" w14:textId="1784CD42" w:rsidTr="00C879D8">
        <w:tc>
          <w:tcPr>
            <w:tcW w:w="6344" w:type="dxa"/>
            <w:shd w:val="clear" w:color="auto" w:fill="FFFFFF" w:themeFill="background1"/>
          </w:tcPr>
          <w:p w14:paraId="7C4FAA26" w14:textId="05D062F7" w:rsidR="001377E4" w:rsidRPr="00A2470F" w:rsidRDefault="001377E4" w:rsidP="001377E4">
            <w:pPr>
              <w:pStyle w:val="Heading2"/>
              <w:tabs>
                <w:tab w:val="left" w:pos="1134"/>
                <w:tab w:val="left" w:pos="1560"/>
                <w:tab w:val="left" w:pos="1843"/>
              </w:tabs>
              <w:ind w:left="0" w:firstLine="567"/>
              <w:outlineLvl w:val="1"/>
            </w:pPr>
            <w:bookmarkStart w:id="47" w:name="_Toc410632502"/>
            <w:bookmarkStart w:id="48" w:name="_Toc84501029"/>
            <w:r w:rsidRPr="00A2470F">
              <w:t>SFPL siejimas su stebėjimo radarine žyme</w:t>
            </w:r>
            <w:bookmarkEnd w:id="47"/>
            <w:bookmarkEnd w:id="48"/>
            <w:r w:rsidRPr="00A2470F">
              <w:t>.</w:t>
            </w:r>
          </w:p>
        </w:tc>
        <w:tc>
          <w:tcPr>
            <w:tcW w:w="2067" w:type="dxa"/>
            <w:shd w:val="clear" w:color="auto" w:fill="FFFFFF" w:themeFill="background1"/>
          </w:tcPr>
          <w:p w14:paraId="4FE4E067" w14:textId="5C725945" w:rsidR="001377E4" w:rsidRPr="00A2470F" w:rsidRDefault="001377E4" w:rsidP="001377E4">
            <w:pPr>
              <w:pStyle w:val="Heading2"/>
              <w:numPr>
                <w:ilvl w:val="0"/>
                <w:numId w:val="0"/>
              </w:numPr>
              <w:tabs>
                <w:tab w:val="left" w:pos="1134"/>
                <w:tab w:val="left" w:pos="1560"/>
                <w:tab w:val="left" w:pos="1843"/>
              </w:tabs>
              <w:jc w:val="center"/>
              <w:outlineLvl w:val="1"/>
            </w:pPr>
            <w:r w:rsidRPr="00E13682">
              <w:rPr>
                <w:color w:val="000000" w:themeColor="text1"/>
                <w:lang w:eastAsia="lt-LT"/>
              </w:rPr>
              <w:t>TAIP/NE</w:t>
            </w:r>
          </w:p>
        </w:tc>
        <w:tc>
          <w:tcPr>
            <w:tcW w:w="2067" w:type="dxa"/>
            <w:shd w:val="clear" w:color="auto" w:fill="FFFFFF" w:themeFill="background1"/>
          </w:tcPr>
          <w:p w14:paraId="5CC319D1"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281B0A42" w14:textId="43C253A6" w:rsidTr="00C879D8">
        <w:tc>
          <w:tcPr>
            <w:tcW w:w="6344" w:type="dxa"/>
            <w:shd w:val="clear" w:color="auto" w:fill="D9D9D9" w:themeFill="background1" w:themeFillShade="D9"/>
          </w:tcPr>
          <w:p w14:paraId="795AB692"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Sistema susieja atitinkamą SFPL su stebėjimo (apžvalgos) žyme.</w:t>
            </w:r>
          </w:p>
        </w:tc>
        <w:tc>
          <w:tcPr>
            <w:tcW w:w="2067" w:type="dxa"/>
            <w:shd w:val="clear" w:color="auto" w:fill="D9D9D9" w:themeFill="background1" w:themeFillShade="D9"/>
          </w:tcPr>
          <w:p w14:paraId="7D43E3C1" w14:textId="2BBF1416"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110FD04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92E4839" w14:textId="26B65737" w:rsidTr="00C879D8">
        <w:tc>
          <w:tcPr>
            <w:tcW w:w="6344" w:type="dxa"/>
            <w:shd w:val="clear" w:color="auto" w:fill="D9D9D9" w:themeFill="background1" w:themeFillShade="D9"/>
          </w:tcPr>
          <w:p w14:paraId="30654C56"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Siejimas paremtas SSR kodu ir orlaivio buvimo vieta.</w:t>
            </w:r>
          </w:p>
        </w:tc>
        <w:tc>
          <w:tcPr>
            <w:tcW w:w="2067" w:type="dxa"/>
            <w:shd w:val="clear" w:color="auto" w:fill="D9D9D9" w:themeFill="background1" w:themeFillShade="D9"/>
          </w:tcPr>
          <w:p w14:paraId="081A8DEF" w14:textId="091B8FAE"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3C3C9287"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6C4EDF6" w14:textId="7ACE0BB2" w:rsidTr="00C879D8">
        <w:tc>
          <w:tcPr>
            <w:tcW w:w="6344" w:type="dxa"/>
            <w:shd w:val="clear" w:color="auto" w:fill="D9D9D9" w:themeFill="background1" w:themeFillShade="D9"/>
          </w:tcPr>
          <w:p w14:paraId="3F958966"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Siejimas atliekamas automatiškai arba gavus OLDI pranešimą, arba skrydžių vadovui įvedus paskirtą SSR kodą.</w:t>
            </w:r>
          </w:p>
        </w:tc>
        <w:tc>
          <w:tcPr>
            <w:tcW w:w="2067" w:type="dxa"/>
            <w:shd w:val="clear" w:color="auto" w:fill="D9D9D9" w:themeFill="background1" w:themeFillShade="D9"/>
          </w:tcPr>
          <w:p w14:paraId="57CF3554" w14:textId="0163AC6E"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DA3B6E1"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6C531D1" w14:textId="1CABC276" w:rsidTr="00C879D8">
        <w:tc>
          <w:tcPr>
            <w:tcW w:w="6344" w:type="dxa"/>
            <w:shd w:val="clear" w:color="auto" w:fill="D9D9D9" w:themeFill="background1" w:themeFillShade="D9"/>
          </w:tcPr>
          <w:p w14:paraId="2BE9E364"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Sistema išlaiko susiejimą su ankstesniu ir paskirtu SSR kodu.</w:t>
            </w:r>
          </w:p>
        </w:tc>
        <w:tc>
          <w:tcPr>
            <w:tcW w:w="2067" w:type="dxa"/>
            <w:shd w:val="clear" w:color="auto" w:fill="D9D9D9" w:themeFill="background1" w:themeFillShade="D9"/>
          </w:tcPr>
          <w:p w14:paraId="2FE98BD2" w14:textId="67DA9D7F"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44FF1D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066E88B" w14:textId="09FDE887" w:rsidTr="00C879D8">
        <w:tc>
          <w:tcPr>
            <w:tcW w:w="6344" w:type="dxa"/>
            <w:shd w:val="clear" w:color="auto" w:fill="D9D9D9" w:themeFill="background1" w:themeFillShade="D9"/>
          </w:tcPr>
          <w:p w14:paraId="16150B80"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Susiejus su ankstesniu SSR kodu, signalizuojamas įspėjimas.</w:t>
            </w:r>
          </w:p>
        </w:tc>
        <w:tc>
          <w:tcPr>
            <w:tcW w:w="2067" w:type="dxa"/>
            <w:shd w:val="clear" w:color="auto" w:fill="D9D9D9" w:themeFill="background1" w:themeFillShade="D9"/>
          </w:tcPr>
          <w:p w14:paraId="49B15A90" w14:textId="48D9116A"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6CCE3C96"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19018A1F" w14:textId="3EF73383" w:rsidTr="00C879D8">
        <w:tc>
          <w:tcPr>
            <w:tcW w:w="6344" w:type="dxa"/>
            <w:shd w:val="clear" w:color="auto" w:fill="D9D9D9" w:themeFill="background1" w:themeFillShade="D9"/>
          </w:tcPr>
          <w:p w14:paraId="46F3FB6E"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Užtikrinama susiejimo ir atsiejimo rankiniu būdu galimybė.</w:t>
            </w:r>
          </w:p>
        </w:tc>
        <w:tc>
          <w:tcPr>
            <w:tcW w:w="2067" w:type="dxa"/>
            <w:shd w:val="clear" w:color="auto" w:fill="D9D9D9" w:themeFill="background1" w:themeFillShade="D9"/>
          </w:tcPr>
          <w:p w14:paraId="0369978D" w14:textId="4A7DF39D"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C800D85"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28B8911" w14:textId="4793747E" w:rsidTr="00C879D8">
        <w:tc>
          <w:tcPr>
            <w:tcW w:w="6344" w:type="dxa"/>
            <w:shd w:val="clear" w:color="auto" w:fill="FFFFFF" w:themeFill="background1"/>
          </w:tcPr>
          <w:p w14:paraId="6B1C94F6" w14:textId="38F07E10" w:rsidR="001377E4" w:rsidRPr="00A2470F" w:rsidRDefault="001377E4" w:rsidP="001377E4">
            <w:pPr>
              <w:pStyle w:val="Heading2"/>
              <w:tabs>
                <w:tab w:val="left" w:pos="1134"/>
                <w:tab w:val="left" w:pos="1560"/>
                <w:tab w:val="left" w:pos="1843"/>
              </w:tabs>
              <w:ind w:left="0" w:firstLine="567"/>
              <w:outlineLvl w:val="1"/>
            </w:pPr>
            <w:bookmarkStart w:id="49" w:name="_Toc410632504"/>
            <w:bookmarkStart w:id="50" w:name="_Toc84501031"/>
            <w:r w:rsidRPr="00A2470F">
              <w:t>Automatinis (su)siejimas</w:t>
            </w:r>
            <w:bookmarkEnd w:id="49"/>
            <w:bookmarkEnd w:id="50"/>
            <w:r w:rsidRPr="00A2470F">
              <w:t>.</w:t>
            </w:r>
          </w:p>
        </w:tc>
        <w:tc>
          <w:tcPr>
            <w:tcW w:w="2067" w:type="dxa"/>
            <w:shd w:val="clear" w:color="auto" w:fill="FFFFFF" w:themeFill="background1"/>
          </w:tcPr>
          <w:p w14:paraId="49741EDE" w14:textId="2DDDEC19" w:rsidR="001377E4" w:rsidRPr="00A2470F" w:rsidRDefault="001377E4" w:rsidP="001377E4">
            <w:pPr>
              <w:pStyle w:val="Heading2"/>
              <w:numPr>
                <w:ilvl w:val="0"/>
                <w:numId w:val="0"/>
              </w:numPr>
              <w:tabs>
                <w:tab w:val="left" w:pos="1134"/>
                <w:tab w:val="left" w:pos="1560"/>
                <w:tab w:val="left" w:pos="1843"/>
              </w:tabs>
              <w:jc w:val="center"/>
              <w:outlineLvl w:val="1"/>
            </w:pPr>
            <w:r w:rsidRPr="00175897">
              <w:rPr>
                <w:color w:val="000000" w:themeColor="text1"/>
                <w:lang w:eastAsia="lt-LT"/>
              </w:rPr>
              <w:t>TAIP/NE</w:t>
            </w:r>
          </w:p>
        </w:tc>
        <w:tc>
          <w:tcPr>
            <w:tcW w:w="2067" w:type="dxa"/>
            <w:shd w:val="clear" w:color="auto" w:fill="FFFFFF" w:themeFill="background1"/>
          </w:tcPr>
          <w:p w14:paraId="7EE8E30E"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35BBF043" w14:textId="475B95C2" w:rsidTr="00C879D8">
        <w:tc>
          <w:tcPr>
            <w:tcW w:w="6344" w:type="dxa"/>
            <w:shd w:val="clear" w:color="auto" w:fill="FFFFFF" w:themeFill="background1"/>
          </w:tcPr>
          <w:p w14:paraId="7E1639FF" w14:textId="77777777" w:rsidR="001377E4" w:rsidRPr="00A2470F" w:rsidRDefault="001377E4" w:rsidP="001377E4">
            <w:pPr>
              <w:numPr>
                <w:ilvl w:val="2"/>
                <w:numId w:val="6"/>
              </w:numPr>
              <w:tabs>
                <w:tab w:val="left" w:pos="1134"/>
                <w:tab w:val="left" w:pos="1276"/>
                <w:tab w:val="left" w:pos="1560"/>
                <w:tab w:val="left" w:pos="1843"/>
              </w:tabs>
              <w:ind w:left="0" w:firstLine="567"/>
            </w:pPr>
            <w:r w:rsidRPr="00A2470F">
              <w:t>Sistemos žymė yra tinkama automatiniam siejimui, jeigu atitinka šias sąlygas:</w:t>
            </w:r>
          </w:p>
        </w:tc>
        <w:tc>
          <w:tcPr>
            <w:tcW w:w="2067" w:type="dxa"/>
            <w:shd w:val="clear" w:color="auto" w:fill="FFFFFF" w:themeFill="background1"/>
          </w:tcPr>
          <w:p w14:paraId="1DBCA908" w14:textId="35B74DA7" w:rsidR="001377E4" w:rsidRPr="00A2470F" w:rsidRDefault="001377E4" w:rsidP="001377E4">
            <w:pPr>
              <w:tabs>
                <w:tab w:val="left" w:pos="1134"/>
                <w:tab w:val="left" w:pos="1276"/>
                <w:tab w:val="left" w:pos="1560"/>
                <w:tab w:val="left" w:pos="1843"/>
              </w:tabs>
              <w:ind w:left="0" w:firstLine="0"/>
              <w:jc w:val="center"/>
            </w:pPr>
            <w:r w:rsidRPr="00175897">
              <w:rPr>
                <w:color w:val="000000" w:themeColor="text1"/>
                <w:lang w:eastAsia="lt-LT"/>
              </w:rPr>
              <w:t>TAIP/NE</w:t>
            </w:r>
          </w:p>
        </w:tc>
        <w:tc>
          <w:tcPr>
            <w:tcW w:w="2067" w:type="dxa"/>
            <w:shd w:val="clear" w:color="auto" w:fill="FFFFFF" w:themeFill="background1"/>
          </w:tcPr>
          <w:p w14:paraId="1F8D0F1E" w14:textId="77777777" w:rsidR="001377E4" w:rsidRPr="00A2470F" w:rsidRDefault="001377E4" w:rsidP="001377E4">
            <w:pPr>
              <w:tabs>
                <w:tab w:val="left" w:pos="1134"/>
                <w:tab w:val="left" w:pos="1276"/>
                <w:tab w:val="left" w:pos="1560"/>
                <w:tab w:val="left" w:pos="1843"/>
              </w:tabs>
              <w:ind w:left="567" w:firstLine="0"/>
            </w:pPr>
          </w:p>
        </w:tc>
      </w:tr>
      <w:tr w:rsidR="001377E4" w:rsidRPr="00A2470F" w14:paraId="56279AF9" w14:textId="0189AAFF" w:rsidTr="001377E4">
        <w:trPr>
          <w:trHeight w:val="53"/>
        </w:trPr>
        <w:tc>
          <w:tcPr>
            <w:tcW w:w="6344" w:type="dxa"/>
            <w:shd w:val="clear" w:color="auto" w:fill="D9D9D9" w:themeFill="background1" w:themeFillShade="D9"/>
          </w:tcPr>
          <w:p w14:paraId="05FD014D"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žymė yra nesusieta;</w:t>
            </w:r>
          </w:p>
        </w:tc>
        <w:tc>
          <w:tcPr>
            <w:tcW w:w="2067" w:type="dxa"/>
            <w:shd w:val="clear" w:color="auto" w:fill="D9D9D9" w:themeFill="background1" w:themeFillShade="D9"/>
          </w:tcPr>
          <w:p w14:paraId="383D3FC2" w14:textId="1CFF1221"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971BBDA" w14:textId="77777777" w:rsidR="001377E4" w:rsidRPr="00A2470F" w:rsidRDefault="001377E4" w:rsidP="001377E4">
            <w:pPr>
              <w:tabs>
                <w:tab w:val="left" w:pos="1134"/>
                <w:tab w:val="left" w:pos="1560"/>
                <w:tab w:val="left" w:pos="1843"/>
              </w:tabs>
              <w:ind w:left="567" w:firstLine="0"/>
            </w:pPr>
          </w:p>
        </w:tc>
      </w:tr>
      <w:tr w:rsidR="001377E4" w:rsidRPr="00A2470F" w14:paraId="36AD9D67" w14:textId="3B404B0D" w:rsidTr="00C879D8">
        <w:tc>
          <w:tcPr>
            <w:tcW w:w="6344" w:type="dxa"/>
            <w:shd w:val="clear" w:color="auto" w:fill="D9D9D9" w:themeFill="background1" w:themeFillShade="D9"/>
          </w:tcPr>
          <w:p w14:paraId="48711E8B"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žymės greitis yra didesnis už nustatytą dydį;</w:t>
            </w:r>
          </w:p>
        </w:tc>
        <w:tc>
          <w:tcPr>
            <w:tcW w:w="2067" w:type="dxa"/>
            <w:shd w:val="clear" w:color="auto" w:fill="D9D9D9" w:themeFill="background1" w:themeFillShade="D9"/>
          </w:tcPr>
          <w:p w14:paraId="106B8554" w14:textId="00674965"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C8C0130" w14:textId="77777777" w:rsidR="001377E4" w:rsidRPr="00A2470F" w:rsidRDefault="001377E4" w:rsidP="001377E4">
            <w:pPr>
              <w:tabs>
                <w:tab w:val="left" w:pos="1134"/>
                <w:tab w:val="left" w:pos="1560"/>
                <w:tab w:val="left" w:pos="1843"/>
              </w:tabs>
              <w:ind w:left="567" w:firstLine="0"/>
            </w:pPr>
          </w:p>
        </w:tc>
      </w:tr>
      <w:tr w:rsidR="001377E4" w:rsidRPr="00A2470F" w14:paraId="64138F2A" w14:textId="121646F0" w:rsidTr="00C879D8">
        <w:tc>
          <w:tcPr>
            <w:tcW w:w="6344" w:type="dxa"/>
            <w:shd w:val="clear" w:color="auto" w:fill="D9D9D9" w:themeFill="background1" w:themeFillShade="D9"/>
          </w:tcPr>
          <w:p w14:paraId="3D7C4944" w14:textId="77777777" w:rsidR="001377E4" w:rsidRPr="00A2470F" w:rsidRDefault="001377E4" w:rsidP="001377E4">
            <w:pPr>
              <w:numPr>
                <w:ilvl w:val="3"/>
                <w:numId w:val="6"/>
              </w:numPr>
              <w:tabs>
                <w:tab w:val="left" w:pos="1134"/>
                <w:tab w:val="left" w:pos="1560"/>
                <w:tab w:val="left" w:pos="1843"/>
              </w:tabs>
              <w:ind w:left="0" w:firstLine="567"/>
            </w:pPr>
            <w:r w:rsidRPr="00A2470F">
              <w:t>žymė turi galiojantį atskirąjį 3/A režimo SSR kodą.</w:t>
            </w:r>
          </w:p>
        </w:tc>
        <w:tc>
          <w:tcPr>
            <w:tcW w:w="2067" w:type="dxa"/>
            <w:shd w:val="clear" w:color="auto" w:fill="D9D9D9" w:themeFill="background1" w:themeFillShade="D9"/>
          </w:tcPr>
          <w:p w14:paraId="365BC25C" w14:textId="7BBF7EBA"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BAC1703" w14:textId="77777777" w:rsidR="001377E4" w:rsidRPr="00A2470F" w:rsidRDefault="001377E4" w:rsidP="001377E4">
            <w:pPr>
              <w:tabs>
                <w:tab w:val="left" w:pos="1134"/>
                <w:tab w:val="left" w:pos="1560"/>
                <w:tab w:val="left" w:pos="1843"/>
              </w:tabs>
              <w:ind w:left="567" w:firstLine="0"/>
            </w:pPr>
          </w:p>
        </w:tc>
      </w:tr>
      <w:tr w:rsidR="001377E4" w:rsidRPr="00A2470F" w14:paraId="027ECE90" w14:textId="13FBC647" w:rsidTr="00C879D8">
        <w:tc>
          <w:tcPr>
            <w:tcW w:w="6344" w:type="dxa"/>
            <w:shd w:val="clear" w:color="auto" w:fill="FFFFFF" w:themeFill="background1"/>
          </w:tcPr>
          <w:p w14:paraId="5D6839D0"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Skrydžio planas yra tinkamas automatiniam siejimui, jeigu:</w:t>
            </w:r>
          </w:p>
        </w:tc>
        <w:tc>
          <w:tcPr>
            <w:tcW w:w="2067" w:type="dxa"/>
            <w:shd w:val="clear" w:color="auto" w:fill="FFFFFF" w:themeFill="background1"/>
          </w:tcPr>
          <w:p w14:paraId="0EA94E24" w14:textId="7C6D9AC1" w:rsidR="001377E4" w:rsidRPr="00A2470F" w:rsidRDefault="001377E4" w:rsidP="001377E4">
            <w:pPr>
              <w:tabs>
                <w:tab w:val="left" w:pos="1134"/>
                <w:tab w:val="left" w:pos="1418"/>
                <w:tab w:val="left" w:pos="1560"/>
                <w:tab w:val="left" w:pos="1843"/>
              </w:tabs>
              <w:ind w:left="0" w:firstLine="0"/>
              <w:jc w:val="center"/>
            </w:pPr>
            <w:r w:rsidRPr="00175897">
              <w:rPr>
                <w:color w:val="000000" w:themeColor="text1"/>
                <w:lang w:eastAsia="lt-LT"/>
              </w:rPr>
              <w:t>TAIP/NE</w:t>
            </w:r>
          </w:p>
        </w:tc>
        <w:tc>
          <w:tcPr>
            <w:tcW w:w="2067" w:type="dxa"/>
            <w:shd w:val="clear" w:color="auto" w:fill="FFFFFF" w:themeFill="background1"/>
          </w:tcPr>
          <w:p w14:paraId="3CF252C2"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0C93756" w14:textId="375DA276" w:rsidTr="00C879D8">
        <w:tc>
          <w:tcPr>
            <w:tcW w:w="6344" w:type="dxa"/>
            <w:shd w:val="clear" w:color="auto" w:fill="D9D9D9" w:themeFill="background1" w:themeFillShade="D9"/>
          </w:tcPr>
          <w:p w14:paraId="55C7104D"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SFPL turi keturių skaitmenų A režimo SSR kodą;</w:t>
            </w:r>
          </w:p>
        </w:tc>
        <w:tc>
          <w:tcPr>
            <w:tcW w:w="2067" w:type="dxa"/>
            <w:shd w:val="clear" w:color="auto" w:fill="D9D9D9" w:themeFill="background1" w:themeFillShade="D9"/>
          </w:tcPr>
          <w:p w14:paraId="54A3856E" w14:textId="7FFFF20E"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E2E555F" w14:textId="77777777" w:rsidR="001377E4" w:rsidRPr="00A2470F" w:rsidRDefault="001377E4" w:rsidP="001377E4">
            <w:pPr>
              <w:tabs>
                <w:tab w:val="left" w:pos="1134"/>
                <w:tab w:val="left" w:pos="1560"/>
                <w:tab w:val="left" w:pos="1843"/>
              </w:tabs>
              <w:ind w:left="567" w:firstLine="0"/>
            </w:pPr>
          </w:p>
        </w:tc>
      </w:tr>
      <w:tr w:rsidR="001377E4" w:rsidRPr="00A2470F" w14:paraId="499EB458" w14:textId="728DE271" w:rsidTr="00C879D8">
        <w:tc>
          <w:tcPr>
            <w:tcW w:w="6344" w:type="dxa"/>
            <w:shd w:val="clear" w:color="auto" w:fill="D9D9D9" w:themeFill="background1" w:themeFillShade="D9"/>
          </w:tcPr>
          <w:p w14:paraId="525CB529"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skrydžio planas dar nėra susietas;</w:t>
            </w:r>
          </w:p>
        </w:tc>
        <w:tc>
          <w:tcPr>
            <w:tcW w:w="2067" w:type="dxa"/>
            <w:shd w:val="clear" w:color="auto" w:fill="D9D9D9" w:themeFill="background1" w:themeFillShade="D9"/>
          </w:tcPr>
          <w:p w14:paraId="370323C9" w14:textId="18F5F355"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48350D73" w14:textId="77777777" w:rsidR="001377E4" w:rsidRPr="00A2470F" w:rsidRDefault="001377E4" w:rsidP="001377E4">
            <w:pPr>
              <w:tabs>
                <w:tab w:val="left" w:pos="1134"/>
                <w:tab w:val="left" w:pos="1560"/>
                <w:tab w:val="left" w:pos="1843"/>
              </w:tabs>
              <w:ind w:left="567" w:firstLine="0"/>
            </w:pPr>
          </w:p>
        </w:tc>
      </w:tr>
      <w:tr w:rsidR="001377E4" w:rsidRPr="00A2470F" w14:paraId="167C041B" w14:textId="3651CD1E" w:rsidTr="00C879D8">
        <w:tc>
          <w:tcPr>
            <w:tcW w:w="6344" w:type="dxa"/>
            <w:shd w:val="clear" w:color="auto" w:fill="D9D9D9" w:themeFill="background1" w:themeFillShade="D9"/>
          </w:tcPr>
          <w:p w14:paraId="687974A0"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skrydžio planas nėra užblokuotas nuo pakartotinio naudojimo po atsiejimo rankiniu būdu;</w:t>
            </w:r>
          </w:p>
        </w:tc>
        <w:tc>
          <w:tcPr>
            <w:tcW w:w="2067" w:type="dxa"/>
            <w:shd w:val="clear" w:color="auto" w:fill="D9D9D9" w:themeFill="background1" w:themeFillShade="D9"/>
          </w:tcPr>
          <w:p w14:paraId="77ED735A" w14:textId="2E84BB41"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B36D7A7" w14:textId="77777777" w:rsidR="001377E4" w:rsidRPr="00A2470F" w:rsidRDefault="001377E4" w:rsidP="001377E4">
            <w:pPr>
              <w:tabs>
                <w:tab w:val="left" w:pos="1134"/>
                <w:tab w:val="left" w:pos="1560"/>
                <w:tab w:val="left" w:pos="1843"/>
              </w:tabs>
              <w:ind w:left="567" w:firstLine="0"/>
            </w:pPr>
          </w:p>
        </w:tc>
      </w:tr>
      <w:tr w:rsidR="001377E4" w:rsidRPr="00A2470F" w14:paraId="20139B19" w14:textId="01FC271F" w:rsidTr="00C879D8">
        <w:tc>
          <w:tcPr>
            <w:tcW w:w="6344" w:type="dxa"/>
            <w:shd w:val="clear" w:color="auto" w:fill="D9D9D9" w:themeFill="background1" w:themeFillShade="D9"/>
          </w:tcPr>
          <w:p w14:paraId="2EB63B74" w14:textId="77777777" w:rsidR="001377E4" w:rsidRPr="00A2470F" w:rsidRDefault="001377E4" w:rsidP="001377E4">
            <w:pPr>
              <w:numPr>
                <w:ilvl w:val="3"/>
                <w:numId w:val="6"/>
              </w:numPr>
              <w:tabs>
                <w:tab w:val="left" w:pos="1134"/>
                <w:tab w:val="left" w:pos="1560"/>
                <w:tab w:val="left" w:pos="1843"/>
              </w:tabs>
              <w:ind w:left="0" w:firstLine="567"/>
            </w:pPr>
            <w:r w:rsidRPr="00A2470F">
              <w:t>skrydžio plano būsena tinkama susiejimui.</w:t>
            </w:r>
          </w:p>
        </w:tc>
        <w:tc>
          <w:tcPr>
            <w:tcW w:w="2067" w:type="dxa"/>
            <w:shd w:val="clear" w:color="auto" w:fill="D9D9D9" w:themeFill="background1" w:themeFillShade="D9"/>
          </w:tcPr>
          <w:p w14:paraId="25F16749" w14:textId="35106902"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417570B5" w14:textId="77777777" w:rsidR="001377E4" w:rsidRPr="00A2470F" w:rsidRDefault="001377E4" w:rsidP="001377E4">
            <w:pPr>
              <w:tabs>
                <w:tab w:val="left" w:pos="1134"/>
                <w:tab w:val="left" w:pos="1560"/>
                <w:tab w:val="left" w:pos="1843"/>
              </w:tabs>
              <w:ind w:left="567" w:firstLine="0"/>
            </w:pPr>
          </w:p>
        </w:tc>
      </w:tr>
      <w:tr w:rsidR="001377E4" w:rsidRPr="00A2470F" w14:paraId="30766A21" w14:textId="51719C2F" w:rsidTr="00C879D8">
        <w:tc>
          <w:tcPr>
            <w:tcW w:w="6344" w:type="dxa"/>
            <w:shd w:val="clear" w:color="auto" w:fill="D9D9D9" w:themeFill="background1" w:themeFillShade="D9"/>
          </w:tcPr>
          <w:p w14:paraId="2B31CC46"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Automatinis siejimas atliekamas:</w:t>
            </w:r>
          </w:p>
        </w:tc>
        <w:tc>
          <w:tcPr>
            <w:tcW w:w="2067" w:type="dxa"/>
            <w:shd w:val="clear" w:color="auto" w:fill="D9D9D9" w:themeFill="background1" w:themeFillShade="D9"/>
          </w:tcPr>
          <w:p w14:paraId="57279DE7" w14:textId="77777777"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E818C0C"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1DB8864" w14:textId="1AE65B17" w:rsidTr="00C879D8">
        <w:tc>
          <w:tcPr>
            <w:tcW w:w="6344" w:type="dxa"/>
            <w:shd w:val="clear" w:color="auto" w:fill="D9D9D9" w:themeFill="background1" w:themeFillShade="D9"/>
          </w:tcPr>
          <w:p w14:paraId="49D23F84"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kuriant kiekvieną sistemos žymę arba ją atsiejant;</w:t>
            </w:r>
          </w:p>
        </w:tc>
        <w:tc>
          <w:tcPr>
            <w:tcW w:w="2067" w:type="dxa"/>
            <w:shd w:val="clear" w:color="auto" w:fill="D9D9D9" w:themeFill="background1" w:themeFillShade="D9"/>
          </w:tcPr>
          <w:p w14:paraId="59E9C38F" w14:textId="519934A3"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24133B6" w14:textId="77777777" w:rsidR="001377E4" w:rsidRPr="00A2470F" w:rsidRDefault="001377E4" w:rsidP="001377E4">
            <w:pPr>
              <w:tabs>
                <w:tab w:val="left" w:pos="1134"/>
                <w:tab w:val="left" w:pos="1560"/>
                <w:tab w:val="left" w:pos="1843"/>
              </w:tabs>
              <w:ind w:left="567" w:firstLine="0"/>
            </w:pPr>
          </w:p>
        </w:tc>
      </w:tr>
      <w:tr w:rsidR="001377E4" w:rsidRPr="00A2470F" w14:paraId="33E28A03" w14:textId="6A6982FD" w:rsidTr="00C879D8">
        <w:tc>
          <w:tcPr>
            <w:tcW w:w="6344" w:type="dxa"/>
            <w:shd w:val="clear" w:color="auto" w:fill="D9D9D9" w:themeFill="background1" w:themeFillShade="D9"/>
          </w:tcPr>
          <w:p w14:paraId="7E0C2B35"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keičiant skrydžio plano SSR kodą;</w:t>
            </w:r>
          </w:p>
        </w:tc>
        <w:tc>
          <w:tcPr>
            <w:tcW w:w="2067" w:type="dxa"/>
            <w:shd w:val="clear" w:color="auto" w:fill="D9D9D9" w:themeFill="background1" w:themeFillShade="D9"/>
          </w:tcPr>
          <w:p w14:paraId="3731427D" w14:textId="7D8532EB"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CD314C0" w14:textId="77777777" w:rsidR="001377E4" w:rsidRPr="00A2470F" w:rsidRDefault="001377E4" w:rsidP="001377E4">
            <w:pPr>
              <w:tabs>
                <w:tab w:val="left" w:pos="1134"/>
                <w:tab w:val="left" w:pos="1560"/>
                <w:tab w:val="left" w:pos="1843"/>
              </w:tabs>
              <w:ind w:left="567" w:firstLine="0"/>
            </w:pPr>
          </w:p>
        </w:tc>
      </w:tr>
      <w:tr w:rsidR="001377E4" w:rsidRPr="00A2470F" w14:paraId="5C04A702" w14:textId="78CFF8B7" w:rsidTr="00C879D8">
        <w:tc>
          <w:tcPr>
            <w:tcW w:w="6344" w:type="dxa"/>
            <w:shd w:val="clear" w:color="auto" w:fill="D9D9D9" w:themeFill="background1" w:themeFillShade="D9"/>
          </w:tcPr>
          <w:p w14:paraId="14D57560"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koordinuojant skrydžio planą;</w:t>
            </w:r>
          </w:p>
        </w:tc>
        <w:tc>
          <w:tcPr>
            <w:tcW w:w="2067" w:type="dxa"/>
            <w:shd w:val="clear" w:color="auto" w:fill="D9D9D9" w:themeFill="background1" w:themeFillShade="D9"/>
          </w:tcPr>
          <w:p w14:paraId="14347D08" w14:textId="79FF5C2D"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D858522" w14:textId="77777777" w:rsidR="001377E4" w:rsidRPr="00A2470F" w:rsidRDefault="001377E4" w:rsidP="001377E4">
            <w:pPr>
              <w:tabs>
                <w:tab w:val="left" w:pos="1134"/>
                <w:tab w:val="left" w:pos="1560"/>
                <w:tab w:val="left" w:pos="1843"/>
              </w:tabs>
              <w:ind w:left="567" w:firstLine="0"/>
            </w:pPr>
          </w:p>
        </w:tc>
      </w:tr>
      <w:tr w:rsidR="001377E4" w:rsidRPr="00A2470F" w14:paraId="2ECF47B0" w14:textId="66513E8B" w:rsidTr="00C879D8">
        <w:tc>
          <w:tcPr>
            <w:tcW w:w="6344" w:type="dxa"/>
            <w:shd w:val="clear" w:color="auto" w:fill="D9D9D9" w:themeFill="background1" w:themeFillShade="D9"/>
          </w:tcPr>
          <w:p w14:paraId="3987EE57"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keičiant sistemos žymės 3/A režimo SSR kodą;</w:t>
            </w:r>
          </w:p>
        </w:tc>
        <w:tc>
          <w:tcPr>
            <w:tcW w:w="2067" w:type="dxa"/>
            <w:shd w:val="clear" w:color="auto" w:fill="D9D9D9" w:themeFill="background1" w:themeFillShade="D9"/>
          </w:tcPr>
          <w:p w14:paraId="629F93AE" w14:textId="54801F76"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5D9487D" w14:textId="77777777" w:rsidR="001377E4" w:rsidRPr="00A2470F" w:rsidRDefault="001377E4" w:rsidP="001377E4">
            <w:pPr>
              <w:tabs>
                <w:tab w:val="left" w:pos="1134"/>
                <w:tab w:val="left" w:pos="1560"/>
                <w:tab w:val="left" w:pos="1843"/>
              </w:tabs>
              <w:ind w:left="567" w:firstLine="0"/>
            </w:pPr>
          </w:p>
        </w:tc>
      </w:tr>
      <w:tr w:rsidR="001377E4" w:rsidRPr="00A2470F" w14:paraId="0A88E94C" w14:textId="0BBED621" w:rsidTr="00C879D8">
        <w:tc>
          <w:tcPr>
            <w:tcW w:w="6344" w:type="dxa"/>
            <w:shd w:val="clear" w:color="auto" w:fill="FFFFFF" w:themeFill="background1"/>
          </w:tcPr>
          <w:p w14:paraId="60FDFABC"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Automatinis siejimas yra paremtas žymės A režimo SSR kodo ir SSR kodų SFPL plane palyginimu, esant tokiai pirmumo eilei:</w:t>
            </w:r>
          </w:p>
        </w:tc>
        <w:tc>
          <w:tcPr>
            <w:tcW w:w="2067" w:type="dxa"/>
            <w:shd w:val="clear" w:color="auto" w:fill="FFFFFF" w:themeFill="background1"/>
          </w:tcPr>
          <w:p w14:paraId="30794B9D" w14:textId="21751507" w:rsidR="001377E4" w:rsidRPr="00A2470F" w:rsidRDefault="001377E4" w:rsidP="001377E4">
            <w:pPr>
              <w:tabs>
                <w:tab w:val="left" w:pos="1134"/>
                <w:tab w:val="left" w:pos="1418"/>
                <w:tab w:val="left" w:pos="1560"/>
                <w:tab w:val="left" w:pos="1843"/>
              </w:tabs>
              <w:ind w:left="0" w:firstLine="0"/>
              <w:jc w:val="center"/>
            </w:pPr>
            <w:r>
              <w:rPr>
                <w:color w:val="000000" w:themeColor="text1"/>
                <w:lang w:eastAsia="lt-LT"/>
              </w:rPr>
              <w:t>TAIP/NE</w:t>
            </w:r>
          </w:p>
        </w:tc>
        <w:tc>
          <w:tcPr>
            <w:tcW w:w="2067" w:type="dxa"/>
            <w:shd w:val="clear" w:color="auto" w:fill="FFFFFF" w:themeFill="background1"/>
          </w:tcPr>
          <w:p w14:paraId="332966FD"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8F1D051" w14:textId="5660B7D3" w:rsidTr="00C879D8">
        <w:tc>
          <w:tcPr>
            <w:tcW w:w="6344" w:type="dxa"/>
            <w:shd w:val="clear" w:color="auto" w:fill="D9D9D9" w:themeFill="background1" w:themeFillShade="D9"/>
          </w:tcPr>
          <w:p w14:paraId="416ACAC5"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ASSR (paskirtas SSR kodas), esamu metu paskirtas skrydžiui skrydžių informacijos regione (FIR);</w:t>
            </w:r>
          </w:p>
        </w:tc>
        <w:tc>
          <w:tcPr>
            <w:tcW w:w="2067" w:type="dxa"/>
            <w:shd w:val="clear" w:color="auto" w:fill="D9D9D9" w:themeFill="background1" w:themeFillShade="D9"/>
          </w:tcPr>
          <w:p w14:paraId="6B604727" w14:textId="06D4816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778F12B" w14:textId="77777777" w:rsidR="001377E4" w:rsidRPr="00A2470F" w:rsidRDefault="001377E4" w:rsidP="001377E4">
            <w:pPr>
              <w:tabs>
                <w:tab w:val="left" w:pos="1134"/>
                <w:tab w:val="left" w:pos="1560"/>
                <w:tab w:val="left" w:pos="1843"/>
              </w:tabs>
              <w:ind w:left="567" w:firstLine="0"/>
            </w:pPr>
          </w:p>
        </w:tc>
      </w:tr>
      <w:tr w:rsidR="001377E4" w:rsidRPr="00A2470F" w14:paraId="14C37FC6" w14:textId="55C8DE74" w:rsidTr="00C879D8">
        <w:tc>
          <w:tcPr>
            <w:tcW w:w="6344" w:type="dxa"/>
            <w:shd w:val="clear" w:color="auto" w:fill="D9D9D9" w:themeFill="background1" w:themeFillShade="D9"/>
          </w:tcPr>
          <w:p w14:paraId="2FD18AB8"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lastRenderedPageBreak/>
              <w:t>PSSR (ankstesnis SSR), naudojamas įeinančiam skrydžiui, kuris buvo naudojamas ankstesniame FIR regione, arba ankstesnis kodas, naudojamas kodo keitimo skydžių informacijos regione (FIR) atveju;</w:t>
            </w:r>
          </w:p>
        </w:tc>
        <w:tc>
          <w:tcPr>
            <w:tcW w:w="2067" w:type="dxa"/>
            <w:shd w:val="clear" w:color="auto" w:fill="D9D9D9" w:themeFill="background1" w:themeFillShade="D9"/>
          </w:tcPr>
          <w:p w14:paraId="16152725" w14:textId="5E46D1E6"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60AEE32" w14:textId="77777777" w:rsidR="001377E4" w:rsidRPr="00A2470F" w:rsidRDefault="001377E4" w:rsidP="001377E4">
            <w:pPr>
              <w:tabs>
                <w:tab w:val="left" w:pos="1134"/>
                <w:tab w:val="left" w:pos="1560"/>
                <w:tab w:val="left" w:pos="1843"/>
              </w:tabs>
              <w:ind w:left="567" w:firstLine="0"/>
            </w:pPr>
          </w:p>
        </w:tc>
      </w:tr>
      <w:tr w:rsidR="001377E4" w:rsidRPr="00A2470F" w14:paraId="2A8B7709" w14:textId="3C60B6C7" w:rsidTr="00C879D8">
        <w:tc>
          <w:tcPr>
            <w:tcW w:w="6344" w:type="dxa"/>
            <w:shd w:val="clear" w:color="auto" w:fill="D9D9D9" w:themeFill="background1" w:themeFillShade="D9"/>
          </w:tcPr>
          <w:p w14:paraId="2B099AFC" w14:textId="77777777" w:rsidR="001377E4" w:rsidRPr="00A2470F" w:rsidRDefault="001377E4" w:rsidP="001377E4">
            <w:pPr>
              <w:numPr>
                <w:ilvl w:val="3"/>
                <w:numId w:val="6"/>
              </w:numPr>
              <w:tabs>
                <w:tab w:val="left" w:pos="1134"/>
                <w:tab w:val="left" w:pos="1560"/>
                <w:tab w:val="left" w:pos="1843"/>
              </w:tabs>
              <w:ind w:left="0" w:firstLine="567"/>
            </w:pPr>
            <w:r w:rsidRPr="00A2470F">
              <w:t>jeigu siejimui naudojamas PSSR, atitinkamas įspėjimo pranešimas signalizuojamas atsakingam veikiančiam sektoriui.</w:t>
            </w:r>
          </w:p>
        </w:tc>
        <w:tc>
          <w:tcPr>
            <w:tcW w:w="2067" w:type="dxa"/>
            <w:shd w:val="clear" w:color="auto" w:fill="D9D9D9" w:themeFill="background1" w:themeFillShade="D9"/>
          </w:tcPr>
          <w:p w14:paraId="3539F939" w14:textId="5DEF42BD"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550B620" w14:textId="77777777" w:rsidR="001377E4" w:rsidRPr="00A2470F" w:rsidRDefault="001377E4" w:rsidP="001377E4">
            <w:pPr>
              <w:tabs>
                <w:tab w:val="left" w:pos="1134"/>
                <w:tab w:val="left" w:pos="1560"/>
                <w:tab w:val="left" w:pos="1843"/>
              </w:tabs>
              <w:ind w:left="567" w:firstLine="0"/>
            </w:pPr>
          </w:p>
        </w:tc>
      </w:tr>
      <w:tr w:rsidR="001377E4" w:rsidRPr="00A2470F" w14:paraId="30BCCA24" w14:textId="6467CE8D" w:rsidTr="00C879D8">
        <w:tc>
          <w:tcPr>
            <w:tcW w:w="6344" w:type="dxa"/>
            <w:shd w:val="clear" w:color="auto" w:fill="D9D9D9" w:themeFill="background1" w:themeFillShade="D9"/>
          </w:tcPr>
          <w:p w14:paraId="436264AB"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Visada bandoma sieti su visais ASSR kodais, prieš tikrinant PSSR kodus.</w:t>
            </w:r>
          </w:p>
        </w:tc>
        <w:tc>
          <w:tcPr>
            <w:tcW w:w="2067" w:type="dxa"/>
            <w:shd w:val="clear" w:color="auto" w:fill="D9D9D9" w:themeFill="background1" w:themeFillShade="D9"/>
          </w:tcPr>
          <w:p w14:paraId="7B5555D5" w14:textId="3EE032DD"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7D6BEAC2"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7EA3C898" w14:textId="301A1820" w:rsidTr="00C879D8">
        <w:tc>
          <w:tcPr>
            <w:tcW w:w="6344" w:type="dxa"/>
            <w:shd w:val="clear" w:color="auto" w:fill="D9D9D9" w:themeFill="background1" w:themeFillShade="D9"/>
          </w:tcPr>
          <w:p w14:paraId="55A38EA2"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Žymės A režimo SSR kodas yra palyginamas su PSSR kodu (jei nustatytas) ir skrydžio plano ASSR kodu. Jeigu vienas kodas atitinka, yra tikrinama buvimo vieta. Buvimo vieta netikrinama AFIL skrydžio planams, kurie negavo ATO po pirmo taško, kad būtų galima AFIL visada susieti neatsižvelgiant į orlaivio buvimo vietą.</w:t>
            </w:r>
          </w:p>
        </w:tc>
        <w:tc>
          <w:tcPr>
            <w:tcW w:w="2067" w:type="dxa"/>
            <w:shd w:val="clear" w:color="auto" w:fill="D9D9D9" w:themeFill="background1" w:themeFillShade="D9"/>
          </w:tcPr>
          <w:p w14:paraId="653FAB80" w14:textId="3A0C18D5"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741C6302"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90B86CA" w14:textId="000F2656" w:rsidTr="00C879D8">
        <w:tc>
          <w:tcPr>
            <w:tcW w:w="6344" w:type="dxa"/>
            <w:shd w:val="clear" w:color="auto" w:fill="D9D9D9" w:themeFill="background1" w:themeFillShade="D9"/>
          </w:tcPr>
          <w:p w14:paraId="6C537710"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Tikrinant buvimo vietą tikrinama, ar žymė yra maršruto paviršiaus modelio, susijusio su skrydžio plano maršrutu, viduje.</w:t>
            </w:r>
          </w:p>
        </w:tc>
        <w:tc>
          <w:tcPr>
            <w:tcW w:w="2067" w:type="dxa"/>
            <w:shd w:val="clear" w:color="auto" w:fill="D9D9D9" w:themeFill="background1" w:themeFillShade="D9"/>
          </w:tcPr>
          <w:p w14:paraId="4C6B234D" w14:textId="111E6EF9"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603E6637"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7900727" w14:textId="54E435EE" w:rsidTr="00C879D8">
        <w:tc>
          <w:tcPr>
            <w:tcW w:w="6344" w:type="dxa"/>
            <w:shd w:val="clear" w:color="auto" w:fill="D9D9D9" w:themeFill="background1" w:themeFillShade="D9"/>
          </w:tcPr>
          <w:p w14:paraId="2A3ED577"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 xml:space="preserve">Maršruto paviršiaus modelis prasideda paskutiniame perskristame taške, kurio faktinis perskridimo laikas buvo apskaičiuotas pagal buvimo vietos pranešimą. Apskritoji dalis, esanti pusiaukampinės tarp ankstesnės ir kitos maršruto dalies paskesnėje (angl. </w:t>
            </w:r>
            <w:proofErr w:type="spellStart"/>
            <w:r w:rsidRPr="00A2470F">
              <w:rPr>
                <w:i/>
              </w:rPr>
              <w:t>later</w:t>
            </w:r>
            <w:proofErr w:type="spellEnd"/>
            <w:r w:rsidRPr="00A2470F">
              <w:t>) pusėje, išlieka modelio dalimi tol, kol bus perskristas kitas taškas.</w:t>
            </w:r>
          </w:p>
        </w:tc>
        <w:tc>
          <w:tcPr>
            <w:tcW w:w="2067" w:type="dxa"/>
            <w:shd w:val="clear" w:color="auto" w:fill="D9D9D9" w:themeFill="background1" w:themeFillShade="D9"/>
          </w:tcPr>
          <w:p w14:paraId="4AA92CF6" w14:textId="5793FA62"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51F5CCCB"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76813C04" w14:textId="5DBE5FB6" w:rsidTr="00C879D8">
        <w:tc>
          <w:tcPr>
            <w:tcW w:w="6344" w:type="dxa"/>
            <w:shd w:val="clear" w:color="auto" w:fill="D9D9D9" w:themeFill="background1" w:themeFillShade="D9"/>
          </w:tcPr>
          <w:p w14:paraId="7B6F4399"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Sistemos žymė privalo turėti veikiantį C režimą, kad būtų laikoma virš absoliutaus aukščio.</w:t>
            </w:r>
          </w:p>
        </w:tc>
        <w:tc>
          <w:tcPr>
            <w:tcW w:w="2067" w:type="dxa"/>
            <w:shd w:val="clear" w:color="auto" w:fill="D9D9D9" w:themeFill="background1" w:themeFillShade="D9"/>
          </w:tcPr>
          <w:p w14:paraId="389D4766" w14:textId="62F956B8"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6B6AAC65"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9EA4E4D" w14:textId="76649261" w:rsidTr="00C879D8">
        <w:tc>
          <w:tcPr>
            <w:tcW w:w="6344" w:type="dxa"/>
            <w:shd w:val="clear" w:color="auto" w:fill="FFFFFF" w:themeFill="background1"/>
          </w:tcPr>
          <w:p w14:paraId="56E853F9" w14:textId="598AD42F" w:rsidR="001377E4" w:rsidRPr="00A2470F" w:rsidRDefault="001377E4" w:rsidP="001377E4">
            <w:pPr>
              <w:pStyle w:val="Heading2"/>
              <w:tabs>
                <w:tab w:val="left" w:pos="1134"/>
                <w:tab w:val="left" w:pos="1560"/>
                <w:tab w:val="left" w:pos="1843"/>
              </w:tabs>
              <w:ind w:left="0" w:firstLine="567"/>
              <w:outlineLvl w:val="1"/>
            </w:pPr>
            <w:bookmarkStart w:id="51" w:name="_Toc410632505"/>
            <w:bookmarkStart w:id="52" w:name="_Toc84501032"/>
            <w:r w:rsidRPr="00A2470F">
              <w:t>Rankinis siejimas</w:t>
            </w:r>
            <w:bookmarkEnd w:id="51"/>
            <w:bookmarkEnd w:id="52"/>
            <w:r w:rsidRPr="00A2470F">
              <w:t>.</w:t>
            </w:r>
          </w:p>
        </w:tc>
        <w:tc>
          <w:tcPr>
            <w:tcW w:w="2067" w:type="dxa"/>
            <w:shd w:val="clear" w:color="auto" w:fill="FFFFFF" w:themeFill="background1"/>
          </w:tcPr>
          <w:p w14:paraId="275EC9C7" w14:textId="456328AA" w:rsidR="001377E4" w:rsidRPr="00A2470F" w:rsidRDefault="001377E4" w:rsidP="001377E4">
            <w:pPr>
              <w:pStyle w:val="Heading2"/>
              <w:numPr>
                <w:ilvl w:val="0"/>
                <w:numId w:val="0"/>
              </w:numPr>
              <w:tabs>
                <w:tab w:val="left" w:pos="1134"/>
                <w:tab w:val="left" w:pos="1560"/>
                <w:tab w:val="left" w:pos="1843"/>
              </w:tabs>
              <w:jc w:val="center"/>
              <w:outlineLvl w:val="1"/>
            </w:pPr>
            <w:r w:rsidRPr="00954E96">
              <w:rPr>
                <w:color w:val="000000" w:themeColor="text1"/>
                <w:lang w:eastAsia="lt-LT"/>
              </w:rPr>
              <w:t>TAIP/NE</w:t>
            </w:r>
          </w:p>
        </w:tc>
        <w:tc>
          <w:tcPr>
            <w:tcW w:w="2067" w:type="dxa"/>
            <w:shd w:val="clear" w:color="auto" w:fill="FFFFFF" w:themeFill="background1"/>
          </w:tcPr>
          <w:p w14:paraId="0B507E77"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2586F1EC" w14:textId="2A104C03" w:rsidTr="00C879D8">
        <w:tc>
          <w:tcPr>
            <w:tcW w:w="6344" w:type="dxa"/>
            <w:shd w:val="clear" w:color="auto" w:fill="D9D9D9" w:themeFill="background1" w:themeFillShade="D9"/>
          </w:tcPr>
          <w:p w14:paraId="1CCAA775"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Nesusietas žymes galima rankiniu būdu susieti su nesusietais skrydžio planais skrydžių vadovo komanda (nurodymas kompiuteriui).</w:t>
            </w:r>
          </w:p>
        </w:tc>
        <w:tc>
          <w:tcPr>
            <w:tcW w:w="2067" w:type="dxa"/>
            <w:shd w:val="clear" w:color="auto" w:fill="D9D9D9" w:themeFill="background1" w:themeFillShade="D9"/>
          </w:tcPr>
          <w:p w14:paraId="24E09118" w14:textId="6B12A57A"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E40CC15"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5B49AFD" w14:textId="26E215ED" w:rsidTr="00C879D8">
        <w:tc>
          <w:tcPr>
            <w:tcW w:w="6344" w:type="dxa"/>
            <w:shd w:val="clear" w:color="auto" w:fill="D9D9D9" w:themeFill="background1" w:themeFillShade="D9"/>
          </w:tcPr>
          <w:p w14:paraId="44FBA9F9"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Rankinį siejimą sistema priima arba atmeta, priklausomai nuo SSR kodo tipo ir skrydžio plano kodo tipo.</w:t>
            </w:r>
          </w:p>
        </w:tc>
        <w:tc>
          <w:tcPr>
            <w:tcW w:w="2067" w:type="dxa"/>
            <w:shd w:val="clear" w:color="auto" w:fill="D9D9D9" w:themeFill="background1" w:themeFillShade="D9"/>
          </w:tcPr>
          <w:p w14:paraId="4AEE7618" w14:textId="644404DF"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A6FE5D6"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700B27D" w14:textId="41D11A2F" w:rsidTr="00C879D8">
        <w:tc>
          <w:tcPr>
            <w:tcW w:w="6344" w:type="dxa"/>
            <w:shd w:val="clear" w:color="auto" w:fill="D9D9D9" w:themeFill="background1" w:themeFillShade="D9"/>
          </w:tcPr>
          <w:p w14:paraId="7CAA941A"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Rankiniam siejimui buvimo vietos testas netaikomas.</w:t>
            </w:r>
          </w:p>
        </w:tc>
        <w:tc>
          <w:tcPr>
            <w:tcW w:w="2067" w:type="dxa"/>
            <w:shd w:val="clear" w:color="auto" w:fill="D9D9D9" w:themeFill="background1" w:themeFillShade="D9"/>
          </w:tcPr>
          <w:p w14:paraId="4BE4E0B1" w14:textId="207BD9E5"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DE655F1"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7EAFD2E" w14:textId="587BC25C" w:rsidTr="00C879D8">
        <w:tc>
          <w:tcPr>
            <w:tcW w:w="6344" w:type="dxa"/>
            <w:shd w:val="clear" w:color="auto" w:fill="FFFFFF" w:themeFill="background1"/>
          </w:tcPr>
          <w:p w14:paraId="30CC47CB" w14:textId="4989094F" w:rsidR="001377E4" w:rsidRPr="00A2470F" w:rsidRDefault="001377E4" w:rsidP="001377E4">
            <w:pPr>
              <w:pStyle w:val="Heading2"/>
              <w:tabs>
                <w:tab w:val="left" w:pos="1134"/>
                <w:tab w:val="left" w:pos="1560"/>
                <w:tab w:val="left" w:pos="1843"/>
              </w:tabs>
              <w:ind w:left="0" w:firstLine="567"/>
              <w:outlineLvl w:val="1"/>
            </w:pPr>
            <w:bookmarkStart w:id="53" w:name="_Toc410632506"/>
            <w:bookmarkStart w:id="54" w:name="_Toc84501033"/>
            <w:r w:rsidRPr="00A2470F">
              <w:t>S režimas</w:t>
            </w:r>
            <w:bookmarkEnd w:id="53"/>
            <w:r w:rsidRPr="00A2470F">
              <w:t xml:space="preserve"> (</w:t>
            </w:r>
            <w:r w:rsidRPr="00A2470F">
              <w:rPr>
                <w:i/>
              </w:rPr>
              <w:t>S MODE</w:t>
            </w:r>
            <w:r w:rsidRPr="00A2470F">
              <w:t>)</w:t>
            </w:r>
            <w:bookmarkEnd w:id="54"/>
            <w:r w:rsidRPr="00A2470F">
              <w:t>.</w:t>
            </w:r>
          </w:p>
        </w:tc>
        <w:tc>
          <w:tcPr>
            <w:tcW w:w="2067" w:type="dxa"/>
            <w:shd w:val="clear" w:color="auto" w:fill="FFFFFF" w:themeFill="background1"/>
          </w:tcPr>
          <w:p w14:paraId="01AB2BA2" w14:textId="71445C0E" w:rsidR="001377E4" w:rsidRPr="00A2470F" w:rsidRDefault="001377E4" w:rsidP="001377E4">
            <w:pPr>
              <w:pStyle w:val="Heading2"/>
              <w:numPr>
                <w:ilvl w:val="0"/>
                <w:numId w:val="0"/>
              </w:numPr>
              <w:tabs>
                <w:tab w:val="left" w:pos="1134"/>
                <w:tab w:val="left" w:pos="1560"/>
                <w:tab w:val="left" w:pos="1843"/>
              </w:tabs>
              <w:jc w:val="center"/>
              <w:outlineLvl w:val="1"/>
            </w:pPr>
            <w:r w:rsidRPr="00436CA8">
              <w:rPr>
                <w:color w:val="000000" w:themeColor="text1"/>
                <w:lang w:eastAsia="lt-LT"/>
              </w:rPr>
              <w:t>TAIP/NE</w:t>
            </w:r>
          </w:p>
        </w:tc>
        <w:tc>
          <w:tcPr>
            <w:tcW w:w="2067" w:type="dxa"/>
            <w:shd w:val="clear" w:color="auto" w:fill="FFFFFF" w:themeFill="background1"/>
          </w:tcPr>
          <w:p w14:paraId="1EDC2C06"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75502EF6" w14:textId="7F91AB88" w:rsidTr="00C879D8">
        <w:tc>
          <w:tcPr>
            <w:tcW w:w="6344" w:type="dxa"/>
            <w:shd w:val="clear" w:color="auto" w:fill="D9D9D9" w:themeFill="background1" w:themeFillShade="D9"/>
          </w:tcPr>
          <w:p w14:paraId="7CFF9DA8"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Skrydžio plano ir žymės koreliacija atliekama ir palaikoma (su)derinant ryšio kanalu „oras–žemė“ perduotą S režimo orlaivio kodą (ID) ir orlaivio atpažinimo kodą, gautą (išvestą) iš skrydžio plano 7 dalies.</w:t>
            </w:r>
          </w:p>
        </w:tc>
        <w:tc>
          <w:tcPr>
            <w:tcW w:w="2067" w:type="dxa"/>
            <w:shd w:val="clear" w:color="auto" w:fill="D9D9D9" w:themeFill="background1" w:themeFillShade="D9"/>
          </w:tcPr>
          <w:p w14:paraId="36580DBF" w14:textId="46818126"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126E79F1"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3F50E69" w14:textId="3348DE01" w:rsidTr="00C879D8">
        <w:tc>
          <w:tcPr>
            <w:tcW w:w="6344" w:type="dxa"/>
            <w:shd w:val="clear" w:color="auto" w:fill="D9D9D9" w:themeFill="background1" w:themeFillShade="D9"/>
          </w:tcPr>
          <w:p w14:paraId="20269A2A"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Gali būti taikomi kiti veiksniai tokie, kaip filtravimas, susijęs su numatoma (prognozuojama) buvimo vieta.</w:t>
            </w:r>
          </w:p>
        </w:tc>
        <w:tc>
          <w:tcPr>
            <w:tcW w:w="2067" w:type="dxa"/>
            <w:shd w:val="clear" w:color="auto" w:fill="D9D9D9" w:themeFill="background1" w:themeFillShade="D9"/>
          </w:tcPr>
          <w:p w14:paraId="7D093895" w14:textId="7D457B5F"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D79A2D5"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4102930" w14:textId="0E689063" w:rsidTr="00C879D8">
        <w:tc>
          <w:tcPr>
            <w:tcW w:w="6344" w:type="dxa"/>
            <w:shd w:val="clear" w:color="auto" w:fill="D9D9D9" w:themeFill="background1" w:themeFillShade="D9"/>
          </w:tcPr>
          <w:p w14:paraId="6B367AC1"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 xml:space="preserve">Jeigu S režimo praneštas orlaivio atpažinimo kodas yra žymės etiketėje, nebent atskirąjį SSR kodą reikėtų paskirti dėl kitų priežasčių, koreliavimą atliekantis ATSU padalinys gali paskirti kodą A1000. Pavyzdžiui, A1000 gali būti paskirtas tinkamą įrangą turinčių orlaivių skrydžiams, įskrendantiems tiesiai į S režimo oro erdvę, arba įskrendantiems į S režimo oro erdvę su neišsaugomu (angl. </w:t>
            </w:r>
            <w:proofErr w:type="spellStart"/>
            <w:r w:rsidRPr="00A2470F">
              <w:rPr>
                <w:i/>
              </w:rPr>
              <w:t>non-retainable</w:t>
            </w:r>
            <w:proofErr w:type="spellEnd"/>
            <w:r w:rsidRPr="00A2470F">
              <w:t>) atskiruoju SSR kodu.</w:t>
            </w:r>
          </w:p>
        </w:tc>
        <w:tc>
          <w:tcPr>
            <w:tcW w:w="2067" w:type="dxa"/>
            <w:shd w:val="clear" w:color="auto" w:fill="D9D9D9" w:themeFill="background1" w:themeFillShade="D9"/>
          </w:tcPr>
          <w:p w14:paraId="749231F0" w14:textId="6D9AD7A1"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5C77D29F"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E78822D" w14:textId="7BD8017D" w:rsidTr="00C879D8">
        <w:tc>
          <w:tcPr>
            <w:tcW w:w="6344" w:type="dxa"/>
            <w:shd w:val="clear" w:color="auto" w:fill="D9D9D9" w:themeFill="background1" w:themeFillShade="D9"/>
          </w:tcPr>
          <w:p w14:paraId="1B08DFA5"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lastRenderedPageBreak/>
              <w:t>Koreliacija atliekama pagal esamas procedūras, paskiriant kodo valdymo planą atitinkantį atskirąjį A režimo kodą. Esant šioms sąlygoms, S režimo funkcija yra sistemingai aptinkama, ir koreliaciją palaiko S režimas.</w:t>
            </w:r>
          </w:p>
        </w:tc>
        <w:tc>
          <w:tcPr>
            <w:tcW w:w="2067" w:type="dxa"/>
            <w:shd w:val="clear" w:color="auto" w:fill="D9D9D9" w:themeFill="background1" w:themeFillShade="D9"/>
          </w:tcPr>
          <w:p w14:paraId="43852DA9" w14:textId="51CE3DCA"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8BE0F8C"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B68D7F9" w14:textId="1E674082" w:rsidTr="00C879D8">
        <w:tc>
          <w:tcPr>
            <w:tcW w:w="6344" w:type="dxa"/>
            <w:shd w:val="clear" w:color="auto" w:fill="D9D9D9" w:themeFill="background1" w:themeFillShade="D9"/>
          </w:tcPr>
          <w:p w14:paraId="3026CBE5"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Kai tinkama, atlikus koreliaciją, jeigu atitinkamas orlaivis perduoda ryšio kanalu „oras-žemė“ teisingą orlaivio ID, atskirasis A režimo kodas, naudojamas šiam tikslui, gali būti atlaisvinamas ankstyvoje stadijoje, ir paskiriamas kodas A1000.</w:t>
            </w:r>
          </w:p>
        </w:tc>
        <w:tc>
          <w:tcPr>
            <w:tcW w:w="2067" w:type="dxa"/>
            <w:shd w:val="clear" w:color="auto" w:fill="D9D9D9" w:themeFill="background1" w:themeFillShade="D9"/>
          </w:tcPr>
          <w:p w14:paraId="0AEA234B" w14:textId="70255E19"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7A227C1C"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3AA8582" w14:textId="180049EA" w:rsidTr="00C879D8">
        <w:tc>
          <w:tcPr>
            <w:tcW w:w="6344" w:type="dxa"/>
            <w:shd w:val="clear" w:color="auto" w:fill="FFFFFF" w:themeFill="background1"/>
          </w:tcPr>
          <w:p w14:paraId="603245BE"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 režimo pagrindinė funkcija doroja ir teikia šiuos duomenis:</w:t>
            </w:r>
          </w:p>
        </w:tc>
        <w:tc>
          <w:tcPr>
            <w:tcW w:w="2067" w:type="dxa"/>
            <w:shd w:val="clear" w:color="auto" w:fill="FFFFFF" w:themeFill="background1"/>
          </w:tcPr>
          <w:p w14:paraId="0A21A1A7" w14:textId="04305321" w:rsidR="001377E4" w:rsidRPr="00A2470F" w:rsidRDefault="001377E4" w:rsidP="001377E4">
            <w:pPr>
              <w:tabs>
                <w:tab w:val="left" w:pos="1134"/>
                <w:tab w:val="left" w:pos="1418"/>
                <w:tab w:val="left" w:pos="1560"/>
                <w:tab w:val="left" w:pos="1843"/>
              </w:tabs>
              <w:ind w:left="0" w:firstLine="0"/>
              <w:jc w:val="center"/>
            </w:pPr>
            <w:r w:rsidRPr="00133C1E">
              <w:rPr>
                <w:color w:val="000000" w:themeColor="text1"/>
                <w:lang w:eastAsia="lt-LT"/>
              </w:rPr>
              <w:t>TAIP/NE</w:t>
            </w:r>
          </w:p>
        </w:tc>
        <w:tc>
          <w:tcPr>
            <w:tcW w:w="2067" w:type="dxa"/>
            <w:shd w:val="clear" w:color="auto" w:fill="FFFFFF" w:themeFill="background1"/>
          </w:tcPr>
          <w:p w14:paraId="5E2066B4"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EB9D74D" w14:textId="1C10F949" w:rsidTr="00C879D8">
        <w:tc>
          <w:tcPr>
            <w:tcW w:w="6344" w:type="dxa"/>
            <w:shd w:val="clear" w:color="auto" w:fill="D9D9D9" w:themeFill="background1" w:themeFillShade="D9"/>
          </w:tcPr>
          <w:p w14:paraId="3FD08CE4"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skrydžio identifikacinio kodo automatinis pranešimas (skrydžio metu naudojamas šaukinys);</w:t>
            </w:r>
          </w:p>
        </w:tc>
        <w:tc>
          <w:tcPr>
            <w:tcW w:w="2067" w:type="dxa"/>
            <w:shd w:val="clear" w:color="auto" w:fill="D9D9D9" w:themeFill="background1" w:themeFillShade="D9"/>
          </w:tcPr>
          <w:p w14:paraId="774B87C2" w14:textId="7610F913"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2381C97" w14:textId="77777777" w:rsidR="001377E4" w:rsidRPr="00A2470F" w:rsidRDefault="001377E4" w:rsidP="001377E4">
            <w:pPr>
              <w:tabs>
                <w:tab w:val="left" w:pos="1134"/>
                <w:tab w:val="left" w:pos="1560"/>
                <w:tab w:val="left" w:pos="1843"/>
              </w:tabs>
              <w:ind w:left="567" w:firstLine="0"/>
            </w:pPr>
          </w:p>
        </w:tc>
      </w:tr>
      <w:tr w:rsidR="001377E4" w:rsidRPr="00A2470F" w14:paraId="6ED77DCD" w14:textId="4DADBA1A" w:rsidTr="00C879D8">
        <w:tc>
          <w:tcPr>
            <w:tcW w:w="6344" w:type="dxa"/>
            <w:shd w:val="clear" w:color="auto" w:fill="D9D9D9" w:themeFill="background1" w:themeFillShade="D9"/>
          </w:tcPr>
          <w:p w14:paraId="7A8581F5"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atsakiklio funkcijų (pajėgumo) pranešimas;</w:t>
            </w:r>
          </w:p>
        </w:tc>
        <w:tc>
          <w:tcPr>
            <w:tcW w:w="2067" w:type="dxa"/>
            <w:shd w:val="clear" w:color="auto" w:fill="D9D9D9" w:themeFill="background1" w:themeFillShade="D9"/>
          </w:tcPr>
          <w:p w14:paraId="5DFF4EC9" w14:textId="795F521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CC94AD8" w14:textId="77777777" w:rsidR="001377E4" w:rsidRPr="00A2470F" w:rsidRDefault="001377E4" w:rsidP="001377E4">
            <w:pPr>
              <w:tabs>
                <w:tab w:val="left" w:pos="1134"/>
                <w:tab w:val="left" w:pos="1560"/>
                <w:tab w:val="left" w:pos="1843"/>
              </w:tabs>
              <w:ind w:left="567" w:firstLine="0"/>
            </w:pPr>
          </w:p>
        </w:tc>
      </w:tr>
      <w:tr w:rsidR="001377E4" w:rsidRPr="00A2470F" w14:paraId="55D05E41" w14:textId="7148FA50" w:rsidTr="00C879D8">
        <w:tc>
          <w:tcPr>
            <w:tcW w:w="6344" w:type="dxa"/>
            <w:shd w:val="clear" w:color="auto" w:fill="D9D9D9" w:themeFill="background1" w:themeFillShade="D9"/>
          </w:tcPr>
          <w:p w14:paraId="5C020D98" w14:textId="77777777" w:rsidR="001377E4" w:rsidRPr="00A2470F" w:rsidRDefault="001377E4" w:rsidP="001377E4">
            <w:pPr>
              <w:numPr>
                <w:ilvl w:val="3"/>
                <w:numId w:val="6"/>
              </w:numPr>
              <w:tabs>
                <w:tab w:val="left" w:pos="1134"/>
                <w:tab w:val="left" w:pos="1560"/>
                <w:tab w:val="left" w:pos="1843"/>
              </w:tabs>
              <w:ind w:left="0" w:firstLine="567"/>
            </w:pPr>
            <w:r w:rsidRPr="00A2470F">
              <w:t>absoliutaus aukščio pranešimas 25 pėdų intervalais (pagal orlaivio technines galimybes).</w:t>
            </w:r>
          </w:p>
        </w:tc>
        <w:tc>
          <w:tcPr>
            <w:tcW w:w="2067" w:type="dxa"/>
            <w:shd w:val="clear" w:color="auto" w:fill="D9D9D9" w:themeFill="background1" w:themeFillShade="D9"/>
          </w:tcPr>
          <w:p w14:paraId="5AE58E94" w14:textId="58DCD0CF"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7B7B199" w14:textId="77777777" w:rsidR="001377E4" w:rsidRPr="00A2470F" w:rsidRDefault="001377E4" w:rsidP="001377E4">
            <w:pPr>
              <w:tabs>
                <w:tab w:val="left" w:pos="1134"/>
                <w:tab w:val="left" w:pos="1560"/>
                <w:tab w:val="left" w:pos="1843"/>
              </w:tabs>
              <w:ind w:left="567" w:firstLine="0"/>
            </w:pPr>
          </w:p>
        </w:tc>
      </w:tr>
      <w:tr w:rsidR="001377E4" w:rsidRPr="00A2470F" w14:paraId="24807F88" w14:textId="7D24E8A9" w:rsidTr="00C879D8">
        <w:tc>
          <w:tcPr>
            <w:tcW w:w="6344" w:type="dxa"/>
            <w:shd w:val="clear" w:color="auto" w:fill="FFFFFF" w:themeFill="background1"/>
          </w:tcPr>
          <w:p w14:paraId="35BCBBE1"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 režimo patobulinta stebėjimo funkcija doroja ir teikia:</w:t>
            </w:r>
          </w:p>
        </w:tc>
        <w:tc>
          <w:tcPr>
            <w:tcW w:w="2067" w:type="dxa"/>
            <w:shd w:val="clear" w:color="auto" w:fill="FFFFFF" w:themeFill="background1"/>
          </w:tcPr>
          <w:p w14:paraId="758F62BE" w14:textId="097262A9" w:rsidR="001377E4" w:rsidRPr="00A2470F" w:rsidRDefault="001377E4" w:rsidP="001377E4">
            <w:pPr>
              <w:tabs>
                <w:tab w:val="left" w:pos="1134"/>
                <w:tab w:val="left" w:pos="1418"/>
                <w:tab w:val="left" w:pos="1560"/>
                <w:tab w:val="left" w:pos="1843"/>
              </w:tabs>
              <w:ind w:left="0" w:firstLine="0"/>
              <w:jc w:val="center"/>
            </w:pPr>
            <w:r w:rsidRPr="00147FC6">
              <w:rPr>
                <w:color w:val="000000" w:themeColor="text1"/>
                <w:lang w:eastAsia="lt-LT"/>
              </w:rPr>
              <w:t>TAIP/NE</w:t>
            </w:r>
          </w:p>
        </w:tc>
        <w:tc>
          <w:tcPr>
            <w:tcW w:w="2067" w:type="dxa"/>
            <w:shd w:val="clear" w:color="auto" w:fill="FFFFFF" w:themeFill="background1"/>
          </w:tcPr>
          <w:p w14:paraId="0BFE9070"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838FA9C" w14:textId="3FF7C1AC" w:rsidTr="00C879D8">
        <w:tc>
          <w:tcPr>
            <w:tcW w:w="6344" w:type="dxa"/>
            <w:shd w:val="clear" w:color="auto" w:fill="D9D9D9" w:themeFill="background1" w:themeFillShade="D9"/>
          </w:tcPr>
          <w:p w14:paraId="70A9413F"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magnetinis kursas;</w:t>
            </w:r>
          </w:p>
        </w:tc>
        <w:tc>
          <w:tcPr>
            <w:tcW w:w="2067" w:type="dxa"/>
            <w:shd w:val="clear" w:color="auto" w:fill="D9D9D9" w:themeFill="background1" w:themeFillShade="D9"/>
          </w:tcPr>
          <w:p w14:paraId="6721945E" w14:textId="3904D529"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ECDCB0A" w14:textId="77777777" w:rsidR="001377E4" w:rsidRPr="00A2470F" w:rsidRDefault="001377E4" w:rsidP="001377E4">
            <w:pPr>
              <w:tabs>
                <w:tab w:val="left" w:pos="1134"/>
                <w:tab w:val="left" w:pos="1560"/>
                <w:tab w:val="left" w:pos="1843"/>
              </w:tabs>
              <w:ind w:left="567" w:firstLine="0"/>
            </w:pPr>
          </w:p>
        </w:tc>
      </w:tr>
      <w:tr w:rsidR="001377E4" w:rsidRPr="00A2470F" w14:paraId="00AFEC3C" w14:textId="57F2F328" w:rsidTr="00C879D8">
        <w:tc>
          <w:tcPr>
            <w:tcW w:w="6344" w:type="dxa"/>
            <w:shd w:val="clear" w:color="auto" w:fill="D9D9D9" w:themeFill="background1" w:themeFillShade="D9"/>
          </w:tcPr>
          <w:p w14:paraId="2CF2FBBA"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 xml:space="preserve">greitis (IAS / TAS / </w:t>
            </w:r>
            <w:proofErr w:type="spellStart"/>
            <w:r w:rsidRPr="00A2470F">
              <w:t>Macho</w:t>
            </w:r>
            <w:proofErr w:type="spellEnd"/>
            <w:r w:rsidRPr="00A2470F">
              <w:t xml:space="preserve"> skaičius);</w:t>
            </w:r>
          </w:p>
        </w:tc>
        <w:tc>
          <w:tcPr>
            <w:tcW w:w="2067" w:type="dxa"/>
            <w:shd w:val="clear" w:color="auto" w:fill="D9D9D9" w:themeFill="background1" w:themeFillShade="D9"/>
          </w:tcPr>
          <w:p w14:paraId="23645F18" w14:textId="3F244283"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E672C09" w14:textId="77777777" w:rsidR="001377E4" w:rsidRPr="00A2470F" w:rsidRDefault="001377E4" w:rsidP="001377E4">
            <w:pPr>
              <w:tabs>
                <w:tab w:val="left" w:pos="1134"/>
                <w:tab w:val="left" w:pos="1560"/>
                <w:tab w:val="left" w:pos="1843"/>
              </w:tabs>
              <w:ind w:left="567" w:firstLine="0"/>
            </w:pPr>
          </w:p>
        </w:tc>
      </w:tr>
      <w:tr w:rsidR="001377E4" w:rsidRPr="00A2470F" w14:paraId="29E5A4BE" w14:textId="77111B53" w:rsidTr="00C879D8">
        <w:tc>
          <w:tcPr>
            <w:tcW w:w="6344" w:type="dxa"/>
            <w:shd w:val="clear" w:color="auto" w:fill="D9D9D9" w:themeFill="background1" w:themeFillShade="D9"/>
          </w:tcPr>
          <w:p w14:paraId="78066F38"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posvyrio kampas;</w:t>
            </w:r>
          </w:p>
        </w:tc>
        <w:tc>
          <w:tcPr>
            <w:tcW w:w="2067" w:type="dxa"/>
            <w:shd w:val="clear" w:color="auto" w:fill="D9D9D9" w:themeFill="background1" w:themeFillShade="D9"/>
          </w:tcPr>
          <w:p w14:paraId="20BADD05" w14:textId="6D1870A2"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65238FC" w14:textId="77777777" w:rsidR="001377E4" w:rsidRPr="00A2470F" w:rsidRDefault="001377E4" w:rsidP="001377E4">
            <w:pPr>
              <w:tabs>
                <w:tab w:val="left" w:pos="1134"/>
                <w:tab w:val="left" w:pos="1560"/>
                <w:tab w:val="left" w:pos="1843"/>
              </w:tabs>
              <w:ind w:left="567" w:firstLine="0"/>
            </w:pPr>
          </w:p>
        </w:tc>
      </w:tr>
      <w:tr w:rsidR="001377E4" w:rsidRPr="00A2470F" w14:paraId="63D8DF52" w14:textId="7B6102DF" w:rsidTr="00C879D8">
        <w:tc>
          <w:tcPr>
            <w:tcW w:w="6344" w:type="dxa"/>
            <w:shd w:val="clear" w:color="auto" w:fill="D9D9D9" w:themeFill="background1" w:themeFillShade="D9"/>
          </w:tcPr>
          <w:p w14:paraId="69EDD387"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 xml:space="preserve">žymės kampinis greitis (angl. </w:t>
            </w:r>
            <w:proofErr w:type="spellStart"/>
            <w:r w:rsidRPr="00A2470F">
              <w:rPr>
                <w:i/>
              </w:rPr>
              <w:t>system</w:t>
            </w:r>
            <w:proofErr w:type="spellEnd"/>
            <w:r w:rsidRPr="00A2470F">
              <w:rPr>
                <w:i/>
              </w:rPr>
              <w:t xml:space="preserve"> </w:t>
            </w:r>
            <w:proofErr w:type="spellStart"/>
            <w:r w:rsidRPr="00A2470F">
              <w:rPr>
                <w:i/>
              </w:rPr>
              <w:t>acquisition</w:t>
            </w:r>
            <w:proofErr w:type="spellEnd"/>
            <w:r w:rsidRPr="00A2470F">
              <w:rPr>
                <w:i/>
              </w:rPr>
              <w:t xml:space="preserve"> </w:t>
            </w:r>
            <w:proofErr w:type="spellStart"/>
            <w:r w:rsidRPr="00A2470F">
              <w:rPr>
                <w:i/>
              </w:rPr>
              <w:t>of</w:t>
            </w:r>
            <w:proofErr w:type="spellEnd"/>
            <w:r w:rsidRPr="00A2470F">
              <w:rPr>
                <w:i/>
              </w:rPr>
              <w:t xml:space="preserve"> </w:t>
            </w:r>
            <w:proofErr w:type="spellStart"/>
            <w:r w:rsidRPr="00A2470F">
              <w:rPr>
                <w:i/>
              </w:rPr>
              <w:t>start</w:t>
            </w:r>
            <w:proofErr w:type="spellEnd"/>
            <w:r w:rsidRPr="00A2470F">
              <w:rPr>
                <w:i/>
              </w:rPr>
              <w:t xml:space="preserve"> </w:t>
            </w:r>
            <w:proofErr w:type="spellStart"/>
            <w:r w:rsidRPr="00A2470F">
              <w:rPr>
                <w:i/>
              </w:rPr>
              <w:t>and</w:t>
            </w:r>
            <w:proofErr w:type="spellEnd"/>
            <w:r w:rsidRPr="00A2470F">
              <w:rPr>
                <w:i/>
              </w:rPr>
              <w:t xml:space="preserve"> stop </w:t>
            </w:r>
            <w:proofErr w:type="spellStart"/>
            <w:r w:rsidRPr="00A2470F">
              <w:rPr>
                <w:i/>
              </w:rPr>
              <w:t>of</w:t>
            </w:r>
            <w:proofErr w:type="spellEnd"/>
            <w:r w:rsidRPr="00A2470F">
              <w:rPr>
                <w:i/>
              </w:rPr>
              <w:t xml:space="preserve"> </w:t>
            </w:r>
            <w:proofErr w:type="spellStart"/>
            <w:r w:rsidRPr="00A2470F">
              <w:rPr>
                <w:i/>
              </w:rPr>
              <w:t>turn</w:t>
            </w:r>
            <w:proofErr w:type="spellEnd"/>
            <w:r w:rsidRPr="00A2470F">
              <w:t>);</w:t>
            </w:r>
          </w:p>
        </w:tc>
        <w:tc>
          <w:tcPr>
            <w:tcW w:w="2067" w:type="dxa"/>
            <w:shd w:val="clear" w:color="auto" w:fill="D9D9D9" w:themeFill="background1" w:themeFillShade="D9"/>
          </w:tcPr>
          <w:p w14:paraId="79D070B3" w14:textId="5DA5D6E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3B8115B" w14:textId="77777777" w:rsidR="001377E4" w:rsidRPr="00A2470F" w:rsidRDefault="001377E4" w:rsidP="001377E4">
            <w:pPr>
              <w:tabs>
                <w:tab w:val="left" w:pos="1134"/>
                <w:tab w:val="left" w:pos="1560"/>
                <w:tab w:val="left" w:pos="1843"/>
              </w:tabs>
              <w:ind w:left="567" w:firstLine="0"/>
            </w:pPr>
          </w:p>
        </w:tc>
      </w:tr>
      <w:tr w:rsidR="001377E4" w:rsidRPr="00A2470F" w14:paraId="156D919B" w14:textId="577EC313" w:rsidTr="00C879D8">
        <w:tc>
          <w:tcPr>
            <w:tcW w:w="6344" w:type="dxa"/>
            <w:shd w:val="clear" w:color="auto" w:fill="D9D9D9" w:themeFill="background1" w:themeFillShade="D9"/>
          </w:tcPr>
          <w:p w14:paraId="11FC419B"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 xml:space="preserve">vertikalus greitis (angl. </w:t>
            </w:r>
            <w:proofErr w:type="spellStart"/>
            <w:r w:rsidRPr="00A2470F">
              <w:rPr>
                <w:i/>
              </w:rPr>
              <w:t>barometric</w:t>
            </w:r>
            <w:proofErr w:type="spellEnd"/>
            <w:r w:rsidRPr="00A2470F">
              <w:rPr>
                <w:i/>
              </w:rPr>
              <w:t xml:space="preserve"> rate </w:t>
            </w:r>
            <w:proofErr w:type="spellStart"/>
            <w:r w:rsidRPr="00A2470F">
              <w:rPr>
                <w:i/>
              </w:rPr>
              <w:t>of</w:t>
            </w:r>
            <w:proofErr w:type="spellEnd"/>
            <w:r w:rsidRPr="00A2470F">
              <w:rPr>
                <w:i/>
              </w:rPr>
              <w:t xml:space="preserve"> </w:t>
            </w:r>
            <w:proofErr w:type="spellStart"/>
            <w:r w:rsidRPr="00A2470F">
              <w:rPr>
                <w:i/>
              </w:rPr>
              <w:t>climb</w:t>
            </w:r>
            <w:proofErr w:type="spellEnd"/>
            <w:r w:rsidRPr="00A2470F">
              <w:rPr>
                <w:i/>
              </w:rPr>
              <w:t>/</w:t>
            </w:r>
            <w:proofErr w:type="spellStart"/>
            <w:r w:rsidRPr="00A2470F">
              <w:rPr>
                <w:i/>
              </w:rPr>
              <w:t>descend</w:t>
            </w:r>
            <w:proofErr w:type="spellEnd"/>
            <w:r w:rsidRPr="00A2470F">
              <w:rPr>
                <w:i/>
              </w:rPr>
              <w:t xml:space="preserve"> </w:t>
            </w:r>
            <w:proofErr w:type="spellStart"/>
            <w:r w:rsidRPr="00A2470F">
              <w:rPr>
                <w:i/>
              </w:rPr>
              <w:t>or</w:t>
            </w:r>
            <w:proofErr w:type="spellEnd"/>
            <w:r w:rsidRPr="00A2470F">
              <w:rPr>
                <w:i/>
              </w:rPr>
              <w:t xml:space="preserve">, </w:t>
            </w:r>
            <w:proofErr w:type="spellStart"/>
            <w:r w:rsidRPr="00A2470F">
              <w:rPr>
                <w:i/>
              </w:rPr>
              <w:t>preferably</w:t>
            </w:r>
            <w:proofErr w:type="spellEnd"/>
            <w:r w:rsidRPr="00A2470F">
              <w:rPr>
                <w:i/>
              </w:rPr>
              <w:t xml:space="preserve"> baro-</w:t>
            </w:r>
            <w:proofErr w:type="spellStart"/>
            <w:r w:rsidRPr="00A2470F">
              <w:rPr>
                <w:i/>
              </w:rPr>
              <w:t>inertial</w:t>
            </w:r>
            <w:proofErr w:type="spellEnd"/>
            <w:r w:rsidRPr="00A2470F">
              <w:t>);</w:t>
            </w:r>
          </w:p>
        </w:tc>
        <w:tc>
          <w:tcPr>
            <w:tcW w:w="2067" w:type="dxa"/>
            <w:shd w:val="clear" w:color="auto" w:fill="D9D9D9" w:themeFill="background1" w:themeFillShade="D9"/>
          </w:tcPr>
          <w:p w14:paraId="765A4115" w14:textId="3E327D6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50E82C6" w14:textId="77777777" w:rsidR="001377E4" w:rsidRPr="00A2470F" w:rsidRDefault="001377E4" w:rsidP="001377E4">
            <w:pPr>
              <w:tabs>
                <w:tab w:val="left" w:pos="1134"/>
                <w:tab w:val="left" w:pos="1560"/>
                <w:tab w:val="left" w:pos="1843"/>
              </w:tabs>
              <w:ind w:left="567" w:firstLine="0"/>
            </w:pPr>
          </w:p>
        </w:tc>
      </w:tr>
      <w:tr w:rsidR="001377E4" w:rsidRPr="00A2470F" w14:paraId="344B8DBE" w14:textId="08BBBBBA" w:rsidTr="00C879D8">
        <w:tc>
          <w:tcPr>
            <w:tcW w:w="6344" w:type="dxa"/>
            <w:shd w:val="clear" w:color="auto" w:fill="D9D9D9" w:themeFill="background1" w:themeFillShade="D9"/>
          </w:tcPr>
          <w:p w14:paraId="2777A6ED" w14:textId="77777777" w:rsidR="001377E4" w:rsidRPr="00A2470F" w:rsidRDefault="001377E4" w:rsidP="001377E4">
            <w:pPr>
              <w:numPr>
                <w:ilvl w:val="3"/>
                <w:numId w:val="6"/>
              </w:numPr>
              <w:tabs>
                <w:tab w:val="left" w:pos="1134"/>
                <w:tab w:val="left" w:pos="1560"/>
                <w:tab w:val="left" w:pos="1843"/>
              </w:tabs>
              <w:ind w:left="0" w:firstLine="567"/>
            </w:pPr>
            <w:r w:rsidRPr="00A2470F">
              <w:t xml:space="preserve">tikrasis žymės kampinis/kelio greitis (angl. </w:t>
            </w:r>
            <w:proofErr w:type="spellStart"/>
            <w:r w:rsidRPr="00A2470F">
              <w:rPr>
                <w:i/>
              </w:rPr>
              <w:t>track</w:t>
            </w:r>
            <w:proofErr w:type="spellEnd"/>
            <w:r w:rsidRPr="00A2470F">
              <w:rPr>
                <w:i/>
              </w:rPr>
              <w:t xml:space="preserve"> </w:t>
            </w:r>
            <w:proofErr w:type="spellStart"/>
            <w:r w:rsidRPr="00A2470F">
              <w:rPr>
                <w:i/>
              </w:rPr>
              <w:t>initialization</w:t>
            </w:r>
            <w:proofErr w:type="spellEnd"/>
            <w:r w:rsidRPr="00A2470F">
              <w:rPr>
                <w:i/>
              </w:rPr>
              <w:t xml:space="preserve"> </w:t>
            </w:r>
            <w:proofErr w:type="spellStart"/>
            <w:r w:rsidRPr="00A2470F">
              <w:rPr>
                <w:i/>
              </w:rPr>
              <w:t>only</w:t>
            </w:r>
            <w:proofErr w:type="spellEnd"/>
            <w:r w:rsidRPr="00A2470F">
              <w:t>).</w:t>
            </w:r>
          </w:p>
        </w:tc>
        <w:tc>
          <w:tcPr>
            <w:tcW w:w="2067" w:type="dxa"/>
            <w:shd w:val="clear" w:color="auto" w:fill="D9D9D9" w:themeFill="background1" w:themeFillShade="D9"/>
          </w:tcPr>
          <w:p w14:paraId="5FD30032" w14:textId="3201298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51D8139" w14:textId="77777777" w:rsidR="001377E4" w:rsidRPr="00A2470F" w:rsidRDefault="001377E4" w:rsidP="001377E4">
            <w:pPr>
              <w:tabs>
                <w:tab w:val="left" w:pos="1134"/>
                <w:tab w:val="left" w:pos="1560"/>
                <w:tab w:val="left" w:pos="1843"/>
              </w:tabs>
              <w:ind w:left="567" w:firstLine="0"/>
            </w:pPr>
          </w:p>
        </w:tc>
      </w:tr>
      <w:tr w:rsidR="001377E4" w:rsidRPr="00A2470F" w14:paraId="22660A60" w14:textId="77F33973" w:rsidTr="00C879D8">
        <w:tc>
          <w:tcPr>
            <w:tcW w:w="6344" w:type="dxa"/>
            <w:shd w:val="clear" w:color="auto" w:fill="FFFFFF" w:themeFill="background1"/>
          </w:tcPr>
          <w:p w14:paraId="51897BFA"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Šie parametrai turi būti pateikti skrydžių vadovui ekrane:</w:t>
            </w:r>
          </w:p>
        </w:tc>
        <w:tc>
          <w:tcPr>
            <w:tcW w:w="2067" w:type="dxa"/>
            <w:shd w:val="clear" w:color="auto" w:fill="FFFFFF" w:themeFill="background1"/>
          </w:tcPr>
          <w:p w14:paraId="7C81D522" w14:textId="45A570E3" w:rsidR="001377E4" w:rsidRPr="00A2470F" w:rsidRDefault="001377E4" w:rsidP="001377E4">
            <w:pPr>
              <w:tabs>
                <w:tab w:val="left" w:pos="1134"/>
                <w:tab w:val="left" w:pos="1418"/>
                <w:tab w:val="left" w:pos="1560"/>
                <w:tab w:val="left" w:pos="1843"/>
              </w:tabs>
              <w:ind w:left="0" w:firstLine="0"/>
              <w:jc w:val="center"/>
            </w:pPr>
            <w:r w:rsidRPr="00670ACF">
              <w:rPr>
                <w:color w:val="000000" w:themeColor="text1"/>
                <w:lang w:eastAsia="lt-LT"/>
              </w:rPr>
              <w:t>TAIP/NE</w:t>
            </w:r>
          </w:p>
        </w:tc>
        <w:tc>
          <w:tcPr>
            <w:tcW w:w="2067" w:type="dxa"/>
            <w:shd w:val="clear" w:color="auto" w:fill="FFFFFF" w:themeFill="background1"/>
          </w:tcPr>
          <w:p w14:paraId="48EFF780"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B1633EE" w14:textId="38F6B3C1" w:rsidTr="00C879D8">
        <w:tc>
          <w:tcPr>
            <w:tcW w:w="6344" w:type="dxa"/>
            <w:shd w:val="clear" w:color="auto" w:fill="D9D9D9" w:themeFill="background1" w:themeFillShade="D9"/>
          </w:tcPr>
          <w:p w14:paraId="3FA8D593"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parinktas skrydžio lygis / aukštis;</w:t>
            </w:r>
          </w:p>
        </w:tc>
        <w:tc>
          <w:tcPr>
            <w:tcW w:w="2067" w:type="dxa"/>
            <w:shd w:val="clear" w:color="auto" w:fill="D9D9D9" w:themeFill="background1" w:themeFillShade="D9"/>
          </w:tcPr>
          <w:p w14:paraId="256AE5DF" w14:textId="3909BD06"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B5ACD2D" w14:textId="77777777" w:rsidR="001377E4" w:rsidRPr="00A2470F" w:rsidRDefault="001377E4" w:rsidP="001377E4">
            <w:pPr>
              <w:tabs>
                <w:tab w:val="left" w:pos="1134"/>
                <w:tab w:val="left" w:pos="1560"/>
                <w:tab w:val="left" w:pos="1843"/>
              </w:tabs>
              <w:ind w:left="567" w:firstLine="0"/>
            </w:pPr>
          </w:p>
        </w:tc>
      </w:tr>
      <w:tr w:rsidR="001377E4" w:rsidRPr="00A2470F" w14:paraId="14EF5471" w14:textId="157E1DED" w:rsidTr="00C879D8">
        <w:tc>
          <w:tcPr>
            <w:tcW w:w="6344" w:type="dxa"/>
            <w:shd w:val="clear" w:color="auto" w:fill="D9D9D9" w:themeFill="background1" w:themeFillShade="D9"/>
          </w:tcPr>
          <w:p w14:paraId="2DD30EE6"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magnetinis kursas;</w:t>
            </w:r>
          </w:p>
        </w:tc>
        <w:tc>
          <w:tcPr>
            <w:tcW w:w="2067" w:type="dxa"/>
            <w:shd w:val="clear" w:color="auto" w:fill="D9D9D9" w:themeFill="background1" w:themeFillShade="D9"/>
          </w:tcPr>
          <w:p w14:paraId="7E77F05B" w14:textId="10C32ED6"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24EDA33" w14:textId="77777777" w:rsidR="001377E4" w:rsidRPr="00A2470F" w:rsidRDefault="001377E4" w:rsidP="001377E4">
            <w:pPr>
              <w:tabs>
                <w:tab w:val="left" w:pos="1134"/>
                <w:tab w:val="left" w:pos="1560"/>
                <w:tab w:val="left" w:pos="1843"/>
              </w:tabs>
              <w:ind w:left="567" w:firstLine="0"/>
            </w:pPr>
          </w:p>
        </w:tc>
      </w:tr>
      <w:tr w:rsidR="001377E4" w:rsidRPr="00A2470F" w14:paraId="26E6A5D7" w14:textId="4615ACD8" w:rsidTr="00C879D8">
        <w:tc>
          <w:tcPr>
            <w:tcW w:w="6344" w:type="dxa"/>
            <w:shd w:val="clear" w:color="auto" w:fill="D9D9D9" w:themeFill="background1" w:themeFillShade="D9"/>
          </w:tcPr>
          <w:p w14:paraId="3C872015"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kryptis (kursas);</w:t>
            </w:r>
          </w:p>
        </w:tc>
        <w:tc>
          <w:tcPr>
            <w:tcW w:w="2067" w:type="dxa"/>
            <w:shd w:val="clear" w:color="auto" w:fill="D9D9D9" w:themeFill="background1" w:themeFillShade="D9"/>
          </w:tcPr>
          <w:p w14:paraId="52540C03" w14:textId="2AE88EED"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4894BDE6" w14:textId="77777777" w:rsidR="001377E4" w:rsidRPr="00A2470F" w:rsidRDefault="001377E4" w:rsidP="001377E4">
            <w:pPr>
              <w:tabs>
                <w:tab w:val="left" w:pos="1134"/>
                <w:tab w:val="left" w:pos="1560"/>
                <w:tab w:val="left" w:pos="1843"/>
              </w:tabs>
              <w:ind w:left="567" w:firstLine="0"/>
            </w:pPr>
          </w:p>
        </w:tc>
      </w:tr>
      <w:tr w:rsidR="001377E4" w:rsidRPr="00A2470F" w14:paraId="148C82CD" w14:textId="0D45FBD2" w:rsidTr="00C879D8">
        <w:tc>
          <w:tcPr>
            <w:tcW w:w="6344" w:type="dxa"/>
            <w:shd w:val="clear" w:color="auto" w:fill="D9D9D9" w:themeFill="background1" w:themeFillShade="D9"/>
          </w:tcPr>
          <w:p w14:paraId="7974E545" w14:textId="77777777" w:rsidR="001377E4" w:rsidRPr="00A2470F" w:rsidRDefault="001377E4" w:rsidP="001377E4">
            <w:pPr>
              <w:numPr>
                <w:ilvl w:val="3"/>
                <w:numId w:val="6"/>
              </w:numPr>
              <w:tabs>
                <w:tab w:val="left" w:pos="1134"/>
                <w:tab w:val="left" w:pos="1560"/>
                <w:tab w:val="left" w:pos="1843"/>
              </w:tabs>
              <w:ind w:left="0" w:firstLine="567"/>
              <w:contextualSpacing/>
            </w:pPr>
            <w:r w:rsidRPr="00A2470F">
              <w:t xml:space="preserve">greitis (IAS / </w:t>
            </w:r>
            <w:proofErr w:type="spellStart"/>
            <w:r w:rsidRPr="00A2470F">
              <w:t>Macho</w:t>
            </w:r>
            <w:proofErr w:type="spellEnd"/>
            <w:r w:rsidRPr="00A2470F">
              <w:t xml:space="preserve"> skaičius).</w:t>
            </w:r>
          </w:p>
        </w:tc>
        <w:tc>
          <w:tcPr>
            <w:tcW w:w="2067" w:type="dxa"/>
            <w:shd w:val="clear" w:color="auto" w:fill="D9D9D9" w:themeFill="background1" w:themeFillShade="D9"/>
          </w:tcPr>
          <w:p w14:paraId="0DDB9BFD" w14:textId="36BFE301" w:rsidR="001377E4" w:rsidRPr="00A2470F" w:rsidRDefault="001377E4" w:rsidP="001377E4">
            <w:pPr>
              <w:tabs>
                <w:tab w:val="left" w:pos="1134"/>
                <w:tab w:val="left" w:pos="1560"/>
                <w:tab w:val="left" w:pos="1843"/>
              </w:tabs>
              <w:ind w:left="0" w:firstLine="0"/>
              <w:contextualSpacing/>
              <w:jc w:val="center"/>
            </w:pPr>
          </w:p>
        </w:tc>
        <w:tc>
          <w:tcPr>
            <w:tcW w:w="2067" w:type="dxa"/>
            <w:shd w:val="clear" w:color="auto" w:fill="D9D9D9" w:themeFill="background1" w:themeFillShade="D9"/>
          </w:tcPr>
          <w:p w14:paraId="50DA63E8" w14:textId="77777777" w:rsidR="001377E4" w:rsidRPr="00A2470F" w:rsidRDefault="001377E4" w:rsidP="001377E4">
            <w:pPr>
              <w:tabs>
                <w:tab w:val="left" w:pos="1134"/>
                <w:tab w:val="left" w:pos="1560"/>
                <w:tab w:val="left" w:pos="1843"/>
              </w:tabs>
              <w:ind w:left="567" w:firstLine="0"/>
              <w:contextualSpacing/>
            </w:pPr>
          </w:p>
        </w:tc>
      </w:tr>
      <w:tr w:rsidR="001377E4" w:rsidRPr="00A2470F" w14:paraId="4B3309C6" w14:textId="65379318" w:rsidTr="00C879D8">
        <w:tc>
          <w:tcPr>
            <w:tcW w:w="6344" w:type="dxa"/>
            <w:shd w:val="clear" w:color="auto" w:fill="FFFFFF" w:themeFill="background1"/>
          </w:tcPr>
          <w:p w14:paraId="6D82BA54"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Dėl tikslaus S režimo duomenų atvaizdavimo susitariama sistemos projektavimo peržiūros metu.</w:t>
            </w:r>
          </w:p>
        </w:tc>
        <w:tc>
          <w:tcPr>
            <w:tcW w:w="2067" w:type="dxa"/>
            <w:shd w:val="clear" w:color="auto" w:fill="FFFFFF" w:themeFill="background1"/>
          </w:tcPr>
          <w:p w14:paraId="28F014E5" w14:textId="67CBC21C" w:rsidR="001377E4" w:rsidRPr="00A2470F" w:rsidRDefault="001377E4" w:rsidP="001377E4">
            <w:pPr>
              <w:tabs>
                <w:tab w:val="left" w:pos="1134"/>
                <w:tab w:val="left" w:pos="1418"/>
                <w:tab w:val="left" w:pos="1560"/>
                <w:tab w:val="left" w:pos="1843"/>
              </w:tabs>
              <w:ind w:left="0" w:firstLine="0"/>
              <w:jc w:val="center"/>
            </w:pPr>
            <w:r w:rsidRPr="00D37E09">
              <w:rPr>
                <w:color w:val="000000" w:themeColor="text1"/>
                <w:lang w:eastAsia="lt-LT"/>
              </w:rPr>
              <w:t>TAIP/NE</w:t>
            </w:r>
          </w:p>
        </w:tc>
        <w:tc>
          <w:tcPr>
            <w:tcW w:w="2067" w:type="dxa"/>
            <w:shd w:val="clear" w:color="auto" w:fill="FFFFFF" w:themeFill="background1"/>
          </w:tcPr>
          <w:p w14:paraId="2012FB6D"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7C4483E" w14:textId="13445A2B" w:rsidTr="00C879D8">
        <w:tc>
          <w:tcPr>
            <w:tcW w:w="6344" w:type="dxa"/>
            <w:shd w:val="clear" w:color="auto" w:fill="FFFFFF" w:themeFill="background1"/>
          </w:tcPr>
          <w:p w14:paraId="000AC215" w14:textId="451ED61E" w:rsidR="001377E4" w:rsidRPr="00A2470F" w:rsidRDefault="001377E4" w:rsidP="001377E4">
            <w:pPr>
              <w:pStyle w:val="Heading2"/>
              <w:tabs>
                <w:tab w:val="left" w:pos="1134"/>
                <w:tab w:val="left" w:pos="1560"/>
                <w:tab w:val="left" w:pos="1843"/>
              </w:tabs>
              <w:ind w:left="0" w:firstLine="567"/>
              <w:outlineLvl w:val="1"/>
            </w:pPr>
            <w:bookmarkStart w:id="55" w:name="_Toc410632507"/>
            <w:bookmarkStart w:id="56" w:name="_Toc84501034"/>
            <w:r w:rsidRPr="00A2470F">
              <w:t>Specialieji SFPL siejimo reikalavimai</w:t>
            </w:r>
            <w:bookmarkEnd w:id="55"/>
            <w:bookmarkEnd w:id="56"/>
            <w:r w:rsidRPr="00A2470F">
              <w:t>.</w:t>
            </w:r>
          </w:p>
        </w:tc>
        <w:tc>
          <w:tcPr>
            <w:tcW w:w="2067" w:type="dxa"/>
            <w:shd w:val="clear" w:color="auto" w:fill="FFFFFF" w:themeFill="background1"/>
          </w:tcPr>
          <w:p w14:paraId="495AE8A6" w14:textId="0EE2AC27" w:rsidR="001377E4" w:rsidRPr="00A2470F" w:rsidRDefault="001377E4" w:rsidP="001377E4">
            <w:pPr>
              <w:pStyle w:val="Heading2"/>
              <w:numPr>
                <w:ilvl w:val="0"/>
                <w:numId w:val="0"/>
              </w:numPr>
              <w:tabs>
                <w:tab w:val="left" w:pos="1134"/>
                <w:tab w:val="left" w:pos="1560"/>
                <w:tab w:val="left" w:pos="1843"/>
              </w:tabs>
              <w:jc w:val="center"/>
              <w:outlineLvl w:val="1"/>
            </w:pPr>
            <w:r w:rsidRPr="00D37E09">
              <w:rPr>
                <w:color w:val="000000" w:themeColor="text1"/>
                <w:lang w:eastAsia="lt-LT"/>
              </w:rPr>
              <w:t>TAIP/NE</w:t>
            </w:r>
          </w:p>
        </w:tc>
        <w:tc>
          <w:tcPr>
            <w:tcW w:w="2067" w:type="dxa"/>
            <w:shd w:val="clear" w:color="auto" w:fill="FFFFFF" w:themeFill="background1"/>
          </w:tcPr>
          <w:p w14:paraId="4043E7BB"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2297CF91" w14:textId="081DCF0C" w:rsidTr="00C879D8">
        <w:tc>
          <w:tcPr>
            <w:tcW w:w="6344" w:type="dxa"/>
            <w:shd w:val="clear" w:color="auto" w:fill="FFFFFF" w:themeFill="background1"/>
          </w:tcPr>
          <w:p w14:paraId="0014373D"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Sistema gali veikti šiais režimais:</w:t>
            </w:r>
          </w:p>
        </w:tc>
        <w:tc>
          <w:tcPr>
            <w:tcW w:w="2067" w:type="dxa"/>
            <w:shd w:val="clear" w:color="auto" w:fill="FFFFFF" w:themeFill="background1"/>
          </w:tcPr>
          <w:p w14:paraId="60024BFD" w14:textId="28F310F0" w:rsidR="001377E4" w:rsidRPr="00A2470F" w:rsidRDefault="001377E4" w:rsidP="001377E4">
            <w:pPr>
              <w:tabs>
                <w:tab w:val="left" w:pos="1134"/>
                <w:tab w:val="left" w:pos="1418"/>
                <w:tab w:val="left" w:pos="1560"/>
                <w:tab w:val="left" w:pos="1843"/>
              </w:tabs>
              <w:ind w:left="0" w:firstLine="0"/>
              <w:jc w:val="center"/>
            </w:pPr>
            <w:r w:rsidRPr="00D37E09">
              <w:rPr>
                <w:color w:val="000000" w:themeColor="text1"/>
                <w:lang w:eastAsia="lt-LT"/>
              </w:rPr>
              <w:t>TAIP/NE</w:t>
            </w:r>
          </w:p>
        </w:tc>
        <w:tc>
          <w:tcPr>
            <w:tcW w:w="2067" w:type="dxa"/>
            <w:shd w:val="clear" w:color="auto" w:fill="FFFFFF" w:themeFill="background1"/>
          </w:tcPr>
          <w:p w14:paraId="7A9CB83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2E15DF9" w14:textId="6954841A" w:rsidTr="00C879D8">
        <w:tc>
          <w:tcPr>
            <w:tcW w:w="6344" w:type="dxa"/>
            <w:shd w:val="clear" w:color="auto" w:fill="D9D9D9" w:themeFill="background1" w:themeFillShade="D9"/>
          </w:tcPr>
          <w:p w14:paraId="3502AE31"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įdiegta sistema veikia ORCAM režimu su 3/A režimo SSR kodo skyrimu;</w:t>
            </w:r>
          </w:p>
        </w:tc>
        <w:tc>
          <w:tcPr>
            <w:tcW w:w="2067" w:type="dxa"/>
            <w:shd w:val="clear" w:color="auto" w:fill="D9D9D9" w:themeFill="background1" w:themeFillShade="D9"/>
          </w:tcPr>
          <w:p w14:paraId="12081FC4" w14:textId="7573149F"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A5CBD2C" w14:textId="77777777" w:rsidR="001377E4" w:rsidRPr="00A2470F" w:rsidRDefault="001377E4" w:rsidP="001377E4">
            <w:pPr>
              <w:tabs>
                <w:tab w:val="left" w:pos="1134"/>
                <w:tab w:val="left" w:pos="1560"/>
                <w:tab w:val="left" w:pos="1843"/>
              </w:tabs>
              <w:ind w:left="567" w:firstLine="0"/>
            </w:pPr>
          </w:p>
        </w:tc>
      </w:tr>
      <w:tr w:rsidR="001377E4" w:rsidRPr="00A2470F" w14:paraId="3833A4BF" w14:textId="02D23820" w:rsidTr="00C879D8">
        <w:tc>
          <w:tcPr>
            <w:tcW w:w="6344" w:type="dxa"/>
            <w:shd w:val="clear" w:color="auto" w:fill="D9D9D9" w:themeFill="background1" w:themeFillShade="D9"/>
          </w:tcPr>
          <w:p w14:paraId="5ADF00EF"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įdiegta sistema veikia CCAMS režimu su 3/A režimo SSR kodo skyrimu;</w:t>
            </w:r>
          </w:p>
        </w:tc>
        <w:tc>
          <w:tcPr>
            <w:tcW w:w="2067" w:type="dxa"/>
            <w:shd w:val="clear" w:color="auto" w:fill="D9D9D9" w:themeFill="background1" w:themeFillShade="D9"/>
          </w:tcPr>
          <w:p w14:paraId="7EDD9735" w14:textId="5AEB103F"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5BFCFC2" w14:textId="77777777" w:rsidR="001377E4" w:rsidRPr="00A2470F" w:rsidRDefault="001377E4" w:rsidP="001377E4">
            <w:pPr>
              <w:tabs>
                <w:tab w:val="left" w:pos="1134"/>
                <w:tab w:val="left" w:pos="1560"/>
                <w:tab w:val="left" w:pos="1843"/>
              </w:tabs>
              <w:ind w:left="567" w:firstLine="0"/>
            </w:pPr>
          </w:p>
        </w:tc>
      </w:tr>
      <w:tr w:rsidR="001377E4" w:rsidRPr="00A2470F" w14:paraId="3A8060FD" w14:textId="3A921ECB" w:rsidTr="00C879D8">
        <w:tc>
          <w:tcPr>
            <w:tcW w:w="6344" w:type="dxa"/>
            <w:shd w:val="clear" w:color="auto" w:fill="D9D9D9" w:themeFill="background1" w:themeFillShade="D9"/>
          </w:tcPr>
          <w:p w14:paraId="3043F7A6"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įdiegta sistema veikia S režimu su 3/A režimo SSR kodo skyrimu;</w:t>
            </w:r>
          </w:p>
        </w:tc>
        <w:tc>
          <w:tcPr>
            <w:tcW w:w="2067" w:type="dxa"/>
            <w:shd w:val="clear" w:color="auto" w:fill="D9D9D9" w:themeFill="background1" w:themeFillShade="D9"/>
          </w:tcPr>
          <w:p w14:paraId="6D29DCE6" w14:textId="06DB1DBA"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2B43002" w14:textId="77777777" w:rsidR="001377E4" w:rsidRPr="00A2470F" w:rsidRDefault="001377E4" w:rsidP="001377E4">
            <w:pPr>
              <w:tabs>
                <w:tab w:val="left" w:pos="1134"/>
                <w:tab w:val="left" w:pos="1560"/>
                <w:tab w:val="left" w:pos="1843"/>
              </w:tabs>
              <w:ind w:left="567" w:firstLine="0"/>
            </w:pPr>
          </w:p>
        </w:tc>
      </w:tr>
      <w:tr w:rsidR="001377E4" w:rsidRPr="00A2470F" w14:paraId="5ACA9356" w14:textId="25A28389" w:rsidTr="00C879D8">
        <w:tc>
          <w:tcPr>
            <w:tcW w:w="6344" w:type="dxa"/>
            <w:shd w:val="clear" w:color="auto" w:fill="D9D9D9" w:themeFill="background1" w:themeFillShade="D9"/>
          </w:tcPr>
          <w:p w14:paraId="6A15A0E6" w14:textId="77777777" w:rsidR="001377E4" w:rsidRPr="00A2470F" w:rsidRDefault="001377E4" w:rsidP="001377E4">
            <w:pPr>
              <w:numPr>
                <w:ilvl w:val="3"/>
                <w:numId w:val="6"/>
              </w:numPr>
              <w:tabs>
                <w:tab w:val="left" w:pos="1134"/>
                <w:tab w:val="left" w:pos="1560"/>
                <w:tab w:val="left" w:pos="1843"/>
              </w:tabs>
              <w:ind w:left="0" w:firstLine="567"/>
            </w:pPr>
            <w:r w:rsidRPr="00A2470F">
              <w:t>įdiegta sistema veikia S režimu ir siejimas atliekamas su orlaivio atpažinimo kodu.</w:t>
            </w:r>
          </w:p>
        </w:tc>
        <w:tc>
          <w:tcPr>
            <w:tcW w:w="2067" w:type="dxa"/>
            <w:shd w:val="clear" w:color="auto" w:fill="D9D9D9" w:themeFill="background1" w:themeFillShade="D9"/>
          </w:tcPr>
          <w:p w14:paraId="490573AB" w14:textId="493D7451"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69CEB32" w14:textId="77777777" w:rsidR="001377E4" w:rsidRPr="00A2470F" w:rsidRDefault="001377E4" w:rsidP="001377E4">
            <w:pPr>
              <w:tabs>
                <w:tab w:val="left" w:pos="1134"/>
                <w:tab w:val="left" w:pos="1560"/>
                <w:tab w:val="left" w:pos="1843"/>
              </w:tabs>
              <w:ind w:left="567" w:firstLine="0"/>
            </w:pPr>
          </w:p>
        </w:tc>
      </w:tr>
      <w:tr w:rsidR="001377E4" w:rsidRPr="00A2470F" w14:paraId="4A7386A5" w14:textId="2CF7C17F" w:rsidTr="00C879D8">
        <w:tc>
          <w:tcPr>
            <w:tcW w:w="6344" w:type="dxa"/>
            <w:shd w:val="clear" w:color="auto" w:fill="D9D9D9" w:themeFill="background1" w:themeFillShade="D9"/>
          </w:tcPr>
          <w:p w14:paraId="288326C8"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Šie veikimo režimai yra konfigūruojami. Prieigą prie veikimo režimų konfigūracijos valdymo turi tik sistemos administratorius.</w:t>
            </w:r>
          </w:p>
        </w:tc>
        <w:tc>
          <w:tcPr>
            <w:tcW w:w="2067" w:type="dxa"/>
            <w:shd w:val="clear" w:color="auto" w:fill="D9D9D9" w:themeFill="background1" w:themeFillShade="D9"/>
          </w:tcPr>
          <w:p w14:paraId="5666EE01" w14:textId="55A42D7A"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37C6E0EE"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4F79F4F" w14:textId="63AFE25A" w:rsidTr="00C879D8">
        <w:tc>
          <w:tcPr>
            <w:tcW w:w="6344" w:type="dxa"/>
            <w:shd w:val="clear" w:color="auto" w:fill="FFFFFF" w:themeFill="background1"/>
          </w:tcPr>
          <w:p w14:paraId="4D01466D" w14:textId="68D1D27A" w:rsidR="001377E4" w:rsidRPr="00A2470F" w:rsidRDefault="001377E4" w:rsidP="001377E4">
            <w:pPr>
              <w:pStyle w:val="Heading2"/>
              <w:tabs>
                <w:tab w:val="left" w:pos="1134"/>
                <w:tab w:val="left" w:pos="1560"/>
                <w:tab w:val="left" w:pos="1843"/>
              </w:tabs>
              <w:ind w:left="0" w:firstLine="567"/>
              <w:outlineLvl w:val="1"/>
            </w:pPr>
            <w:bookmarkStart w:id="57" w:name="_Toc410632509"/>
            <w:bookmarkStart w:id="58" w:name="_Toc84501036"/>
            <w:r w:rsidRPr="00A2470F">
              <w:t>Įrašymas</w:t>
            </w:r>
            <w:bookmarkEnd w:id="57"/>
            <w:bookmarkEnd w:id="58"/>
            <w:r w:rsidRPr="00A2470F">
              <w:t>.</w:t>
            </w:r>
          </w:p>
        </w:tc>
        <w:tc>
          <w:tcPr>
            <w:tcW w:w="2067" w:type="dxa"/>
            <w:shd w:val="clear" w:color="auto" w:fill="FFFFFF" w:themeFill="background1"/>
          </w:tcPr>
          <w:p w14:paraId="4417F1C5" w14:textId="617B665F" w:rsidR="001377E4" w:rsidRPr="00A2470F" w:rsidRDefault="001377E4" w:rsidP="001377E4">
            <w:pPr>
              <w:pStyle w:val="Heading2"/>
              <w:numPr>
                <w:ilvl w:val="0"/>
                <w:numId w:val="0"/>
              </w:numPr>
              <w:tabs>
                <w:tab w:val="left" w:pos="1134"/>
                <w:tab w:val="left" w:pos="1560"/>
                <w:tab w:val="left" w:pos="1843"/>
              </w:tabs>
              <w:jc w:val="center"/>
              <w:outlineLvl w:val="1"/>
            </w:pPr>
            <w:r w:rsidRPr="002C2E6F">
              <w:rPr>
                <w:color w:val="000000" w:themeColor="text1"/>
                <w:lang w:eastAsia="lt-LT"/>
              </w:rPr>
              <w:t>TAIP/NE</w:t>
            </w:r>
          </w:p>
        </w:tc>
        <w:tc>
          <w:tcPr>
            <w:tcW w:w="2067" w:type="dxa"/>
            <w:shd w:val="clear" w:color="auto" w:fill="FFFFFF" w:themeFill="background1"/>
          </w:tcPr>
          <w:p w14:paraId="6D8B7301"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36EB3114" w14:textId="19C7E52D" w:rsidTr="00C879D8">
        <w:tc>
          <w:tcPr>
            <w:tcW w:w="6344" w:type="dxa"/>
            <w:shd w:val="clear" w:color="auto" w:fill="D9D9D9" w:themeFill="background1" w:themeFillShade="D9"/>
          </w:tcPr>
          <w:p w14:paraId="6AA78020"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lastRenderedPageBreak/>
              <w:t>Sistema nepertraukiamai įrašinėja radarinės žymės duomenis, susijusią FPL informaciją, SFPL duomenis ir orlaivio skrydžio trajektorijas.</w:t>
            </w:r>
          </w:p>
        </w:tc>
        <w:tc>
          <w:tcPr>
            <w:tcW w:w="2067" w:type="dxa"/>
            <w:shd w:val="clear" w:color="auto" w:fill="D9D9D9" w:themeFill="background1" w:themeFillShade="D9"/>
          </w:tcPr>
          <w:p w14:paraId="34827868" w14:textId="51EBE34A"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4AFB3E9"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1A88EF5D" w14:textId="0395ACD8" w:rsidTr="00C879D8">
        <w:tc>
          <w:tcPr>
            <w:tcW w:w="6344" w:type="dxa"/>
            <w:shd w:val="clear" w:color="auto" w:fill="D9D9D9" w:themeFill="background1" w:themeFillShade="D9"/>
          </w:tcPr>
          <w:p w14:paraId="77C6A3DB"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Galima įrašyti visus iš darbo vietų gautus ir išsiųstus į darbo vietas duomenis.</w:t>
            </w:r>
          </w:p>
        </w:tc>
        <w:tc>
          <w:tcPr>
            <w:tcW w:w="2067" w:type="dxa"/>
            <w:shd w:val="clear" w:color="auto" w:fill="D9D9D9" w:themeFill="background1" w:themeFillShade="D9"/>
          </w:tcPr>
          <w:p w14:paraId="3E7A58C9" w14:textId="2614C1BE"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0147A9E"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8232C0C" w14:textId="4CB0AFF4" w:rsidTr="00C879D8">
        <w:tc>
          <w:tcPr>
            <w:tcW w:w="6344" w:type="dxa"/>
            <w:shd w:val="clear" w:color="auto" w:fill="D9D9D9" w:themeFill="background1" w:themeFillShade="D9"/>
          </w:tcPr>
          <w:p w14:paraId="12537E5B"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Galima įrašyti veiklą kiekvienoje darbo vietoje.</w:t>
            </w:r>
          </w:p>
        </w:tc>
        <w:tc>
          <w:tcPr>
            <w:tcW w:w="2067" w:type="dxa"/>
            <w:shd w:val="clear" w:color="auto" w:fill="D9D9D9" w:themeFill="background1" w:themeFillShade="D9"/>
          </w:tcPr>
          <w:p w14:paraId="60C6DA71" w14:textId="05595CE9"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315AF217"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79DB8CE" w14:textId="09063D04" w:rsidTr="00C879D8">
        <w:tc>
          <w:tcPr>
            <w:tcW w:w="6344" w:type="dxa"/>
            <w:shd w:val="clear" w:color="auto" w:fill="D9D9D9" w:themeFill="background1" w:themeFillShade="D9"/>
          </w:tcPr>
          <w:p w14:paraId="685D8AAB"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Galima įrašyti visus iš kitų skrydžių valdymo padalinių ir kitų agentūrų gautus ir jiems išsiųstus duomenis, taip pat ir kalbinio ryšio duomenis.</w:t>
            </w:r>
          </w:p>
        </w:tc>
        <w:tc>
          <w:tcPr>
            <w:tcW w:w="2067" w:type="dxa"/>
            <w:shd w:val="clear" w:color="auto" w:fill="D9D9D9" w:themeFill="background1" w:themeFillShade="D9"/>
          </w:tcPr>
          <w:p w14:paraId="53563C65" w14:textId="504E03AD"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F5F8211"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F27DEEE" w14:textId="1E0DA82F" w:rsidTr="00C879D8">
        <w:tc>
          <w:tcPr>
            <w:tcW w:w="6344" w:type="dxa"/>
            <w:shd w:val="clear" w:color="auto" w:fill="D9D9D9" w:themeFill="background1" w:themeFillShade="D9"/>
          </w:tcPr>
          <w:p w14:paraId="28C7AC40"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Kalbinio ryšio įrašymo sistema įrašo analoginį signalą.</w:t>
            </w:r>
          </w:p>
        </w:tc>
        <w:tc>
          <w:tcPr>
            <w:tcW w:w="2067" w:type="dxa"/>
            <w:shd w:val="clear" w:color="auto" w:fill="D9D9D9" w:themeFill="background1" w:themeFillShade="D9"/>
          </w:tcPr>
          <w:p w14:paraId="786A1E70" w14:textId="5BEFE40E"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CF9DD08"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3648199" w14:textId="68A13A18" w:rsidTr="00C879D8">
        <w:tc>
          <w:tcPr>
            <w:tcW w:w="6344" w:type="dxa"/>
            <w:shd w:val="clear" w:color="auto" w:fill="D9D9D9" w:themeFill="background1" w:themeFillShade="D9"/>
          </w:tcPr>
          <w:p w14:paraId="07A01579"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Kalbinio ryšio įrašymo sistema įrašo mažiausiai 32 analoginius kanalus.</w:t>
            </w:r>
          </w:p>
        </w:tc>
        <w:tc>
          <w:tcPr>
            <w:tcW w:w="2067" w:type="dxa"/>
            <w:shd w:val="clear" w:color="auto" w:fill="D9D9D9" w:themeFill="background1" w:themeFillShade="D9"/>
          </w:tcPr>
          <w:p w14:paraId="24E64110" w14:textId="1D0CCF9E"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C3EA1C9"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1F21EBD" w14:textId="59D1412F" w:rsidTr="00C879D8">
        <w:tc>
          <w:tcPr>
            <w:tcW w:w="6344" w:type="dxa"/>
            <w:shd w:val="clear" w:color="auto" w:fill="D9D9D9" w:themeFill="background1" w:themeFillShade="D9"/>
          </w:tcPr>
          <w:p w14:paraId="61CC9EBA"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 xml:space="preserve">Kalbinio ryšio įrašymo sistema įrašo </w:t>
            </w:r>
            <w:proofErr w:type="spellStart"/>
            <w:r w:rsidRPr="00A2470F">
              <w:t>VoIP</w:t>
            </w:r>
            <w:proofErr w:type="spellEnd"/>
            <w:r w:rsidRPr="00A2470F">
              <w:t xml:space="preserve"> įtaisus.</w:t>
            </w:r>
          </w:p>
        </w:tc>
        <w:tc>
          <w:tcPr>
            <w:tcW w:w="2067" w:type="dxa"/>
            <w:shd w:val="clear" w:color="auto" w:fill="D9D9D9" w:themeFill="background1" w:themeFillShade="D9"/>
          </w:tcPr>
          <w:p w14:paraId="2438193C" w14:textId="0F85B4C5"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BBE8582"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9FD024D" w14:textId="6714B978" w:rsidTr="00C879D8">
        <w:tc>
          <w:tcPr>
            <w:tcW w:w="6344" w:type="dxa"/>
            <w:shd w:val="clear" w:color="auto" w:fill="D9D9D9" w:themeFill="background1" w:themeFillShade="D9"/>
          </w:tcPr>
          <w:p w14:paraId="4091F1FB"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 xml:space="preserve">Kalbinio ryšio įrašymo sistema įrašo mažiausiai 64 </w:t>
            </w:r>
            <w:proofErr w:type="spellStart"/>
            <w:r w:rsidRPr="00A2470F">
              <w:t>VoIP</w:t>
            </w:r>
            <w:proofErr w:type="spellEnd"/>
            <w:r w:rsidRPr="00A2470F">
              <w:t xml:space="preserve"> kanalus.</w:t>
            </w:r>
          </w:p>
        </w:tc>
        <w:tc>
          <w:tcPr>
            <w:tcW w:w="2067" w:type="dxa"/>
            <w:shd w:val="clear" w:color="auto" w:fill="D9D9D9" w:themeFill="background1" w:themeFillShade="D9"/>
          </w:tcPr>
          <w:p w14:paraId="310EDFEE" w14:textId="2E728361"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211C2A5B"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30E1865" w14:textId="50919EE7" w:rsidTr="00C879D8">
        <w:tc>
          <w:tcPr>
            <w:tcW w:w="6344" w:type="dxa"/>
            <w:shd w:val="clear" w:color="auto" w:fill="D9D9D9" w:themeFill="background1" w:themeFillShade="D9"/>
          </w:tcPr>
          <w:p w14:paraId="3A4E25D4"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 xml:space="preserve">Kalbinio ryšio įrašymo sistema įrašo </w:t>
            </w:r>
            <w:proofErr w:type="spellStart"/>
            <w:r w:rsidRPr="00A2470F">
              <w:t>VoIP</w:t>
            </w:r>
            <w:proofErr w:type="spellEnd"/>
            <w:r w:rsidRPr="00A2470F">
              <w:t xml:space="preserve"> radijo ir telefono skambučius (iškviestas).</w:t>
            </w:r>
          </w:p>
        </w:tc>
        <w:tc>
          <w:tcPr>
            <w:tcW w:w="2067" w:type="dxa"/>
            <w:shd w:val="clear" w:color="auto" w:fill="D9D9D9" w:themeFill="background1" w:themeFillShade="D9"/>
          </w:tcPr>
          <w:p w14:paraId="10A5FAE1" w14:textId="1999D13B"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7D89E672"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3453D65C" w14:textId="2E5A9E26" w:rsidTr="00C879D8">
        <w:tc>
          <w:tcPr>
            <w:tcW w:w="6344" w:type="dxa"/>
            <w:shd w:val="clear" w:color="auto" w:fill="D9D9D9" w:themeFill="background1" w:themeFillShade="D9"/>
          </w:tcPr>
          <w:p w14:paraId="2ECAC77D" w14:textId="77777777" w:rsidR="001377E4" w:rsidRPr="00A2470F" w:rsidRDefault="001377E4" w:rsidP="001377E4">
            <w:pPr>
              <w:pStyle w:val="ListParagraph"/>
              <w:numPr>
                <w:ilvl w:val="2"/>
                <w:numId w:val="6"/>
              </w:numPr>
              <w:tabs>
                <w:tab w:val="left" w:pos="1134"/>
                <w:tab w:val="left" w:pos="1560"/>
                <w:tab w:val="left" w:pos="1843"/>
              </w:tabs>
              <w:ind w:left="0" w:firstLine="567"/>
            </w:pPr>
            <w:r w:rsidRPr="00A2470F">
              <w:t>Įrašyti duomenys saugomi mažiausiai 90 dienų.</w:t>
            </w:r>
          </w:p>
        </w:tc>
        <w:tc>
          <w:tcPr>
            <w:tcW w:w="2067" w:type="dxa"/>
            <w:shd w:val="clear" w:color="auto" w:fill="D9D9D9" w:themeFill="background1" w:themeFillShade="D9"/>
          </w:tcPr>
          <w:p w14:paraId="01F08A8F" w14:textId="2239E56F"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571DFA9" w14:textId="77777777" w:rsidR="001377E4" w:rsidRPr="00A2470F" w:rsidRDefault="001377E4" w:rsidP="001377E4">
            <w:pPr>
              <w:tabs>
                <w:tab w:val="left" w:pos="1134"/>
                <w:tab w:val="left" w:pos="1560"/>
                <w:tab w:val="left" w:pos="1843"/>
              </w:tabs>
              <w:ind w:left="567" w:firstLine="0"/>
            </w:pPr>
          </w:p>
        </w:tc>
      </w:tr>
      <w:tr w:rsidR="001377E4" w:rsidRPr="00A2470F" w14:paraId="0BB0458F" w14:textId="5C9E37A6" w:rsidTr="00C879D8">
        <w:tc>
          <w:tcPr>
            <w:tcW w:w="6344" w:type="dxa"/>
            <w:shd w:val="clear" w:color="auto" w:fill="D9D9D9" w:themeFill="background1" w:themeFillShade="D9"/>
          </w:tcPr>
          <w:p w14:paraId="0F5359FF" w14:textId="77777777" w:rsidR="001377E4" w:rsidRPr="00A2470F" w:rsidRDefault="001377E4" w:rsidP="001377E4">
            <w:pPr>
              <w:numPr>
                <w:ilvl w:val="2"/>
                <w:numId w:val="6"/>
              </w:numPr>
              <w:tabs>
                <w:tab w:val="left" w:pos="1134"/>
                <w:tab w:val="left" w:pos="1560"/>
                <w:tab w:val="left" w:pos="1843"/>
              </w:tabs>
              <w:ind w:left="0" w:firstLine="567"/>
            </w:pPr>
            <w:r w:rsidRPr="00A2470F">
              <w:t>Įrašyti duomenys automatiškai šalinami iš atminties laikmenų joms užsipildžius ne daugiau kaip 80%.</w:t>
            </w:r>
          </w:p>
        </w:tc>
        <w:tc>
          <w:tcPr>
            <w:tcW w:w="2067" w:type="dxa"/>
            <w:shd w:val="clear" w:color="auto" w:fill="D9D9D9" w:themeFill="background1" w:themeFillShade="D9"/>
          </w:tcPr>
          <w:p w14:paraId="1AC28BC8" w14:textId="2223A78C"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CC9D2AA" w14:textId="77777777" w:rsidR="001377E4" w:rsidRPr="00A2470F" w:rsidRDefault="001377E4" w:rsidP="001377E4">
            <w:pPr>
              <w:tabs>
                <w:tab w:val="left" w:pos="1134"/>
                <w:tab w:val="left" w:pos="1560"/>
                <w:tab w:val="left" w:pos="1843"/>
              </w:tabs>
              <w:ind w:left="567" w:firstLine="0"/>
            </w:pPr>
          </w:p>
        </w:tc>
      </w:tr>
      <w:tr w:rsidR="001377E4" w:rsidRPr="00A2470F" w14:paraId="5519163D" w14:textId="25A3AB29" w:rsidTr="00C879D8">
        <w:tc>
          <w:tcPr>
            <w:tcW w:w="6344" w:type="dxa"/>
            <w:shd w:val="clear" w:color="auto" w:fill="FFFFFF" w:themeFill="background1"/>
          </w:tcPr>
          <w:p w14:paraId="04694217" w14:textId="19C87A4F" w:rsidR="001377E4" w:rsidRPr="00A2470F" w:rsidRDefault="001377E4" w:rsidP="001377E4">
            <w:pPr>
              <w:pStyle w:val="Heading2"/>
              <w:tabs>
                <w:tab w:val="left" w:pos="1134"/>
                <w:tab w:val="left" w:pos="1560"/>
                <w:tab w:val="left" w:pos="1843"/>
              </w:tabs>
              <w:ind w:left="0" w:firstLine="567"/>
              <w:outlineLvl w:val="1"/>
            </w:pPr>
            <w:bookmarkStart w:id="59" w:name="_Toc410632510"/>
            <w:bookmarkStart w:id="60" w:name="_Toc84501037"/>
            <w:r w:rsidRPr="00A2470F">
              <w:t>Atkūrimas</w:t>
            </w:r>
            <w:bookmarkEnd w:id="59"/>
            <w:bookmarkEnd w:id="60"/>
            <w:r w:rsidRPr="00A2470F">
              <w:t>.</w:t>
            </w:r>
          </w:p>
        </w:tc>
        <w:tc>
          <w:tcPr>
            <w:tcW w:w="2067" w:type="dxa"/>
            <w:shd w:val="clear" w:color="auto" w:fill="FFFFFF" w:themeFill="background1"/>
          </w:tcPr>
          <w:p w14:paraId="28C59E0D" w14:textId="3CFC8506" w:rsidR="001377E4" w:rsidRPr="00A2470F" w:rsidRDefault="001377E4" w:rsidP="001377E4">
            <w:pPr>
              <w:pStyle w:val="Heading2"/>
              <w:numPr>
                <w:ilvl w:val="0"/>
                <w:numId w:val="0"/>
              </w:numPr>
              <w:tabs>
                <w:tab w:val="left" w:pos="1134"/>
                <w:tab w:val="left" w:pos="1560"/>
                <w:tab w:val="left" w:pos="1843"/>
              </w:tabs>
              <w:jc w:val="center"/>
              <w:outlineLvl w:val="1"/>
            </w:pPr>
            <w:r w:rsidRPr="002C2E6F">
              <w:rPr>
                <w:color w:val="000000" w:themeColor="text1"/>
                <w:lang w:eastAsia="lt-LT"/>
              </w:rPr>
              <w:t>TAIP/NE</w:t>
            </w:r>
          </w:p>
        </w:tc>
        <w:tc>
          <w:tcPr>
            <w:tcW w:w="2067" w:type="dxa"/>
            <w:shd w:val="clear" w:color="auto" w:fill="FFFFFF" w:themeFill="background1"/>
          </w:tcPr>
          <w:p w14:paraId="12EA10D9"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78C4DA1B" w14:textId="38951D37" w:rsidTr="00C879D8">
        <w:tc>
          <w:tcPr>
            <w:tcW w:w="6344" w:type="dxa"/>
            <w:shd w:val="clear" w:color="auto" w:fill="FFFFFF" w:themeFill="background1"/>
          </w:tcPr>
          <w:p w14:paraId="3E77109B"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Įrašytų duomenų atkūrimas yra naudojamas paieškos ir gelbėjimo tikslams, eismo situacijų/incidentų analizėms.</w:t>
            </w:r>
          </w:p>
        </w:tc>
        <w:tc>
          <w:tcPr>
            <w:tcW w:w="2067" w:type="dxa"/>
            <w:shd w:val="clear" w:color="auto" w:fill="FFFFFF" w:themeFill="background1"/>
          </w:tcPr>
          <w:p w14:paraId="67373DFE" w14:textId="409921D3" w:rsidR="001377E4" w:rsidRPr="00A2470F" w:rsidRDefault="001377E4" w:rsidP="001377E4">
            <w:pPr>
              <w:tabs>
                <w:tab w:val="left" w:pos="1134"/>
                <w:tab w:val="left" w:pos="1418"/>
                <w:tab w:val="left" w:pos="1560"/>
                <w:tab w:val="left" w:pos="1843"/>
              </w:tabs>
              <w:ind w:left="0" w:firstLine="0"/>
              <w:jc w:val="center"/>
            </w:pPr>
            <w:r w:rsidRPr="002C2E6F">
              <w:rPr>
                <w:color w:val="000000" w:themeColor="text1"/>
                <w:lang w:eastAsia="lt-LT"/>
              </w:rPr>
              <w:t>TAIP/NE</w:t>
            </w:r>
          </w:p>
        </w:tc>
        <w:tc>
          <w:tcPr>
            <w:tcW w:w="2067" w:type="dxa"/>
            <w:shd w:val="clear" w:color="auto" w:fill="FFFFFF" w:themeFill="background1"/>
          </w:tcPr>
          <w:p w14:paraId="4B8E8C4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425A4F5C" w14:textId="36A8CD66" w:rsidTr="00C879D8">
        <w:tc>
          <w:tcPr>
            <w:tcW w:w="6344" w:type="dxa"/>
            <w:shd w:val="clear" w:color="auto" w:fill="D9D9D9" w:themeFill="background1" w:themeFillShade="D9"/>
          </w:tcPr>
          <w:p w14:paraId="32F028CF"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Atkūrimas atliekamas bet kurioje skrydžio vadovo darbo vietoje, TMS darbo vietoje, REPLAY darbo vietoje arba rezervinėje darbo vietoje.</w:t>
            </w:r>
          </w:p>
        </w:tc>
        <w:tc>
          <w:tcPr>
            <w:tcW w:w="2067" w:type="dxa"/>
            <w:shd w:val="clear" w:color="auto" w:fill="D9D9D9" w:themeFill="background1" w:themeFillShade="D9"/>
          </w:tcPr>
          <w:p w14:paraId="6670EF1F" w14:textId="722AADE3"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4DC85B8"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06D2047" w14:textId="1B029825" w:rsidTr="00C879D8">
        <w:tc>
          <w:tcPr>
            <w:tcW w:w="6344" w:type="dxa"/>
            <w:shd w:val="clear" w:color="auto" w:fill="D9D9D9" w:themeFill="background1" w:themeFillShade="D9"/>
          </w:tcPr>
          <w:p w14:paraId="1DA3652D"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Techninės priežiūros inžinierius turi galimybę pasirinkti, kurioje darbo vietoje atlikti atkūrimą.</w:t>
            </w:r>
          </w:p>
        </w:tc>
        <w:tc>
          <w:tcPr>
            <w:tcW w:w="2067" w:type="dxa"/>
            <w:shd w:val="clear" w:color="auto" w:fill="D9D9D9" w:themeFill="background1" w:themeFillShade="D9"/>
          </w:tcPr>
          <w:p w14:paraId="29F15AC8" w14:textId="6A5DC6A9"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D93950A"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34D9B42" w14:textId="31C9730E" w:rsidTr="00C879D8">
        <w:tc>
          <w:tcPr>
            <w:tcW w:w="6344" w:type="dxa"/>
            <w:shd w:val="clear" w:color="auto" w:fill="D9D9D9" w:themeFill="background1" w:themeFillShade="D9"/>
          </w:tcPr>
          <w:p w14:paraId="157C0EB9"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Techninės priežiūros inžinierius turi galimybę pasirinkti, kurią darbo vietą reikia atkurti.</w:t>
            </w:r>
          </w:p>
        </w:tc>
        <w:tc>
          <w:tcPr>
            <w:tcW w:w="2067" w:type="dxa"/>
            <w:shd w:val="clear" w:color="auto" w:fill="D9D9D9" w:themeFill="background1" w:themeFillShade="D9"/>
          </w:tcPr>
          <w:p w14:paraId="1736800C" w14:textId="2A9B427F"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184FB26F"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2CF4076A" w14:textId="447D17B4" w:rsidTr="00C879D8">
        <w:tc>
          <w:tcPr>
            <w:tcW w:w="6344" w:type="dxa"/>
            <w:shd w:val="clear" w:color="auto" w:fill="D9D9D9" w:themeFill="background1" w:themeFillShade="D9"/>
          </w:tcPr>
          <w:p w14:paraId="634A1AD3"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Turi būti galimybė atspausdinti momentines ekrano kopijas.</w:t>
            </w:r>
          </w:p>
        </w:tc>
        <w:tc>
          <w:tcPr>
            <w:tcW w:w="2067" w:type="dxa"/>
            <w:shd w:val="clear" w:color="auto" w:fill="D9D9D9" w:themeFill="background1" w:themeFillShade="D9"/>
          </w:tcPr>
          <w:p w14:paraId="0D5BDD7E" w14:textId="2152DAB4"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E0323E5"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5A45999" w14:textId="2984B0F4" w:rsidTr="00C879D8">
        <w:tc>
          <w:tcPr>
            <w:tcW w:w="6344" w:type="dxa"/>
            <w:shd w:val="clear" w:color="auto" w:fill="D9D9D9" w:themeFill="background1" w:themeFillShade="D9"/>
          </w:tcPr>
          <w:p w14:paraId="28CD4387"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Turi būti galimybė eksportuoti atkurtą vaizdo įrašą su kalba į įprastą laikmenos formatą (pvz.: MP4, MKV, AVI, MOV ar pan.).</w:t>
            </w:r>
          </w:p>
        </w:tc>
        <w:tc>
          <w:tcPr>
            <w:tcW w:w="2067" w:type="dxa"/>
            <w:shd w:val="clear" w:color="auto" w:fill="D9D9D9" w:themeFill="background1" w:themeFillShade="D9"/>
          </w:tcPr>
          <w:p w14:paraId="5B4708C5" w14:textId="029CF9B2"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62855349"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54142DFF" w14:textId="2FD8FEC6" w:rsidTr="00C879D8">
        <w:tc>
          <w:tcPr>
            <w:tcW w:w="6344" w:type="dxa"/>
            <w:shd w:val="clear" w:color="auto" w:fill="D9D9D9" w:themeFill="background1" w:themeFillShade="D9"/>
          </w:tcPr>
          <w:p w14:paraId="6D0E2E54"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Aprūpinama neinteraktyviojo atkūrimo režimu, kuris leidžia atkurti visus skrydžių vadovo veiksmus.</w:t>
            </w:r>
          </w:p>
        </w:tc>
        <w:tc>
          <w:tcPr>
            <w:tcW w:w="2067" w:type="dxa"/>
            <w:shd w:val="clear" w:color="auto" w:fill="D9D9D9" w:themeFill="background1" w:themeFillShade="D9"/>
          </w:tcPr>
          <w:p w14:paraId="58FFFEAA" w14:textId="5B23CE05"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32B2B0F2"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EEDEA0B" w14:textId="0C3B048A" w:rsidTr="00C879D8">
        <w:tc>
          <w:tcPr>
            <w:tcW w:w="6344" w:type="dxa"/>
            <w:shd w:val="clear" w:color="auto" w:fill="D9D9D9" w:themeFill="background1" w:themeFillShade="D9"/>
          </w:tcPr>
          <w:p w14:paraId="2535759E"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Neinteraktyviojo atkūrimo metu atkurti duomenys atvaizduojami taip, kad būtų imituojamas monitoriaus atvaizdavimas įrašymo metu, įskaitant skrydžių vadovo įvesties veiksmų rezultatą ir visas atliktas funkcijas naudojant visus įvesties įrenginius.</w:t>
            </w:r>
          </w:p>
        </w:tc>
        <w:tc>
          <w:tcPr>
            <w:tcW w:w="2067" w:type="dxa"/>
            <w:shd w:val="clear" w:color="auto" w:fill="D9D9D9" w:themeFill="background1" w:themeFillShade="D9"/>
          </w:tcPr>
          <w:p w14:paraId="0D13CFA8" w14:textId="07A3840B"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4F29E6B1"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8785BD6" w14:textId="1583F5DC" w:rsidTr="00C879D8">
        <w:tc>
          <w:tcPr>
            <w:tcW w:w="6344" w:type="dxa"/>
            <w:shd w:val="clear" w:color="auto" w:fill="D9D9D9" w:themeFill="background1" w:themeFillShade="D9"/>
          </w:tcPr>
          <w:p w14:paraId="583871F3" w14:textId="77777777" w:rsidR="001377E4" w:rsidRPr="00A2470F" w:rsidRDefault="001377E4" w:rsidP="001377E4">
            <w:pPr>
              <w:pStyle w:val="ListParagraph"/>
              <w:numPr>
                <w:ilvl w:val="2"/>
                <w:numId w:val="6"/>
              </w:numPr>
              <w:tabs>
                <w:tab w:val="left" w:pos="1134"/>
                <w:tab w:val="left" w:pos="1418"/>
                <w:tab w:val="left" w:pos="1560"/>
                <w:tab w:val="left" w:pos="1843"/>
              </w:tabs>
              <w:ind w:left="0" w:firstLine="567"/>
            </w:pPr>
            <w:r w:rsidRPr="00A2470F">
              <w:t>Aprūpinama interaktyviojo atkūrimo režimu, kuris leidžia atlikti tam tikras funkcijas.</w:t>
            </w:r>
          </w:p>
        </w:tc>
        <w:tc>
          <w:tcPr>
            <w:tcW w:w="2067" w:type="dxa"/>
            <w:shd w:val="clear" w:color="auto" w:fill="D9D9D9" w:themeFill="background1" w:themeFillShade="D9"/>
          </w:tcPr>
          <w:p w14:paraId="6FE74CD7" w14:textId="115C6974" w:rsidR="001377E4" w:rsidRPr="00A2470F" w:rsidRDefault="001377E4" w:rsidP="001377E4">
            <w:pPr>
              <w:tabs>
                <w:tab w:val="left" w:pos="1134"/>
                <w:tab w:val="left" w:pos="1418"/>
                <w:tab w:val="left" w:pos="1560"/>
                <w:tab w:val="left" w:pos="1843"/>
              </w:tabs>
              <w:ind w:left="0" w:firstLine="0"/>
              <w:jc w:val="center"/>
            </w:pPr>
          </w:p>
        </w:tc>
        <w:tc>
          <w:tcPr>
            <w:tcW w:w="2067" w:type="dxa"/>
            <w:shd w:val="clear" w:color="auto" w:fill="D9D9D9" w:themeFill="background1" w:themeFillShade="D9"/>
          </w:tcPr>
          <w:p w14:paraId="027BBF6F"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04E689CC" w14:textId="606BB5E0" w:rsidTr="00C879D8">
        <w:tc>
          <w:tcPr>
            <w:tcW w:w="6344" w:type="dxa"/>
            <w:shd w:val="clear" w:color="auto" w:fill="D9D9D9" w:themeFill="background1" w:themeFillShade="D9"/>
          </w:tcPr>
          <w:p w14:paraId="0C67CB15" w14:textId="77777777" w:rsidR="001377E4" w:rsidRPr="00A2470F" w:rsidRDefault="001377E4" w:rsidP="001377E4">
            <w:pPr>
              <w:pStyle w:val="ListParagraph"/>
              <w:numPr>
                <w:ilvl w:val="2"/>
                <w:numId w:val="6"/>
              </w:numPr>
              <w:tabs>
                <w:tab w:val="left" w:pos="1134"/>
                <w:tab w:val="left" w:pos="1560"/>
                <w:tab w:val="left" w:pos="1843"/>
              </w:tabs>
              <w:ind w:left="0" w:firstLine="567"/>
            </w:pPr>
            <w:r w:rsidRPr="00A2470F">
              <w:t>Interaktyviajame režime parinkta darbo vieta gauna visus įrašytus duomenis, ir vartotojas gali keisti šių duomenų atvaizdavimą taip, tarsi tai būtų operacinėje aplinkoje, be trukdžių operacinei sistemai.</w:t>
            </w:r>
          </w:p>
        </w:tc>
        <w:tc>
          <w:tcPr>
            <w:tcW w:w="2067" w:type="dxa"/>
            <w:shd w:val="clear" w:color="auto" w:fill="D9D9D9" w:themeFill="background1" w:themeFillShade="D9"/>
          </w:tcPr>
          <w:p w14:paraId="01F1CA74" w14:textId="21464855"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F2D4731" w14:textId="77777777" w:rsidR="001377E4" w:rsidRPr="00A2470F" w:rsidRDefault="001377E4" w:rsidP="001377E4">
            <w:pPr>
              <w:tabs>
                <w:tab w:val="left" w:pos="1134"/>
                <w:tab w:val="left" w:pos="1560"/>
                <w:tab w:val="left" w:pos="1843"/>
              </w:tabs>
              <w:ind w:left="567" w:firstLine="0"/>
            </w:pPr>
          </w:p>
        </w:tc>
      </w:tr>
      <w:tr w:rsidR="001377E4" w:rsidRPr="00A2470F" w14:paraId="29C9E7F5" w14:textId="2710F41A" w:rsidTr="00C879D8">
        <w:tc>
          <w:tcPr>
            <w:tcW w:w="6344" w:type="dxa"/>
            <w:shd w:val="clear" w:color="auto" w:fill="FFFFFF" w:themeFill="background1"/>
          </w:tcPr>
          <w:p w14:paraId="1B410E2F" w14:textId="77777777" w:rsidR="001377E4" w:rsidRPr="00A2470F" w:rsidRDefault="001377E4" w:rsidP="001377E4">
            <w:pPr>
              <w:numPr>
                <w:ilvl w:val="2"/>
                <w:numId w:val="6"/>
              </w:numPr>
              <w:tabs>
                <w:tab w:val="left" w:pos="1134"/>
                <w:tab w:val="left" w:pos="1560"/>
                <w:tab w:val="left" w:pos="1843"/>
              </w:tabs>
              <w:ind w:left="0" w:firstLine="567"/>
            </w:pPr>
            <w:r w:rsidRPr="00A2470F">
              <w:lastRenderedPageBreak/>
              <w:t>Per HMI įrangą galima gauti šią atkurtą informaciją:</w:t>
            </w:r>
          </w:p>
        </w:tc>
        <w:tc>
          <w:tcPr>
            <w:tcW w:w="2067" w:type="dxa"/>
            <w:shd w:val="clear" w:color="auto" w:fill="FFFFFF" w:themeFill="background1"/>
          </w:tcPr>
          <w:p w14:paraId="2BB0D3FF" w14:textId="19C327C1" w:rsidR="001377E4" w:rsidRPr="00A2470F" w:rsidRDefault="001377E4" w:rsidP="001377E4">
            <w:pPr>
              <w:tabs>
                <w:tab w:val="left" w:pos="1134"/>
                <w:tab w:val="left" w:pos="1560"/>
                <w:tab w:val="left" w:pos="1843"/>
              </w:tabs>
              <w:ind w:left="0" w:firstLine="0"/>
              <w:jc w:val="center"/>
            </w:pPr>
            <w:r w:rsidRPr="00BB36AB">
              <w:rPr>
                <w:color w:val="000000" w:themeColor="text1"/>
                <w:lang w:eastAsia="lt-LT"/>
              </w:rPr>
              <w:t>TAIP/NE</w:t>
            </w:r>
          </w:p>
        </w:tc>
        <w:tc>
          <w:tcPr>
            <w:tcW w:w="2067" w:type="dxa"/>
            <w:shd w:val="clear" w:color="auto" w:fill="FFFFFF" w:themeFill="background1"/>
          </w:tcPr>
          <w:p w14:paraId="50713FFE" w14:textId="77777777" w:rsidR="001377E4" w:rsidRPr="00A2470F" w:rsidRDefault="001377E4" w:rsidP="001377E4">
            <w:pPr>
              <w:tabs>
                <w:tab w:val="left" w:pos="1134"/>
                <w:tab w:val="left" w:pos="1560"/>
                <w:tab w:val="left" w:pos="1843"/>
              </w:tabs>
              <w:ind w:left="567" w:firstLine="0"/>
            </w:pPr>
          </w:p>
        </w:tc>
      </w:tr>
      <w:tr w:rsidR="001377E4" w:rsidRPr="00A2470F" w14:paraId="0EA8AA44" w14:textId="23B0D61B" w:rsidTr="00C879D8">
        <w:tc>
          <w:tcPr>
            <w:tcW w:w="6344" w:type="dxa"/>
            <w:shd w:val="clear" w:color="auto" w:fill="D9D9D9" w:themeFill="background1" w:themeFillShade="D9"/>
          </w:tcPr>
          <w:p w14:paraId="41D47566" w14:textId="77777777" w:rsidR="001377E4" w:rsidRPr="00A2470F" w:rsidRDefault="001377E4" w:rsidP="001377E4">
            <w:pPr>
              <w:pStyle w:val="ListParagraph"/>
              <w:numPr>
                <w:ilvl w:val="3"/>
                <w:numId w:val="6"/>
              </w:numPr>
              <w:tabs>
                <w:tab w:val="left" w:pos="1134"/>
                <w:tab w:val="left" w:pos="1701"/>
              </w:tabs>
              <w:ind w:left="0" w:firstLine="567"/>
            </w:pPr>
            <w:r w:rsidRPr="00A2470F">
              <w:t>orlaivio operacijos;</w:t>
            </w:r>
          </w:p>
        </w:tc>
        <w:tc>
          <w:tcPr>
            <w:tcW w:w="2067" w:type="dxa"/>
            <w:shd w:val="clear" w:color="auto" w:fill="D9D9D9" w:themeFill="background1" w:themeFillShade="D9"/>
          </w:tcPr>
          <w:p w14:paraId="55023383" w14:textId="1D672A01" w:rsidR="001377E4" w:rsidRPr="00A2470F" w:rsidRDefault="001377E4" w:rsidP="001377E4">
            <w:pPr>
              <w:tabs>
                <w:tab w:val="left" w:pos="1134"/>
                <w:tab w:val="left" w:pos="1701"/>
              </w:tabs>
              <w:ind w:left="0" w:firstLine="0"/>
              <w:jc w:val="center"/>
            </w:pPr>
          </w:p>
        </w:tc>
        <w:tc>
          <w:tcPr>
            <w:tcW w:w="2067" w:type="dxa"/>
            <w:shd w:val="clear" w:color="auto" w:fill="D9D9D9" w:themeFill="background1" w:themeFillShade="D9"/>
          </w:tcPr>
          <w:p w14:paraId="521293B0" w14:textId="77777777" w:rsidR="001377E4" w:rsidRPr="00A2470F" w:rsidRDefault="001377E4" w:rsidP="001377E4">
            <w:pPr>
              <w:tabs>
                <w:tab w:val="left" w:pos="1134"/>
                <w:tab w:val="left" w:pos="1701"/>
              </w:tabs>
              <w:ind w:left="567" w:firstLine="0"/>
            </w:pPr>
          </w:p>
        </w:tc>
      </w:tr>
      <w:tr w:rsidR="001377E4" w:rsidRPr="00A2470F" w14:paraId="37797562" w14:textId="2DB8A486" w:rsidTr="00C879D8">
        <w:tc>
          <w:tcPr>
            <w:tcW w:w="6344" w:type="dxa"/>
            <w:shd w:val="clear" w:color="auto" w:fill="D9D9D9" w:themeFill="background1" w:themeFillShade="D9"/>
          </w:tcPr>
          <w:p w14:paraId="7798AEDE" w14:textId="77777777" w:rsidR="001377E4" w:rsidRPr="00A2470F" w:rsidRDefault="001377E4" w:rsidP="001377E4">
            <w:pPr>
              <w:pStyle w:val="ListParagraph"/>
              <w:numPr>
                <w:ilvl w:val="3"/>
                <w:numId w:val="6"/>
              </w:numPr>
              <w:tabs>
                <w:tab w:val="left" w:pos="1134"/>
                <w:tab w:val="left" w:pos="1701"/>
              </w:tabs>
              <w:ind w:left="0" w:firstLine="567"/>
            </w:pPr>
            <w:r w:rsidRPr="00A2470F">
              <w:t xml:space="preserve">mobilios operacijos (angl. </w:t>
            </w:r>
            <w:proofErr w:type="spellStart"/>
            <w:r w:rsidRPr="00A2470F">
              <w:rPr>
                <w:i/>
              </w:rPr>
              <w:t>Mobile</w:t>
            </w:r>
            <w:proofErr w:type="spellEnd"/>
            <w:r w:rsidRPr="00A2470F">
              <w:rPr>
                <w:i/>
              </w:rPr>
              <w:t xml:space="preserve"> </w:t>
            </w:r>
            <w:proofErr w:type="spellStart"/>
            <w:r w:rsidRPr="00A2470F">
              <w:rPr>
                <w:i/>
              </w:rPr>
              <w:t>movements</w:t>
            </w:r>
            <w:proofErr w:type="spellEnd"/>
            <w:r w:rsidRPr="00A2470F">
              <w:t>);</w:t>
            </w:r>
          </w:p>
        </w:tc>
        <w:tc>
          <w:tcPr>
            <w:tcW w:w="2067" w:type="dxa"/>
            <w:shd w:val="clear" w:color="auto" w:fill="D9D9D9" w:themeFill="background1" w:themeFillShade="D9"/>
          </w:tcPr>
          <w:p w14:paraId="35813122" w14:textId="270E7668" w:rsidR="001377E4" w:rsidRPr="00A2470F" w:rsidRDefault="001377E4" w:rsidP="001377E4">
            <w:pPr>
              <w:tabs>
                <w:tab w:val="left" w:pos="1134"/>
                <w:tab w:val="left" w:pos="1701"/>
              </w:tabs>
              <w:ind w:left="0" w:firstLine="0"/>
              <w:jc w:val="center"/>
            </w:pPr>
          </w:p>
        </w:tc>
        <w:tc>
          <w:tcPr>
            <w:tcW w:w="2067" w:type="dxa"/>
            <w:shd w:val="clear" w:color="auto" w:fill="D9D9D9" w:themeFill="background1" w:themeFillShade="D9"/>
          </w:tcPr>
          <w:p w14:paraId="1F8C7D80" w14:textId="77777777" w:rsidR="001377E4" w:rsidRPr="00A2470F" w:rsidRDefault="001377E4" w:rsidP="001377E4">
            <w:pPr>
              <w:tabs>
                <w:tab w:val="left" w:pos="1134"/>
                <w:tab w:val="left" w:pos="1701"/>
              </w:tabs>
              <w:ind w:left="567" w:firstLine="0"/>
            </w:pPr>
          </w:p>
        </w:tc>
      </w:tr>
      <w:tr w:rsidR="001377E4" w:rsidRPr="00A2470F" w14:paraId="0C8081C4" w14:textId="6BB762A7" w:rsidTr="00C879D8">
        <w:tc>
          <w:tcPr>
            <w:tcW w:w="6344" w:type="dxa"/>
            <w:shd w:val="clear" w:color="auto" w:fill="D9D9D9" w:themeFill="background1" w:themeFillShade="D9"/>
          </w:tcPr>
          <w:p w14:paraId="4998F875" w14:textId="77777777" w:rsidR="001377E4" w:rsidRPr="00A2470F" w:rsidRDefault="001377E4" w:rsidP="001377E4">
            <w:pPr>
              <w:pStyle w:val="ListParagraph"/>
              <w:numPr>
                <w:ilvl w:val="3"/>
                <w:numId w:val="6"/>
              </w:numPr>
              <w:tabs>
                <w:tab w:val="left" w:pos="1134"/>
                <w:tab w:val="left" w:pos="1701"/>
              </w:tabs>
              <w:ind w:left="0" w:firstLine="567"/>
            </w:pPr>
            <w:r w:rsidRPr="00A2470F">
              <w:t>sistemos schemos, APW schemos, nuotolių žiedų;</w:t>
            </w:r>
          </w:p>
        </w:tc>
        <w:tc>
          <w:tcPr>
            <w:tcW w:w="2067" w:type="dxa"/>
            <w:shd w:val="clear" w:color="auto" w:fill="D9D9D9" w:themeFill="background1" w:themeFillShade="D9"/>
          </w:tcPr>
          <w:p w14:paraId="0916BB09" w14:textId="70E14BBF" w:rsidR="001377E4" w:rsidRPr="00A2470F" w:rsidRDefault="001377E4" w:rsidP="001377E4">
            <w:pPr>
              <w:tabs>
                <w:tab w:val="left" w:pos="1134"/>
                <w:tab w:val="left" w:pos="1701"/>
              </w:tabs>
              <w:ind w:left="0" w:firstLine="0"/>
              <w:jc w:val="center"/>
            </w:pPr>
          </w:p>
        </w:tc>
        <w:tc>
          <w:tcPr>
            <w:tcW w:w="2067" w:type="dxa"/>
            <w:shd w:val="clear" w:color="auto" w:fill="D9D9D9" w:themeFill="background1" w:themeFillShade="D9"/>
          </w:tcPr>
          <w:p w14:paraId="7550819F" w14:textId="77777777" w:rsidR="001377E4" w:rsidRPr="00A2470F" w:rsidRDefault="001377E4" w:rsidP="001377E4">
            <w:pPr>
              <w:tabs>
                <w:tab w:val="left" w:pos="1134"/>
                <w:tab w:val="left" w:pos="1701"/>
              </w:tabs>
              <w:ind w:left="567" w:firstLine="0"/>
            </w:pPr>
          </w:p>
        </w:tc>
      </w:tr>
      <w:tr w:rsidR="001377E4" w:rsidRPr="00A2470F" w14:paraId="25EA8725" w14:textId="2C89B2C4" w:rsidTr="00C879D8">
        <w:tc>
          <w:tcPr>
            <w:tcW w:w="6344" w:type="dxa"/>
            <w:shd w:val="clear" w:color="auto" w:fill="D9D9D9" w:themeFill="background1" w:themeFillShade="D9"/>
          </w:tcPr>
          <w:p w14:paraId="38FEE6D7" w14:textId="77777777" w:rsidR="001377E4" w:rsidRPr="00A2470F" w:rsidRDefault="001377E4" w:rsidP="001377E4">
            <w:pPr>
              <w:pStyle w:val="ListParagraph"/>
              <w:numPr>
                <w:ilvl w:val="3"/>
                <w:numId w:val="6"/>
              </w:numPr>
              <w:tabs>
                <w:tab w:val="left" w:pos="1134"/>
                <w:tab w:val="left" w:pos="1701"/>
              </w:tabs>
              <w:ind w:left="0" w:firstLine="567"/>
            </w:pPr>
            <w:r w:rsidRPr="00A2470F">
              <w:t>FPL langus, FPL parinkimo langus;</w:t>
            </w:r>
          </w:p>
        </w:tc>
        <w:tc>
          <w:tcPr>
            <w:tcW w:w="2067" w:type="dxa"/>
            <w:shd w:val="clear" w:color="auto" w:fill="D9D9D9" w:themeFill="background1" w:themeFillShade="D9"/>
          </w:tcPr>
          <w:p w14:paraId="72FF768F" w14:textId="0E23C1AC" w:rsidR="001377E4" w:rsidRPr="00A2470F" w:rsidRDefault="001377E4" w:rsidP="001377E4">
            <w:pPr>
              <w:tabs>
                <w:tab w:val="left" w:pos="1134"/>
                <w:tab w:val="left" w:pos="1701"/>
              </w:tabs>
              <w:ind w:left="0" w:firstLine="0"/>
              <w:jc w:val="center"/>
            </w:pPr>
          </w:p>
        </w:tc>
        <w:tc>
          <w:tcPr>
            <w:tcW w:w="2067" w:type="dxa"/>
            <w:shd w:val="clear" w:color="auto" w:fill="D9D9D9" w:themeFill="background1" w:themeFillShade="D9"/>
          </w:tcPr>
          <w:p w14:paraId="399BC260" w14:textId="77777777" w:rsidR="001377E4" w:rsidRPr="00A2470F" w:rsidRDefault="001377E4" w:rsidP="001377E4">
            <w:pPr>
              <w:tabs>
                <w:tab w:val="left" w:pos="1134"/>
                <w:tab w:val="left" w:pos="1701"/>
              </w:tabs>
              <w:ind w:left="567" w:firstLine="0"/>
            </w:pPr>
          </w:p>
        </w:tc>
      </w:tr>
      <w:tr w:rsidR="001377E4" w:rsidRPr="00A2470F" w14:paraId="4DA4E212" w14:textId="277CA70E" w:rsidTr="00C879D8">
        <w:tc>
          <w:tcPr>
            <w:tcW w:w="6344" w:type="dxa"/>
            <w:shd w:val="clear" w:color="auto" w:fill="D9D9D9" w:themeFill="background1" w:themeFillShade="D9"/>
          </w:tcPr>
          <w:p w14:paraId="314F6365" w14:textId="77777777" w:rsidR="001377E4" w:rsidRPr="00A2470F" w:rsidRDefault="001377E4" w:rsidP="001377E4">
            <w:pPr>
              <w:pStyle w:val="ListParagraph"/>
              <w:numPr>
                <w:ilvl w:val="3"/>
                <w:numId w:val="6"/>
              </w:numPr>
              <w:tabs>
                <w:tab w:val="left" w:pos="1134"/>
                <w:tab w:val="left" w:pos="1701"/>
              </w:tabs>
              <w:ind w:left="0" w:firstLine="567"/>
            </w:pPr>
            <w:r w:rsidRPr="00A2470F">
              <w:t>pavojaus signalus ir įspėjimus etiketėse, LOST langus, saugos tinklų langus, MONA langus;</w:t>
            </w:r>
          </w:p>
        </w:tc>
        <w:tc>
          <w:tcPr>
            <w:tcW w:w="2067" w:type="dxa"/>
            <w:shd w:val="clear" w:color="auto" w:fill="D9D9D9" w:themeFill="background1" w:themeFillShade="D9"/>
          </w:tcPr>
          <w:p w14:paraId="7FC2DB1F" w14:textId="0CC98A87" w:rsidR="001377E4" w:rsidRPr="00A2470F" w:rsidRDefault="001377E4" w:rsidP="001377E4">
            <w:pPr>
              <w:tabs>
                <w:tab w:val="left" w:pos="1134"/>
                <w:tab w:val="left" w:pos="1701"/>
              </w:tabs>
              <w:ind w:left="0" w:firstLine="0"/>
              <w:jc w:val="center"/>
            </w:pPr>
          </w:p>
        </w:tc>
        <w:tc>
          <w:tcPr>
            <w:tcW w:w="2067" w:type="dxa"/>
            <w:shd w:val="clear" w:color="auto" w:fill="D9D9D9" w:themeFill="background1" w:themeFillShade="D9"/>
          </w:tcPr>
          <w:p w14:paraId="7421972E" w14:textId="77777777" w:rsidR="001377E4" w:rsidRPr="00A2470F" w:rsidRDefault="001377E4" w:rsidP="001377E4">
            <w:pPr>
              <w:tabs>
                <w:tab w:val="left" w:pos="1134"/>
                <w:tab w:val="left" w:pos="1701"/>
              </w:tabs>
              <w:ind w:left="567" w:firstLine="0"/>
            </w:pPr>
          </w:p>
        </w:tc>
      </w:tr>
      <w:tr w:rsidR="001377E4" w:rsidRPr="00A2470F" w14:paraId="1084CA22" w14:textId="47B1AA69" w:rsidTr="00C879D8">
        <w:tc>
          <w:tcPr>
            <w:tcW w:w="6344" w:type="dxa"/>
            <w:shd w:val="clear" w:color="auto" w:fill="D9D9D9" w:themeFill="background1" w:themeFillShade="D9"/>
          </w:tcPr>
          <w:p w14:paraId="4981B836" w14:textId="77777777" w:rsidR="001377E4" w:rsidRPr="00A2470F" w:rsidRDefault="001377E4" w:rsidP="001377E4">
            <w:pPr>
              <w:numPr>
                <w:ilvl w:val="3"/>
                <w:numId w:val="6"/>
              </w:numPr>
              <w:tabs>
                <w:tab w:val="left" w:pos="1134"/>
                <w:tab w:val="left" w:pos="1701"/>
              </w:tabs>
              <w:ind w:left="0" w:firstLine="567"/>
            </w:pPr>
            <w:r w:rsidRPr="00A2470F">
              <w:t>pagrindinio ir antrojo stebėjimo langus.</w:t>
            </w:r>
          </w:p>
        </w:tc>
        <w:tc>
          <w:tcPr>
            <w:tcW w:w="2067" w:type="dxa"/>
            <w:shd w:val="clear" w:color="auto" w:fill="D9D9D9" w:themeFill="background1" w:themeFillShade="D9"/>
          </w:tcPr>
          <w:p w14:paraId="1E793927" w14:textId="0997FF07" w:rsidR="001377E4" w:rsidRPr="00A2470F" w:rsidRDefault="001377E4" w:rsidP="001377E4">
            <w:pPr>
              <w:tabs>
                <w:tab w:val="left" w:pos="1134"/>
                <w:tab w:val="left" w:pos="1701"/>
              </w:tabs>
              <w:ind w:left="0" w:firstLine="0"/>
              <w:jc w:val="center"/>
            </w:pPr>
          </w:p>
        </w:tc>
        <w:tc>
          <w:tcPr>
            <w:tcW w:w="2067" w:type="dxa"/>
            <w:shd w:val="clear" w:color="auto" w:fill="D9D9D9" w:themeFill="background1" w:themeFillShade="D9"/>
          </w:tcPr>
          <w:p w14:paraId="05E34ACD" w14:textId="77777777" w:rsidR="001377E4" w:rsidRPr="00A2470F" w:rsidRDefault="001377E4" w:rsidP="001377E4">
            <w:pPr>
              <w:tabs>
                <w:tab w:val="left" w:pos="1134"/>
                <w:tab w:val="left" w:pos="1701"/>
              </w:tabs>
              <w:ind w:left="567" w:firstLine="0"/>
            </w:pPr>
          </w:p>
        </w:tc>
      </w:tr>
      <w:tr w:rsidR="001377E4" w:rsidRPr="00A2470F" w14:paraId="4E96D3C1" w14:textId="7BB946FA" w:rsidTr="00C879D8">
        <w:tc>
          <w:tcPr>
            <w:tcW w:w="6344" w:type="dxa"/>
            <w:shd w:val="clear" w:color="auto" w:fill="FFFFFF" w:themeFill="background1"/>
          </w:tcPr>
          <w:p w14:paraId="514B3E03" w14:textId="77777777" w:rsidR="001377E4" w:rsidRPr="00A2470F" w:rsidRDefault="001377E4" w:rsidP="001377E4">
            <w:pPr>
              <w:numPr>
                <w:ilvl w:val="2"/>
                <w:numId w:val="6"/>
              </w:numPr>
              <w:tabs>
                <w:tab w:val="left" w:pos="1134"/>
                <w:tab w:val="left" w:pos="1560"/>
                <w:tab w:val="left" w:pos="1843"/>
              </w:tabs>
              <w:ind w:left="0" w:firstLine="567"/>
            </w:pPr>
            <w:r w:rsidRPr="00A2470F">
              <w:t>Numatytieji atkūrimo dydžiai:</w:t>
            </w:r>
          </w:p>
        </w:tc>
        <w:tc>
          <w:tcPr>
            <w:tcW w:w="2067" w:type="dxa"/>
            <w:shd w:val="clear" w:color="auto" w:fill="FFFFFF" w:themeFill="background1"/>
          </w:tcPr>
          <w:p w14:paraId="2522C77A" w14:textId="271F753A" w:rsidR="001377E4" w:rsidRPr="00A2470F" w:rsidRDefault="001377E4" w:rsidP="001377E4">
            <w:pPr>
              <w:tabs>
                <w:tab w:val="left" w:pos="1134"/>
                <w:tab w:val="left" w:pos="1560"/>
                <w:tab w:val="left" w:pos="1843"/>
              </w:tabs>
              <w:ind w:left="0" w:firstLine="0"/>
              <w:jc w:val="center"/>
            </w:pPr>
            <w:r w:rsidRPr="00BB36AB">
              <w:rPr>
                <w:color w:val="000000" w:themeColor="text1"/>
                <w:lang w:eastAsia="lt-LT"/>
              </w:rPr>
              <w:t>TAIP/NE</w:t>
            </w:r>
          </w:p>
        </w:tc>
        <w:tc>
          <w:tcPr>
            <w:tcW w:w="2067" w:type="dxa"/>
            <w:shd w:val="clear" w:color="auto" w:fill="FFFFFF" w:themeFill="background1"/>
          </w:tcPr>
          <w:p w14:paraId="0DE4E0FB" w14:textId="77777777" w:rsidR="001377E4" w:rsidRPr="00A2470F" w:rsidRDefault="001377E4" w:rsidP="001377E4">
            <w:pPr>
              <w:tabs>
                <w:tab w:val="left" w:pos="1134"/>
                <w:tab w:val="left" w:pos="1560"/>
                <w:tab w:val="left" w:pos="1843"/>
              </w:tabs>
              <w:ind w:left="567" w:firstLine="0"/>
            </w:pPr>
          </w:p>
        </w:tc>
      </w:tr>
      <w:tr w:rsidR="001377E4" w:rsidRPr="00A2470F" w14:paraId="26926C8A" w14:textId="2097AFEA" w:rsidTr="00C879D8">
        <w:tc>
          <w:tcPr>
            <w:tcW w:w="6344" w:type="dxa"/>
            <w:shd w:val="clear" w:color="auto" w:fill="D9D9D9" w:themeFill="background1" w:themeFillShade="D9"/>
          </w:tcPr>
          <w:p w14:paraId="0B4664B7" w14:textId="77777777" w:rsidR="001377E4" w:rsidRPr="00A2470F" w:rsidRDefault="001377E4" w:rsidP="001377E4">
            <w:pPr>
              <w:pStyle w:val="ListParagraph"/>
              <w:numPr>
                <w:ilvl w:val="3"/>
                <w:numId w:val="6"/>
              </w:numPr>
              <w:tabs>
                <w:tab w:val="left" w:pos="1134"/>
                <w:tab w:val="left" w:pos="1701"/>
                <w:tab w:val="left" w:pos="1843"/>
              </w:tabs>
              <w:ind w:left="0" w:firstLine="567"/>
            </w:pPr>
            <w:r w:rsidRPr="00A2470F">
              <w:t>realus greitis;</w:t>
            </w:r>
          </w:p>
        </w:tc>
        <w:tc>
          <w:tcPr>
            <w:tcW w:w="2067" w:type="dxa"/>
            <w:shd w:val="clear" w:color="auto" w:fill="D9D9D9" w:themeFill="background1" w:themeFillShade="D9"/>
          </w:tcPr>
          <w:p w14:paraId="60126D4F" w14:textId="4F277897"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7644565B" w14:textId="77777777" w:rsidR="001377E4" w:rsidRPr="00A2470F" w:rsidRDefault="001377E4" w:rsidP="001377E4">
            <w:pPr>
              <w:tabs>
                <w:tab w:val="left" w:pos="1134"/>
                <w:tab w:val="left" w:pos="1701"/>
                <w:tab w:val="left" w:pos="1843"/>
              </w:tabs>
              <w:ind w:left="567" w:firstLine="0"/>
            </w:pPr>
          </w:p>
        </w:tc>
      </w:tr>
      <w:tr w:rsidR="001377E4" w:rsidRPr="00A2470F" w14:paraId="65FD860F" w14:textId="36B1E3A9" w:rsidTr="00C879D8">
        <w:tc>
          <w:tcPr>
            <w:tcW w:w="6344" w:type="dxa"/>
            <w:shd w:val="clear" w:color="auto" w:fill="D9D9D9" w:themeFill="background1" w:themeFillShade="D9"/>
          </w:tcPr>
          <w:p w14:paraId="5A5ABC7A" w14:textId="77777777" w:rsidR="001377E4" w:rsidRPr="00A2470F" w:rsidRDefault="001377E4" w:rsidP="001377E4">
            <w:pPr>
              <w:numPr>
                <w:ilvl w:val="3"/>
                <w:numId w:val="6"/>
              </w:numPr>
              <w:tabs>
                <w:tab w:val="left" w:pos="1134"/>
                <w:tab w:val="left" w:pos="1701"/>
                <w:tab w:val="left" w:pos="1843"/>
              </w:tabs>
              <w:ind w:left="0" w:firstLine="567"/>
            </w:pPr>
            <w:r w:rsidRPr="00A2470F">
              <w:t>interaktyvusis režimas.</w:t>
            </w:r>
          </w:p>
        </w:tc>
        <w:tc>
          <w:tcPr>
            <w:tcW w:w="2067" w:type="dxa"/>
            <w:shd w:val="clear" w:color="auto" w:fill="D9D9D9" w:themeFill="background1" w:themeFillShade="D9"/>
          </w:tcPr>
          <w:p w14:paraId="7D2956C3" w14:textId="384A0F06"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617794F2" w14:textId="77777777" w:rsidR="001377E4" w:rsidRPr="00A2470F" w:rsidRDefault="001377E4" w:rsidP="001377E4">
            <w:pPr>
              <w:tabs>
                <w:tab w:val="left" w:pos="1134"/>
                <w:tab w:val="left" w:pos="1701"/>
                <w:tab w:val="left" w:pos="1843"/>
              </w:tabs>
              <w:ind w:left="567" w:firstLine="0"/>
            </w:pPr>
          </w:p>
        </w:tc>
      </w:tr>
      <w:tr w:rsidR="001377E4" w:rsidRPr="00A2470F" w14:paraId="6B79432F" w14:textId="4399FDDA" w:rsidTr="00C879D8">
        <w:tc>
          <w:tcPr>
            <w:tcW w:w="6344" w:type="dxa"/>
            <w:shd w:val="clear" w:color="auto" w:fill="FFFFFF" w:themeFill="background1"/>
          </w:tcPr>
          <w:p w14:paraId="4A0CE350" w14:textId="77777777" w:rsidR="001377E4" w:rsidRPr="00A2470F" w:rsidRDefault="001377E4" w:rsidP="001377E4">
            <w:pPr>
              <w:numPr>
                <w:ilvl w:val="2"/>
                <w:numId w:val="6"/>
              </w:numPr>
              <w:tabs>
                <w:tab w:val="left" w:pos="1134"/>
                <w:tab w:val="left" w:pos="1560"/>
                <w:tab w:val="left" w:pos="1843"/>
              </w:tabs>
              <w:ind w:left="0" w:firstLine="567"/>
            </w:pPr>
            <w:r w:rsidRPr="00A2470F">
              <w:t>Yra galimybė:</w:t>
            </w:r>
          </w:p>
        </w:tc>
        <w:tc>
          <w:tcPr>
            <w:tcW w:w="2067" w:type="dxa"/>
            <w:shd w:val="clear" w:color="auto" w:fill="FFFFFF" w:themeFill="background1"/>
          </w:tcPr>
          <w:p w14:paraId="3058038E" w14:textId="651351CB" w:rsidR="001377E4" w:rsidRPr="00A2470F" w:rsidRDefault="001377E4" w:rsidP="001377E4">
            <w:pPr>
              <w:tabs>
                <w:tab w:val="left" w:pos="1134"/>
                <w:tab w:val="left" w:pos="1560"/>
                <w:tab w:val="left" w:pos="1843"/>
              </w:tabs>
              <w:ind w:left="0" w:firstLine="0"/>
              <w:jc w:val="center"/>
            </w:pPr>
            <w:r w:rsidRPr="00921ED8">
              <w:rPr>
                <w:color w:val="000000" w:themeColor="text1"/>
                <w:lang w:eastAsia="lt-LT"/>
              </w:rPr>
              <w:t>TAIP/NE</w:t>
            </w:r>
          </w:p>
        </w:tc>
        <w:tc>
          <w:tcPr>
            <w:tcW w:w="2067" w:type="dxa"/>
            <w:shd w:val="clear" w:color="auto" w:fill="FFFFFF" w:themeFill="background1"/>
          </w:tcPr>
          <w:p w14:paraId="05AC6A4B" w14:textId="77777777" w:rsidR="001377E4" w:rsidRPr="00A2470F" w:rsidRDefault="001377E4" w:rsidP="001377E4">
            <w:pPr>
              <w:tabs>
                <w:tab w:val="left" w:pos="1134"/>
                <w:tab w:val="left" w:pos="1560"/>
                <w:tab w:val="left" w:pos="1843"/>
              </w:tabs>
              <w:ind w:left="567" w:firstLine="0"/>
            </w:pPr>
          </w:p>
        </w:tc>
      </w:tr>
      <w:tr w:rsidR="001377E4" w:rsidRPr="00A2470F" w14:paraId="4F9A1BF4" w14:textId="42766768" w:rsidTr="00C879D8">
        <w:tc>
          <w:tcPr>
            <w:tcW w:w="6344" w:type="dxa"/>
            <w:shd w:val="clear" w:color="auto" w:fill="D9D9D9" w:themeFill="background1" w:themeFillShade="D9"/>
          </w:tcPr>
          <w:p w14:paraId="26135B16" w14:textId="77777777" w:rsidR="001377E4" w:rsidRPr="00A2470F" w:rsidRDefault="001377E4" w:rsidP="001377E4">
            <w:pPr>
              <w:pStyle w:val="ListParagraph"/>
              <w:numPr>
                <w:ilvl w:val="3"/>
                <w:numId w:val="6"/>
              </w:numPr>
              <w:tabs>
                <w:tab w:val="left" w:pos="1134"/>
                <w:tab w:val="left" w:pos="1701"/>
                <w:tab w:val="left" w:pos="1843"/>
              </w:tabs>
              <w:ind w:left="0" w:firstLine="567"/>
            </w:pPr>
            <w:r w:rsidRPr="00A2470F">
              <w:t>sinchronizuoti įrašymą su įrašytu balsu;</w:t>
            </w:r>
          </w:p>
        </w:tc>
        <w:tc>
          <w:tcPr>
            <w:tcW w:w="2067" w:type="dxa"/>
            <w:shd w:val="clear" w:color="auto" w:fill="D9D9D9" w:themeFill="background1" w:themeFillShade="D9"/>
          </w:tcPr>
          <w:p w14:paraId="3480D659" w14:textId="0C2F2EAD"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5369E868" w14:textId="77777777" w:rsidR="001377E4" w:rsidRPr="00A2470F" w:rsidRDefault="001377E4" w:rsidP="001377E4">
            <w:pPr>
              <w:tabs>
                <w:tab w:val="left" w:pos="1134"/>
                <w:tab w:val="left" w:pos="1701"/>
                <w:tab w:val="left" w:pos="1843"/>
              </w:tabs>
              <w:ind w:left="567" w:firstLine="0"/>
            </w:pPr>
          </w:p>
        </w:tc>
      </w:tr>
      <w:tr w:rsidR="001377E4" w:rsidRPr="00A2470F" w14:paraId="3F82F56A" w14:textId="2105BFA4" w:rsidTr="00C879D8">
        <w:tc>
          <w:tcPr>
            <w:tcW w:w="6344" w:type="dxa"/>
            <w:shd w:val="clear" w:color="auto" w:fill="D9D9D9" w:themeFill="background1" w:themeFillShade="D9"/>
          </w:tcPr>
          <w:p w14:paraId="662F4BFC" w14:textId="77777777" w:rsidR="001377E4" w:rsidRPr="00A2470F" w:rsidRDefault="001377E4" w:rsidP="001377E4">
            <w:pPr>
              <w:pStyle w:val="ListParagraph"/>
              <w:numPr>
                <w:ilvl w:val="3"/>
                <w:numId w:val="6"/>
              </w:numPr>
              <w:tabs>
                <w:tab w:val="left" w:pos="1134"/>
                <w:tab w:val="left" w:pos="1701"/>
                <w:tab w:val="left" w:pos="1843"/>
              </w:tabs>
              <w:ind w:left="0" w:firstLine="567"/>
            </w:pPr>
            <w:r w:rsidRPr="00A2470F">
              <w:t>parinkti atkūrimo greitį;</w:t>
            </w:r>
          </w:p>
        </w:tc>
        <w:tc>
          <w:tcPr>
            <w:tcW w:w="2067" w:type="dxa"/>
            <w:shd w:val="clear" w:color="auto" w:fill="D9D9D9" w:themeFill="background1" w:themeFillShade="D9"/>
          </w:tcPr>
          <w:p w14:paraId="556D1BB8" w14:textId="091E5FFE"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7495B298" w14:textId="77777777" w:rsidR="001377E4" w:rsidRPr="00A2470F" w:rsidRDefault="001377E4" w:rsidP="001377E4">
            <w:pPr>
              <w:tabs>
                <w:tab w:val="left" w:pos="1134"/>
                <w:tab w:val="left" w:pos="1701"/>
                <w:tab w:val="left" w:pos="1843"/>
              </w:tabs>
              <w:ind w:left="567" w:firstLine="0"/>
            </w:pPr>
          </w:p>
        </w:tc>
      </w:tr>
      <w:tr w:rsidR="001377E4" w:rsidRPr="00A2470F" w14:paraId="0D03D517" w14:textId="2DF15E04" w:rsidTr="00C879D8">
        <w:tc>
          <w:tcPr>
            <w:tcW w:w="6344" w:type="dxa"/>
            <w:shd w:val="clear" w:color="auto" w:fill="D9D9D9" w:themeFill="background1" w:themeFillShade="D9"/>
          </w:tcPr>
          <w:p w14:paraId="1E0DA872" w14:textId="77777777" w:rsidR="001377E4" w:rsidRPr="00A2470F" w:rsidRDefault="001377E4" w:rsidP="001377E4">
            <w:pPr>
              <w:pStyle w:val="ListParagraph"/>
              <w:numPr>
                <w:ilvl w:val="3"/>
                <w:numId w:val="6"/>
              </w:numPr>
              <w:tabs>
                <w:tab w:val="left" w:pos="1134"/>
                <w:tab w:val="left" w:pos="1701"/>
                <w:tab w:val="left" w:pos="1843"/>
              </w:tabs>
              <w:ind w:left="0" w:firstLine="567"/>
            </w:pPr>
            <w:r w:rsidRPr="00A2470F">
              <w:t>pradėti, stabtelėti, tęsti ir sustabdyti atkūrimą;</w:t>
            </w:r>
          </w:p>
        </w:tc>
        <w:tc>
          <w:tcPr>
            <w:tcW w:w="2067" w:type="dxa"/>
            <w:shd w:val="clear" w:color="auto" w:fill="D9D9D9" w:themeFill="background1" w:themeFillShade="D9"/>
          </w:tcPr>
          <w:p w14:paraId="3F2F4676" w14:textId="6D554F24"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1FB08F67" w14:textId="77777777" w:rsidR="001377E4" w:rsidRPr="00A2470F" w:rsidRDefault="001377E4" w:rsidP="001377E4">
            <w:pPr>
              <w:tabs>
                <w:tab w:val="left" w:pos="1134"/>
                <w:tab w:val="left" w:pos="1701"/>
                <w:tab w:val="left" w:pos="1843"/>
              </w:tabs>
              <w:ind w:left="567" w:firstLine="0"/>
            </w:pPr>
          </w:p>
        </w:tc>
      </w:tr>
      <w:tr w:rsidR="001377E4" w:rsidRPr="00A2470F" w14:paraId="4C8F0DC4" w14:textId="537A34FD" w:rsidTr="00C879D8">
        <w:tc>
          <w:tcPr>
            <w:tcW w:w="6344" w:type="dxa"/>
            <w:shd w:val="clear" w:color="auto" w:fill="D9D9D9" w:themeFill="background1" w:themeFillShade="D9"/>
          </w:tcPr>
          <w:p w14:paraId="67128541" w14:textId="77777777" w:rsidR="001377E4" w:rsidRPr="00A2470F" w:rsidRDefault="001377E4" w:rsidP="001377E4">
            <w:pPr>
              <w:numPr>
                <w:ilvl w:val="3"/>
                <w:numId w:val="6"/>
              </w:numPr>
              <w:tabs>
                <w:tab w:val="left" w:pos="1134"/>
                <w:tab w:val="left" w:pos="1701"/>
                <w:tab w:val="left" w:pos="1843"/>
              </w:tabs>
              <w:ind w:left="0" w:firstLine="567"/>
            </w:pPr>
            <w:r w:rsidRPr="00A2470F">
              <w:t>atkūrimo metu keisti greitį (sulėtinti, įprastu greičiu, pagreitinti).</w:t>
            </w:r>
          </w:p>
        </w:tc>
        <w:tc>
          <w:tcPr>
            <w:tcW w:w="2067" w:type="dxa"/>
            <w:shd w:val="clear" w:color="auto" w:fill="D9D9D9" w:themeFill="background1" w:themeFillShade="D9"/>
          </w:tcPr>
          <w:p w14:paraId="37A90D0B" w14:textId="7CC9F6EF"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124FAE32" w14:textId="77777777" w:rsidR="001377E4" w:rsidRPr="00A2470F" w:rsidRDefault="001377E4" w:rsidP="001377E4">
            <w:pPr>
              <w:tabs>
                <w:tab w:val="left" w:pos="1134"/>
                <w:tab w:val="left" w:pos="1701"/>
                <w:tab w:val="left" w:pos="1843"/>
              </w:tabs>
              <w:ind w:left="567" w:firstLine="0"/>
            </w:pPr>
          </w:p>
        </w:tc>
      </w:tr>
      <w:tr w:rsidR="001377E4" w:rsidRPr="00A2470F" w14:paraId="2B2CB181" w14:textId="15DA774D" w:rsidTr="00C879D8">
        <w:tc>
          <w:tcPr>
            <w:tcW w:w="6344" w:type="dxa"/>
            <w:shd w:val="clear" w:color="auto" w:fill="FFFFFF" w:themeFill="background1"/>
          </w:tcPr>
          <w:p w14:paraId="270FFB69" w14:textId="1B73C6D5" w:rsidR="001377E4" w:rsidRPr="00A2470F" w:rsidRDefault="001377E4" w:rsidP="001377E4">
            <w:pPr>
              <w:pStyle w:val="Heading2"/>
              <w:tabs>
                <w:tab w:val="left" w:pos="1134"/>
                <w:tab w:val="left" w:pos="1560"/>
                <w:tab w:val="left" w:pos="1843"/>
              </w:tabs>
              <w:ind w:left="0" w:firstLine="567"/>
              <w:outlineLvl w:val="1"/>
            </w:pPr>
            <w:bookmarkStart w:id="61" w:name="_Toc410632511"/>
            <w:bookmarkStart w:id="62" w:name="_Toc84501038"/>
            <w:r w:rsidRPr="00A2470F">
              <w:t>Pagalbinės priemonės skrydžių vadovui</w:t>
            </w:r>
            <w:bookmarkEnd w:id="61"/>
            <w:bookmarkEnd w:id="62"/>
            <w:r w:rsidRPr="00A2470F">
              <w:t>.</w:t>
            </w:r>
          </w:p>
        </w:tc>
        <w:tc>
          <w:tcPr>
            <w:tcW w:w="2067" w:type="dxa"/>
            <w:shd w:val="clear" w:color="auto" w:fill="FFFFFF" w:themeFill="background1"/>
          </w:tcPr>
          <w:p w14:paraId="4940B6B4" w14:textId="281FD55E" w:rsidR="001377E4" w:rsidRPr="00A2470F" w:rsidRDefault="001377E4" w:rsidP="001377E4">
            <w:pPr>
              <w:pStyle w:val="Heading2"/>
              <w:numPr>
                <w:ilvl w:val="0"/>
                <w:numId w:val="0"/>
              </w:numPr>
              <w:tabs>
                <w:tab w:val="left" w:pos="1134"/>
                <w:tab w:val="left" w:pos="1560"/>
                <w:tab w:val="left" w:pos="1843"/>
              </w:tabs>
              <w:jc w:val="center"/>
              <w:outlineLvl w:val="1"/>
            </w:pPr>
            <w:r w:rsidRPr="00921ED8">
              <w:rPr>
                <w:color w:val="000000" w:themeColor="text1"/>
                <w:lang w:eastAsia="lt-LT"/>
              </w:rPr>
              <w:t>TAIP/NE</w:t>
            </w:r>
          </w:p>
        </w:tc>
        <w:tc>
          <w:tcPr>
            <w:tcW w:w="2067" w:type="dxa"/>
            <w:shd w:val="clear" w:color="auto" w:fill="FFFFFF" w:themeFill="background1"/>
          </w:tcPr>
          <w:p w14:paraId="791F9538" w14:textId="77777777" w:rsidR="001377E4" w:rsidRPr="00A2470F" w:rsidRDefault="001377E4" w:rsidP="001377E4">
            <w:pPr>
              <w:pStyle w:val="Heading2"/>
              <w:numPr>
                <w:ilvl w:val="0"/>
                <w:numId w:val="0"/>
              </w:numPr>
              <w:tabs>
                <w:tab w:val="left" w:pos="1134"/>
                <w:tab w:val="left" w:pos="1560"/>
                <w:tab w:val="left" w:pos="1843"/>
              </w:tabs>
              <w:ind w:left="567"/>
              <w:outlineLvl w:val="1"/>
            </w:pPr>
          </w:p>
        </w:tc>
      </w:tr>
      <w:tr w:rsidR="001377E4" w:rsidRPr="00A2470F" w14:paraId="2DE9B72A" w14:textId="4BAC73CA" w:rsidTr="00C879D8">
        <w:tc>
          <w:tcPr>
            <w:tcW w:w="6344" w:type="dxa"/>
            <w:shd w:val="clear" w:color="auto" w:fill="FFFFFF" w:themeFill="background1"/>
          </w:tcPr>
          <w:p w14:paraId="6CA26AD7" w14:textId="77777777" w:rsidR="001377E4" w:rsidRPr="00A2470F" w:rsidRDefault="001377E4" w:rsidP="001377E4">
            <w:pPr>
              <w:numPr>
                <w:ilvl w:val="2"/>
                <w:numId w:val="6"/>
              </w:numPr>
              <w:tabs>
                <w:tab w:val="left" w:pos="1134"/>
                <w:tab w:val="left" w:pos="1418"/>
                <w:tab w:val="left" w:pos="1560"/>
                <w:tab w:val="left" w:pos="1843"/>
              </w:tabs>
              <w:ind w:left="0" w:firstLine="567"/>
            </w:pPr>
            <w:r w:rsidRPr="00A2470F">
              <w:t>Į sistemą įeina šios pirminės pagalbos skrydžių valdymui priemonės:</w:t>
            </w:r>
          </w:p>
        </w:tc>
        <w:tc>
          <w:tcPr>
            <w:tcW w:w="2067" w:type="dxa"/>
            <w:shd w:val="clear" w:color="auto" w:fill="FFFFFF" w:themeFill="background1"/>
          </w:tcPr>
          <w:p w14:paraId="74124CDD" w14:textId="4E4B63AC" w:rsidR="001377E4" w:rsidRPr="00A2470F" w:rsidRDefault="001377E4" w:rsidP="001377E4">
            <w:pPr>
              <w:tabs>
                <w:tab w:val="left" w:pos="1134"/>
                <w:tab w:val="left" w:pos="1418"/>
                <w:tab w:val="left" w:pos="1560"/>
                <w:tab w:val="left" w:pos="1843"/>
              </w:tabs>
              <w:ind w:left="0" w:firstLine="0"/>
              <w:jc w:val="center"/>
            </w:pPr>
            <w:r w:rsidRPr="00921ED8">
              <w:rPr>
                <w:color w:val="000000" w:themeColor="text1"/>
                <w:lang w:eastAsia="lt-LT"/>
              </w:rPr>
              <w:t>TAIP/NE</w:t>
            </w:r>
          </w:p>
        </w:tc>
        <w:tc>
          <w:tcPr>
            <w:tcW w:w="2067" w:type="dxa"/>
            <w:shd w:val="clear" w:color="auto" w:fill="FFFFFF" w:themeFill="background1"/>
          </w:tcPr>
          <w:p w14:paraId="31E2DC55" w14:textId="77777777" w:rsidR="001377E4" w:rsidRPr="00A2470F" w:rsidRDefault="001377E4" w:rsidP="001377E4">
            <w:pPr>
              <w:tabs>
                <w:tab w:val="left" w:pos="1134"/>
                <w:tab w:val="left" w:pos="1418"/>
                <w:tab w:val="left" w:pos="1560"/>
                <w:tab w:val="left" w:pos="1843"/>
              </w:tabs>
              <w:ind w:left="567" w:firstLine="0"/>
            </w:pPr>
          </w:p>
        </w:tc>
      </w:tr>
      <w:tr w:rsidR="001377E4" w:rsidRPr="00A2470F" w14:paraId="654AA85D" w14:textId="672B7B73" w:rsidTr="00C879D8">
        <w:tc>
          <w:tcPr>
            <w:tcW w:w="6344" w:type="dxa"/>
            <w:shd w:val="clear" w:color="auto" w:fill="D9D9D9" w:themeFill="background1" w:themeFillShade="D9"/>
          </w:tcPr>
          <w:p w14:paraId="7A247FE0"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trajektorijos prognozė;</w:t>
            </w:r>
          </w:p>
        </w:tc>
        <w:tc>
          <w:tcPr>
            <w:tcW w:w="2067" w:type="dxa"/>
            <w:shd w:val="clear" w:color="auto" w:fill="D9D9D9" w:themeFill="background1" w:themeFillShade="D9"/>
          </w:tcPr>
          <w:p w14:paraId="2B32E624" w14:textId="53AB1361"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0A2BCB10" w14:textId="77777777" w:rsidR="001377E4" w:rsidRPr="00A2470F" w:rsidRDefault="001377E4" w:rsidP="001377E4">
            <w:pPr>
              <w:tabs>
                <w:tab w:val="left" w:pos="1134"/>
                <w:tab w:val="left" w:pos="1560"/>
                <w:tab w:val="left" w:pos="1843"/>
              </w:tabs>
              <w:ind w:left="567" w:firstLine="0"/>
            </w:pPr>
          </w:p>
        </w:tc>
      </w:tr>
      <w:tr w:rsidR="001377E4" w:rsidRPr="00A2470F" w14:paraId="6C642CE6" w14:textId="4D19E7F3" w:rsidTr="00C879D8">
        <w:tc>
          <w:tcPr>
            <w:tcW w:w="6344" w:type="dxa"/>
            <w:shd w:val="clear" w:color="auto" w:fill="D9D9D9" w:themeFill="background1" w:themeFillShade="D9"/>
          </w:tcPr>
          <w:p w14:paraId="7C29D884"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konfliktų (pavojingų suartėjimų/situacijų) aptikimo įrankiai (CDT);</w:t>
            </w:r>
          </w:p>
        </w:tc>
        <w:tc>
          <w:tcPr>
            <w:tcW w:w="2067" w:type="dxa"/>
            <w:shd w:val="clear" w:color="auto" w:fill="D9D9D9" w:themeFill="background1" w:themeFillShade="D9"/>
          </w:tcPr>
          <w:p w14:paraId="3EA0E6DB" w14:textId="7DDD26A0"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5E42586" w14:textId="77777777" w:rsidR="001377E4" w:rsidRPr="00A2470F" w:rsidRDefault="001377E4" w:rsidP="001377E4">
            <w:pPr>
              <w:tabs>
                <w:tab w:val="left" w:pos="1134"/>
                <w:tab w:val="left" w:pos="1560"/>
                <w:tab w:val="left" w:pos="1843"/>
              </w:tabs>
              <w:ind w:left="567" w:firstLine="0"/>
            </w:pPr>
          </w:p>
        </w:tc>
      </w:tr>
      <w:tr w:rsidR="001377E4" w:rsidRPr="00A2470F" w14:paraId="6515E632" w14:textId="4C807420" w:rsidTr="00C879D8">
        <w:tc>
          <w:tcPr>
            <w:tcW w:w="6344" w:type="dxa"/>
            <w:shd w:val="clear" w:color="auto" w:fill="D9D9D9" w:themeFill="background1" w:themeFillShade="D9"/>
          </w:tcPr>
          <w:p w14:paraId="5A1B5197"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konfliktų analizė;</w:t>
            </w:r>
          </w:p>
        </w:tc>
        <w:tc>
          <w:tcPr>
            <w:tcW w:w="2067" w:type="dxa"/>
            <w:shd w:val="clear" w:color="auto" w:fill="D9D9D9" w:themeFill="background1" w:themeFillShade="D9"/>
          </w:tcPr>
          <w:p w14:paraId="4F4C715A" w14:textId="6C212312"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6F3BF92" w14:textId="77777777" w:rsidR="001377E4" w:rsidRPr="00A2470F" w:rsidRDefault="001377E4" w:rsidP="001377E4">
            <w:pPr>
              <w:tabs>
                <w:tab w:val="left" w:pos="1134"/>
                <w:tab w:val="left" w:pos="1560"/>
                <w:tab w:val="left" w:pos="1843"/>
              </w:tabs>
              <w:ind w:left="567" w:firstLine="0"/>
            </w:pPr>
          </w:p>
        </w:tc>
      </w:tr>
      <w:tr w:rsidR="001377E4" w:rsidRPr="00A2470F" w14:paraId="1A639BD2" w14:textId="00093CFA" w:rsidTr="00C879D8">
        <w:tc>
          <w:tcPr>
            <w:tcW w:w="6344" w:type="dxa"/>
            <w:shd w:val="clear" w:color="auto" w:fill="D9D9D9" w:themeFill="background1" w:themeFillShade="D9"/>
          </w:tcPr>
          <w:p w14:paraId="142CEBED"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stebėsenos priemonės (MONA);</w:t>
            </w:r>
          </w:p>
        </w:tc>
        <w:tc>
          <w:tcPr>
            <w:tcW w:w="2067" w:type="dxa"/>
            <w:shd w:val="clear" w:color="auto" w:fill="D9D9D9" w:themeFill="background1" w:themeFillShade="D9"/>
          </w:tcPr>
          <w:p w14:paraId="5D6F95DF" w14:textId="2C8ABED3"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D74FCE3" w14:textId="77777777" w:rsidR="001377E4" w:rsidRPr="00A2470F" w:rsidRDefault="001377E4" w:rsidP="001377E4">
            <w:pPr>
              <w:tabs>
                <w:tab w:val="left" w:pos="1134"/>
                <w:tab w:val="left" w:pos="1560"/>
                <w:tab w:val="left" w:pos="1843"/>
              </w:tabs>
              <w:ind w:left="567" w:firstLine="0"/>
            </w:pPr>
          </w:p>
        </w:tc>
      </w:tr>
      <w:tr w:rsidR="001377E4" w:rsidRPr="00A2470F" w14:paraId="721E41A3" w14:textId="0C1687E8" w:rsidTr="00C879D8">
        <w:tc>
          <w:tcPr>
            <w:tcW w:w="6344" w:type="dxa"/>
            <w:shd w:val="clear" w:color="auto" w:fill="D9D9D9" w:themeFill="background1" w:themeFillShade="D9"/>
          </w:tcPr>
          <w:p w14:paraId="7A5D8E05"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sistemos remiamas koordinavimas (SYSCO) naudojant OLDI pranešimus.</w:t>
            </w:r>
          </w:p>
        </w:tc>
        <w:tc>
          <w:tcPr>
            <w:tcW w:w="2067" w:type="dxa"/>
            <w:shd w:val="clear" w:color="auto" w:fill="D9D9D9" w:themeFill="background1" w:themeFillShade="D9"/>
          </w:tcPr>
          <w:p w14:paraId="44910CC3" w14:textId="61C77BDE"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7687EB6" w14:textId="77777777" w:rsidR="001377E4" w:rsidRPr="00A2470F" w:rsidRDefault="001377E4" w:rsidP="001377E4">
            <w:pPr>
              <w:tabs>
                <w:tab w:val="left" w:pos="1134"/>
                <w:tab w:val="left" w:pos="1560"/>
                <w:tab w:val="left" w:pos="1843"/>
              </w:tabs>
              <w:ind w:left="567" w:firstLine="0"/>
            </w:pPr>
          </w:p>
        </w:tc>
      </w:tr>
      <w:tr w:rsidR="001377E4" w:rsidRPr="00A2470F" w14:paraId="7115257B" w14:textId="5ED1E521" w:rsidTr="00C879D8">
        <w:tc>
          <w:tcPr>
            <w:tcW w:w="6344" w:type="dxa"/>
            <w:shd w:val="clear" w:color="auto" w:fill="D9D9D9" w:themeFill="background1" w:themeFillShade="D9"/>
          </w:tcPr>
          <w:p w14:paraId="0DC8F2BE" w14:textId="36071AF3" w:rsidR="001377E4" w:rsidRPr="00A2470F" w:rsidRDefault="001377E4" w:rsidP="001377E4">
            <w:pPr>
              <w:numPr>
                <w:ilvl w:val="2"/>
                <w:numId w:val="6"/>
              </w:numPr>
              <w:tabs>
                <w:tab w:val="left" w:pos="1134"/>
                <w:tab w:val="left" w:pos="1418"/>
                <w:tab w:val="left" w:pos="1560"/>
                <w:tab w:val="left" w:pos="1843"/>
              </w:tabs>
              <w:ind w:left="0" w:firstLine="567"/>
            </w:pPr>
            <w:bookmarkStart w:id="63" w:name="_Toc410632513"/>
            <w:r w:rsidRPr="00A2470F">
              <w:rPr>
                <w:lang w:eastAsia="lt-LT"/>
              </w:rPr>
              <w:t>Trajektorijos prognozė</w:t>
            </w:r>
            <w:bookmarkEnd w:id="63"/>
            <w:r w:rsidRPr="00A2470F">
              <w:rPr>
                <w:lang w:eastAsia="lt-LT"/>
              </w:rPr>
              <w:t>:</w:t>
            </w:r>
          </w:p>
        </w:tc>
        <w:tc>
          <w:tcPr>
            <w:tcW w:w="2067" w:type="dxa"/>
            <w:shd w:val="clear" w:color="auto" w:fill="D9D9D9" w:themeFill="background1" w:themeFillShade="D9"/>
          </w:tcPr>
          <w:p w14:paraId="14E8BCC5" w14:textId="77777777" w:rsidR="001377E4" w:rsidRPr="00A2470F" w:rsidRDefault="001377E4" w:rsidP="001377E4">
            <w:pPr>
              <w:tabs>
                <w:tab w:val="left" w:pos="1134"/>
                <w:tab w:val="left" w:pos="1418"/>
                <w:tab w:val="left" w:pos="1560"/>
                <w:tab w:val="left" w:pos="1843"/>
              </w:tabs>
              <w:ind w:left="0" w:firstLine="0"/>
              <w:jc w:val="center"/>
              <w:rPr>
                <w:lang w:eastAsia="lt-LT"/>
              </w:rPr>
            </w:pPr>
          </w:p>
        </w:tc>
        <w:tc>
          <w:tcPr>
            <w:tcW w:w="2067" w:type="dxa"/>
            <w:shd w:val="clear" w:color="auto" w:fill="D9D9D9" w:themeFill="background1" w:themeFillShade="D9"/>
          </w:tcPr>
          <w:p w14:paraId="35501B19" w14:textId="77777777" w:rsidR="001377E4" w:rsidRPr="00A2470F" w:rsidRDefault="001377E4" w:rsidP="001377E4">
            <w:pPr>
              <w:tabs>
                <w:tab w:val="left" w:pos="1134"/>
                <w:tab w:val="left" w:pos="1418"/>
                <w:tab w:val="left" w:pos="1560"/>
                <w:tab w:val="left" w:pos="1843"/>
              </w:tabs>
              <w:ind w:left="567" w:firstLine="0"/>
              <w:rPr>
                <w:lang w:eastAsia="lt-LT"/>
              </w:rPr>
            </w:pPr>
          </w:p>
        </w:tc>
      </w:tr>
      <w:tr w:rsidR="001377E4" w:rsidRPr="00A2470F" w14:paraId="218271A9" w14:textId="5D2C6E70" w:rsidTr="00C879D8">
        <w:tc>
          <w:tcPr>
            <w:tcW w:w="6344" w:type="dxa"/>
            <w:shd w:val="clear" w:color="auto" w:fill="D9D9D9" w:themeFill="background1" w:themeFillShade="D9"/>
          </w:tcPr>
          <w:p w14:paraId="534BE44E" w14:textId="77777777" w:rsidR="001377E4" w:rsidRPr="00A2470F" w:rsidRDefault="001377E4" w:rsidP="001377E4">
            <w:pPr>
              <w:numPr>
                <w:ilvl w:val="3"/>
                <w:numId w:val="6"/>
              </w:numPr>
              <w:tabs>
                <w:tab w:val="left" w:pos="1134"/>
                <w:tab w:val="left" w:pos="1560"/>
                <w:tab w:val="left" w:pos="1843"/>
              </w:tabs>
              <w:ind w:left="0" w:firstLine="567"/>
            </w:pPr>
            <w:r w:rsidRPr="00A2470F">
              <w:t>sistema turi taktinę trajektoriją;</w:t>
            </w:r>
          </w:p>
        </w:tc>
        <w:tc>
          <w:tcPr>
            <w:tcW w:w="2067" w:type="dxa"/>
            <w:shd w:val="clear" w:color="auto" w:fill="D9D9D9" w:themeFill="background1" w:themeFillShade="D9"/>
          </w:tcPr>
          <w:p w14:paraId="40263FE0" w14:textId="3CE7DDF9"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0C95AF29" w14:textId="77777777" w:rsidR="001377E4" w:rsidRPr="00A2470F" w:rsidRDefault="001377E4" w:rsidP="001377E4">
            <w:pPr>
              <w:tabs>
                <w:tab w:val="left" w:pos="1134"/>
                <w:tab w:val="left" w:pos="1560"/>
                <w:tab w:val="left" w:pos="1843"/>
              </w:tabs>
              <w:ind w:left="567" w:firstLine="0"/>
            </w:pPr>
          </w:p>
        </w:tc>
      </w:tr>
      <w:tr w:rsidR="001377E4" w:rsidRPr="00A2470F" w14:paraId="08CE42C8" w14:textId="656D5DA8" w:rsidTr="00C879D8">
        <w:tc>
          <w:tcPr>
            <w:tcW w:w="6344" w:type="dxa"/>
            <w:shd w:val="clear" w:color="auto" w:fill="D9D9D9" w:themeFill="background1" w:themeFillShade="D9"/>
          </w:tcPr>
          <w:p w14:paraId="244F1466"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taktinės trajektorijos kategorijai galėtų būti aktyvi trajektorija su keletu bandomųjų (preliminarių) trajektorijų, imituojančių galimus naujus leidimus („kas – jeigu“);</w:t>
            </w:r>
          </w:p>
        </w:tc>
        <w:tc>
          <w:tcPr>
            <w:tcW w:w="2067" w:type="dxa"/>
            <w:shd w:val="clear" w:color="auto" w:fill="D9D9D9" w:themeFill="background1" w:themeFillShade="D9"/>
          </w:tcPr>
          <w:p w14:paraId="788CBA9A" w14:textId="263B69A2"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FAEE4DA" w14:textId="77777777" w:rsidR="001377E4" w:rsidRPr="00A2470F" w:rsidRDefault="001377E4" w:rsidP="001377E4">
            <w:pPr>
              <w:tabs>
                <w:tab w:val="left" w:pos="1134"/>
                <w:tab w:val="left" w:pos="1560"/>
                <w:tab w:val="left" w:pos="1843"/>
              </w:tabs>
              <w:ind w:left="567" w:firstLine="0"/>
            </w:pPr>
          </w:p>
        </w:tc>
      </w:tr>
      <w:tr w:rsidR="001377E4" w:rsidRPr="00A2470F" w14:paraId="3F220860" w14:textId="638E4B78" w:rsidTr="00C879D8">
        <w:tc>
          <w:tcPr>
            <w:tcW w:w="6344" w:type="dxa"/>
            <w:shd w:val="clear" w:color="auto" w:fill="D9D9D9" w:themeFill="background1" w:themeFillShade="D9"/>
          </w:tcPr>
          <w:p w14:paraId="6BE4AF32"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sistema turi leisti tiesiogiai patekti į bet kurį tašką (ne tik tuos, kurie yra suplanuotame maršrute) ir rodyti „kas – jeigu“ tokiems tiesioginiams leidimams:</w:t>
            </w:r>
          </w:p>
        </w:tc>
        <w:tc>
          <w:tcPr>
            <w:tcW w:w="2067" w:type="dxa"/>
            <w:shd w:val="clear" w:color="auto" w:fill="D9D9D9" w:themeFill="background1" w:themeFillShade="D9"/>
          </w:tcPr>
          <w:p w14:paraId="2074F9E7" w14:textId="50502CF7"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4F23759" w14:textId="77777777" w:rsidR="001377E4" w:rsidRPr="00A2470F" w:rsidRDefault="001377E4" w:rsidP="001377E4">
            <w:pPr>
              <w:tabs>
                <w:tab w:val="left" w:pos="1134"/>
                <w:tab w:val="left" w:pos="1560"/>
                <w:tab w:val="left" w:pos="1843"/>
              </w:tabs>
              <w:ind w:left="567" w:firstLine="0"/>
            </w:pPr>
          </w:p>
        </w:tc>
      </w:tr>
      <w:tr w:rsidR="001377E4" w:rsidRPr="00A2470F" w14:paraId="2889D2AC" w14:textId="3B423BBB" w:rsidTr="00C879D8">
        <w:tc>
          <w:tcPr>
            <w:tcW w:w="6344" w:type="dxa"/>
            <w:shd w:val="clear" w:color="auto" w:fill="D9D9D9" w:themeFill="background1" w:themeFillShade="D9"/>
          </w:tcPr>
          <w:p w14:paraId="17A8246B" w14:textId="77777777" w:rsidR="001377E4" w:rsidRPr="00A2470F" w:rsidRDefault="001377E4" w:rsidP="001377E4">
            <w:pPr>
              <w:pStyle w:val="ListParagraph"/>
              <w:numPr>
                <w:ilvl w:val="4"/>
                <w:numId w:val="6"/>
              </w:numPr>
              <w:tabs>
                <w:tab w:val="left" w:pos="1134"/>
                <w:tab w:val="left" w:pos="1560"/>
                <w:tab w:val="left" w:pos="1843"/>
              </w:tabs>
              <w:ind w:left="0" w:firstLine="567"/>
            </w:pPr>
            <w:r w:rsidRPr="00A2470F">
              <w:t>tiesioginio leidimo (</w:t>
            </w:r>
            <w:r w:rsidRPr="00A2470F">
              <w:rPr>
                <w:i/>
              </w:rPr>
              <w:t xml:space="preserve">angl. </w:t>
            </w:r>
            <w:proofErr w:type="spellStart"/>
            <w:r w:rsidRPr="00A2470F">
              <w:rPr>
                <w:i/>
              </w:rPr>
              <w:t>Direct</w:t>
            </w:r>
            <w:proofErr w:type="spellEnd"/>
            <w:r w:rsidRPr="00A2470F">
              <w:rPr>
                <w:i/>
              </w:rPr>
              <w:t xml:space="preserve"> </w:t>
            </w:r>
            <w:proofErr w:type="spellStart"/>
            <w:r w:rsidRPr="00A2470F">
              <w:rPr>
                <w:i/>
              </w:rPr>
              <w:t>Clearance</w:t>
            </w:r>
            <w:proofErr w:type="spellEnd"/>
            <w:r w:rsidRPr="00A2470F">
              <w:t>) funkcija turi rodyti „kas – jeigu“ trajektorijos įvertinimą;</w:t>
            </w:r>
          </w:p>
        </w:tc>
        <w:tc>
          <w:tcPr>
            <w:tcW w:w="2067" w:type="dxa"/>
            <w:shd w:val="clear" w:color="auto" w:fill="D9D9D9" w:themeFill="background1" w:themeFillShade="D9"/>
          </w:tcPr>
          <w:p w14:paraId="23EFD4F9" w14:textId="2ED9D3A7"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6FA4C12" w14:textId="77777777" w:rsidR="001377E4" w:rsidRPr="00A2470F" w:rsidRDefault="001377E4" w:rsidP="001377E4">
            <w:pPr>
              <w:tabs>
                <w:tab w:val="left" w:pos="1134"/>
                <w:tab w:val="left" w:pos="1560"/>
                <w:tab w:val="left" w:pos="1843"/>
              </w:tabs>
              <w:ind w:left="567" w:firstLine="0"/>
            </w:pPr>
          </w:p>
        </w:tc>
      </w:tr>
      <w:tr w:rsidR="001377E4" w:rsidRPr="00A2470F" w14:paraId="72C8AA5C" w14:textId="7B455841" w:rsidTr="00C879D8">
        <w:tc>
          <w:tcPr>
            <w:tcW w:w="6344" w:type="dxa"/>
            <w:shd w:val="clear" w:color="auto" w:fill="D9D9D9" w:themeFill="background1" w:themeFillShade="D9"/>
          </w:tcPr>
          <w:p w14:paraId="4A63D3FF" w14:textId="77777777" w:rsidR="001377E4" w:rsidRPr="00A2470F" w:rsidRDefault="001377E4" w:rsidP="001377E4">
            <w:pPr>
              <w:pStyle w:val="ListParagraph"/>
              <w:numPr>
                <w:ilvl w:val="4"/>
                <w:numId w:val="6"/>
              </w:numPr>
              <w:tabs>
                <w:tab w:val="left" w:pos="1134"/>
                <w:tab w:val="left" w:pos="1560"/>
                <w:tab w:val="left" w:pos="1843"/>
              </w:tabs>
              <w:ind w:left="0" w:firstLine="567"/>
            </w:pPr>
            <w:r w:rsidRPr="00A2470F">
              <w:t xml:space="preserve">tiesioginio leidimo funkcija turi leisti įvesti </w:t>
            </w:r>
            <w:proofErr w:type="spellStart"/>
            <w:r w:rsidRPr="00A2470F">
              <w:t>textiniame</w:t>
            </w:r>
            <w:proofErr w:type="spellEnd"/>
            <w:r w:rsidRPr="00A2470F">
              <w:t xml:space="preserve"> lauke kelio taškus nesančius maršrute;</w:t>
            </w:r>
          </w:p>
        </w:tc>
        <w:tc>
          <w:tcPr>
            <w:tcW w:w="2067" w:type="dxa"/>
            <w:shd w:val="clear" w:color="auto" w:fill="D9D9D9" w:themeFill="background1" w:themeFillShade="D9"/>
          </w:tcPr>
          <w:p w14:paraId="5D3FFABE" w14:textId="5D9DADEE"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E57B06C" w14:textId="77777777" w:rsidR="001377E4" w:rsidRPr="00A2470F" w:rsidRDefault="001377E4" w:rsidP="001377E4">
            <w:pPr>
              <w:tabs>
                <w:tab w:val="left" w:pos="1134"/>
                <w:tab w:val="left" w:pos="1560"/>
                <w:tab w:val="left" w:pos="1843"/>
              </w:tabs>
              <w:ind w:left="567" w:firstLine="0"/>
            </w:pPr>
          </w:p>
        </w:tc>
      </w:tr>
      <w:tr w:rsidR="001377E4" w:rsidRPr="00A2470F" w14:paraId="08C54AE0" w14:textId="7517EDFB" w:rsidTr="00C879D8">
        <w:tc>
          <w:tcPr>
            <w:tcW w:w="6344" w:type="dxa"/>
            <w:shd w:val="clear" w:color="auto" w:fill="D9D9D9" w:themeFill="background1" w:themeFillShade="D9"/>
          </w:tcPr>
          <w:p w14:paraId="173C8BA1"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tikslesniam konfliktų apskaičiavimui, stebėjimo žymė koreliuojama su skrydžiu, ir trajektorija atnaujinama pagal faktinę eigą.</w:t>
            </w:r>
          </w:p>
        </w:tc>
        <w:tc>
          <w:tcPr>
            <w:tcW w:w="2067" w:type="dxa"/>
            <w:shd w:val="clear" w:color="auto" w:fill="D9D9D9" w:themeFill="background1" w:themeFillShade="D9"/>
          </w:tcPr>
          <w:p w14:paraId="168888AC" w14:textId="2FD83CD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211B2B7" w14:textId="77777777" w:rsidR="001377E4" w:rsidRPr="00A2470F" w:rsidRDefault="001377E4" w:rsidP="001377E4">
            <w:pPr>
              <w:tabs>
                <w:tab w:val="left" w:pos="1134"/>
                <w:tab w:val="left" w:pos="1560"/>
                <w:tab w:val="left" w:pos="1843"/>
              </w:tabs>
              <w:ind w:left="567" w:firstLine="0"/>
            </w:pPr>
          </w:p>
        </w:tc>
      </w:tr>
      <w:tr w:rsidR="001377E4" w:rsidRPr="00A2470F" w14:paraId="1A975F9E" w14:textId="6C01EC1F" w:rsidTr="00C879D8">
        <w:tc>
          <w:tcPr>
            <w:tcW w:w="6344" w:type="dxa"/>
            <w:shd w:val="clear" w:color="auto" w:fill="FFFFFF" w:themeFill="background1"/>
          </w:tcPr>
          <w:p w14:paraId="13D62D5F" w14:textId="4226DCB4" w:rsidR="001377E4" w:rsidRPr="00A2470F" w:rsidRDefault="001377E4" w:rsidP="001377E4">
            <w:pPr>
              <w:numPr>
                <w:ilvl w:val="2"/>
                <w:numId w:val="6"/>
              </w:numPr>
              <w:tabs>
                <w:tab w:val="left" w:pos="1134"/>
                <w:tab w:val="left" w:pos="1560"/>
                <w:tab w:val="left" w:pos="1843"/>
              </w:tabs>
              <w:ind w:left="0" w:firstLine="567"/>
            </w:pPr>
            <w:bookmarkStart w:id="64" w:name="_Toc410632514"/>
            <w:r w:rsidRPr="00A2470F">
              <w:t>Konfliktų aptikimo priemonės</w:t>
            </w:r>
            <w:bookmarkEnd w:id="64"/>
            <w:r w:rsidRPr="00A2470F">
              <w:t>.</w:t>
            </w:r>
          </w:p>
        </w:tc>
        <w:tc>
          <w:tcPr>
            <w:tcW w:w="2067" w:type="dxa"/>
            <w:shd w:val="clear" w:color="auto" w:fill="FFFFFF" w:themeFill="background1"/>
          </w:tcPr>
          <w:p w14:paraId="25999693" w14:textId="15A26444" w:rsidR="001377E4" w:rsidRPr="00A2470F" w:rsidRDefault="001377E4" w:rsidP="001377E4">
            <w:pPr>
              <w:tabs>
                <w:tab w:val="left" w:pos="1134"/>
                <w:tab w:val="left" w:pos="1560"/>
                <w:tab w:val="left" w:pos="1843"/>
              </w:tabs>
              <w:ind w:left="0" w:firstLine="0"/>
              <w:jc w:val="center"/>
            </w:pPr>
            <w:r w:rsidRPr="00C83331">
              <w:rPr>
                <w:color w:val="000000" w:themeColor="text1"/>
                <w:lang w:eastAsia="lt-LT"/>
              </w:rPr>
              <w:t>TAIP/NE</w:t>
            </w:r>
          </w:p>
        </w:tc>
        <w:tc>
          <w:tcPr>
            <w:tcW w:w="2067" w:type="dxa"/>
            <w:shd w:val="clear" w:color="auto" w:fill="FFFFFF" w:themeFill="background1"/>
          </w:tcPr>
          <w:p w14:paraId="20CC52B5" w14:textId="77777777" w:rsidR="001377E4" w:rsidRPr="00A2470F" w:rsidRDefault="001377E4" w:rsidP="001377E4">
            <w:pPr>
              <w:tabs>
                <w:tab w:val="left" w:pos="1134"/>
                <w:tab w:val="left" w:pos="1560"/>
                <w:tab w:val="left" w:pos="1843"/>
              </w:tabs>
              <w:ind w:left="567" w:firstLine="0"/>
            </w:pPr>
          </w:p>
        </w:tc>
      </w:tr>
      <w:tr w:rsidR="001377E4" w:rsidRPr="00A2470F" w14:paraId="64538F7F" w14:textId="598D9D87" w:rsidTr="00C879D8">
        <w:tc>
          <w:tcPr>
            <w:tcW w:w="6344" w:type="dxa"/>
            <w:shd w:val="clear" w:color="auto" w:fill="D9D9D9" w:themeFill="background1" w:themeFillShade="D9"/>
          </w:tcPr>
          <w:p w14:paraId="3C3BFC87" w14:textId="77777777" w:rsidR="001377E4" w:rsidRPr="00A2470F" w:rsidRDefault="001377E4" w:rsidP="001377E4">
            <w:pPr>
              <w:numPr>
                <w:ilvl w:val="3"/>
                <w:numId w:val="6"/>
              </w:numPr>
              <w:tabs>
                <w:tab w:val="left" w:pos="1134"/>
                <w:tab w:val="left" w:pos="1560"/>
                <w:tab w:val="left" w:pos="1843"/>
              </w:tabs>
              <w:ind w:left="0" w:firstLine="567"/>
            </w:pPr>
            <w:r w:rsidRPr="00A2470F">
              <w:t>Konfliktų (pavojingų suartėjimų) aptikimo priemones sudaro šie du pagrindiniai įrankiai:</w:t>
            </w:r>
          </w:p>
        </w:tc>
        <w:tc>
          <w:tcPr>
            <w:tcW w:w="2067" w:type="dxa"/>
            <w:shd w:val="clear" w:color="auto" w:fill="D9D9D9" w:themeFill="background1" w:themeFillShade="D9"/>
          </w:tcPr>
          <w:p w14:paraId="72A2D710" w14:textId="3F124AA3"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8E13197" w14:textId="77777777" w:rsidR="001377E4" w:rsidRPr="00A2470F" w:rsidRDefault="001377E4" w:rsidP="001377E4">
            <w:pPr>
              <w:tabs>
                <w:tab w:val="left" w:pos="1134"/>
                <w:tab w:val="left" w:pos="1560"/>
                <w:tab w:val="left" w:pos="1843"/>
              </w:tabs>
              <w:ind w:left="567" w:firstLine="0"/>
            </w:pPr>
          </w:p>
        </w:tc>
      </w:tr>
      <w:tr w:rsidR="001377E4" w:rsidRPr="00A2470F" w14:paraId="5C12C1AF" w14:textId="623836C2" w:rsidTr="00C879D8">
        <w:tc>
          <w:tcPr>
            <w:tcW w:w="6344" w:type="dxa"/>
            <w:shd w:val="clear" w:color="auto" w:fill="D9D9D9" w:themeFill="background1" w:themeFillShade="D9"/>
          </w:tcPr>
          <w:p w14:paraId="74B4EDC6" w14:textId="77777777" w:rsidR="001377E4" w:rsidRPr="00A2470F" w:rsidRDefault="001377E4" w:rsidP="001377E4">
            <w:pPr>
              <w:numPr>
                <w:ilvl w:val="4"/>
                <w:numId w:val="6"/>
              </w:numPr>
              <w:tabs>
                <w:tab w:val="left" w:pos="1134"/>
                <w:tab w:val="left" w:pos="1560"/>
                <w:tab w:val="left" w:pos="1843"/>
              </w:tabs>
              <w:ind w:left="0" w:firstLine="567"/>
            </w:pPr>
            <w:r w:rsidRPr="00A2470F">
              <w:t>taktinio skrydžių vadovo priemonė (TCT).</w:t>
            </w:r>
          </w:p>
        </w:tc>
        <w:tc>
          <w:tcPr>
            <w:tcW w:w="2067" w:type="dxa"/>
            <w:shd w:val="clear" w:color="auto" w:fill="D9D9D9" w:themeFill="background1" w:themeFillShade="D9"/>
          </w:tcPr>
          <w:p w14:paraId="58E4304A" w14:textId="3BC61DF7"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199A691" w14:textId="77777777" w:rsidR="001377E4" w:rsidRPr="00A2470F" w:rsidRDefault="001377E4" w:rsidP="001377E4">
            <w:pPr>
              <w:tabs>
                <w:tab w:val="left" w:pos="1134"/>
                <w:tab w:val="left" w:pos="1560"/>
                <w:tab w:val="left" w:pos="1843"/>
              </w:tabs>
              <w:ind w:left="567" w:firstLine="0"/>
            </w:pPr>
          </w:p>
        </w:tc>
      </w:tr>
      <w:tr w:rsidR="001377E4" w:rsidRPr="00A2470F" w14:paraId="69D54778" w14:textId="1E97C658" w:rsidTr="00C879D8">
        <w:tc>
          <w:tcPr>
            <w:tcW w:w="6344" w:type="dxa"/>
            <w:shd w:val="clear" w:color="auto" w:fill="D9D9D9" w:themeFill="background1" w:themeFillShade="D9"/>
          </w:tcPr>
          <w:p w14:paraId="569D410C" w14:textId="77777777" w:rsidR="001377E4" w:rsidRPr="00A2470F" w:rsidRDefault="001377E4" w:rsidP="001377E4">
            <w:pPr>
              <w:numPr>
                <w:ilvl w:val="3"/>
                <w:numId w:val="6"/>
              </w:numPr>
              <w:tabs>
                <w:tab w:val="left" w:pos="1134"/>
                <w:tab w:val="left" w:pos="1560"/>
                <w:tab w:val="left" w:pos="1843"/>
              </w:tabs>
              <w:ind w:left="0" w:firstLine="567"/>
            </w:pPr>
            <w:r w:rsidRPr="00A2470F">
              <w:lastRenderedPageBreak/>
              <w:t xml:space="preserve">TCT yra automatinė priemonė, leidžianti taktiniam skrydžių vadovui (radiolokacinio valdymo/vykdomajam) aptikti ir išspręsti konfliktus ne daugiau kaip prieš 8 minutes (angl. </w:t>
            </w:r>
            <w:proofErr w:type="spellStart"/>
            <w:r w:rsidRPr="00A2470F">
              <w:rPr>
                <w:i/>
              </w:rPr>
              <w:t>up</w:t>
            </w:r>
            <w:proofErr w:type="spellEnd"/>
            <w:r w:rsidRPr="00A2470F">
              <w:rPr>
                <w:i/>
              </w:rPr>
              <w:t xml:space="preserve"> to 8 minutes </w:t>
            </w:r>
            <w:proofErr w:type="spellStart"/>
            <w:r w:rsidRPr="00A2470F">
              <w:rPr>
                <w:i/>
              </w:rPr>
              <w:t>in</w:t>
            </w:r>
            <w:proofErr w:type="spellEnd"/>
            <w:r w:rsidRPr="00A2470F">
              <w:rPr>
                <w:i/>
              </w:rPr>
              <w:t xml:space="preserve"> </w:t>
            </w:r>
            <w:proofErr w:type="spellStart"/>
            <w:r w:rsidRPr="00A2470F">
              <w:rPr>
                <w:i/>
              </w:rPr>
              <w:t>advance</w:t>
            </w:r>
            <w:proofErr w:type="spellEnd"/>
            <w:r w:rsidRPr="00A2470F">
              <w:t>).</w:t>
            </w:r>
          </w:p>
        </w:tc>
        <w:tc>
          <w:tcPr>
            <w:tcW w:w="2067" w:type="dxa"/>
            <w:shd w:val="clear" w:color="auto" w:fill="D9D9D9" w:themeFill="background1" w:themeFillShade="D9"/>
          </w:tcPr>
          <w:p w14:paraId="15CC0B96" w14:textId="3A7862E6"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FA0E440" w14:textId="77777777" w:rsidR="001377E4" w:rsidRPr="00A2470F" w:rsidRDefault="001377E4" w:rsidP="001377E4">
            <w:pPr>
              <w:tabs>
                <w:tab w:val="left" w:pos="1134"/>
                <w:tab w:val="left" w:pos="1560"/>
                <w:tab w:val="left" w:pos="1843"/>
              </w:tabs>
              <w:ind w:left="567" w:firstLine="0"/>
            </w:pPr>
          </w:p>
        </w:tc>
      </w:tr>
      <w:tr w:rsidR="001377E4" w:rsidRPr="00A2470F" w14:paraId="109D8AB0" w14:textId="1A6153A1" w:rsidTr="00C879D8">
        <w:tc>
          <w:tcPr>
            <w:tcW w:w="6344" w:type="dxa"/>
            <w:shd w:val="clear" w:color="auto" w:fill="D9D9D9" w:themeFill="background1" w:themeFillShade="D9"/>
          </w:tcPr>
          <w:p w14:paraId="3623A5D4" w14:textId="77777777" w:rsidR="001377E4" w:rsidRPr="00A2470F" w:rsidRDefault="001377E4" w:rsidP="001377E4">
            <w:pPr>
              <w:numPr>
                <w:ilvl w:val="3"/>
                <w:numId w:val="6"/>
              </w:numPr>
              <w:tabs>
                <w:tab w:val="left" w:pos="1134"/>
                <w:tab w:val="left" w:pos="1560"/>
                <w:tab w:val="left" w:pos="1843"/>
              </w:tabs>
              <w:ind w:left="0" w:firstLine="567"/>
            </w:pPr>
            <w:r w:rsidRPr="00A2470F">
              <w:t>Taip pat TCT aprūpina kritinio manevro įspėjimo funkcija, kuri parodo taktiniam skrydžių vadovui, kai skrydis gali patirti susidūrimą.</w:t>
            </w:r>
          </w:p>
        </w:tc>
        <w:tc>
          <w:tcPr>
            <w:tcW w:w="2067" w:type="dxa"/>
            <w:shd w:val="clear" w:color="auto" w:fill="D9D9D9" w:themeFill="background1" w:themeFillShade="D9"/>
          </w:tcPr>
          <w:p w14:paraId="25EF7849" w14:textId="3776E70C"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2D1FBF1" w14:textId="77777777" w:rsidR="001377E4" w:rsidRPr="00A2470F" w:rsidRDefault="001377E4" w:rsidP="001377E4">
            <w:pPr>
              <w:tabs>
                <w:tab w:val="left" w:pos="1134"/>
                <w:tab w:val="left" w:pos="1560"/>
                <w:tab w:val="left" w:pos="1843"/>
              </w:tabs>
              <w:ind w:left="567" w:firstLine="0"/>
            </w:pPr>
          </w:p>
        </w:tc>
      </w:tr>
      <w:tr w:rsidR="001377E4" w:rsidRPr="00A2470F" w14:paraId="1729A45F" w14:textId="6CBB05B8" w:rsidTr="00C879D8">
        <w:tc>
          <w:tcPr>
            <w:tcW w:w="6344" w:type="dxa"/>
            <w:shd w:val="clear" w:color="auto" w:fill="D9D9D9" w:themeFill="background1" w:themeFillShade="D9"/>
          </w:tcPr>
          <w:p w14:paraId="06DE3F28" w14:textId="77777777" w:rsidR="001377E4" w:rsidRPr="00A2470F" w:rsidRDefault="001377E4" w:rsidP="001377E4">
            <w:pPr>
              <w:numPr>
                <w:ilvl w:val="3"/>
                <w:numId w:val="6"/>
              </w:numPr>
              <w:tabs>
                <w:tab w:val="left" w:pos="1134"/>
                <w:tab w:val="left" w:pos="1560"/>
                <w:tab w:val="left" w:pos="1843"/>
              </w:tabs>
              <w:ind w:left="0" w:firstLine="567"/>
            </w:pPr>
            <w:r w:rsidRPr="00A2470F">
              <w:t>Remiantis skrydžio plano duomenimis, TCT suteikia operatoriui galimybę paslėpti orlaivių žymes su neprieštaraujančiais skrydžio lygiais / aukščiais.</w:t>
            </w:r>
          </w:p>
        </w:tc>
        <w:tc>
          <w:tcPr>
            <w:tcW w:w="2067" w:type="dxa"/>
            <w:shd w:val="clear" w:color="auto" w:fill="D9D9D9" w:themeFill="background1" w:themeFillShade="D9"/>
          </w:tcPr>
          <w:p w14:paraId="13FF9BA3" w14:textId="42A885C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DD75462" w14:textId="77777777" w:rsidR="001377E4" w:rsidRPr="00A2470F" w:rsidRDefault="001377E4" w:rsidP="001377E4">
            <w:pPr>
              <w:tabs>
                <w:tab w:val="left" w:pos="1134"/>
                <w:tab w:val="left" w:pos="1560"/>
                <w:tab w:val="left" w:pos="1843"/>
              </w:tabs>
              <w:ind w:left="567" w:firstLine="0"/>
            </w:pPr>
          </w:p>
        </w:tc>
      </w:tr>
      <w:tr w:rsidR="001377E4" w:rsidRPr="00A2470F" w14:paraId="3D5DD108" w14:textId="28CD2D36" w:rsidTr="00C879D8">
        <w:tc>
          <w:tcPr>
            <w:tcW w:w="6344" w:type="dxa"/>
            <w:shd w:val="clear" w:color="auto" w:fill="D9D9D9" w:themeFill="background1" w:themeFillShade="D9"/>
          </w:tcPr>
          <w:p w14:paraId="339384E3" w14:textId="4FB54895" w:rsidR="001377E4" w:rsidRPr="00A2470F" w:rsidRDefault="001377E4" w:rsidP="001377E4">
            <w:pPr>
              <w:numPr>
                <w:ilvl w:val="2"/>
                <w:numId w:val="6"/>
              </w:numPr>
              <w:tabs>
                <w:tab w:val="left" w:pos="1134"/>
                <w:tab w:val="left" w:pos="1560"/>
                <w:tab w:val="left" w:pos="1843"/>
              </w:tabs>
              <w:ind w:left="0" w:firstLine="567"/>
            </w:pPr>
            <w:bookmarkStart w:id="65" w:name="_Toc410632519"/>
            <w:r w:rsidRPr="00A2470F">
              <w:t>Sisteminis koordinavimas (SYSCO) naudojant OLDI pranešimus</w:t>
            </w:r>
            <w:bookmarkEnd w:id="65"/>
            <w:r w:rsidRPr="00A2470F">
              <w:t>.</w:t>
            </w:r>
          </w:p>
        </w:tc>
        <w:tc>
          <w:tcPr>
            <w:tcW w:w="2067" w:type="dxa"/>
            <w:shd w:val="clear" w:color="auto" w:fill="D9D9D9" w:themeFill="background1" w:themeFillShade="D9"/>
          </w:tcPr>
          <w:p w14:paraId="0883AAFA" w14:textId="56212ECF"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624C42E3" w14:textId="77777777" w:rsidR="001377E4" w:rsidRPr="00A2470F" w:rsidRDefault="001377E4" w:rsidP="001377E4">
            <w:pPr>
              <w:tabs>
                <w:tab w:val="left" w:pos="1134"/>
                <w:tab w:val="left" w:pos="1560"/>
                <w:tab w:val="left" w:pos="1843"/>
              </w:tabs>
              <w:ind w:left="567" w:firstLine="0"/>
            </w:pPr>
          </w:p>
        </w:tc>
      </w:tr>
      <w:tr w:rsidR="001377E4" w:rsidRPr="00A2470F" w14:paraId="644739F9" w14:textId="22AEE93D" w:rsidTr="00C879D8">
        <w:tc>
          <w:tcPr>
            <w:tcW w:w="6344" w:type="dxa"/>
            <w:shd w:val="clear" w:color="auto" w:fill="D9D9D9" w:themeFill="background1" w:themeFillShade="D9"/>
          </w:tcPr>
          <w:p w14:paraId="5328EE35"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FDPS sistema gali inicijuoti funkcijas, palygindama suderintąjį pasaulinį laiką ir taikomus laiko parametrus su laikais tam tikrose skrydžio maršruto vietose, nustatytose iš skrydžių duomenų bazės.</w:t>
            </w:r>
          </w:p>
        </w:tc>
        <w:tc>
          <w:tcPr>
            <w:tcW w:w="2067" w:type="dxa"/>
            <w:shd w:val="clear" w:color="auto" w:fill="D9D9D9" w:themeFill="background1" w:themeFillShade="D9"/>
          </w:tcPr>
          <w:p w14:paraId="285EB20F" w14:textId="520D9D48"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B369CC8" w14:textId="77777777" w:rsidR="001377E4" w:rsidRPr="00A2470F" w:rsidRDefault="001377E4" w:rsidP="001377E4">
            <w:pPr>
              <w:tabs>
                <w:tab w:val="left" w:pos="1134"/>
                <w:tab w:val="left" w:pos="1560"/>
                <w:tab w:val="left" w:pos="1843"/>
              </w:tabs>
              <w:ind w:left="567" w:firstLine="0"/>
            </w:pPr>
          </w:p>
        </w:tc>
      </w:tr>
      <w:tr w:rsidR="001377E4" w:rsidRPr="00A2470F" w14:paraId="499C151B" w14:textId="69297367" w:rsidTr="00C879D8">
        <w:tc>
          <w:tcPr>
            <w:tcW w:w="6344" w:type="dxa"/>
            <w:shd w:val="clear" w:color="auto" w:fill="D9D9D9" w:themeFill="background1" w:themeFillShade="D9"/>
          </w:tcPr>
          <w:p w14:paraId="1B87F3AE"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FDPS sistemą turi būti galima praplėsti pridedant naujų pranešimų, kuriuos galima įtraukti į naujesnius šių reikalavimų leidimus.</w:t>
            </w:r>
          </w:p>
        </w:tc>
        <w:tc>
          <w:tcPr>
            <w:tcW w:w="2067" w:type="dxa"/>
            <w:shd w:val="clear" w:color="auto" w:fill="D9D9D9" w:themeFill="background1" w:themeFillShade="D9"/>
          </w:tcPr>
          <w:p w14:paraId="14F157DF" w14:textId="6F57A41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63D32F2" w14:textId="77777777" w:rsidR="001377E4" w:rsidRPr="00A2470F" w:rsidRDefault="001377E4" w:rsidP="001377E4">
            <w:pPr>
              <w:tabs>
                <w:tab w:val="left" w:pos="1134"/>
                <w:tab w:val="left" w:pos="1560"/>
                <w:tab w:val="left" w:pos="1843"/>
              </w:tabs>
              <w:ind w:left="567" w:firstLine="0"/>
            </w:pPr>
          </w:p>
        </w:tc>
      </w:tr>
      <w:tr w:rsidR="001377E4" w:rsidRPr="00A2470F" w14:paraId="23012F3D" w14:textId="24D869C6" w:rsidTr="00C879D8">
        <w:tc>
          <w:tcPr>
            <w:tcW w:w="6344" w:type="dxa"/>
            <w:shd w:val="clear" w:color="auto" w:fill="D9D9D9" w:themeFill="background1" w:themeFillShade="D9"/>
          </w:tcPr>
          <w:p w14:paraId="03E27DCF"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FDPS sistema įspėja darbo vietas, kai aptinkamos anomalijos duomenų ryšio sistemoje.</w:t>
            </w:r>
          </w:p>
        </w:tc>
        <w:tc>
          <w:tcPr>
            <w:tcW w:w="2067" w:type="dxa"/>
            <w:shd w:val="clear" w:color="auto" w:fill="D9D9D9" w:themeFill="background1" w:themeFillShade="D9"/>
          </w:tcPr>
          <w:p w14:paraId="5C1AF5ED" w14:textId="103E73B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D5E8E26" w14:textId="77777777" w:rsidR="001377E4" w:rsidRPr="00A2470F" w:rsidRDefault="001377E4" w:rsidP="001377E4">
            <w:pPr>
              <w:tabs>
                <w:tab w:val="left" w:pos="1134"/>
                <w:tab w:val="left" w:pos="1560"/>
                <w:tab w:val="left" w:pos="1843"/>
              </w:tabs>
              <w:ind w:left="567" w:firstLine="0"/>
            </w:pPr>
          </w:p>
        </w:tc>
      </w:tr>
      <w:tr w:rsidR="001377E4" w:rsidRPr="00A2470F" w14:paraId="207094EB" w14:textId="4F800AA4" w:rsidTr="00C879D8">
        <w:tc>
          <w:tcPr>
            <w:tcW w:w="6344" w:type="dxa"/>
            <w:shd w:val="clear" w:color="auto" w:fill="D9D9D9" w:themeFill="background1" w:themeFillShade="D9"/>
          </w:tcPr>
          <w:p w14:paraId="7F7E041C"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 xml:space="preserve">Sistemos, naudojamos OLDI paslaugų teikimui, gali automatiškai gauti, saugoti, doroti, išgauti (išvesti, (angl. </w:t>
            </w:r>
            <w:proofErr w:type="spellStart"/>
            <w:r w:rsidRPr="00A2470F">
              <w:rPr>
                <w:i/>
              </w:rPr>
              <w:t>derive</w:t>
            </w:r>
            <w:proofErr w:type="spellEnd"/>
            <w:r w:rsidRPr="00A2470F">
              <w:t>)) ir pateikti atvaizdavimui bei siųsti, su OLDI susijusius, duomenis realiu laiku.</w:t>
            </w:r>
          </w:p>
        </w:tc>
        <w:tc>
          <w:tcPr>
            <w:tcW w:w="2067" w:type="dxa"/>
            <w:shd w:val="clear" w:color="auto" w:fill="D9D9D9" w:themeFill="background1" w:themeFillShade="D9"/>
          </w:tcPr>
          <w:p w14:paraId="2BFAF61A" w14:textId="1C363937"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7E251050" w14:textId="77777777" w:rsidR="001377E4" w:rsidRPr="00A2470F" w:rsidRDefault="001377E4" w:rsidP="001377E4">
            <w:pPr>
              <w:tabs>
                <w:tab w:val="left" w:pos="1134"/>
                <w:tab w:val="left" w:pos="1560"/>
                <w:tab w:val="left" w:pos="1843"/>
              </w:tabs>
              <w:ind w:left="567" w:firstLine="0"/>
            </w:pPr>
          </w:p>
        </w:tc>
      </w:tr>
      <w:tr w:rsidR="001377E4" w:rsidRPr="00A2470F" w14:paraId="1CAB6D78" w14:textId="6EEFCBFD" w:rsidTr="00C879D8">
        <w:tc>
          <w:tcPr>
            <w:tcW w:w="6344" w:type="dxa"/>
            <w:shd w:val="clear" w:color="auto" w:fill="D9D9D9" w:themeFill="background1" w:themeFillShade="D9"/>
          </w:tcPr>
          <w:p w14:paraId="1A0DC0D5"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FDPS atvaizduoja esamus operacinius duomenis, susijusius su OLDI funkcija, atnaujinta automatiniu, rankiniu įvesties būdu arba jų deriniu.</w:t>
            </w:r>
          </w:p>
        </w:tc>
        <w:tc>
          <w:tcPr>
            <w:tcW w:w="2067" w:type="dxa"/>
            <w:shd w:val="clear" w:color="auto" w:fill="D9D9D9" w:themeFill="background1" w:themeFillShade="D9"/>
          </w:tcPr>
          <w:p w14:paraId="46360AEF" w14:textId="673DB49E"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00719DBA" w14:textId="77777777" w:rsidR="001377E4" w:rsidRPr="00A2470F" w:rsidRDefault="001377E4" w:rsidP="001377E4">
            <w:pPr>
              <w:tabs>
                <w:tab w:val="left" w:pos="1134"/>
                <w:tab w:val="left" w:pos="1560"/>
                <w:tab w:val="left" w:pos="1843"/>
              </w:tabs>
              <w:ind w:left="567" w:firstLine="0"/>
            </w:pPr>
          </w:p>
        </w:tc>
      </w:tr>
      <w:tr w:rsidR="001377E4" w:rsidRPr="00A2470F" w14:paraId="69715E80" w14:textId="21BCA2F1" w:rsidTr="00C879D8">
        <w:tc>
          <w:tcPr>
            <w:tcW w:w="6344" w:type="dxa"/>
            <w:shd w:val="clear" w:color="auto" w:fill="D9D9D9" w:themeFill="background1" w:themeFillShade="D9"/>
          </w:tcPr>
          <w:p w14:paraId="77935002"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FDPS identifikuoja kitą skrydžių valdymo padalinį (tarnybą) orlaivio trajektorijoje, išgautoje iš skrydžio maršruto ir planuoto (laukiamo) valdymo perdavimo lygio.</w:t>
            </w:r>
          </w:p>
        </w:tc>
        <w:tc>
          <w:tcPr>
            <w:tcW w:w="2067" w:type="dxa"/>
            <w:shd w:val="clear" w:color="auto" w:fill="D9D9D9" w:themeFill="background1" w:themeFillShade="D9"/>
          </w:tcPr>
          <w:p w14:paraId="2F92766F" w14:textId="4546EFBC"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5CC3BE22" w14:textId="77777777" w:rsidR="001377E4" w:rsidRPr="00A2470F" w:rsidRDefault="001377E4" w:rsidP="001377E4">
            <w:pPr>
              <w:tabs>
                <w:tab w:val="left" w:pos="1134"/>
                <w:tab w:val="left" w:pos="1560"/>
                <w:tab w:val="left" w:pos="1843"/>
              </w:tabs>
              <w:ind w:left="567" w:firstLine="0"/>
            </w:pPr>
          </w:p>
        </w:tc>
      </w:tr>
      <w:tr w:rsidR="001377E4" w:rsidRPr="00A2470F" w14:paraId="58CAE972" w14:textId="5C6207BD" w:rsidTr="00C879D8">
        <w:tc>
          <w:tcPr>
            <w:tcW w:w="6344" w:type="dxa"/>
            <w:shd w:val="clear" w:color="auto" w:fill="D9D9D9" w:themeFill="background1" w:themeFillShade="D9"/>
          </w:tcPr>
          <w:p w14:paraId="3D43456B"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Sistema gali teikti koordinavimo ir perdavimo pranešimų įspėjimus operacinėms darbo vietoms, atsakingoms už atitinkamų skrydžių koordinavimą.</w:t>
            </w:r>
          </w:p>
        </w:tc>
        <w:tc>
          <w:tcPr>
            <w:tcW w:w="2067" w:type="dxa"/>
            <w:shd w:val="clear" w:color="auto" w:fill="D9D9D9" w:themeFill="background1" w:themeFillShade="D9"/>
          </w:tcPr>
          <w:p w14:paraId="57233366" w14:textId="4D67CD12"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7CFB6AD" w14:textId="77777777" w:rsidR="001377E4" w:rsidRPr="00A2470F" w:rsidRDefault="001377E4" w:rsidP="001377E4">
            <w:pPr>
              <w:tabs>
                <w:tab w:val="left" w:pos="1134"/>
                <w:tab w:val="left" w:pos="1560"/>
                <w:tab w:val="left" w:pos="1843"/>
              </w:tabs>
              <w:ind w:left="567" w:firstLine="0"/>
            </w:pPr>
          </w:p>
        </w:tc>
      </w:tr>
      <w:tr w:rsidR="001377E4" w:rsidRPr="00A2470F" w14:paraId="423699C0" w14:textId="369FDC98" w:rsidTr="00C879D8">
        <w:tc>
          <w:tcPr>
            <w:tcW w:w="6344" w:type="dxa"/>
            <w:shd w:val="clear" w:color="auto" w:fill="D9D9D9" w:themeFill="background1" w:themeFillShade="D9"/>
          </w:tcPr>
          <w:p w14:paraId="7B6A9081"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Sistema gali juos doroti automatiniu būdu.</w:t>
            </w:r>
          </w:p>
        </w:tc>
        <w:tc>
          <w:tcPr>
            <w:tcW w:w="2067" w:type="dxa"/>
            <w:shd w:val="clear" w:color="auto" w:fill="D9D9D9" w:themeFill="background1" w:themeFillShade="D9"/>
          </w:tcPr>
          <w:p w14:paraId="175B753E" w14:textId="22331A36"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DDE9394" w14:textId="77777777" w:rsidR="001377E4" w:rsidRPr="00A2470F" w:rsidRDefault="001377E4" w:rsidP="001377E4">
            <w:pPr>
              <w:tabs>
                <w:tab w:val="left" w:pos="1134"/>
                <w:tab w:val="left" w:pos="1560"/>
                <w:tab w:val="left" w:pos="1843"/>
              </w:tabs>
              <w:ind w:left="567" w:firstLine="0"/>
            </w:pPr>
          </w:p>
        </w:tc>
      </w:tr>
      <w:tr w:rsidR="001377E4" w:rsidRPr="00A2470F" w14:paraId="1BC03EBC" w14:textId="4ED05EDE" w:rsidTr="00C879D8">
        <w:tc>
          <w:tcPr>
            <w:tcW w:w="6344" w:type="dxa"/>
            <w:shd w:val="clear" w:color="auto" w:fill="D9D9D9" w:themeFill="background1" w:themeFillShade="D9"/>
          </w:tcPr>
          <w:p w14:paraId="43B54260" w14:textId="77777777" w:rsidR="001377E4" w:rsidRPr="00A2470F" w:rsidRDefault="001377E4" w:rsidP="001377E4">
            <w:pPr>
              <w:pStyle w:val="ListParagraph"/>
              <w:numPr>
                <w:ilvl w:val="3"/>
                <w:numId w:val="6"/>
              </w:numPr>
              <w:tabs>
                <w:tab w:val="left" w:pos="1134"/>
                <w:tab w:val="left" w:pos="1560"/>
                <w:tab w:val="left" w:pos="1843"/>
              </w:tabs>
              <w:ind w:left="0" w:firstLine="567"/>
            </w:pPr>
            <w:r w:rsidRPr="00A2470F">
              <w:t>Sistema gali generuoti ir siųsti patvirtinimo pranešimus automatiškai taikymo lygyje.</w:t>
            </w:r>
          </w:p>
        </w:tc>
        <w:tc>
          <w:tcPr>
            <w:tcW w:w="2067" w:type="dxa"/>
            <w:shd w:val="clear" w:color="auto" w:fill="D9D9D9" w:themeFill="background1" w:themeFillShade="D9"/>
          </w:tcPr>
          <w:p w14:paraId="5FF05203" w14:textId="1D8147F6"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AD45D24" w14:textId="77777777" w:rsidR="001377E4" w:rsidRPr="00A2470F" w:rsidRDefault="001377E4" w:rsidP="001377E4">
            <w:pPr>
              <w:tabs>
                <w:tab w:val="left" w:pos="1134"/>
                <w:tab w:val="left" w:pos="1560"/>
                <w:tab w:val="left" w:pos="1843"/>
              </w:tabs>
              <w:ind w:left="567" w:firstLine="0"/>
            </w:pPr>
          </w:p>
        </w:tc>
      </w:tr>
      <w:tr w:rsidR="001377E4" w:rsidRPr="00A2470F" w14:paraId="051BDFDD" w14:textId="3005F689" w:rsidTr="00C879D8">
        <w:tc>
          <w:tcPr>
            <w:tcW w:w="6344" w:type="dxa"/>
            <w:shd w:val="clear" w:color="auto" w:fill="D9D9D9" w:themeFill="background1" w:themeFillShade="D9"/>
          </w:tcPr>
          <w:p w14:paraId="39336E51" w14:textId="77777777" w:rsidR="001377E4" w:rsidRPr="00A2470F" w:rsidRDefault="001377E4" w:rsidP="001377E4">
            <w:pPr>
              <w:pStyle w:val="ListParagraph"/>
              <w:numPr>
                <w:ilvl w:val="3"/>
                <w:numId w:val="6"/>
              </w:numPr>
              <w:tabs>
                <w:tab w:val="left" w:pos="1134"/>
                <w:tab w:val="left" w:pos="1701"/>
                <w:tab w:val="left" w:pos="1843"/>
              </w:tabs>
              <w:ind w:left="0" w:firstLine="567"/>
            </w:pPr>
            <w:r w:rsidRPr="00A2470F">
              <w:t>Visų OLDI pranešimų turinys ir gavimo/perdavimo laikas yra registruojamas.</w:t>
            </w:r>
          </w:p>
        </w:tc>
        <w:tc>
          <w:tcPr>
            <w:tcW w:w="2067" w:type="dxa"/>
            <w:shd w:val="clear" w:color="auto" w:fill="D9D9D9" w:themeFill="background1" w:themeFillShade="D9"/>
          </w:tcPr>
          <w:p w14:paraId="57ACACF1" w14:textId="03B260A4"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6FCFB20B" w14:textId="77777777" w:rsidR="001377E4" w:rsidRPr="00A2470F" w:rsidRDefault="001377E4" w:rsidP="001377E4">
            <w:pPr>
              <w:tabs>
                <w:tab w:val="left" w:pos="1134"/>
                <w:tab w:val="left" w:pos="1701"/>
                <w:tab w:val="left" w:pos="1843"/>
              </w:tabs>
              <w:ind w:left="567" w:firstLine="0"/>
            </w:pPr>
          </w:p>
        </w:tc>
      </w:tr>
      <w:tr w:rsidR="001377E4" w:rsidRPr="00A2470F" w14:paraId="3DDE9F95" w14:textId="0DEE4CC1" w:rsidTr="00C879D8">
        <w:tc>
          <w:tcPr>
            <w:tcW w:w="6344" w:type="dxa"/>
            <w:shd w:val="clear" w:color="auto" w:fill="D9D9D9" w:themeFill="background1" w:themeFillShade="D9"/>
          </w:tcPr>
          <w:p w14:paraId="1967CADF" w14:textId="77777777" w:rsidR="001377E4" w:rsidRPr="00A2470F" w:rsidRDefault="001377E4" w:rsidP="001377E4">
            <w:pPr>
              <w:pStyle w:val="ListParagraph"/>
              <w:numPr>
                <w:ilvl w:val="3"/>
                <w:numId w:val="6"/>
              </w:numPr>
              <w:tabs>
                <w:tab w:val="left" w:pos="1134"/>
                <w:tab w:val="left" w:pos="1701"/>
                <w:tab w:val="left" w:pos="1843"/>
              </w:tabs>
              <w:ind w:left="0" w:firstLine="567"/>
            </w:pPr>
            <w:r w:rsidRPr="00A2470F">
              <w:t>Aprūpinama priemonėmis įrašytiems duomenims atgauti (susigrąžinti), rodyti ir analizuoti.</w:t>
            </w:r>
          </w:p>
        </w:tc>
        <w:tc>
          <w:tcPr>
            <w:tcW w:w="2067" w:type="dxa"/>
            <w:shd w:val="clear" w:color="auto" w:fill="D9D9D9" w:themeFill="background1" w:themeFillShade="D9"/>
          </w:tcPr>
          <w:p w14:paraId="664C92EE" w14:textId="0F34CB70" w:rsidR="001377E4" w:rsidRPr="00A2470F" w:rsidRDefault="001377E4" w:rsidP="001377E4">
            <w:pPr>
              <w:tabs>
                <w:tab w:val="left" w:pos="1134"/>
                <w:tab w:val="left" w:pos="1701"/>
                <w:tab w:val="left" w:pos="1843"/>
              </w:tabs>
              <w:ind w:left="0" w:firstLine="0"/>
              <w:jc w:val="center"/>
            </w:pPr>
          </w:p>
        </w:tc>
        <w:tc>
          <w:tcPr>
            <w:tcW w:w="2067" w:type="dxa"/>
            <w:shd w:val="clear" w:color="auto" w:fill="D9D9D9" w:themeFill="background1" w:themeFillShade="D9"/>
          </w:tcPr>
          <w:p w14:paraId="0A034C3A" w14:textId="77777777" w:rsidR="001377E4" w:rsidRPr="00A2470F" w:rsidRDefault="001377E4" w:rsidP="001377E4">
            <w:pPr>
              <w:tabs>
                <w:tab w:val="left" w:pos="1134"/>
                <w:tab w:val="left" w:pos="1701"/>
                <w:tab w:val="left" w:pos="1843"/>
              </w:tabs>
              <w:ind w:left="567" w:firstLine="0"/>
            </w:pPr>
          </w:p>
        </w:tc>
      </w:tr>
      <w:tr w:rsidR="001377E4" w:rsidRPr="00A2470F" w14:paraId="40CC60A5" w14:textId="3B9004D1" w:rsidTr="00C879D8">
        <w:tc>
          <w:tcPr>
            <w:tcW w:w="6344" w:type="dxa"/>
            <w:shd w:val="clear" w:color="auto" w:fill="FFFFFF" w:themeFill="background1"/>
          </w:tcPr>
          <w:p w14:paraId="209CF76A" w14:textId="77777777" w:rsidR="001377E4" w:rsidRPr="00A2470F" w:rsidRDefault="001377E4" w:rsidP="001377E4">
            <w:pPr>
              <w:numPr>
                <w:ilvl w:val="3"/>
                <w:numId w:val="6"/>
              </w:numPr>
              <w:tabs>
                <w:tab w:val="left" w:pos="1134"/>
                <w:tab w:val="left" w:pos="1701"/>
                <w:tab w:val="left" w:pos="1843"/>
              </w:tabs>
              <w:ind w:left="0" w:firstLine="567"/>
            </w:pPr>
            <w:r w:rsidRPr="00A2470F">
              <w:t>Pranešimai skirstomi į šias kategorijas:</w:t>
            </w:r>
          </w:p>
        </w:tc>
        <w:tc>
          <w:tcPr>
            <w:tcW w:w="2067" w:type="dxa"/>
            <w:shd w:val="clear" w:color="auto" w:fill="FFFFFF" w:themeFill="background1"/>
          </w:tcPr>
          <w:p w14:paraId="78C59FCB" w14:textId="776D334B" w:rsidR="001377E4" w:rsidRPr="00A2470F" w:rsidRDefault="001377E4" w:rsidP="001377E4">
            <w:pPr>
              <w:tabs>
                <w:tab w:val="left" w:pos="1134"/>
                <w:tab w:val="left" w:pos="1701"/>
                <w:tab w:val="left" w:pos="1843"/>
              </w:tabs>
              <w:ind w:left="0" w:firstLine="0"/>
              <w:jc w:val="center"/>
            </w:pPr>
            <w:r w:rsidRPr="004F411B">
              <w:rPr>
                <w:color w:val="000000" w:themeColor="text1"/>
                <w:lang w:eastAsia="lt-LT"/>
              </w:rPr>
              <w:t>TAIP/NE</w:t>
            </w:r>
          </w:p>
        </w:tc>
        <w:tc>
          <w:tcPr>
            <w:tcW w:w="2067" w:type="dxa"/>
            <w:shd w:val="clear" w:color="auto" w:fill="FFFFFF" w:themeFill="background1"/>
          </w:tcPr>
          <w:p w14:paraId="1F15A529" w14:textId="77777777" w:rsidR="001377E4" w:rsidRPr="00A2470F" w:rsidRDefault="001377E4" w:rsidP="001377E4">
            <w:pPr>
              <w:tabs>
                <w:tab w:val="left" w:pos="1134"/>
                <w:tab w:val="left" w:pos="1701"/>
                <w:tab w:val="left" w:pos="1843"/>
              </w:tabs>
              <w:ind w:left="567" w:firstLine="0"/>
            </w:pPr>
          </w:p>
        </w:tc>
      </w:tr>
      <w:tr w:rsidR="001377E4" w:rsidRPr="00A2470F" w14:paraId="6D8AA1E1" w14:textId="1C6DEA91" w:rsidTr="00C879D8">
        <w:tc>
          <w:tcPr>
            <w:tcW w:w="6344" w:type="dxa"/>
            <w:shd w:val="clear" w:color="auto" w:fill="D9D9D9" w:themeFill="background1" w:themeFillShade="D9"/>
          </w:tcPr>
          <w:p w14:paraId="7BA46A30" w14:textId="77777777" w:rsidR="001377E4" w:rsidRPr="00A2470F" w:rsidRDefault="001377E4" w:rsidP="001377E4">
            <w:pPr>
              <w:pStyle w:val="ListParagraph"/>
              <w:numPr>
                <w:ilvl w:val="4"/>
                <w:numId w:val="6"/>
              </w:numPr>
              <w:tabs>
                <w:tab w:val="left" w:pos="1134"/>
                <w:tab w:val="left" w:pos="1560"/>
                <w:tab w:val="left" w:pos="1843"/>
              </w:tabs>
              <w:ind w:left="0" w:firstLine="567"/>
            </w:pPr>
            <w:r w:rsidRPr="00A2470F">
              <w:t>1 kategorija. Ryšio perdavimo;</w:t>
            </w:r>
          </w:p>
        </w:tc>
        <w:tc>
          <w:tcPr>
            <w:tcW w:w="2067" w:type="dxa"/>
            <w:shd w:val="clear" w:color="auto" w:fill="D9D9D9" w:themeFill="background1" w:themeFillShade="D9"/>
          </w:tcPr>
          <w:p w14:paraId="47576729" w14:textId="2536E997"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3FCC79E4" w14:textId="77777777" w:rsidR="001377E4" w:rsidRPr="00A2470F" w:rsidRDefault="001377E4" w:rsidP="001377E4">
            <w:pPr>
              <w:tabs>
                <w:tab w:val="left" w:pos="1134"/>
                <w:tab w:val="left" w:pos="1560"/>
                <w:tab w:val="left" w:pos="1843"/>
              </w:tabs>
              <w:ind w:left="567" w:firstLine="0"/>
            </w:pPr>
          </w:p>
        </w:tc>
      </w:tr>
      <w:tr w:rsidR="001377E4" w:rsidRPr="00A2470F" w14:paraId="628D645E" w14:textId="226D0908" w:rsidTr="00C879D8">
        <w:tc>
          <w:tcPr>
            <w:tcW w:w="6344" w:type="dxa"/>
            <w:shd w:val="clear" w:color="auto" w:fill="D9D9D9" w:themeFill="background1" w:themeFillShade="D9"/>
          </w:tcPr>
          <w:p w14:paraId="7A712B0C" w14:textId="77777777" w:rsidR="001377E4" w:rsidRPr="00A2470F" w:rsidRDefault="001377E4" w:rsidP="001377E4">
            <w:pPr>
              <w:pStyle w:val="ListParagraph"/>
              <w:numPr>
                <w:ilvl w:val="4"/>
                <w:numId w:val="6"/>
              </w:numPr>
              <w:tabs>
                <w:tab w:val="left" w:pos="1134"/>
                <w:tab w:val="left" w:pos="1560"/>
                <w:tab w:val="left" w:pos="1843"/>
              </w:tabs>
              <w:ind w:left="0" w:firstLine="567"/>
            </w:pPr>
            <w:r w:rsidRPr="00A2470F">
              <w:t>2 kategorija. Koordinavimo;</w:t>
            </w:r>
          </w:p>
        </w:tc>
        <w:tc>
          <w:tcPr>
            <w:tcW w:w="2067" w:type="dxa"/>
            <w:shd w:val="clear" w:color="auto" w:fill="D9D9D9" w:themeFill="background1" w:themeFillShade="D9"/>
          </w:tcPr>
          <w:p w14:paraId="2745B945" w14:textId="46AC0A74"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4C002C48" w14:textId="77777777" w:rsidR="001377E4" w:rsidRPr="00A2470F" w:rsidRDefault="001377E4" w:rsidP="001377E4">
            <w:pPr>
              <w:tabs>
                <w:tab w:val="left" w:pos="1134"/>
                <w:tab w:val="left" w:pos="1560"/>
                <w:tab w:val="left" w:pos="1843"/>
              </w:tabs>
              <w:ind w:left="567" w:firstLine="0"/>
            </w:pPr>
          </w:p>
        </w:tc>
      </w:tr>
      <w:tr w:rsidR="001377E4" w:rsidRPr="00A2470F" w14:paraId="55527B4D" w14:textId="3DAF9EB9" w:rsidTr="00C879D8">
        <w:tc>
          <w:tcPr>
            <w:tcW w:w="6344" w:type="dxa"/>
            <w:shd w:val="clear" w:color="auto" w:fill="D9D9D9" w:themeFill="background1" w:themeFillShade="D9"/>
          </w:tcPr>
          <w:p w14:paraId="65505179" w14:textId="77777777" w:rsidR="001377E4" w:rsidRPr="00A2470F" w:rsidRDefault="001377E4" w:rsidP="001377E4">
            <w:pPr>
              <w:numPr>
                <w:ilvl w:val="4"/>
                <w:numId w:val="6"/>
              </w:numPr>
              <w:tabs>
                <w:tab w:val="left" w:pos="1134"/>
                <w:tab w:val="left" w:pos="1560"/>
                <w:tab w:val="left" w:pos="1843"/>
              </w:tabs>
              <w:ind w:left="0" w:firstLine="567"/>
            </w:pPr>
            <w:r w:rsidRPr="00A2470F">
              <w:t xml:space="preserve">3 kategorija. Informavimo (angl. </w:t>
            </w:r>
            <w:proofErr w:type="spellStart"/>
            <w:r w:rsidRPr="00A2470F">
              <w:rPr>
                <w:i/>
              </w:rPr>
              <w:t>notification</w:t>
            </w:r>
            <w:proofErr w:type="spellEnd"/>
            <w:r w:rsidRPr="00A2470F">
              <w:t>).</w:t>
            </w:r>
          </w:p>
        </w:tc>
        <w:tc>
          <w:tcPr>
            <w:tcW w:w="2067" w:type="dxa"/>
            <w:shd w:val="clear" w:color="auto" w:fill="D9D9D9" w:themeFill="background1" w:themeFillShade="D9"/>
          </w:tcPr>
          <w:p w14:paraId="39AD8B5A" w14:textId="5119D600"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1568ED83" w14:textId="77777777" w:rsidR="001377E4" w:rsidRPr="00A2470F" w:rsidRDefault="001377E4" w:rsidP="001377E4">
            <w:pPr>
              <w:tabs>
                <w:tab w:val="left" w:pos="1134"/>
                <w:tab w:val="left" w:pos="1560"/>
                <w:tab w:val="left" w:pos="1843"/>
              </w:tabs>
              <w:ind w:left="567" w:firstLine="0"/>
            </w:pPr>
          </w:p>
        </w:tc>
      </w:tr>
      <w:tr w:rsidR="001377E4" w:rsidRPr="00A2470F" w14:paraId="3D0B9C0A" w14:textId="756C66F2" w:rsidTr="00C879D8">
        <w:tc>
          <w:tcPr>
            <w:tcW w:w="6344" w:type="dxa"/>
            <w:shd w:val="clear" w:color="auto" w:fill="FFFFFF" w:themeFill="background1"/>
          </w:tcPr>
          <w:p w14:paraId="58512BD6" w14:textId="77777777" w:rsidR="001377E4" w:rsidRPr="00A2470F" w:rsidRDefault="001377E4" w:rsidP="001377E4">
            <w:pPr>
              <w:numPr>
                <w:ilvl w:val="3"/>
                <w:numId w:val="6"/>
              </w:numPr>
              <w:tabs>
                <w:tab w:val="left" w:pos="1134"/>
                <w:tab w:val="left" w:pos="1560"/>
                <w:tab w:val="left" w:pos="1843"/>
              </w:tabs>
              <w:ind w:left="0" w:firstLine="567"/>
            </w:pPr>
            <w:r w:rsidRPr="00A2470F">
              <w:t>Maksimalūs operacijų (transakcijų) laikai skirtingoms pranešimų kategorijoms parodyti lentelėje Nr. 3:</w:t>
            </w:r>
          </w:p>
        </w:tc>
        <w:tc>
          <w:tcPr>
            <w:tcW w:w="2067" w:type="dxa"/>
            <w:shd w:val="clear" w:color="auto" w:fill="FFFFFF" w:themeFill="background1"/>
          </w:tcPr>
          <w:p w14:paraId="7846D23C" w14:textId="272DD700" w:rsidR="001377E4" w:rsidRPr="00A2470F" w:rsidRDefault="001377E4" w:rsidP="001377E4">
            <w:pPr>
              <w:tabs>
                <w:tab w:val="left" w:pos="1134"/>
                <w:tab w:val="left" w:pos="1560"/>
                <w:tab w:val="left" w:pos="1843"/>
              </w:tabs>
              <w:ind w:left="0" w:firstLine="0"/>
              <w:jc w:val="center"/>
            </w:pPr>
            <w:r w:rsidRPr="00C9293C">
              <w:rPr>
                <w:color w:val="000000" w:themeColor="text1"/>
                <w:lang w:eastAsia="lt-LT"/>
              </w:rPr>
              <w:t>TAIP/NE</w:t>
            </w:r>
          </w:p>
        </w:tc>
        <w:tc>
          <w:tcPr>
            <w:tcW w:w="2067" w:type="dxa"/>
            <w:shd w:val="clear" w:color="auto" w:fill="FFFFFF" w:themeFill="background1"/>
          </w:tcPr>
          <w:p w14:paraId="5AB64022" w14:textId="77777777" w:rsidR="001377E4" w:rsidRPr="00A2470F" w:rsidRDefault="001377E4" w:rsidP="001377E4">
            <w:pPr>
              <w:tabs>
                <w:tab w:val="left" w:pos="1134"/>
                <w:tab w:val="left" w:pos="1560"/>
                <w:tab w:val="left" w:pos="1843"/>
              </w:tabs>
              <w:ind w:left="567" w:firstLine="0"/>
            </w:pPr>
          </w:p>
        </w:tc>
      </w:tr>
      <w:tr w:rsidR="001377E4" w:rsidRPr="00A2470F" w14:paraId="7575BD62" w14:textId="1CC739B0" w:rsidTr="00C879D8">
        <w:trPr>
          <w:trHeight w:val="1663"/>
        </w:trPr>
        <w:tc>
          <w:tcPr>
            <w:tcW w:w="6344" w:type="dxa"/>
            <w:shd w:val="clear" w:color="auto" w:fill="D9D9D9" w:themeFill="background1" w:themeFillShade="D9"/>
          </w:tcPr>
          <w:p w14:paraId="56D73251" w14:textId="1A5993BA" w:rsidR="001377E4" w:rsidRPr="00A2470F" w:rsidRDefault="001377E4" w:rsidP="001377E4">
            <w:pPr>
              <w:pStyle w:val="Caption"/>
              <w:keepNext/>
              <w:tabs>
                <w:tab w:val="left" w:pos="1134"/>
              </w:tabs>
              <w:ind w:left="0" w:firstLine="0"/>
              <w:jc w:val="right"/>
              <w:rPr>
                <w:color w:val="auto"/>
              </w:rPr>
            </w:pPr>
            <w:r w:rsidRPr="00A2470F">
              <w:rPr>
                <w:color w:val="auto"/>
              </w:rPr>
              <w:lastRenderedPageBreak/>
              <w:t xml:space="preserve">Lentelė Nr. </w:t>
            </w:r>
            <w:r w:rsidRPr="00A2470F">
              <w:rPr>
                <w:color w:val="auto"/>
              </w:rPr>
              <w:fldChar w:fldCharType="begin"/>
            </w:r>
            <w:r w:rsidRPr="00A2470F">
              <w:rPr>
                <w:color w:val="auto"/>
              </w:rPr>
              <w:instrText xml:space="preserve"> SEQ Lentelė_Nr. \* ARABIC </w:instrText>
            </w:r>
            <w:r w:rsidRPr="00A2470F">
              <w:rPr>
                <w:color w:val="auto"/>
              </w:rPr>
              <w:fldChar w:fldCharType="separate"/>
            </w:r>
            <w:r>
              <w:rPr>
                <w:noProof/>
                <w:color w:val="auto"/>
              </w:rPr>
              <w:t>3</w:t>
            </w:r>
            <w:r w:rsidRPr="00A2470F">
              <w:rPr>
                <w:noProof/>
                <w:color w:val="auto"/>
              </w:rPr>
              <w:fldChar w:fldCharType="end"/>
            </w:r>
          </w:p>
          <w:tbl>
            <w:tblPr>
              <w:tblStyle w:val="TableGrid"/>
              <w:tblW w:w="5812" w:type="dxa"/>
              <w:tblInd w:w="29" w:type="dxa"/>
              <w:tblLook w:val="04A0" w:firstRow="1" w:lastRow="0" w:firstColumn="1" w:lastColumn="0" w:noHBand="0" w:noVBand="1"/>
            </w:tblPr>
            <w:tblGrid>
              <w:gridCol w:w="1701"/>
              <w:gridCol w:w="1701"/>
              <w:gridCol w:w="2410"/>
            </w:tblGrid>
            <w:tr w:rsidR="001377E4" w:rsidRPr="00EB1F82" w14:paraId="09C0BD87" w14:textId="77777777" w:rsidTr="00EB1F82">
              <w:tc>
                <w:tcPr>
                  <w:tcW w:w="5812" w:type="dxa"/>
                  <w:gridSpan w:val="3"/>
                  <w:tcBorders>
                    <w:top w:val="nil"/>
                    <w:left w:val="nil"/>
                    <w:bottom w:val="single" w:sz="4" w:space="0" w:color="auto"/>
                    <w:right w:val="nil"/>
                  </w:tcBorders>
                  <w:vAlign w:val="center"/>
                </w:tcPr>
                <w:p w14:paraId="18B242FE" w14:textId="77777777" w:rsidR="001377E4" w:rsidRPr="00EB1F82" w:rsidRDefault="001377E4" w:rsidP="001377E4">
                  <w:pPr>
                    <w:pStyle w:val="ListParagraph"/>
                    <w:tabs>
                      <w:tab w:val="left" w:pos="1134"/>
                    </w:tabs>
                    <w:ind w:left="0" w:firstLine="6"/>
                    <w:jc w:val="center"/>
                    <w:rPr>
                      <w:b/>
                      <w:sz w:val="16"/>
                      <w:szCs w:val="16"/>
                    </w:rPr>
                  </w:pPr>
                  <w:r w:rsidRPr="00EB1F82">
                    <w:rPr>
                      <w:sz w:val="16"/>
                      <w:szCs w:val="16"/>
                    </w:rPr>
                    <w:t>Maksimalūs operacijų (transakcijų) laikai</w:t>
                  </w:r>
                </w:p>
              </w:tc>
            </w:tr>
            <w:tr w:rsidR="001377E4" w:rsidRPr="00EB1F82" w14:paraId="2724F258" w14:textId="77777777" w:rsidTr="00EB1F82">
              <w:tc>
                <w:tcPr>
                  <w:tcW w:w="1701" w:type="dxa"/>
                  <w:tcBorders>
                    <w:top w:val="single" w:sz="4" w:space="0" w:color="auto"/>
                    <w:left w:val="single" w:sz="4" w:space="0" w:color="auto"/>
                    <w:bottom w:val="single" w:sz="4" w:space="0" w:color="auto"/>
                    <w:right w:val="single" w:sz="4" w:space="0" w:color="auto"/>
                  </w:tcBorders>
                  <w:hideMark/>
                </w:tcPr>
                <w:p w14:paraId="4233A0CF" w14:textId="77777777" w:rsidR="001377E4" w:rsidRPr="00EB1F82" w:rsidRDefault="001377E4" w:rsidP="001377E4">
                  <w:pPr>
                    <w:pStyle w:val="ListParagraph"/>
                    <w:tabs>
                      <w:tab w:val="left" w:pos="1134"/>
                    </w:tabs>
                    <w:ind w:left="0" w:firstLine="0"/>
                    <w:jc w:val="left"/>
                    <w:rPr>
                      <w:b/>
                      <w:sz w:val="16"/>
                      <w:szCs w:val="16"/>
                    </w:rPr>
                  </w:pPr>
                  <w:r w:rsidRPr="00EB1F82">
                    <w:rPr>
                      <w:b/>
                      <w:sz w:val="16"/>
                      <w:szCs w:val="16"/>
                    </w:rPr>
                    <w:t>Pranešimo kategorija</w:t>
                  </w:r>
                </w:p>
              </w:tc>
              <w:tc>
                <w:tcPr>
                  <w:tcW w:w="1701" w:type="dxa"/>
                  <w:tcBorders>
                    <w:top w:val="single" w:sz="4" w:space="0" w:color="auto"/>
                    <w:left w:val="single" w:sz="4" w:space="0" w:color="auto"/>
                    <w:bottom w:val="single" w:sz="4" w:space="0" w:color="auto"/>
                    <w:right w:val="single" w:sz="4" w:space="0" w:color="auto"/>
                  </w:tcBorders>
                  <w:hideMark/>
                </w:tcPr>
                <w:p w14:paraId="51AD0AF3" w14:textId="77777777" w:rsidR="001377E4" w:rsidRPr="00EB1F82" w:rsidRDefault="001377E4" w:rsidP="001377E4">
                  <w:pPr>
                    <w:pStyle w:val="ListParagraph"/>
                    <w:tabs>
                      <w:tab w:val="left" w:pos="1134"/>
                    </w:tabs>
                    <w:ind w:left="0" w:firstLine="0"/>
                    <w:jc w:val="left"/>
                    <w:rPr>
                      <w:b/>
                      <w:sz w:val="16"/>
                      <w:szCs w:val="16"/>
                    </w:rPr>
                  </w:pPr>
                  <w:r w:rsidRPr="00EB1F82">
                    <w:rPr>
                      <w:b/>
                      <w:sz w:val="16"/>
                      <w:szCs w:val="16"/>
                    </w:rPr>
                    <w:t>90 %</w:t>
                  </w:r>
                </w:p>
              </w:tc>
              <w:tc>
                <w:tcPr>
                  <w:tcW w:w="2410" w:type="dxa"/>
                  <w:tcBorders>
                    <w:top w:val="single" w:sz="4" w:space="0" w:color="auto"/>
                    <w:left w:val="single" w:sz="4" w:space="0" w:color="auto"/>
                    <w:bottom w:val="single" w:sz="4" w:space="0" w:color="auto"/>
                    <w:right w:val="single" w:sz="4" w:space="0" w:color="auto"/>
                  </w:tcBorders>
                  <w:hideMark/>
                </w:tcPr>
                <w:p w14:paraId="7689FFBD" w14:textId="77777777" w:rsidR="001377E4" w:rsidRPr="00EB1F82" w:rsidRDefault="001377E4" w:rsidP="001377E4">
                  <w:pPr>
                    <w:pStyle w:val="ListParagraph"/>
                    <w:tabs>
                      <w:tab w:val="left" w:pos="1134"/>
                    </w:tabs>
                    <w:ind w:left="-5" w:firstLine="0"/>
                    <w:jc w:val="left"/>
                    <w:rPr>
                      <w:b/>
                      <w:sz w:val="16"/>
                      <w:szCs w:val="16"/>
                    </w:rPr>
                  </w:pPr>
                  <w:r w:rsidRPr="00EB1F82">
                    <w:rPr>
                      <w:b/>
                      <w:sz w:val="16"/>
                      <w:szCs w:val="16"/>
                    </w:rPr>
                    <w:t>99.8 %</w:t>
                  </w:r>
                </w:p>
              </w:tc>
            </w:tr>
            <w:tr w:rsidR="001377E4" w:rsidRPr="00EB1F82" w14:paraId="1F0568C8" w14:textId="77777777" w:rsidTr="00EB1F82">
              <w:tc>
                <w:tcPr>
                  <w:tcW w:w="1701" w:type="dxa"/>
                  <w:tcBorders>
                    <w:top w:val="single" w:sz="4" w:space="0" w:color="auto"/>
                    <w:left w:val="single" w:sz="4" w:space="0" w:color="auto"/>
                    <w:bottom w:val="single" w:sz="4" w:space="0" w:color="auto"/>
                    <w:right w:val="single" w:sz="4" w:space="0" w:color="auto"/>
                  </w:tcBorders>
                  <w:hideMark/>
                </w:tcPr>
                <w:p w14:paraId="4F71D709" w14:textId="77777777" w:rsidR="001377E4" w:rsidRPr="00EB1F82" w:rsidRDefault="001377E4" w:rsidP="001377E4">
                  <w:pPr>
                    <w:pStyle w:val="ListParagraph"/>
                    <w:tabs>
                      <w:tab w:val="left" w:pos="1134"/>
                    </w:tabs>
                    <w:ind w:left="0" w:firstLine="0"/>
                    <w:jc w:val="left"/>
                    <w:rPr>
                      <w:sz w:val="16"/>
                      <w:szCs w:val="16"/>
                    </w:rPr>
                  </w:pPr>
                  <w:r w:rsidRPr="00EB1F82">
                    <w:rPr>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14:paraId="5D534F88" w14:textId="77777777" w:rsidR="001377E4" w:rsidRPr="00EB1F82" w:rsidRDefault="001377E4" w:rsidP="001377E4">
                  <w:pPr>
                    <w:pStyle w:val="ListParagraph"/>
                    <w:tabs>
                      <w:tab w:val="left" w:pos="1134"/>
                    </w:tabs>
                    <w:ind w:left="0" w:firstLine="0"/>
                    <w:rPr>
                      <w:sz w:val="16"/>
                      <w:szCs w:val="16"/>
                    </w:rPr>
                  </w:pPr>
                  <w:r w:rsidRPr="00EB1F82">
                    <w:rPr>
                      <w:sz w:val="16"/>
                      <w:szCs w:val="16"/>
                    </w:rPr>
                    <w:t>4 s</w:t>
                  </w:r>
                </w:p>
              </w:tc>
              <w:tc>
                <w:tcPr>
                  <w:tcW w:w="2410" w:type="dxa"/>
                  <w:tcBorders>
                    <w:top w:val="single" w:sz="4" w:space="0" w:color="auto"/>
                    <w:left w:val="single" w:sz="4" w:space="0" w:color="auto"/>
                    <w:bottom w:val="single" w:sz="4" w:space="0" w:color="auto"/>
                    <w:right w:val="single" w:sz="4" w:space="0" w:color="auto"/>
                  </w:tcBorders>
                  <w:hideMark/>
                </w:tcPr>
                <w:p w14:paraId="601EF763" w14:textId="77777777" w:rsidR="001377E4" w:rsidRPr="00EB1F82" w:rsidRDefault="001377E4" w:rsidP="001377E4">
                  <w:pPr>
                    <w:pStyle w:val="ListParagraph"/>
                    <w:tabs>
                      <w:tab w:val="left" w:pos="1134"/>
                    </w:tabs>
                    <w:ind w:left="-5" w:firstLine="0"/>
                    <w:jc w:val="left"/>
                    <w:rPr>
                      <w:sz w:val="16"/>
                      <w:szCs w:val="16"/>
                    </w:rPr>
                  </w:pPr>
                  <w:r w:rsidRPr="00EB1F82">
                    <w:rPr>
                      <w:sz w:val="16"/>
                      <w:szCs w:val="16"/>
                    </w:rPr>
                    <w:t>10 s</w:t>
                  </w:r>
                </w:p>
              </w:tc>
            </w:tr>
            <w:tr w:rsidR="001377E4" w:rsidRPr="00EB1F82" w14:paraId="7F82ABE9" w14:textId="77777777" w:rsidTr="00EB1F82">
              <w:tc>
                <w:tcPr>
                  <w:tcW w:w="1701" w:type="dxa"/>
                  <w:tcBorders>
                    <w:top w:val="single" w:sz="4" w:space="0" w:color="auto"/>
                    <w:left w:val="single" w:sz="4" w:space="0" w:color="auto"/>
                    <w:bottom w:val="single" w:sz="4" w:space="0" w:color="auto"/>
                    <w:right w:val="single" w:sz="4" w:space="0" w:color="auto"/>
                  </w:tcBorders>
                  <w:hideMark/>
                </w:tcPr>
                <w:p w14:paraId="2D919600" w14:textId="77777777" w:rsidR="001377E4" w:rsidRPr="00EB1F82" w:rsidRDefault="001377E4" w:rsidP="001377E4">
                  <w:pPr>
                    <w:pStyle w:val="ListParagraph"/>
                    <w:tabs>
                      <w:tab w:val="left" w:pos="1134"/>
                    </w:tabs>
                    <w:ind w:left="0" w:firstLine="0"/>
                    <w:jc w:val="left"/>
                    <w:rPr>
                      <w:sz w:val="16"/>
                      <w:szCs w:val="16"/>
                    </w:rPr>
                  </w:pPr>
                  <w:r w:rsidRPr="00EB1F82">
                    <w:rPr>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14:paraId="45345391" w14:textId="77777777" w:rsidR="001377E4" w:rsidRPr="00EB1F82" w:rsidRDefault="001377E4" w:rsidP="001377E4">
                  <w:pPr>
                    <w:pStyle w:val="ListParagraph"/>
                    <w:tabs>
                      <w:tab w:val="left" w:pos="1134"/>
                    </w:tabs>
                    <w:ind w:left="0" w:firstLine="0"/>
                    <w:rPr>
                      <w:sz w:val="16"/>
                      <w:szCs w:val="16"/>
                    </w:rPr>
                  </w:pPr>
                  <w:r w:rsidRPr="00EB1F82">
                    <w:rPr>
                      <w:sz w:val="16"/>
                      <w:szCs w:val="16"/>
                    </w:rPr>
                    <w:t>10 s</w:t>
                  </w:r>
                </w:p>
              </w:tc>
              <w:tc>
                <w:tcPr>
                  <w:tcW w:w="2410" w:type="dxa"/>
                  <w:tcBorders>
                    <w:top w:val="single" w:sz="4" w:space="0" w:color="auto"/>
                    <w:left w:val="single" w:sz="4" w:space="0" w:color="auto"/>
                    <w:bottom w:val="single" w:sz="4" w:space="0" w:color="auto"/>
                    <w:right w:val="single" w:sz="4" w:space="0" w:color="auto"/>
                  </w:tcBorders>
                  <w:hideMark/>
                </w:tcPr>
                <w:p w14:paraId="0376CC27" w14:textId="77777777" w:rsidR="001377E4" w:rsidRPr="00EB1F82" w:rsidRDefault="001377E4" w:rsidP="001377E4">
                  <w:pPr>
                    <w:pStyle w:val="ListParagraph"/>
                    <w:tabs>
                      <w:tab w:val="left" w:pos="1134"/>
                    </w:tabs>
                    <w:ind w:left="-5" w:firstLine="0"/>
                    <w:jc w:val="left"/>
                    <w:rPr>
                      <w:sz w:val="16"/>
                      <w:szCs w:val="16"/>
                    </w:rPr>
                  </w:pPr>
                  <w:r w:rsidRPr="00EB1F82">
                    <w:rPr>
                      <w:sz w:val="16"/>
                      <w:szCs w:val="16"/>
                    </w:rPr>
                    <w:t>25 s</w:t>
                  </w:r>
                </w:p>
              </w:tc>
            </w:tr>
            <w:tr w:rsidR="001377E4" w:rsidRPr="00EB1F82" w14:paraId="72A8ED53" w14:textId="77777777" w:rsidTr="00EB1F82">
              <w:tc>
                <w:tcPr>
                  <w:tcW w:w="1701" w:type="dxa"/>
                  <w:tcBorders>
                    <w:top w:val="single" w:sz="4" w:space="0" w:color="auto"/>
                    <w:left w:val="single" w:sz="4" w:space="0" w:color="auto"/>
                    <w:bottom w:val="single" w:sz="4" w:space="0" w:color="auto"/>
                    <w:right w:val="single" w:sz="4" w:space="0" w:color="auto"/>
                  </w:tcBorders>
                  <w:hideMark/>
                </w:tcPr>
                <w:p w14:paraId="530A0F3E" w14:textId="77777777" w:rsidR="001377E4" w:rsidRPr="00EB1F82" w:rsidRDefault="001377E4" w:rsidP="001377E4">
                  <w:pPr>
                    <w:pStyle w:val="ListParagraph"/>
                    <w:tabs>
                      <w:tab w:val="left" w:pos="1134"/>
                    </w:tabs>
                    <w:ind w:left="0" w:firstLine="0"/>
                    <w:jc w:val="left"/>
                    <w:rPr>
                      <w:sz w:val="16"/>
                      <w:szCs w:val="16"/>
                    </w:rPr>
                  </w:pPr>
                  <w:r w:rsidRPr="00EB1F82">
                    <w:rPr>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14:paraId="43F79244" w14:textId="77777777" w:rsidR="001377E4" w:rsidRPr="00EB1F82" w:rsidRDefault="001377E4" w:rsidP="001377E4">
                  <w:pPr>
                    <w:pStyle w:val="ListParagraph"/>
                    <w:tabs>
                      <w:tab w:val="left" w:pos="1134"/>
                    </w:tabs>
                    <w:ind w:left="0" w:firstLine="0"/>
                    <w:rPr>
                      <w:sz w:val="16"/>
                      <w:szCs w:val="16"/>
                    </w:rPr>
                  </w:pPr>
                  <w:r w:rsidRPr="00EB1F82">
                    <w:rPr>
                      <w:sz w:val="16"/>
                      <w:szCs w:val="16"/>
                    </w:rPr>
                    <w:t>15 s</w:t>
                  </w:r>
                </w:p>
              </w:tc>
              <w:tc>
                <w:tcPr>
                  <w:tcW w:w="2410" w:type="dxa"/>
                  <w:tcBorders>
                    <w:top w:val="single" w:sz="4" w:space="0" w:color="auto"/>
                    <w:left w:val="single" w:sz="4" w:space="0" w:color="auto"/>
                    <w:bottom w:val="single" w:sz="4" w:space="0" w:color="auto"/>
                    <w:right w:val="single" w:sz="4" w:space="0" w:color="auto"/>
                  </w:tcBorders>
                  <w:hideMark/>
                </w:tcPr>
                <w:p w14:paraId="0BB32541" w14:textId="77777777" w:rsidR="001377E4" w:rsidRPr="00EB1F82" w:rsidRDefault="001377E4" w:rsidP="001377E4">
                  <w:pPr>
                    <w:pStyle w:val="ListParagraph"/>
                    <w:tabs>
                      <w:tab w:val="left" w:pos="1134"/>
                    </w:tabs>
                    <w:ind w:left="-5" w:firstLine="0"/>
                    <w:jc w:val="left"/>
                    <w:rPr>
                      <w:sz w:val="16"/>
                      <w:szCs w:val="16"/>
                    </w:rPr>
                  </w:pPr>
                  <w:r w:rsidRPr="00EB1F82">
                    <w:rPr>
                      <w:sz w:val="16"/>
                      <w:szCs w:val="16"/>
                    </w:rPr>
                    <w:t>45 s</w:t>
                  </w:r>
                </w:p>
              </w:tc>
            </w:tr>
          </w:tbl>
          <w:p w14:paraId="016E09AC" w14:textId="77777777" w:rsidR="001377E4" w:rsidRPr="00A2470F" w:rsidRDefault="001377E4" w:rsidP="001377E4">
            <w:pPr>
              <w:tabs>
                <w:tab w:val="left" w:pos="1134"/>
              </w:tabs>
              <w:ind w:left="0" w:firstLine="0"/>
            </w:pPr>
          </w:p>
        </w:tc>
        <w:tc>
          <w:tcPr>
            <w:tcW w:w="2067" w:type="dxa"/>
            <w:shd w:val="clear" w:color="auto" w:fill="D9D9D9" w:themeFill="background1" w:themeFillShade="D9"/>
          </w:tcPr>
          <w:p w14:paraId="1AF8CA0B" w14:textId="6D5D164F" w:rsidR="001377E4" w:rsidRPr="00A2470F" w:rsidRDefault="001377E4" w:rsidP="001377E4">
            <w:pPr>
              <w:tabs>
                <w:tab w:val="left" w:pos="1134"/>
                <w:tab w:val="left" w:pos="1560"/>
                <w:tab w:val="left" w:pos="1843"/>
              </w:tabs>
              <w:ind w:left="0" w:firstLine="0"/>
              <w:jc w:val="center"/>
            </w:pPr>
          </w:p>
        </w:tc>
        <w:tc>
          <w:tcPr>
            <w:tcW w:w="2067" w:type="dxa"/>
            <w:shd w:val="clear" w:color="auto" w:fill="D9D9D9" w:themeFill="background1" w:themeFillShade="D9"/>
          </w:tcPr>
          <w:p w14:paraId="21FCC68B" w14:textId="77777777" w:rsidR="001377E4" w:rsidRPr="00A2470F" w:rsidRDefault="001377E4" w:rsidP="001377E4">
            <w:pPr>
              <w:tabs>
                <w:tab w:val="left" w:pos="1134"/>
                <w:tab w:val="left" w:pos="1560"/>
                <w:tab w:val="left" w:pos="1843"/>
              </w:tabs>
              <w:ind w:left="0" w:firstLine="0"/>
            </w:pPr>
          </w:p>
        </w:tc>
      </w:tr>
      <w:tr w:rsidR="001377E4" w:rsidRPr="00A2470F" w14:paraId="5B66A0DC" w14:textId="79597F69" w:rsidTr="00C879D8">
        <w:tc>
          <w:tcPr>
            <w:tcW w:w="6344" w:type="dxa"/>
            <w:shd w:val="clear" w:color="auto" w:fill="D9D9D9" w:themeFill="background1" w:themeFillShade="D9"/>
          </w:tcPr>
          <w:p w14:paraId="362F9B53"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Pertrūkio (sinchronizavimo laikas) dydis nustatomas pranešimo kategorijai ar tipui.</w:t>
            </w:r>
          </w:p>
        </w:tc>
        <w:tc>
          <w:tcPr>
            <w:tcW w:w="2067" w:type="dxa"/>
            <w:shd w:val="clear" w:color="auto" w:fill="D9D9D9" w:themeFill="background1" w:themeFillShade="D9"/>
          </w:tcPr>
          <w:p w14:paraId="7A733CA1" w14:textId="6912F3DC"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7979D2D5" w14:textId="77777777" w:rsidR="001377E4" w:rsidRPr="00A2470F" w:rsidRDefault="001377E4" w:rsidP="001377E4">
            <w:pPr>
              <w:tabs>
                <w:tab w:val="left" w:pos="1134"/>
                <w:tab w:val="left" w:pos="1701"/>
                <w:tab w:val="left" w:pos="1985"/>
              </w:tabs>
              <w:ind w:left="567" w:firstLine="0"/>
            </w:pPr>
          </w:p>
        </w:tc>
      </w:tr>
      <w:tr w:rsidR="001377E4" w:rsidRPr="00A2470F" w14:paraId="2EB9A0D3" w14:textId="519A209A" w:rsidTr="00C879D8">
        <w:tc>
          <w:tcPr>
            <w:tcW w:w="6344" w:type="dxa"/>
            <w:shd w:val="clear" w:color="auto" w:fill="D9D9D9" w:themeFill="background1" w:themeFillShade="D9"/>
          </w:tcPr>
          <w:p w14:paraId="0B35EC5F"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Pirmos kategorijos pranešimui pertrūkis turi būti ne ilgesnis kaip 12 sekundžių.</w:t>
            </w:r>
          </w:p>
        </w:tc>
        <w:tc>
          <w:tcPr>
            <w:tcW w:w="2067" w:type="dxa"/>
            <w:shd w:val="clear" w:color="auto" w:fill="D9D9D9" w:themeFill="background1" w:themeFillShade="D9"/>
          </w:tcPr>
          <w:p w14:paraId="727B3E77" w14:textId="17222534"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20E18B17" w14:textId="77777777" w:rsidR="001377E4" w:rsidRPr="00A2470F" w:rsidRDefault="001377E4" w:rsidP="001377E4">
            <w:pPr>
              <w:tabs>
                <w:tab w:val="left" w:pos="1134"/>
                <w:tab w:val="left" w:pos="1701"/>
                <w:tab w:val="left" w:pos="1985"/>
              </w:tabs>
              <w:ind w:left="567" w:firstLine="0"/>
            </w:pPr>
          </w:p>
        </w:tc>
      </w:tr>
      <w:tr w:rsidR="001377E4" w:rsidRPr="00A2470F" w14:paraId="2D5DBDD0" w14:textId="07A1AE5A" w:rsidTr="00C879D8">
        <w:tc>
          <w:tcPr>
            <w:tcW w:w="6344" w:type="dxa"/>
            <w:shd w:val="clear" w:color="auto" w:fill="D9D9D9" w:themeFill="background1" w:themeFillShade="D9"/>
          </w:tcPr>
          <w:p w14:paraId="225B8DDB"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Antros kategorijos pranešimui pertrūkis turi būti ne ilgesnis kaip 30 sekundžių.</w:t>
            </w:r>
          </w:p>
        </w:tc>
        <w:tc>
          <w:tcPr>
            <w:tcW w:w="2067" w:type="dxa"/>
            <w:shd w:val="clear" w:color="auto" w:fill="D9D9D9" w:themeFill="background1" w:themeFillShade="D9"/>
          </w:tcPr>
          <w:p w14:paraId="270BCA98" w14:textId="13F9ED0C"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60AA60A0" w14:textId="77777777" w:rsidR="001377E4" w:rsidRPr="00A2470F" w:rsidRDefault="001377E4" w:rsidP="001377E4">
            <w:pPr>
              <w:tabs>
                <w:tab w:val="left" w:pos="1134"/>
                <w:tab w:val="left" w:pos="1701"/>
                <w:tab w:val="left" w:pos="1985"/>
              </w:tabs>
              <w:ind w:left="567" w:firstLine="0"/>
            </w:pPr>
          </w:p>
        </w:tc>
      </w:tr>
      <w:tr w:rsidR="001377E4" w:rsidRPr="00A2470F" w14:paraId="549F2944" w14:textId="0349C13B" w:rsidTr="00C879D8">
        <w:tc>
          <w:tcPr>
            <w:tcW w:w="6344" w:type="dxa"/>
            <w:shd w:val="clear" w:color="auto" w:fill="D9D9D9" w:themeFill="background1" w:themeFillShade="D9"/>
          </w:tcPr>
          <w:p w14:paraId="00479155"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Trečios kategorijos pranešimui pertrūkis turi būti ne ilgesnis kaip 60 sekundžių.</w:t>
            </w:r>
          </w:p>
        </w:tc>
        <w:tc>
          <w:tcPr>
            <w:tcW w:w="2067" w:type="dxa"/>
            <w:shd w:val="clear" w:color="auto" w:fill="D9D9D9" w:themeFill="background1" w:themeFillShade="D9"/>
          </w:tcPr>
          <w:p w14:paraId="4E36E293" w14:textId="76079ED4"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F86A583" w14:textId="77777777" w:rsidR="001377E4" w:rsidRPr="00A2470F" w:rsidRDefault="001377E4" w:rsidP="001377E4">
            <w:pPr>
              <w:tabs>
                <w:tab w:val="left" w:pos="1134"/>
                <w:tab w:val="left" w:pos="1701"/>
                <w:tab w:val="left" w:pos="1985"/>
              </w:tabs>
              <w:ind w:left="567" w:firstLine="0"/>
            </w:pPr>
          </w:p>
        </w:tc>
      </w:tr>
      <w:tr w:rsidR="001377E4" w:rsidRPr="00A2470F" w14:paraId="6B0F9B53" w14:textId="2B886B75" w:rsidTr="00C879D8">
        <w:tc>
          <w:tcPr>
            <w:tcW w:w="6344" w:type="dxa"/>
            <w:shd w:val="clear" w:color="auto" w:fill="D9D9D9" w:themeFill="background1" w:themeFillShade="D9"/>
          </w:tcPr>
          <w:p w14:paraId="78FF092A"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Sistema gali siųsti OLDI pranešimus ICAO ir ADEXP formatais.</w:t>
            </w:r>
          </w:p>
        </w:tc>
        <w:tc>
          <w:tcPr>
            <w:tcW w:w="2067" w:type="dxa"/>
            <w:shd w:val="clear" w:color="auto" w:fill="D9D9D9" w:themeFill="background1" w:themeFillShade="D9"/>
          </w:tcPr>
          <w:p w14:paraId="3338673E" w14:textId="1D651112"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2B8F4252" w14:textId="77777777" w:rsidR="001377E4" w:rsidRPr="00A2470F" w:rsidRDefault="001377E4" w:rsidP="001377E4">
            <w:pPr>
              <w:tabs>
                <w:tab w:val="left" w:pos="1134"/>
                <w:tab w:val="left" w:pos="1701"/>
                <w:tab w:val="left" w:pos="1985"/>
              </w:tabs>
              <w:ind w:left="567" w:firstLine="0"/>
            </w:pPr>
          </w:p>
        </w:tc>
      </w:tr>
      <w:tr w:rsidR="001377E4" w:rsidRPr="00A2470F" w14:paraId="6EA011BE" w14:textId="31EFFCF6" w:rsidTr="00C879D8">
        <w:tc>
          <w:tcPr>
            <w:tcW w:w="6344" w:type="dxa"/>
            <w:shd w:val="clear" w:color="auto" w:fill="FFFFFF" w:themeFill="background1"/>
          </w:tcPr>
          <w:p w14:paraId="50C69DC9" w14:textId="77777777" w:rsidR="001377E4" w:rsidRPr="00A2470F" w:rsidRDefault="001377E4" w:rsidP="001377E4">
            <w:pPr>
              <w:numPr>
                <w:ilvl w:val="3"/>
                <w:numId w:val="6"/>
              </w:numPr>
              <w:tabs>
                <w:tab w:val="left" w:pos="1134"/>
                <w:tab w:val="left" w:pos="1701"/>
                <w:tab w:val="left" w:pos="1985"/>
              </w:tabs>
              <w:ind w:left="0" w:firstLine="567"/>
            </w:pPr>
            <w:r w:rsidRPr="00A2470F">
              <w:t>Sistema gali siųsti ir doroti šiuos OLDI pranešimus:</w:t>
            </w:r>
          </w:p>
        </w:tc>
        <w:tc>
          <w:tcPr>
            <w:tcW w:w="2067" w:type="dxa"/>
            <w:shd w:val="clear" w:color="auto" w:fill="FFFFFF" w:themeFill="background1"/>
          </w:tcPr>
          <w:p w14:paraId="7089AC2D" w14:textId="7FBAE54A" w:rsidR="001377E4" w:rsidRPr="00A2470F" w:rsidRDefault="001377E4" w:rsidP="001377E4">
            <w:pPr>
              <w:tabs>
                <w:tab w:val="left" w:pos="1134"/>
                <w:tab w:val="left" w:pos="1701"/>
                <w:tab w:val="left" w:pos="1985"/>
              </w:tabs>
              <w:ind w:left="0" w:firstLine="0"/>
              <w:jc w:val="center"/>
            </w:pPr>
            <w:r w:rsidRPr="00640C83">
              <w:rPr>
                <w:color w:val="000000" w:themeColor="text1"/>
                <w:lang w:eastAsia="lt-LT"/>
              </w:rPr>
              <w:t>TAIP/NE</w:t>
            </w:r>
          </w:p>
        </w:tc>
        <w:tc>
          <w:tcPr>
            <w:tcW w:w="2067" w:type="dxa"/>
            <w:shd w:val="clear" w:color="auto" w:fill="FFFFFF" w:themeFill="background1"/>
          </w:tcPr>
          <w:p w14:paraId="5EC8338B" w14:textId="77777777" w:rsidR="001377E4" w:rsidRPr="00A2470F" w:rsidRDefault="001377E4" w:rsidP="001377E4">
            <w:pPr>
              <w:tabs>
                <w:tab w:val="left" w:pos="1134"/>
                <w:tab w:val="left" w:pos="1701"/>
                <w:tab w:val="left" w:pos="1985"/>
              </w:tabs>
              <w:ind w:left="567" w:firstLine="0"/>
            </w:pPr>
          </w:p>
        </w:tc>
      </w:tr>
      <w:tr w:rsidR="001377E4" w:rsidRPr="00A2470F" w14:paraId="54491F94" w14:textId="416E54F5" w:rsidTr="00C879D8">
        <w:tc>
          <w:tcPr>
            <w:tcW w:w="6344" w:type="dxa"/>
            <w:shd w:val="clear" w:color="auto" w:fill="D9D9D9" w:themeFill="background1" w:themeFillShade="D9"/>
          </w:tcPr>
          <w:p w14:paraId="0DD58B2E" w14:textId="77777777" w:rsidR="001377E4" w:rsidRPr="00A2470F" w:rsidRDefault="001377E4" w:rsidP="001377E4">
            <w:pPr>
              <w:pStyle w:val="ListParagraph"/>
              <w:numPr>
                <w:ilvl w:val="4"/>
                <w:numId w:val="6"/>
              </w:numPr>
              <w:tabs>
                <w:tab w:val="left" w:pos="1134"/>
                <w:tab w:val="left" w:pos="1701"/>
                <w:tab w:val="left" w:pos="1985"/>
              </w:tabs>
              <w:ind w:left="0" w:firstLine="567"/>
            </w:pPr>
            <w:r w:rsidRPr="00A2470F">
              <w:rPr>
                <w:bCs/>
              </w:rPr>
              <w:t>išankstinis ribų informacijos pranešimas (ABI);</w:t>
            </w:r>
          </w:p>
        </w:tc>
        <w:tc>
          <w:tcPr>
            <w:tcW w:w="2067" w:type="dxa"/>
            <w:shd w:val="clear" w:color="auto" w:fill="D9D9D9" w:themeFill="background1" w:themeFillShade="D9"/>
          </w:tcPr>
          <w:p w14:paraId="343CBD78" w14:textId="3C03FAD7" w:rsidR="001377E4" w:rsidRPr="00DF5E84" w:rsidRDefault="001377E4" w:rsidP="001377E4">
            <w:pPr>
              <w:tabs>
                <w:tab w:val="left" w:pos="1134"/>
                <w:tab w:val="left" w:pos="1701"/>
                <w:tab w:val="left" w:pos="1985"/>
              </w:tabs>
              <w:ind w:left="0" w:firstLine="0"/>
              <w:jc w:val="center"/>
              <w:rPr>
                <w:bCs/>
              </w:rPr>
            </w:pPr>
          </w:p>
        </w:tc>
        <w:tc>
          <w:tcPr>
            <w:tcW w:w="2067" w:type="dxa"/>
            <w:shd w:val="clear" w:color="auto" w:fill="D9D9D9" w:themeFill="background1" w:themeFillShade="D9"/>
          </w:tcPr>
          <w:p w14:paraId="40BDFF57" w14:textId="77777777" w:rsidR="001377E4" w:rsidRPr="00DF5E84" w:rsidRDefault="001377E4" w:rsidP="001377E4">
            <w:pPr>
              <w:tabs>
                <w:tab w:val="left" w:pos="1134"/>
                <w:tab w:val="left" w:pos="1701"/>
                <w:tab w:val="left" w:pos="1985"/>
              </w:tabs>
              <w:ind w:left="567" w:firstLine="0"/>
              <w:rPr>
                <w:bCs/>
              </w:rPr>
            </w:pPr>
          </w:p>
        </w:tc>
      </w:tr>
      <w:tr w:rsidR="001377E4" w:rsidRPr="00A2470F" w14:paraId="74F48550" w14:textId="53F97942" w:rsidTr="00C879D8">
        <w:tc>
          <w:tcPr>
            <w:tcW w:w="6344" w:type="dxa"/>
            <w:shd w:val="clear" w:color="auto" w:fill="D9D9D9" w:themeFill="background1" w:themeFillShade="D9"/>
          </w:tcPr>
          <w:p w14:paraId="144D4FA1" w14:textId="77777777" w:rsidR="001377E4" w:rsidRPr="00A2470F" w:rsidRDefault="001377E4" w:rsidP="001377E4">
            <w:pPr>
              <w:pStyle w:val="ListParagraph"/>
              <w:numPr>
                <w:ilvl w:val="4"/>
                <w:numId w:val="6"/>
              </w:numPr>
              <w:tabs>
                <w:tab w:val="left" w:pos="1134"/>
                <w:tab w:val="left" w:pos="1701"/>
                <w:tab w:val="left" w:pos="1985"/>
              </w:tabs>
              <w:ind w:left="0" w:firstLine="567"/>
            </w:pPr>
            <w:r w:rsidRPr="00A2470F">
              <w:rPr>
                <w:bCs/>
              </w:rPr>
              <w:t>aktyvavimo pranešimas (ACT);</w:t>
            </w:r>
          </w:p>
        </w:tc>
        <w:tc>
          <w:tcPr>
            <w:tcW w:w="2067" w:type="dxa"/>
            <w:shd w:val="clear" w:color="auto" w:fill="D9D9D9" w:themeFill="background1" w:themeFillShade="D9"/>
          </w:tcPr>
          <w:p w14:paraId="66D1FDE0" w14:textId="37860B67" w:rsidR="001377E4" w:rsidRPr="00DF5E84" w:rsidRDefault="001377E4" w:rsidP="001377E4">
            <w:pPr>
              <w:tabs>
                <w:tab w:val="left" w:pos="1134"/>
                <w:tab w:val="left" w:pos="1701"/>
                <w:tab w:val="left" w:pos="1985"/>
              </w:tabs>
              <w:ind w:left="0" w:firstLine="0"/>
              <w:jc w:val="center"/>
              <w:rPr>
                <w:bCs/>
              </w:rPr>
            </w:pPr>
          </w:p>
        </w:tc>
        <w:tc>
          <w:tcPr>
            <w:tcW w:w="2067" w:type="dxa"/>
            <w:shd w:val="clear" w:color="auto" w:fill="D9D9D9" w:themeFill="background1" w:themeFillShade="D9"/>
          </w:tcPr>
          <w:p w14:paraId="24ADABD9" w14:textId="77777777" w:rsidR="001377E4" w:rsidRPr="00DF5E84" w:rsidRDefault="001377E4" w:rsidP="001377E4">
            <w:pPr>
              <w:tabs>
                <w:tab w:val="left" w:pos="1134"/>
                <w:tab w:val="left" w:pos="1701"/>
                <w:tab w:val="left" w:pos="1985"/>
              </w:tabs>
              <w:ind w:left="567" w:firstLine="0"/>
              <w:rPr>
                <w:bCs/>
              </w:rPr>
            </w:pPr>
          </w:p>
        </w:tc>
      </w:tr>
      <w:tr w:rsidR="001377E4" w:rsidRPr="00A2470F" w14:paraId="3CB2C637" w14:textId="35A679A0" w:rsidTr="00C879D8">
        <w:tc>
          <w:tcPr>
            <w:tcW w:w="6344" w:type="dxa"/>
            <w:shd w:val="clear" w:color="auto" w:fill="D9D9D9" w:themeFill="background1" w:themeFillShade="D9"/>
          </w:tcPr>
          <w:p w14:paraId="63AB463F" w14:textId="77777777" w:rsidR="001377E4" w:rsidRPr="00A2470F" w:rsidRDefault="001377E4" w:rsidP="001377E4">
            <w:pPr>
              <w:pStyle w:val="ListParagraph"/>
              <w:numPr>
                <w:ilvl w:val="4"/>
                <w:numId w:val="6"/>
              </w:numPr>
              <w:tabs>
                <w:tab w:val="left" w:pos="1134"/>
                <w:tab w:val="left" w:pos="1701"/>
                <w:tab w:val="left" w:pos="1985"/>
              </w:tabs>
              <w:ind w:left="0" w:firstLine="567"/>
            </w:pPr>
            <w:r w:rsidRPr="00A2470F">
              <w:rPr>
                <w:bCs/>
              </w:rPr>
              <w:t>peržiūros (patikslinimo) pranešimas (REV);</w:t>
            </w:r>
          </w:p>
        </w:tc>
        <w:tc>
          <w:tcPr>
            <w:tcW w:w="2067" w:type="dxa"/>
            <w:shd w:val="clear" w:color="auto" w:fill="D9D9D9" w:themeFill="background1" w:themeFillShade="D9"/>
          </w:tcPr>
          <w:p w14:paraId="65B305AF" w14:textId="2C7038F9" w:rsidR="001377E4" w:rsidRPr="00DF5E84" w:rsidRDefault="001377E4" w:rsidP="001377E4">
            <w:pPr>
              <w:tabs>
                <w:tab w:val="left" w:pos="1134"/>
                <w:tab w:val="left" w:pos="1701"/>
                <w:tab w:val="left" w:pos="1985"/>
              </w:tabs>
              <w:ind w:left="0" w:firstLine="0"/>
              <w:jc w:val="center"/>
              <w:rPr>
                <w:bCs/>
              </w:rPr>
            </w:pPr>
          </w:p>
        </w:tc>
        <w:tc>
          <w:tcPr>
            <w:tcW w:w="2067" w:type="dxa"/>
            <w:shd w:val="clear" w:color="auto" w:fill="D9D9D9" w:themeFill="background1" w:themeFillShade="D9"/>
          </w:tcPr>
          <w:p w14:paraId="4E94C824" w14:textId="77777777" w:rsidR="001377E4" w:rsidRPr="00DF5E84" w:rsidRDefault="001377E4" w:rsidP="001377E4">
            <w:pPr>
              <w:tabs>
                <w:tab w:val="left" w:pos="1134"/>
                <w:tab w:val="left" w:pos="1701"/>
                <w:tab w:val="left" w:pos="1985"/>
              </w:tabs>
              <w:ind w:left="567" w:firstLine="0"/>
              <w:rPr>
                <w:bCs/>
              </w:rPr>
            </w:pPr>
          </w:p>
        </w:tc>
      </w:tr>
      <w:tr w:rsidR="001377E4" w:rsidRPr="00A2470F" w14:paraId="6ED15D3B" w14:textId="3CCEDED3" w:rsidTr="00C879D8">
        <w:tc>
          <w:tcPr>
            <w:tcW w:w="6344" w:type="dxa"/>
            <w:shd w:val="clear" w:color="auto" w:fill="D9D9D9" w:themeFill="background1" w:themeFillShade="D9"/>
          </w:tcPr>
          <w:p w14:paraId="316AF1F7" w14:textId="77777777" w:rsidR="001377E4" w:rsidRPr="00A2470F" w:rsidRDefault="001377E4" w:rsidP="001377E4">
            <w:pPr>
              <w:pStyle w:val="ListParagraph"/>
              <w:numPr>
                <w:ilvl w:val="4"/>
                <w:numId w:val="6"/>
              </w:numPr>
              <w:tabs>
                <w:tab w:val="left" w:pos="1134"/>
                <w:tab w:val="left" w:pos="1701"/>
                <w:tab w:val="left" w:pos="1985"/>
              </w:tabs>
              <w:ind w:left="0" w:firstLine="567"/>
            </w:pPr>
            <w:r w:rsidRPr="00A2470F">
              <w:rPr>
                <w:bCs/>
              </w:rPr>
              <w:t>koordinavimo panaikinimo pranešimas (MAC);</w:t>
            </w:r>
          </w:p>
        </w:tc>
        <w:tc>
          <w:tcPr>
            <w:tcW w:w="2067" w:type="dxa"/>
            <w:shd w:val="clear" w:color="auto" w:fill="D9D9D9" w:themeFill="background1" w:themeFillShade="D9"/>
          </w:tcPr>
          <w:p w14:paraId="0699AE94" w14:textId="68467807" w:rsidR="001377E4" w:rsidRPr="00DF5E84" w:rsidRDefault="001377E4" w:rsidP="001377E4">
            <w:pPr>
              <w:tabs>
                <w:tab w:val="left" w:pos="1134"/>
                <w:tab w:val="left" w:pos="1701"/>
                <w:tab w:val="left" w:pos="1985"/>
              </w:tabs>
              <w:ind w:left="0" w:firstLine="0"/>
              <w:jc w:val="center"/>
              <w:rPr>
                <w:bCs/>
              </w:rPr>
            </w:pPr>
          </w:p>
        </w:tc>
        <w:tc>
          <w:tcPr>
            <w:tcW w:w="2067" w:type="dxa"/>
            <w:shd w:val="clear" w:color="auto" w:fill="D9D9D9" w:themeFill="background1" w:themeFillShade="D9"/>
          </w:tcPr>
          <w:p w14:paraId="67472502" w14:textId="77777777" w:rsidR="001377E4" w:rsidRPr="00DF5E84" w:rsidRDefault="001377E4" w:rsidP="001377E4">
            <w:pPr>
              <w:tabs>
                <w:tab w:val="left" w:pos="1134"/>
                <w:tab w:val="left" w:pos="1701"/>
                <w:tab w:val="left" w:pos="1985"/>
              </w:tabs>
              <w:ind w:left="567" w:firstLine="0"/>
              <w:rPr>
                <w:bCs/>
              </w:rPr>
            </w:pPr>
          </w:p>
        </w:tc>
      </w:tr>
      <w:tr w:rsidR="001377E4" w:rsidRPr="00A2470F" w14:paraId="23E762F8" w14:textId="2F63AE32" w:rsidTr="00C879D8">
        <w:tc>
          <w:tcPr>
            <w:tcW w:w="6344" w:type="dxa"/>
            <w:shd w:val="clear" w:color="auto" w:fill="D9D9D9" w:themeFill="background1" w:themeFillShade="D9"/>
          </w:tcPr>
          <w:p w14:paraId="70F28BBA" w14:textId="77777777" w:rsidR="001377E4" w:rsidRPr="00A2470F" w:rsidRDefault="001377E4" w:rsidP="001377E4">
            <w:pPr>
              <w:pStyle w:val="ListParagraph"/>
              <w:numPr>
                <w:ilvl w:val="4"/>
                <w:numId w:val="6"/>
              </w:numPr>
              <w:tabs>
                <w:tab w:val="left" w:pos="1134"/>
                <w:tab w:val="left" w:pos="1701"/>
                <w:tab w:val="left" w:pos="1985"/>
              </w:tabs>
              <w:ind w:left="0" w:firstLine="567"/>
            </w:pPr>
            <w:r w:rsidRPr="00A2470F">
              <w:rPr>
                <w:bCs/>
              </w:rPr>
              <w:t>preliminarus aktyvavimo pranešimas (PAC);</w:t>
            </w:r>
          </w:p>
        </w:tc>
        <w:tc>
          <w:tcPr>
            <w:tcW w:w="2067" w:type="dxa"/>
            <w:shd w:val="clear" w:color="auto" w:fill="D9D9D9" w:themeFill="background1" w:themeFillShade="D9"/>
          </w:tcPr>
          <w:p w14:paraId="18A989D2" w14:textId="7277A0FF" w:rsidR="001377E4" w:rsidRPr="00DF5E84" w:rsidRDefault="001377E4" w:rsidP="001377E4">
            <w:pPr>
              <w:tabs>
                <w:tab w:val="left" w:pos="1134"/>
                <w:tab w:val="left" w:pos="1701"/>
                <w:tab w:val="left" w:pos="1985"/>
              </w:tabs>
              <w:ind w:left="0" w:firstLine="0"/>
              <w:jc w:val="center"/>
              <w:rPr>
                <w:bCs/>
              </w:rPr>
            </w:pPr>
          </w:p>
        </w:tc>
        <w:tc>
          <w:tcPr>
            <w:tcW w:w="2067" w:type="dxa"/>
            <w:shd w:val="clear" w:color="auto" w:fill="D9D9D9" w:themeFill="background1" w:themeFillShade="D9"/>
          </w:tcPr>
          <w:p w14:paraId="1E1E804B" w14:textId="77777777" w:rsidR="001377E4" w:rsidRPr="00DF5E84" w:rsidRDefault="001377E4" w:rsidP="001377E4">
            <w:pPr>
              <w:tabs>
                <w:tab w:val="left" w:pos="1134"/>
                <w:tab w:val="left" w:pos="1701"/>
                <w:tab w:val="left" w:pos="1985"/>
              </w:tabs>
              <w:ind w:left="567" w:firstLine="0"/>
              <w:rPr>
                <w:bCs/>
              </w:rPr>
            </w:pPr>
          </w:p>
        </w:tc>
      </w:tr>
      <w:tr w:rsidR="001377E4" w:rsidRPr="00A2470F" w14:paraId="0A9A2E16" w14:textId="132C85B4" w:rsidTr="00C879D8">
        <w:tc>
          <w:tcPr>
            <w:tcW w:w="6344" w:type="dxa"/>
            <w:shd w:val="clear" w:color="auto" w:fill="D9D9D9" w:themeFill="background1" w:themeFillShade="D9"/>
          </w:tcPr>
          <w:p w14:paraId="7ECC9C6E" w14:textId="77777777" w:rsidR="001377E4" w:rsidRPr="00A2470F" w:rsidRDefault="001377E4" w:rsidP="001377E4">
            <w:pPr>
              <w:pStyle w:val="ListParagraph"/>
              <w:numPr>
                <w:ilvl w:val="4"/>
                <w:numId w:val="6"/>
              </w:numPr>
              <w:tabs>
                <w:tab w:val="left" w:pos="1134"/>
                <w:tab w:val="left" w:pos="1701"/>
                <w:tab w:val="left" w:pos="1985"/>
              </w:tabs>
              <w:ind w:left="0" w:firstLine="567"/>
            </w:pPr>
            <w:r w:rsidRPr="00A2470F">
              <w:rPr>
                <w:bCs/>
              </w:rPr>
              <w:t>loginio patvirtinimo pranešimas (LAM).</w:t>
            </w:r>
          </w:p>
        </w:tc>
        <w:tc>
          <w:tcPr>
            <w:tcW w:w="2067" w:type="dxa"/>
            <w:shd w:val="clear" w:color="auto" w:fill="D9D9D9" w:themeFill="background1" w:themeFillShade="D9"/>
          </w:tcPr>
          <w:p w14:paraId="497A029D" w14:textId="72684B86" w:rsidR="001377E4" w:rsidRPr="00DF5E84" w:rsidRDefault="001377E4" w:rsidP="001377E4">
            <w:pPr>
              <w:tabs>
                <w:tab w:val="left" w:pos="1134"/>
                <w:tab w:val="left" w:pos="1701"/>
                <w:tab w:val="left" w:pos="1985"/>
              </w:tabs>
              <w:ind w:left="0" w:firstLine="0"/>
              <w:jc w:val="center"/>
              <w:rPr>
                <w:bCs/>
              </w:rPr>
            </w:pPr>
          </w:p>
        </w:tc>
        <w:tc>
          <w:tcPr>
            <w:tcW w:w="2067" w:type="dxa"/>
            <w:shd w:val="clear" w:color="auto" w:fill="D9D9D9" w:themeFill="background1" w:themeFillShade="D9"/>
          </w:tcPr>
          <w:p w14:paraId="2E1216AB" w14:textId="77777777" w:rsidR="001377E4" w:rsidRPr="00DF5E84" w:rsidRDefault="001377E4" w:rsidP="001377E4">
            <w:pPr>
              <w:tabs>
                <w:tab w:val="left" w:pos="1134"/>
                <w:tab w:val="left" w:pos="1701"/>
                <w:tab w:val="left" w:pos="1985"/>
              </w:tabs>
              <w:ind w:left="567" w:firstLine="0"/>
              <w:rPr>
                <w:bCs/>
              </w:rPr>
            </w:pPr>
          </w:p>
        </w:tc>
      </w:tr>
      <w:tr w:rsidR="001377E4" w:rsidRPr="00A2470F" w14:paraId="499B84F4" w14:textId="06FC7484" w:rsidTr="00C879D8">
        <w:tc>
          <w:tcPr>
            <w:tcW w:w="6344" w:type="dxa"/>
            <w:shd w:val="clear" w:color="auto" w:fill="D9D9D9" w:themeFill="background1" w:themeFillShade="D9"/>
          </w:tcPr>
          <w:p w14:paraId="57E6BADD"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Koordinavimo taškas nurodomas kaip žinomas kontrolinis taškas (nuotolis ir pelengas nuo žinomo kontrolinio taško) arba naudojant platumą ir ilgumą.</w:t>
            </w:r>
          </w:p>
        </w:tc>
        <w:tc>
          <w:tcPr>
            <w:tcW w:w="2067" w:type="dxa"/>
            <w:shd w:val="clear" w:color="auto" w:fill="D9D9D9" w:themeFill="background1" w:themeFillShade="D9"/>
          </w:tcPr>
          <w:p w14:paraId="1F105EE1" w14:textId="26263B4F"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1E0EAFFE" w14:textId="77777777" w:rsidR="001377E4" w:rsidRPr="00A2470F" w:rsidRDefault="001377E4" w:rsidP="001377E4">
            <w:pPr>
              <w:tabs>
                <w:tab w:val="left" w:pos="1134"/>
                <w:tab w:val="left" w:pos="1701"/>
                <w:tab w:val="left" w:pos="1985"/>
              </w:tabs>
              <w:ind w:left="567" w:firstLine="0"/>
            </w:pPr>
          </w:p>
        </w:tc>
      </w:tr>
      <w:tr w:rsidR="001377E4" w:rsidRPr="00A2470F" w14:paraId="6AD3158A" w14:textId="3482540E" w:rsidTr="00C879D8">
        <w:tc>
          <w:tcPr>
            <w:tcW w:w="6344" w:type="dxa"/>
            <w:shd w:val="clear" w:color="auto" w:fill="D9D9D9" w:themeFill="background1" w:themeFillShade="D9"/>
          </w:tcPr>
          <w:p w14:paraId="6E486838"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Užtikrinama galimybė konfigūruoti, kokio tipo koordinavimo taško formatas turi būti naudojamas OLDI pranešimuose.</w:t>
            </w:r>
          </w:p>
        </w:tc>
        <w:tc>
          <w:tcPr>
            <w:tcW w:w="2067" w:type="dxa"/>
            <w:shd w:val="clear" w:color="auto" w:fill="D9D9D9" w:themeFill="background1" w:themeFillShade="D9"/>
          </w:tcPr>
          <w:p w14:paraId="7AF3F290" w14:textId="23BE0145"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06DF5A15" w14:textId="77777777" w:rsidR="001377E4" w:rsidRPr="00A2470F" w:rsidRDefault="001377E4" w:rsidP="001377E4">
            <w:pPr>
              <w:tabs>
                <w:tab w:val="left" w:pos="1134"/>
                <w:tab w:val="left" w:pos="1701"/>
                <w:tab w:val="left" w:pos="1985"/>
              </w:tabs>
              <w:ind w:left="567" w:firstLine="0"/>
            </w:pPr>
          </w:p>
        </w:tc>
      </w:tr>
      <w:tr w:rsidR="001377E4" w:rsidRPr="00A2470F" w14:paraId="5788E670" w14:textId="418F858F" w:rsidTr="00C879D8">
        <w:tc>
          <w:tcPr>
            <w:tcW w:w="6344" w:type="dxa"/>
            <w:shd w:val="clear" w:color="auto" w:fill="D9D9D9" w:themeFill="background1" w:themeFillShade="D9"/>
          </w:tcPr>
          <w:p w14:paraId="3EEE503C" w14:textId="77777777" w:rsidR="001377E4" w:rsidRPr="00A2470F" w:rsidRDefault="001377E4" w:rsidP="001377E4">
            <w:pPr>
              <w:pStyle w:val="ListParagraph"/>
              <w:numPr>
                <w:ilvl w:val="3"/>
                <w:numId w:val="6"/>
              </w:numPr>
              <w:tabs>
                <w:tab w:val="left" w:pos="1134"/>
                <w:tab w:val="left" w:pos="1701"/>
                <w:tab w:val="left" w:pos="1985"/>
              </w:tabs>
              <w:ind w:left="0" w:firstLine="567"/>
            </w:pPr>
            <w:r w:rsidRPr="00A2470F">
              <w:t>Pasirenkami OLDI duomenų laukai konfigūruojami sistemos duomenų bazėje.</w:t>
            </w:r>
          </w:p>
        </w:tc>
        <w:tc>
          <w:tcPr>
            <w:tcW w:w="2067" w:type="dxa"/>
            <w:shd w:val="clear" w:color="auto" w:fill="D9D9D9" w:themeFill="background1" w:themeFillShade="D9"/>
          </w:tcPr>
          <w:p w14:paraId="479C7991" w14:textId="4B43770D"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A03A60D" w14:textId="77777777" w:rsidR="001377E4" w:rsidRPr="00A2470F" w:rsidRDefault="001377E4" w:rsidP="001377E4">
            <w:pPr>
              <w:tabs>
                <w:tab w:val="left" w:pos="1134"/>
                <w:tab w:val="left" w:pos="1701"/>
                <w:tab w:val="left" w:pos="1985"/>
              </w:tabs>
              <w:ind w:left="567" w:firstLine="0"/>
            </w:pPr>
          </w:p>
        </w:tc>
      </w:tr>
      <w:tr w:rsidR="001377E4" w:rsidRPr="00A2470F" w14:paraId="408C249B" w14:textId="3906182A" w:rsidTr="00C879D8">
        <w:tc>
          <w:tcPr>
            <w:tcW w:w="6344" w:type="dxa"/>
            <w:shd w:val="clear" w:color="auto" w:fill="D9D9D9" w:themeFill="background1" w:themeFillShade="D9"/>
          </w:tcPr>
          <w:p w14:paraId="39FD2BF5" w14:textId="77777777" w:rsidR="001377E4" w:rsidRPr="00A2470F" w:rsidRDefault="001377E4" w:rsidP="001377E4">
            <w:pPr>
              <w:numPr>
                <w:ilvl w:val="3"/>
                <w:numId w:val="6"/>
              </w:numPr>
              <w:tabs>
                <w:tab w:val="left" w:pos="1134"/>
                <w:tab w:val="left" w:pos="1701"/>
                <w:tab w:val="left" w:pos="1985"/>
              </w:tabs>
              <w:ind w:left="0" w:firstLine="567"/>
            </w:pPr>
            <w:r w:rsidRPr="00A2470F">
              <w:t xml:space="preserve">OLDI pranešimų generavimo įvykiai, formatas ir dorojimas atitinka </w:t>
            </w:r>
            <w:proofErr w:type="spellStart"/>
            <w:r w:rsidRPr="00A2470F">
              <w:t>Eurokontrolės</w:t>
            </w:r>
            <w:proofErr w:type="spellEnd"/>
            <w:r w:rsidRPr="00A2470F">
              <w:t xml:space="preserve"> standartus (</w:t>
            </w:r>
            <w:r w:rsidRPr="00A2470F">
              <w:rPr>
                <w:i/>
              </w:rPr>
              <w:t xml:space="preserve">EUROCONTROL </w:t>
            </w:r>
            <w:proofErr w:type="spellStart"/>
            <w:r w:rsidRPr="00A2470F">
              <w:rPr>
                <w:i/>
              </w:rPr>
              <w:t>Specification</w:t>
            </w:r>
            <w:proofErr w:type="spellEnd"/>
            <w:r w:rsidRPr="00A2470F">
              <w:rPr>
                <w:i/>
              </w:rPr>
              <w:t xml:space="preserve"> </w:t>
            </w:r>
            <w:proofErr w:type="spellStart"/>
            <w:r w:rsidRPr="00A2470F">
              <w:rPr>
                <w:i/>
              </w:rPr>
              <w:t>For</w:t>
            </w:r>
            <w:proofErr w:type="spellEnd"/>
            <w:r w:rsidRPr="00A2470F">
              <w:rPr>
                <w:i/>
              </w:rPr>
              <w:t xml:space="preserve"> </w:t>
            </w:r>
            <w:proofErr w:type="spellStart"/>
            <w:r w:rsidRPr="00A2470F">
              <w:rPr>
                <w:i/>
              </w:rPr>
              <w:t>On</w:t>
            </w:r>
            <w:proofErr w:type="spellEnd"/>
            <w:r w:rsidRPr="00A2470F">
              <w:rPr>
                <w:i/>
              </w:rPr>
              <w:t xml:space="preserve">-Line Data </w:t>
            </w:r>
            <w:proofErr w:type="spellStart"/>
            <w:r w:rsidRPr="00A2470F">
              <w:rPr>
                <w:i/>
              </w:rPr>
              <w:t>Interchange</w:t>
            </w:r>
            <w:proofErr w:type="spellEnd"/>
            <w:r w:rsidRPr="00A2470F">
              <w:rPr>
                <w:i/>
              </w:rPr>
              <w:t xml:space="preserve"> (OLDI) </w:t>
            </w:r>
            <w:proofErr w:type="spellStart"/>
            <w:r w:rsidRPr="00A2470F">
              <w:rPr>
                <w:i/>
              </w:rPr>
              <w:t>Ed</w:t>
            </w:r>
            <w:proofErr w:type="spellEnd"/>
            <w:r w:rsidRPr="00A2470F">
              <w:rPr>
                <w:i/>
              </w:rPr>
              <w:t xml:space="preserve">. 4.2., 19 </w:t>
            </w:r>
            <w:proofErr w:type="spellStart"/>
            <w:r w:rsidRPr="00A2470F">
              <w:rPr>
                <w:i/>
              </w:rPr>
              <w:t>May</w:t>
            </w:r>
            <w:proofErr w:type="spellEnd"/>
            <w:r w:rsidRPr="00A2470F">
              <w:rPr>
                <w:i/>
              </w:rPr>
              <w:t xml:space="preserve"> 2010</w:t>
            </w:r>
            <w:r w:rsidRPr="00A2470F">
              <w:t>).</w:t>
            </w:r>
          </w:p>
        </w:tc>
        <w:tc>
          <w:tcPr>
            <w:tcW w:w="2067" w:type="dxa"/>
            <w:shd w:val="clear" w:color="auto" w:fill="D9D9D9" w:themeFill="background1" w:themeFillShade="D9"/>
          </w:tcPr>
          <w:p w14:paraId="1CDE7564" w14:textId="1D2CFF36" w:rsidR="001377E4" w:rsidRPr="00A2470F" w:rsidRDefault="001377E4" w:rsidP="001377E4">
            <w:pPr>
              <w:tabs>
                <w:tab w:val="left" w:pos="1134"/>
                <w:tab w:val="left" w:pos="1701"/>
                <w:tab w:val="left" w:pos="1985"/>
              </w:tabs>
              <w:ind w:left="0" w:firstLine="0"/>
              <w:jc w:val="center"/>
            </w:pPr>
          </w:p>
        </w:tc>
        <w:tc>
          <w:tcPr>
            <w:tcW w:w="2067" w:type="dxa"/>
            <w:shd w:val="clear" w:color="auto" w:fill="D9D9D9" w:themeFill="background1" w:themeFillShade="D9"/>
          </w:tcPr>
          <w:p w14:paraId="39D9DC20" w14:textId="77777777" w:rsidR="001377E4" w:rsidRPr="00A2470F" w:rsidRDefault="001377E4" w:rsidP="001377E4">
            <w:pPr>
              <w:tabs>
                <w:tab w:val="left" w:pos="1134"/>
                <w:tab w:val="left" w:pos="1701"/>
                <w:tab w:val="left" w:pos="1985"/>
              </w:tabs>
              <w:ind w:left="567" w:firstLine="0"/>
            </w:pPr>
          </w:p>
        </w:tc>
      </w:tr>
      <w:tr w:rsidR="001377E4" w:rsidRPr="00A2470F" w14:paraId="501E89DE" w14:textId="75DE7B6F" w:rsidTr="00C879D8">
        <w:tc>
          <w:tcPr>
            <w:tcW w:w="6344" w:type="dxa"/>
            <w:shd w:val="clear" w:color="auto" w:fill="FFFFFF" w:themeFill="background1"/>
          </w:tcPr>
          <w:p w14:paraId="5B65168A" w14:textId="4A482A4A" w:rsidR="001377E4" w:rsidRPr="00A2470F" w:rsidRDefault="001377E4" w:rsidP="001377E4">
            <w:pPr>
              <w:pStyle w:val="Heading2"/>
              <w:tabs>
                <w:tab w:val="left" w:pos="1134"/>
                <w:tab w:val="left" w:pos="1701"/>
                <w:tab w:val="left" w:pos="1985"/>
              </w:tabs>
              <w:ind w:left="0" w:firstLine="567"/>
              <w:outlineLvl w:val="1"/>
            </w:pPr>
            <w:bookmarkStart w:id="66" w:name="_Toc410632522"/>
            <w:bookmarkStart w:id="67" w:name="_Toc84501040"/>
            <w:r w:rsidRPr="00A2470F">
              <w:t>Saugos tinklai</w:t>
            </w:r>
            <w:bookmarkEnd w:id="66"/>
            <w:r w:rsidRPr="00A2470F">
              <w:t xml:space="preserve"> (</w:t>
            </w:r>
            <w:proofErr w:type="spellStart"/>
            <w:r w:rsidRPr="00A2470F">
              <w:rPr>
                <w:i/>
              </w:rPr>
              <w:t>SafetyNET</w:t>
            </w:r>
            <w:proofErr w:type="spellEnd"/>
            <w:r w:rsidRPr="00A2470F">
              <w:t>)</w:t>
            </w:r>
            <w:bookmarkEnd w:id="67"/>
            <w:r w:rsidRPr="00A2470F">
              <w:t>.</w:t>
            </w:r>
          </w:p>
        </w:tc>
        <w:tc>
          <w:tcPr>
            <w:tcW w:w="2067" w:type="dxa"/>
            <w:shd w:val="clear" w:color="auto" w:fill="FFFFFF" w:themeFill="background1"/>
          </w:tcPr>
          <w:p w14:paraId="41A3E77E" w14:textId="07D3788F" w:rsidR="001377E4" w:rsidRPr="00A2470F" w:rsidRDefault="001377E4" w:rsidP="001377E4">
            <w:pPr>
              <w:pStyle w:val="Heading2"/>
              <w:numPr>
                <w:ilvl w:val="0"/>
                <w:numId w:val="0"/>
              </w:numPr>
              <w:tabs>
                <w:tab w:val="left" w:pos="1134"/>
                <w:tab w:val="left" w:pos="1701"/>
                <w:tab w:val="left" w:pos="1985"/>
              </w:tabs>
              <w:jc w:val="center"/>
              <w:outlineLvl w:val="1"/>
            </w:pPr>
            <w:r w:rsidRPr="00CB3BCA">
              <w:rPr>
                <w:color w:val="000000" w:themeColor="text1"/>
                <w:lang w:eastAsia="lt-LT"/>
              </w:rPr>
              <w:t>TAIP/NE</w:t>
            </w:r>
          </w:p>
        </w:tc>
        <w:tc>
          <w:tcPr>
            <w:tcW w:w="2067" w:type="dxa"/>
            <w:shd w:val="clear" w:color="auto" w:fill="FFFFFF" w:themeFill="background1"/>
          </w:tcPr>
          <w:p w14:paraId="733239EC" w14:textId="77777777" w:rsidR="001377E4" w:rsidRPr="00A2470F" w:rsidRDefault="001377E4" w:rsidP="001377E4">
            <w:pPr>
              <w:pStyle w:val="Heading2"/>
              <w:numPr>
                <w:ilvl w:val="0"/>
                <w:numId w:val="0"/>
              </w:numPr>
              <w:tabs>
                <w:tab w:val="left" w:pos="1134"/>
                <w:tab w:val="left" w:pos="1701"/>
                <w:tab w:val="left" w:pos="1985"/>
              </w:tabs>
              <w:ind w:left="567"/>
              <w:outlineLvl w:val="1"/>
            </w:pPr>
          </w:p>
        </w:tc>
      </w:tr>
      <w:tr w:rsidR="001377E4" w:rsidRPr="00A2470F" w14:paraId="7EC914B0" w14:textId="68E50273" w:rsidTr="00C879D8">
        <w:tc>
          <w:tcPr>
            <w:tcW w:w="6344" w:type="dxa"/>
            <w:shd w:val="clear" w:color="auto" w:fill="FFFFFF" w:themeFill="background1"/>
          </w:tcPr>
          <w:p w14:paraId="3E9BEC68" w14:textId="77777777" w:rsidR="001377E4" w:rsidRPr="00A2470F" w:rsidRDefault="001377E4" w:rsidP="001377E4">
            <w:pPr>
              <w:pStyle w:val="ListParagraph"/>
              <w:numPr>
                <w:ilvl w:val="2"/>
                <w:numId w:val="6"/>
              </w:numPr>
              <w:tabs>
                <w:tab w:val="left" w:pos="1134"/>
                <w:tab w:val="left" w:pos="1418"/>
                <w:tab w:val="left" w:pos="1701"/>
                <w:tab w:val="left" w:pos="1985"/>
              </w:tabs>
              <w:ind w:left="0" w:firstLine="567"/>
            </w:pPr>
            <w:r w:rsidRPr="00A2470F">
              <w:t>Saugos priemonių paskirtis yra įspėti skrydžių vadovus apie galimą pavojų stebimoje eismo situacijoje.</w:t>
            </w:r>
          </w:p>
        </w:tc>
        <w:tc>
          <w:tcPr>
            <w:tcW w:w="2067" w:type="dxa"/>
            <w:shd w:val="clear" w:color="auto" w:fill="FFFFFF" w:themeFill="background1"/>
          </w:tcPr>
          <w:p w14:paraId="0E7234AD" w14:textId="56C4BF45" w:rsidR="001377E4" w:rsidRPr="00A2470F" w:rsidRDefault="001377E4" w:rsidP="001377E4">
            <w:pPr>
              <w:tabs>
                <w:tab w:val="left" w:pos="1134"/>
                <w:tab w:val="left" w:pos="1418"/>
                <w:tab w:val="left" w:pos="1701"/>
                <w:tab w:val="left" w:pos="1985"/>
              </w:tabs>
              <w:ind w:left="0" w:firstLine="0"/>
              <w:jc w:val="center"/>
            </w:pPr>
            <w:r w:rsidRPr="00CB3BCA">
              <w:rPr>
                <w:color w:val="000000" w:themeColor="text1"/>
                <w:lang w:eastAsia="lt-LT"/>
              </w:rPr>
              <w:t>TAIP/NE</w:t>
            </w:r>
          </w:p>
        </w:tc>
        <w:tc>
          <w:tcPr>
            <w:tcW w:w="2067" w:type="dxa"/>
            <w:shd w:val="clear" w:color="auto" w:fill="FFFFFF" w:themeFill="background1"/>
          </w:tcPr>
          <w:p w14:paraId="349BEF63" w14:textId="77777777" w:rsidR="001377E4" w:rsidRPr="00A2470F" w:rsidRDefault="001377E4" w:rsidP="001377E4">
            <w:pPr>
              <w:tabs>
                <w:tab w:val="left" w:pos="1134"/>
                <w:tab w:val="left" w:pos="1418"/>
                <w:tab w:val="left" w:pos="1701"/>
                <w:tab w:val="left" w:pos="1985"/>
              </w:tabs>
              <w:ind w:left="567" w:firstLine="0"/>
            </w:pPr>
          </w:p>
        </w:tc>
      </w:tr>
      <w:tr w:rsidR="001377E4" w:rsidRPr="00A2470F" w14:paraId="3D729D2C" w14:textId="5D3B7B3C" w:rsidTr="00C879D8">
        <w:tc>
          <w:tcPr>
            <w:tcW w:w="6344" w:type="dxa"/>
            <w:shd w:val="clear" w:color="auto" w:fill="D9D9D9" w:themeFill="background1" w:themeFillShade="D9"/>
          </w:tcPr>
          <w:p w14:paraId="032BAC03" w14:textId="77777777" w:rsidR="001377E4" w:rsidRPr="00A2470F" w:rsidRDefault="001377E4" w:rsidP="001377E4">
            <w:pPr>
              <w:pStyle w:val="ListParagraph"/>
              <w:numPr>
                <w:ilvl w:val="2"/>
                <w:numId w:val="6"/>
              </w:numPr>
              <w:tabs>
                <w:tab w:val="left" w:pos="1134"/>
                <w:tab w:val="left" w:pos="1418"/>
                <w:tab w:val="left" w:pos="1701"/>
                <w:tab w:val="left" w:pos="1985"/>
              </w:tabs>
              <w:ind w:left="0" w:firstLine="567"/>
            </w:pPr>
            <w:r w:rsidRPr="00A2470F">
              <w:t>Saugos priemonės turi kurti įspėjimus, pavojaus signalus ir perduoti skrydžių vadovui ne vėliau kaip 2 minutes prieš įvykstant pavojingam įvykiui.</w:t>
            </w:r>
          </w:p>
        </w:tc>
        <w:tc>
          <w:tcPr>
            <w:tcW w:w="2067" w:type="dxa"/>
            <w:shd w:val="clear" w:color="auto" w:fill="D9D9D9" w:themeFill="background1" w:themeFillShade="D9"/>
          </w:tcPr>
          <w:p w14:paraId="2B544EC5" w14:textId="030FC799" w:rsidR="001377E4" w:rsidRPr="00A2470F" w:rsidRDefault="001377E4" w:rsidP="001377E4">
            <w:pPr>
              <w:tabs>
                <w:tab w:val="left" w:pos="1134"/>
                <w:tab w:val="left" w:pos="1418"/>
                <w:tab w:val="left" w:pos="1701"/>
                <w:tab w:val="left" w:pos="1985"/>
              </w:tabs>
              <w:ind w:left="0" w:firstLine="0"/>
              <w:jc w:val="center"/>
            </w:pPr>
          </w:p>
        </w:tc>
        <w:tc>
          <w:tcPr>
            <w:tcW w:w="2067" w:type="dxa"/>
            <w:shd w:val="clear" w:color="auto" w:fill="D9D9D9" w:themeFill="background1" w:themeFillShade="D9"/>
          </w:tcPr>
          <w:p w14:paraId="4DF39792" w14:textId="77777777" w:rsidR="001377E4" w:rsidRPr="00A2470F" w:rsidRDefault="001377E4" w:rsidP="001377E4">
            <w:pPr>
              <w:tabs>
                <w:tab w:val="left" w:pos="1134"/>
                <w:tab w:val="left" w:pos="1418"/>
                <w:tab w:val="left" w:pos="1701"/>
                <w:tab w:val="left" w:pos="1985"/>
              </w:tabs>
              <w:ind w:left="567" w:firstLine="0"/>
            </w:pPr>
          </w:p>
        </w:tc>
      </w:tr>
      <w:tr w:rsidR="001377E4" w:rsidRPr="00A2470F" w14:paraId="523C8C99" w14:textId="150A8FA9" w:rsidTr="00C879D8">
        <w:tc>
          <w:tcPr>
            <w:tcW w:w="6344" w:type="dxa"/>
            <w:shd w:val="clear" w:color="auto" w:fill="D9D9D9" w:themeFill="background1" w:themeFillShade="D9"/>
          </w:tcPr>
          <w:p w14:paraId="71046FA9" w14:textId="62E48B81" w:rsidR="001377E4" w:rsidRPr="00A2470F" w:rsidRDefault="001377E4" w:rsidP="001377E4">
            <w:pPr>
              <w:pStyle w:val="ListParagraph"/>
              <w:numPr>
                <w:ilvl w:val="2"/>
                <w:numId w:val="6"/>
              </w:numPr>
              <w:tabs>
                <w:tab w:val="left" w:pos="1134"/>
                <w:tab w:val="left" w:pos="1418"/>
                <w:tab w:val="left" w:pos="1701"/>
                <w:tab w:val="left" w:pos="1985"/>
              </w:tabs>
              <w:ind w:left="0" w:firstLine="567"/>
            </w:pPr>
            <w:r w:rsidRPr="00A2470F">
              <w:t xml:space="preserve">Saugos priemonės turi atitikti </w:t>
            </w:r>
            <w:proofErr w:type="spellStart"/>
            <w:r w:rsidRPr="00A2470F">
              <w:t>Eurokontrolės</w:t>
            </w:r>
            <w:proofErr w:type="spellEnd"/>
            <w:r w:rsidRPr="00A2470F">
              <w:t xml:space="preserve"> specifikacijas ir patariamąją </w:t>
            </w:r>
            <w:r>
              <w:t>medžiagą, nurodytus 1,6</w:t>
            </w:r>
            <w:r w:rsidRPr="00A2470F">
              <w:t xml:space="preserve"> punkte.</w:t>
            </w:r>
          </w:p>
        </w:tc>
        <w:tc>
          <w:tcPr>
            <w:tcW w:w="2067" w:type="dxa"/>
            <w:shd w:val="clear" w:color="auto" w:fill="D9D9D9" w:themeFill="background1" w:themeFillShade="D9"/>
          </w:tcPr>
          <w:p w14:paraId="35C74675" w14:textId="0F68F401" w:rsidR="001377E4" w:rsidRPr="00A2470F" w:rsidRDefault="001377E4" w:rsidP="001377E4">
            <w:pPr>
              <w:tabs>
                <w:tab w:val="left" w:pos="1134"/>
                <w:tab w:val="left" w:pos="1418"/>
                <w:tab w:val="left" w:pos="1701"/>
                <w:tab w:val="left" w:pos="1985"/>
              </w:tabs>
              <w:ind w:left="0" w:firstLine="0"/>
              <w:jc w:val="center"/>
            </w:pPr>
          </w:p>
        </w:tc>
        <w:tc>
          <w:tcPr>
            <w:tcW w:w="2067" w:type="dxa"/>
            <w:shd w:val="clear" w:color="auto" w:fill="D9D9D9" w:themeFill="background1" w:themeFillShade="D9"/>
          </w:tcPr>
          <w:p w14:paraId="51361525" w14:textId="77777777" w:rsidR="001377E4" w:rsidRPr="00A2470F" w:rsidRDefault="001377E4" w:rsidP="001377E4">
            <w:pPr>
              <w:tabs>
                <w:tab w:val="left" w:pos="1134"/>
                <w:tab w:val="left" w:pos="1418"/>
                <w:tab w:val="left" w:pos="1701"/>
                <w:tab w:val="left" w:pos="1985"/>
              </w:tabs>
              <w:ind w:left="567" w:firstLine="0"/>
            </w:pPr>
          </w:p>
        </w:tc>
      </w:tr>
      <w:tr w:rsidR="001377E4" w:rsidRPr="00A2470F" w14:paraId="7E27C7F0" w14:textId="22D6029C" w:rsidTr="00C879D8">
        <w:tc>
          <w:tcPr>
            <w:tcW w:w="6344" w:type="dxa"/>
            <w:shd w:val="clear" w:color="auto" w:fill="FFFFFF" w:themeFill="background1"/>
          </w:tcPr>
          <w:p w14:paraId="77EA9A20" w14:textId="77777777" w:rsidR="001377E4" w:rsidRPr="00A2470F" w:rsidRDefault="001377E4" w:rsidP="001377E4">
            <w:pPr>
              <w:numPr>
                <w:ilvl w:val="2"/>
                <w:numId w:val="6"/>
              </w:numPr>
              <w:tabs>
                <w:tab w:val="left" w:pos="1134"/>
                <w:tab w:val="left" w:pos="1418"/>
                <w:tab w:val="left" w:pos="1701"/>
                <w:tab w:val="left" w:pos="1985"/>
              </w:tabs>
              <w:ind w:left="0" w:firstLine="567"/>
            </w:pPr>
            <w:r w:rsidRPr="00A2470F">
              <w:t>Bendros loginės įvestys ir išvestys yra parodytos žemiau:</w:t>
            </w:r>
          </w:p>
        </w:tc>
        <w:tc>
          <w:tcPr>
            <w:tcW w:w="2067" w:type="dxa"/>
            <w:shd w:val="clear" w:color="auto" w:fill="FFFFFF" w:themeFill="background1"/>
          </w:tcPr>
          <w:p w14:paraId="094F5798" w14:textId="404C7A8E" w:rsidR="001377E4" w:rsidRPr="00A2470F" w:rsidRDefault="001377E4" w:rsidP="001377E4">
            <w:pPr>
              <w:tabs>
                <w:tab w:val="left" w:pos="1134"/>
                <w:tab w:val="left" w:pos="1418"/>
                <w:tab w:val="left" w:pos="1701"/>
                <w:tab w:val="left" w:pos="1985"/>
              </w:tabs>
              <w:ind w:left="0" w:firstLine="0"/>
              <w:jc w:val="center"/>
            </w:pPr>
            <w:r w:rsidRPr="00CB3BCA">
              <w:rPr>
                <w:color w:val="000000" w:themeColor="text1"/>
                <w:lang w:eastAsia="lt-LT"/>
              </w:rPr>
              <w:t>TAIP/NE</w:t>
            </w:r>
          </w:p>
        </w:tc>
        <w:tc>
          <w:tcPr>
            <w:tcW w:w="2067" w:type="dxa"/>
            <w:shd w:val="clear" w:color="auto" w:fill="FFFFFF" w:themeFill="background1"/>
          </w:tcPr>
          <w:p w14:paraId="072EF02B" w14:textId="77777777" w:rsidR="001377E4" w:rsidRPr="00A2470F" w:rsidRDefault="001377E4" w:rsidP="001377E4">
            <w:pPr>
              <w:tabs>
                <w:tab w:val="left" w:pos="1134"/>
                <w:tab w:val="left" w:pos="1418"/>
                <w:tab w:val="left" w:pos="1701"/>
                <w:tab w:val="left" w:pos="1985"/>
              </w:tabs>
              <w:ind w:left="567" w:firstLine="0"/>
            </w:pPr>
          </w:p>
        </w:tc>
      </w:tr>
      <w:tr w:rsidR="001377E4" w:rsidRPr="00A2470F" w14:paraId="2681B362" w14:textId="2EC05EC4" w:rsidTr="00C879D8">
        <w:trPr>
          <w:trHeight w:val="4262"/>
        </w:trPr>
        <w:tc>
          <w:tcPr>
            <w:tcW w:w="6344" w:type="dxa"/>
            <w:shd w:val="clear" w:color="auto" w:fill="FFFFFF" w:themeFill="background1"/>
          </w:tcPr>
          <w:p w14:paraId="77034DE1" w14:textId="77777777" w:rsidR="001377E4" w:rsidRPr="00A2470F" w:rsidRDefault="001377E4" w:rsidP="001377E4">
            <w:pPr>
              <w:keepNext/>
              <w:tabs>
                <w:tab w:val="left" w:pos="1134"/>
              </w:tabs>
              <w:ind w:left="0" w:firstLine="0"/>
              <w:jc w:val="center"/>
            </w:pPr>
            <w:r w:rsidRPr="00A2470F">
              <w:rPr>
                <w:b/>
                <w:noProof/>
                <w:lang w:val="en-US" w:eastAsia="en-US"/>
              </w:rPr>
              <w:lastRenderedPageBreak/>
              <w:drawing>
                <wp:inline distT="0" distB="0" distL="0" distR="0" wp14:anchorId="4011504C" wp14:editId="73424248">
                  <wp:extent cx="3890962"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97195" cy="2451847"/>
                          </a:xfrm>
                          <a:prstGeom prst="rect">
                            <a:avLst/>
                          </a:prstGeom>
                          <a:noFill/>
                        </pic:spPr>
                      </pic:pic>
                    </a:graphicData>
                  </a:graphic>
                </wp:inline>
              </w:drawing>
            </w:r>
          </w:p>
          <w:p w14:paraId="572E4E61" w14:textId="483F3618" w:rsidR="001377E4" w:rsidRPr="00A2470F" w:rsidRDefault="001377E4" w:rsidP="001377E4">
            <w:pPr>
              <w:pStyle w:val="Caption"/>
              <w:tabs>
                <w:tab w:val="left" w:pos="1134"/>
              </w:tabs>
              <w:ind w:left="0" w:firstLine="0"/>
              <w:jc w:val="center"/>
            </w:pPr>
            <w:r w:rsidRPr="00A2470F">
              <w:rPr>
                <w:color w:val="auto"/>
              </w:rPr>
              <w:t xml:space="preserve">Paveikslas Nr. </w:t>
            </w:r>
            <w:r w:rsidRPr="00A2470F">
              <w:rPr>
                <w:color w:val="auto"/>
              </w:rPr>
              <w:fldChar w:fldCharType="begin"/>
            </w:r>
            <w:r w:rsidRPr="00A2470F">
              <w:rPr>
                <w:color w:val="auto"/>
              </w:rPr>
              <w:instrText xml:space="preserve"> SEQ Paveikslas_nr. \* ARABIC </w:instrText>
            </w:r>
            <w:r w:rsidRPr="00A2470F">
              <w:rPr>
                <w:color w:val="auto"/>
              </w:rPr>
              <w:fldChar w:fldCharType="separate"/>
            </w:r>
            <w:r>
              <w:rPr>
                <w:noProof/>
                <w:color w:val="auto"/>
              </w:rPr>
              <w:t>2</w:t>
            </w:r>
            <w:r w:rsidRPr="00A2470F">
              <w:rPr>
                <w:color w:val="auto"/>
              </w:rPr>
              <w:fldChar w:fldCharType="end"/>
            </w:r>
            <w:r w:rsidRPr="00A2470F">
              <w:rPr>
                <w:color w:val="auto"/>
              </w:rPr>
              <w:t xml:space="preserve"> Saugos priemonių loginės įvestys ir išvestys</w:t>
            </w:r>
          </w:p>
        </w:tc>
        <w:tc>
          <w:tcPr>
            <w:tcW w:w="2067" w:type="dxa"/>
            <w:shd w:val="clear" w:color="auto" w:fill="FFFFFF" w:themeFill="background1"/>
          </w:tcPr>
          <w:p w14:paraId="0645A3FF" w14:textId="77777777" w:rsidR="001377E4" w:rsidRPr="00A2470F" w:rsidRDefault="001377E4" w:rsidP="001377E4">
            <w:pPr>
              <w:tabs>
                <w:tab w:val="left" w:pos="1134"/>
                <w:tab w:val="left" w:pos="1418"/>
                <w:tab w:val="left" w:pos="1701"/>
                <w:tab w:val="left" w:pos="1985"/>
              </w:tabs>
              <w:ind w:left="0" w:firstLine="0"/>
              <w:jc w:val="center"/>
            </w:pPr>
          </w:p>
        </w:tc>
        <w:tc>
          <w:tcPr>
            <w:tcW w:w="2067" w:type="dxa"/>
            <w:shd w:val="clear" w:color="auto" w:fill="FFFFFF" w:themeFill="background1"/>
          </w:tcPr>
          <w:p w14:paraId="25004113" w14:textId="77777777" w:rsidR="001377E4" w:rsidRPr="00A2470F" w:rsidRDefault="001377E4" w:rsidP="001377E4">
            <w:pPr>
              <w:tabs>
                <w:tab w:val="left" w:pos="1134"/>
                <w:tab w:val="left" w:pos="1418"/>
                <w:tab w:val="left" w:pos="1701"/>
                <w:tab w:val="left" w:pos="1985"/>
              </w:tabs>
              <w:ind w:left="0" w:firstLine="0"/>
            </w:pPr>
          </w:p>
        </w:tc>
      </w:tr>
      <w:tr w:rsidR="001377E4" w:rsidRPr="00A2470F" w14:paraId="621C2F54" w14:textId="15CD2E67" w:rsidTr="00C879D8">
        <w:tc>
          <w:tcPr>
            <w:tcW w:w="6344" w:type="dxa"/>
            <w:shd w:val="clear" w:color="auto" w:fill="D9D9D9" w:themeFill="background1" w:themeFillShade="D9"/>
          </w:tcPr>
          <w:p w14:paraId="289B1FB5"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 xml:space="preserve">Saugos priemonių serveris generuoja įspėjimų pranešimus </w:t>
            </w:r>
            <w:proofErr w:type="spellStart"/>
            <w:r w:rsidRPr="00A2470F">
              <w:t>Asterix</w:t>
            </w:r>
            <w:proofErr w:type="spellEnd"/>
            <w:r w:rsidRPr="00A2470F">
              <w:t xml:space="preserve"> </w:t>
            </w:r>
            <w:proofErr w:type="spellStart"/>
            <w:r w:rsidRPr="00A2470F">
              <w:t>Cat</w:t>
            </w:r>
            <w:proofErr w:type="spellEnd"/>
            <w:r w:rsidRPr="00A2470F">
              <w:t>. 004 formatais.</w:t>
            </w:r>
          </w:p>
        </w:tc>
        <w:tc>
          <w:tcPr>
            <w:tcW w:w="2067" w:type="dxa"/>
            <w:shd w:val="clear" w:color="auto" w:fill="D9D9D9" w:themeFill="background1" w:themeFillShade="D9"/>
          </w:tcPr>
          <w:p w14:paraId="4D15FBAA" w14:textId="076E31AF"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7B79D73E" w14:textId="77777777" w:rsidR="001377E4" w:rsidRPr="00A2470F" w:rsidRDefault="001377E4" w:rsidP="001377E4">
            <w:pPr>
              <w:tabs>
                <w:tab w:val="left" w:pos="1134"/>
                <w:tab w:val="left" w:pos="1418"/>
                <w:tab w:val="left" w:pos="1701"/>
              </w:tabs>
              <w:ind w:left="567" w:firstLine="0"/>
            </w:pPr>
          </w:p>
        </w:tc>
      </w:tr>
      <w:tr w:rsidR="001377E4" w:rsidRPr="00A2470F" w14:paraId="25752192" w14:textId="0C435DB6" w:rsidTr="00C879D8">
        <w:tc>
          <w:tcPr>
            <w:tcW w:w="6344" w:type="dxa"/>
            <w:shd w:val="clear" w:color="auto" w:fill="D9D9D9" w:themeFill="background1" w:themeFillShade="D9"/>
          </w:tcPr>
          <w:p w14:paraId="6E509BC7" w14:textId="77777777" w:rsidR="001377E4" w:rsidRPr="00A2470F" w:rsidRDefault="001377E4" w:rsidP="001377E4">
            <w:pPr>
              <w:numPr>
                <w:ilvl w:val="2"/>
                <w:numId w:val="6"/>
              </w:numPr>
              <w:tabs>
                <w:tab w:val="left" w:pos="1134"/>
                <w:tab w:val="left" w:pos="1418"/>
                <w:tab w:val="left" w:pos="1701"/>
              </w:tabs>
              <w:ind w:left="0" w:firstLine="567"/>
            </w:pPr>
            <w:r w:rsidRPr="00A2470F">
              <w:t xml:space="preserve">Užtikrinama galimybė siųsti </w:t>
            </w:r>
            <w:proofErr w:type="spellStart"/>
            <w:r w:rsidRPr="00A2470F">
              <w:t>Asterix</w:t>
            </w:r>
            <w:proofErr w:type="spellEnd"/>
            <w:r w:rsidRPr="00A2470F">
              <w:t xml:space="preserve"> </w:t>
            </w:r>
            <w:proofErr w:type="spellStart"/>
            <w:r w:rsidRPr="00A2470F">
              <w:t>Cat</w:t>
            </w:r>
            <w:proofErr w:type="spellEnd"/>
            <w:r w:rsidRPr="00A2470F">
              <w:t>. 004 pranešimus išorinėms sistemoms tokioms, kaip ASMT.</w:t>
            </w:r>
          </w:p>
        </w:tc>
        <w:tc>
          <w:tcPr>
            <w:tcW w:w="2067" w:type="dxa"/>
            <w:shd w:val="clear" w:color="auto" w:fill="D9D9D9" w:themeFill="background1" w:themeFillShade="D9"/>
          </w:tcPr>
          <w:p w14:paraId="3148B2D8" w14:textId="2974AD77"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0F6ED015" w14:textId="77777777" w:rsidR="001377E4" w:rsidRPr="00A2470F" w:rsidRDefault="001377E4" w:rsidP="001377E4">
            <w:pPr>
              <w:tabs>
                <w:tab w:val="left" w:pos="1134"/>
                <w:tab w:val="left" w:pos="1418"/>
                <w:tab w:val="left" w:pos="1701"/>
              </w:tabs>
              <w:ind w:left="567" w:firstLine="0"/>
            </w:pPr>
          </w:p>
        </w:tc>
      </w:tr>
      <w:tr w:rsidR="001377E4" w:rsidRPr="00A2470F" w14:paraId="1F8E067B" w14:textId="29317B9D" w:rsidTr="00C879D8">
        <w:tc>
          <w:tcPr>
            <w:tcW w:w="6344" w:type="dxa"/>
            <w:shd w:val="clear" w:color="auto" w:fill="FFFFFF" w:themeFill="background1"/>
          </w:tcPr>
          <w:p w14:paraId="1995B6AF" w14:textId="2C9A7FBA" w:rsidR="001377E4" w:rsidRPr="00A2470F" w:rsidRDefault="001377E4" w:rsidP="001377E4">
            <w:pPr>
              <w:pStyle w:val="Heading2"/>
              <w:tabs>
                <w:tab w:val="left" w:pos="1134"/>
                <w:tab w:val="left" w:pos="1418"/>
                <w:tab w:val="left" w:pos="1701"/>
              </w:tabs>
              <w:ind w:left="0" w:firstLine="567"/>
              <w:outlineLvl w:val="1"/>
            </w:pPr>
            <w:bookmarkStart w:id="68" w:name="_Toc410632524"/>
            <w:bookmarkStart w:id="69" w:name="_Toc84501042"/>
            <w:r w:rsidRPr="00A2470F">
              <w:t>Pavojingo suartėjimo trumpalaikis signalizavimas (STCA)</w:t>
            </w:r>
            <w:bookmarkEnd w:id="68"/>
            <w:bookmarkEnd w:id="69"/>
            <w:r w:rsidRPr="00A2470F">
              <w:t>.</w:t>
            </w:r>
          </w:p>
        </w:tc>
        <w:tc>
          <w:tcPr>
            <w:tcW w:w="2067" w:type="dxa"/>
            <w:shd w:val="clear" w:color="auto" w:fill="FFFFFF" w:themeFill="background1"/>
          </w:tcPr>
          <w:p w14:paraId="5CCF5CCF" w14:textId="7F85B060" w:rsidR="001377E4" w:rsidRPr="00A2470F" w:rsidRDefault="001377E4" w:rsidP="001377E4">
            <w:pPr>
              <w:pStyle w:val="Heading2"/>
              <w:numPr>
                <w:ilvl w:val="0"/>
                <w:numId w:val="0"/>
              </w:numPr>
              <w:tabs>
                <w:tab w:val="left" w:pos="1134"/>
                <w:tab w:val="left" w:pos="1418"/>
                <w:tab w:val="left" w:pos="1701"/>
              </w:tabs>
              <w:jc w:val="center"/>
              <w:outlineLvl w:val="1"/>
            </w:pPr>
            <w:r w:rsidRPr="009D1921">
              <w:rPr>
                <w:color w:val="000000" w:themeColor="text1"/>
                <w:lang w:eastAsia="lt-LT"/>
              </w:rPr>
              <w:t>TAIP/NE</w:t>
            </w:r>
          </w:p>
        </w:tc>
        <w:tc>
          <w:tcPr>
            <w:tcW w:w="2067" w:type="dxa"/>
            <w:shd w:val="clear" w:color="auto" w:fill="FFFFFF" w:themeFill="background1"/>
          </w:tcPr>
          <w:p w14:paraId="6A600289" w14:textId="77777777" w:rsidR="001377E4" w:rsidRPr="00A2470F" w:rsidRDefault="001377E4" w:rsidP="001377E4">
            <w:pPr>
              <w:pStyle w:val="Heading2"/>
              <w:numPr>
                <w:ilvl w:val="0"/>
                <w:numId w:val="0"/>
              </w:numPr>
              <w:tabs>
                <w:tab w:val="left" w:pos="1134"/>
                <w:tab w:val="left" w:pos="1418"/>
                <w:tab w:val="left" w:pos="1701"/>
              </w:tabs>
              <w:ind w:left="567"/>
              <w:outlineLvl w:val="1"/>
            </w:pPr>
          </w:p>
        </w:tc>
      </w:tr>
      <w:tr w:rsidR="001377E4" w:rsidRPr="00A2470F" w14:paraId="336F97C0" w14:textId="004E2D12" w:rsidTr="00C879D8">
        <w:tc>
          <w:tcPr>
            <w:tcW w:w="6344" w:type="dxa"/>
            <w:shd w:val="clear" w:color="auto" w:fill="FFFFFF" w:themeFill="background1"/>
          </w:tcPr>
          <w:p w14:paraId="269B6B49"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STCA funkcija įspėja skrydžių vadovą per HMI, jeigu yra pažeisti minimalaus skirstymo reikalavimai, susiję su iš anksto nustatytu konflikto (pavojingo suartėjimo) laiku, kuris bus paremtas vertikalaus ir šoninio skirstymo minimumu. Konfliktuojančių (pavojingai suartėjusių) žymių pora reiškia, kad yra pažeistas horizontalaus ir vertikalaus skirstymo minimumas.</w:t>
            </w:r>
          </w:p>
        </w:tc>
        <w:tc>
          <w:tcPr>
            <w:tcW w:w="2067" w:type="dxa"/>
            <w:shd w:val="clear" w:color="auto" w:fill="FFFFFF" w:themeFill="background1"/>
          </w:tcPr>
          <w:p w14:paraId="18F2D7DD" w14:textId="46CC4451" w:rsidR="001377E4" w:rsidRPr="00A2470F" w:rsidRDefault="001377E4" w:rsidP="001377E4">
            <w:pPr>
              <w:tabs>
                <w:tab w:val="left" w:pos="1134"/>
                <w:tab w:val="left" w:pos="1418"/>
                <w:tab w:val="left" w:pos="1701"/>
              </w:tabs>
              <w:ind w:left="0" w:firstLine="0"/>
              <w:jc w:val="center"/>
            </w:pPr>
            <w:r w:rsidRPr="009D1921">
              <w:rPr>
                <w:color w:val="000000" w:themeColor="text1"/>
                <w:lang w:eastAsia="lt-LT"/>
              </w:rPr>
              <w:t>TAIP/NE</w:t>
            </w:r>
          </w:p>
        </w:tc>
        <w:tc>
          <w:tcPr>
            <w:tcW w:w="2067" w:type="dxa"/>
            <w:shd w:val="clear" w:color="auto" w:fill="FFFFFF" w:themeFill="background1"/>
          </w:tcPr>
          <w:p w14:paraId="5223C336" w14:textId="77777777" w:rsidR="001377E4" w:rsidRPr="00A2470F" w:rsidRDefault="001377E4" w:rsidP="001377E4">
            <w:pPr>
              <w:tabs>
                <w:tab w:val="left" w:pos="1134"/>
                <w:tab w:val="left" w:pos="1418"/>
                <w:tab w:val="left" w:pos="1701"/>
              </w:tabs>
              <w:ind w:left="567" w:firstLine="0"/>
            </w:pPr>
          </w:p>
        </w:tc>
      </w:tr>
      <w:tr w:rsidR="001377E4" w:rsidRPr="00A2470F" w14:paraId="158A3DCE" w14:textId="4104C6E2" w:rsidTr="00C879D8">
        <w:tc>
          <w:tcPr>
            <w:tcW w:w="6344" w:type="dxa"/>
            <w:shd w:val="clear" w:color="auto" w:fill="D9D9D9" w:themeFill="background1" w:themeFillShade="D9"/>
          </w:tcPr>
          <w:p w14:paraId="5B1D7E7C"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Sistema atlieka STCA funkciją kiekvieno sistemos žymės atnaujinimo metu.</w:t>
            </w:r>
          </w:p>
        </w:tc>
        <w:tc>
          <w:tcPr>
            <w:tcW w:w="2067" w:type="dxa"/>
            <w:shd w:val="clear" w:color="auto" w:fill="D9D9D9" w:themeFill="background1" w:themeFillShade="D9"/>
          </w:tcPr>
          <w:p w14:paraId="142BB91F" w14:textId="364962D9"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6F4EB346" w14:textId="77777777" w:rsidR="001377E4" w:rsidRPr="00A2470F" w:rsidRDefault="001377E4" w:rsidP="001377E4">
            <w:pPr>
              <w:tabs>
                <w:tab w:val="left" w:pos="1134"/>
                <w:tab w:val="left" w:pos="1418"/>
                <w:tab w:val="left" w:pos="1701"/>
              </w:tabs>
              <w:ind w:left="567" w:firstLine="0"/>
            </w:pPr>
          </w:p>
        </w:tc>
      </w:tr>
      <w:tr w:rsidR="001377E4" w:rsidRPr="00A2470F" w14:paraId="6F7BE317" w14:textId="39408934" w:rsidTr="00C879D8">
        <w:tc>
          <w:tcPr>
            <w:tcW w:w="6344" w:type="dxa"/>
            <w:shd w:val="clear" w:color="auto" w:fill="D9D9D9" w:themeFill="background1" w:themeFillShade="D9"/>
          </w:tcPr>
          <w:p w14:paraId="7371CABE"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Dorojimas atliekamas kiekvienoje šoninėje ir vertikalioje STCA zonoje.</w:t>
            </w:r>
          </w:p>
        </w:tc>
        <w:tc>
          <w:tcPr>
            <w:tcW w:w="2067" w:type="dxa"/>
            <w:shd w:val="clear" w:color="auto" w:fill="D9D9D9" w:themeFill="background1" w:themeFillShade="D9"/>
          </w:tcPr>
          <w:p w14:paraId="2A102A95" w14:textId="3861F813"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7BDC64A2" w14:textId="77777777" w:rsidR="001377E4" w:rsidRPr="00A2470F" w:rsidRDefault="001377E4" w:rsidP="001377E4">
            <w:pPr>
              <w:tabs>
                <w:tab w:val="left" w:pos="1134"/>
                <w:tab w:val="left" w:pos="1418"/>
                <w:tab w:val="left" w:pos="1701"/>
              </w:tabs>
              <w:ind w:left="567" w:firstLine="0"/>
            </w:pPr>
          </w:p>
        </w:tc>
      </w:tr>
      <w:tr w:rsidR="001377E4" w:rsidRPr="00A2470F" w14:paraId="3C14EE02" w14:textId="510D8566" w:rsidTr="00C879D8">
        <w:tc>
          <w:tcPr>
            <w:tcW w:w="6344" w:type="dxa"/>
            <w:shd w:val="clear" w:color="auto" w:fill="D9D9D9" w:themeFill="background1" w:themeFillShade="D9"/>
          </w:tcPr>
          <w:p w14:paraId="7EC3E429"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Sistema leidžia nustatyti zonas, kuriose STCA funkcija gali būti sustabdyta (STCA sustabdymo zona).</w:t>
            </w:r>
          </w:p>
        </w:tc>
        <w:tc>
          <w:tcPr>
            <w:tcW w:w="2067" w:type="dxa"/>
            <w:shd w:val="clear" w:color="auto" w:fill="D9D9D9" w:themeFill="background1" w:themeFillShade="D9"/>
          </w:tcPr>
          <w:p w14:paraId="77FBF58F" w14:textId="2986790D"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0EC37F49" w14:textId="77777777" w:rsidR="001377E4" w:rsidRPr="00A2470F" w:rsidRDefault="001377E4" w:rsidP="001377E4">
            <w:pPr>
              <w:tabs>
                <w:tab w:val="left" w:pos="1134"/>
                <w:tab w:val="left" w:pos="1418"/>
                <w:tab w:val="left" w:pos="1701"/>
              </w:tabs>
              <w:ind w:left="567" w:firstLine="0"/>
            </w:pPr>
          </w:p>
        </w:tc>
      </w:tr>
      <w:tr w:rsidR="001377E4" w:rsidRPr="00A2470F" w14:paraId="14283E8F" w14:textId="7CF6D634" w:rsidTr="00C879D8">
        <w:tc>
          <w:tcPr>
            <w:tcW w:w="6344" w:type="dxa"/>
            <w:shd w:val="clear" w:color="auto" w:fill="FFFFFF" w:themeFill="background1"/>
          </w:tcPr>
          <w:p w14:paraId="09FB98F9" w14:textId="77777777" w:rsidR="001377E4" w:rsidRPr="00A2470F" w:rsidRDefault="001377E4" w:rsidP="001377E4">
            <w:pPr>
              <w:numPr>
                <w:ilvl w:val="2"/>
                <w:numId w:val="6"/>
              </w:numPr>
              <w:tabs>
                <w:tab w:val="left" w:pos="1134"/>
                <w:tab w:val="left" w:pos="1418"/>
                <w:tab w:val="left" w:pos="1701"/>
              </w:tabs>
              <w:ind w:left="0" w:firstLine="567"/>
            </w:pPr>
            <w:r w:rsidRPr="00A2470F">
              <w:t>Į STCA pranešimą, generuotą aptikus konfliktą, mažiausiai įeina:</w:t>
            </w:r>
          </w:p>
        </w:tc>
        <w:tc>
          <w:tcPr>
            <w:tcW w:w="2067" w:type="dxa"/>
            <w:shd w:val="clear" w:color="auto" w:fill="FFFFFF" w:themeFill="background1"/>
          </w:tcPr>
          <w:p w14:paraId="17D92EB1" w14:textId="26DEADDB" w:rsidR="001377E4" w:rsidRPr="00A2470F" w:rsidRDefault="001377E4" w:rsidP="001377E4">
            <w:pPr>
              <w:tabs>
                <w:tab w:val="left" w:pos="1134"/>
                <w:tab w:val="left" w:pos="1418"/>
                <w:tab w:val="left" w:pos="1701"/>
              </w:tabs>
              <w:ind w:left="0" w:firstLine="0"/>
              <w:jc w:val="center"/>
            </w:pPr>
            <w:r w:rsidRPr="00D55824">
              <w:rPr>
                <w:color w:val="000000" w:themeColor="text1"/>
                <w:lang w:eastAsia="lt-LT"/>
              </w:rPr>
              <w:t>TAIP/NE</w:t>
            </w:r>
          </w:p>
        </w:tc>
        <w:tc>
          <w:tcPr>
            <w:tcW w:w="2067" w:type="dxa"/>
            <w:shd w:val="clear" w:color="auto" w:fill="FFFFFF" w:themeFill="background1"/>
          </w:tcPr>
          <w:p w14:paraId="24847C0F" w14:textId="77777777" w:rsidR="001377E4" w:rsidRPr="00A2470F" w:rsidRDefault="001377E4" w:rsidP="001377E4">
            <w:pPr>
              <w:tabs>
                <w:tab w:val="left" w:pos="1134"/>
                <w:tab w:val="left" w:pos="1418"/>
                <w:tab w:val="left" w:pos="1701"/>
              </w:tabs>
              <w:ind w:left="567" w:firstLine="0"/>
            </w:pPr>
          </w:p>
        </w:tc>
      </w:tr>
      <w:tr w:rsidR="001377E4" w:rsidRPr="00A2470F" w14:paraId="539C88B3" w14:textId="099805F9" w:rsidTr="00C879D8">
        <w:tc>
          <w:tcPr>
            <w:tcW w:w="6344" w:type="dxa"/>
            <w:shd w:val="clear" w:color="auto" w:fill="D9D9D9" w:themeFill="background1" w:themeFillShade="D9"/>
          </w:tcPr>
          <w:p w14:paraId="66F4ACF8"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konflikto statusas;</w:t>
            </w:r>
          </w:p>
        </w:tc>
        <w:tc>
          <w:tcPr>
            <w:tcW w:w="2067" w:type="dxa"/>
            <w:shd w:val="clear" w:color="auto" w:fill="D9D9D9" w:themeFill="background1" w:themeFillShade="D9"/>
          </w:tcPr>
          <w:p w14:paraId="2F63BF8F" w14:textId="6186C807"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2829CF9D" w14:textId="77777777" w:rsidR="001377E4" w:rsidRPr="00A2470F" w:rsidRDefault="001377E4" w:rsidP="001377E4">
            <w:pPr>
              <w:tabs>
                <w:tab w:val="left" w:pos="1134"/>
                <w:tab w:val="left" w:pos="1560"/>
                <w:tab w:val="left" w:pos="1701"/>
              </w:tabs>
              <w:ind w:left="567" w:firstLine="0"/>
            </w:pPr>
          </w:p>
        </w:tc>
      </w:tr>
      <w:tr w:rsidR="001377E4" w:rsidRPr="00A2470F" w14:paraId="0AA7D7BD" w14:textId="670E8FAD" w:rsidTr="00C879D8">
        <w:tc>
          <w:tcPr>
            <w:tcW w:w="6344" w:type="dxa"/>
            <w:shd w:val="clear" w:color="auto" w:fill="D9D9D9" w:themeFill="background1" w:themeFillShade="D9"/>
          </w:tcPr>
          <w:p w14:paraId="3735165E"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konflikto laikas;</w:t>
            </w:r>
          </w:p>
        </w:tc>
        <w:tc>
          <w:tcPr>
            <w:tcW w:w="2067" w:type="dxa"/>
            <w:shd w:val="clear" w:color="auto" w:fill="D9D9D9" w:themeFill="background1" w:themeFillShade="D9"/>
          </w:tcPr>
          <w:p w14:paraId="64DF2E30" w14:textId="0AB49AE6"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34AAD14A" w14:textId="77777777" w:rsidR="001377E4" w:rsidRPr="00A2470F" w:rsidRDefault="001377E4" w:rsidP="001377E4">
            <w:pPr>
              <w:tabs>
                <w:tab w:val="left" w:pos="1134"/>
                <w:tab w:val="left" w:pos="1560"/>
                <w:tab w:val="left" w:pos="1701"/>
              </w:tabs>
              <w:ind w:left="567" w:firstLine="0"/>
            </w:pPr>
          </w:p>
        </w:tc>
      </w:tr>
      <w:tr w:rsidR="001377E4" w:rsidRPr="00A2470F" w14:paraId="3F7457FE" w14:textId="182BDDE0" w:rsidTr="00C879D8">
        <w:tc>
          <w:tcPr>
            <w:tcW w:w="6344" w:type="dxa"/>
            <w:shd w:val="clear" w:color="auto" w:fill="D9D9D9" w:themeFill="background1" w:themeFillShade="D9"/>
          </w:tcPr>
          <w:p w14:paraId="640C1AFD"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horizontalus atstumas esamu laiku tarp dviejų pavojingai suartėjusių orlaivių;</w:t>
            </w:r>
          </w:p>
        </w:tc>
        <w:tc>
          <w:tcPr>
            <w:tcW w:w="2067" w:type="dxa"/>
            <w:shd w:val="clear" w:color="auto" w:fill="D9D9D9" w:themeFill="background1" w:themeFillShade="D9"/>
          </w:tcPr>
          <w:p w14:paraId="39B05EBC" w14:textId="4DA721AD"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65EB939E" w14:textId="77777777" w:rsidR="001377E4" w:rsidRPr="00A2470F" w:rsidRDefault="001377E4" w:rsidP="001377E4">
            <w:pPr>
              <w:tabs>
                <w:tab w:val="left" w:pos="1134"/>
                <w:tab w:val="left" w:pos="1560"/>
                <w:tab w:val="left" w:pos="1701"/>
              </w:tabs>
              <w:ind w:left="567" w:firstLine="0"/>
            </w:pPr>
          </w:p>
        </w:tc>
      </w:tr>
      <w:tr w:rsidR="001377E4" w:rsidRPr="00A2470F" w14:paraId="29B488A9" w14:textId="198B0BE9" w:rsidTr="00C879D8">
        <w:tc>
          <w:tcPr>
            <w:tcW w:w="6344" w:type="dxa"/>
            <w:shd w:val="clear" w:color="auto" w:fill="D9D9D9" w:themeFill="background1" w:themeFillShade="D9"/>
          </w:tcPr>
          <w:p w14:paraId="6D607D51"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minimalus horizontalus skirstymas, kuris bus tarp dviejų orlaivių pavojaus įspėjimo metu;</w:t>
            </w:r>
          </w:p>
        </w:tc>
        <w:tc>
          <w:tcPr>
            <w:tcW w:w="2067" w:type="dxa"/>
            <w:shd w:val="clear" w:color="auto" w:fill="D9D9D9" w:themeFill="background1" w:themeFillShade="D9"/>
          </w:tcPr>
          <w:p w14:paraId="32D9CB18" w14:textId="1FC3C590"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0654B89F" w14:textId="77777777" w:rsidR="001377E4" w:rsidRPr="00A2470F" w:rsidRDefault="001377E4" w:rsidP="001377E4">
            <w:pPr>
              <w:tabs>
                <w:tab w:val="left" w:pos="1134"/>
                <w:tab w:val="left" w:pos="1560"/>
                <w:tab w:val="left" w:pos="1701"/>
              </w:tabs>
              <w:ind w:left="567" w:firstLine="0"/>
            </w:pPr>
          </w:p>
        </w:tc>
      </w:tr>
      <w:tr w:rsidR="001377E4" w:rsidRPr="00A2470F" w14:paraId="1CFAA7D3" w14:textId="7B3B7078" w:rsidTr="00C879D8">
        <w:tc>
          <w:tcPr>
            <w:tcW w:w="6344" w:type="dxa"/>
            <w:shd w:val="clear" w:color="auto" w:fill="D9D9D9" w:themeFill="background1" w:themeFillShade="D9"/>
          </w:tcPr>
          <w:p w14:paraId="0DEB752B"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minimalus vertikalus skirstymas pavojaus įspėjimo metu visam įvykiui;</w:t>
            </w:r>
          </w:p>
        </w:tc>
        <w:tc>
          <w:tcPr>
            <w:tcW w:w="2067" w:type="dxa"/>
            <w:shd w:val="clear" w:color="auto" w:fill="D9D9D9" w:themeFill="background1" w:themeFillShade="D9"/>
          </w:tcPr>
          <w:p w14:paraId="0D689251" w14:textId="347EE561"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32569B17" w14:textId="77777777" w:rsidR="001377E4" w:rsidRPr="00A2470F" w:rsidRDefault="001377E4" w:rsidP="001377E4">
            <w:pPr>
              <w:tabs>
                <w:tab w:val="left" w:pos="1134"/>
                <w:tab w:val="left" w:pos="1560"/>
                <w:tab w:val="left" w:pos="1701"/>
              </w:tabs>
              <w:ind w:left="567" w:firstLine="0"/>
            </w:pPr>
          </w:p>
        </w:tc>
      </w:tr>
      <w:tr w:rsidR="001377E4" w:rsidRPr="00A2470F" w14:paraId="753BEEFC" w14:textId="3F887F9F" w:rsidTr="00C879D8">
        <w:tc>
          <w:tcPr>
            <w:tcW w:w="6344" w:type="dxa"/>
            <w:shd w:val="clear" w:color="auto" w:fill="D9D9D9" w:themeFill="background1" w:themeFillShade="D9"/>
          </w:tcPr>
          <w:p w14:paraId="5704FBC7" w14:textId="77777777" w:rsidR="001377E4" w:rsidRPr="00A2470F" w:rsidRDefault="001377E4" w:rsidP="001377E4">
            <w:pPr>
              <w:numPr>
                <w:ilvl w:val="3"/>
                <w:numId w:val="6"/>
              </w:numPr>
              <w:tabs>
                <w:tab w:val="left" w:pos="1134"/>
                <w:tab w:val="left" w:pos="1560"/>
                <w:tab w:val="left" w:pos="1701"/>
              </w:tabs>
              <w:ind w:left="0" w:firstLine="567"/>
            </w:pPr>
            <w:r w:rsidRPr="00A2470F">
              <w:t>vertikalaus skirstymo minimumo dydis (iš anksto apibrėžtas) pavojingam suartėjimui nustatyti.</w:t>
            </w:r>
          </w:p>
        </w:tc>
        <w:tc>
          <w:tcPr>
            <w:tcW w:w="2067" w:type="dxa"/>
            <w:shd w:val="clear" w:color="auto" w:fill="D9D9D9" w:themeFill="background1" w:themeFillShade="D9"/>
          </w:tcPr>
          <w:p w14:paraId="4A3A2279" w14:textId="03327955"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7294CE6D" w14:textId="77777777" w:rsidR="001377E4" w:rsidRPr="00A2470F" w:rsidRDefault="001377E4" w:rsidP="001377E4">
            <w:pPr>
              <w:tabs>
                <w:tab w:val="left" w:pos="1134"/>
                <w:tab w:val="left" w:pos="1560"/>
                <w:tab w:val="left" w:pos="1701"/>
              </w:tabs>
              <w:ind w:left="567" w:firstLine="0"/>
            </w:pPr>
          </w:p>
        </w:tc>
      </w:tr>
      <w:tr w:rsidR="001377E4" w:rsidRPr="00A2470F" w14:paraId="61DD51AB" w14:textId="51C0195E" w:rsidTr="00C879D8">
        <w:tc>
          <w:tcPr>
            <w:tcW w:w="6344" w:type="dxa"/>
            <w:shd w:val="clear" w:color="auto" w:fill="D9D9D9" w:themeFill="background1" w:themeFillShade="D9"/>
          </w:tcPr>
          <w:p w14:paraId="174C36C1"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 xml:space="preserve">Visi duomenys, reikalingi STCA įspėjimų analizei </w:t>
            </w:r>
            <w:proofErr w:type="spellStart"/>
            <w:r w:rsidRPr="00A2470F">
              <w:rPr>
                <w:color w:val="000000"/>
              </w:rPr>
              <w:t>atjungties</w:t>
            </w:r>
            <w:proofErr w:type="spellEnd"/>
            <w:r w:rsidRPr="00A2470F">
              <w:rPr>
                <w:color w:val="000000"/>
              </w:rPr>
              <w:t xml:space="preserve"> būsenoje, įrašomi į atskirą rinkmeną.</w:t>
            </w:r>
          </w:p>
        </w:tc>
        <w:tc>
          <w:tcPr>
            <w:tcW w:w="2067" w:type="dxa"/>
            <w:shd w:val="clear" w:color="auto" w:fill="D9D9D9" w:themeFill="background1" w:themeFillShade="D9"/>
          </w:tcPr>
          <w:p w14:paraId="1D8A5A83" w14:textId="4265631B"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519A0908"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5B623E21" w14:textId="1D59689A" w:rsidTr="00C879D8">
        <w:tc>
          <w:tcPr>
            <w:tcW w:w="6344" w:type="dxa"/>
            <w:shd w:val="clear" w:color="auto" w:fill="D9D9D9" w:themeFill="background1" w:themeFillShade="D9"/>
          </w:tcPr>
          <w:p w14:paraId="0292F8DF" w14:textId="77777777" w:rsidR="001377E4" w:rsidRPr="00A2470F" w:rsidRDefault="001377E4" w:rsidP="001377E4">
            <w:pPr>
              <w:numPr>
                <w:ilvl w:val="2"/>
                <w:numId w:val="6"/>
              </w:numPr>
              <w:tabs>
                <w:tab w:val="left" w:pos="1134"/>
                <w:tab w:val="left" w:pos="1418"/>
                <w:tab w:val="left" w:pos="1701"/>
              </w:tabs>
              <w:ind w:left="0" w:firstLine="567"/>
            </w:pPr>
            <w:r w:rsidRPr="00A2470F">
              <w:rPr>
                <w:color w:val="000000"/>
              </w:rPr>
              <w:t>Rinkmena eksportuojama į kilnojamą laikmeną analizei.</w:t>
            </w:r>
          </w:p>
        </w:tc>
        <w:tc>
          <w:tcPr>
            <w:tcW w:w="2067" w:type="dxa"/>
            <w:shd w:val="clear" w:color="auto" w:fill="D9D9D9" w:themeFill="background1" w:themeFillShade="D9"/>
          </w:tcPr>
          <w:p w14:paraId="3EB2A685" w14:textId="75B12771" w:rsidR="001377E4" w:rsidRPr="00A2470F"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0A0E969E" w14:textId="77777777" w:rsidR="001377E4" w:rsidRPr="00A2470F" w:rsidRDefault="001377E4" w:rsidP="001377E4">
            <w:pPr>
              <w:tabs>
                <w:tab w:val="left" w:pos="1134"/>
                <w:tab w:val="left" w:pos="1418"/>
                <w:tab w:val="left" w:pos="1701"/>
              </w:tabs>
              <w:ind w:left="567" w:firstLine="0"/>
              <w:rPr>
                <w:color w:val="000000"/>
              </w:rPr>
            </w:pPr>
          </w:p>
        </w:tc>
      </w:tr>
      <w:tr w:rsidR="001377E4" w:rsidRPr="00A2470F" w14:paraId="207CE5DF" w14:textId="6CB4E77D" w:rsidTr="00C879D8">
        <w:tc>
          <w:tcPr>
            <w:tcW w:w="6344" w:type="dxa"/>
            <w:shd w:val="clear" w:color="auto" w:fill="FFFFFF" w:themeFill="background1"/>
          </w:tcPr>
          <w:p w14:paraId="62F65DE4" w14:textId="129FB219" w:rsidR="001377E4" w:rsidRPr="00A2470F" w:rsidRDefault="001377E4" w:rsidP="001377E4">
            <w:pPr>
              <w:pStyle w:val="Heading2"/>
              <w:tabs>
                <w:tab w:val="left" w:pos="1134"/>
                <w:tab w:val="left" w:pos="1418"/>
                <w:tab w:val="left" w:pos="1701"/>
              </w:tabs>
              <w:ind w:left="0" w:firstLine="567"/>
              <w:outlineLvl w:val="1"/>
            </w:pPr>
            <w:bookmarkStart w:id="70" w:name="_Toc410632525"/>
            <w:bookmarkStart w:id="71" w:name="_Toc84501043"/>
            <w:r w:rsidRPr="00A2470F">
              <w:lastRenderedPageBreak/>
              <w:t>Mažiausio saugaus absoliutaus aukščio įspėjimas</w:t>
            </w:r>
            <w:bookmarkEnd w:id="70"/>
            <w:bookmarkEnd w:id="71"/>
            <w:r w:rsidRPr="00A2470F">
              <w:t xml:space="preserve"> (MSAW).</w:t>
            </w:r>
          </w:p>
        </w:tc>
        <w:tc>
          <w:tcPr>
            <w:tcW w:w="2067" w:type="dxa"/>
            <w:shd w:val="clear" w:color="auto" w:fill="FFFFFF" w:themeFill="background1"/>
          </w:tcPr>
          <w:p w14:paraId="4CCE4A95" w14:textId="28431589" w:rsidR="001377E4" w:rsidRPr="00A2470F" w:rsidRDefault="001377E4" w:rsidP="001377E4">
            <w:pPr>
              <w:pStyle w:val="Heading2"/>
              <w:numPr>
                <w:ilvl w:val="0"/>
                <w:numId w:val="0"/>
              </w:numPr>
              <w:tabs>
                <w:tab w:val="left" w:pos="1134"/>
                <w:tab w:val="left" w:pos="1418"/>
                <w:tab w:val="left" w:pos="1701"/>
              </w:tabs>
              <w:jc w:val="center"/>
              <w:outlineLvl w:val="1"/>
            </w:pPr>
            <w:r w:rsidRPr="00F620DE">
              <w:rPr>
                <w:color w:val="000000" w:themeColor="text1"/>
                <w:lang w:eastAsia="lt-LT"/>
              </w:rPr>
              <w:t>TAIP/NE</w:t>
            </w:r>
          </w:p>
        </w:tc>
        <w:tc>
          <w:tcPr>
            <w:tcW w:w="2067" w:type="dxa"/>
            <w:shd w:val="clear" w:color="auto" w:fill="FFFFFF" w:themeFill="background1"/>
          </w:tcPr>
          <w:p w14:paraId="73219A2C" w14:textId="77777777" w:rsidR="001377E4" w:rsidRPr="00A2470F" w:rsidRDefault="001377E4" w:rsidP="001377E4">
            <w:pPr>
              <w:pStyle w:val="Heading2"/>
              <w:numPr>
                <w:ilvl w:val="0"/>
                <w:numId w:val="0"/>
              </w:numPr>
              <w:tabs>
                <w:tab w:val="left" w:pos="1134"/>
                <w:tab w:val="left" w:pos="1418"/>
                <w:tab w:val="left" w:pos="1701"/>
              </w:tabs>
              <w:ind w:left="567"/>
              <w:outlineLvl w:val="1"/>
            </w:pPr>
          </w:p>
        </w:tc>
      </w:tr>
      <w:tr w:rsidR="001377E4" w:rsidRPr="00A2470F" w14:paraId="6815E1D1" w14:textId="6B247C3F" w:rsidTr="00C879D8">
        <w:tc>
          <w:tcPr>
            <w:tcW w:w="6344" w:type="dxa"/>
            <w:shd w:val="clear" w:color="auto" w:fill="FFFFFF" w:themeFill="background1"/>
          </w:tcPr>
          <w:p w14:paraId="728B6105"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 xml:space="preserve">Ši funkcija įspėja skrydžių vadovą, kai orlaivis ketins skristi į iš anksto nustatytas MSAW zonas per iš anksto numatytą laiko tarpą, kuris bus paremtas vertikalaus ir šoninio skirstymo </w:t>
            </w:r>
            <w:proofErr w:type="spellStart"/>
            <w:r w:rsidRPr="00A2470F">
              <w:t>minimumais</w:t>
            </w:r>
            <w:proofErr w:type="spellEnd"/>
            <w:r w:rsidRPr="00A2470F">
              <w:t>, arba kai orlaivis tūpdamas oro uoste nukryps nuo artėjimo tūpti trajektorijos.</w:t>
            </w:r>
          </w:p>
        </w:tc>
        <w:tc>
          <w:tcPr>
            <w:tcW w:w="2067" w:type="dxa"/>
            <w:shd w:val="clear" w:color="auto" w:fill="FFFFFF" w:themeFill="background1"/>
          </w:tcPr>
          <w:p w14:paraId="0024B010" w14:textId="4FCA06A0" w:rsidR="001377E4" w:rsidRPr="00A2470F" w:rsidRDefault="001377E4" w:rsidP="001377E4">
            <w:pPr>
              <w:tabs>
                <w:tab w:val="left" w:pos="1134"/>
                <w:tab w:val="left" w:pos="1418"/>
                <w:tab w:val="left" w:pos="1701"/>
              </w:tabs>
              <w:ind w:left="0" w:firstLine="0"/>
              <w:jc w:val="center"/>
            </w:pPr>
            <w:r>
              <w:rPr>
                <w:color w:val="000000" w:themeColor="text1"/>
                <w:lang w:eastAsia="lt-LT"/>
              </w:rPr>
              <w:t>TAIP/NE</w:t>
            </w:r>
          </w:p>
        </w:tc>
        <w:tc>
          <w:tcPr>
            <w:tcW w:w="2067" w:type="dxa"/>
            <w:shd w:val="clear" w:color="auto" w:fill="FFFFFF" w:themeFill="background1"/>
          </w:tcPr>
          <w:p w14:paraId="71BF7D3C" w14:textId="77777777" w:rsidR="001377E4" w:rsidRPr="00A2470F" w:rsidRDefault="001377E4" w:rsidP="001377E4">
            <w:pPr>
              <w:tabs>
                <w:tab w:val="left" w:pos="1134"/>
                <w:tab w:val="left" w:pos="1418"/>
                <w:tab w:val="left" w:pos="1701"/>
              </w:tabs>
              <w:ind w:left="567" w:firstLine="0"/>
            </w:pPr>
          </w:p>
        </w:tc>
      </w:tr>
      <w:tr w:rsidR="001377E4" w:rsidRPr="00A2470F" w14:paraId="4CC7C07D" w14:textId="5A346CD8" w:rsidTr="00C879D8">
        <w:tc>
          <w:tcPr>
            <w:tcW w:w="6344" w:type="dxa"/>
            <w:shd w:val="clear" w:color="auto" w:fill="D9D9D9" w:themeFill="background1" w:themeFillShade="D9"/>
          </w:tcPr>
          <w:p w14:paraId="2A85096F"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MSAW zona yra taikoma pavojingoms vietovėms/kliūtims, sumodeliuotoms tam tikrai oro erdvei arba faktinei vietovei, išgautai iš duomenų bazės.</w:t>
            </w:r>
          </w:p>
        </w:tc>
        <w:tc>
          <w:tcPr>
            <w:tcW w:w="2067" w:type="dxa"/>
            <w:shd w:val="clear" w:color="auto" w:fill="D9D9D9" w:themeFill="background1" w:themeFillShade="D9"/>
          </w:tcPr>
          <w:p w14:paraId="3064296B" w14:textId="17DE8CBE"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284072A9" w14:textId="77777777" w:rsidR="001377E4" w:rsidRPr="00A2470F" w:rsidRDefault="001377E4" w:rsidP="001377E4">
            <w:pPr>
              <w:tabs>
                <w:tab w:val="left" w:pos="1134"/>
                <w:tab w:val="left" w:pos="1418"/>
                <w:tab w:val="left" w:pos="1701"/>
              </w:tabs>
              <w:ind w:left="567" w:firstLine="0"/>
            </w:pPr>
          </w:p>
        </w:tc>
      </w:tr>
      <w:tr w:rsidR="001377E4" w:rsidRPr="00A2470F" w14:paraId="28237FD6" w14:textId="4B7B8F37" w:rsidTr="00C879D8">
        <w:tc>
          <w:tcPr>
            <w:tcW w:w="6344" w:type="dxa"/>
            <w:shd w:val="clear" w:color="auto" w:fill="FFFFFF" w:themeFill="background1"/>
          </w:tcPr>
          <w:p w14:paraId="26305B18" w14:textId="77777777" w:rsidR="001377E4" w:rsidRPr="00A2470F" w:rsidRDefault="001377E4" w:rsidP="001377E4">
            <w:pPr>
              <w:numPr>
                <w:ilvl w:val="2"/>
                <w:numId w:val="6"/>
              </w:numPr>
              <w:tabs>
                <w:tab w:val="left" w:pos="1134"/>
                <w:tab w:val="left" w:pos="1418"/>
                <w:tab w:val="left" w:pos="1701"/>
              </w:tabs>
              <w:ind w:left="0" w:firstLine="567"/>
            </w:pPr>
            <w:r w:rsidRPr="00A2470F">
              <w:t>Sistema:</w:t>
            </w:r>
          </w:p>
        </w:tc>
        <w:tc>
          <w:tcPr>
            <w:tcW w:w="2067" w:type="dxa"/>
            <w:shd w:val="clear" w:color="auto" w:fill="FFFFFF" w:themeFill="background1"/>
          </w:tcPr>
          <w:p w14:paraId="45AD6FC1" w14:textId="231E13DE" w:rsidR="001377E4" w:rsidRPr="00A2470F" w:rsidRDefault="001377E4" w:rsidP="001377E4">
            <w:pPr>
              <w:tabs>
                <w:tab w:val="left" w:pos="1134"/>
                <w:tab w:val="left" w:pos="1418"/>
                <w:tab w:val="left" w:pos="1701"/>
              </w:tabs>
              <w:ind w:left="0" w:firstLine="0"/>
              <w:jc w:val="center"/>
            </w:pPr>
            <w:r w:rsidRPr="00945A9B">
              <w:rPr>
                <w:color w:val="000000" w:themeColor="text1"/>
                <w:lang w:eastAsia="lt-LT"/>
              </w:rPr>
              <w:t>TAIP/NE</w:t>
            </w:r>
          </w:p>
        </w:tc>
        <w:tc>
          <w:tcPr>
            <w:tcW w:w="2067" w:type="dxa"/>
            <w:shd w:val="clear" w:color="auto" w:fill="FFFFFF" w:themeFill="background1"/>
          </w:tcPr>
          <w:p w14:paraId="5E32184E" w14:textId="77777777" w:rsidR="001377E4" w:rsidRPr="00A2470F" w:rsidRDefault="001377E4" w:rsidP="001377E4">
            <w:pPr>
              <w:tabs>
                <w:tab w:val="left" w:pos="1134"/>
                <w:tab w:val="left" w:pos="1418"/>
                <w:tab w:val="left" w:pos="1701"/>
              </w:tabs>
              <w:ind w:left="567" w:firstLine="0"/>
            </w:pPr>
          </w:p>
        </w:tc>
      </w:tr>
      <w:tr w:rsidR="001377E4" w:rsidRPr="00A2470F" w14:paraId="1CB955AB" w14:textId="42DB54AF" w:rsidTr="00C879D8">
        <w:tc>
          <w:tcPr>
            <w:tcW w:w="6344" w:type="dxa"/>
            <w:shd w:val="clear" w:color="auto" w:fill="D9D9D9" w:themeFill="background1" w:themeFillShade="D9"/>
          </w:tcPr>
          <w:p w14:paraId="74EBFF98"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vykdo MSAW funkciją kiekvieno sistemos žymės atnaujinimo metu;</w:t>
            </w:r>
          </w:p>
        </w:tc>
        <w:tc>
          <w:tcPr>
            <w:tcW w:w="2067" w:type="dxa"/>
            <w:shd w:val="clear" w:color="auto" w:fill="D9D9D9" w:themeFill="background1" w:themeFillShade="D9"/>
          </w:tcPr>
          <w:p w14:paraId="3E8CF0DF" w14:textId="626DA349"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734C8A13" w14:textId="77777777" w:rsidR="001377E4" w:rsidRPr="00A2470F" w:rsidRDefault="001377E4" w:rsidP="001377E4">
            <w:pPr>
              <w:tabs>
                <w:tab w:val="left" w:pos="1134"/>
                <w:tab w:val="left" w:pos="1560"/>
                <w:tab w:val="left" w:pos="1701"/>
              </w:tabs>
              <w:ind w:left="567" w:firstLine="0"/>
            </w:pPr>
          </w:p>
        </w:tc>
      </w:tr>
      <w:tr w:rsidR="001377E4" w:rsidRPr="00A2470F" w14:paraId="776403B2" w14:textId="5A59E633" w:rsidTr="00C879D8">
        <w:tc>
          <w:tcPr>
            <w:tcW w:w="6344" w:type="dxa"/>
            <w:shd w:val="clear" w:color="auto" w:fill="D9D9D9" w:themeFill="background1" w:themeFillShade="D9"/>
          </w:tcPr>
          <w:p w14:paraId="0D1846E2" w14:textId="77777777" w:rsidR="001377E4" w:rsidRPr="00A2470F" w:rsidRDefault="001377E4" w:rsidP="001377E4">
            <w:pPr>
              <w:numPr>
                <w:ilvl w:val="3"/>
                <w:numId w:val="6"/>
              </w:numPr>
              <w:tabs>
                <w:tab w:val="left" w:pos="1134"/>
                <w:tab w:val="left" w:pos="1560"/>
                <w:tab w:val="left" w:pos="1701"/>
              </w:tabs>
              <w:ind w:left="0" w:firstLine="567"/>
            </w:pPr>
            <w:r w:rsidRPr="00A2470F">
              <w:t>aptinka, jeigu prognozuojama, kad sistemos žymė pažeis minimalų saugų absoliutų aukštį virš kliūčių, apibūdintų MSAW zonose.</w:t>
            </w:r>
          </w:p>
        </w:tc>
        <w:tc>
          <w:tcPr>
            <w:tcW w:w="2067" w:type="dxa"/>
            <w:shd w:val="clear" w:color="auto" w:fill="D9D9D9" w:themeFill="background1" w:themeFillShade="D9"/>
          </w:tcPr>
          <w:p w14:paraId="13C4372C" w14:textId="4E48F93A"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45E11090" w14:textId="77777777" w:rsidR="001377E4" w:rsidRPr="00A2470F" w:rsidRDefault="001377E4" w:rsidP="001377E4">
            <w:pPr>
              <w:tabs>
                <w:tab w:val="left" w:pos="1134"/>
                <w:tab w:val="left" w:pos="1560"/>
                <w:tab w:val="left" w:pos="1701"/>
              </w:tabs>
              <w:ind w:left="567" w:firstLine="0"/>
            </w:pPr>
          </w:p>
        </w:tc>
      </w:tr>
      <w:tr w:rsidR="001377E4" w:rsidRPr="00A2470F" w14:paraId="2B953C24" w14:textId="66453C93" w:rsidTr="00C879D8">
        <w:tc>
          <w:tcPr>
            <w:tcW w:w="6344" w:type="dxa"/>
            <w:shd w:val="clear" w:color="auto" w:fill="FFFFFF" w:themeFill="background1"/>
          </w:tcPr>
          <w:p w14:paraId="52EEBB53"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Sistema palaiko MSAW sustabdymo zonas (priartėjimo tūpti zonos), kuriose sistemos žymės šia funkcija nedorojamos. Tai taikoma sistemos žymėms, tinkamoms MSAW dorojimui dėl MSAW zonų pažeidimo.</w:t>
            </w:r>
          </w:p>
        </w:tc>
        <w:tc>
          <w:tcPr>
            <w:tcW w:w="2067" w:type="dxa"/>
            <w:shd w:val="clear" w:color="auto" w:fill="FFFFFF" w:themeFill="background1"/>
          </w:tcPr>
          <w:p w14:paraId="38885311" w14:textId="608E053A" w:rsidR="001377E4" w:rsidRPr="00A2470F" w:rsidRDefault="001377E4" w:rsidP="001377E4">
            <w:pPr>
              <w:tabs>
                <w:tab w:val="left" w:pos="1134"/>
                <w:tab w:val="left" w:pos="1418"/>
                <w:tab w:val="left" w:pos="1701"/>
              </w:tabs>
              <w:ind w:left="0" w:firstLine="0"/>
              <w:jc w:val="center"/>
            </w:pPr>
            <w:r w:rsidRPr="00945A9B">
              <w:rPr>
                <w:color w:val="000000" w:themeColor="text1"/>
                <w:lang w:eastAsia="lt-LT"/>
              </w:rPr>
              <w:t>TAIP/NE</w:t>
            </w:r>
          </w:p>
        </w:tc>
        <w:tc>
          <w:tcPr>
            <w:tcW w:w="2067" w:type="dxa"/>
            <w:shd w:val="clear" w:color="auto" w:fill="FFFFFF" w:themeFill="background1"/>
          </w:tcPr>
          <w:p w14:paraId="0931D28F" w14:textId="77777777" w:rsidR="001377E4" w:rsidRPr="00A2470F" w:rsidRDefault="001377E4" w:rsidP="001377E4">
            <w:pPr>
              <w:tabs>
                <w:tab w:val="left" w:pos="1134"/>
                <w:tab w:val="left" w:pos="1418"/>
                <w:tab w:val="left" w:pos="1701"/>
              </w:tabs>
              <w:ind w:left="567" w:firstLine="0"/>
            </w:pPr>
          </w:p>
        </w:tc>
      </w:tr>
      <w:tr w:rsidR="001377E4" w:rsidRPr="00A2470F" w14:paraId="4C2131B6" w14:textId="576774CA" w:rsidTr="00C879D8">
        <w:tc>
          <w:tcPr>
            <w:tcW w:w="6344" w:type="dxa"/>
            <w:shd w:val="clear" w:color="auto" w:fill="D9D9D9" w:themeFill="background1" w:themeFillShade="D9"/>
          </w:tcPr>
          <w:p w14:paraId="1730F484"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 xml:space="preserve">Visi duomenys, reikalingi MSAW įspėjimų analizei </w:t>
            </w:r>
            <w:proofErr w:type="spellStart"/>
            <w:r w:rsidRPr="00A2470F">
              <w:rPr>
                <w:color w:val="000000"/>
              </w:rPr>
              <w:t>atjungties</w:t>
            </w:r>
            <w:proofErr w:type="spellEnd"/>
            <w:r w:rsidRPr="00A2470F">
              <w:rPr>
                <w:color w:val="000000"/>
              </w:rPr>
              <w:t xml:space="preserve"> būsenoje, yra įrašomi į atskirą rinkmeną.</w:t>
            </w:r>
          </w:p>
        </w:tc>
        <w:tc>
          <w:tcPr>
            <w:tcW w:w="2067" w:type="dxa"/>
            <w:shd w:val="clear" w:color="auto" w:fill="D9D9D9" w:themeFill="background1" w:themeFillShade="D9"/>
          </w:tcPr>
          <w:p w14:paraId="2CA6D4CF" w14:textId="696EF261"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36F8561B"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44395D90" w14:textId="700C12C9" w:rsidTr="00C879D8">
        <w:tc>
          <w:tcPr>
            <w:tcW w:w="6344" w:type="dxa"/>
            <w:shd w:val="clear" w:color="auto" w:fill="D9D9D9" w:themeFill="background1" w:themeFillShade="D9"/>
          </w:tcPr>
          <w:p w14:paraId="307CF114" w14:textId="77777777" w:rsidR="001377E4" w:rsidRPr="00A2470F" w:rsidRDefault="001377E4" w:rsidP="001377E4">
            <w:pPr>
              <w:numPr>
                <w:ilvl w:val="2"/>
                <w:numId w:val="6"/>
              </w:numPr>
              <w:tabs>
                <w:tab w:val="left" w:pos="1134"/>
                <w:tab w:val="left" w:pos="1418"/>
                <w:tab w:val="left" w:pos="1701"/>
              </w:tabs>
              <w:ind w:left="0" w:firstLine="567"/>
            </w:pPr>
            <w:r w:rsidRPr="00A2470F">
              <w:rPr>
                <w:color w:val="000000"/>
              </w:rPr>
              <w:t>Ši rinkmena eksportuojama į kilnojamą laikmeną analizei.</w:t>
            </w:r>
          </w:p>
        </w:tc>
        <w:tc>
          <w:tcPr>
            <w:tcW w:w="2067" w:type="dxa"/>
            <w:shd w:val="clear" w:color="auto" w:fill="D9D9D9" w:themeFill="background1" w:themeFillShade="D9"/>
          </w:tcPr>
          <w:p w14:paraId="61B5B285" w14:textId="605558FD" w:rsidR="001377E4" w:rsidRPr="00A2470F"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1A39A614" w14:textId="77777777" w:rsidR="001377E4" w:rsidRPr="00A2470F" w:rsidRDefault="001377E4" w:rsidP="001377E4">
            <w:pPr>
              <w:tabs>
                <w:tab w:val="left" w:pos="1134"/>
                <w:tab w:val="left" w:pos="1418"/>
                <w:tab w:val="left" w:pos="1701"/>
              </w:tabs>
              <w:ind w:left="567" w:firstLine="0"/>
              <w:rPr>
                <w:color w:val="000000"/>
              </w:rPr>
            </w:pPr>
          </w:p>
        </w:tc>
      </w:tr>
      <w:tr w:rsidR="001377E4" w:rsidRPr="00A2470F" w14:paraId="61117F89" w14:textId="30A506E3" w:rsidTr="00C879D8">
        <w:tc>
          <w:tcPr>
            <w:tcW w:w="6344" w:type="dxa"/>
            <w:shd w:val="clear" w:color="auto" w:fill="FFFFFF" w:themeFill="background1"/>
          </w:tcPr>
          <w:p w14:paraId="67C73A39" w14:textId="17825D16" w:rsidR="001377E4" w:rsidRPr="00A2470F" w:rsidRDefault="001377E4" w:rsidP="001377E4">
            <w:pPr>
              <w:pStyle w:val="Heading2"/>
              <w:tabs>
                <w:tab w:val="left" w:pos="1134"/>
                <w:tab w:val="left" w:pos="1418"/>
                <w:tab w:val="left" w:pos="1701"/>
              </w:tabs>
              <w:ind w:left="0" w:firstLine="567"/>
              <w:outlineLvl w:val="1"/>
            </w:pPr>
            <w:bookmarkStart w:id="72" w:name="_Toc410632526"/>
            <w:bookmarkStart w:id="73" w:name="_Toc84501044"/>
            <w:r w:rsidRPr="00A2470F">
              <w:t>Zonos artumo įspėjimas</w:t>
            </w:r>
            <w:bookmarkEnd w:id="72"/>
            <w:bookmarkEnd w:id="73"/>
            <w:r w:rsidRPr="00A2470F">
              <w:t xml:space="preserve"> (APW).</w:t>
            </w:r>
          </w:p>
        </w:tc>
        <w:tc>
          <w:tcPr>
            <w:tcW w:w="2067" w:type="dxa"/>
            <w:shd w:val="clear" w:color="auto" w:fill="FFFFFF" w:themeFill="background1"/>
          </w:tcPr>
          <w:p w14:paraId="0078BAC8" w14:textId="114C1B0D" w:rsidR="001377E4" w:rsidRPr="00A2470F" w:rsidRDefault="001377E4" w:rsidP="001377E4">
            <w:pPr>
              <w:pStyle w:val="Heading2"/>
              <w:numPr>
                <w:ilvl w:val="0"/>
                <w:numId w:val="0"/>
              </w:numPr>
              <w:tabs>
                <w:tab w:val="left" w:pos="1134"/>
                <w:tab w:val="left" w:pos="1418"/>
                <w:tab w:val="left" w:pos="1701"/>
              </w:tabs>
              <w:jc w:val="center"/>
              <w:outlineLvl w:val="1"/>
            </w:pPr>
            <w:r w:rsidRPr="00A5272F">
              <w:rPr>
                <w:color w:val="000000" w:themeColor="text1"/>
                <w:lang w:eastAsia="lt-LT"/>
              </w:rPr>
              <w:t>TAIP/NE</w:t>
            </w:r>
          </w:p>
        </w:tc>
        <w:tc>
          <w:tcPr>
            <w:tcW w:w="2067" w:type="dxa"/>
            <w:shd w:val="clear" w:color="auto" w:fill="FFFFFF" w:themeFill="background1"/>
          </w:tcPr>
          <w:p w14:paraId="46060017" w14:textId="77777777" w:rsidR="001377E4" w:rsidRPr="00A2470F" w:rsidRDefault="001377E4" w:rsidP="001377E4">
            <w:pPr>
              <w:pStyle w:val="Heading2"/>
              <w:numPr>
                <w:ilvl w:val="0"/>
                <w:numId w:val="0"/>
              </w:numPr>
              <w:tabs>
                <w:tab w:val="left" w:pos="1134"/>
                <w:tab w:val="left" w:pos="1418"/>
                <w:tab w:val="left" w:pos="1701"/>
              </w:tabs>
              <w:ind w:left="567"/>
              <w:outlineLvl w:val="1"/>
            </w:pPr>
          </w:p>
        </w:tc>
      </w:tr>
      <w:tr w:rsidR="001377E4" w:rsidRPr="00A2470F" w14:paraId="50859FAD" w14:textId="6F3E5316" w:rsidTr="00C879D8">
        <w:tc>
          <w:tcPr>
            <w:tcW w:w="6344" w:type="dxa"/>
            <w:shd w:val="clear" w:color="auto" w:fill="FFFFFF" w:themeFill="background1"/>
          </w:tcPr>
          <w:p w14:paraId="77569B02"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 xml:space="preserve">Ši funkcija įspėja atsakingą skrydžių vadovą, jeigu orlaivis ketins pažeisti iš anksto nustatytas zonas per iš anksto nustatytą laiko tarpą, kuris bus paremtas vertikalaus ir šoninio skirstymo </w:t>
            </w:r>
            <w:proofErr w:type="spellStart"/>
            <w:r w:rsidRPr="00A2470F">
              <w:t>minimumais</w:t>
            </w:r>
            <w:proofErr w:type="spellEnd"/>
            <w:r w:rsidRPr="00A2470F">
              <w:t>.</w:t>
            </w:r>
          </w:p>
        </w:tc>
        <w:tc>
          <w:tcPr>
            <w:tcW w:w="2067" w:type="dxa"/>
            <w:shd w:val="clear" w:color="auto" w:fill="FFFFFF" w:themeFill="background1"/>
          </w:tcPr>
          <w:p w14:paraId="148CD7A8" w14:textId="0061103B" w:rsidR="001377E4" w:rsidRPr="00A2470F" w:rsidRDefault="001377E4" w:rsidP="001377E4">
            <w:pPr>
              <w:tabs>
                <w:tab w:val="left" w:pos="1134"/>
                <w:tab w:val="left" w:pos="1418"/>
                <w:tab w:val="left" w:pos="1701"/>
              </w:tabs>
              <w:ind w:left="0" w:firstLine="0"/>
              <w:jc w:val="center"/>
            </w:pPr>
            <w:r w:rsidRPr="00A5272F">
              <w:rPr>
                <w:color w:val="000000" w:themeColor="text1"/>
                <w:lang w:eastAsia="lt-LT"/>
              </w:rPr>
              <w:t>TAIP/NE</w:t>
            </w:r>
          </w:p>
        </w:tc>
        <w:tc>
          <w:tcPr>
            <w:tcW w:w="2067" w:type="dxa"/>
            <w:shd w:val="clear" w:color="auto" w:fill="FFFFFF" w:themeFill="background1"/>
          </w:tcPr>
          <w:p w14:paraId="45065FF0" w14:textId="77777777" w:rsidR="001377E4" w:rsidRPr="00A2470F" w:rsidRDefault="001377E4" w:rsidP="001377E4">
            <w:pPr>
              <w:tabs>
                <w:tab w:val="left" w:pos="1134"/>
                <w:tab w:val="left" w:pos="1418"/>
                <w:tab w:val="left" w:pos="1701"/>
              </w:tabs>
              <w:ind w:left="567" w:firstLine="0"/>
            </w:pPr>
          </w:p>
        </w:tc>
      </w:tr>
      <w:tr w:rsidR="001377E4" w:rsidRPr="00A2470F" w14:paraId="39303F25" w14:textId="209B583A" w:rsidTr="00C879D8">
        <w:tc>
          <w:tcPr>
            <w:tcW w:w="6344" w:type="dxa"/>
            <w:shd w:val="clear" w:color="auto" w:fill="D9D9D9" w:themeFill="background1" w:themeFillShade="D9"/>
          </w:tcPr>
          <w:p w14:paraId="314B84BE"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Zonos nustatomos trijų matmenų.</w:t>
            </w:r>
          </w:p>
        </w:tc>
        <w:tc>
          <w:tcPr>
            <w:tcW w:w="2067" w:type="dxa"/>
            <w:shd w:val="clear" w:color="auto" w:fill="D9D9D9" w:themeFill="background1" w:themeFillShade="D9"/>
          </w:tcPr>
          <w:p w14:paraId="210BC274" w14:textId="281D90E3"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02945AFA" w14:textId="77777777" w:rsidR="001377E4" w:rsidRPr="00A2470F" w:rsidRDefault="001377E4" w:rsidP="001377E4">
            <w:pPr>
              <w:tabs>
                <w:tab w:val="left" w:pos="1134"/>
                <w:tab w:val="left" w:pos="1418"/>
                <w:tab w:val="left" w:pos="1701"/>
              </w:tabs>
              <w:ind w:left="567" w:firstLine="0"/>
            </w:pPr>
          </w:p>
        </w:tc>
      </w:tr>
      <w:tr w:rsidR="001377E4" w:rsidRPr="00A2470F" w14:paraId="329BBEA8" w14:textId="1072DB40" w:rsidTr="00C879D8">
        <w:tc>
          <w:tcPr>
            <w:tcW w:w="6344" w:type="dxa"/>
            <w:shd w:val="clear" w:color="auto" w:fill="D9D9D9" w:themeFill="background1" w:themeFillShade="D9"/>
          </w:tcPr>
          <w:p w14:paraId="0AF34B48"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 xml:space="preserve">Sistema leidžia </w:t>
            </w:r>
            <w:proofErr w:type="spellStart"/>
            <w:r w:rsidRPr="00A2470F">
              <w:t>atjungties</w:t>
            </w:r>
            <w:proofErr w:type="spellEnd"/>
            <w:r w:rsidRPr="00A2470F">
              <w:t xml:space="preserve"> būsenoje nustatyti APW zonas.</w:t>
            </w:r>
          </w:p>
        </w:tc>
        <w:tc>
          <w:tcPr>
            <w:tcW w:w="2067" w:type="dxa"/>
            <w:shd w:val="clear" w:color="auto" w:fill="D9D9D9" w:themeFill="background1" w:themeFillShade="D9"/>
          </w:tcPr>
          <w:p w14:paraId="4B016DEE" w14:textId="4DA2342F"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2151E319" w14:textId="77777777" w:rsidR="001377E4" w:rsidRPr="00A2470F" w:rsidRDefault="001377E4" w:rsidP="001377E4">
            <w:pPr>
              <w:tabs>
                <w:tab w:val="left" w:pos="1134"/>
                <w:tab w:val="left" w:pos="1418"/>
                <w:tab w:val="left" w:pos="1701"/>
              </w:tabs>
              <w:ind w:left="567" w:firstLine="0"/>
            </w:pPr>
          </w:p>
        </w:tc>
      </w:tr>
      <w:tr w:rsidR="001377E4" w:rsidRPr="00A2470F" w14:paraId="14AA6D1F" w14:textId="5D81ED14" w:rsidTr="00C879D8">
        <w:tc>
          <w:tcPr>
            <w:tcW w:w="6344" w:type="dxa"/>
            <w:shd w:val="clear" w:color="auto" w:fill="FFFFFF" w:themeFill="background1"/>
          </w:tcPr>
          <w:p w14:paraId="1BEE0109" w14:textId="77777777" w:rsidR="001377E4" w:rsidRPr="00A2470F" w:rsidRDefault="001377E4" w:rsidP="001377E4">
            <w:pPr>
              <w:numPr>
                <w:ilvl w:val="2"/>
                <w:numId w:val="6"/>
              </w:numPr>
              <w:tabs>
                <w:tab w:val="left" w:pos="1134"/>
                <w:tab w:val="left" w:pos="1418"/>
                <w:tab w:val="left" w:pos="1701"/>
              </w:tabs>
              <w:ind w:left="0" w:firstLine="567"/>
            </w:pPr>
            <w:r w:rsidRPr="00A2470F">
              <w:t>APW zonas galima aktyvuoti ir/arba de-aktyvuoti:</w:t>
            </w:r>
          </w:p>
        </w:tc>
        <w:tc>
          <w:tcPr>
            <w:tcW w:w="2067" w:type="dxa"/>
            <w:shd w:val="clear" w:color="auto" w:fill="FFFFFF" w:themeFill="background1"/>
          </w:tcPr>
          <w:p w14:paraId="7712802C" w14:textId="62B8C8E9" w:rsidR="001377E4" w:rsidRPr="00A2470F" w:rsidRDefault="001377E4" w:rsidP="001377E4">
            <w:pPr>
              <w:tabs>
                <w:tab w:val="left" w:pos="1134"/>
                <w:tab w:val="left" w:pos="1418"/>
                <w:tab w:val="left" w:pos="1701"/>
              </w:tabs>
              <w:ind w:left="0" w:firstLine="0"/>
              <w:jc w:val="center"/>
            </w:pPr>
            <w:r w:rsidRPr="00A96979">
              <w:rPr>
                <w:color w:val="000000" w:themeColor="text1"/>
                <w:lang w:eastAsia="lt-LT"/>
              </w:rPr>
              <w:t>TAIP/NE</w:t>
            </w:r>
          </w:p>
        </w:tc>
        <w:tc>
          <w:tcPr>
            <w:tcW w:w="2067" w:type="dxa"/>
            <w:shd w:val="clear" w:color="auto" w:fill="FFFFFF" w:themeFill="background1"/>
          </w:tcPr>
          <w:p w14:paraId="5C70FE8B" w14:textId="77777777" w:rsidR="001377E4" w:rsidRPr="00A2470F" w:rsidRDefault="001377E4" w:rsidP="001377E4">
            <w:pPr>
              <w:tabs>
                <w:tab w:val="left" w:pos="1134"/>
                <w:tab w:val="left" w:pos="1418"/>
                <w:tab w:val="left" w:pos="1701"/>
              </w:tabs>
              <w:ind w:left="567" w:firstLine="0"/>
            </w:pPr>
          </w:p>
        </w:tc>
      </w:tr>
      <w:tr w:rsidR="001377E4" w:rsidRPr="00A2470F" w14:paraId="629533EB" w14:textId="75E1F202" w:rsidTr="00C879D8">
        <w:tc>
          <w:tcPr>
            <w:tcW w:w="6344" w:type="dxa"/>
            <w:shd w:val="clear" w:color="auto" w:fill="D9D9D9" w:themeFill="background1" w:themeFillShade="D9"/>
          </w:tcPr>
          <w:p w14:paraId="6928F03D"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skubiai rankiniu būdu darbo vietose, kuriuose yra suteiktas toks leidimas;</w:t>
            </w:r>
          </w:p>
        </w:tc>
        <w:tc>
          <w:tcPr>
            <w:tcW w:w="2067" w:type="dxa"/>
            <w:shd w:val="clear" w:color="auto" w:fill="D9D9D9" w:themeFill="background1" w:themeFillShade="D9"/>
          </w:tcPr>
          <w:p w14:paraId="7E084F5B" w14:textId="7021E9D6"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780E3CEC" w14:textId="77777777" w:rsidR="001377E4" w:rsidRPr="00A2470F" w:rsidRDefault="001377E4" w:rsidP="001377E4">
            <w:pPr>
              <w:tabs>
                <w:tab w:val="left" w:pos="1134"/>
                <w:tab w:val="left" w:pos="1560"/>
                <w:tab w:val="left" w:pos="1701"/>
              </w:tabs>
              <w:ind w:left="567" w:firstLine="0"/>
            </w:pPr>
          </w:p>
        </w:tc>
      </w:tr>
      <w:tr w:rsidR="001377E4" w:rsidRPr="00A2470F" w14:paraId="39A6583D" w14:textId="55440FDC" w:rsidTr="00C879D8">
        <w:tc>
          <w:tcPr>
            <w:tcW w:w="6344" w:type="dxa"/>
            <w:shd w:val="clear" w:color="auto" w:fill="D9D9D9" w:themeFill="background1" w:themeFillShade="D9"/>
          </w:tcPr>
          <w:p w14:paraId="10F59D75" w14:textId="77777777" w:rsidR="001377E4" w:rsidRPr="00A2470F" w:rsidRDefault="001377E4" w:rsidP="001377E4">
            <w:pPr>
              <w:numPr>
                <w:ilvl w:val="3"/>
                <w:numId w:val="6"/>
              </w:numPr>
              <w:tabs>
                <w:tab w:val="left" w:pos="1134"/>
                <w:tab w:val="left" w:pos="1560"/>
                <w:tab w:val="left" w:pos="1701"/>
              </w:tabs>
              <w:ind w:left="0" w:firstLine="567"/>
            </w:pPr>
            <w:r w:rsidRPr="00A2470F">
              <w:t>automatiškai visiems veiklos periodams per parą.</w:t>
            </w:r>
          </w:p>
        </w:tc>
        <w:tc>
          <w:tcPr>
            <w:tcW w:w="2067" w:type="dxa"/>
            <w:shd w:val="clear" w:color="auto" w:fill="D9D9D9" w:themeFill="background1" w:themeFillShade="D9"/>
          </w:tcPr>
          <w:p w14:paraId="6F64BEF2" w14:textId="60149CCB"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2F215AF1" w14:textId="77777777" w:rsidR="001377E4" w:rsidRPr="00A2470F" w:rsidRDefault="001377E4" w:rsidP="001377E4">
            <w:pPr>
              <w:tabs>
                <w:tab w:val="left" w:pos="1134"/>
                <w:tab w:val="left" w:pos="1560"/>
                <w:tab w:val="left" w:pos="1701"/>
              </w:tabs>
              <w:ind w:left="567" w:firstLine="0"/>
            </w:pPr>
          </w:p>
        </w:tc>
      </w:tr>
      <w:tr w:rsidR="001377E4" w:rsidRPr="00A2470F" w14:paraId="6D4352D9" w14:textId="2DAA983C" w:rsidTr="00C879D8">
        <w:tc>
          <w:tcPr>
            <w:tcW w:w="6344" w:type="dxa"/>
            <w:shd w:val="clear" w:color="auto" w:fill="D9D9D9" w:themeFill="background1" w:themeFillShade="D9"/>
          </w:tcPr>
          <w:p w14:paraId="3D93E19F"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Sistema atvaizduoja visas fiksuotas APW zonas kaip schemas prieš jų aktyvavimą.</w:t>
            </w:r>
          </w:p>
        </w:tc>
        <w:tc>
          <w:tcPr>
            <w:tcW w:w="2067" w:type="dxa"/>
            <w:shd w:val="clear" w:color="auto" w:fill="D9D9D9" w:themeFill="background1" w:themeFillShade="D9"/>
          </w:tcPr>
          <w:p w14:paraId="608E7F56" w14:textId="11D000E0"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049EF09F" w14:textId="77777777" w:rsidR="001377E4" w:rsidRPr="00A2470F" w:rsidRDefault="001377E4" w:rsidP="001377E4">
            <w:pPr>
              <w:tabs>
                <w:tab w:val="left" w:pos="1134"/>
                <w:tab w:val="left" w:pos="1418"/>
                <w:tab w:val="left" w:pos="1701"/>
              </w:tabs>
              <w:ind w:left="567" w:firstLine="0"/>
            </w:pPr>
          </w:p>
        </w:tc>
      </w:tr>
      <w:tr w:rsidR="001377E4" w:rsidRPr="00A2470F" w14:paraId="632BD285" w14:textId="6081A76D" w:rsidTr="00C879D8">
        <w:tc>
          <w:tcPr>
            <w:tcW w:w="6344" w:type="dxa"/>
            <w:shd w:val="clear" w:color="auto" w:fill="D9D9D9" w:themeFill="background1" w:themeFillShade="D9"/>
          </w:tcPr>
          <w:p w14:paraId="4ACE309D"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Sistema priima mažiausiai 20 zonų, kurios bus aktyvioje būsenoje.</w:t>
            </w:r>
          </w:p>
        </w:tc>
        <w:tc>
          <w:tcPr>
            <w:tcW w:w="2067" w:type="dxa"/>
            <w:shd w:val="clear" w:color="auto" w:fill="D9D9D9" w:themeFill="background1" w:themeFillShade="D9"/>
          </w:tcPr>
          <w:p w14:paraId="0C7ADC04" w14:textId="73BE3EC7"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6900EC1E" w14:textId="77777777" w:rsidR="001377E4" w:rsidRPr="00A2470F" w:rsidRDefault="001377E4" w:rsidP="001377E4">
            <w:pPr>
              <w:tabs>
                <w:tab w:val="left" w:pos="1134"/>
                <w:tab w:val="left" w:pos="1418"/>
                <w:tab w:val="left" w:pos="1701"/>
              </w:tabs>
              <w:ind w:left="567" w:firstLine="0"/>
            </w:pPr>
          </w:p>
        </w:tc>
      </w:tr>
      <w:tr w:rsidR="001377E4" w:rsidRPr="00A2470F" w14:paraId="3D9E0658" w14:textId="636F2DD6" w:rsidTr="00C879D8">
        <w:tc>
          <w:tcPr>
            <w:tcW w:w="6344" w:type="dxa"/>
            <w:shd w:val="clear" w:color="auto" w:fill="FFFFFF" w:themeFill="background1"/>
          </w:tcPr>
          <w:p w14:paraId="23383034" w14:textId="77777777" w:rsidR="001377E4" w:rsidRPr="00A2470F" w:rsidRDefault="001377E4" w:rsidP="001377E4">
            <w:pPr>
              <w:numPr>
                <w:ilvl w:val="2"/>
                <w:numId w:val="6"/>
              </w:numPr>
              <w:tabs>
                <w:tab w:val="left" w:pos="1134"/>
                <w:tab w:val="left" w:pos="1418"/>
                <w:tab w:val="left" w:pos="1701"/>
              </w:tabs>
              <w:ind w:left="0" w:firstLine="567"/>
            </w:pPr>
            <w:r w:rsidRPr="00A2470F">
              <w:t>Zonos būsenos:</w:t>
            </w:r>
          </w:p>
        </w:tc>
        <w:tc>
          <w:tcPr>
            <w:tcW w:w="2067" w:type="dxa"/>
            <w:shd w:val="clear" w:color="auto" w:fill="FFFFFF" w:themeFill="background1"/>
          </w:tcPr>
          <w:p w14:paraId="0F0A1ECC" w14:textId="449599AD" w:rsidR="001377E4" w:rsidRPr="00A2470F" w:rsidRDefault="001377E4" w:rsidP="001377E4">
            <w:pPr>
              <w:tabs>
                <w:tab w:val="left" w:pos="1134"/>
                <w:tab w:val="left" w:pos="1418"/>
                <w:tab w:val="left" w:pos="1701"/>
              </w:tabs>
              <w:ind w:left="0" w:firstLine="0"/>
              <w:jc w:val="center"/>
            </w:pPr>
            <w:r w:rsidRPr="00911727">
              <w:rPr>
                <w:color w:val="000000" w:themeColor="text1"/>
                <w:lang w:eastAsia="lt-LT"/>
              </w:rPr>
              <w:t>TAIP/NE</w:t>
            </w:r>
          </w:p>
        </w:tc>
        <w:tc>
          <w:tcPr>
            <w:tcW w:w="2067" w:type="dxa"/>
            <w:shd w:val="clear" w:color="auto" w:fill="FFFFFF" w:themeFill="background1"/>
          </w:tcPr>
          <w:p w14:paraId="3B3E5D02" w14:textId="77777777" w:rsidR="001377E4" w:rsidRPr="00A2470F" w:rsidRDefault="001377E4" w:rsidP="001377E4">
            <w:pPr>
              <w:tabs>
                <w:tab w:val="left" w:pos="1134"/>
                <w:tab w:val="left" w:pos="1418"/>
                <w:tab w:val="left" w:pos="1701"/>
              </w:tabs>
              <w:ind w:left="567" w:firstLine="0"/>
            </w:pPr>
          </w:p>
        </w:tc>
      </w:tr>
      <w:tr w:rsidR="001377E4" w:rsidRPr="00A2470F" w14:paraId="55F677B1" w14:textId="6282EFA4" w:rsidTr="00C879D8">
        <w:tc>
          <w:tcPr>
            <w:tcW w:w="6344" w:type="dxa"/>
            <w:shd w:val="clear" w:color="auto" w:fill="D9D9D9" w:themeFill="background1" w:themeFillShade="D9"/>
          </w:tcPr>
          <w:p w14:paraId="7266346F"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NEAKTYVI – zonos būsena, esanti prieš iki aktyvią;</w:t>
            </w:r>
          </w:p>
        </w:tc>
        <w:tc>
          <w:tcPr>
            <w:tcW w:w="2067" w:type="dxa"/>
            <w:shd w:val="clear" w:color="auto" w:fill="D9D9D9" w:themeFill="background1" w:themeFillShade="D9"/>
          </w:tcPr>
          <w:p w14:paraId="10B4F9B5" w14:textId="7A7A6585"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54303F38" w14:textId="77777777" w:rsidR="001377E4" w:rsidRPr="00A2470F" w:rsidRDefault="001377E4" w:rsidP="001377E4">
            <w:pPr>
              <w:tabs>
                <w:tab w:val="left" w:pos="1134"/>
                <w:tab w:val="left" w:pos="1560"/>
                <w:tab w:val="left" w:pos="1701"/>
              </w:tabs>
              <w:ind w:left="567" w:firstLine="0"/>
            </w:pPr>
          </w:p>
        </w:tc>
      </w:tr>
      <w:tr w:rsidR="001377E4" w:rsidRPr="00A2470F" w14:paraId="0CFBD165" w14:textId="59F61C9C" w:rsidTr="00C879D8">
        <w:tc>
          <w:tcPr>
            <w:tcW w:w="6344" w:type="dxa"/>
            <w:shd w:val="clear" w:color="auto" w:fill="D9D9D9" w:themeFill="background1" w:themeFillShade="D9"/>
          </w:tcPr>
          <w:p w14:paraId="6B5A9465"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IKI AKTYVI – zonos būsena tam tikru laiku iki aktyvavimo. Laikas yra laisvai konfigūruojamas;</w:t>
            </w:r>
          </w:p>
        </w:tc>
        <w:tc>
          <w:tcPr>
            <w:tcW w:w="2067" w:type="dxa"/>
            <w:shd w:val="clear" w:color="auto" w:fill="D9D9D9" w:themeFill="background1" w:themeFillShade="D9"/>
          </w:tcPr>
          <w:p w14:paraId="659790E7" w14:textId="5E2DCC5E"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51B481A2" w14:textId="77777777" w:rsidR="001377E4" w:rsidRPr="00A2470F" w:rsidRDefault="001377E4" w:rsidP="001377E4">
            <w:pPr>
              <w:tabs>
                <w:tab w:val="left" w:pos="1134"/>
                <w:tab w:val="left" w:pos="1560"/>
                <w:tab w:val="left" w:pos="1701"/>
              </w:tabs>
              <w:ind w:left="567" w:firstLine="0"/>
            </w:pPr>
          </w:p>
        </w:tc>
      </w:tr>
      <w:tr w:rsidR="001377E4" w:rsidRPr="00A2470F" w14:paraId="1DFE310F" w14:textId="14DE1273" w:rsidTr="00C879D8">
        <w:tc>
          <w:tcPr>
            <w:tcW w:w="6344" w:type="dxa"/>
            <w:shd w:val="clear" w:color="auto" w:fill="D9D9D9" w:themeFill="background1" w:themeFillShade="D9"/>
          </w:tcPr>
          <w:p w14:paraId="339CB5FB" w14:textId="77777777" w:rsidR="001377E4" w:rsidRPr="00A2470F" w:rsidRDefault="001377E4" w:rsidP="001377E4">
            <w:pPr>
              <w:numPr>
                <w:ilvl w:val="3"/>
                <w:numId w:val="6"/>
              </w:numPr>
              <w:tabs>
                <w:tab w:val="left" w:pos="1134"/>
                <w:tab w:val="left" w:pos="1560"/>
                <w:tab w:val="left" w:pos="1701"/>
              </w:tabs>
              <w:ind w:left="0" w:firstLine="567"/>
            </w:pPr>
            <w:r w:rsidRPr="00A2470F">
              <w:t xml:space="preserve">AKTYVI – laikas, kai veikia apribojimas. Aktyvavimo laiką suplanuoti galima ir </w:t>
            </w:r>
            <w:proofErr w:type="spellStart"/>
            <w:r w:rsidRPr="00A2470F">
              <w:t>atjungties</w:t>
            </w:r>
            <w:proofErr w:type="spellEnd"/>
            <w:r w:rsidRPr="00A2470F">
              <w:t xml:space="preserve"> būsenoje.</w:t>
            </w:r>
          </w:p>
        </w:tc>
        <w:tc>
          <w:tcPr>
            <w:tcW w:w="2067" w:type="dxa"/>
            <w:shd w:val="clear" w:color="auto" w:fill="D9D9D9" w:themeFill="background1" w:themeFillShade="D9"/>
          </w:tcPr>
          <w:p w14:paraId="21C3BF3E" w14:textId="1E061FB2"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26767D27" w14:textId="77777777" w:rsidR="001377E4" w:rsidRPr="00A2470F" w:rsidRDefault="001377E4" w:rsidP="001377E4">
            <w:pPr>
              <w:tabs>
                <w:tab w:val="left" w:pos="1134"/>
                <w:tab w:val="left" w:pos="1560"/>
                <w:tab w:val="left" w:pos="1701"/>
              </w:tabs>
              <w:ind w:left="567" w:firstLine="0"/>
            </w:pPr>
          </w:p>
        </w:tc>
      </w:tr>
      <w:tr w:rsidR="001377E4" w:rsidRPr="00A2470F" w14:paraId="6CB07FC0" w14:textId="2AABFD90" w:rsidTr="00C879D8">
        <w:tc>
          <w:tcPr>
            <w:tcW w:w="6344" w:type="dxa"/>
            <w:shd w:val="clear" w:color="auto" w:fill="D9D9D9" w:themeFill="background1" w:themeFillShade="D9"/>
          </w:tcPr>
          <w:p w14:paraId="3BACBBE1"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Zoną galima aktyvuoti ir de aktyvuoti rankiniu būdu.</w:t>
            </w:r>
          </w:p>
        </w:tc>
        <w:tc>
          <w:tcPr>
            <w:tcW w:w="2067" w:type="dxa"/>
            <w:shd w:val="clear" w:color="auto" w:fill="D9D9D9" w:themeFill="background1" w:themeFillShade="D9"/>
          </w:tcPr>
          <w:p w14:paraId="41E75255" w14:textId="6BFAB891"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232B403A" w14:textId="77777777" w:rsidR="001377E4" w:rsidRPr="00A2470F" w:rsidRDefault="001377E4" w:rsidP="001377E4">
            <w:pPr>
              <w:tabs>
                <w:tab w:val="left" w:pos="1134"/>
                <w:tab w:val="left" w:pos="1418"/>
                <w:tab w:val="left" w:pos="1701"/>
              </w:tabs>
              <w:ind w:left="567" w:firstLine="0"/>
            </w:pPr>
          </w:p>
        </w:tc>
      </w:tr>
      <w:tr w:rsidR="001377E4" w:rsidRPr="00A2470F" w14:paraId="10BC385C" w14:textId="4D4BAC6A" w:rsidTr="00C879D8">
        <w:tc>
          <w:tcPr>
            <w:tcW w:w="6344" w:type="dxa"/>
            <w:shd w:val="clear" w:color="auto" w:fill="D9D9D9" w:themeFill="background1" w:themeFillShade="D9"/>
          </w:tcPr>
          <w:p w14:paraId="4A21E0DC"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lastRenderedPageBreak/>
              <w:t xml:space="preserve">Sistema naudoja </w:t>
            </w:r>
            <w:proofErr w:type="spellStart"/>
            <w:r w:rsidRPr="00A2470F">
              <w:t>atjungties</w:t>
            </w:r>
            <w:proofErr w:type="spellEnd"/>
            <w:r w:rsidRPr="00A2470F">
              <w:t xml:space="preserve"> būsenoje nustatytus horizontalius ir vertikalius nuotolius, būdingus IFR ir VFR skrydžiams, kad charakterizuotų saugos buferį aplink zonas.</w:t>
            </w:r>
          </w:p>
        </w:tc>
        <w:tc>
          <w:tcPr>
            <w:tcW w:w="2067" w:type="dxa"/>
            <w:shd w:val="clear" w:color="auto" w:fill="D9D9D9" w:themeFill="background1" w:themeFillShade="D9"/>
          </w:tcPr>
          <w:p w14:paraId="74823D45" w14:textId="397B4559"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6B2232F3" w14:textId="77777777" w:rsidR="001377E4" w:rsidRPr="00A2470F" w:rsidRDefault="001377E4" w:rsidP="001377E4">
            <w:pPr>
              <w:tabs>
                <w:tab w:val="left" w:pos="1134"/>
                <w:tab w:val="left" w:pos="1418"/>
                <w:tab w:val="left" w:pos="1701"/>
              </w:tabs>
              <w:ind w:left="567" w:firstLine="0"/>
            </w:pPr>
          </w:p>
        </w:tc>
      </w:tr>
      <w:tr w:rsidR="001377E4" w:rsidRPr="00A2470F" w14:paraId="4205FC5C" w14:textId="1A098951" w:rsidTr="00C879D8">
        <w:tc>
          <w:tcPr>
            <w:tcW w:w="6344" w:type="dxa"/>
            <w:shd w:val="clear" w:color="auto" w:fill="FFFFFF" w:themeFill="background1"/>
          </w:tcPr>
          <w:p w14:paraId="1FCACC22" w14:textId="77777777" w:rsidR="001377E4" w:rsidRPr="00A2470F" w:rsidRDefault="001377E4" w:rsidP="001377E4">
            <w:pPr>
              <w:numPr>
                <w:ilvl w:val="2"/>
                <w:numId w:val="6"/>
              </w:numPr>
              <w:tabs>
                <w:tab w:val="left" w:pos="1134"/>
                <w:tab w:val="left" w:pos="1418"/>
                <w:tab w:val="left" w:pos="1701"/>
              </w:tabs>
              <w:ind w:left="0" w:firstLine="567"/>
            </w:pPr>
            <w:r w:rsidRPr="00A2470F">
              <w:t>Įspėjimas HMI funkcijai yra kuriamas šiais atvejais:</w:t>
            </w:r>
          </w:p>
        </w:tc>
        <w:tc>
          <w:tcPr>
            <w:tcW w:w="2067" w:type="dxa"/>
            <w:shd w:val="clear" w:color="auto" w:fill="FFFFFF" w:themeFill="background1"/>
          </w:tcPr>
          <w:p w14:paraId="0D9E6AA1" w14:textId="492047FD" w:rsidR="001377E4" w:rsidRPr="00A2470F" w:rsidRDefault="001377E4" w:rsidP="001377E4">
            <w:pPr>
              <w:tabs>
                <w:tab w:val="left" w:pos="1134"/>
                <w:tab w:val="left" w:pos="1418"/>
                <w:tab w:val="left" w:pos="1701"/>
              </w:tabs>
              <w:ind w:left="0" w:firstLine="0"/>
              <w:jc w:val="center"/>
            </w:pPr>
            <w:r>
              <w:rPr>
                <w:color w:val="000000" w:themeColor="text1"/>
                <w:lang w:eastAsia="lt-LT"/>
              </w:rPr>
              <w:t>TAIP/NE</w:t>
            </w:r>
          </w:p>
        </w:tc>
        <w:tc>
          <w:tcPr>
            <w:tcW w:w="2067" w:type="dxa"/>
            <w:shd w:val="clear" w:color="auto" w:fill="FFFFFF" w:themeFill="background1"/>
          </w:tcPr>
          <w:p w14:paraId="7AE5B7C6" w14:textId="77777777" w:rsidR="001377E4" w:rsidRPr="00A2470F" w:rsidRDefault="001377E4" w:rsidP="001377E4">
            <w:pPr>
              <w:tabs>
                <w:tab w:val="left" w:pos="1134"/>
                <w:tab w:val="left" w:pos="1418"/>
                <w:tab w:val="left" w:pos="1701"/>
              </w:tabs>
              <w:ind w:left="567" w:firstLine="0"/>
            </w:pPr>
          </w:p>
        </w:tc>
      </w:tr>
      <w:tr w:rsidR="001377E4" w:rsidRPr="00A2470F" w14:paraId="2B286C5F" w14:textId="59C80E7B" w:rsidTr="00C879D8">
        <w:tc>
          <w:tcPr>
            <w:tcW w:w="6344" w:type="dxa"/>
            <w:shd w:val="clear" w:color="auto" w:fill="D9D9D9" w:themeFill="background1" w:themeFillShade="D9"/>
          </w:tcPr>
          <w:p w14:paraId="7AAF1E40" w14:textId="77777777" w:rsidR="001377E4" w:rsidRPr="00A2470F" w:rsidRDefault="001377E4" w:rsidP="001377E4">
            <w:pPr>
              <w:pStyle w:val="ListParagraph"/>
              <w:numPr>
                <w:ilvl w:val="3"/>
                <w:numId w:val="6"/>
              </w:numPr>
              <w:tabs>
                <w:tab w:val="left" w:pos="1134"/>
                <w:tab w:val="left" w:pos="1418"/>
                <w:tab w:val="left" w:pos="1701"/>
              </w:tabs>
              <w:ind w:left="0" w:firstLine="567"/>
            </w:pPr>
            <w:r w:rsidRPr="00A2470F">
              <w:t xml:space="preserve">jeigu konfliktas aptinkamas per APW įspėjimo laiką </w:t>
            </w:r>
            <w:proofErr w:type="spellStart"/>
            <w:r w:rsidRPr="00A2470F">
              <w:t>T</w:t>
            </w:r>
            <w:r w:rsidRPr="00A2470F">
              <w:rPr>
                <w:vertAlign w:val="subscript"/>
              </w:rPr>
              <w:t>w</w:t>
            </w:r>
            <w:proofErr w:type="spellEnd"/>
            <w:r w:rsidRPr="00A2470F">
              <w:t>;</w:t>
            </w:r>
          </w:p>
        </w:tc>
        <w:tc>
          <w:tcPr>
            <w:tcW w:w="2067" w:type="dxa"/>
            <w:shd w:val="clear" w:color="auto" w:fill="D9D9D9" w:themeFill="background1" w:themeFillShade="D9"/>
          </w:tcPr>
          <w:p w14:paraId="28A7AC00" w14:textId="6D5B8EBB"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6AE05FB8" w14:textId="77777777" w:rsidR="001377E4" w:rsidRPr="00A2470F" w:rsidRDefault="001377E4" w:rsidP="001377E4">
            <w:pPr>
              <w:tabs>
                <w:tab w:val="left" w:pos="1134"/>
                <w:tab w:val="left" w:pos="1418"/>
                <w:tab w:val="left" w:pos="1701"/>
              </w:tabs>
              <w:ind w:left="567" w:firstLine="0"/>
            </w:pPr>
          </w:p>
        </w:tc>
      </w:tr>
      <w:tr w:rsidR="001377E4" w:rsidRPr="00A2470F" w14:paraId="441641C0" w14:textId="3CC50A48" w:rsidTr="00C879D8">
        <w:tc>
          <w:tcPr>
            <w:tcW w:w="6344" w:type="dxa"/>
            <w:shd w:val="clear" w:color="auto" w:fill="D9D9D9" w:themeFill="background1" w:themeFillShade="D9"/>
          </w:tcPr>
          <w:p w14:paraId="48D23A60" w14:textId="77777777" w:rsidR="001377E4" w:rsidRPr="00A2470F" w:rsidRDefault="001377E4" w:rsidP="001377E4">
            <w:pPr>
              <w:numPr>
                <w:ilvl w:val="3"/>
                <w:numId w:val="6"/>
              </w:numPr>
              <w:tabs>
                <w:tab w:val="left" w:pos="1134"/>
                <w:tab w:val="left" w:pos="1418"/>
                <w:tab w:val="left" w:pos="1701"/>
              </w:tabs>
              <w:ind w:left="0" w:firstLine="567"/>
            </w:pPr>
            <w:r w:rsidRPr="00A2470F">
              <w:t>jeigu konfliktas tuoj įvyks.</w:t>
            </w:r>
          </w:p>
        </w:tc>
        <w:tc>
          <w:tcPr>
            <w:tcW w:w="2067" w:type="dxa"/>
            <w:shd w:val="clear" w:color="auto" w:fill="D9D9D9" w:themeFill="background1" w:themeFillShade="D9"/>
          </w:tcPr>
          <w:p w14:paraId="60458F90" w14:textId="1B9FDBE0"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6E28507C" w14:textId="77777777" w:rsidR="001377E4" w:rsidRPr="00A2470F" w:rsidRDefault="001377E4" w:rsidP="001377E4">
            <w:pPr>
              <w:tabs>
                <w:tab w:val="left" w:pos="1134"/>
                <w:tab w:val="left" w:pos="1418"/>
                <w:tab w:val="left" w:pos="1701"/>
              </w:tabs>
              <w:ind w:left="567" w:firstLine="0"/>
            </w:pPr>
          </w:p>
        </w:tc>
      </w:tr>
      <w:tr w:rsidR="001377E4" w:rsidRPr="00A2470F" w14:paraId="0B68E67A" w14:textId="1BA48735" w:rsidTr="00C879D8">
        <w:tc>
          <w:tcPr>
            <w:tcW w:w="6344" w:type="dxa"/>
            <w:shd w:val="clear" w:color="auto" w:fill="FFFFFF" w:themeFill="background1"/>
          </w:tcPr>
          <w:p w14:paraId="24E54A87" w14:textId="77777777" w:rsidR="001377E4" w:rsidRPr="00A2470F" w:rsidRDefault="001377E4" w:rsidP="001377E4">
            <w:pPr>
              <w:numPr>
                <w:ilvl w:val="2"/>
                <w:numId w:val="6"/>
              </w:numPr>
              <w:tabs>
                <w:tab w:val="left" w:pos="1134"/>
                <w:tab w:val="left" w:pos="1418"/>
                <w:tab w:val="left" w:pos="1701"/>
              </w:tabs>
              <w:ind w:left="0" w:firstLine="567"/>
            </w:pPr>
            <w:r w:rsidRPr="00A2470F">
              <w:t>Į įspėjimo pranešimą, kuris yra kuriamas APW konflikto aptikimo atveju, mažiausiai įeina:</w:t>
            </w:r>
          </w:p>
        </w:tc>
        <w:tc>
          <w:tcPr>
            <w:tcW w:w="2067" w:type="dxa"/>
            <w:shd w:val="clear" w:color="auto" w:fill="FFFFFF" w:themeFill="background1"/>
          </w:tcPr>
          <w:p w14:paraId="34E2494C" w14:textId="5EC2E72E" w:rsidR="001377E4" w:rsidRPr="00A2470F" w:rsidRDefault="001377E4" w:rsidP="001377E4">
            <w:pPr>
              <w:tabs>
                <w:tab w:val="left" w:pos="1134"/>
                <w:tab w:val="left" w:pos="1418"/>
                <w:tab w:val="left" w:pos="1701"/>
              </w:tabs>
              <w:ind w:left="0" w:firstLine="0"/>
              <w:jc w:val="center"/>
            </w:pPr>
            <w:r w:rsidRPr="00DD3934">
              <w:rPr>
                <w:color w:val="000000" w:themeColor="text1"/>
                <w:lang w:eastAsia="lt-LT"/>
              </w:rPr>
              <w:t>TAIP/NE</w:t>
            </w:r>
          </w:p>
        </w:tc>
        <w:tc>
          <w:tcPr>
            <w:tcW w:w="2067" w:type="dxa"/>
            <w:shd w:val="clear" w:color="auto" w:fill="FFFFFF" w:themeFill="background1"/>
          </w:tcPr>
          <w:p w14:paraId="11E3ADEF" w14:textId="77777777" w:rsidR="001377E4" w:rsidRPr="00A2470F" w:rsidRDefault="001377E4" w:rsidP="001377E4">
            <w:pPr>
              <w:tabs>
                <w:tab w:val="left" w:pos="1134"/>
                <w:tab w:val="left" w:pos="1418"/>
                <w:tab w:val="left" w:pos="1701"/>
              </w:tabs>
              <w:ind w:left="567" w:firstLine="0"/>
            </w:pPr>
          </w:p>
        </w:tc>
      </w:tr>
      <w:tr w:rsidR="001377E4" w:rsidRPr="00A2470F" w14:paraId="0FE4A844" w14:textId="66946DB5" w:rsidTr="00C879D8">
        <w:tc>
          <w:tcPr>
            <w:tcW w:w="6344" w:type="dxa"/>
            <w:shd w:val="clear" w:color="auto" w:fill="D9D9D9" w:themeFill="background1" w:themeFillShade="D9"/>
          </w:tcPr>
          <w:p w14:paraId="525E8A18" w14:textId="77777777" w:rsidR="001377E4" w:rsidRPr="00A2470F" w:rsidRDefault="001377E4" w:rsidP="001377E4">
            <w:pPr>
              <w:pStyle w:val="ListParagraph"/>
              <w:numPr>
                <w:ilvl w:val="3"/>
                <w:numId w:val="6"/>
              </w:numPr>
              <w:tabs>
                <w:tab w:val="left" w:pos="1134"/>
                <w:tab w:val="left" w:pos="1418"/>
                <w:tab w:val="left" w:pos="1701"/>
              </w:tabs>
              <w:ind w:left="0" w:firstLine="567"/>
            </w:pPr>
            <w:r w:rsidRPr="00A2470F">
              <w:t>APW zonos identifikavimas;</w:t>
            </w:r>
          </w:p>
        </w:tc>
        <w:tc>
          <w:tcPr>
            <w:tcW w:w="2067" w:type="dxa"/>
            <w:shd w:val="clear" w:color="auto" w:fill="D9D9D9" w:themeFill="background1" w:themeFillShade="D9"/>
          </w:tcPr>
          <w:p w14:paraId="18B5A583" w14:textId="300E7775"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6741A852" w14:textId="77777777" w:rsidR="001377E4" w:rsidRPr="00A2470F" w:rsidRDefault="001377E4" w:rsidP="001377E4">
            <w:pPr>
              <w:tabs>
                <w:tab w:val="left" w:pos="1134"/>
                <w:tab w:val="left" w:pos="1418"/>
                <w:tab w:val="left" w:pos="1701"/>
              </w:tabs>
              <w:ind w:left="567" w:firstLine="0"/>
            </w:pPr>
          </w:p>
        </w:tc>
      </w:tr>
      <w:tr w:rsidR="001377E4" w:rsidRPr="00A2470F" w14:paraId="7E028D64" w14:textId="5CE33D62" w:rsidTr="00C879D8">
        <w:tc>
          <w:tcPr>
            <w:tcW w:w="6344" w:type="dxa"/>
            <w:shd w:val="clear" w:color="auto" w:fill="D9D9D9" w:themeFill="background1" w:themeFillShade="D9"/>
          </w:tcPr>
          <w:p w14:paraId="5218019C" w14:textId="77777777" w:rsidR="001377E4" w:rsidRPr="00A2470F" w:rsidRDefault="001377E4" w:rsidP="001377E4">
            <w:pPr>
              <w:pStyle w:val="ListParagraph"/>
              <w:numPr>
                <w:ilvl w:val="3"/>
                <w:numId w:val="6"/>
              </w:numPr>
              <w:tabs>
                <w:tab w:val="left" w:pos="1134"/>
                <w:tab w:val="left" w:pos="1418"/>
                <w:tab w:val="left" w:pos="1701"/>
              </w:tabs>
              <w:ind w:left="0" w:firstLine="567"/>
            </w:pPr>
            <w:r w:rsidRPr="00A2470F">
              <w:t>pavojaus statusas (artėjantis ar tuoj įvyksiantis pavojingas įvykis);</w:t>
            </w:r>
          </w:p>
        </w:tc>
        <w:tc>
          <w:tcPr>
            <w:tcW w:w="2067" w:type="dxa"/>
            <w:shd w:val="clear" w:color="auto" w:fill="D9D9D9" w:themeFill="background1" w:themeFillShade="D9"/>
          </w:tcPr>
          <w:p w14:paraId="610692E3" w14:textId="36098285"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14B6D283" w14:textId="77777777" w:rsidR="001377E4" w:rsidRPr="00A2470F" w:rsidRDefault="001377E4" w:rsidP="001377E4">
            <w:pPr>
              <w:tabs>
                <w:tab w:val="left" w:pos="1134"/>
                <w:tab w:val="left" w:pos="1418"/>
                <w:tab w:val="left" w:pos="1701"/>
              </w:tabs>
              <w:ind w:left="567" w:firstLine="0"/>
            </w:pPr>
          </w:p>
        </w:tc>
      </w:tr>
      <w:tr w:rsidR="001377E4" w:rsidRPr="00A2470F" w14:paraId="22546291" w14:textId="44B6B35F" w:rsidTr="00C879D8">
        <w:tc>
          <w:tcPr>
            <w:tcW w:w="6344" w:type="dxa"/>
            <w:shd w:val="clear" w:color="auto" w:fill="D9D9D9" w:themeFill="background1" w:themeFillShade="D9"/>
          </w:tcPr>
          <w:p w14:paraId="42F73FB9" w14:textId="77777777" w:rsidR="001377E4" w:rsidRPr="00A2470F" w:rsidRDefault="001377E4" w:rsidP="001377E4">
            <w:pPr>
              <w:numPr>
                <w:ilvl w:val="3"/>
                <w:numId w:val="6"/>
              </w:numPr>
              <w:tabs>
                <w:tab w:val="left" w:pos="1134"/>
                <w:tab w:val="left" w:pos="1418"/>
                <w:tab w:val="left" w:pos="1701"/>
              </w:tabs>
              <w:ind w:left="0" w:firstLine="567"/>
            </w:pPr>
            <w:r w:rsidRPr="00A2470F">
              <w:t xml:space="preserve">apskaičiuotas pavojingos situacijos laikas </w:t>
            </w:r>
            <w:proofErr w:type="spellStart"/>
            <w:r w:rsidRPr="00A2470F">
              <w:t>T</w:t>
            </w:r>
            <w:r w:rsidRPr="00A2470F">
              <w:rPr>
                <w:vertAlign w:val="subscript"/>
              </w:rPr>
              <w:t>c</w:t>
            </w:r>
            <w:proofErr w:type="spellEnd"/>
            <w:r w:rsidRPr="00A2470F">
              <w:t>.</w:t>
            </w:r>
          </w:p>
        </w:tc>
        <w:tc>
          <w:tcPr>
            <w:tcW w:w="2067" w:type="dxa"/>
            <w:shd w:val="clear" w:color="auto" w:fill="D9D9D9" w:themeFill="background1" w:themeFillShade="D9"/>
          </w:tcPr>
          <w:p w14:paraId="677E5910" w14:textId="25E0F8F1" w:rsidR="001377E4" w:rsidRPr="00A2470F" w:rsidRDefault="001377E4" w:rsidP="001377E4">
            <w:pPr>
              <w:tabs>
                <w:tab w:val="left" w:pos="1134"/>
                <w:tab w:val="left" w:pos="1418"/>
                <w:tab w:val="left" w:pos="1701"/>
              </w:tabs>
              <w:ind w:left="0" w:firstLine="0"/>
              <w:jc w:val="center"/>
            </w:pPr>
          </w:p>
        </w:tc>
        <w:tc>
          <w:tcPr>
            <w:tcW w:w="2067" w:type="dxa"/>
            <w:shd w:val="clear" w:color="auto" w:fill="D9D9D9" w:themeFill="background1" w:themeFillShade="D9"/>
          </w:tcPr>
          <w:p w14:paraId="300C1DCD" w14:textId="77777777" w:rsidR="001377E4" w:rsidRPr="00A2470F" w:rsidRDefault="001377E4" w:rsidP="001377E4">
            <w:pPr>
              <w:tabs>
                <w:tab w:val="left" w:pos="1134"/>
                <w:tab w:val="left" w:pos="1418"/>
                <w:tab w:val="left" w:pos="1701"/>
              </w:tabs>
              <w:ind w:left="567" w:firstLine="0"/>
            </w:pPr>
          </w:p>
        </w:tc>
      </w:tr>
      <w:tr w:rsidR="001377E4" w:rsidRPr="00A2470F" w14:paraId="74BC8CB8" w14:textId="5BE01697" w:rsidTr="00C879D8">
        <w:tc>
          <w:tcPr>
            <w:tcW w:w="6344" w:type="dxa"/>
            <w:shd w:val="clear" w:color="auto" w:fill="D9D9D9" w:themeFill="background1" w:themeFillShade="D9"/>
          </w:tcPr>
          <w:p w14:paraId="1A561DA9"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 xml:space="preserve">Visi duomenys, reikalingi APW įspėjimų analizei </w:t>
            </w:r>
            <w:proofErr w:type="spellStart"/>
            <w:r w:rsidRPr="00A2470F">
              <w:rPr>
                <w:color w:val="000000"/>
              </w:rPr>
              <w:t>atjungties</w:t>
            </w:r>
            <w:proofErr w:type="spellEnd"/>
            <w:r w:rsidRPr="00A2470F">
              <w:rPr>
                <w:color w:val="000000"/>
              </w:rPr>
              <w:t xml:space="preserve"> būsenoje, yra įrašomi į atskirą rinkmeną.</w:t>
            </w:r>
          </w:p>
        </w:tc>
        <w:tc>
          <w:tcPr>
            <w:tcW w:w="2067" w:type="dxa"/>
            <w:shd w:val="clear" w:color="auto" w:fill="D9D9D9" w:themeFill="background1" w:themeFillShade="D9"/>
          </w:tcPr>
          <w:p w14:paraId="2936BFB0" w14:textId="33E6D99E"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3ECF85E2"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4EECC68E" w14:textId="3A4FFF93" w:rsidTr="00C879D8">
        <w:tc>
          <w:tcPr>
            <w:tcW w:w="6344" w:type="dxa"/>
            <w:shd w:val="clear" w:color="auto" w:fill="D9D9D9" w:themeFill="background1" w:themeFillShade="D9"/>
          </w:tcPr>
          <w:p w14:paraId="006F751F" w14:textId="77777777" w:rsidR="001377E4" w:rsidRPr="00A2470F" w:rsidRDefault="001377E4" w:rsidP="001377E4">
            <w:pPr>
              <w:numPr>
                <w:ilvl w:val="2"/>
                <w:numId w:val="6"/>
              </w:numPr>
              <w:tabs>
                <w:tab w:val="left" w:pos="1134"/>
                <w:tab w:val="left" w:pos="1418"/>
                <w:tab w:val="left" w:pos="1701"/>
              </w:tabs>
              <w:ind w:left="0" w:firstLine="567"/>
            </w:pPr>
            <w:r w:rsidRPr="00A2470F">
              <w:rPr>
                <w:color w:val="000000"/>
              </w:rPr>
              <w:t>Rinkmena eksportuojama į kilnojamą laikmeną analizei.</w:t>
            </w:r>
          </w:p>
        </w:tc>
        <w:tc>
          <w:tcPr>
            <w:tcW w:w="2067" w:type="dxa"/>
            <w:shd w:val="clear" w:color="auto" w:fill="D9D9D9" w:themeFill="background1" w:themeFillShade="D9"/>
          </w:tcPr>
          <w:p w14:paraId="10A069D5" w14:textId="3A374888" w:rsidR="001377E4" w:rsidRPr="00A2470F"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2A0C8764" w14:textId="77777777" w:rsidR="001377E4" w:rsidRPr="00A2470F" w:rsidRDefault="001377E4" w:rsidP="001377E4">
            <w:pPr>
              <w:tabs>
                <w:tab w:val="left" w:pos="1134"/>
                <w:tab w:val="left" w:pos="1418"/>
                <w:tab w:val="left" w:pos="1701"/>
              </w:tabs>
              <w:ind w:left="567" w:firstLine="0"/>
              <w:rPr>
                <w:color w:val="000000"/>
              </w:rPr>
            </w:pPr>
          </w:p>
        </w:tc>
      </w:tr>
      <w:tr w:rsidR="001377E4" w:rsidRPr="00A2470F" w14:paraId="092532BA" w14:textId="3DB2CAC4" w:rsidTr="00C879D8">
        <w:tc>
          <w:tcPr>
            <w:tcW w:w="6344" w:type="dxa"/>
            <w:shd w:val="clear" w:color="auto" w:fill="FFFFFF" w:themeFill="background1"/>
          </w:tcPr>
          <w:p w14:paraId="6C8A1A70" w14:textId="0FFBE6D3" w:rsidR="001377E4" w:rsidRPr="00A2470F" w:rsidRDefault="001377E4" w:rsidP="001377E4">
            <w:pPr>
              <w:pStyle w:val="Heading2"/>
              <w:tabs>
                <w:tab w:val="left" w:pos="1134"/>
                <w:tab w:val="left" w:pos="1418"/>
                <w:tab w:val="left" w:pos="1701"/>
              </w:tabs>
              <w:ind w:left="0" w:firstLine="567"/>
              <w:outlineLvl w:val="1"/>
            </w:pPr>
            <w:bookmarkStart w:id="74" w:name="_Toc410632527"/>
            <w:bookmarkStart w:id="75" w:name="_Toc84501045"/>
            <w:r w:rsidRPr="00A2470F">
              <w:t>Artėjimo tūpti trajektorijos stebėsena</w:t>
            </w:r>
            <w:bookmarkEnd w:id="74"/>
            <w:bookmarkEnd w:id="75"/>
            <w:r w:rsidRPr="00A2470F">
              <w:t xml:space="preserve"> (APM).</w:t>
            </w:r>
          </w:p>
        </w:tc>
        <w:tc>
          <w:tcPr>
            <w:tcW w:w="2067" w:type="dxa"/>
            <w:shd w:val="clear" w:color="auto" w:fill="FFFFFF" w:themeFill="background1"/>
          </w:tcPr>
          <w:p w14:paraId="6F061AEE" w14:textId="4D1FD9A6" w:rsidR="001377E4" w:rsidRPr="00A2470F" w:rsidRDefault="001377E4" w:rsidP="001377E4">
            <w:pPr>
              <w:pStyle w:val="Heading2"/>
              <w:numPr>
                <w:ilvl w:val="0"/>
                <w:numId w:val="0"/>
              </w:numPr>
              <w:tabs>
                <w:tab w:val="left" w:pos="1134"/>
                <w:tab w:val="left" w:pos="1418"/>
                <w:tab w:val="left" w:pos="1701"/>
              </w:tabs>
              <w:jc w:val="center"/>
              <w:outlineLvl w:val="1"/>
            </w:pPr>
            <w:r w:rsidRPr="004955B4">
              <w:rPr>
                <w:color w:val="000000" w:themeColor="text1"/>
                <w:lang w:eastAsia="lt-LT"/>
              </w:rPr>
              <w:t>TAIP/NE</w:t>
            </w:r>
          </w:p>
        </w:tc>
        <w:tc>
          <w:tcPr>
            <w:tcW w:w="2067" w:type="dxa"/>
            <w:shd w:val="clear" w:color="auto" w:fill="FFFFFF" w:themeFill="background1"/>
          </w:tcPr>
          <w:p w14:paraId="0F1986F7" w14:textId="77777777" w:rsidR="001377E4" w:rsidRPr="00A2470F" w:rsidRDefault="001377E4" w:rsidP="001377E4">
            <w:pPr>
              <w:pStyle w:val="Heading2"/>
              <w:numPr>
                <w:ilvl w:val="0"/>
                <w:numId w:val="0"/>
              </w:numPr>
              <w:tabs>
                <w:tab w:val="left" w:pos="1134"/>
                <w:tab w:val="left" w:pos="1418"/>
                <w:tab w:val="left" w:pos="1701"/>
              </w:tabs>
              <w:ind w:left="567"/>
              <w:outlineLvl w:val="1"/>
            </w:pPr>
          </w:p>
        </w:tc>
      </w:tr>
      <w:tr w:rsidR="001377E4" w:rsidRPr="00A2470F" w14:paraId="70B0C78C" w14:textId="615B6953" w:rsidTr="00C879D8">
        <w:tc>
          <w:tcPr>
            <w:tcW w:w="6344" w:type="dxa"/>
            <w:shd w:val="clear" w:color="auto" w:fill="FFFFFF" w:themeFill="background1"/>
          </w:tcPr>
          <w:p w14:paraId="7317BCBE"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t>Ši funkcija praneša atsakingam skrydžių vadovui apie valdomojo skrydžio susidūrimo su vietove riziką, tinkamu būdu generuodama įspėjimą dėl orlaivio artumo su vietove arba kliūtimis priartėjimo tūpti metu.</w:t>
            </w:r>
          </w:p>
        </w:tc>
        <w:tc>
          <w:tcPr>
            <w:tcW w:w="2067" w:type="dxa"/>
            <w:shd w:val="clear" w:color="auto" w:fill="FFFFFF" w:themeFill="background1"/>
          </w:tcPr>
          <w:p w14:paraId="4800F806" w14:textId="59ED8999" w:rsidR="001377E4" w:rsidRPr="00A2470F" w:rsidRDefault="001377E4" w:rsidP="001377E4">
            <w:pPr>
              <w:tabs>
                <w:tab w:val="left" w:pos="1134"/>
                <w:tab w:val="left" w:pos="1418"/>
                <w:tab w:val="left" w:pos="1701"/>
              </w:tabs>
              <w:ind w:left="0" w:firstLine="0"/>
              <w:jc w:val="center"/>
            </w:pPr>
            <w:r w:rsidRPr="004955B4">
              <w:rPr>
                <w:color w:val="000000" w:themeColor="text1"/>
                <w:lang w:eastAsia="lt-LT"/>
              </w:rPr>
              <w:t>TAIP/NE</w:t>
            </w:r>
          </w:p>
        </w:tc>
        <w:tc>
          <w:tcPr>
            <w:tcW w:w="2067" w:type="dxa"/>
            <w:shd w:val="clear" w:color="auto" w:fill="FFFFFF" w:themeFill="background1"/>
          </w:tcPr>
          <w:p w14:paraId="0AE48CD1" w14:textId="77777777" w:rsidR="001377E4" w:rsidRPr="00A2470F" w:rsidRDefault="001377E4" w:rsidP="001377E4">
            <w:pPr>
              <w:tabs>
                <w:tab w:val="left" w:pos="1134"/>
                <w:tab w:val="left" w:pos="1418"/>
                <w:tab w:val="left" w:pos="1701"/>
              </w:tabs>
              <w:ind w:left="567" w:firstLine="0"/>
            </w:pPr>
          </w:p>
        </w:tc>
      </w:tr>
      <w:tr w:rsidR="001377E4" w:rsidRPr="00A2470F" w14:paraId="750DCBD6" w14:textId="7CFAE478" w:rsidTr="00C879D8">
        <w:tc>
          <w:tcPr>
            <w:tcW w:w="6344" w:type="dxa"/>
            <w:shd w:val="clear" w:color="auto" w:fill="D9D9D9" w:themeFill="background1" w:themeFillShade="D9"/>
          </w:tcPr>
          <w:p w14:paraId="48E42FE2"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Įspėjimams generuoti, APM gauna informaciją iš stebėjimo duomenų dorojimo, aplinkos duomenų dorojimo ir skrydžių duomenų dorojimo.</w:t>
            </w:r>
          </w:p>
        </w:tc>
        <w:tc>
          <w:tcPr>
            <w:tcW w:w="2067" w:type="dxa"/>
            <w:shd w:val="clear" w:color="auto" w:fill="D9D9D9" w:themeFill="background1" w:themeFillShade="D9"/>
          </w:tcPr>
          <w:p w14:paraId="3F19C400" w14:textId="0E44AAA5"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401BD8CA"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3698C7EF" w14:textId="07588757" w:rsidTr="00C879D8">
        <w:tc>
          <w:tcPr>
            <w:tcW w:w="6344" w:type="dxa"/>
            <w:shd w:val="clear" w:color="auto" w:fill="FFFFFF" w:themeFill="background1"/>
          </w:tcPr>
          <w:p w14:paraId="2D51CFAC"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Stebėjimo duomenys, įskaitant stebimą barometrinio aukščio informaciją, yra naudojami pavojingoms situacijoms aptikti.</w:t>
            </w:r>
          </w:p>
        </w:tc>
        <w:tc>
          <w:tcPr>
            <w:tcW w:w="2067" w:type="dxa"/>
            <w:shd w:val="clear" w:color="auto" w:fill="FFFFFF" w:themeFill="background1"/>
          </w:tcPr>
          <w:p w14:paraId="240B2222" w14:textId="7B53363B" w:rsidR="001377E4" w:rsidRPr="00DF5E84" w:rsidRDefault="001377E4" w:rsidP="001377E4">
            <w:pPr>
              <w:tabs>
                <w:tab w:val="left" w:pos="1134"/>
                <w:tab w:val="left" w:pos="1418"/>
                <w:tab w:val="left" w:pos="1701"/>
              </w:tabs>
              <w:ind w:left="0" w:firstLine="0"/>
              <w:jc w:val="center"/>
              <w:rPr>
                <w:color w:val="000000"/>
              </w:rPr>
            </w:pPr>
            <w:r>
              <w:rPr>
                <w:color w:val="000000" w:themeColor="text1"/>
                <w:lang w:eastAsia="lt-LT"/>
              </w:rPr>
              <w:t>TAIP/NE</w:t>
            </w:r>
          </w:p>
        </w:tc>
        <w:tc>
          <w:tcPr>
            <w:tcW w:w="2067" w:type="dxa"/>
            <w:shd w:val="clear" w:color="auto" w:fill="FFFFFF" w:themeFill="background1"/>
          </w:tcPr>
          <w:p w14:paraId="6A4CD2CB"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57F4E0A9" w14:textId="203FACCF" w:rsidTr="00C879D8">
        <w:tc>
          <w:tcPr>
            <w:tcW w:w="6344" w:type="dxa"/>
            <w:shd w:val="clear" w:color="auto" w:fill="FFFFFF" w:themeFill="background1"/>
          </w:tcPr>
          <w:p w14:paraId="1E3AFC7C" w14:textId="77777777" w:rsidR="001377E4" w:rsidRPr="00A2470F" w:rsidRDefault="001377E4" w:rsidP="001377E4">
            <w:pPr>
              <w:numPr>
                <w:ilvl w:val="2"/>
                <w:numId w:val="6"/>
              </w:numPr>
              <w:tabs>
                <w:tab w:val="left" w:pos="1134"/>
                <w:tab w:val="left" w:pos="1418"/>
                <w:tab w:val="left" w:pos="1701"/>
              </w:tabs>
              <w:ind w:left="0" w:firstLine="567"/>
            </w:pPr>
            <w:r w:rsidRPr="00A2470F">
              <w:rPr>
                <w:color w:val="000000"/>
              </w:rPr>
              <w:t>Naudojami šie skrydžio duomenys:</w:t>
            </w:r>
          </w:p>
        </w:tc>
        <w:tc>
          <w:tcPr>
            <w:tcW w:w="2067" w:type="dxa"/>
            <w:shd w:val="clear" w:color="auto" w:fill="FFFFFF" w:themeFill="background1"/>
          </w:tcPr>
          <w:p w14:paraId="7A3509CF" w14:textId="192674C3" w:rsidR="001377E4" w:rsidRPr="00A2470F" w:rsidRDefault="001377E4" w:rsidP="001377E4">
            <w:pPr>
              <w:tabs>
                <w:tab w:val="left" w:pos="1134"/>
                <w:tab w:val="left" w:pos="1418"/>
                <w:tab w:val="left" w:pos="1701"/>
              </w:tabs>
              <w:ind w:left="0" w:firstLine="0"/>
              <w:jc w:val="center"/>
              <w:rPr>
                <w:color w:val="000000"/>
              </w:rPr>
            </w:pPr>
            <w:r w:rsidRPr="00BF7137">
              <w:rPr>
                <w:color w:val="000000" w:themeColor="text1"/>
                <w:lang w:eastAsia="lt-LT"/>
              </w:rPr>
              <w:t>TAIP/NE</w:t>
            </w:r>
          </w:p>
        </w:tc>
        <w:tc>
          <w:tcPr>
            <w:tcW w:w="2067" w:type="dxa"/>
            <w:shd w:val="clear" w:color="auto" w:fill="FFFFFF" w:themeFill="background1"/>
          </w:tcPr>
          <w:p w14:paraId="45D54CBA" w14:textId="77777777" w:rsidR="001377E4" w:rsidRPr="00A2470F" w:rsidRDefault="001377E4" w:rsidP="001377E4">
            <w:pPr>
              <w:tabs>
                <w:tab w:val="left" w:pos="1134"/>
                <w:tab w:val="left" w:pos="1418"/>
                <w:tab w:val="left" w:pos="1701"/>
              </w:tabs>
              <w:ind w:left="567" w:firstLine="0"/>
              <w:rPr>
                <w:color w:val="000000"/>
              </w:rPr>
            </w:pPr>
          </w:p>
        </w:tc>
      </w:tr>
      <w:tr w:rsidR="001377E4" w:rsidRPr="00A2470F" w14:paraId="1C7F5A60" w14:textId="22ED5902" w:rsidTr="00C879D8">
        <w:tc>
          <w:tcPr>
            <w:tcW w:w="6344" w:type="dxa"/>
            <w:shd w:val="clear" w:color="auto" w:fill="D9D9D9" w:themeFill="background1" w:themeFillShade="D9"/>
          </w:tcPr>
          <w:p w14:paraId="685B9566"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rPr>
                <w:color w:val="000000"/>
              </w:rPr>
              <w:t>skrydžio tipas/kategorija: nustatyti tinkamumą įspėjimo generavimui, taip pat ir taikomus parametrus;</w:t>
            </w:r>
          </w:p>
        </w:tc>
        <w:tc>
          <w:tcPr>
            <w:tcW w:w="2067" w:type="dxa"/>
            <w:shd w:val="clear" w:color="auto" w:fill="D9D9D9" w:themeFill="background1" w:themeFillShade="D9"/>
          </w:tcPr>
          <w:p w14:paraId="5620F794" w14:textId="76C25AE8" w:rsidR="001377E4" w:rsidRPr="00DF5E84" w:rsidRDefault="001377E4" w:rsidP="001377E4">
            <w:pPr>
              <w:tabs>
                <w:tab w:val="left" w:pos="1134"/>
                <w:tab w:val="left" w:pos="1560"/>
                <w:tab w:val="left" w:pos="1701"/>
              </w:tabs>
              <w:ind w:left="0" w:firstLine="0"/>
              <w:jc w:val="center"/>
              <w:rPr>
                <w:color w:val="000000"/>
              </w:rPr>
            </w:pPr>
          </w:p>
        </w:tc>
        <w:tc>
          <w:tcPr>
            <w:tcW w:w="2067" w:type="dxa"/>
            <w:shd w:val="clear" w:color="auto" w:fill="D9D9D9" w:themeFill="background1" w:themeFillShade="D9"/>
          </w:tcPr>
          <w:p w14:paraId="067C689D" w14:textId="77777777" w:rsidR="001377E4" w:rsidRPr="00DF5E84" w:rsidRDefault="001377E4" w:rsidP="001377E4">
            <w:pPr>
              <w:tabs>
                <w:tab w:val="left" w:pos="1134"/>
                <w:tab w:val="left" w:pos="1560"/>
                <w:tab w:val="left" w:pos="1701"/>
              </w:tabs>
              <w:ind w:left="567" w:firstLine="0"/>
              <w:rPr>
                <w:color w:val="000000"/>
              </w:rPr>
            </w:pPr>
          </w:p>
        </w:tc>
      </w:tr>
      <w:tr w:rsidR="001377E4" w:rsidRPr="00A2470F" w14:paraId="064003E1" w14:textId="6DC5FC11" w:rsidTr="00C879D8">
        <w:tc>
          <w:tcPr>
            <w:tcW w:w="6344" w:type="dxa"/>
            <w:shd w:val="clear" w:color="auto" w:fill="D9D9D9" w:themeFill="background1" w:themeFillShade="D9"/>
          </w:tcPr>
          <w:p w14:paraId="5CBAD310" w14:textId="77777777" w:rsidR="001377E4" w:rsidRPr="00A2470F" w:rsidRDefault="001377E4" w:rsidP="001377E4">
            <w:pPr>
              <w:numPr>
                <w:ilvl w:val="3"/>
                <w:numId w:val="6"/>
              </w:numPr>
              <w:tabs>
                <w:tab w:val="left" w:pos="1134"/>
                <w:tab w:val="left" w:pos="1560"/>
                <w:tab w:val="left" w:pos="1701"/>
              </w:tabs>
              <w:ind w:left="0" w:firstLine="567"/>
            </w:pPr>
            <w:r w:rsidRPr="00A2470F">
              <w:rPr>
                <w:color w:val="000000"/>
              </w:rPr>
              <w:t>atitinkamas(-i) sektorius (-</w:t>
            </w:r>
            <w:proofErr w:type="spellStart"/>
            <w:r w:rsidRPr="00A2470F">
              <w:rPr>
                <w:color w:val="000000"/>
              </w:rPr>
              <w:t>iai</w:t>
            </w:r>
            <w:proofErr w:type="spellEnd"/>
            <w:r w:rsidRPr="00A2470F">
              <w:rPr>
                <w:color w:val="000000"/>
              </w:rPr>
              <w:t>): adresuoti įspėjimus.</w:t>
            </w:r>
          </w:p>
        </w:tc>
        <w:tc>
          <w:tcPr>
            <w:tcW w:w="2067" w:type="dxa"/>
            <w:shd w:val="clear" w:color="auto" w:fill="D9D9D9" w:themeFill="background1" w:themeFillShade="D9"/>
          </w:tcPr>
          <w:p w14:paraId="6B9A09A8" w14:textId="692918CA" w:rsidR="001377E4" w:rsidRPr="00A2470F" w:rsidRDefault="001377E4" w:rsidP="001377E4">
            <w:pPr>
              <w:tabs>
                <w:tab w:val="left" w:pos="1134"/>
                <w:tab w:val="left" w:pos="1560"/>
                <w:tab w:val="left" w:pos="1701"/>
              </w:tabs>
              <w:ind w:left="0" w:firstLine="0"/>
              <w:jc w:val="center"/>
              <w:rPr>
                <w:color w:val="000000"/>
              </w:rPr>
            </w:pPr>
          </w:p>
        </w:tc>
        <w:tc>
          <w:tcPr>
            <w:tcW w:w="2067" w:type="dxa"/>
            <w:shd w:val="clear" w:color="auto" w:fill="D9D9D9" w:themeFill="background1" w:themeFillShade="D9"/>
          </w:tcPr>
          <w:p w14:paraId="5F63F862" w14:textId="77777777" w:rsidR="001377E4" w:rsidRPr="00A2470F" w:rsidRDefault="001377E4" w:rsidP="001377E4">
            <w:pPr>
              <w:tabs>
                <w:tab w:val="left" w:pos="1134"/>
                <w:tab w:val="left" w:pos="1560"/>
                <w:tab w:val="left" w:pos="1701"/>
              </w:tabs>
              <w:ind w:left="567" w:firstLine="0"/>
              <w:rPr>
                <w:color w:val="000000"/>
              </w:rPr>
            </w:pPr>
          </w:p>
        </w:tc>
      </w:tr>
      <w:tr w:rsidR="001377E4" w:rsidRPr="00A2470F" w14:paraId="4428425B" w14:textId="193CAA23" w:rsidTr="00C879D8">
        <w:tc>
          <w:tcPr>
            <w:tcW w:w="6344" w:type="dxa"/>
            <w:shd w:val="clear" w:color="auto" w:fill="D9D9D9" w:themeFill="background1" w:themeFillShade="D9"/>
          </w:tcPr>
          <w:p w14:paraId="60E173E7" w14:textId="77777777" w:rsidR="001377E4" w:rsidRPr="00A2470F" w:rsidRDefault="001377E4" w:rsidP="001377E4">
            <w:pPr>
              <w:numPr>
                <w:ilvl w:val="2"/>
                <w:numId w:val="6"/>
              </w:numPr>
              <w:tabs>
                <w:tab w:val="left" w:pos="1134"/>
                <w:tab w:val="left" w:pos="1418"/>
                <w:tab w:val="left" w:pos="1701"/>
              </w:tabs>
              <w:ind w:left="0" w:firstLine="567"/>
            </w:pPr>
            <w:r w:rsidRPr="00A2470F">
              <w:rPr>
                <w:color w:val="000000"/>
              </w:rPr>
              <w:t>Į aplinkos duomenis ir parametrus įeina:</w:t>
            </w:r>
          </w:p>
        </w:tc>
        <w:tc>
          <w:tcPr>
            <w:tcW w:w="2067" w:type="dxa"/>
            <w:shd w:val="clear" w:color="auto" w:fill="D9D9D9" w:themeFill="background1" w:themeFillShade="D9"/>
          </w:tcPr>
          <w:p w14:paraId="0B21BD09" w14:textId="77777777" w:rsidR="001377E4" w:rsidRPr="00A2470F"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4757AEB8" w14:textId="77777777" w:rsidR="001377E4" w:rsidRPr="00A2470F" w:rsidRDefault="001377E4" w:rsidP="001377E4">
            <w:pPr>
              <w:tabs>
                <w:tab w:val="left" w:pos="1134"/>
                <w:tab w:val="left" w:pos="1418"/>
                <w:tab w:val="left" w:pos="1701"/>
              </w:tabs>
              <w:ind w:left="567" w:firstLine="0"/>
              <w:rPr>
                <w:color w:val="000000"/>
              </w:rPr>
            </w:pPr>
          </w:p>
        </w:tc>
      </w:tr>
      <w:tr w:rsidR="001377E4" w:rsidRPr="00A2470F" w14:paraId="59B4E7F2" w14:textId="09D6B6EB" w:rsidTr="00C879D8">
        <w:tc>
          <w:tcPr>
            <w:tcW w:w="6344" w:type="dxa"/>
            <w:shd w:val="clear" w:color="auto" w:fill="D9D9D9" w:themeFill="background1" w:themeFillShade="D9"/>
          </w:tcPr>
          <w:p w14:paraId="578663F1"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rPr>
                <w:color w:val="000000"/>
              </w:rPr>
              <w:t>duomenys apie vietovę ir kliūtis;</w:t>
            </w:r>
          </w:p>
        </w:tc>
        <w:tc>
          <w:tcPr>
            <w:tcW w:w="2067" w:type="dxa"/>
            <w:shd w:val="clear" w:color="auto" w:fill="D9D9D9" w:themeFill="background1" w:themeFillShade="D9"/>
          </w:tcPr>
          <w:p w14:paraId="311D2F03" w14:textId="68A8DF29" w:rsidR="001377E4" w:rsidRPr="00DF5E84" w:rsidRDefault="001377E4" w:rsidP="001377E4">
            <w:pPr>
              <w:tabs>
                <w:tab w:val="left" w:pos="1134"/>
                <w:tab w:val="left" w:pos="1560"/>
                <w:tab w:val="left" w:pos="1701"/>
              </w:tabs>
              <w:ind w:left="0" w:firstLine="0"/>
              <w:jc w:val="center"/>
              <w:rPr>
                <w:color w:val="000000"/>
              </w:rPr>
            </w:pPr>
          </w:p>
        </w:tc>
        <w:tc>
          <w:tcPr>
            <w:tcW w:w="2067" w:type="dxa"/>
            <w:shd w:val="clear" w:color="auto" w:fill="D9D9D9" w:themeFill="background1" w:themeFillShade="D9"/>
          </w:tcPr>
          <w:p w14:paraId="0D340255" w14:textId="77777777" w:rsidR="001377E4" w:rsidRPr="00DF5E84" w:rsidRDefault="001377E4" w:rsidP="001377E4">
            <w:pPr>
              <w:tabs>
                <w:tab w:val="left" w:pos="1134"/>
                <w:tab w:val="left" w:pos="1560"/>
                <w:tab w:val="left" w:pos="1701"/>
              </w:tabs>
              <w:ind w:left="567" w:firstLine="0"/>
              <w:rPr>
                <w:color w:val="000000"/>
              </w:rPr>
            </w:pPr>
          </w:p>
        </w:tc>
      </w:tr>
      <w:tr w:rsidR="001377E4" w:rsidRPr="00A2470F" w14:paraId="1DD7FACB" w14:textId="1F4A29C2" w:rsidTr="00C879D8">
        <w:tc>
          <w:tcPr>
            <w:tcW w:w="6344" w:type="dxa"/>
            <w:shd w:val="clear" w:color="auto" w:fill="D9D9D9" w:themeFill="background1" w:themeFillShade="D9"/>
          </w:tcPr>
          <w:p w14:paraId="0C330F20"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rPr>
                <w:color w:val="000000"/>
              </w:rPr>
              <w:t>įspėjimo parametrai;</w:t>
            </w:r>
          </w:p>
        </w:tc>
        <w:tc>
          <w:tcPr>
            <w:tcW w:w="2067" w:type="dxa"/>
            <w:shd w:val="clear" w:color="auto" w:fill="D9D9D9" w:themeFill="background1" w:themeFillShade="D9"/>
          </w:tcPr>
          <w:p w14:paraId="1434E749" w14:textId="318629AC" w:rsidR="001377E4" w:rsidRPr="00DF5E84" w:rsidRDefault="001377E4" w:rsidP="001377E4">
            <w:pPr>
              <w:tabs>
                <w:tab w:val="left" w:pos="1134"/>
                <w:tab w:val="left" w:pos="1560"/>
                <w:tab w:val="left" w:pos="1701"/>
              </w:tabs>
              <w:ind w:left="0" w:firstLine="0"/>
              <w:jc w:val="center"/>
              <w:rPr>
                <w:color w:val="000000"/>
              </w:rPr>
            </w:pPr>
          </w:p>
        </w:tc>
        <w:tc>
          <w:tcPr>
            <w:tcW w:w="2067" w:type="dxa"/>
            <w:shd w:val="clear" w:color="auto" w:fill="D9D9D9" w:themeFill="background1" w:themeFillShade="D9"/>
          </w:tcPr>
          <w:p w14:paraId="7B30B7C3" w14:textId="77777777" w:rsidR="001377E4" w:rsidRPr="00DF5E84" w:rsidRDefault="001377E4" w:rsidP="001377E4">
            <w:pPr>
              <w:tabs>
                <w:tab w:val="left" w:pos="1134"/>
                <w:tab w:val="left" w:pos="1560"/>
                <w:tab w:val="left" w:pos="1701"/>
              </w:tabs>
              <w:ind w:left="567" w:firstLine="0"/>
              <w:rPr>
                <w:color w:val="000000"/>
              </w:rPr>
            </w:pPr>
          </w:p>
        </w:tc>
      </w:tr>
      <w:tr w:rsidR="001377E4" w:rsidRPr="00A2470F" w14:paraId="4D6CD09B" w14:textId="1706AE33" w:rsidTr="00C879D8">
        <w:tc>
          <w:tcPr>
            <w:tcW w:w="6344" w:type="dxa"/>
            <w:shd w:val="clear" w:color="auto" w:fill="D9D9D9" w:themeFill="background1" w:themeFillShade="D9"/>
          </w:tcPr>
          <w:p w14:paraId="01BD121F" w14:textId="77777777" w:rsidR="001377E4" w:rsidRPr="00A2470F" w:rsidRDefault="001377E4" w:rsidP="001377E4">
            <w:pPr>
              <w:numPr>
                <w:ilvl w:val="3"/>
                <w:numId w:val="6"/>
              </w:numPr>
              <w:tabs>
                <w:tab w:val="left" w:pos="1134"/>
                <w:tab w:val="left" w:pos="1560"/>
                <w:tab w:val="left" w:pos="1701"/>
              </w:tabs>
              <w:ind w:left="0" w:firstLine="567"/>
            </w:pPr>
            <w:r w:rsidRPr="00A2470F">
              <w:rPr>
                <w:color w:val="000000"/>
              </w:rPr>
              <w:t>papildomi elementai (QNH, temperatūra).</w:t>
            </w:r>
          </w:p>
        </w:tc>
        <w:tc>
          <w:tcPr>
            <w:tcW w:w="2067" w:type="dxa"/>
            <w:shd w:val="clear" w:color="auto" w:fill="D9D9D9" w:themeFill="background1" w:themeFillShade="D9"/>
          </w:tcPr>
          <w:p w14:paraId="38A84E7A" w14:textId="02F9760B" w:rsidR="001377E4" w:rsidRPr="00A2470F" w:rsidRDefault="001377E4" w:rsidP="001377E4">
            <w:pPr>
              <w:tabs>
                <w:tab w:val="left" w:pos="1134"/>
                <w:tab w:val="left" w:pos="1560"/>
                <w:tab w:val="left" w:pos="1701"/>
              </w:tabs>
              <w:ind w:left="0" w:firstLine="0"/>
              <w:jc w:val="center"/>
              <w:rPr>
                <w:color w:val="000000"/>
              </w:rPr>
            </w:pPr>
          </w:p>
        </w:tc>
        <w:tc>
          <w:tcPr>
            <w:tcW w:w="2067" w:type="dxa"/>
            <w:shd w:val="clear" w:color="auto" w:fill="D9D9D9" w:themeFill="background1" w:themeFillShade="D9"/>
          </w:tcPr>
          <w:p w14:paraId="7655A5D4" w14:textId="77777777" w:rsidR="001377E4" w:rsidRPr="00A2470F" w:rsidRDefault="001377E4" w:rsidP="001377E4">
            <w:pPr>
              <w:tabs>
                <w:tab w:val="left" w:pos="1134"/>
                <w:tab w:val="left" w:pos="1560"/>
                <w:tab w:val="left" w:pos="1701"/>
              </w:tabs>
              <w:ind w:left="567" w:firstLine="0"/>
              <w:rPr>
                <w:color w:val="000000"/>
              </w:rPr>
            </w:pPr>
          </w:p>
        </w:tc>
      </w:tr>
      <w:tr w:rsidR="001377E4" w:rsidRPr="00A2470F" w14:paraId="212B19BC" w14:textId="4EC7A4E9" w:rsidTr="00C879D8">
        <w:tc>
          <w:tcPr>
            <w:tcW w:w="6344" w:type="dxa"/>
            <w:shd w:val="clear" w:color="auto" w:fill="FFFFFF" w:themeFill="background1"/>
          </w:tcPr>
          <w:p w14:paraId="628B9DA1" w14:textId="77777777" w:rsidR="001377E4" w:rsidRPr="00A2470F" w:rsidRDefault="001377E4" w:rsidP="001377E4">
            <w:pPr>
              <w:numPr>
                <w:ilvl w:val="2"/>
                <w:numId w:val="6"/>
              </w:numPr>
              <w:tabs>
                <w:tab w:val="left" w:pos="1134"/>
                <w:tab w:val="left" w:pos="1418"/>
                <w:tab w:val="left" w:pos="1701"/>
              </w:tabs>
              <w:ind w:left="0" w:firstLine="567"/>
            </w:pPr>
            <w:r w:rsidRPr="00A2470F">
              <w:rPr>
                <w:color w:val="000000"/>
              </w:rPr>
              <w:t>APM sistema atpažįsta, kurios žymės priklauso orlaiviui, esančiam Skrydžių valdymo centro atsakomybėje, ir su kuriomis žymėmis APM įspėjimai yra susiję:</w:t>
            </w:r>
          </w:p>
        </w:tc>
        <w:tc>
          <w:tcPr>
            <w:tcW w:w="2067" w:type="dxa"/>
            <w:shd w:val="clear" w:color="auto" w:fill="FFFFFF" w:themeFill="background1"/>
          </w:tcPr>
          <w:p w14:paraId="00CE153D" w14:textId="5C6368F3" w:rsidR="001377E4" w:rsidRPr="00A2470F" w:rsidRDefault="001377E4" w:rsidP="001377E4">
            <w:pPr>
              <w:tabs>
                <w:tab w:val="left" w:pos="1134"/>
                <w:tab w:val="left" w:pos="1418"/>
                <w:tab w:val="left" w:pos="1701"/>
              </w:tabs>
              <w:ind w:left="0" w:firstLine="0"/>
              <w:jc w:val="center"/>
              <w:rPr>
                <w:color w:val="000000"/>
              </w:rPr>
            </w:pPr>
            <w:r w:rsidRPr="007B7739">
              <w:rPr>
                <w:color w:val="000000" w:themeColor="text1"/>
                <w:lang w:eastAsia="lt-LT"/>
              </w:rPr>
              <w:t>TAIP/NE</w:t>
            </w:r>
          </w:p>
        </w:tc>
        <w:tc>
          <w:tcPr>
            <w:tcW w:w="2067" w:type="dxa"/>
            <w:shd w:val="clear" w:color="auto" w:fill="FFFFFF" w:themeFill="background1"/>
          </w:tcPr>
          <w:p w14:paraId="5C0E51E3" w14:textId="77777777" w:rsidR="001377E4" w:rsidRPr="00A2470F" w:rsidRDefault="001377E4" w:rsidP="001377E4">
            <w:pPr>
              <w:tabs>
                <w:tab w:val="left" w:pos="1134"/>
                <w:tab w:val="left" w:pos="1418"/>
                <w:tab w:val="left" w:pos="1701"/>
              </w:tabs>
              <w:ind w:left="567" w:firstLine="0"/>
              <w:rPr>
                <w:color w:val="000000"/>
              </w:rPr>
            </w:pPr>
          </w:p>
        </w:tc>
      </w:tr>
      <w:tr w:rsidR="001377E4" w:rsidRPr="00A2470F" w14:paraId="0DF8DB23" w14:textId="2C686A1A" w:rsidTr="00C879D8">
        <w:tc>
          <w:tcPr>
            <w:tcW w:w="6344" w:type="dxa"/>
            <w:shd w:val="clear" w:color="auto" w:fill="D9D9D9" w:themeFill="background1" w:themeFillShade="D9"/>
          </w:tcPr>
          <w:p w14:paraId="0D86F886"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turi barometrinį aukštį (iš SDPS, glodintas arba neglodintas);</w:t>
            </w:r>
          </w:p>
        </w:tc>
        <w:tc>
          <w:tcPr>
            <w:tcW w:w="2067" w:type="dxa"/>
            <w:shd w:val="clear" w:color="auto" w:fill="D9D9D9" w:themeFill="background1" w:themeFillShade="D9"/>
          </w:tcPr>
          <w:p w14:paraId="22EBEFC7" w14:textId="3CE5F136"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3CBB2BDB" w14:textId="77777777" w:rsidR="001377E4" w:rsidRPr="00A2470F" w:rsidRDefault="001377E4" w:rsidP="001377E4">
            <w:pPr>
              <w:tabs>
                <w:tab w:val="left" w:pos="1134"/>
                <w:tab w:val="left" w:pos="1560"/>
                <w:tab w:val="left" w:pos="1701"/>
              </w:tabs>
              <w:ind w:left="567" w:firstLine="0"/>
            </w:pPr>
          </w:p>
        </w:tc>
      </w:tr>
      <w:tr w:rsidR="001377E4" w:rsidRPr="00A2470F" w14:paraId="35245D9B" w14:textId="738E442D" w:rsidTr="00C879D8">
        <w:tc>
          <w:tcPr>
            <w:tcW w:w="6344" w:type="dxa"/>
            <w:shd w:val="clear" w:color="auto" w:fill="D9D9D9" w:themeFill="background1" w:themeFillShade="D9"/>
          </w:tcPr>
          <w:p w14:paraId="1EFB98DF"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yra Skrydžių valdymo centro atsakomybė;</w:t>
            </w:r>
          </w:p>
        </w:tc>
        <w:tc>
          <w:tcPr>
            <w:tcW w:w="2067" w:type="dxa"/>
            <w:shd w:val="clear" w:color="auto" w:fill="D9D9D9" w:themeFill="background1" w:themeFillShade="D9"/>
          </w:tcPr>
          <w:p w14:paraId="373FB5E4" w14:textId="4A194BD7"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33DA6776" w14:textId="77777777" w:rsidR="001377E4" w:rsidRPr="00A2470F" w:rsidRDefault="001377E4" w:rsidP="001377E4">
            <w:pPr>
              <w:tabs>
                <w:tab w:val="left" w:pos="1134"/>
                <w:tab w:val="left" w:pos="1560"/>
                <w:tab w:val="left" w:pos="1701"/>
              </w:tabs>
              <w:ind w:left="567" w:firstLine="0"/>
            </w:pPr>
          </w:p>
        </w:tc>
      </w:tr>
      <w:tr w:rsidR="001377E4" w:rsidRPr="00A2470F" w14:paraId="479B09A2" w14:textId="5CBFF01C" w:rsidTr="00C879D8">
        <w:tc>
          <w:tcPr>
            <w:tcW w:w="6344" w:type="dxa"/>
            <w:shd w:val="clear" w:color="auto" w:fill="D9D9D9" w:themeFill="background1" w:themeFillShade="D9"/>
          </w:tcPr>
          <w:p w14:paraId="4F27DECC"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turi pakankamą žymės kokybę;</w:t>
            </w:r>
          </w:p>
        </w:tc>
        <w:tc>
          <w:tcPr>
            <w:tcW w:w="2067" w:type="dxa"/>
            <w:shd w:val="clear" w:color="auto" w:fill="D9D9D9" w:themeFill="background1" w:themeFillShade="D9"/>
          </w:tcPr>
          <w:p w14:paraId="6A174730" w14:textId="477F5990"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4A6B3EA2" w14:textId="77777777" w:rsidR="001377E4" w:rsidRPr="00A2470F" w:rsidRDefault="001377E4" w:rsidP="001377E4">
            <w:pPr>
              <w:tabs>
                <w:tab w:val="left" w:pos="1134"/>
                <w:tab w:val="left" w:pos="1560"/>
                <w:tab w:val="left" w:pos="1701"/>
              </w:tabs>
              <w:ind w:left="567" w:firstLine="0"/>
            </w:pPr>
          </w:p>
        </w:tc>
      </w:tr>
      <w:tr w:rsidR="001377E4" w:rsidRPr="00A2470F" w14:paraId="5D9B21CD" w14:textId="0F4EAC3D" w:rsidTr="00C879D8">
        <w:tc>
          <w:tcPr>
            <w:tcW w:w="6344" w:type="dxa"/>
            <w:shd w:val="clear" w:color="auto" w:fill="D9D9D9" w:themeFill="background1" w:themeFillShade="D9"/>
          </w:tcPr>
          <w:p w14:paraId="21CD574E" w14:textId="77777777" w:rsidR="001377E4" w:rsidRPr="00A2470F" w:rsidRDefault="001377E4" w:rsidP="001377E4">
            <w:pPr>
              <w:numPr>
                <w:ilvl w:val="3"/>
                <w:numId w:val="6"/>
              </w:numPr>
              <w:tabs>
                <w:tab w:val="left" w:pos="1134"/>
                <w:tab w:val="left" w:pos="1560"/>
                <w:tab w:val="left" w:pos="1701"/>
              </w:tabs>
              <w:ind w:left="0" w:firstLine="567"/>
            </w:pPr>
            <w:r w:rsidRPr="00A2470F">
              <w:t>turi SSR kodą, kuris yra APM sustabdymo sąraše.</w:t>
            </w:r>
          </w:p>
        </w:tc>
        <w:tc>
          <w:tcPr>
            <w:tcW w:w="2067" w:type="dxa"/>
            <w:shd w:val="clear" w:color="auto" w:fill="D9D9D9" w:themeFill="background1" w:themeFillShade="D9"/>
          </w:tcPr>
          <w:p w14:paraId="6362090B" w14:textId="7B9BB6B6"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58325C67" w14:textId="77777777" w:rsidR="001377E4" w:rsidRPr="00A2470F" w:rsidRDefault="001377E4" w:rsidP="001377E4">
            <w:pPr>
              <w:tabs>
                <w:tab w:val="left" w:pos="1134"/>
                <w:tab w:val="left" w:pos="1560"/>
                <w:tab w:val="left" w:pos="1701"/>
              </w:tabs>
              <w:ind w:left="567" w:firstLine="0"/>
            </w:pPr>
          </w:p>
        </w:tc>
      </w:tr>
      <w:tr w:rsidR="001377E4" w:rsidRPr="00A2470F" w14:paraId="1A495921" w14:textId="1F0FB6C2" w:rsidTr="00C879D8">
        <w:tc>
          <w:tcPr>
            <w:tcW w:w="6344" w:type="dxa"/>
            <w:shd w:val="clear" w:color="auto" w:fill="D9D9D9" w:themeFill="background1" w:themeFillShade="D9"/>
          </w:tcPr>
          <w:p w14:paraId="236CA6D7"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Įspėjimai generuojami skrydžių vadovo darbo vietoje tame skrydžių valdymo sektoriuje, kurio atsakomybėje yra orlaivis.</w:t>
            </w:r>
          </w:p>
        </w:tc>
        <w:tc>
          <w:tcPr>
            <w:tcW w:w="2067" w:type="dxa"/>
            <w:shd w:val="clear" w:color="auto" w:fill="D9D9D9" w:themeFill="background1" w:themeFillShade="D9"/>
          </w:tcPr>
          <w:p w14:paraId="3A3EA57F" w14:textId="1FBD564F"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38E2F410"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41CCE7D5" w14:textId="75B9DD81" w:rsidTr="00C879D8">
        <w:tc>
          <w:tcPr>
            <w:tcW w:w="6344" w:type="dxa"/>
            <w:shd w:val="clear" w:color="auto" w:fill="FFFFFF" w:themeFill="background1"/>
          </w:tcPr>
          <w:p w14:paraId="0AED045C" w14:textId="77777777" w:rsidR="001377E4" w:rsidRPr="00A2470F" w:rsidRDefault="001377E4" w:rsidP="001377E4">
            <w:pPr>
              <w:numPr>
                <w:ilvl w:val="2"/>
                <w:numId w:val="6"/>
              </w:numPr>
              <w:tabs>
                <w:tab w:val="left" w:pos="1134"/>
                <w:tab w:val="left" w:pos="1418"/>
                <w:tab w:val="left" w:pos="1701"/>
              </w:tabs>
              <w:ind w:left="0" w:firstLine="567"/>
            </w:pPr>
            <w:r w:rsidRPr="00A2470F">
              <w:lastRenderedPageBreak/>
              <w:t>Į pranešimą, generuotą dėl APM įspėjimo, mažiausiai įeina:</w:t>
            </w:r>
          </w:p>
        </w:tc>
        <w:tc>
          <w:tcPr>
            <w:tcW w:w="2067" w:type="dxa"/>
            <w:shd w:val="clear" w:color="auto" w:fill="FFFFFF" w:themeFill="background1"/>
          </w:tcPr>
          <w:p w14:paraId="4470320C" w14:textId="0645EE58" w:rsidR="001377E4" w:rsidRPr="00A2470F" w:rsidRDefault="001C63A1" w:rsidP="001377E4">
            <w:pPr>
              <w:tabs>
                <w:tab w:val="left" w:pos="1134"/>
                <w:tab w:val="left" w:pos="1418"/>
                <w:tab w:val="left" w:pos="1701"/>
              </w:tabs>
              <w:ind w:left="0" w:firstLine="0"/>
              <w:jc w:val="center"/>
            </w:pPr>
            <w:r w:rsidRPr="00E74DBE">
              <w:rPr>
                <w:color w:val="000000" w:themeColor="text1"/>
                <w:lang w:eastAsia="lt-LT"/>
              </w:rPr>
              <w:t>TAIP/NE</w:t>
            </w:r>
          </w:p>
        </w:tc>
        <w:tc>
          <w:tcPr>
            <w:tcW w:w="2067" w:type="dxa"/>
            <w:shd w:val="clear" w:color="auto" w:fill="FFFFFF" w:themeFill="background1"/>
          </w:tcPr>
          <w:p w14:paraId="767399F1" w14:textId="77777777" w:rsidR="001377E4" w:rsidRPr="00A2470F" w:rsidRDefault="001377E4" w:rsidP="001377E4">
            <w:pPr>
              <w:tabs>
                <w:tab w:val="left" w:pos="1134"/>
                <w:tab w:val="left" w:pos="1418"/>
                <w:tab w:val="left" w:pos="1701"/>
              </w:tabs>
              <w:ind w:left="567" w:firstLine="0"/>
            </w:pPr>
          </w:p>
        </w:tc>
      </w:tr>
      <w:tr w:rsidR="001377E4" w:rsidRPr="00A2470F" w14:paraId="67E972B0" w14:textId="4BE5AAF6" w:rsidTr="00C879D8">
        <w:tc>
          <w:tcPr>
            <w:tcW w:w="6344" w:type="dxa"/>
            <w:shd w:val="clear" w:color="auto" w:fill="D9D9D9" w:themeFill="background1" w:themeFillShade="D9"/>
          </w:tcPr>
          <w:p w14:paraId="6CE6A8DF" w14:textId="77777777" w:rsidR="001377E4" w:rsidRPr="00A2470F" w:rsidRDefault="001377E4" w:rsidP="001377E4">
            <w:pPr>
              <w:pStyle w:val="ListParagraph"/>
              <w:numPr>
                <w:ilvl w:val="3"/>
                <w:numId w:val="6"/>
              </w:numPr>
              <w:tabs>
                <w:tab w:val="left" w:pos="1134"/>
                <w:tab w:val="left" w:pos="1560"/>
                <w:tab w:val="left" w:pos="1701"/>
              </w:tabs>
              <w:ind w:left="0" w:firstLine="567"/>
            </w:pPr>
            <w:r w:rsidRPr="00A2470F">
              <w:t>konflikto statusas;</w:t>
            </w:r>
          </w:p>
        </w:tc>
        <w:tc>
          <w:tcPr>
            <w:tcW w:w="2067" w:type="dxa"/>
            <w:shd w:val="clear" w:color="auto" w:fill="D9D9D9" w:themeFill="background1" w:themeFillShade="D9"/>
          </w:tcPr>
          <w:p w14:paraId="7C313901" w14:textId="2221D06F"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44DC754F" w14:textId="77777777" w:rsidR="001377E4" w:rsidRPr="00A2470F" w:rsidRDefault="001377E4" w:rsidP="001377E4">
            <w:pPr>
              <w:tabs>
                <w:tab w:val="left" w:pos="1134"/>
                <w:tab w:val="left" w:pos="1560"/>
                <w:tab w:val="left" w:pos="1701"/>
              </w:tabs>
              <w:ind w:left="567" w:firstLine="0"/>
            </w:pPr>
          </w:p>
        </w:tc>
      </w:tr>
      <w:tr w:rsidR="001377E4" w:rsidRPr="00A2470F" w14:paraId="4B4BB8D3" w14:textId="588D3EA6" w:rsidTr="00C879D8">
        <w:tc>
          <w:tcPr>
            <w:tcW w:w="6344" w:type="dxa"/>
            <w:shd w:val="clear" w:color="auto" w:fill="D9D9D9" w:themeFill="background1" w:themeFillShade="D9"/>
          </w:tcPr>
          <w:p w14:paraId="01E1B790" w14:textId="77777777" w:rsidR="001377E4" w:rsidRPr="00A2470F" w:rsidRDefault="001377E4" w:rsidP="001377E4">
            <w:pPr>
              <w:numPr>
                <w:ilvl w:val="3"/>
                <w:numId w:val="6"/>
              </w:numPr>
              <w:tabs>
                <w:tab w:val="left" w:pos="1134"/>
                <w:tab w:val="left" w:pos="1560"/>
                <w:tab w:val="left" w:pos="1701"/>
              </w:tabs>
              <w:ind w:left="0" w:firstLine="567"/>
            </w:pPr>
            <w:r w:rsidRPr="00A2470F">
              <w:t>konflikto laikas.</w:t>
            </w:r>
          </w:p>
        </w:tc>
        <w:tc>
          <w:tcPr>
            <w:tcW w:w="2067" w:type="dxa"/>
            <w:shd w:val="clear" w:color="auto" w:fill="D9D9D9" w:themeFill="background1" w:themeFillShade="D9"/>
          </w:tcPr>
          <w:p w14:paraId="4376195A" w14:textId="636AD992" w:rsidR="001377E4" w:rsidRPr="00A2470F" w:rsidRDefault="001377E4" w:rsidP="001377E4">
            <w:pPr>
              <w:tabs>
                <w:tab w:val="left" w:pos="1134"/>
                <w:tab w:val="left" w:pos="1560"/>
                <w:tab w:val="left" w:pos="1701"/>
              </w:tabs>
              <w:ind w:left="0" w:firstLine="0"/>
              <w:jc w:val="center"/>
            </w:pPr>
          </w:p>
        </w:tc>
        <w:tc>
          <w:tcPr>
            <w:tcW w:w="2067" w:type="dxa"/>
            <w:shd w:val="clear" w:color="auto" w:fill="D9D9D9" w:themeFill="background1" w:themeFillShade="D9"/>
          </w:tcPr>
          <w:p w14:paraId="3DA9562C" w14:textId="77777777" w:rsidR="001377E4" w:rsidRPr="00A2470F" w:rsidRDefault="001377E4" w:rsidP="001377E4">
            <w:pPr>
              <w:tabs>
                <w:tab w:val="left" w:pos="1134"/>
                <w:tab w:val="left" w:pos="1560"/>
                <w:tab w:val="left" w:pos="1701"/>
              </w:tabs>
              <w:ind w:left="567" w:firstLine="0"/>
            </w:pPr>
          </w:p>
        </w:tc>
      </w:tr>
      <w:tr w:rsidR="001377E4" w:rsidRPr="00A2470F" w14:paraId="5F40B305" w14:textId="245BB718" w:rsidTr="00C879D8">
        <w:tc>
          <w:tcPr>
            <w:tcW w:w="6344" w:type="dxa"/>
            <w:shd w:val="clear" w:color="auto" w:fill="FFFFFF" w:themeFill="background1"/>
          </w:tcPr>
          <w:p w14:paraId="32FE4242"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APM įspėjimai atkreipia skrydžių vadovo dėmesį ir identifikuoja orlaivį, susijusį su ta situacija.</w:t>
            </w:r>
          </w:p>
        </w:tc>
        <w:tc>
          <w:tcPr>
            <w:tcW w:w="2067" w:type="dxa"/>
            <w:shd w:val="clear" w:color="auto" w:fill="FFFFFF" w:themeFill="background1"/>
          </w:tcPr>
          <w:p w14:paraId="2E3D3A92" w14:textId="1529A443" w:rsidR="001377E4" w:rsidRPr="00DF5E84" w:rsidRDefault="001C63A1" w:rsidP="001377E4">
            <w:pPr>
              <w:tabs>
                <w:tab w:val="left" w:pos="1134"/>
                <w:tab w:val="left" w:pos="1418"/>
                <w:tab w:val="left" w:pos="1701"/>
              </w:tabs>
              <w:ind w:left="0" w:firstLine="0"/>
              <w:jc w:val="center"/>
              <w:rPr>
                <w:color w:val="000000"/>
              </w:rPr>
            </w:pPr>
            <w:r w:rsidRPr="00E74DBE">
              <w:rPr>
                <w:color w:val="000000" w:themeColor="text1"/>
                <w:lang w:eastAsia="lt-LT"/>
              </w:rPr>
              <w:t>TAIP/NE</w:t>
            </w:r>
          </w:p>
        </w:tc>
        <w:tc>
          <w:tcPr>
            <w:tcW w:w="2067" w:type="dxa"/>
            <w:shd w:val="clear" w:color="auto" w:fill="FFFFFF" w:themeFill="background1"/>
          </w:tcPr>
          <w:p w14:paraId="6D8BD6C7"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0FAEB3F9" w14:textId="28BB7FF0" w:rsidTr="00C879D8">
        <w:tc>
          <w:tcPr>
            <w:tcW w:w="6344" w:type="dxa"/>
            <w:shd w:val="clear" w:color="auto" w:fill="D9D9D9" w:themeFill="background1" w:themeFillShade="D9"/>
          </w:tcPr>
          <w:p w14:paraId="5020A6E0"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APM įspėjimai turi būti vaizdiniai ir garsiniai.</w:t>
            </w:r>
          </w:p>
        </w:tc>
        <w:tc>
          <w:tcPr>
            <w:tcW w:w="2067" w:type="dxa"/>
            <w:shd w:val="clear" w:color="auto" w:fill="D9D9D9" w:themeFill="background1" w:themeFillShade="D9"/>
          </w:tcPr>
          <w:p w14:paraId="618CBC1D" w14:textId="67355D1D"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3C27E68A"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40899FB6" w14:textId="61C4197E" w:rsidTr="00C879D8">
        <w:tc>
          <w:tcPr>
            <w:tcW w:w="6344" w:type="dxa"/>
            <w:shd w:val="clear" w:color="auto" w:fill="D9D9D9" w:themeFill="background1" w:themeFillShade="D9"/>
          </w:tcPr>
          <w:p w14:paraId="3C3B0DB5"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Turi būti galimybė nuslopinti garsinį signalą duomenų rinkinyje.</w:t>
            </w:r>
          </w:p>
        </w:tc>
        <w:tc>
          <w:tcPr>
            <w:tcW w:w="2067" w:type="dxa"/>
            <w:shd w:val="clear" w:color="auto" w:fill="D9D9D9" w:themeFill="background1" w:themeFillShade="D9"/>
          </w:tcPr>
          <w:p w14:paraId="428A5E18" w14:textId="05421B73"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3B12DD0D"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54E3C1C5" w14:textId="5DB7133D" w:rsidTr="00C879D8">
        <w:tc>
          <w:tcPr>
            <w:tcW w:w="6344" w:type="dxa"/>
            <w:shd w:val="clear" w:color="auto" w:fill="D9D9D9" w:themeFill="background1" w:themeFillShade="D9"/>
          </w:tcPr>
          <w:p w14:paraId="7AC0E37A"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Įspėjimas paprastai yra rodomas vizualiai – pridedant trumpą spalvotą juostą (APM) žymės etiketėje, spalvos pokyčiu arba žymės etiketės dalies žybsėjimu arba žymės simbolių spalvos pokyčiu.</w:t>
            </w:r>
          </w:p>
        </w:tc>
        <w:tc>
          <w:tcPr>
            <w:tcW w:w="2067" w:type="dxa"/>
            <w:shd w:val="clear" w:color="auto" w:fill="D9D9D9" w:themeFill="background1" w:themeFillShade="D9"/>
          </w:tcPr>
          <w:p w14:paraId="6B225FD3" w14:textId="5423AC32"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5369EAFE"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104923AE" w14:textId="2168F854" w:rsidTr="00C879D8">
        <w:tc>
          <w:tcPr>
            <w:tcW w:w="6344" w:type="dxa"/>
            <w:shd w:val="clear" w:color="auto" w:fill="D9D9D9" w:themeFill="background1" w:themeFillShade="D9"/>
          </w:tcPr>
          <w:p w14:paraId="408D858C"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APM funkcija užtikrina galimybę sustabdyti įspėjimus tam tikriems kilimo ir tūpimo takams bei atskiriems skrydžiams.</w:t>
            </w:r>
          </w:p>
        </w:tc>
        <w:tc>
          <w:tcPr>
            <w:tcW w:w="2067" w:type="dxa"/>
            <w:shd w:val="clear" w:color="auto" w:fill="D9D9D9" w:themeFill="background1" w:themeFillShade="D9"/>
          </w:tcPr>
          <w:p w14:paraId="747E93C6" w14:textId="7791D473"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530B7120"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1E38225F" w14:textId="78FFC4D1" w:rsidTr="00C879D8">
        <w:tc>
          <w:tcPr>
            <w:tcW w:w="6344" w:type="dxa"/>
            <w:shd w:val="clear" w:color="auto" w:fill="D9D9D9" w:themeFill="background1" w:themeFillShade="D9"/>
          </w:tcPr>
          <w:p w14:paraId="60EA7930"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Statuso informacija dėl galimybės naudoti APM yra teikiama visoms darbo vietoms.</w:t>
            </w:r>
          </w:p>
        </w:tc>
        <w:tc>
          <w:tcPr>
            <w:tcW w:w="2067" w:type="dxa"/>
            <w:shd w:val="clear" w:color="auto" w:fill="D9D9D9" w:themeFill="background1" w:themeFillShade="D9"/>
          </w:tcPr>
          <w:p w14:paraId="6592B611" w14:textId="30903B43"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072E9139"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7F2063DE" w14:textId="2085DE99" w:rsidTr="00C879D8">
        <w:tc>
          <w:tcPr>
            <w:tcW w:w="6344" w:type="dxa"/>
            <w:shd w:val="clear" w:color="auto" w:fill="D9D9D9" w:themeFill="background1" w:themeFillShade="D9"/>
          </w:tcPr>
          <w:p w14:paraId="6A8B5A9F"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APM parametrai, susiję su tinkamumu, konfigūracija ir techniniu prieinamumu, yra parenkami techninės priežiūros darbo vietoje.</w:t>
            </w:r>
          </w:p>
        </w:tc>
        <w:tc>
          <w:tcPr>
            <w:tcW w:w="2067" w:type="dxa"/>
            <w:shd w:val="clear" w:color="auto" w:fill="D9D9D9" w:themeFill="background1" w:themeFillShade="D9"/>
          </w:tcPr>
          <w:p w14:paraId="145DF35C" w14:textId="283E3A01"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4AB95179"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7067E2A1" w14:textId="42776A25" w:rsidTr="00C879D8">
        <w:tc>
          <w:tcPr>
            <w:tcW w:w="6344" w:type="dxa"/>
            <w:shd w:val="clear" w:color="auto" w:fill="D9D9D9" w:themeFill="background1" w:themeFillShade="D9"/>
          </w:tcPr>
          <w:p w14:paraId="18A44140" w14:textId="77777777" w:rsidR="001377E4" w:rsidRPr="00A2470F" w:rsidRDefault="001377E4" w:rsidP="001377E4">
            <w:pPr>
              <w:pStyle w:val="ListParagraph"/>
              <w:numPr>
                <w:ilvl w:val="2"/>
                <w:numId w:val="6"/>
              </w:numPr>
              <w:tabs>
                <w:tab w:val="left" w:pos="1134"/>
                <w:tab w:val="left" w:pos="1418"/>
                <w:tab w:val="left" w:pos="1701"/>
              </w:tabs>
              <w:ind w:left="0" w:firstLine="567"/>
            </w:pPr>
            <w:r w:rsidRPr="00A2470F">
              <w:rPr>
                <w:color w:val="000000"/>
              </w:rPr>
              <w:t xml:space="preserve">Visi duomenys, reikalingi APM analizei </w:t>
            </w:r>
            <w:proofErr w:type="spellStart"/>
            <w:r w:rsidRPr="00A2470F">
              <w:rPr>
                <w:color w:val="000000"/>
              </w:rPr>
              <w:t>atjungties</w:t>
            </w:r>
            <w:proofErr w:type="spellEnd"/>
            <w:r w:rsidRPr="00A2470F">
              <w:rPr>
                <w:color w:val="000000"/>
              </w:rPr>
              <w:t xml:space="preserve"> būsenoje, yra įrašomi.</w:t>
            </w:r>
          </w:p>
        </w:tc>
        <w:tc>
          <w:tcPr>
            <w:tcW w:w="2067" w:type="dxa"/>
            <w:shd w:val="clear" w:color="auto" w:fill="D9D9D9" w:themeFill="background1" w:themeFillShade="D9"/>
          </w:tcPr>
          <w:p w14:paraId="0A9A7222" w14:textId="5558C87C" w:rsidR="001377E4" w:rsidRPr="00DF5E84"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7A2FE973" w14:textId="77777777" w:rsidR="001377E4" w:rsidRPr="00DF5E84" w:rsidRDefault="001377E4" w:rsidP="001377E4">
            <w:pPr>
              <w:tabs>
                <w:tab w:val="left" w:pos="1134"/>
                <w:tab w:val="left" w:pos="1418"/>
                <w:tab w:val="left" w:pos="1701"/>
              </w:tabs>
              <w:ind w:left="567" w:firstLine="0"/>
              <w:rPr>
                <w:color w:val="000000"/>
              </w:rPr>
            </w:pPr>
          </w:p>
        </w:tc>
      </w:tr>
      <w:tr w:rsidR="001377E4" w:rsidRPr="00A2470F" w14:paraId="088FAF80" w14:textId="1B1BE315" w:rsidTr="00C879D8">
        <w:tc>
          <w:tcPr>
            <w:tcW w:w="6344" w:type="dxa"/>
            <w:shd w:val="clear" w:color="auto" w:fill="D9D9D9" w:themeFill="background1" w:themeFillShade="D9"/>
          </w:tcPr>
          <w:p w14:paraId="5C6E2509" w14:textId="77777777" w:rsidR="001377E4" w:rsidRPr="00A2470F" w:rsidRDefault="001377E4" w:rsidP="001377E4">
            <w:pPr>
              <w:numPr>
                <w:ilvl w:val="2"/>
                <w:numId w:val="6"/>
              </w:numPr>
              <w:tabs>
                <w:tab w:val="left" w:pos="1134"/>
                <w:tab w:val="left" w:pos="1418"/>
                <w:tab w:val="left" w:pos="1701"/>
              </w:tabs>
              <w:ind w:left="0" w:firstLine="567"/>
            </w:pPr>
            <w:r w:rsidRPr="00A2470F">
              <w:rPr>
                <w:color w:val="000000"/>
              </w:rPr>
              <w:t>Rinkmena eksportuojama į kilnojamą laikmeną analizei.</w:t>
            </w:r>
          </w:p>
        </w:tc>
        <w:tc>
          <w:tcPr>
            <w:tcW w:w="2067" w:type="dxa"/>
            <w:shd w:val="clear" w:color="auto" w:fill="D9D9D9" w:themeFill="background1" w:themeFillShade="D9"/>
          </w:tcPr>
          <w:p w14:paraId="7DD0C510" w14:textId="4A101F5A" w:rsidR="001377E4" w:rsidRPr="00A2470F" w:rsidRDefault="001377E4" w:rsidP="001377E4">
            <w:pPr>
              <w:tabs>
                <w:tab w:val="left" w:pos="1134"/>
                <w:tab w:val="left" w:pos="1418"/>
                <w:tab w:val="left" w:pos="1701"/>
              </w:tabs>
              <w:ind w:left="0" w:firstLine="0"/>
              <w:jc w:val="center"/>
              <w:rPr>
                <w:color w:val="000000"/>
              </w:rPr>
            </w:pPr>
          </w:p>
        </w:tc>
        <w:tc>
          <w:tcPr>
            <w:tcW w:w="2067" w:type="dxa"/>
            <w:shd w:val="clear" w:color="auto" w:fill="D9D9D9" w:themeFill="background1" w:themeFillShade="D9"/>
          </w:tcPr>
          <w:p w14:paraId="17E34B50" w14:textId="77777777" w:rsidR="001377E4" w:rsidRPr="00A2470F" w:rsidRDefault="001377E4" w:rsidP="001377E4">
            <w:pPr>
              <w:tabs>
                <w:tab w:val="left" w:pos="1134"/>
                <w:tab w:val="left" w:pos="1418"/>
                <w:tab w:val="left" w:pos="1701"/>
              </w:tabs>
              <w:ind w:left="567" w:firstLine="0"/>
              <w:rPr>
                <w:color w:val="000000"/>
              </w:rPr>
            </w:pPr>
          </w:p>
        </w:tc>
      </w:tr>
      <w:tr w:rsidR="001C63A1" w:rsidRPr="00A2470F" w14:paraId="1177F23E" w14:textId="05CCF5C3" w:rsidTr="00C879D8">
        <w:tc>
          <w:tcPr>
            <w:tcW w:w="6344" w:type="dxa"/>
            <w:shd w:val="clear" w:color="auto" w:fill="FFFFFF" w:themeFill="background1"/>
          </w:tcPr>
          <w:p w14:paraId="0B4C8431" w14:textId="4AB52656" w:rsidR="001C63A1" w:rsidRPr="00A2470F" w:rsidRDefault="001C63A1" w:rsidP="001C63A1">
            <w:pPr>
              <w:pStyle w:val="Heading2"/>
              <w:tabs>
                <w:tab w:val="left" w:pos="1134"/>
                <w:tab w:val="left" w:pos="1418"/>
                <w:tab w:val="left" w:pos="1701"/>
              </w:tabs>
              <w:ind w:left="0" w:firstLine="567"/>
              <w:outlineLvl w:val="1"/>
            </w:pPr>
            <w:bookmarkStart w:id="76" w:name="_Toc410632568"/>
            <w:bookmarkStart w:id="77" w:name="_Toc84501054"/>
            <w:r w:rsidRPr="00A2470F">
              <w:t>Reikalavimai sistemos darbo vietoms</w:t>
            </w:r>
            <w:bookmarkEnd w:id="76"/>
            <w:bookmarkEnd w:id="77"/>
            <w:r w:rsidRPr="00A2470F">
              <w:t>.</w:t>
            </w:r>
          </w:p>
        </w:tc>
        <w:tc>
          <w:tcPr>
            <w:tcW w:w="2067" w:type="dxa"/>
            <w:shd w:val="clear" w:color="auto" w:fill="FFFFFF" w:themeFill="background1"/>
          </w:tcPr>
          <w:p w14:paraId="1B620604" w14:textId="431DC727" w:rsidR="001C63A1" w:rsidRPr="00A2470F" w:rsidRDefault="001C63A1" w:rsidP="001C63A1">
            <w:pPr>
              <w:pStyle w:val="Heading2"/>
              <w:numPr>
                <w:ilvl w:val="0"/>
                <w:numId w:val="0"/>
              </w:numPr>
              <w:tabs>
                <w:tab w:val="left" w:pos="1134"/>
                <w:tab w:val="left" w:pos="1418"/>
                <w:tab w:val="left" w:pos="1701"/>
              </w:tabs>
              <w:jc w:val="center"/>
              <w:outlineLvl w:val="1"/>
            </w:pPr>
            <w:r w:rsidRPr="002B2A8D">
              <w:rPr>
                <w:color w:val="000000" w:themeColor="text1"/>
                <w:lang w:eastAsia="lt-LT"/>
              </w:rPr>
              <w:t>TAIP/NE</w:t>
            </w:r>
          </w:p>
        </w:tc>
        <w:tc>
          <w:tcPr>
            <w:tcW w:w="2067" w:type="dxa"/>
            <w:shd w:val="clear" w:color="auto" w:fill="FFFFFF" w:themeFill="background1"/>
          </w:tcPr>
          <w:p w14:paraId="22FCE813" w14:textId="77777777" w:rsidR="001C63A1" w:rsidRPr="00A2470F" w:rsidRDefault="001C63A1" w:rsidP="001C63A1">
            <w:pPr>
              <w:pStyle w:val="Heading2"/>
              <w:numPr>
                <w:ilvl w:val="0"/>
                <w:numId w:val="0"/>
              </w:numPr>
              <w:tabs>
                <w:tab w:val="left" w:pos="1134"/>
                <w:tab w:val="left" w:pos="1418"/>
                <w:tab w:val="left" w:pos="1701"/>
              </w:tabs>
              <w:ind w:left="567"/>
              <w:outlineLvl w:val="1"/>
            </w:pPr>
          </w:p>
        </w:tc>
      </w:tr>
      <w:tr w:rsidR="001C63A1" w:rsidRPr="00A2470F" w14:paraId="09A06DA6" w14:textId="5B5FD726" w:rsidTr="00C879D8">
        <w:tc>
          <w:tcPr>
            <w:tcW w:w="6344" w:type="dxa"/>
            <w:shd w:val="clear" w:color="auto" w:fill="FFFFFF" w:themeFill="background1"/>
          </w:tcPr>
          <w:p w14:paraId="4194EEF8" w14:textId="77777777" w:rsidR="001C63A1" w:rsidRPr="00A2470F" w:rsidRDefault="001C63A1" w:rsidP="001C63A1">
            <w:pPr>
              <w:numPr>
                <w:ilvl w:val="2"/>
                <w:numId w:val="6"/>
              </w:numPr>
              <w:tabs>
                <w:tab w:val="left" w:pos="1134"/>
                <w:tab w:val="left" w:pos="1418"/>
                <w:tab w:val="left" w:pos="1701"/>
              </w:tabs>
              <w:ind w:left="0" w:firstLine="567"/>
            </w:pPr>
            <w:r w:rsidRPr="00A2470F">
              <w:t>TWR skrydžių vadovo darbo vieta.</w:t>
            </w:r>
          </w:p>
        </w:tc>
        <w:tc>
          <w:tcPr>
            <w:tcW w:w="2067" w:type="dxa"/>
            <w:shd w:val="clear" w:color="auto" w:fill="FFFFFF" w:themeFill="background1"/>
          </w:tcPr>
          <w:p w14:paraId="441E86B0" w14:textId="686DF942" w:rsidR="001C63A1" w:rsidRPr="00A2470F" w:rsidRDefault="001C63A1" w:rsidP="001C63A1">
            <w:pPr>
              <w:tabs>
                <w:tab w:val="left" w:pos="1134"/>
                <w:tab w:val="left" w:pos="1418"/>
                <w:tab w:val="left" w:pos="1701"/>
              </w:tabs>
              <w:ind w:left="0" w:firstLine="0"/>
              <w:jc w:val="center"/>
            </w:pPr>
            <w:r w:rsidRPr="002B2A8D">
              <w:rPr>
                <w:color w:val="000000" w:themeColor="text1"/>
                <w:lang w:eastAsia="lt-LT"/>
              </w:rPr>
              <w:t>TAIP/NE</w:t>
            </w:r>
          </w:p>
        </w:tc>
        <w:tc>
          <w:tcPr>
            <w:tcW w:w="2067" w:type="dxa"/>
            <w:shd w:val="clear" w:color="auto" w:fill="FFFFFF" w:themeFill="background1"/>
          </w:tcPr>
          <w:p w14:paraId="06CDBA21" w14:textId="77777777" w:rsidR="001C63A1" w:rsidRPr="00A2470F" w:rsidRDefault="001C63A1" w:rsidP="001C63A1">
            <w:pPr>
              <w:tabs>
                <w:tab w:val="left" w:pos="1134"/>
                <w:tab w:val="left" w:pos="1418"/>
                <w:tab w:val="left" w:pos="1701"/>
              </w:tabs>
              <w:ind w:left="567" w:firstLine="0"/>
            </w:pPr>
          </w:p>
        </w:tc>
      </w:tr>
      <w:tr w:rsidR="001C63A1" w:rsidRPr="00A2470F" w14:paraId="5E0EE675" w14:textId="1D6A37FE" w:rsidTr="00C879D8">
        <w:tc>
          <w:tcPr>
            <w:tcW w:w="6344" w:type="dxa"/>
            <w:shd w:val="clear" w:color="auto" w:fill="FFFFFF" w:themeFill="background1"/>
          </w:tcPr>
          <w:p w14:paraId="6A9B2CB4" w14:textId="77777777" w:rsidR="001C63A1" w:rsidRPr="00A2470F" w:rsidRDefault="001C63A1" w:rsidP="001C63A1">
            <w:pPr>
              <w:numPr>
                <w:ilvl w:val="3"/>
                <w:numId w:val="6"/>
              </w:numPr>
              <w:tabs>
                <w:tab w:val="left" w:pos="1134"/>
                <w:tab w:val="left" w:pos="1560"/>
                <w:tab w:val="left" w:pos="1701"/>
              </w:tabs>
              <w:ind w:left="0" w:firstLine="567"/>
            </w:pPr>
            <w:r w:rsidRPr="00A2470F">
              <w:t>Į techninės įrangos TWR skrydžių vadovo darbo vietai komplektą įeina:</w:t>
            </w:r>
          </w:p>
        </w:tc>
        <w:tc>
          <w:tcPr>
            <w:tcW w:w="2067" w:type="dxa"/>
            <w:shd w:val="clear" w:color="auto" w:fill="FFFFFF" w:themeFill="background1"/>
          </w:tcPr>
          <w:p w14:paraId="4B102018" w14:textId="5B2F1ECF" w:rsidR="001C63A1" w:rsidRPr="00A2470F" w:rsidRDefault="001C63A1" w:rsidP="001C63A1">
            <w:pPr>
              <w:tabs>
                <w:tab w:val="left" w:pos="1134"/>
                <w:tab w:val="left" w:pos="1560"/>
                <w:tab w:val="left" w:pos="1701"/>
              </w:tabs>
              <w:ind w:left="0" w:firstLine="0"/>
              <w:jc w:val="center"/>
            </w:pPr>
            <w:r w:rsidRPr="0029205B">
              <w:rPr>
                <w:color w:val="000000" w:themeColor="text1"/>
                <w:lang w:eastAsia="lt-LT"/>
              </w:rPr>
              <w:t>TAIP/NE</w:t>
            </w:r>
          </w:p>
        </w:tc>
        <w:tc>
          <w:tcPr>
            <w:tcW w:w="2067" w:type="dxa"/>
            <w:shd w:val="clear" w:color="auto" w:fill="FFFFFF" w:themeFill="background1"/>
          </w:tcPr>
          <w:p w14:paraId="0EF2C100" w14:textId="77777777" w:rsidR="001C63A1" w:rsidRPr="00A2470F" w:rsidRDefault="001C63A1" w:rsidP="001C63A1">
            <w:pPr>
              <w:tabs>
                <w:tab w:val="left" w:pos="1134"/>
                <w:tab w:val="left" w:pos="1560"/>
                <w:tab w:val="left" w:pos="1701"/>
              </w:tabs>
              <w:ind w:left="567" w:firstLine="0"/>
            </w:pPr>
          </w:p>
        </w:tc>
      </w:tr>
      <w:tr w:rsidR="001C63A1" w:rsidRPr="00A2470F" w14:paraId="6BBD0B4D" w14:textId="11E2D98C" w:rsidTr="00C879D8">
        <w:tc>
          <w:tcPr>
            <w:tcW w:w="6344" w:type="dxa"/>
            <w:shd w:val="clear" w:color="auto" w:fill="D9D9D9" w:themeFill="background1" w:themeFillShade="D9"/>
          </w:tcPr>
          <w:p w14:paraId="7CABF403"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atitinkama(-</w:t>
            </w:r>
            <w:proofErr w:type="spellStart"/>
            <w:r w:rsidRPr="00A2470F">
              <w:t>os</w:t>
            </w:r>
            <w:proofErr w:type="spellEnd"/>
            <w:r w:rsidRPr="00A2470F">
              <w:t>) darbo stotis(-</w:t>
            </w:r>
            <w:proofErr w:type="spellStart"/>
            <w:r w:rsidRPr="00A2470F">
              <w:t>ys</w:t>
            </w:r>
            <w:proofErr w:type="spellEnd"/>
            <w:r w:rsidRPr="00A2470F">
              <w:t>);</w:t>
            </w:r>
          </w:p>
        </w:tc>
        <w:tc>
          <w:tcPr>
            <w:tcW w:w="2067" w:type="dxa"/>
            <w:shd w:val="clear" w:color="auto" w:fill="D9D9D9" w:themeFill="background1" w:themeFillShade="D9"/>
          </w:tcPr>
          <w:p w14:paraId="163741CF" w14:textId="142B4628"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6C07A58" w14:textId="77777777" w:rsidR="001C63A1" w:rsidRPr="00A2470F" w:rsidRDefault="001C63A1" w:rsidP="001C63A1">
            <w:pPr>
              <w:tabs>
                <w:tab w:val="left" w:pos="1134"/>
                <w:tab w:val="left" w:pos="1418"/>
                <w:tab w:val="left" w:pos="1701"/>
              </w:tabs>
              <w:ind w:left="567" w:firstLine="0"/>
            </w:pPr>
          </w:p>
        </w:tc>
      </w:tr>
      <w:tr w:rsidR="001C63A1" w:rsidRPr="00A2470F" w14:paraId="7373E732" w14:textId="61225B6E" w:rsidTr="00C879D8">
        <w:tc>
          <w:tcPr>
            <w:tcW w:w="6344" w:type="dxa"/>
            <w:shd w:val="clear" w:color="auto" w:fill="D9D9D9" w:themeFill="background1" w:themeFillShade="D9"/>
          </w:tcPr>
          <w:p w14:paraId="4E677EAF"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vienas ne mažesnis nei 31.5” 4K UHD skiriamosios gebos monitorius, arba du 24“ UHD monitoriai pagaminti TWR taikymui ir palaikantys iki keturių vienu metu rodomų vaizdo šaltinių. Kiekvienas vaizdo šaltinis laisvai rikiuojamas bet kurioje ekrano vietoje;</w:t>
            </w:r>
          </w:p>
        </w:tc>
        <w:tc>
          <w:tcPr>
            <w:tcW w:w="2067" w:type="dxa"/>
            <w:shd w:val="clear" w:color="auto" w:fill="D9D9D9" w:themeFill="background1" w:themeFillShade="D9"/>
          </w:tcPr>
          <w:p w14:paraId="3327BA7A" w14:textId="19D3A6D3"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E1A8684" w14:textId="77777777" w:rsidR="001C63A1" w:rsidRPr="00A2470F" w:rsidRDefault="001C63A1" w:rsidP="001C63A1">
            <w:pPr>
              <w:tabs>
                <w:tab w:val="left" w:pos="1134"/>
                <w:tab w:val="left" w:pos="1418"/>
                <w:tab w:val="left" w:pos="1701"/>
              </w:tabs>
              <w:ind w:left="567" w:firstLine="0"/>
            </w:pPr>
          </w:p>
        </w:tc>
      </w:tr>
      <w:tr w:rsidR="001C63A1" w:rsidRPr="00A2470F" w14:paraId="0DFF9F23" w14:textId="5AA763F2" w:rsidTr="00C879D8">
        <w:tc>
          <w:tcPr>
            <w:tcW w:w="6344" w:type="dxa"/>
            <w:shd w:val="clear" w:color="auto" w:fill="D9D9D9" w:themeFill="background1" w:themeFillShade="D9"/>
          </w:tcPr>
          <w:p w14:paraId="40797162"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viena standartinė klaviatūra su specialiais funkciniais mygtukais;</w:t>
            </w:r>
          </w:p>
        </w:tc>
        <w:tc>
          <w:tcPr>
            <w:tcW w:w="2067" w:type="dxa"/>
            <w:shd w:val="clear" w:color="auto" w:fill="D9D9D9" w:themeFill="background1" w:themeFillShade="D9"/>
          </w:tcPr>
          <w:p w14:paraId="57C947E3" w14:textId="4E19404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62B22DA1" w14:textId="77777777" w:rsidR="001C63A1" w:rsidRPr="00A2470F" w:rsidRDefault="001C63A1" w:rsidP="001C63A1">
            <w:pPr>
              <w:tabs>
                <w:tab w:val="left" w:pos="1134"/>
                <w:tab w:val="left" w:pos="1418"/>
                <w:tab w:val="left" w:pos="1701"/>
              </w:tabs>
              <w:ind w:left="567" w:firstLine="0"/>
            </w:pPr>
          </w:p>
        </w:tc>
      </w:tr>
      <w:tr w:rsidR="001C63A1" w:rsidRPr="00A2470F" w14:paraId="70CA13E9" w14:textId="688D56D9" w:rsidTr="00C879D8">
        <w:tc>
          <w:tcPr>
            <w:tcW w:w="6344" w:type="dxa"/>
            <w:shd w:val="clear" w:color="auto" w:fill="D9D9D9" w:themeFill="background1" w:themeFillShade="D9"/>
          </w:tcPr>
          <w:p w14:paraId="2288AFB9" w14:textId="77777777" w:rsidR="001C63A1" w:rsidRPr="00A2470F" w:rsidRDefault="001C63A1" w:rsidP="001C63A1">
            <w:pPr>
              <w:numPr>
                <w:ilvl w:val="4"/>
                <w:numId w:val="6"/>
              </w:numPr>
              <w:tabs>
                <w:tab w:val="left" w:pos="1134"/>
                <w:tab w:val="left" w:pos="1418"/>
                <w:tab w:val="left" w:pos="1701"/>
              </w:tabs>
              <w:ind w:left="0" w:firstLine="567"/>
            </w:pPr>
            <w:r w:rsidRPr="00A2470F">
              <w:t>viena optinė pelė;</w:t>
            </w:r>
          </w:p>
        </w:tc>
        <w:tc>
          <w:tcPr>
            <w:tcW w:w="2067" w:type="dxa"/>
            <w:shd w:val="clear" w:color="auto" w:fill="D9D9D9" w:themeFill="background1" w:themeFillShade="D9"/>
          </w:tcPr>
          <w:p w14:paraId="6FD48383" w14:textId="02A02FA0"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149A91D" w14:textId="77777777" w:rsidR="001C63A1" w:rsidRPr="00A2470F" w:rsidRDefault="001C63A1" w:rsidP="001C63A1">
            <w:pPr>
              <w:tabs>
                <w:tab w:val="left" w:pos="1134"/>
                <w:tab w:val="left" w:pos="1418"/>
                <w:tab w:val="left" w:pos="1701"/>
              </w:tabs>
              <w:ind w:left="567" w:firstLine="0"/>
            </w:pPr>
          </w:p>
        </w:tc>
      </w:tr>
      <w:tr w:rsidR="001C63A1" w:rsidRPr="00A2470F" w14:paraId="03072EC2" w14:textId="51E96EB0" w:rsidTr="00C879D8">
        <w:tc>
          <w:tcPr>
            <w:tcW w:w="6344" w:type="dxa"/>
            <w:shd w:val="clear" w:color="auto" w:fill="D9D9D9" w:themeFill="background1" w:themeFillShade="D9"/>
          </w:tcPr>
          <w:p w14:paraId="136ACB55" w14:textId="03980108" w:rsidR="001C63A1" w:rsidRPr="00A2470F" w:rsidRDefault="001C63A1" w:rsidP="001C63A1">
            <w:pPr>
              <w:numPr>
                <w:ilvl w:val="4"/>
                <w:numId w:val="6"/>
              </w:numPr>
              <w:tabs>
                <w:tab w:val="left" w:pos="1134"/>
                <w:tab w:val="left" w:pos="1418"/>
                <w:tab w:val="left" w:pos="1701"/>
              </w:tabs>
              <w:ind w:left="0" w:firstLine="567"/>
            </w:pPr>
            <w:r w:rsidRPr="00A2470F">
              <w:t>darbo vietos konsolė (žiūrėti 2.4</w:t>
            </w:r>
            <w:r>
              <w:t>4</w:t>
            </w:r>
            <w:r w:rsidRPr="00A2470F">
              <w:t>.7 punktą).</w:t>
            </w:r>
          </w:p>
        </w:tc>
        <w:tc>
          <w:tcPr>
            <w:tcW w:w="2067" w:type="dxa"/>
            <w:shd w:val="clear" w:color="auto" w:fill="D9D9D9" w:themeFill="background1" w:themeFillShade="D9"/>
          </w:tcPr>
          <w:p w14:paraId="3DFEEF99" w14:textId="564FB2F6"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34835C6" w14:textId="77777777" w:rsidR="001C63A1" w:rsidRPr="00A2470F" w:rsidRDefault="001C63A1" w:rsidP="001C63A1">
            <w:pPr>
              <w:tabs>
                <w:tab w:val="left" w:pos="1134"/>
                <w:tab w:val="left" w:pos="1418"/>
                <w:tab w:val="left" w:pos="1701"/>
              </w:tabs>
              <w:ind w:left="567" w:firstLine="0"/>
            </w:pPr>
          </w:p>
        </w:tc>
      </w:tr>
      <w:tr w:rsidR="001C63A1" w:rsidRPr="00A2470F" w14:paraId="2E209B34" w14:textId="0443AC9F" w:rsidTr="00C879D8">
        <w:tc>
          <w:tcPr>
            <w:tcW w:w="6344" w:type="dxa"/>
            <w:shd w:val="clear" w:color="auto" w:fill="FFFFFF" w:themeFill="background1"/>
          </w:tcPr>
          <w:p w14:paraId="459988C4" w14:textId="77777777" w:rsidR="001C63A1" w:rsidRPr="00A2470F" w:rsidRDefault="001C63A1" w:rsidP="001C63A1">
            <w:pPr>
              <w:numPr>
                <w:ilvl w:val="2"/>
                <w:numId w:val="6"/>
              </w:numPr>
              <w:tabs>
                <w:tab w:val="left" w:pos="1134"/>
                <w:tab w:val="left" w:pos="1418"/>
                <w:tab w:val="left" w:pos="1701"/>
              </w:tabs>
              <w:ind w:left="0" w:firstLine="567"/>
            </w:pPr>
            <w:r w:rsidRPr="00A2470F">
              <w:t>TWR pamainos vyresniojo/rezervinė darbo vieta.</w:t>
            </w:r>
          </w:p>
        </w:tc>
        <w:tc>
          <w:tcPr>
            <w:tcW w:w="2067" w:type="dxa"/>
            <w:shd w:val="clear" w:color="auto" w:fill="FFFFFF" w:themeFill="background1"/>
          </w:tcPr>
          <w:p w14:paraId="7C2608B0" w14:textId="3968C36F" w:rsidR="001C63A1" w:rsidRPr="00A2470F" w:rsidRDefault="001C63A1" w:rsidP="001C63A1">
            <w:pPr>
              <w:tabs>
                <w:tab w:val="left" w:pos="1134"/>
                <w:tab w:val="left" w:pos="1418"/>
                <w:tab w:val="left" w:pos="1701"/>
              </w:tabs>
              <w:ind w:left="0" w:firstLine="0"/>
              <w:jc w:val="center"/>
            </w:pPr>
            <w:r w:rsidRPr="0029205B">
              <w:rPr>
                <w:color w:val="000000" w:themeColor="text1"/>
                <w:lang w:eastAsia="lt-LT"/>
              </w:rPr>
              <w:t>TAIP/NE</w:t>
            </w:r>
          </w:p>
        </w:tc>
        <w:tc>
          <w:tcPr>
            <w:tcW w:w="2067" w:type="dxa"/>
            <w:shd w:val="clear" w:color="auto" w:fill="FFFFFF" w:themeFill="background1"/>
          </w:tcPr>
          <w:p w14:paraId="33421260" w14:textId="77777777" w:rsidR="001C63A1" w:rsidRPr="00A2470F" w:rsidRDefault="001C63A1" w:rsidP="001C63A1">
            <w:pPr>
              <w:tabs>
                <w:tab w:val="left" w:pos="1134"/>
                <w:tab w:val="left" w:pos="1418"/>
                <w:tab w:val="left" w:pos="1701"/>
              </w:tabs>
              <w:ind w:left="567" w:firstLine="0"/>
            </w:pPr>
          </w:p>
        </w:tc>
      </w:tr>
      <w:tr w:rsidR="001C63A1" w:rsidRPr="00A2470F" w14:paraId="6C8B5255" w14:textId="08C7C9B5" w:rsidTr="00C879D8">
        <w:tc>
          <w:tcPr>
            <w:tcW w:w="6344" w:type="dxa"/>
            <w:shd w:val="clear" w:color="auto" w:fill="FFFFFF" w:themeFill="background1"/>
          </w:tcPr>
          <w:p w14:paraId="33EED5C2" w14:textId="77777777" w:rsidR="001C63A1" w:rsidRPr="00A2470F" w:rsidRDefault="001C63A1" w:rsidP="001C63A1">
            <w:pPr>
              <w:numPr>
                <w:ilvl w:val="3"/>
                <w:numId w:val="6"/>
              </w:numPr>
              <w:tabs>
                <w:tab w:val="left" w:pos="1134"/>
                <w:tab w:val="left" w:pos="1560"/>
                <w:tab w:val="left" w:pos="1701"/>
              </w:tabs>
              <w:ind w:left="0" w:firstLine="567"/>
            </w:pPr>
            <w:r w:rsidRPr="00A2470F">
              <w:t>į techninės įrangos TWR pamainos vyresniojo/rezervinei darbo vietai komplektą įeina:</w:t>
            </w:r>
          </w:p>
        </w:tc>
        <w:tc>
          <w:tcPr>
            <w:tcW w:w="2067" w:type="dxa"/>
            <w:shd w:val="clear" w:color="auto" w:fill="FFFFFF" w:themeFill="background1"/>
          </w:tcPr>
          <w:p w14:paraId="538A3FAC" w14:textId="031E4023" w:rsidR="001C63A1" w:rsidRPr="00A2470F" w:rsidRDefault="001C63A1" w:rsidP="001C63A1">
            <w:pPr>
              <w:tabs>
                <w:tab w:val="left" w:pos="1134"/>
                <w:tab w:val="left" w:pos="1560"/>
                <w:tab w:val="left" w:pos="1701"/>
              </w:tabs>
              <w:ind w:left="0" w:firstLine="0"/>
              <w:jc w:val="center"/>
            </w:pPr>
            <w:r w:rsidRPr="0029205B">
              <w:rPr>
                <w:color w:val="000000" w:themeColor="text1"/>
                <w:lang w:eastAsia="lt-LT"/>
              </w:rPr>
              <w:t>TAIP/NE</w:t>
            </w:r>
          </w:p>
        </w:tc>
        <w:tc>
          <w:tcPr>
            <w:tcW w:w="2067" w:type="dxa"/>
            <w:shd w:val="clear" w:color="auto" w:fill="FFFFFF" w:themeFill="background1"/>
          </w:tcPr>
          <w:p w14:paraId="7391CB01" w14:textId="77777777" w:rsidR="001C63A1" w:rsidRPr="00A2470F" w:rsidRDefault="001C63A1" w:rsidP="001C63A1">
            <w:pPr>
              <w:tabs>
                <w:tab w:val="left" w:pos="1134"/>
                <w:tab w:val="left" w:pos="1560"/>
                <w:tab w:val="left" w:pos="1701"/>
              </w:tabs>
              <w:ind w:left="567" w:firstLine="0"/>
            </w:pPr>
          </w:p>
        </w:tc>
      </w:tr>
      <w:tr w:rsidR="001C63A1" w:rsidRPr="00A2470F" w14:paraId="0825C539" w14:textId="3B25C7EF" w:rsidTr="00C879D8">
        <w:tc>
          <w:tcPr>
            <w:tcW w:w="6344" w:type="dxa"/>
            <w:shd w:val="clear" w:color="auto" w:fill="D9D9D9" w:themeFill="background1" w:themeFillShade="D9"/>
          </w:tcPr>
          <w:p w14:paraId="37E2856F"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atitinkama(-</w:t>
            </w:r>
            <w:proofErr w:type="spellStart"/>
            <w:r w:rsidRPr="00A2470F">
              <w:t>os</w:t>
            </w:r>
            <w:proofErr w:type="spellEnd"/>
            <w:r w:rsidRPr="00A2470F">
              <w:t>) darbo stotis(-</w:t>
            </w:r>
            <w:proofErr w:type="spellStart"/>
            <w:r w:rsidRPr="00A2470F">
              <w:t>ys</w:t>
            </w:r>
            <w:proofErr w:type="spellEnd"/>
            <w:r w:rsidRPr="00A2470F">
              <w:t>);</w:t>
            </w:r>
          </w:p>
        </w:tc>
        <w:tc>
          <w:tcPr>
            <w:tcW w:w="2067" w:type="dxa"/>
            <w:shd w:val="clear" w:color="auto" w:fill="D9D9D9" w:themeFill="background1" w:themeFillShade="D9"/>
          </w:tcPr>
          <w:p w14:paraId="5F8D9AB1" w14:textId="48C69A5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373E089" w14:textId="77777777" w:rsidR="001C63A1" w:rsidRPr="00A2470F" w:rsidRDefault="001C63A1" w:rsidP="001C63A1">
            <w:pPr>
              <w:tabs>
                <w:tab w:val="left" w:pos="1134"/>
                <w:tab w:val="left" w:pos="1418"/>
                <w:tab w:val="left" w:pos="1701"/>
              </w:tabs>
              <w:ind w:left="567" w:firstLine="0"/>
            </w:pPr>
          </w:p>
        </w:tc>
      </w:tr>
      <w:tr w:rsidR="001C63A1" w:rsidRPr="00A2470F" w14:paraId="5F28CC70" w14:textId="7F79B0E5" w:rsidTr="00C879D8">
        <w:tc>
          <w:tcPr>
            <w:tcW w:w="6344" w:type="dxa"/>
            <w:shd w:val="clear" w:color="auto" w:fill="D9D9D9" w:themeFill="background1" w:themeFillShade="D9"/>
          </w:tcPr>
          <w:p w14:paraId="2C0BE3A4"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vienas ne mažesnis nei 31.5” 4K UHD skiriamosios gebos monitorius, pagamintas TWR taikymui ir palaikantis iki keturių vienu metu rodomų vaizdo šaltinių. Kiekvienas vaizdo šaltinis laisvai rikiuojamas bet kurioje ekrano vietoje. Lietimui jautrus ekranas;</w:t>
            </w:r>
          </w:p>
        </w:tc>
        <w:tc>
          <w:tcPr>
            <w:tcW w:w="2067" w:type="dxa"/>
            <w:shd w:val="clear" w:color="auto" w:fill="D9D9D9" w:themeFill="background1" w:themeFillShade="D9"/>
          </w:tcPr>
          <w:p w14:paraId="47468356" w14:textId="061CABBE"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A844C2E" w14:textId="77777777" w:rsidR="001C63A1" w:rsidRPr="00A2470F" w:rsidRDefault="001C63A1" w:rsidP="001C63A1">
            <w:pPr>
              <w:tabs>
                <w:tab w:val="left" w:pos="1134"/>
                <w:tab w:val="left" w:pos="1418"/>
                <w:tab w:val="left" w:pos="1701"/>
              </w:tabs>
              <w:ind w:left="567" w:firstLine="0"/>
            </w:pPr>
          </w:p>
        </w:tc>
      </w:tr>
      <w:tr w:rsidR="001C63A1" w:rsidRPr="00A2470F" w14:paraId="686386DF" w14:textId="406B7ED1" w:rsidTr="00C879D8">
        <w:tc>
          <w:tcPr>
            <w:tcW w:w="6344" w:type="dxa"/>
            <w:shd w:val="clear" w:color="auto" w:fill="D9D9D9" w:themeFill="background1" w:themeFillShade="D9"/>
          </w:tcPr>
          <w:p w14:paraId="3B37D7EE"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viena standartinė klaviatūra su specialiais funkciniais mygtukais;</w:t>
            </w:r>
          </w:p>
        </w:tc>
        <w:tc>
          <w:tcPr>
            <w:tcW w:w="2067" w:type="dxa"/>
            <w:shd w:val="clear" w:color="auto" w:fill="D9D9D9" w:themeFill="background1" w:themeFillShade="D9"/>
          </w:tcPr>
          <w:p w14:paraId="0854B240" w14:textId="5ED9D2BB"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6ECE65F" w14:textId="77777777" w:rsidR="001C63A1" w:rsidRPr="00A2470F" w:rsidRDefault="001C63A1" w:rsidP="001C63A1">
            <w:pPr>
              <w:tabs>
                <w:tab w:val="left" w:pos="1134"/>
                <w:tab w:val="left" w:pos="1418"/>
                <w:tab w:val="left" w:pos="1701"/>
              </w:tabs>
              <w:ind w:left="567" w:firstLine="0"/>
            </w:pPr>
          </w:p>
        </w:tc>
      </w:tr>
      <w:tr w:rsidR="001C63A1" w:rsidRPr="00A2470F" w14:paraId="4670A0F9" w14:textId="794ED188" w:rsidTr="00C879D8">
        <w:tc>
          <w:tcPr>
            <w:tcW w:w="6344" w:type="dxa"/>
            <w:shd w:val="clear" w:color="auto" w:fill="D9D9D9" w:themeFill="background1" w:themeFillShade="D9"/>
          </w:tcPr>
          <w:p w14:paraId="4D3A08CE" w14:textId="77777777" w:rsidR="001C63A1" w:rsidRPr="00A2470F" w:rsidRDefault="001C63A1" w:rsidP="001C63A1">
            <w:pPr>
              <w:numPr>
                <w:ilvl w:val="4"/>
                <w:numId w:val="6"/>
              </w:numPr>
              <w:tabs>
                <w:tab w:val="left" w:pos="1134"/>
                <w:tab w:val="left" w:pos="1418"/>
                <w:tab w:val="left" w:pos="1701"/>
              </w:tabs>
              <w:ind w:left="0" w:firstLine="567"/>
            </w:pPr>
            <w:r w:rsidRPr="00A2470F">
              <w:lastRenderedPageBreak/>
              <w:t>viena optinė pelė.</w:t>
            </w:r>
          </w:p>
        </w:tc>
        <w:tc>
          <w:tcPr>
            <w:tcW w:w="2067" w:type="dxa"/>
            <w:shd w:val="clear" w:color="auto" w:fill="D9D9D9" w:themeFill="background1" w:themeFillShade="D9"/>
          </w:tcPr>
          <w:p w14:paraId="23D93635" w14:textId="657631B7"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FC93488" w14:textId="77777777" w:rsidR="001C63A1" w:rsidRPr="00A2470F" w:rsidRDefault="001C63A1" w:rsidP="001C63A1">
            <w:pPr>
              <w:tabs>
                <w:tab w:val="left" w:pos="1134"/>
                <w:tab w:val="left" w:pos="1418"/>
                <w:tab w:val="left" w:pos="1701"/>
              </w:tabs>
              <w:ind w:left="567" w:firstLine="0"/>
            </w:pPr>
          </w:p>
        </w:tc>
      </w:tr>
      <w:tr w:rsidR="001C63A1" w:rsidRPr="00A2470F" w14:paraId="460F1545" w14:textId="44F1356D" w:rsidTr="00C879D8">
        <w:tc>
          <w:tcPr>
            <w:tcW w:w="6344" w:type="dxa"/>
            <w:shd w:val="clear" w:color="auto" w:fill="FFFFFF" w:themeFill="background1"/>
          </w:tcPr>
          <w:p w14:paraId="69DC5E00" w14:textId="77777777" w:rsidR="001C63A1" w:rsidRPr="00A2470F" w:rsidRDefault="001C63A1" w:rsidP="001C63A1">
            <w:pPr>
              <w:numPr>
                <w:ilvl w:val="2"/>
                <w:numId w:val="6"/>
              </w:numPr>
              <w:tabs>
                <w:tab w:val="left" w:pos="1134"/>
                <w:tab w:val="left" w:pos="1418"/>
                <w:tab w:val="left" w:pos="1701"/>
              </w:tabs>
              <w:ind w:left="0" w:firstLine="567"/>
            </w:pPr>
            <w:r w:rsidRPr="00A2470F">
              <w:t>APP (prieigos) skrydžių vadovo darbo vieta.</w:t>
            </w:r>
          </w:p>
        </w:tc>
        <w:tc>
          <w:tcPr>
            <w:tcW w:w="2067" w:type="dxa"/>
            <w:shd w:val="clear" w:color="auto" w:fill="FFFFFF" w:themeFill="background1"/>
          </w:tcPr>
          <w:p w14:paraId="4F9A83E5" w14:textId="20971526" w:rsidR="001C63A1" w:rsidRPr="00A2470F" w:rsidRDefault="001C63A1" w:rsidP="001C63A1">
            <w:pPr>
              <w:tabs>
                <w:tab w:val="left" w:pos="1134"/>
                <w:tab w:val="left" w:pos="1418"/>
                <w:tab w:val="left" w:pos="1701"/>
              </w:tabs>
              <w:ind w:left="0" w:firstLine="0"/>
              <w:jc w:val="center"/>
            </w:pPr>
            <w:r w:rsidRPr="00616814">
              <w:rPr>
                <w:color w:val="000000" w:themeColor="text1"/>
                <w:lang w:eastAsia="lt-LT"/>
              </w:rPr>
              <w:t>TAIP/NE</w:t>
            </w:r>
          </w:p>
        </w:tc>
        <w:tc>
          <w:tcPr>
            <w:tcW w:w="2067" w:type="dxa"/>
            <w:shd w:val="clear" w:color="auto" w:fill="FFFFFF" w:themeFill="background1"/>
          </w:tcPr>
          <w:p w14:paraId="749B5F46" w14:textId="77777777" w:rsidR="001C63A1" w:rsidRPr="00A2470F" w:rsidRDefault="001C63A1" w:rsidP="001C63A1">
            <w:pPr>
              <w:tabs>
                <w:tab w:val="left" w:pos="1134"/>
                <w:tab w:val="left" w:pos="1418"/>
                <w:tab w:val="left" w:pos="1701"/>
              </w:tabs>
              <w:ind w:left="567" w:firstLine="0"/>
            </w:pPr>
          </w:p>
        </w:tc>
      </w:tr>
      <w:tr w:rsidR="001C63A1" w:rsidRPr="00A2470F" w14:paraId="3190746A" w14:textId="07A307FB" w:rsidTr="00C879D8">
        <w:tc>
          <w:tcPr>
            <w:tcW w:w="6344" w:type="dxa"/>
            <w:shd w:val="clear" w:color="auto" w:fill="FFFFFF" w:themeFill="background1"/>
          </w:tcPr>
          <w:p w14:paraId="4BAFC7CA" w14:textId="77777777" w:rsidR="001C63A1" w:rsidRPr="00A2470F" w:rsidRDefault="001C63A1" w:rsidP="001C63A1">
            <w:pPr>
              <w:numPr>
                <w:ilvl w:val="3"/>
                <w:numId w:val="6"/>
              </w:numPr>
              <w:tabs>
                <w:tab w:val="left" w:pos="1134"/>
                <w:tab w:val="left" w:pos="1560"/>
                <w:tab w:val="left" w:pos="1701"/>
              </w:tabs>
              <w:ind w:left="0" w:firstLine="567"/>
            </w:pPr>
            <w:r w:rsidRPr="00A2470F">
              <w:t>į techninės įrangos APP skrydžių vadovo darbo vietai komplektą įeina:</w:t>
            </w:r>
          </w:p>
        </w:tc>
        <w:tc>
          <w:tcPr>
            <w:tcW w:w="2067" w:type="dxa"/>
            <w:shd w:val="clear" w:color="auto" w:fill="FFFFFF" w:themeFill="background1"/>
          </w:tcPr>
          <w:p w14:paraId="4F0FD6BF" w14:textId="5F132201" w:rsidR="001C63A1" w:rsidRPr="00A2470F" w:rsidRDefault="001C63A1" w:rsidP="001C63A1">
            <w:pPr>
              <w:tabs>
                <w:tab w:val="left" w:pos="1134"/>
                <w:tab w:val="left" w:pos="1560"/>
                <w:tab w:val="left" w:pos="1701"/>
              </w:tabs>
              <w:ind w:left="0" w:firstLine="0"/>
              <w:jc w:val="center"/>
            </w:pPr>
            <w:r>
              <w:rPr>
                <w:color w:val="000000" w:themeColor="text1"/>
                <w:lang w:eastAsia="lt-LT"/>
              </w:rPr>
              <w:t>TAIP/NE</w:t>
            </w:r>
          </w:p>
        </w:tc>
        <w:tc>
          <w:tcPr>
            <w:tcW w:w="2067" w:type="dxa"/>
            <w:shd w:val="clear" w:color="auto" w:fill="FFFFFF" w:themeFill="background1"/>
          </w:tcPr>
          <w:p w14:paraId="1475CBED" w14:textId="77777777" w:rsidR="001C63A1" w:rsidRPr="00A2470F" w:rsidRDefault="001C63A1" w:rsidP="001C63A1">
            <w:pPr>
              <w:tabs>
                <w:tab w:val="left" w:pos="1134"/>
                <w:tab w:val="left" w:pos="1560"/>
                <w:tab w:val="left" w:pos="1701"/>
              </w:tabs>
              <w:ind w:left="567" w:firstLine="0"/>
            </w:pPr>
          </w:p>
        </w:tc>
      </w:tr>
      <w:tr w:rsidR="001C63A1" w:rsidRPr="00A2470F" w14:paraId="519349C2" w14:textId="061D0F3B" w:rsidTr="00C879D8">
        <w:tc>
          <w:tcPr>
            <w:tcW w:w="6344" w:type="dxa"/>
            <w:shd w:val="clear" w:color="auto" w:fill="D9D9D9" w:themeFill="background1" w:themeFillShade="D9"/>
          </w:tcPr>
          <w:p w14:paraId="0DCECCCB"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atitinkama(-</w:t>
            </w:r>
            <w:proofErr w:type="spellStart"/>
            <w:r w:rsidRPr="00A2470F">
              <w:t>os</w:t>
            </w:r>
            <w:proofErr w:type="spellEnd"/>
            <w:r w:rsidRPr="00A2470F">
              <w:t>) darbo stotis(-</w:t>
            </w:r>
            <w:proofErr w:type="spellStart"/>
            <w:r w:rsidRPr="00A2470F">
              <w:t>ys</w:t>
            </w:r>
            <w:proofErr w:type="spellEnd"/>
            <w:r w:rsidRPr="00A2470F">
              <w:t>);</w:t>
            </w:r>
          </w:p>
        </w:tc>
        <w:tc>
          <w:tcPr>
            <w:tcW w:w="2067" w:type="dxa"/>
            <w:shd w:val="clear" w:color="auto" w:fill="D9D9D9" w:themeFill="background1" w:themeFillShade="D9"/>
          </w:tcPr>
          <w:p w14:paraId="0EFF83F4" w14:textId="2982F39A"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3DDEC87" w14:textId="77777777" w:rsidR="001C63A1" w:rsidRPr="00A2470F" w:rsidRDefault="001C63A1" w:rsidP="001C63A1">
            <w:pPr>
              <w:tabs>
                <w:tab w:val="left" w:pos="1134"/>
                <w:tab w:val="left" w:pos="1418"/>
                <w:tab w:val="left" w:pos="1701"/>
              </w:tabs>
              <w:ind w:left="567" w:firstLine="0"/>
            </w:pPr>
          </w:p>
        </w:tc>
      </w:tr>
      <w:tr w:rsidR="001C63A1" w:rsidRPr="00A2470F" w14:paraId="730A606A" w14:textId="13C7C353" w:rsidTr="00C879D8">
        <w:tc>
          <w:tcPr>
            <w:tcW w:w="6344" w:type="dxa"/>
            <w:shd w:val="clear" w:color="auto" w:fill="D9D9D9" w:themeFill="background1" w:themeFillShade="D9"/>
          </w:tcPr>
          <w:p w14:paraId="1A81724B"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vienas ne mažesnis nei 31.5” 4K UHD skiriamosios gebos monitorius, pagamintas TWR taikymui ir palaikantis iki keturių vienu metu rodomų vaizdo šaltinių. Kiekvienas vaizdo šaltinis laisvai rikiuojamas bet kurioje ekrano vietoje. Lietimui jautrus ekranas;</w:t>
            </w:r>
          </w:p>
        </w:tc>
        <w:tc>
          <w:tcPr>
            <w:tcW w:w="2067" w:type="dxa"/>
            <w:shd w:val="clear" w:color="auto" w:fill="D9D9D9" w:themeFill="background1" w:themeFillShade="D9"/>
          </w:tcPr>
          <w:p w14:paraId="743895FF" w14:textId="1FC82C9F"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19CF72E" w14:textId="77777777" w:rsidR="001C63A1" w:rsidRPr="00A2470F" w:rsidRDefault="001C63A1" w:rsidP="001C63A1">
            <w:pPr>
              <w:tabs>
                <w:tab w:val="left" w:pos="1134"/>
                <w:tab w:val="left" w:pos="1418"/>
                <w:tab w:val="left" w:pos="1701"/>
              </w:tabs>
              <w:ind w:left="567" w:firstLine="0"/>
            </w:pPr>
          </w:p>
        </w:tc>
      </w:tr>
      <w:tr w:rsidR="001C63A1" w:rsidRPr="00A2470F" w14:paraId="57DECCF8" w14:textId="2DC38A1C" w:rsidTr="00C879D8">
        <w:tc>
          <w:tcPr>
            <w:tcW w:w="6344" w:type="dxa"/>
            <w:shd w:val="clear" w:color="auto" w:fill="D9D9D9" w:themeFill="background1" w:themeFillShade="D9"/>
          </w:tcPr>
          <w:p w14:paraId="7021B30C"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viena standartinė klaviatūra su specialiais funkciniais mygtukais;</w:t>
            </w:r>
          </w:p>
        </w:tc>
        <w:tc>
          <w:tcPr>
            <w:tcW w:w="2067" w:type="dxa"/>
            <w:shd w:val="clear" w:color="auto" w:fill="D9D9D9" w:themeFill="background1" w:themeFillShade="D9"/>
          </w:tcPr>
          <w:p w14:paraId="48732244" w14:textId="5D6482C9"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1962B50" w14:textId="77777777" w:rsidR="001C63A1" w:rsidRPr="00A2470F" w:rsidRDefault="001C63A1" w:rsidP="001C63A1">
            <w:pPr>
              <w:tabs>
                <w:tab w:val="left" w:pos="1134"/>
                <w:tab w:val="left" w:pos="1418"/>
                <w:tab w:val="left" w:pos="1701"/>
              </w:tabs>
              <w:ind w:left="567" w:firstLine="0"/>
            </w:pPr>
          </w:p>
        </w:tc>
      </w:tr>
      <w:tr w:rsidR="001C63A1" w:rsidRPr="00A2470F" w14:paraId="1638726E" w14:textId="39087F6B" w:rsidTr="00C879D8">
        <w:tc>
          <w:tcPr>
            <w:tcW w:w="6344" w:type="dxa"/>
            <w:shd w:val="clear" w:color="auto" w:fill="D9D9D9" w:themeFill="background1" w:themeFillShade="D9"/>
          </w:tcPr>
          <w:p w14:paraId="196A1871" w14:textId="77777777" w:rsidR="001C63A1" w:rsidRPr="00A2470F" w:rsidRDefault="001C63A1" w:rsidP="001C63A1">
            <w:pPr>
              <w:numPr>
                <w:ilvl w:val="4"/>
                <w:numId w:val="6"/>
              </w:numPr>
              <w:tabs>
                <w:tab w:val="left" w:pos="1134"/>
                <w:tab w:val="left" w:pos="1418"/>
                <w:tab w:val="left" w:pos="1701"/>
              </w:tabs>
              <w:ind w:left="0" w:firstLine="567"/>
            </w:pPr>
            <w:r w:rsidRPr="00A2470F">
              <w:t>viena optinė pelė;</w:t>
            </w:r>
          </w:p>
        </w:tc>
        <w:tc>
          <w:tcPr>
            <w:tcW w:w="2067" w:type="dxa"/>
            <w:shd w:val="clear" w:color="auto" w:fill="D9D9D9" w:themeFill="background1" w:themeFillShade="D9"/>
          </w:tcPr>
          <w:p w14:paraId="1E9B98BF" w14:textId="1C24125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60D002B" w14:textId="77777777" w:rsidR="001C63A1" w:rsidRPr="00A2470F" w:rsidRDefault="001C63A1" w:rsidP="001C63A1">
            <w:pPr>
              <w:tabs>
                <w:tab w:val="left" w:pos="1134"/>
                <w:tab w:val="left" w:pos="1418"/>
                <w:tab w:val="left" w:pos="1701"/>
              </w:tabs>
              <w:ind w:left="567" w:firstLine="0"/>
            </w:pPr>
          </w:p>
        </w:tc>
      </w:tr>
      <w:tr w:rsidR="001C63A1" w:rsidRPr="00A2470F" w14:paraId="7A603EFD" w14:textId="0BCC325D" w:rsidTr="00C879D8">
        <w:tc>
          <w:tcPr>
            <w:tcW w:w="6344" w:type="dxa"/>
            <w:shd w:val="clear" w:color="auto" w:fill="D9D9D9" w:themeFill="background1" w:themeFillShade="D9"/>
          </w:tcPr>
          <w:p w14:paraId="0E8AB577" w14:textId="0DF855F7" w:rsidR="001C63A1" w:rsidRPr="00A2470F" w:rsidRDefault="001C63A1" w:rsidP="001C63A1">
            <w:pPr>
              <w:numPr>
                <w:ilvl w:val="4"/>
                <w:numId w:val="6"/>
              </w:numPr>
              <w:tabs>
                <w:tab w:val="left" w:pos="1134"/>
                <w:tab w:val="left" w:pos="1418"/>
                <w:tab w:val="left" w:pos="1701"/>
              </w:tabs>
              <w:ind w:left="0" w:firstLine="567"/>
            </w:pPr>
            <w:r w:rsidRPr="00A2470F">
              <w:t>da</w:t>
            </w:r>
            <w:r>
              <w:t>rbo vietos konsolė (žiūrėti 2.44</w:t>
            </w:r>
            <w:r w:rsidRPr="00A2470F">
              <w:t>.7 punktą).</w:t>
            </w:r>
          </w:p>
        </w:tc>
        <w:tc>
          <w:tcPr>
            <w:tcW w:w="2067" w:type="dxa"/>
            <w:shd w:val="clear" w:color="auto" w:fill="D9D9D9" w:themeFill="background1" w:themeFillShade="D9"/>
          </w:tcPr>
          <w:p w14:paraId="6F623C8B" w14:textId="2EE1319C"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3B4CADD" w14:textId="77777777" w:rsidR="001C63A1" w:rsidRPr="00A2470F" w:rsidRDefault="001C63A1" w:rsidP="001C63A1">
            <w:pPr>
              <w:tabs>
                <w:tab w:val="left" w:pos="1134"/>
                <w:tab w:val="left" w:pos="1418"/>
                <w:tab w:val="left" w:pos="1701"/>
              </w:tabs>
              <w:ind w:left="567" w:firstLine="0"/>
            </w:pPr>
          </w:p>
        </w:tc>
      </w:tr>
      <w:tr w:rsidR="001C63A1" w:rsidRPr="00A2470F" w14:paraId="6F8EE6B2" w14:textId="39D75927" w:rsidTr="00C879D8">
        <w:tc>
          <w:tcPr>
            <w:tcW w:w="6344" w:type="dxa"/>
            <w:shd w:val="clear" w:color="auto" w:fill="FFFFFF" w:themeFill="background1"/>
          </w:tcPr>
          <w:p w14:paraId="595D68EB" w14:textId="77777777" w:rsidR="001C63A1" w:rsidRPr="00A2470F" w:rsidRDefault="001C63A1" w:rsidP="001C63A1">
            <w:pPr>
              <w:numPr>
                <w:ilvl w:val="2"/>
                <w:numId w:val="6"/>
              </w:numPr>
              <w:tabs>
                <w:tab w:val="left" w:pos="1134"/>
                <w:tab w:val="left" w:pos="1418"/>
                <w:tab w:val="left" w:pos="1701"/>
              </w:tabs>
              <w:ind w:left="0" w:firstLine="567"/>
            </w:pPr>
            <w:r w:rsidRPr="00A2470F">
              <w:t>Duomenų valdymo darbo vieta.</w:t>
            </w:r>
          </w:p>
        </w:tc>
        <w:tc>
          <w:tcPr>
            <w:tcW w:w="2067" w:type="dxa"/>
            <w:shd w:val="clear" w:color="auto" w:fill="FFFFFF" w:themeFill="background1"/>
          </w:tcPr>
          <w:p w14:paraId="382BFDCF" w14:textId="33A48830" w:rsidR="001C63A1" w:rsidRPr="00A2470F" w:rsidRDefault="001C63A1" w:rsidP="001C63A1">
            <w:pPr>
              <w:tabs>
                <w:tab w:val="left" w:pos="1134"/>
                <w:tab w:val="left" w:pos="1418"/>
                <w:tab w:val="left" w:pos="1701"/>
              </w:tabs>
              <w:ind w:left="0" w:firstLine="0"/>
              <w:jc w:val="center"/>
            </w:pPr>
            <w:r w:rsidRPr="000B461D">
              <w:rPr>
                <w:color w:val="000000" w:themeColor="text1"/>
                <w:lang w:eastAsia="lt-LT"/>
              </w:rPr>
              <w:t>TAIP/NE</w:t>
            </w:r>
          </w:p>
        </w:tc>
        <w:tc>
          <w:tcPr>
            <w:tcW w:w="2067" w:type="dxa"/>
            <w:shd w:val="clear" w:color="auto" w:fill="FFFFFF" w:themeFill="background1"/>
          </w:tcPr>
          <w:p w14:paraId="1583F0FB" w14:textId="77777777" w:rsidR="001C63A1" w:rsidRPr="00A2470F" w:rsidRDefault="001C63A1" w:rsidP="001C63A1">
            <w:pPr>
              <w:tabs>
                <w:tab w:val="left" w:pos="1134"/>
                <w:tab w:val="left" w:pos="1418"/>
                <w:tab w:val="left" w:pos="1701"/>
              </w:tabs>
              <w:ind w:left="567" w:firstLine="0"/>
            </w:pPr>
          </w:p>
        </w:tc>
      </w:tr>
      <w:tr w:rsidR="001C63A1" w:rsidRPr="00A2470F" w14:paraId="0A266ABF" w14:textId="01C08F6D" w:rsidTr="00C879D8">
        <w:tc>
          <w:tcPr>
            <w:tcW w:w="6344" w:type="dxa"/>
            <w:shd w:val="clear" w:color="auto" w:fill="FFFFFF" w:themeFill="background1"/>
          </w:tcPr>
          <w:p w14:paraId="58352702" w14:textId="77777777" w:rsidR="001C63A1" w:rsidRPr="00A2470F" w:rsidRDefault="001C63A1" w:rsidP="001C63A1">
            <w:pPr>
              <w:numPr>
                <w:ilvl w:val="3"/>
                <w:numId w:val="6"/>
              </w:numPr>
              <w:tabs>
                <w:tab w:val="left" w:pos="1134"/>
                <w:tab w:val="left" w:pos="1560"/>
                <w:tab w:val="left" w:pos="1701"/>
              </w:tabs>
              <w:ind w:left="0" w:firstLine="567"/>
            </w:pPr>
            <w:r w:rsidRPr="00A2470F">
              <w:t>Į techninės įrangos duomenų valdymo darbo vietai komplektą įeina:</w:t>
            </w:r>
          </w:p>
        </w:tc>
        <w:tc>
          <w:tcPr>
            <w:tcW w:w="2067" w:type="dxa"/>
            <w:shd w:val="clear" w:color="auto" w:fill="FFFFFF" w:themeFill="background1"/>
          </w:tcPr>
          <w:p w14:paraId="54E693BE" w14:textId="4A0959E0" w:rsidR="001C63A1" w:rsidRPr="00A2470F" w:rsidRDefault="001C63A1" w:rsidP="001C63A1">
            <w:pPr>
              <w:tabs>
                <w:tab w:val="left" w:pos="1134"/>
                <w:tab w:val="left" w:pos="1560"/>
                <w:tab w:val="left" w:pos="1701"/>
              </w:tabs>
              <w:ind w:left="0" w:firstLine="0"/>
              <w:jc w:val="center"/>
            </w:pPr>
            <w:r w:rsidRPr="000B461D">
              <w:rPr>
                <w:color w:val="000000" w:themeColor="text1"/>
                <w:lang w:eastAsia="lt-LT"/>
              </w:rPr>
              <w:t>TAIP/NE</w:t>
            </w:r>
          </w:p>
        </w:tc>
        <w:tc>
          <w:tcPr>
            <w:tcW w:w="2067" w:type="dxa"/>
            <w:shd w:val="clear" w:color="auto" w:fill="FFFFFF" w:themeFill="background1"/>
          </w:tcPr>
          <w:p w14:paraId="534AEB97" w14:textId="77777777" w:rsidR="001C63A1" w:rsidRPr="00A2470F" w:rsidRDefault="001C63A1" w:rsidP="001C63A1">
            <w:pPr>
              <w:tabs>
                <w:tab w:val="left" w:pos="1134"/>
                <w:tab w:val="left" w:pos="1560"/>
                <w:tab w:val="left" w:pos="1701"/>
              </w:tabs>
              <w:ind w:left="567" w:firstLine="0"/>
            </w:pPr>
          </w:p>
        </w:tc>
      </w:tr>
      <w:tr w:rsidR="001C63A1" w:rsidRPr="00A2470F" w14:paraId="04BC9FFD" w14:textId="7C3CD306" w:rsidTr="00C879D8">
        <w:tc>
          <w:tcPr>
            <w:tcW w:w="6344" w:type="dxa"/>
            <w:shd w:val="clear" w:color="auto" w:fill="D9D9D9" w:themeFill="background1" w:themeFillShade="D9"/>
          </w:tcPr>
          <w:p w14:paraId="7ED9CDE4"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atitinkama(-</w:t>
            </w:r>
            <w:proofErr w:type="spellStart"/>
            <w:r w:rsidRPr="00A2470F">
              <w:t>os</w:t>
            </w:r>
            <w:proofErr w:type="spellEnd"/>
            <w:r w:rsidRPr="00A2470F">
              <w:t>) darbo stotis(-</w:t>
            </w:r>
            <w:proofErr w:type="spellStart"/>
            <w:r w:rsidRPr="00A2470F">
              <w:t>ys</w:t>
            </w:r>
            <w:proofErr w:type="spellEnd"/>
            <w:r w:rsidRPr="00A2470F">
              <w:t>);</w:t>
            </w:r>
          </w:p>
        </w:tc>
        <w:tc>
          <w:tcPr>
            <w:tcW w:w="2067" w:type="dxa"/>
            <w:shd w:val="clear" w:color="auto" w:fill="D9D9D9" w:themeFill="background1" w:themeFillShade="D9"/>
          </w:tcPr>
          <w:p w14:paraId="2E0C6C84" w14:textId="4486535C"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47895D9" w14:textId="77777777" w:rsidR="001C63A1" w:rsidRPr="00A2470F" w:rsidRDefault="001C63A1" w:rsidP="001C63A1">
            <w:pPr>
              <w:tabs>
                <w:tab w:val="left" w:pos="1134"/>
                <w:tab w:val="left" w:pos="1418"/>
                <w:tab w:val="left" w:pos="1701"/>
              </w:tabs>
              <w:ind w:left="567" w:firstLine="0"/>
            </w:pPr>
          </w:p>
        </w:tc>
      </w:tr>
      <w:tr w:rsidR="001C63A1" w:rsidRPr="00A2470F" w14:paraId="1A2BC8EF" w14:textId="61198BA8" w:rsidTr="00C879D8">
        <w:tc>
          <w:tcPr>
            <w:tcW w:w="6344" w:type="dxa"/>
            <w:shd w:val="clear" w:color="auto" w:fill="D9D9D9" w:themeFill="background1" w:themeFillShade="D9"/>
          </w:tcPr>
          <w:p w14:paraId="53525FA3" w14:textId="77777777" w:rsidR="001C63A1" w:rsidRPr="00A2470F" w:rsidRDefault="001C63A1" w:rsidP="001C63A1">
            <w:pPr>
              <w:pStyle w:val="ListParagraph"/>
              <w:numPr>
                <w:ilvl w:val="4"/>
                <w:numId w:val="6"/>
              </w:numPr>
              <w:tabs>
                <w:tab w:val="left" w:pos="1134"/>
                <w:tab w:val="left" w:pos="1418"/>
                <w:tab w:val="left" w:pos="1701"/>
              </w:tabs>
              <w:ind w:left="0" w:firstLine="567"/>
              <w:rPr>
                <w:u w:val="single"/>
              </w:rPr>
            </w:pPr>
            <w:r w:rsidRPr="00A2470F">
              <w:t>24” LCD monitorius( -</w:t>
            </w:r>
            <w:proofErr w:type="spellStart"/>
            <w:r w:rsidRPr="00A2470F">
              <w:t>iai</w:t>
            </w:r>
            <w:proofErr w:type="spellEnd"/>
            <w:r w:rsidRPr="00A2470F">
              <w:t>);</w:t>
            </w:r>
          </w:p>
        </w:tc>
        <w:tc>
          <w:tcPr>
            <w:tcW w:w="2067" w:type="dxa"/>
            <w:shd w:val="clear" w:color="auto" w:fill="D9D9D9" w:themeFill="background1" w:themeFillShade="D9"/>
          </w:tcPr>
          <w:p w14:paraId="3399BB3E" w14:textId="7038CFCE"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C0FA677" w14:textId="77777777" w:rsidR="001C63A1" w:rsidRPr="00A2470F" w:rsidRDefault="001C63A1" w:rsidP="001C63A1">
            <w:pPr>
              <w:tabs>
                <w:tab w:val="left" w:pos="1134"/>
                <w:tab w:val="left" w:pos="1418"/>
                <w:tab w:val="left" w:pos="1701"/>
              </w:tabs>
              <w:ind w:left="567" w:firstLine="0"/>
            </w:pPr>
          </w:p>
        </w:tc>
      </w:tr>
      <w:tr w:rsidR="001C63A1" w:rsidRPr="00A2470F" w14:paraId="46B45382" w14:textId="6F71F56D" w:rsidTr="00C879D8">
        <w:tc>
          <w:tcPr>
            <w:tcW w:w="6344" w:type="dxa"/>
            <w:shd w:val="clear" w:color="auto" w:fill="D9D9D9" w:themeFill="background1" w:themeFillShade="D9"/>
          </w:tcPr>
          <w:p w14:paraId="1CC82EB3"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viena standartinė klaviatūra;</w:t>
            </w:r>
          </w:p>
        </w:tc>
        <w:tc>
          <w:tcPr>
            <w:tcW w:w="2067" w:type="dxa"/>
            <w:shd w:val="clear" w:color="auto" w:fill="D9D9D9" w:themeFill="background1" w:themeFillShade="D9"/>
          </w:tcPr>
          <w:p w14:paraId="3F21B7EC" w14:textId="2287E1B7"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1E13A68" w14:textId="77777777" w:rsidR="001C63A1" w:rsidRPr="00A2470F" w:rsidRDefault="001C63A1" w:rsidP="001C63A1">
            <w:pPr>
              <w:tabs>
                <w:tab w:val="left" w:pos="1134"/>
                <w:tab w:val="left" w:pos="1418"/>
                <w:tab w:val="left" w:pos="1701"/>
              </w:tabs>
              <w:ind w:left="567" w:firstLine="0"/>
            </w:pPr>
          </w:p>
        </w:tc>
      </w:tr>
      <w:tr w:rsidR="001C63A1" w:rsidRPr="00A2470F" w14:paraId="51B34798" w14:textId="388A5929" w:rsidTr="00C879D8">
        <w:tc>
          <w:tcPr>
            <w:tcW w:w="6344" w:type="dxa"/>
            <w:shd w:val="clear" w:color="auto" w:fill="D9D9D9" w:themeFill="background1" w:themeFillShade="D9"/>
          </w:tcPr>
          <w:p w14:paraId="0EF46AD6" w14:textId="77777777" w:rsidR="001C63A1" w:rsidRPr="00A2470F" w:rsidRDefault="001C63A1" w:rsidP="001C63A1">
            <w:pPr>
              <w:numPr>
                <w:ilvl w:val="4"/>
                <w:numId w:val="6"/>
              </w:numPr>
              <w:tabs>
                <w:tab w:val="left" w:pos="1134"/>
                <w:tab w:val="left" w:pos="1418"/>
                <w:tab w:val="left" w:pos="1701"/>
              </w:tabs>
              <w:ind w:left="0" w:firstLine="567"/>
            </w:pPr>
            <w:r w:rsidRPr="00A2470F">
              <w:t>viena optinė pelė.</w:t>
            </w:r>
          </w:p>
        </w:tc>
        <w:tc>
          <w:tcPr>
            <w:tcW w:w="2067" w:type="dxa"/>
            <w:shd w:val="clear" w:color="auto" w:fill="D9D9D9" w:themeFill="background1" w:themeFillShade="D9"/>
          </w:tcPr>
          <w:p w14:paraId="1F034A01" w14:textId="51EAF84E"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E8B4846" w14:textId="77777777" w:rsidR="001C63A1" w:rsidRPr="00A2470F" w:rsidRDefault="001C63A1" w:rsidP="001C63A1">
            <w:pPr>
              <w:tabs>
                <w:tab w:val="left" w:pos="1134"/>
                <w:tab w:val="left" w:pos="1418"/>
                <w:tab w:val="left" w:pos="1701"/>
              </w:tabs>
              <w:ind w:left="567" w:firstLine="0"/>
            </w:pPr>
          </w:p>
        </w:tc>
      </w:tr>
      <w:tr w:rsidR="001C63A1" w:rsidRPr="00A2470F" w14:paraId="3953E14C" w14:textId="30606FC3" w:rsidTr="00C879D8">
        <w:tc>
          <w:tcPr>
            <w:tcW w:w="6344" w:type="dxa"/>
            <w:shd w:val="clear" w:color="auto" w:fill="FFFFFF" w:themeFill="background1"/>
          </w:tcPr>
          <w:p w14:paraId="65CE605E" w14:textId="77777777" w:rsidR="001C63A1" w:rsidRPr="00A2470F" w:rsidRDefault="001C63A1" w:rsidP="001C63A1">
            <w:pPr>
              <w:numPr>
                <w:ilvl w:val="2"/>
                <w:numId w:val="6"/>
              </w:numPr>
              <w:tabs>
                <w:tab w:val="left" w:pos="1134"/>
                <w:tab w:val="left" w:pos="1418"/>
                <w:tab w:val="left" w:pos="1701"/>
              </w:tabs>
              <w:ind w:left="0" w:firstLine="567"/>
            </w:pPr>
            <w:r w:rsidRPr="00A2470F">
              <w:t>TMS darbo vieta.</w:t>
            </w:r>
          </w:p>
        </w:tc>
        <w:tc>
          <w:tcPr>
            <w:tcW w:w="2067" w:type="dxa"/>
            <w:shd w:val="clear" w:color="auto" w:fill="FFFFFF" w:themeFill="background1"/>
          </w:tcPr>
          <w:p w14:paraId="561F4370" w14:textId="3AF3972E" w:rsidR="001C63A1" w:rsidRPr="00A2470F" w:rsidRDefault="001C63A1" w:rsidP="001C63A1">
            <w:pPr>
              <w:tabs>
                <w:tab w:val="left" w:pos="1134"/>
                <w:tab w:val="left" w:pos="1418"/>
                <w:tab w:val="left" w:pos="1701"/>
              </w:tabs>
              <w:ind w:left="0" w:firstLine="0"/>
              <w:jc w:val="center"/>
            </w:pPr>
            <w:r w:rsidRPr="0001552B">
              <w:rPr>
                <w:color w:val="000000" w:themeColor="text1"/>
                <w:lang w:eastAsia="lt-LT"/>
              </w:rPr>
              <w:t>TAIP/NE</w:t>
            </w:r>
          </w:p>
        </w:tc>
        <w:tc>
          <w:tcPr>
            <w:tcW w:w="2067" w:type="dxa"/>
            <w:shd w:val="clear" w:color="auto" w:fill="FFFFFF" w:themeFill="background1"/>
          </w:tcPr>
          <w:p w14:paraId="7EAC4681" w14:textId="77777777" w:rsidR="001C63A1" w:rsidRPr="00A2470F" w:rsidRDefault="001C63A1" w:rsidP="001C63A1">
            <w:pPr>
              <w:tabs>
                <w:tab w:val="left" w:pos="1134"/>
                <w:tab w:val="left" w:pos="1418"/>
                <w:tab w:val="left" w:pos="1701"/>
              </w:tabs>
              <w:ind w:left="567" w:firstLine="0"/>
            </w:pPr>
          </w:p>
        </w:tc>
      </w:tr>
      <w:tr w:rsidR="001C63A1" w:rsidRPr="00A2470F" w14:paraId="597D3043" w14:textId="3219CBAF" w:rsidTr="00C879D8">
        <w:tc>
          <w:tcPr>
            <w:tcW w:w="6344" w:type="dxa"/>
            <w:shd w:val="clear" w:color="auto" w:fill="FFFFFF" w:themeFill="background1"/>
          </w:tcPr>
          <w:p w14:paraId="61F6F0B5" w14:textId="77777777" w:rsidR="001C63A1" w:rsidRPr="00A2470F" w:rsidRDefault="001C63A1" w:rsidP="001C63A1">
            <w:pPr>
              <w:numPr>
                <w:ilvl w:val="3"/>
                <w:numId w:val="6"/>
              </w:numPr>
              <w:tabs>
                <w:tab w:val="left" w:pos="1134"/>
                <w:tab w:val="left" w:pos="1560"/>
                <w:tab w:val="left" w:pos="1701"/>
              </w:tabs>
              <w:ind w:left="0" w:firstLine="567"/>
            </w:pPr>
            <w:r w:rsidRPr="00A2470F">
              <w:t>Į techninės įrangos TMS darbo vietai komplektą įeina:</w:t>
            </w:r>
          </w:p>
        </w:tc>
        <w:tc>
          <w:tcPr>
            <w:tcW w:w="2067" w:type="dxa"/>
            <w:shd w:val="clear" w:color="auto" w:fill="FFFFFF" w:themeFill="background1"/>
          </w:tcPr>
          <w:p w14:paraId="0C779042" w14:textId="2DFB8DB6" w:rsidR="001C63A1" w:rsidRPr="00A2470F" w:rsidRDefault="001C63A1" w:rsidP="001C63A1">
            <w:pPr>
              <w:tabs>
                <w:tab w:val="left" w:pos="1134"/>
                <w:tab w:val="left" w:pos="1560"/>
                <w:tab w:val="left" w:pos="1701"/>
              </w:tabs>
              <w:ind w:left="0" w:firstLine="0"/>
              <w:jc w:val="center"/>
            </w:pPr>
            <w:r w:rsidRPr="0001552B">
              <w:rPr>
                <w:color w:val="000000" w:themeColor="text1"/>
                <w:lang w:eastAsia="lt-LT"/>
              </w:rPr>
              <w:t>TAIP/NE</w:t>
            </w:r>
          </w:p>
        </w:tc>
        <w:tc>
          <w:tcPr>
            <w:tcW w:w="2067" w:type="dxa"/>
            <w:shd w:val="clear" w:color="auto" w:fill="FFFFFF" w:themeFill="background1"/>
          </w:tcPr>
          <w:p w14:paraId="22A7C621" w14:textId="77777777" w:rsidR="001C63A1" w:rsidRPr="00A2470F" w:rsidRDefault="001C63A1" w:rsidP="001C63A1">
            <w:pPr>
              <w:tabs>
                <w:tab w:val="left" w:pos="1134"/>
                <w:tab w:val="left" w:pos="1560"/>
                <w:tab w:val="left" w:pos="1701"/>
              </w:tabs>
              <w:ind w:left="567" w:firstLine="0"/>
            </w:pPr>
          </w:p>
        </w:tc>
      </w:tr>
      <w:tr w:rsidR="001C63A1" w:rsidRPr="00A2470F" w14:paraId="57B23D7C" w14:textId="19689364" w:rsidTr="00C879D8">
        <w:tc>
          <w:tcPr>
            <w:tcW w:w="6344" w:type="dxa"/>
            <w:shd w:val="clear" w:color="auto" w:fill="D9D9D9" w:themeFill="background1" w:themeFillShade="D9"/>
          </w:tcPr>
          <w:p w14:paraId="32B15262"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atitinkama(-</w:t>
            </w:r>
            <w:proofErr w:type="spellStart"/>
            <w:r w:rsidRPr="00A2470F">
              <w:t>os</w:t>
            </w:r>
            <w:proofErr w:type="spellEnd"/>
            <w:r w:rsidRPr="00A2470F">
              <w:t>) darbo stotis(-</w:t>
            </w:r>
            <w:proofErr w:type="spellStart"/>
            <w:r w:rsidRPr="00A2470F">
              <w:t>ys</w:t>
            </w:r>
            <w:proofErr w:type="spellEnd"/>
            <w:r w:rsidRPr="00A2470F">
              <w:t>);</w:t>
            </w:r>
          </w:p>
        </w:tc>
        <w:tc>
          <w:tcPr>
            <w:tcW w:w="2067" w:type="dxa"/>
            <w:shd w:val="clear" w:color="auto" w:fill="D9D9D9" w:themeFill="background1" w:themeFillShade="D9"/>
          </w:tcPr>
          <w:p w14:paraId="4EB8DE9C" w14:textId="36BE44A9"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BEB2E08" w14:textId="77777777" w:rsidR="001C63A1" w:rsidRPr="00A2470F" w:rsidRDefault="001C63A1" w:rsidP="001C63A1">
            <w:pPr>
              <w:tabs>
                <w:tab w:val="left" w:pos="1134"/>
                <w:tab w:val="left" w:pos="1418"/>
                <w:tab w:val="left" w:pos="1701"/>
              </w:tabs>
              <w:ind w:left="567" w:firstLine="0"/>
            </w:pPr>
          </w:p>
        </w:tc>
      </w:tr>
      <w:tr w:rsidR="001C63A1" w:rsidRPr="00A2470F" w14:paraId="182A4BA3" w14:textId="6851C66A" w:rsidTr="00C879D8">
        <w:tc>
          <w:tcPr>
            <w:tcW w:w="6344" w:type="dxa"/>
            <w:shd w:val="clear" w:color="auto" w:fill="D9D9D9" w:themeFill="background1" w:themeFillShade="D9"/>
          </w:tcPr>
          <w:p w14:paraId="6BEDAD9D"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24” LCD monitorius( -</w:t>
            </w:r>
            <w:proofErr w:type="spellStart"/>
            <w:r w:rsidRPr="00A2470F">
              <w:t>iai</w:t>
            </w:r>
            <w:proofErr w:type="spellEnd"/>
            <w:r w:rsidRPr="00A2470F">
              <w:t>);</w:t>
            </w:r>
          </w:p>
        </w:tc>
        <w:tc>
          <w:tcPr>
            <w:tcW w:w="2067" w:type="dxa"/>
            <w:shd w:val="clear" w:color="auto" w:fill="D9D9D9" w:themeFill="background1" w:themeFillShade="D9"/>
          </w:tcPr>
          <w:p w14:paraId="4653635B" w14:textId="3C5CC68F"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435C4B9" w14:textId="77777777" w:rsidR="001C63A1" w:rsidRPr="00A2470F" w:rsidRDefault="001C63A1" w:rsidP="001C63A1">
            <w:pPr>
              <w:tabs>
                <w:tab w:val="left" w:pos="1134"/>
                <w:tab w:val="left" w:pos="1418"/>
                <w:tab w:val="left" w:pos="1701"/>
              </w:tabs>
              <w:ind w:left="567" w:firstLine="0"/>
            </w:pPr>
          </w:p>
        </w:tc>
      </w:tr>
      <w:tr w:rsidR="001C63A1" w:rsidRPr="00A2470F" w14:paraId="210665D7" w14:textId="3DC8BC7B" w:rsidTr="00C879D8">
        <w:tc>
          <w:tcPr>
            <w:tcW w:w="6344" w:type="dxa"/>
            <w:shd w:val="clear" w:color="auto" w:fill="D9D9D9" w:themeFill="background1" w:themeFillShade="D9"/>
          </w:tcPr>
          <w:p w14:paraId="29A45966"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viena standartinė klaviatūra;</w:t>
            </w:r>
          </w:p>
        </w:tc>
        <w:tc>
          <w:tcPr>
            <w:tcW w:w="2067" w:type="dxa"/>
            <w:shd w:val="clear" w:color="auto" w:fill="D9D9D9" w:themeFill="background1" w:themeFillShade="D9"/>
          </w:tcPr>
          <w:p w14:paraId="057B7F1A" w14:textId="658EF72B"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8F39B44" w14:textId="77777777" w:rsidR="001C63A1" w:rsidRPr="00A2470F" w:rsidRDefault="001C63A1" w:rsidP="001C63A1">
            <w:pPr>
              <w:tabs>
                <w:tab w:val="left" w:pos="1134"/>
                <w:tab w:val="left" w:pos="1418"/>
                <w:tab w:val="left" w:pos="1701"/>
              </w:tabs>
              <w:ind w:left="567" w:firstLine="0"/>
            </w:pPr>
          </w:p>
        </w:tc>
      </w:tr>
      <w:tr w:rsidR="001C63A1" w:rsidRPr="00A2470F" w14:paraId="26FE1107" w14:textId="14985EB7" w:rsidTr="00C879D8">
        <w:tc>
          <w:tcPr>
            <w:tcW w:w="6344" w:type="dxa"/>
            <w:shd w:val="clear" w:color="auto" w:fill="D9D9D9" w:themeFill="background1" w:themeFillShade="D9"/>
          </w:tcPr>
          <w:p w14:paraId="0D7D9D09" w14:textId="77777777" w:rsidR="001C63A1" w:rsidRPr="00A2470F" w:rsidRDefault="001C63A1" w:rsidP="001C63A1">
            <w:pPr>
              <w:numPr>
                <w:ilvl w:val="4"/>
                <w:numId w:val="6"/>
              </w:numPr>
              <w:tabs>
                <w:tab w:val="left" w:pos="1134"/>
                <w:tab w:val="left" w:pos="1418"/>
                <w:tab w:val="left" w:pos="1701"/>
              </w:tabs>
              <w:ind w:left="0" w:firstLine="567"/>
            </w:pPr>
            <w:r w:rsidRPr="00A2470F">
              <w:t>viena optinė pelė.</w:t>
            </w:r>
          </w:p>
        </w:tc>
        <w:tc>
          <w:tcPr>
            <w:tcW w:w="2067" w:type="dxa"/>
            <w:shd w:val="clear" w:color="auto" w:fill="D9D9D9" w:themeFill="background1" w:themeFillShade="D9"/>
          </w:tcPr>
          <w:p w14:paraId="247827C7" w14:textId="38AD1D64"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476523F" w14:textId="77777777" w:rsidR="001C63A1" w:rsidRPr="00A2470F" w:rsidRDefault="001C63A1" w:rsidP="001C63A1">
            <w:pPr>
              <w:tabs>
                <w:tab w:val="left" w:pos="1134"/>
                <w:tab w:val="left" w:pos="1418"/>
                <w:tab w:val="left" w:pos="1701"/>
              </w:tabs>
              <w:ind w:left="567" w:firstLine="0"/>
            </w:pPr>
          </w:p>
        </w:tc>
      </w:tr>
      <w:tr w:rsidR="001C63A1" w:rsidRPr="00A2470F" w14:paraId="5A8E93BA" w14:textId="3A3E0478" w:rsidTr="00C879D8">
        <w:tc>
          <w:tcPr>
            <w:tcW w:w="6344" w:type="dxa"/>
            <w:shd w:val="clear" w:color="auto" w:fill="FFFFFF" w:themeFill="background1"/>
          </w:tcPr>
          <w:p w14:paraId="7BDFFA34" w14:textId="77777777" w:rsidR="001C63A1" w:rsidRPr="00A2470F" w:rsidRDefault="001C63A1" w:rsidP="001C63A1">
            <w:pPr>
              <w:numPr>
                <w:ilvl w:val="2"/>
                <w:numId w:val="6"/>
              </w:numPr>
              <w:tabs>
                <w:tab w:val="left" w:pos="1134"/>
                <w:tab w:val="left" w:pos="1418"/>
                <w:tab w:val="left" w:pos="1701"/>
              </w:tabs>
              <w:ind w:left="0" w:firstLine="567"/>
            </w:pPr>
            <w:r w:rsidRPr="00A2470F">
              <w:t>Atkūrimo darbo vieta.</w:t>
            </w:r>
          </w:p>
        </w:tc>
        <w:tc>
          <w:tcPr>
            <w:tcW w:w="2067" w:type="dxa"/>
            <w:shd w:val="clear" w:color="auto" w:fill="FFFFFF" w:themeFill="background1"/>
          </w:tcPr>
          <w:p w14:paraId="3A95FA91" w14:textId="7414D914" w:rsidR="001C63A1" w:rsidRPr="00A2470F" w:rsidRDefault="001C63A1" w:rsidP="001C63A1">
            <w:pPr>
              <w:tabs>
                <w:tab w:val="left" w:pos="1134"/>
                <w:tab w:val="left" w:pos="1418"/>
                <w:tab w:val="left" w:pos="1701"/>
              </w:tabs>
              <w:ind w:left="0" w:firstLine="0"/>
              <w:jc w:val="center"/>
            </w:pPr>
            <w:r w:rsidRPr="005E269A">
              <w:rPr>
                <w:color w:val="000000" w:themeColor="text1"/>
                <w:lang w:eastAsia="lt-LT"/>
              </w:rPr>
              <w:t>TAIP/NE</w:t>
            </w:r>
          </w:p>
        </w:tc>
        <w:tc>
          <w:tcPr>
            <w:tcW w:w="2067" w:type="dxa"/>
            <w:shd w:val="clear" w:color="auto" w:fill="FFFFFF" w:themeFill="background1"/>
          </w:tcPr>
          <w:p w14:paraId="783E314E" w14:textId="77777777" w:rsidR="001C63A1" w:rsidRPr="00A2470F" w:rsidRDefault="001C63A1" w:rsidP="001C63A1">
            <w:pPr>
              <w:tabs>
                <w:tab w:val="left" w:pos="1134"/>
                <w:tab w:val="left" w:pos="1418"/>
                <w:tab w:val="left" w:pos="1701"/>
              </w:tabs>
              <w:ind w:left="567" w:firstLine="0"/>
            </w:pPr>
          </w:p>
        </w:tc>
      </w:tr>
      <w:tr w:rsidR="001C63A1" w:rsidRPr="00A2470F" w14:paraId="0E54A821" w14:textId="04F662A5" w:rsidTr="00C879D8">
        <w:tc>
          <w:tcPr>
            <w:tcW w:w="6344" w:type="dxa"/>
            <w:shd w:val="clear" w:color="auto" w:fill="FFFFFF" w:themeFill="background1"/>
          </w:tcPr>
          <w:p w14:paraId="2AC623B5" w14:textId="77777777" w:rsidR="001C63A1" w:rsidRPr="00A2470F" w:rsidRDefault="001C63A1" w:rsidP="001C63A1">
            <w:pPr>
              <w:numPr>
                <w:ilvl w:val="3"/>
                <w:numId w:val="6"/>
              </w:numPr>
              <w:tabs>
                <w:tab w:val="left" w:pos="1134"/>
                <w:tab w:val="left" w:pos="1560"/>
                <w:tab w:val="left" w:pos="1701"/>
              </w:tabs>
              <w:ind w:left="0" w:firstLine="567"/>
            </w:pPr>
            <w:r w:rsidRPr="00A2470F">
              <w:t>Į techninės įrangos atkūrimo darbo vietai komplektą įeina:</w:t>
            </w:r>
          </w:p>
        </w:tc>
        <w:tc>
          <w:tcPr>
            <w:tcW w:w="2067" w:type="dxa"/>
            <w:shd w:val="clear" w:color="auto" w:fill="FFFFFF" w:themeFill="background1"/>
          </w:tcPr>
          <w:p w14:paraId="54E24B51" w14:textId="5ED8D212" w:rsidR="001C63A1" w:rsidRPr="00A2470F" w:rsidRDefault="001C63A1" w:rsidP="001C63A1">
            <w:pPr>
              <w:tabs>
                <w:tab w:val="left" w:pos="1134"/>
                <w:tab w:val="left" w:pos="1560"/>
                <w:tab w:val="left" w:pos="1701"/>
              </w:tabs>
              <w:ind w:left="0" w:firstLine="0"/>
              <w:jc w:val="center"/>
            </w:pPr>
            <w:r w:rsidRPr="005E269A">
              <w:rPr>
                <w:color w:val="000000" w:themeColor="text1"/>
                <w:lang w:eastAsia="lt-LT"/>
              </w:rPr>
              <w:t>TAIP/NE</w:t>
            </w:r>
          </w:p>
        </w:tc>
        <w:tc>
          <w:tcPr>
            <w:tcW w:w="2067" w:type="dxa"/>
            <w:shd w:val="clear" w:color="auto" w:fill="FFFFFF" w:themeFill="background1"/>
          </w:tcPr>
          <w:p w14:paraId="7B32F73B" w14:textId="77777777" w:rsidR="001C63A1" w:rsidRPr="00A2470F" w:rsidRDefault="001C63A1" w:rsidP="001C63A1">
            <w:pPr>
              <w:tabs>
                <w:tab w:val="left" w:pos="1134"/>
                <w:tab w:val="left" w:pos="1560"/>
                <w:tab w:val="left" w:pos="1701"/>
              </w:tabs>
              <w:ind w:left="567" w:firstLine="0"/>
            </w:pPr>
          </w:p>
        </w:tc>
      </w:tr>
      <w:tr w:rsidR="001C63A1" w:rsidRPr="00A2470F" w14:paraId="2906AE93" w14:textId="6D43817A" w:rsidTr="00C879D8">
        <w:tc>
          <w:tcPr>
            <w:tcW w:w="6344" w:type="dxa"/>
            <w:shd w:val="clear" w:color="auto" w:fill="D9D9D9" w:themeFill="background1" w:themeFillShade="D9"/>
          </w:tcPr>
          <w:p w14:paraId="60C2B781"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atitinkama(-</w:t>
            </w:r>
            <w:proofErr w:type="spellStart"/>
            <w:r w:rsidRPr="00A2470F">
              <w:t>os</w:t>
            </w:r>
            <w:proofErr w:type="spellEnd"/>
            <w:r w:rsidRPr="00A2470F">
              <w:t>) darbo stotis(-</w:t>
            </w:r>
            <w:proofErr w:type="spellStart"/>
            <w:r w:rsidRPr="00A2470F">
              <w:t>ys</w:t>
            </w:r>
            <w:proofErr w:type="spellEnd"/>
            <w:r w:rsidRPr="00A2470F">
              <w:t>);</w:t>
            </w:r>
          </w:p>
        </w:tc>
        <w:tc>
          <w:tcPr>
            <w:tcW w:w="2067" w:type="dxa"/>
            <w:shd w:val="clear" w:color="auto" w:fill="D9D9D9" w:themeFill="background1" w:themeFillShade="D9"/>
          </w:tcPr>
          <w:p w14:paraId="586DE437" w14:textId="50549F69"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1CB06A7" w14:textId="77777777" w:rsidR="001C63A1" w:rsidRPr="00A2470F" w:rsidRDefault="001C63A1" w:rsidP="001C63A1">
            <w:pPr>
              <w:tabs>
                <w:tab w:val="left" w:pos="1134"/>
                <w:tab w:val="left" w:pos="1418"/>
                <w:tab w:val="left" w:pos="1701"/>
              </w:tabs>
              <w:ind w:left="567" w:firstLine="0"/>
            </w:pPr>
          </w:p>
        </w:tc>
      </w:tr>
      <w:tr w:rsidR="001C63A1" w:rsidRPr="00A2470F" w14:paraId="18869219" w14:textId="74CB0CB5" w:rsidTr="00C879D8">
        <w:tc>
          <w:tcPr>
            <w:tcW w:w="6344" w:type="dxa"/>
            <w:shd w:val="clear" w:color="auto" w:fill="D9D9D9" w:themeFill="background1" w:themeFillShade="D9"/>
          </w:tcPr>
          <w:p w14:paraId="006407A9"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24” LCD monitorius( -</w:t>
            </w:r>
            <w:proofErr w:type="spellStart"/>
            <w:r w:rsidRPr="00A2470F">
              <w:t>iai</w:t>
            </w:r>
            <w:proofErr w:type="spellEnd"/>
            <w:r w:rsidRPr="00A2470F">
              <w:t>);</w:t>
            </w:r>
          </w:p>
        </w:tc>
        <w:tc>
          <w:tcPr>
            <w:tcW w:w="2067" w:type="dxa"/>
            <w:shd w:val="clear" w:color="auto" w:fill="D9D9D9" w:themeFill="background1" w:themeFillShade="D9"/>
          </w:tcPr>
          <w:p w14:paraId="3EADAB08" w14:textId="597464D2"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CB36601" w14:textId="77777777" w:rsidR="001C63A1" w:rsidRPr="00A2470F" w:rsidRDefault="001C63A1" w:rsidP="001C63A1">
            <w:pPr>
              <w:tabs>
                <w:tab w:val="left" w:pos="1134"/>
                <w:tab w:val="left" w:pos="1418"/>
                <w:tab w:val="left" w:pos="1701"/>
              </w:tabs>
              <w:ind w:left="567" w:firstLine="0"/>
            </w:pPr>
          </w:p>
        </w:tc>
      </w:tr>
      <w:tr w:rsidR="001C63A1" w:rsidRPr="00A2470F" w14:paraId="6C630400" w14:textId="795CFDB7" w:rsidTr="00C879D8">
        <w:tc>
          <w:tcPr>
            <w:tcW w:w="6344" w:type="dxa"/>
            <w:shd w:val="clear" w:color="auto" w:fill="D9D9D9" w:themeFill="background1" w:themeFillShade="D9"/>
          </w:tcPr>
          <w:p w14:paraId="7D9F894B"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viena standartinė klaviatūra;</w:t>
            </w:r>
          </w:p>
        </w:tc>
        <w:tc>
          <w:tcPr>
            <w:tcW w:w="2067" w:type="dxa"/>
            <w:shd w:val="clear" w:color="auto" w:fill="D9D9D9" w:themeFill="background1" w:themeFillShade="D9"/>
          </w:tcPr>
          <w:p w14:paraId="05F6E376" w14:textId="208A6530"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F7E4F03" w14:textId="77777777" w:rsidR="001C63A1" w:rsidRPr="00A2470F" w:rsidRDefault="001C63A1" w:rsidP="001C63A1">
            <w:pPr>
              <w:tabs>
                <w:tab w:val="left" w:pos="1134"/>
                <w:tab w:val="left" w:pos="1418"/>
                <w:tab w:val="left" w:pos="1701"/>
              </w:tabs>
              <w:ind w:left="567" w:firstLine="0"/>
            </w:pPr>
          </w:p>
        </w:tc>
      </w:tr>
      <w:tr w:rsidR="001C63A1" w:rsidRPr="00A2470F" w14:paraId="0B660D51" w14:textId="2BAA17E8" w:rsidTr="00C879D8">
        <w:tc>
          <w:tcPr>
            <w:tcW w:w="6344" w:type="dxa"/>
            <w:shd w:val="clear" w:color="auto" w:fill="D9D9D9" w:themeFill="background1" w:themeFillShade="D9"/>
          </w:tcPr>
          <w:p w14:paraId="2D9D6CDC" w14:textId="77777777" w:rsidR="001C63A1" w:rsidRPr="00A2470F" w:rsidRDefault="001C63A1" w:rsidP="001C63A1">
            <w:pPr>
              <w:numPr>
                <w:ilvl w:val="4"/>
                <w:numId w:val="6"/>
              </w:numPr>
              <w:tabs>
                <w:tab w:val="left" w:pos="1134"/>
                <w:tab w:val="left" w:pos="1418"/>
                <w:tab w:val="left" w:pos="1701"/>
              </w:tabs>
              <w:ind w:left="0" w:firstLine="567"/>
            </w:pPr>
            <w:r w:rsidRPr="00A2470F">
              <w:t>viena optinė pelė.</w:t>
            </w:r>
          </w:p>
        </w:tc>
        <w:tc>
          <w:tcPr>
            <w:tcW w:w="2067" w:type="dxa"/>
            <w:shd w:val="clear" w:color="auto" w:fill="D9D9D9" w:themeFill="background1" w:themeFillShade="D9"/>
          </w:tcPr>
          <w:p w14:paraId="49B44FEA" w14:textId="7858A233"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763F5D3" w14:textId="77777777" w:rsidR="001C63A1" w:rsidRPr="00A2470F" w:rsidRDefault="001C63A1" w:rsidP="001C63A1">
            <w:pPr>
              <w:tabs>
                <w:tab w:val="left" w:pos="1134"/>
                <w:tab w:val="left" w:pos="1418"/>
                <w:tab w:val="left" w:pos="1701"/>
              </w:tabs>
              <w:ind w:left="567" w:firstLine="0"/>
            </w:pPr>
          </w:p>
        </w:tc>
      </w:tr>
      <w:tr w:rsidR="001C63A1" w:rsidRPr="00A2470F" w14:paraId="1EF4D6A3" w14:textId="10DA71A1" w:rsidTr="00C879D8">
        <w:tc>
          <w:tcPr>
            <w:tcW w:w="6344" w:type="dxa"/>
            <w:shd w:val="clear" w:color="auto" w:fill="FFFFFF" w:themeFill="background1"/>
          </w:tcPr>
          <w:p w14:paraId="65198449" w14:textId="77777777" w:rsidR="001C63A1" w:rsidRPr="00A2470F" w:rsidRDefault="001C63A1" w:rsidP="001C63A1">
            <w:pPr>
              <w:numPr>
                <w:ilvl w:val="2"/>
                <w:numId w:val="6"/>
              </w:numPr>
              <w:tabs>
                <w:tab w:val="left" w:pos="1134"/>
                <w:tab w:val="left" w:pos="1418"/>
                <w:tab w:val="left" w:pos="1701"/>
              </w:tabs>
              <w:ind w:left="0" w:firstLine="567"/>
            </w:pPr>
            <w:r w:rsidRPr="00A2470F">
              <w:t>Darbo vietos konsolė.</w:t>
            </w:r>
          </w:p>
        </w:tc>
        <w:tc>
          <w:tcPr>
            <w:tcW w:w="2067" w:type="dxa"/>
            <w:shd w:val="clear" w:color="auto" w:fill="FFFFFF" w:themeFill="background1"/>
          </w:tcPr>
          <w:p w14:paraId="088C449C" w14:textId="7C140ECC" w:rsidR="001C63A1" w:rsidRPr="00A2470F" w:rsidRDefault="001C63A1" w:rsidP="001C63A1">
            <w:pPr>
              <w:tabs>
                <w:tab w:val="left" w:pos="1134"/>
                <w:tab w:val="left" w:pos="1418"/>
                <w:tab w:val="left" w:pos="1701"/>
              </w:tabs>
              <w:ind w:left="0" w:firstLine="0"/>
              <w:jc w:val="center"/>
            </w:pPr>
            <w:r w:rsidRPr="00ED4742">
              <w:rPr>
                <w:color w:val="000000" w:themeColor="text1"/>
                <w:lang w:eastAsia="lt-LT"/>
              </w:rPr>
              <w:t>TAIP/NE</w:t>
            </w:r>
          </w:p>
        </w:tc>
        <w:tc>
          <w:tcPr>
            <w:tcW w:w="2067" w:type="dxa"/>
            <w:shd w:val="clear" w:color="auto" w:fill="FFFFFF" w:themeFill="background1"/>
          </w:tcPr>
          <w:p w14:paraId="2745D607" w14:textId="77777777" w:rsidR="001C63A1" w:rsidRPr="00A2470F" w:rsidRDefault="001C63A1" w:rsidP="001C63A1">
            <w:pPr>
              <w:tabs>
                <w:tab w:val="left" w:pos="1134"/>
                <w:tab w:val="left" w:pos="1418"/>
                <w:tab w:val="left" w:pos="1701"/>
              </w:tabs>
              <w:ind w:left="567" w:firstLine="0"/>
            </w:pPr>
          </w:p>
        </w:tc>
      </w:tr>
      <w:tr w:rsidR="001C63A1" w:rsidRPr="00A2470F" w14:paraId="3849F3AF" w14:textId="3D308849" w:rsidTr="00C879D8">
        <w:tc>
          <w:tcPr>
            <w:tcW w:w="6344" w:type="dxa"/>
            <w:shd w:val="clear" w:color="auto" w:fill="FFFFFF" w:themeFill="background1"/>
          </w:tcPr>
          <w:p w14:paraId="31DAF731" w14:textId="77777777" w:rsidR="001C63A1" w:rsidRPr="00A2470F" w:rsidRDefault="001C63A1" w:rsidP="001C63A1">
            <w:pPr>
              <w:numPr>
                <w:ilvl w:val="3"/>
                <w:numId w:val="6"/>
              </w:numPr>
              <w:tabs>
                <w:tab w:val="left" w:pos="1134"/>
                <w:tab w:val="left" w:pos="1560"/>
                <w:tab w:val="left" w:pos="1701"/>
              </w:tabs>
              <w:ind w:left="0" w:firstLine="567"/>
            </w:pPr>
            <w:r w:rsidRPr="00A2470F">
              <w:t>TWR skrydžių vadovo ir APP skrydžių vadovo darbo vietos konsolės turi būti sumontuotos skrydžių valdymo bokšto skrydžių valdymo patalpoje, 7-tame aukšte. Aukšto planas ir konsolių montavimo zona parodyta 1 priede.</w:t>
            </w:r>
          </w:p>
        </w:tc>
        <w:tc>
          <w:tcPr>
            <w:tcW w:w="2067" w:type="dxa"/>
            <w:shd w:val="clear" w:color="auto" w:fill="FFFFFF" w:themeFill="background1"/>
          </w:tcPr>
          <w:p w14:paraId="50700303" w14:textId="2888B101" w:rsidR="001C63A1" w:rsidRPr="00A2470F" w:rsidRDefault="001C63A1" w:rsidP="001C63A1">
            <w:pPr>
              <w:tabs>
                <w:tab w:val="left" w:pos="1134"/>
                <w:tab w:val="left" w:pos="1560"/>
                <w:tab w:val="left" w:pos="1701"/>
              </w:tabs>
              <w:ind w:left="0" w:firstLine="0"/>
              <w:jc w:val="center"/>
            </w:pPr>
            <w:r w:rsidRPr="00ED4742">
              <w:rPr>
                <w:color w:val="000000" w:themeColor="text1"/>
                <w:lang w:eastAsia="lt-LT"/>
              </w:rPr>
              <w:t>TAIP/NE</w:t>
            </w:r>
          </w:p>
        </w:tc>
        <w:tc>
          <w:tcPr>
            <w:tcW w:w="2067" w:type="dxa"/>
            <w:shd w:val="clear" w:color="auto" w:fill="FFFFFF" w:themeFill="background1"/>
          </w:tcPr>
          <w:p w14:paraId="09E925C6" w14:textId="77777777" w:rsidR="001C63A1" w:rsidRPr="00A2470F" w:rsidRDefault="001C63A1" w:rsidP="001C63A1">
            <w:pPr>
              <w:tabs>
                <w:tab w:val="left" w:pos="1134"/>
                <w:tab w:val="left" w:pos="1560"/>
                <w:tab w:val="left" w:pos="1701"/>
              </w:tabs>
              <w:ind w:left="567" w:firstLine="0"/>
            </w:pPr>
          </w:p>
        </w:tc>
      </w:tr>
      <w:tr w:rsidR="001C63A1" w:rsidRPr="00A2470F" w14:paraId="5BCB4F5C" w14:textId="505ADAD2" w:rsidTr="00C879D8">
        <w:tc>
          <w:tcPr>
            <w:tcW w:w="6344" w:type="dxa"/>
            <w:shd w:val="clear" w:color="auto" w:fill="D9D9D9" w:themeFill="background1" w:themeFillShade="D9"/>
          </w:tcPr>
          <w:p w14:paraId="08165519" w14:textId="77777777" w:rsidR="001C63A1" w:rsidRPr="00A2470F" w:rsidRDefault="001C63A1" w:rsidP="001C63A1">
            <w:pPr>
              <w:numPr>
                <w:ilvl w:val="3"/>
                <w:numId w:val="6"/>
              </w:numPr>
              <w:tabs>
                <w:tab w:val="left" w:pos="1134"/>
                <w:tab w:val="left" w:pos="1560"/>
                <w:tab w:val="left" w:pos="1701"/>
              </w:tabs>
              <w:ind w:left="0" w:firstLine="567"/>
            </w:pPr>
            <w:r w:rsidRPr="00A2470F">
              <w:t>Konsolės privalo būti pagamintos iš nedegių medžiagų.</w:t>
            </w:r>
          </w:p>
        </w:tc>
        <w:tc>
          <w:tcPr>
            <w:tcW w:w="2067" w:type="dxa"/>
            <w:shd w:val="clear" w:color="auto" w:fill="D9D9D9" w:themeFill="background1" w:themeFillShade="D9"/>
          </w:tcPr>
          <w:p w14:paraId="028FCF71" w14:textId="73B99BEA"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4889857A" w14:textId="77777777" w:rsidR="001C63A1" w:rsidRPr="00A2470F" w:rsidRDefault="001C63A1" w:rsidP="001C63A1">
            <w:pPr>
              <w:tabs>
                <w:tab w:val="left" w:pos="1134"/>
                <w:tab w:val="left" w:pos="1560"/>
                <w:tab w:val="left" w:pos="1701"/>
              </w:tabs>
              <w:ind w:left="567" w:firstLine="0"/>
            </w:pPr>
          </w:p>
        </w:tc>
      </w:tr>
      <w:tr w:rsidR="001C63A1" w:rsidRPr="00A2470F" w14:paraId="08739147" w14:textId="5ED27555" w:rsidTr="00C879D8">
        <w:tc>
          <w:tcPr>
            <w:tcW w:w="6344" w:type="dxa"/>
            <w:shd w:val="clear" w:color="auto" w:fill="D9D9D9" w:themeFill="background1" w:themeFillShade="D9"/>
          </w:tcPr>
          <w:p w14:paraId="21B06DDE" w14:textId="77777777" w:rsidR="001C63A1" w:rsidRPr="00A2470F" w:rsidRDefault="001C63A1" w:rsidP="001C63A1">
            <w:pPr>
              <w:numPr>
                <w:ilvl w:val="3"/>
                <w:numId w:val="6"/>
              </w:numPr>
              <w:tabs>
                <w:tab w:val="left" w:pos="1134"/>
                <w:tab w:val="left" w:pos="1560"/>
                <w:tab w:val="left" w:pos="1701"/>
              </w:tabs>
              <w:ind w:left="0" w:firstLine="567"/>
            </w:pPr>
            <w:r w:rsidRPr="00A2470F">
              <w:t>Konsolės turi atitikti EN ISO 11064-1:2001 „Valdymo centrų projektavimo principai“.</w:t>
            </w:r>
          </w:p>
        </w:tc>
        <w:tc>
          <w:tcPr>
            <w:tcW w:w="2067" w:type="dxa"/>
            <w:shd w:val="clear" w:color="auto" w:fill="D9D9D9" w:themeFill="background1" w:themeFillShade="D9"/>
          </w:tcPr>
          <w:p w14:paraId="7CA756F4" w14:textId="329F520D"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4AEC19D1" w14:textId="77777777" w:rsidR="001C63A1" w:rsidRPr="00A2470F" w:rsidRDefault="001C63A1" w:rsidP="001C63A1">
            <w:pPr>
              <w:tabs>
                <w:tab w:val="left" w:pos="1134"/>
                <w:tab w:val="left" w:pos="1560"/>
                <w:tab w:val="left" w:pos="1701"/>
              </w:tabs>
              <w:ind w:left="567" w:firstLine="0"/>
            </w:pPr>
          </w:p>
        </w:tc>
      </w:tr>
      <w:tr w:rsidR="001C63A1" w:rsidRPr="00A2470F" w14:paraId="0E22F2C9" w14:textId="5EA73BE5" w:rsidTr="00C879D8">
        <w:tc>
          <w:tcPr>
            <w:tcW w:w="6344" w:type="dxa"/>
            <w:shd w:val="clear" w:color="auto" w:fill="D9D9D9" w:themeFill="background1" w:themeFillShade="D9"/>
          </w:tcPr>
          <w:p w14:paraId="54990A0A" w14:textId="77777777" w:rsidR="001C63A1" w:rsidRPr="00A2470F" w:rsidRDefault="001C63A1" w:rsidP="001C63A1">
            <w:pPr>
              <w:numPr>
                <w:ilvl w:val="3"/>
                <w:numId w:val="6"/>
              </w:numPr>
              <w:tabs>
                <w:tab w:val="left" w:pos="1134"/>
                <w:tab w:val="left" w:pos="1560"/>
                <w:tab w:val="left" w:pos="1701"/>
              </w:tabs>
              <w:ind w:left="0" w:firstLine="567"/>
            </w:pPr>
            <w:r w:rsidRPr="00A2470F">
              <w:t>Konsolės turi atitikti EN ISO 11064-6:2006 „Aplinkosaugos reikalavimai valdymo centrams“.</w:t>
            </w:r>
          </w:p>
        </w:tc>
        <w:tc>
          <w:tcPr>
            <w:tcW w:w="2067" w:type="dxa"/>
            <w:shd w:val="clear" w:color="auto" w:fill="D9D9D9" w:themeFill="background1" w:themeFillShade="D9"/>
          </w:tcPr>
          <w:p w14:paraId="699A7B38" w14:textId="251B81E2"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50B19948" w14:textId="77777777" w:rsidR="001C63A1" w:rsidRPr="00A2470F" w:rsidRDefault="001C63A1" w:rsidP="001C63A1">
            <w:pPr>
              <w:tabs>
                <w:tab w:val="left" w:pos="1134"/>
                <w:tab w:val="left" w:pos="1560"/>
                <w:tab w:val="left" w:pos="1701"/>
              </w:tabs>
              <w:ind w:left="567" w:firstLine="0"/>
            </w:pPr>
          </w:p>
        </w:tc>
      </w:tr>
      <w:tr w:rsidR="001C63A1" w:rsidRPr="00A2470F" w14:paraId="47535890" w14:textId="485237DF" w:rsidTr="00C879D8">
        <w:tc>
          <w:tcPr>
            <w:tcW w:w="6344" w:type="dxa"/>
            <w:shd w:val="clear" w:color="auto" w:fill="D9D9D9" w:themeFill="background1" w:themeFillShade="D9"/>
          </w:tcPr>
          <w:p w14:paraId="6DC8B1A1" w14:textId="77777777" w:rsidR="001C63A1" w:rsidRPr="00A2470F" w:rsidRDefault="001C63A1" w:rsidP="001C63A1">
            <w:pPr>
              <w:numPr>
                <w:ilvl w:val="3"/>
                <w:numId w:val="6"/>
              </w:numPr>
              <w:tabs>
                <w:tab w:val="left" w:pos="1134"/>
                <w:tab w:val="left" w:pos="1560"/>
                <w:tab w:val="left" w:pos="1701"/>
              </w:tabs>
              <w:ind w:left="0" w:firstLine="567"/>
            </w:pPr>
            <w:r w:rsidRPr="00A2470F">
              <w:t>Konsolės turi atitikti EN 527-2 „Saugumo, stiprumo ir patvarumo reikalavimai“.</w:t>
            </w:r>
          </w:p>
        </w:tc>
        <w:tc>
          <w:tcPr>
            <w:tcW w:w="2067" w:type="dxa"/>
            <w:shd w:val="clear" w:color="auto" w:fill="D9D9D9" w:themeFill="background1" w:themeFillShade="D9"/>
          </w:tcPr>
          <w:p w14:paraId="57F5F4C4" w14:textId="2B5287AE"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15364240" w14:textId="77777777" w:rsidR="001C63A1" w:rsidRPr="00A2470F" w:rsidRDefault="001C63A1" w:rsidP="001C63A1">
            <w:pPr>
              <w:tabs>
                <w:tab w:val="left" w:pos="1134"/>
                <w:tab w:val="left" w:pos="1560"/>
                <w:tab w:val="left" w:pos="1701"/>
              </w:tabs>
              <w:ind w:left="567" w:firstLine="0"/>
            </w:pPr>
          </w:p>
        </w:tc>
      </w:tr>
      <w:tr w:rsidR="001C63A1" w:rsidRPr="00A2470F" w14:paraId="40D2948D" w14:textId="5D985BBA" w:rsidTr="00C879D8">
        <w:tc>
          <w:tcPr>
            <w:tcW w:w="6344" w:type="dxa"/>
            <w:shd w:val="clear" w:color="auto" w:fill="D9D9D9" w:themeFill="background1" w:themeFillShade="D9"/>
          </w:tcPr>
          <w:p w14:paraId="63795584" w14:textId="77777777" w:rsidR="001C63A1" w:rsidRPr="00A2470F" w:rsidRDefault="001C63A1" w:rsidP="001C63A1">
            <w:pPr>
              <w:numPr>
                <w:ilvl w:val="3"/>
                <w:numId w:val="6"/>
              </w:numPr>
              <w:tabs>
                <w:tab w:val="left" w:pos="1134"/>
                <w:tab w:val="left" w:pos="1560"/>
                <w:tab w:val="left" w:pos="1701"/>
              </w:tabs>
              <w:ind w:left="0" w:firstLine="567"/>
            </w:pPr>
            <w:r w:rsidRPr="00A2470F">
              <w:t>Konsolės turi atitikti EN ISO 9241-5 „Ergonominiai reikalavimai darbui biure su vaizdo terminalais“.</w:t>
            </w:r>
          </w:p>
        </w:tc>
        <w:tc>
          <w:tcPr>
            <w:tcW w:w="2067" w:type="dxa"/>
            <w:shd w:val="clear" w:color="auto" w:fill="D9D9D9" w:themeFill="background1" w:themeFillShade="D9"/>
          </w:tcPr>
          <w:p w14:paraId="72887939" w14:textId="27438E65"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3903DD8A" w14:textId="77777777" w:rsidR="001C63A1" w:rsidRPr="00A2470F" w:rsidRDefault="001C63A1" w:rsidP="001C63A1">
            <w:pPr>
              <w:tabs>
                <w:tab w:val="left" w:pos="1134"/>
                <w:tab w:val="left" w:pos="1560"/>
                <w:tab w:val="left" w:pos="1701"/>
              </w:tabs>
              <w:ind w:left="567" w:firstLine="0"/>
            </w:pPr>
          </w:p>
        </w:tc>
      </w:tr>
      <w:tr w:rsidR="001C63A1" w:rsidRPr="00A2470F" w14:paraId="49522559" w14:textId="6456D158" w:rsidTr="00C879D8">
        <w:tc>
          <w:tcPr>
            <w:tcW w:w="6344" w:type="dxa"/>
            <w:shd w:val="clear" w:color="auto" w:fill="D9D9D9" w:themeFill="background1" w:themeFillShade="D9"/>
          </w:tcPr>
          <w:p w14:paraId="6999B8C4" w14:textId="77777777" w:rsidR="001C63A1" w:rsidRPr="00A2470F" w:rsidRDefault="001C63A1" w:rsidP="001C63A1">
            <w:pPr>
              <w:numPr>
                <w:ilvl w:val="3"/>
                <w:numId w:val="6"/>
              </w:numPr>
              <w:tabs>
                <w:tab w:val="left" w:pos="1134"/>
                <w:tab w:val="left" w:pos="1560"/>
                <w:tab w:val="left" w:pos="1701"/>
              </w:tabs>
              <w:ind w:left="0" w:firstLine="567"/>
            </w:pPr>
            <w:r w:rsidRPr="00A2470F">
              <w:lastRenderedPageBreak/>
              <w:t>Privalo būti užtikrintas lengvas priėjimas prie komunikacinių elementų.</w:t>
            </w:r>
          </w:p>
        </w:tc>
        <w:tc>
          <w:tcPr>
            <w:tcW w:w="2067" w:type="dxa"/>
            <w:shd w:val="clear" w:color="auto" w:fill="D9D9D9" w:themeFill="background1" w:themeFillShade="D9"/>
          </w:tcPr>
          <w:p w14:paraId="1585B2D0" w14:textId="65BA7E26"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71AA117B" w14:textId="77777777" w:rsidR="001C63A1" w:rsidRPr="00A2470F" w:rsidRDefault="001C63A1" w:rsidP="001C63A1">
            <w:pPr>
              <w:tabs>
                <w:tab w:val="left" w:pos="1134"/>
                <w:tab w:val="left" w:pos="1560"/>
                <w:tab w:val="left" w:pos="1701"/>
              </w:tabs>
              <w:ind w:left="567" w:firstLine="0"/>
            </w:pPr>
          </w:p>
        </w:tc>
      </w:tr>
      <w:tr w:rsidR="001C63A1" w:rsidRPr="00A2470F" w14:paraId="289825E2" w14:textId="246D86D5" w:rsidTr="00C879D8">
        <w:tc>
          <w:tcPr>
            <w:tcW w:w="6344" w:type="dxa"/>
            <w:shd w:val="clear" w:color="auto" w:fill="D9D9D9" w:themeFill="background1" w:themeFillShade="D9"/>
          </w:tcPr>
          <w:p w14:paraId="6F6FA19E" w14:textId="77777777" w:rsidR="001C63A1" w:rsidRPr="00A2470F" w:rsidRDefault="001C63A1" w:rsidP="001C63A1">
            <w:pPr>
              <w:numPr>
                <w:ilvl w:val="3"/>
                <w:numId w:val="6"/>
              </w:numPr>
              <w:tabs>
                <w:tab w:val="left" w:pos="1134"/>
                <w:tab w:val="left" w:pos="1560"/>
                <w:tab w:val="left" w:pos="1701"/>
              </w:tabs>
              <w:ind w:left="0" w:firstLine="567"/>
            </w:pPr>
            <w:r w:rsidRPr="00A2470F">
              <w:t>Konsolės su sumontuota įranga negali užstoti skrydžių vadovams kilimo-tūpimo tako vaizdo.</w:t>
            </w:r>
          </w:p>
        </w:tc>
        <w:tc>
          <w:tcPr>
            <w:tcW w:w="2067" w:type="dxa"/>
            <w:shd w:val="clear" w:color="auto" w:fill="D9D9D9" w:themeFill="background1" w:themeFillShade="D9"/>
          </w:tcPr>
          <w:p w14:paraId="657B164D" w14:textId="3E866041"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18DA69A1" w14:textId="77777777" w:rsidR="001C63A1" w:rsidRPr="00A2470F" w:rsidRDefault="001C63A1" w:rsidP="001C63A1">
            <w:pPr>
              <w:tabs>
                <w:tab w:val="left" w:pos="1134"/>
                <w:tab w:val="left" w:pos="1560"/>
                <w:tab w:val="left" w:pos="1701"/>
              </w:tabs>
              <w:ind w:left="567" w:firstLine="0"/>
            </w:pPr>
          </w:p>
        </w:tc>
      </w:tr>
      <w:tr w:rsidR="001C63A1" w:rsidRPr="00A2470F" w14:paraId="3453A2AD" w14:textId="0E130D93" w:rsidTr="00C879D8">
        <w:tc>
          <w:tcPr>
            <w:tcW w:w="6344" w:type="dxa"/>
            <w:shd w:val="clear" w:color="auto" w:fill="D9D9D9" w:themeFill="background1" w:themeFillShade="D9"/>
          </w:tcPr>
          <w:p w14:paraId="6FF20FC3" w14:textId="77777777" w:rsidR="001C63A1" w:rsidRPr="00A2470F" w:rsidRDefault="001C63A1" w:rsidP="001C63A1">
            <w:pPr>
              <w:numPr>
                <w:ilvl w:val="3"/>
                <w:numId w:val="6"/>
              </w:numPr>
              <w:tabs>
                <w:tab w:val="left" w:pos="1134"/>
                <w:tab w:val="left" w:pos="1560"/>
                <w:tab w:val="left" w:pos="1701"/>
              </w:tabs>
              <w:ind w:left="0" w:firstLine="567"/>
            </w:pPr>
            <w:r w:rsidRPr="00A2470F">
              <w:t>Turi būti galimybė laisvai pasirinkti monitorių pozicijas. Užtikrinamas paslinkimas vertikale, horizontale ir gylio kryptimis.</w:t>
            </w:r>
          </w:p>
        </w:tc>
        <w:tc>
          <w:tcPr>
            <w:tcW w:w="2067" w:type="dxa"/>
            <w:shd w:val="clear" w:color="auto" w:fill="D9D9D9" w:themeFill="background1" w:themeFillShade="D9"/>
          </w:tcPr>
          <w:p w14:paraId="0E4AB8CC" w14:textId="44277F65"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0BFC69D7" w14:textId="77777777" w:rsidR="001C63A1" w:rsidRPr="00A2470F" w:rsidRDefault="001C63A1" w:rsidP="001C63A1">
            <w:pPr>
              <w:tabs>
                <w:tab w:val="left" w:pos="1134"/>
                <w:tab w:val="left" w:pos="1560"/>
                <w:tab w:val="left" w:pos="1701"/>
              </w:tabs>
              <w:ind w:left="567" w:firstLine="0"/>
            </w:pPr>
          </w:p>
        </w:tc>
      </w:tr>
      <w:tr w:rsidR="001C63A1" w:rsidRPr="00A2470F" w14:paraId="6C63CBEB" w14:textId="6D7521BD" w:rsidTr="00C879D8">
        <w:tc>
          <w:tcPr>
            <w:tcW w:w="6344" w:type="dxa"/>
            <w:shd w:val="clear" w:color="auto" w:fill="D9D9D9" w:themeFill="background1" w:themeFillShade="D9"/>
          </w:tcPr>
          <w:p w14:paraId="0794A3FD" w14:textId="77777777" w:rsidR="001C63A1" w:rsidRPr="00A2470F" w:rsidRDefault="001C63A1" w:rsidP="001C63A1">
            <w:pPr>
              <w:numPr>
                <w:ilvl w:val="3"/>
                <w:numId w:val="6"/>
              </w:numPr>
              <w:tabs>
                <w:tab w:val="left" w:pos="1134"/>
                <w:tab w:val="left" w:pos="1418"/>
                <w:tab w:val="left" w:pos="1701"/>
              </w:tabs>
              <w:ind w:left="0" w:firstLine="567"/>
            </w:pPr>
            <w:r w:rsidRPr="00A2470F">
              <w:t>Į kiekvieną konsolę turi būti sumontuota po vieną kalbinio ryšio planšetė, išorinis garsiakalbis, ausinių lizdas. Įrenginių principinės schemos pateiktos 2 priede.</w:t>
            </w:r>
          </w:p>
        </w:tc>
        <w:tc>
          <w:tcPr>
            <w:tcW w:w="2067" w:type="dxa"/>
            <w:shd w:val="clear" w:color="auto" w:fill="D9D9D9" w:themeFill="background1" w:themeFillShade="D9"/>
          </w:tcPr>
          <w:p w14:paraId="143F2B44" w14:textId="6513080B"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19C382F" w14:textId="77777777" w:rsidR="001C63A1" w:rsidRPr="00A2470F" w:rsidRDefault="001C63A1" w:rsidP="001C63A1">
            <w:pPr>
              <w:tabs>
                <w:tab w:val="left" w:pos="1134"/>
                <w:tab w:val="left" w:pos="1418"/>
                <w:tab w:val="left" w:pos="1701"/>
              </w:tabs>
              <w:ind w:left="567" w:firstLine="0"/>
            </w:pPr>
          </w:p>
        </w:tc>
      </w:tr>
      <w:tr w:rsidR="001C63A1" w:rsidRPr="00A2470F" w14:paraId="5BCBA808" w14:textId="21244BE7" w:rsidTr="00C879D8">
        <w:tc>
          <w:tcPr>
            <w:tcW w:w="6344" w:type="dxa"/>
            <w:shd w:val="clear" w:color="auto" w:fill="D9D9D9" w:themeFill="background1" w:themeFillShade="D9"/>
          </w:tcPr>
          <w:p w14:paraId="4B92DA40" w14:textId="77777777" w:rsidR="001C63A1" w:rsidRPr="00A2470F" w:rsidRDefault="001C63A1" w:rsidP="001C63A1">
            <w:pPr>
              <w:numPr>
                <w:ilvl w:val="3"/>
                <w:numId w:val="6"/>
              </w:numPr>
              <w:tabs>
                <w:tab w:val="left" w:pos="1134"/>
                <w:tab w:val="left" w:pos="1418"/>
                <w:tab w:val="left" w:pos="1701"/>
              </w:tabs>
              <w:ind w:left="0" w:firstLine="567"/>
            </w:pPr>
            <w:r w:rsidRPr="00A2470F">
              <w:t>Konsolėje sumontuotos ne mažiau kaip 12 vnt. 220V maitinimo rozečių.</w:t>
            </w:r>
          </w:p>
        </w:tc>
        <w:tc>
          <w:tcPr>
            <w:tcW w:w="2067" w:type="dxa"/>
            <w:shd w:val="clear" w:color="auto" w:fill="D9D9D9" w:themeFill="background1" w:themeFillShade="D9"/>
          </w:tcPr>
          <w:p w14:paraId="76A28139" w14:textId="26288728"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88094D1" w14:textId="77777777" w:rsidR="001C63A1" w:rsidRPr="00A2470F" w:rsidRDefault="001C63A1" w:rsidP="001C63A1">
            <w:pPr>
              <w:tabs>
                <w:tab w:val="left" w:pos="1134"/>
                <w:tab w:val="left" w:pos="1418"/>
                <w:tab w:val="left" w:pos="1701"/>
              </w:tabs>
              <w:ind w:left="567" w:firstLine="0"/>
            </w:pPr>
          </w:p>
        </w:tc>
      </w:tr>
      <w:tr w:rsidR="001C63A1" w:rsidRPr="00A2470F" w14:paraId="4F6FE1B7" w14:textId="47D9DCBC" w:rsidTr="00C879D8">
        <w:tc>
          <w:tcPr>
            <w:tcW w:w="6344" w:type="dxa"/>
            <w:shd w:val="clear" w:color="auto" w:fill="D9D9D9" w:themeFill="background1" w:themeFillShade="D9"/>
          </w:tcPr>
          <w:p w14:paraId="2EFA327E" w14:textId="77777777" w:rsidR="001C63A1" w:rsidRPr="00A2470F" w:rsidRDefault="001C63A1" w:rsidP="001C63A1">
            <w:pPr>
              <w:numPr>
                <w:ilvl w:val="2"/>
                <w:numId w:val="6"/>
              </w:numPr>
              <w:tabs>
                <w:tab w:val="left" w:pos="1134"/>
                <w:tab w:val="left" w:pos="1418"/>
                <w:tab w:val="left" w:pos="1701"/>
              </w:tabs>
              <w:ind w:left="0" w:firstLine="567"/>
            </w:pPr>
            <w:r w:rsidRPr="00A2470F">
              <w:t>Grafinės vaizdo plokštės išvesties sąsajos šiuose darbo vietų komplektuose suderinamos su darbo vietose įrengiamais monitoriais.</w:t>
            </w:r>
          </w:p>
        </w:tc>
        <w:tc>
          <w:tcPr>
            <w:tcW w:w="2067" w:type="dxa"/>
            <w:shd w:val="clear" w:color="auto" w:fill="D9D9D9" w:themeFill="background1" w:themeFillShade="D9"/>
          </w:tcPr>
          <w:p w14:paraId="01B22EA3" w14:textId="7BD5D85A"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BF5E4BA" w14:textId="77777777" w:rsidR="001C63A1" w:rsidRPr="00A2470F" w:rsidRDefault="001C63A1" w:rsidP="001C63A1">
            <w:pPr>
              <w:tabs>
                <w:tab w:val="left" w:pos="1134"/>
                <w:tab w:val="left" w:pos="1418"/>
                <w:tab w:val="left" w:pos="1701"/>
              </w:tabs>
              <w:ind w:left="567" w:firstLine="0"/>
            </w:pPr>
          </w:p>
        </w:tc>
      </w:tr>
      <w:tr w:rsidR="001C63A1" w:rsidRPr="00A2470F" w14:paraId="4C0A3BD4" w14:textId="73547189" w:rsidTr="00C879D8">
        <w:tc>
          <w:tcPr>
            <w:tcW w:w="6344" w:type="dxa"/>
            <w:shd w:val="clear" w:color="auto" w:fill="D9D9D9" w:themeFill="background1" w:themeFillShade="D9"/>
          </w:tcPr>
          <w:p w14:paraId="1233106F" w14:textId="77777777" w:rsidR="001C63A1" w:rsidRPr="00A2470F" w:rsidRDefault="001C63A1" w:rsidP="001C63A1">
            <w:pPr>
              <w:numPr>
                <w:ilvl w:val="2"/>
                <w:numId w:val="6"/>
              </w:numPr>
              <w:tabs>
                <w:tab w:val="left" w:pos="1134"/>
                <w:tab w:val="left" w:pos="1418"/>
                <w:tab w:val="left" w:pos="1701"/>
              </w:tabs>
              <w:ind w:left="0" w:firstLine="567"/>
            </w:pPr>
            <w:r w:rsidRPr="00A2470F">
              <w:t>Atskiri vaizdo šaltiniai darbo vietoje turi būti valdomi vienos klaviatūros ir pelės pagalba. Jei leidžia monitorių techninės galimybės, valdymas turi būti galimas ir per lietimui jautrų ekraną.</w:t>
            </w:r>
          </w:p>
        </w:tc>
        <w:tc>
          <w:tcPr>
            <w:tcW w:w="2067" w:type="dxa"/>
            <w:shd w:val="clear" w:color="auto" w:fill="D9D9D9" w:themeFill="background1" w:themeFillShade="D9"/>
          </w:tcPr>
          <w:p w14:paraId="2E5129B1" w14:textId="3AF757A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99476EE" w14:textId="77777777" w:rsidR="001C63A1" w:rsidRPr="00A2470F" w:rsidRDefault="001C63A1" w:rsidP="001C63A1">
            <w:pPr>
              <w:tabs>
                <w:tab w:val="left" w:pos="1134"/>
                <w:tab w:val="left" w:pos="1418"/>
                <w:tab w:val="left" w:pos="1701"/>
              </w:tabs>
              <w:ind w:left="567" w:firstLine="0"/>
            </w:pPr>
          </w:p>
        </w:tc>
      </w:tr>
      <w:tr w:rsidR="001C63A1" w:rsidRPr="00A2470F" w14:paraId="61852FAF" w14:textId="1FA33A24" w:rsidTr="00C879D8">
        <w:tc>
          <w:tcPr>
            <w:tcW w:w="6344" w:type="dxa"/>
            <w:shd w:val="clear" w:color="auto" w:fill="FFFFFF" w:themeFill="background1"/>
          </w:tcPr>
          <w:p w14:paraId="3FA6151F" w14:textId="77777777" w:rsidR="001C63A1" w:rsidRPr="00A2470F" w:rsidRDefault="001C63A1" w:rsidP="001C63A1">
            <w:pPr>
              <w:numPr>
                <w:ilvl w:val="2"/>
                <w:numId w:val="6"/>
              </w:numPr>
              <w:tabs>
                <w:tab w:val="left" w:pos="1134"/>
                <w:tab w:val="left" w:pos="1418"/>
                <w:tab w:val="left" w:pos="1701"/>
              </w:tabs>
              <w:ind w:left="0" w:firstLine="567"/>
            </w:pPr>
            <w:r w:rsidRPr="00A2470F">
              <w:t>Dėl faktinio monitorių tipo susitariama sistemos projektavimo peržiūros (tikslinimo) metu.</w:t>
            </w:r>
          </w:p>
        </w:tc>
        <w:tc>
          <w:tcPr>
            <w:tcW w:w="2067" w:type="dxa"/>
            <w:shd w:val="clear" w:color="auto" w:fill="FFFFFF" w:themeFill="background1"/>
          </w:tcPr>
          <w:p w14:paraId="2D11F09E" w14:textId="3DEB5912" w:rsidR="001C63A1" w:rsidRPr="00A2470F" w:rsidRDefault="001C63A1" w:rsidP="001C63A1">
            <w:pPr>
              <w:tabs>
                <w:tab w:val="left" w:pos="1134"/>
                <w:tab w:val="left" w:pos="1418"/>
                <w:tab w:val="left" w:pos="1701"/>
              </w:tabs>
              <w:ind w:left="0" w:firstLine="0"/>
              <w:jc w:val="center"/>
            </w:pPr>
            <w:r w:rsidRPr="000B0EAC">
              <w:rPr>
                <w:color w:val="000000" w:themeColor="text1"/>
                <w:lang w:eastAsia="lt-LT"/>
              </w:rPr>
              <w:t>TAIP/NE</w:t>
            </w:r>
          </w:p>
        </w:tc>
        <w:tc>
          <w:tcPr>
            <w:tcW w:w="2067" w:type="dxa"/>
            <w:shd w:val="clear" w:color="auto" w:fill="FFFFFF" w:themeFill="background1"/>
          </w:tcPr>
          <w:p w14:paraId="53FA3AF6" w14:textId="77777777" w:rsidR="001C63A1" w:rsidRPr="00A2470F" w:rsidRDefault="001C63A1" w:rsidP="001C63A1">
            <w:pPr>
              <w:tabs>
                <w:tab w:val="left" w:pos="1134"/>
                <w:tab w:val="left" w:pos="1418"/>
                <w:tab w:val="left" w:pos="1701"/>
              </w:tabs>
              <w:ind w:left="567" w:firstLine="0"/>
            </w:pPr>
          </w:p>
        </w:tc>
      </w:tr>
      <w:tr w:rsidR="001C63A1" w:rsidRPr="00A2470F" w14:paraId="3EA9FC8C" w14:textId="41B4DEF0" w:rsidTr="00C879D8">
        <w:tc>
          <w:tcPr>
            <w:tcW w:w="6344" w:type="dxa"/>
            <w:shd w:val="clear" w:color="auto" w:fill="D9D9D9" w:themeFill="background1" w:themeFillShade="D9"/>
          </w:tcPr>
          <w:p w14:paraId="4D833C38" w14:textId="77777777" w:rsidR="001C63A1" w:rsidRPr="00A2470F" w:rsidRDefault="001C63A1" w:rsidP="001C63A1">
            <w:pPr>
              <w:numPr>
                <w:ilvl w:val="2"/>
                <w:numId w:val="6"/>
              </w:numPr>
              <w:tabs>
                <w:tab w:val="left" w:pos="1134"/>
                <w:tab w:val="left" w:pos="1418"/>
                <w:tab w:val="left" w:pos="1701"/>
              </w:tabs>
              <w:ind w:left="0" w:firstLine="567"/>
            </w:pPr>
            <w:r w:rsidRPr="00A2470F">
              <w:t>Darbo vietų darbinės sritys turi būti su pasyviu aušinimu.</w:t>
            </w:r>
          </w:p>
        </w:tc>
        <w:tc>
          <w:tcPr>
            <w:tcW w:w="2067" w:type="dxa"/>
            <w:shd w:val="clear" w:color="auto" w:fill="D9D9D9" w:themeFill="background1" w:themeFillShade="D9"/>
          </w:tcPr>
          <w:p w14:paraId="144E74F9" w14:textId="52A6B2CE"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2D9626C" w14:textId="77777777" w:rsidR="001C63A1" w:rsidRPr="00A2470F" w:rsidRDefault="001C63A1" w:rsidP="001C63A1">
            <w:pPr>
              <w:tabs>
                <w:tab w:val="left" w:pos="1134"/>
                <w:tab w:val="left" w:pos="1418"/>
                <w:tab w:val="left" w:pos="1701"/>
              </w:tabs>
              <w:ind w:left="567" w:firstLine="0"/>
            </w:pPr>
          </w:p>
        </w:tc>
      </w:tr>
      <w:tr w:rsidR="001C63A1" w:rsidRPr="00A2470F" w14:paraId="30DCF6AD" w14:textId="78A19CC7" w:rsidTr="00C879D8">
        <w:tc>
          <w:tcPr>
            <w:tcW w:w="6344" w:type="dxa"/>
            <w:shd w:val="clear" w:color="auto" w:fill="D9D9D9" w:themeFill="background1" w:themeFillShade="D9"/>
          </w:tcPr>
          <w:p w14:paraId="1A4A5649" w14:textId="77777777" w:rsidR="001C63A1" w:rsidRPr="00A2470F" w:rsidRDefault="001C63A1" w:rsidP="001C63A1">
            <w:pPr>
              <w:numPr>
                <w:ilvl w:val="2"/>
                <w:numId w:val="6"/>
              </w:numPr>
              <w:tabs>
                <w:tab w:val="left" w:pos="1134"/>
                <w:tab w:val="left" w:pos="1418"/>
                <w:tab w:val="left" w:pos="1701"/>
              </w:tabs>
              <w:ind w:left="0" w:firstLine="567"/>
            </w:pPr>
            <w:r w:rsidRPr="00A2470F">
              <w:t>Sistema turi leisti sukurti mažiausiai 100 vartotojų. Vartotojai skirstomi į techninio-administracinio personalo ir operacinio personalo grupes.</w:t>
            </w:r>
          </w:p>
        </w:tc>
        <w:tc>
          <w:tcPr>
            <w:tcW w:w="2067" w:type="dxa"/>
            <w:shd w:val="clear" w:color="auto" w:fill="D9D9D9" w:themeFill="background1" w:themeFillShade="D9"/>
          </w:tcPr>
          <w:p w14:paraId="547D714D" w14:textId="60267435"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6B086C6F" w14:textId="77777777" w:rsidR="001C63A1" w:rsidRPr="00A2470F" w:rsidRDefault="001C63A1" w:rsidP="001C63A1">
            <w:pPr>
              <w:tabs>
                <w:tab w:val="left" w:pos="1134"/>
                <w:tab w:val="left" w:pos="1418"/>
                <w:tab w:val="left" w:pos="1701"/>
              </w:tabs>
              <w:ind w:left="567" w:firstLine="0"/>
            </w:pPr>
          </w:p>
        </w:tc>
      </w:tr>
      <w:tr w:rsidR="001C63A1" w:rsidRPr="00A2470F" w14:paraId="42466AE9" w14:textId="3D34DF20" w:rsidTr="00C879D8">
        <w:tc>
          <w:tcPr>
            <w:tcW w:w="6344" w:type="dxa"/>
            <w:shd w:val="clear" w:color="auto" w:fill="FFFFFF" w:themeFill="background1"/>
          </w:tcPr>
          <w:p w14:paraId="27F0219E" w14:textId="6CCA27A5" w:rsidR="001C63A1" w:rsidRPr="00A2470F" w:rsidRDefault="001C63A1" w:rsidP="001C63A1">
            <w:pPr>
              <w:pStyle w:val="Heading2"/>
              <w:tabs>
                <w:tab w:val="left" w:pos="1134"/>
                <w:tab w:val="left" w:pos="1418"/>
                <w:tab w:val="left" w:pos="1701"/>
              </w:tabs>
              <w:ind w:left="0" w:firstLine="567"/>
              <w:outlineLvl w:val="1"/>
            </w:pPr>
            <w:bookmarkStart w:id="78" w:name="_Toc410632570"/>
            <w:bookmarkStart w:id="79" w:name="_Toc84501056"/>
            <w:r w:rsidRPr="00A2470F">
              <w:t>Žmogaus ir mašinos sąsajos (HMI) funkcijos ir duomenų atvaizdavimas operacinėse (veiklos vykdymo) darbo vietose</w:t>
            </w:r>
            <w:bookmarkEnd w:id="78"/>
            <w:bookmarkEnd w:id="79"/>
            <w:r w:rsidRPr="00A2470F">
              <w:t>.</w:t>
            </w:r>
          </w:p>
        </w:tc>
        <w:tc>
          <w:tcPr>
            <w:tcW w:w="2067" w:type="dxa"/>
            <w:shd w:val="clear" w:color="auto" w:fill="FFFFFF" w:themeFill="background1"/>
          </w:tcPr>
          <w:p w14:paraId="56EC0778" w14:textId="141428B8" w:rsidR="001C63A1" w:rsidRPr="00A2470F" w:rsidRDefault="001C63A1" w:rsidP="001C63A1">
            <w:pPr>
              <w:pStyle w:val="Heading2"/>
              <w:numPr>
                <w:ilvl w:val="0"/>
                <w:numId w:val="0"/>
              </w:numPr>
              <w:tabs>
                <w:tab w:val="left" w:pos="1134"/>
                <w:tab w:val="left" w:pos="1418"/>
                <w:tab w:val="left" w:pos="1701"/>
              </w:tabs>
              <w:jc w:val="center"/>
              <w:outlineLvl w:val="1"/>
            </w:pPr>
            <w:r w:rsidRPr="005D278F">
              <w:rPr>
                <w:color w:val="000000" w:themeColor="text1"/>
                <w:lang w:eastAsia="lt-LT"/>
              </w:rPr>
              <w:t>TAIP/NE</w:t>
            </w:r>
          </w:p>
        </w:tc>
        <w:tc>
          <w:tcPr>
            <w:tcW w:w="2067" w:type="dxa"/>
            <w:shd w:val="clear" w:color="auto" w:fill="FFFFFF" w:themeFill="background1"/>
          </w:tcPr>
          <w:p w14:paraId="3060B1C2" w14:textId="77777777" w:rsidR="001C63A1" w:rsidRPr="00A2470F" w:rsidRDefault="001C63A1" w:rsidP="001C63A1">
            <w:pPr>
              <w:pStyle w:val="Heading2"/>
              <w:numPr>
                <w:ilvl w:val="0"/>
                <w:numId w:val="0"/>
              </w:numPr>
              <w:tabs>
                <w:tab w:val="left" w:pos="1134"/>
                <w:tab w:val="left" w:pos="1418"/>
                <w:tab w:val="left" w:pos="1701"/>
              </w:tabs>
              <w:ind w:left="567"/>
              <w:outlineLvl w:val="1"/>
            </w:pPr>
          </w:p>
        </w:tc>
      </w:tr>
      <w:tr w:rsidR="001C63A1" w:rsidRPr="00A2470F" w14:paraId="305E9ABA" w14:textId="08901EDF" w:rsidTr="00C879D8">
        <w:tc>
          <w:tcPr>
            <w:tcW w:w="6344" w:type="dxa"/>
            <w:shd w:val="clear" w:color="auto" w:fill="FFFFFF" w:themeFill="background1"/>
          </w:tcPr>
          <w:p w14:paraId="2280558C" w14:textId="77777777" w:rsidR="001C63A1" w:rsidRPr="00A2470F" w:rsidRDefault="001C63A1" w:rsidP="001C63A1">
            <w:pPr>
              <w:numPr>
                <w:ilvl w:val="2"/>
                <w:numId w:val="6"/>
              </w:numPr>
              <w:tabs>
                <w:tab w:val="left" w:pos="1134"/>
                <w:tab w:val="left" w:pos="1418"/>
                <w:tab w:val="left" w:pos="1701"/>
              </w:tabs>
              <w:ind w:left="0" w:firstLine="567"/>
            </w:pPr>
            <w:r w:rsidRPr="00A2470F">
              <w:t>Lentelėje Nr. 4 pateikiamas pagrindinių duomenų atvaizdavimas operacinėse darbo vietose:</w:t>
            </w:r>
          </w:p>
        </w:tc>
        <w:tc>
          <w:tcPr>
            <w:tcW w:w="2067" w:type="dxa"/>
            <w:shd w:val="clear" w:color="auto" w:fill="FFFFFF" w:themeFill="background1"/>
          </w:tcPr>
          <w:p w14:paraId="46032A9D" w14:textId="646ADA62" w:rsidR="001C63A1" w:rsidRPr="00A2470F" w:rsidRDefault="001C63A1" w:rsidP="001C63A1">
            <w:pPr>
              <w:tabs>
                <w:tab w:val="left" w:pos="1134"/>
                <w:tab w:val="left" w:pos="1418"/>
                <w:tab w:val="left" w:pos="1701"/>
              </w:tabs>
              <w:ind w:left="0" w:firstLine="0"/>
              <w:jc w:val="center"/>
            </w:pPr>
            <w:r w:rsidRPr="005D278F">
              <w:rPr>
                <w:color w:val="000000" w:themeColor="text1"/>
                <w:lang w:eastAsia="lt-LT"/>
              </w:rPr>
              <w:t>TAIP/NE</w:t>
            </w:r>
          </w:p>
        </w:tc>
        <w:tc>
          <w:tcPr>
            <w:tcW w:w="2067" w:type="dxa"/>
            <w:shd w:val="clear" w:color="auto" w:fill="FFFFFF" w:themeFill="background1"/>
          </w:tcPr>
          <w:p w14:paraId="1BFCF7C1" w14:textId="77777777" w:rsidR="001C63A1" w:rsidRPr="00A2470F" w:rsidRDefault="001C63A1" w:rsidP="001C63A1">
            <w:pPr>
              <w:tabs>
                <w:tab w:val="left" w:pos="1134"/>
                <w:tab w:val="left" w:pos="1418"/>
                <w:tab w:val="left" w:pos="1701"/>
              </w:tabs>
              <w:ind w:left="567" w:firstLine="0"/>
            </w:pPr>
          </w:p>
        </w:tc>
      </w:tr>
      <w:tr w:rsidR="001C63A1" w:rsidRPr="00A2470F" w14:paraId="38DE74C7" w14:textId="52B95711" w:rsidTr="00C879D8">
        <w:trPr>
          <w:trHeight w:val="698"/>
        </w:trPr>
        <w:tc>
          <w:tcPr>
            <w:tcW w:w="6344" w:type="dxa"/>
            <w:shd w:val="clear" w:color="auto" w:fill="D9D9D9" w:themeFill="background1" w:themeFillShade="D9"/>
          </w:tcPr>
          <w:p w14:paraId="153E88F1" w14:textId="218C3084" w:rsidR="001C63A1" w:rsidRPr="00A2470F" w:rsidRDefault="001C63A1" w:rsidP="001C63A1">
            <w:pPr>
              <w:pStyle w:val="Caption"/>
              <w:keepNext/>
              <w:tabs>
                <w:tab w:val="left" w:pos="1134"/>
              </w:tabs>
              <w:ind w:left="0" w:firstLine="0"/>
              <w:jc w:val="right"/>
              <w:rPr>
                <w:color w:val="auto"/>
              </w:rPr>
            </w:pPr>
            <w:r w:rsidRPr="00A2470F">
              <w:rPr>
                <w:color w:val="auto"/>
              </w:rPr>
              <w:lastRenderedPageBreak/>
              <w:t xml:space="preserve">Lentelė Nr. </w:t>
            </w:r>
            <w:r w:rsidRPr="00A2470F">
              <w:rPr>
                <w:color w:val="auto"/>
              </w:rPr>
              <w:fldChar w:fldCharType="begin"/>
            </w:r>
            <w:r w:rsidRPr="00A2470F">
              <w:rPr>
                <w:color w:val="auto"/>
              </w:rPr>
              <w:instrText xml:space="preserve"> SEQ Lentelė_Nr. \* ARABIC </w:instrText>
            </w:r>
            <w:r w:rsidRPr="00A2470F">
              <w:rPr>
                <w:color w:val="auto"/>
              </w:rPr>
              <w:fldChar w:fldCharType="separate"/>
            </w:r>
            <w:r>
              <w:rPr>
                <w:noProof/>
                <w:color w:val="auto"/>
              </w:rPr>
              <w:t>4</w:t>
            </w:r>
            <w:r w:rsidRPr="00A2470F">
              <w:rPr>
                <w:color w:val="auto"/>
              </w:rPr>
              <w:fldChar w:fldCharType="end"/>
            </w:r>
          </w:p>
          <w:tbl>
            <w:tblPr>
              <w:tblStyle w:val="TableGrid"/>
              <w:tblW w:w="5983" w:type="dxa"/>
              <w:tblLook w:val="04A0" w:firstRow="1" w:lastRow="0" w:firstColumn="1" w:lastColumn="0" w:noHBand="0" w:noVBand="1"/>
            </w:tblPr>
            <w:tblGrid>
              <w:gridCol w:w="1565"/>
              <w:gridCol w:w="1666"/>
              <w:gridCol w:w="2752"/>
            </w:tblGrid>
            <w:tr w:rsidR="001C63A1" w:rsidRPr="001F03FB" w14:paraId="0F8C4276" w14:textId="77777777" w:rsidTr="001F03FB">
              <w:tc>
                <w:tcPr>
                  <w:tcW w:w="5983" w:type="dxa"/>
                  <w:gridSpan w:val="3"/>
                  <w:tcBorders>
                    <w:top w:val="nil"/>
                    <w:left w:val="nil"/>
                    <w:right w:val="nil"/>
                  </w:tcBorders>
                </w:tcPr>
                <w:p w14:paraId="1B185547" w14:textId="77777777" w:rsidR="001C63A1" w:rsidRPr="001F03FB" w:rsidRDefault="001C63A1" w:rsidP="001C63A1">
                  <w:pPr>
                    <w:tabs>
                      <w:tab w:val="left" w:pos="1134"/>
                    </w:tabs>
                    <w:ind w:left="34" w:firstLine="0"/>
                    <w:jc w:val="center"/>
                    <w:rPr>
                      <w:b/>
                      <w:sz w:val="16"/>
                      <w:szCs w:val="16"/>
                    </w:rPr>
                  </w:pPr>
                  <w:r w:rsidRPr="001F03FB">
                    <w:rPr>
                      <w:sz w:val="16"/>
                      <w:szCs w:val="16"/>
                    </w:rPr>
                    <w:t>Operacinių darbo vietų ir duomenų atvaizdavimas</w:t>
                  </w:r>
                </w:p>
              </w:tc>
            </w:tr>
            <w:tr w:rsidR="001C63A1" w:rsidRPr="001F03FB" w14:paraId="65046C36" w14:textId="77777777" w:rsidTr="001F03FB">
              <w:tc>
                <w:tcPr>
                  <w:tcW w:w="1447" w:type="dxa"/>
                </w:tcPr>
                <w:p w14:paraId="12DE6F27" w14:textId="77777777" w:rsidR="001C63A1" w:rsidRPr="001F03FB" w:rsidRDefault="001C63A1" w:rsidP="001C63A1">
                  <w:pPr>
                    <w:tabs>
                      <w:tab w:val="left" w:pos="1134"/>
                    </w:tabs>
                    <w:ind w:left="34" w:firstLine="0"/>
                    <w:jc w:val="left"/>
                    <w:rPr>
                      <w:b/>
                      <w:sz w:val="16"/>
                      <w:szCs w:val="16"/>
                    </w:rPr>
                  </w:pPr>
                  <w:r w:rsidRPr="001F03FB">
                    <w:rPr>
                      <w:b/>
                      <w:sz w:val="16"/>
                      <w:szCs w:val="16"/>
                    </w:rPr>
                    <w:t>Operacinė darbo vieta</w:t>
                  </w:r>
                </w:p>
              </w:tc>
              <w:tc>
                <w:tcPr>
                  <w:tcW w:w="1701" w:type="dxa"/>
                </w:tcPr>
                <w:p w14:paraId="7A5AED2D" w14:textId="77777777" w:rsidR="001C63A1" w:rsidRPr="001F03FB" w:rsidRDefault="001C63A1" w:rsidP="001C63A1">
                  <w:pPr>
                    <w:tabs>
                      <w:tab w:val="left" w:pos="840"/>
                      <w:tab w:val="left" w:pos="1080"/>
                      <w:tab w:val="left" w:pos="1134"/>
                      <w:tab w:val="left" w:pos="1701"/>
                    </w:tabs>
                    <w:ind w:left="34" w:firstLine="0"/>
                    <w:jc w:val="left"/>
                    <w:rPr>
                      <w:b/>
                      <w:sz w:val="16"/>
                      <w:szCs w:val="16"/>
                    </w:rPr>
                  </w:pPr>
                  <w:r w:rsidRPr="001F03FB">
                    <w:rPr>
                      <w:b/>
                      <w:sz w:val="16"/>
                      <w:szCs w:val="16"/>
                    </w:rPr>
                    <w:t>HMI Funkcijos</w:t>
                  </w:r>
                </w:p>
              </w:tc>
              <w:tc>
                <w:tcPr>
                  <w:tcW w:w="2835" w:type="dxa"/>
                  <w:vAlign w:val="center"/>
                </w:tcPr>
                <w:p w14:paraId="0D49D887" w14:textId="77777777" w:rsidR="001C63A1" w:rsidRPr="001F03FB" w:rsidRDefault="001C63A1" w:rsidP="001C63A1">
                  <w:pPr>
                    <w:tabs>
                      <w:tab w:val="left" w:pos="1134"/>
                    </w:tabs>
                    <w:ind w:left="34" w:firstLine="0"/>
                    <w:jc w:val="left"/>
                    <w:rPr>
                      <w:b/>
                      <w:sz w:val="16"/>
                      <w:szCs w:val="16"/>
                    </w:rPr>
                  </w:pPr>
                  <w:r w:rsidRPr="001F03FB">
                    <w:rPr>
                      <w:b/>
                      <w:sz w:val="16"/>
                      <w:szCs w:val="16"/>
                    </w:rPr>
                    <w:t>Pagrindinės ypatybės</w:t>
                  </w:r>
                </w:p>
              </w:tc>
            </w:tr>
            <w:tr w:rsidR="001C63A1" w:rsidRPr="001F03FB" w14:paraId="2433CC18" w14:textId="77777777" w:rsidTr="001F03FB">
              <w:tc>
                <w:tcPr>
                  <w:tcW w:w="1447" w:type="dxa"/>
                </w:tcPr>
                <w:p w14:paraId="75B84428" w14:textId="77777777" w:rsidR="001C63A1" w:rsidRPr="001F03FB" w:rsidRDefault="001C63A1" w:rsidP="001C63A1">
                  <w:pPr>
                    <w:tabs>
                      <w:tab w:val="left" w:pos="1134"/>
                    </w:tabs>
                    <w:ind w:left="34" w:firstLine="0"/>
                    <w:jc w:val="left"/>
                    <w:rPr>
                      <w:sz w:val="16"/>
                      <w:szCs w:val="16"/>
                    </w:rPr>
                  </w:pPr>
                  <w:r w:rsidRPr="001F03FB">
                    <w:rPr>
                      <w:sz w:val="16"/>
                      <w:szCs w:val="16"/>
                    </w:rPr>
                    <w:t>Prieigos (APP) taktinis skrydžių vadovas</w:t>
                  </w:r>
                </w:p>
              </w:tc>
              <w:tc>
                <w:tcPr>
                  <w:tcW w:w="1701" w:type="dxa"/>
                </w:tcPr>
                <w:p w14:paraId="391BABFE"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Situacijos duomenų atvaizdavimas</w:t>
                  </w:r>
                </w:p>
                <w:p w14:paraId="75A1F3AE" w14:textId="77777777" w:rsidR="001C63A1" w:rsidRPr="001F03FB" w:rsidRDefault="001C63A1" w:rsidP="001C63A1">
                  <w:pPr>
                    <w:tabs>
                      <w:tab w:val="left" w:pos="1134"/>
                    </w:tabs>
                    <w:ind w:left="34" w:firstLine="0"/>
                    <w:jc w:val="left"/>
                    <w:rPr>
                      <w:sz w:val="16"/>
                      <w:szCs w:val="16"/>
                    </w:rPr>
                  </w:pPr>
                  <w:r w:rsidRPr="001F03FB">
                    <w:rPr>
                      <w:sz w:val="16"/>
                      <w:szCs w:val="16"/>
                    </w:rPr>
                    <w:t>Skrydžio duomenų atvaizdavimas</w:t>
                  </w:r>
                </w:p>
                <w:p w14:paraId="610E5431" w14:textId="77777777" w:rsidR="001C63A1" w:rsidRPr="001F03FB" w:rsidRDefault="001C63A1" w:rsidP="001C63A1">
                  <w:pPr>
                    <w:tabs>
                      <w:tab w:val="left" w:pos="1134"/>
                    </w:tabs>
                    <w:ind w:left="34" w:firstLine="0"/>
                    <w:jc w:val="left"/>
                    <w:rPr>
                      <w:sz w:val="16"/>
                      <w:szCs w:val="16"/>
                    </w:rPr>
                  </w:pPr>
                  <w:r w:rsidRPr="001F03FB">
                    <w:rPr>
                      <w:sz w:val="16"/>
                      <w:szCs w:val="16"/>
                    </w:rPr>
                    <w:t>EFS duomenys</w:t>
                  </w:r>
                </w:p>
              </w:tc>
              <w:tc>
                <w:tcPr>
                  <w:tcW w:w="2835" w:type="dxa"/>
                  <w:vAlign w:val="center"/>
                </w:tcPr>
                <w:p w14:paraId="7DC0D0E9" w14:textId="77777777" w:rsidR="001C63A1" w:rsidRPr="001F03FB" w:rsidRDefault="001C63A1" w:rsidP="001C63A1">
                  <w:pPr>
                    <w:tabs>
                      <w:tab w:val="left" w:pos="1134"/>
                    </w:tabs>
                    <w:ind w:left="35" w:firstLine="0"/>
                    <w:jc w:val="left"/>
                    <w:rPr>
                      <w:sz w:val="16"/>
                      <w:szCs w:val="16"/>
                    </w:rPr>
                  </w:pPr>
                  <w:r w:rsidRPr="001F03FB">
                    <w:rPr>
                      <w:sz w:val="16"/>
                      <w:szCs w:val="16"/>
                    </w:rPr>
                    <w:t>Taktinis skrydžių vadovas valdo eismą jo/jos kompetencijai priklausančioje oro erdvėje, naudodamas:</w:t>
                  </w:r>
                </w:p>
                <w:p w14:paraId="691B772C" w14:textId="77777777" w:rsidR="001C63A1" w:rsidRPr="001F03FB" w:rsidRDefault="001C63A1" w:rsidP="001C63A1">
                  <w:pPr>
                    <w:tabs>
                      <w:tab w:val="left" w:pos="377"/>
                      <w:tab w:val="left" w:pos="1134"/>
                    </w:tabs>
                    <w:ind w:left="35" w:firstLine="0"/>
                    <w:jc w:val="left"/>
                    <w:rPr>
                      <w:sz w:val="16"/>
                      <w:szCs w:val="16"/>
                    </w:rPr>
                  </w:pPr>
                  <w:r w:rsidRPr="001F03FB">
                    <w:rPr>
                      <w:sz w:val="16"/>
                      <w:szCs w:val="16"/>
                    </w:rPr>
                    <w:t>– oro eismo situacijų atvaizdavimą;</w:t>
                  </w:r>
                </w:p>
                <w:p w14:paraId="5DB7CEFD" w14:textId="77777777" w:rsidR="001C63A1" w:rsidRPr="001F03FB" w:rsidRDefault="001C63A1" w:rsidP="001C63A1">
                  <w:pPr>
                    <w:pStyle w:val="ListParagraph"/>
                    <w:numPr>
                      <w:ilvl w:val="0"/>
                      <w:numId w:val="21"/>
                    </w:numPr>
                    <w:tabs>
                      <w:tab w:val="left" w:pos="377"/>
                      <w:tab w:val="left" w:pos="1134"/>
                    </w:tabs>
                    <w:ind w:left="35" w:firstLine="0"/>
                    <w:jc w:val="left"/>
                    <w:rPr>
                      <w:sz w:val="16"/>
                      <w:szCs w:val="16"/>
                    </w:rPr>
                  </w:pPr>
                  <w:r w:rsidRPr="001F03FB">
                    <w:rPr>
                      <w:sz w:val="16"/>
                      <w:szCs w:val="16"/>
                    </w:rPr>
                    <w:t>taktinius leidimus;</w:t>
                  </w:r>
                </w:p>
                <w:p w14:paraId="6F8CB159" w14:textId="77777777" w:rsidR="001C63A1" w:rsidRPr="001F03FB" w:rsidRDefault="001C63A1" w:rsidP="001C63A1">
                  <w:pPr>
                    <w:pStyle w:val="ListParagraph"/>
                    <w:numPr>
                      <w:ilvl w:val="0"/>
                      <w:numId w:val="21"/>
                    </w:numPr>
                    <w:tabs>
                      <w:tab w:val="left" w:pos="377"/>
                      <w:tab w:val="left" w:pos="1134"/>
                    </w:tabs>
                    <w:ind w:left="35" w:firstLine="0"/>
                    <w:jc w:val="left"/>
                    <w:rPr>
                      <w:sz w:val="16"/>
                      <w:szCs w:val="16"/>
                    </w:rPr>
                  </w:pPr>
                  <w:r w:rsidRPr="001F03FB">
                    <w:rPr>
                      <w:sz w:val="16"/>
                      <w:szCs w:val="16"/>
                    </w:rPr>
                    <w:t>pavojaus signalizavimą iš stebėjimo sistemų ir įspėjimus dėl skrydžio atitikties;</w:t>
                  </w:r>
                </w:p>
                <w:p w14:paraId="037CA3B0" w14:textId="77777777" w:rsidR="001C63A1" w:rsidRPr="001F03FB" w:rsidRDefault="001C63A1" w:rsidP="001C63A1">
                  <w:pPr>
                    <w:pStyle w:val="ListParagraph"/>
                    <w:numPr>
                      <w:ilvl w:val="0"/>
                      <w:numId w:val="21"/>
                    </w:numPr>
                    <w:tabs>
                      <w:tab w:val="left" w:pos="377"/>
                      <w:tab w:val="left" w:pos="1134"/>
                    </w:tabs>
                    <w:ind w:left="35" w:firstLine="0"/>
                    <w:jc w:val="left"/>
                    <w:rPr>
                      <w:sz w:val="16"/>
                      <w:szCs w:val="16"/>
                    </w:rPr>
                  </w:pPr>
                  <w:r w:rsidRPr="001F03FB">
                    <w:rPr>
                      <w:sz w:val="16"/>
                      <w:szCs w:val="16"/>
                    </w:rPr>
                    <w:t>patenkančių į jo/jos kompetenciją skrydžių ir išeinančių iš jų kompetencijos oro erdvės skrydžių koordinavimą;</w:t>
                  </w:r>
                </w:p>
                <w:p w14:paraId="5FA05042" w14:textId="77777777" w:rsidR="001C63A1" w:rsidRPr="001F03FB" w:rsidRDefault="001C63A1" w:rsidP="001C63A1">
                  <w:pPr>
                    <w:pStyle w:val="ListParagraph"/>
                    <w:numPr>
                      <w:ilvl w:val="0"/>
                      <w:numId w:val="21"/>
                    </w:numPr>
                    <w:tabs>
                      <w:tab w:val="left" w:pos="377"/>
                      <w:tab w:val="left" w:pos="1134"/>
                    </w:tabs>
                    <w:ind w:left="35" w:firstLine="0"/>
                    <w:jc w:val="left"/>
                    <w:rPr>
                      <w:sz w:val="16"/>
                      <w:szCs w:val="16"/>
                    </w:rPr>
                  </w:pPr>
                  <w:r w:rsidRPr="001F03FB">
                    <w:rPr>
                      <w:sz w:val="16"/>
                      <w:szCs w:val="16"/>
                    </w:rPr>
                    <w:t>prieigą prie skrydžio plano duomenų, meteorologinės informacijos ir oro navigacijos informacijos.</w:t>
                  </w:r>
                </w:p>
              </w:tc>
            </w:tr>
            <w:tr w:rsidR="001C63A1" w:rsidRPr="001F03FB" w14:paraId="18C30D41" w14:textId="77777777" w:rsidTr="001F03FB">
              <w:tc>
                <w:tcPr>
                  <w:tcW w:w="1447" w:type="dxa"/>
                  <w:shd w:val="clear" w:color="auto" w:fill="auto"/>
                </w:tcPr>
                <w:p w14:paraId="72297F92" w14:textId="77777777" w:rsidR="001C63A1" w:rsidRPr="001F03FB" w:rsidRDefault="001C63A1" w:rsidP="001C63A1">
                  <w:pPr>
                    <w:tabs>
                      <w:tab w:val="left" w:pos="1134"/>
                    </w:tabs>
                    <w:ind w:left="34" w:firstLine="0"/>
                    <w:jc w:val="left"/>
                    <w:rPr>
                      <w:sz w:val="16"/>
                      <w:szCs w:val="16"/>
                    </w:rPr>
                  </w:pPr>
                  <w:r w:rsidRPr="001F03FB">
                    <w:rPr>
                      <w:sz w:val="16"/>
                      <w:szCs w:val="16"/>
                    </w:rPr>
                    <w:t xml:space="preserve">Skrydžių valdymo bokšto (TWR) skrydžių vadovas </w:t>
                  </w:r>
                </w:p>
              </w:tc>
              <w:tc>
                <w:tcPr>
                  <w:tcW w:w="1701" w:type="dxa"/>
                </w:tcPr>
                <w:p w14:paraId="3D0FEF7D"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Situacijos duomenų atvaizdavimas</w:t>
                  </w:r>
                </w:p>
                <w:p w14:paraId="2763542C"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 xml:space="preserve">Skrydžio duomenų atvaizdavimas </w:t>
                  </w:r>
                </w:p>
                <w:p w14:paraId="28A0D395"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EFS duomenys</w:t>
                  </w:r>
                </w:p>
                <w:p w14:paraId="3CE1CC6D"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Aerodromo antžeminio eismo atvaizdavimas</w:t>
                  </w:r>
                </w:p>
              </w:tc>
              <w:tc>
                <w:tcPr>
                  <w:tcW w:w="2835" w:type="dxa"/>
                  <w:vAlign w:val="center"/>
                </w:tcPr>
                <w:p w14:paraId="3D6C4E82" w14:textId="77777777" w:rsidR="001C63A1" w:rsidRPr="001F03FB" w:rsidRDefault="001C63A1" w:rsidP="001C63A1">
                  <w:pPr>
                    <w:tabs>
                      <w:tab w:val="left" w:pos="1134"/>
                    </w:tabs>
                    <w:ind w:left="34" w:firstLine="0"/>
                    <w:jc w:val="left"/>
                    <w:rPr>
                      <w:sz w:val="16"/>
                      <w:szCs w:val="16"/>
                    </w:rPr>
                  </w:pPr>
                  <w:r w:rsidRPr="001F03FB">
                    <w:rPr>
                      <w:sz w:val="16"/>
                      <w:szCs w:val="16"/>
                    </w:rPr>
                    <w:t>Taktinis skrydžių vadovas valdo oro/žemės eismą aerodrome, naudodamas oro/žemės atvaizdavimo ir skrydžio duomenis, taip pat ir:</w:t>
                  </w:r>
                </w:p>
                <w:p w14:paraId="7F0CB40E" w14:textId="77777777" w:rsidR="001C63A1" w:rsidRPr="001F03FB" w:rsidRDefault="001C63A1" w:rsidP="001C63A1">
                  <w:pPr>
                    <w:pStyle w:val="ListParagraph"/>
                    <w:numPr>
                      <w:ilvl w:val="0"/>
                      <w:numId w:val="21"/>
                    </w:numPr>
                    <w:tabs>
                      <w:tab w:val="left" w:pos="377"/>
                      <w:tab w:val="left" w:pos="1134"/>
                    </w:tabs>
                    <w:ind w:left="34" w:firstLine="0"/>
                    <w:jc w:val="left"/>
                    <w:rPr>
                      <w:sz w:val="16"/>
                      <w:szCs w:val="16"/>
                    </w:rPr>
                  </w:pPr>
                  <w:r w:rsidRPr="001F03FB">
                    <w:rPr>
                      <w:sz w:val="16"/>
                      <w:szCs w:val="16"/>
                    </w:rPr>
                    <w:t>sekos nustatymą variklių paleidimui, riedėjimui, kilimo ir tūpimo takui, kilimui, tūpimui per elektroninius išskridimo/tūpimo langus ir sekas;</w:t>
                  </w:r>
                </w:p>
                <w:p w14:paraId="25646D55" w14:textId="77777777" w:rsidR="001C63A1" w:rsidRPr="001F03FB" w:rsidRDefault="001C63A1" w:rsidP="001C63A1">
                  <w:pPr>
                    <w:pStyle w:val="ListParagraph"/>
                    <w:numPr>
                      <w:ilvl w:val="0"/>
                      <w:numId w:val="21"/>
                    </w:numPr>
                    <w:tabs>
                      <w:tab w:val="left" w:pos="377"/>
                      <w:tab w:val="left" w:pos="1134"/>
                    </w:tabs>
                    <w:ind w:left="34" w:firstLine="0"/>
                    <w:jc w:val="left"/>
                    <w:rPr>
                      <w:sz w:val="16"/>
                      <w:szCs w:val="16"/>
                    </w:rPr>
                  </w:pPr>
                  <w:r w:rsidRPr="001F03FB">
                    <w:rPr>
                      <w:sz w:val="16"/>
                      <w:szCs w:val="16"/>
                    </w:rPr>
                    <w:t>koordinavimas su prieigos skrydžių valdymu; prieiga prie skrydžio plano duomenų, meteorologinių duomenų ir oro navigacijos informacijos.</w:t>
                  </w:r>
                </w:p>
              </w:tc>
            </w:tr>
            <w:tr w:rsidR="001C63A1" w:rsidRPr="001F03FB" w14:paraId="6C0BE94C" w14:textId="77777777" w:rsidTr="001F03FB">
              <w:tc>
                <w:tcPr>
                  <w:tcW w:w="1447" w:type="dxa"/>
                </w:tcPr>
                <w:p w14:paraId="0DE03302" w14:textId="77777777" w:rsidR="001C63A1" w:rsidRPr="001F03FB" w:rsidRDefault="001C63A1" w:rsidP="001C63A1">
                  <w:pPr>
                    <w:tabs>
                      <w:tab w:val="left" w:pos="1134"/>
                    </w:tabs>
                    <w:ind w:left="34" w:firstLine="0"/>
                    <w:jc w:val="left"/>
                    <w:rPr>
                      <w:sz w:val="16"/>
                      <w:szCs w:val="16"/>
                    </w:rPr>
                  </w:pPr>
                  <w:r w:rsidRPr="001F03FB">
                    <w:rPr>
                      <w:sz w:val="16"/>
                      <w:szCs w:val="16"/>
                    </w:rPr>
                    <w:t>Skrydžių valdymo bokšto (TWR) pamainos vyresniojo/rezervinė darbo vieta</w:t>
                  </w:r>
                </w:p>
              </w:tc>
              <w:tc>
                <w:tcPr>
                  <w:tcW w:w="1701" w:type="dxa"/>
                </w:tcPr>
                <w:p w14:paraId="6D1196A3"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Situacijos duomenų atvaizdavimas</w:t>
                  </w:r>
                </w:p>
                <w:p w14:paraId="56CCCCEC"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 xml:space="preserve">Skrydžio duomenų atvaizdavimas </w:t>
                  </w:r>
                </w:p>
                <w:p w14:paraId="09DE4E2F"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EFS duomenys</w:t>
                  </w:r>
                </w:p>
                <w:p w14:paraId="306A0963"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Aerodromo antžeminio eismo atvaizdavimas</w:t>
                  </w:r>
                </w:p>
              </w:tc>
              <w:tc>
                <w:tcPr>
                  <w:tcW w:w="2835" w:type="dxa"/>
                  <w:vAlign w:val="center"/>
                </w:tcPr>
                <w:p w14:paraId="6EF6EA29" w14:textId="77777777" w:rsidR="001C63A1" w:rsidRPr="001F03FB" w:rsidRDefault="001C63A1" w:rsidP="001C63A1">
                  <w:pPr>
                    <w:tabs>
                      <w:tab w:val="left" w:pos="1134"/>
                    </w:tabs>
                    <w:ind w:left="34" w:firstLine="0"/>
                    <w:jc w:val="left"/>
                    <w:rPr>
                      <w:sz w:val="16"/>
                      <w:szCs w:val="16"/>
                    </w:rPr>
                  </w:pPr>
                  <w:r w:rsidRPr="001F03FB">
                    <w:rPr>
                      <w:sz w:val="16"/>
                      <w:szCs w:val="16"/>
                    </w:rPr>
                    <w:t>TWR pamainos vyresnysis turi oro eismo situacijos atvaizdavimą, bet jis nėra padalintas į sektorius.</w:t>
                  </w:r>
                </w:p>
                <w:p w14:paraId="118226E0" w14:textId="77777777" w:rsidR="001C63A1" w:rsidRPr="001F03FB" w:rsidRDefault="001C63A1" w:rsidP="001C63A1">
                  <w:pPr>
                    <w:tabs>
                      <w:tab w:val="left" w:pos="1134"/>
                    </w:tabs>
                    <w:ind w:left="34" w:firstLine="0"/>
                    <w:jc w:val="left"/>
                    <w:rPr>
                      <w:sz w:val="16"/>
                      <w:szCs w:val="16"/>
                    </w:rPr>
                  </w:pPr>
                  <w:r w:rsidRPr="001F03FB">
                    <w:rPr>
                      <w:sz w:val="16"/>
                      <w:szCs w:val="16"/>
                    </w:rPr>
                    <w:t>Trikties/gedimo/ atveju TWR, APP darbo vietoje (jeigu APP yra TWR) perima funkcijų vykdymą.</w:t>
                  </w:r>
                </w:p>
                <w:p w14:paraId="491A1C24" w14:textId="77777777" w:rsidR="001C63A1" w:rsidRPr="001F03FB" w:rsidRDefault="001C63A1" w:rsidP="001C63A1">
                  <w:pPr>
                    <w:tabs>
                      <w:tab w:val="left" w:pos="1134"/>
                    </w:tabs>
                    <w:ind w:left="34" w:firstLine="0"/>
                    <w:jc w:val="left"/>
                    <w:rPr>
                      <w:sz w:val="16"/>
                      <w:szCs w:val="16"/>
                    </w:rPr>
                  </w:pPr>
                  <w:r w:rsidRPr="001F03FB">
                    <w:rPr>
                      <w:sz w:val="16"/>
                      <w:szCs w:val="16"/>
                    </w:rPr>
                    <w:t>TWR pamainos vyresnysis valdo sistemos operacines funkcijas:</w:t>
                  </w:r>
                </w:p>
                <w:p w14:paraId="09B676D6" w14:textId="77777777" w:rsidR="001C63A1" w:rsidRPr="001F03FB" w:rsidRDefault="001C63A1" w:rsidP="001C63A1">
                  <w:pPr>
                    <w:tabs>
                      <w:tab w:val="left" w:pos="377"/>
                      <w:tab w:val="left" w:pos="1134"/>
                    </w:tabs>
                    <w:ind w:left="34" w:firstLine="0"/>
                    <w:jc w:val="left"/>
                    <w:rPr>
                      <w:sz w:val="16"/>
                      <w:szCs w:val="16"/>
                    </w:rPr>
                  </w:pPr>
                  <w:r w:rsidRPr="001F03FB">
                    <w:rPr>
                      <w:sz w:val="16"/>
                      <w:szCs w:val="16"/>
                    </w:rPr>
                    <w:t>– TWR darbo vietų funkcijos;</w:t>
                  </w:r>
                </w:p>
                <w:p w14:paraId="37F9967B" w14:textId="77777777" w:rsidR="001C63A1" w:rsidRPr="001F03FB" w:rsidRDefault="001C63A1" w:rsidP="001C63A1">
                  <w:pPr>
                    <w:tabs>
                      <w:tab w:val="left" w:pos="377"/>
                      <w:tab w:val="left" w:pos="1134"/>
                    </w:tabs>
                    <w:ind w:left="34" w:firstLine="0"/>
                    <w:jc w:val="left"/>
                    <w:rPr>
                      <w:sz w:val="16"/>
                      <w:szCs w:val="16"/>
                    </w:rPr>
                  </w:pPr>
                  <w:r w:rsidRPr="001F03FB">
                    <w:rPr>
                      <w:sz w:val="16"/>
                      <w:szCs w:val="16"/>
                    </w:rPr>
                    <w:t>– operacinių parametrų keitimas;</w:t>
                  </w:r>
                </w:p>
                <w:p w14:paraId="7D0EC2FF" w14:textId="77777777" w:rsidR="001C63A1" w:rsidRPr="001F03FB" w:rsidRDefault="001C63A1" w:rsidP="001C63A1">
                  <w:pPr>
                    <w:tabs>
                      <w:tab w:val="left" w:pos="377"/>
                      <w:tab w:val="left" w:pos="1134"/>
                    </w:tabs>
                    <w:ind w:left="34" w:firstLine="0"/>
                    <w:jc w:val="left"/>
                    <w:rPr>
                      <w:sz w:val="16"/>
                      <w:szCs w:val="16"/>
                    </w:rPr>
                  </w:pPr>
                  <w:r w:rsidRPr="001F03FB">
                    <w:rPr>
                      <w:sz w:val="16"/>
                      <w:szCs w:val="16"/>
                    </w:rPr>
                    <w:t>– sistemos funkcijų kontroliavimas;</w:t>
                  </w:r>
                </w:p>
                <w:p w14:paraId="3A5BBA6E" w14:textId="77777777" w:rsidR="001C63A1" w:rsidRPr="001F03FB" w:rsidRDefault="001C63A1" w:rsidP="001C63A1">
                  <w:pPr>
                    <w:pStyle w:val="ListParagraph"/>
                    <w:numPr>
                      <w:ilvl w:val="0"/>
                      <w:numId w:val="21"/>
                    </w:numPr>
                    <w:tabs>
                      <w:tab w:val="left" w:pos="377"/>
                      <w:tab w:val="left" w:pos="1134"/>
                    </w:tabs>
                    <w:jc w:val="left"/>
                    <w:rPr>
                      <w:sz w:val="16"/>
                      <w:szCs w:val="16"/>
                    </w:rPr>
                  </w:pPr>
                  <w:r w:rsidRPr="001F03FB">
                    <w:rPr>
                      <w:sz w:val="16"/>
                      <w:szCs w:val="16"/>
                    </w:rPr>
                    <w:t>sistemos būsenos stebėsena.</w:t>
                  </w:r>
                </w:p>
              </w:tc>
            </w:tr>
            <w:tr w:rsidR="001C63A1" w:rsidRPr="001F03FB" w14:paraId="47B0F905" w14:textId="77777777" w:rsidTr="001F03FB">
              <w:tc>
                <w:tcPr>
                  <w:tcW w:w="1447" w:type="dxa"/>
                </w:tcPr>
                <w:p w14:paraId="2001F28F" w14:textId="77777777" w:rsidR="001C63A1" w:rsidRPr="001F03FB" w:rsidRDefault="001C63A1" w:rsidP="001C63A1">
                  <w:pPr>
                    <w:tabs>
                      <w:tab w:val="left" w:pos="1134"/>
                    </w:tabs>
                    <w:ind w:left="34" w:firstLine="0"/>
                    <w:jc w:val="left"/>
                    <w:rPr>
                      <w:sz w:val="16"/>
                      <w:szCs w:val="16"/>
                    </w:rPr>
                  </w:pPr>
                  <w:r w:rsidRPr="001F03FB">
                    <w:rPr>
                      <w:sz w:val="16"/>
                      <w:szCs w:val="16"/>
                    </w:rPr>
                    <w:t>Duomenų bazės valdymas</w:t>
                  </w:r>
                </w:p>
              </w:tc>
              <w:tc>
                <w:tcPr>
                  <w:tcW w:w="1701" w:type="dxa"/>
                </w:tcPr>
                <w:p w14:paraId="05C32BCC"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Duomenų bazės valdymo atvaizdavimas</w:t>
                  </w:r>
                </w:p>
                <w:p w14:paraId="2B73EE67"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Valdymo ir stebėsenos atvaizdavimas</w:t>
                  </w:r>
                </w:p>
                <w:p w14:paraId="198DAF3A"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Situacijų atvaizdavimas</w:t>
                  </w:r>
                </w:p>
              </w:tc>
              <w:tc>
                <w:tcPr>
                  <w:tcW w:w="2835" w:type="dxa"/>
                  <w:vAlign w:val="center"/>
                </w:tcPr>
                <w:p w14:paraId="6B87F452" w14:textId="77777777" w:rsidR="001C63A1" w:rsidRPr="001F03FB" w:rsidRDefault="001C63A1" w:rsidP="001C63A1">
                  <w:pPr>
                    <w:tabs>
                      <w:tab w:val="left" w:pos="1134"/>
                    </w:tabs>
                    <w:ind w:left="34" w:firstLine="0"/>
                    <w:jc w:val="left"/>
                    <w:rPr>
                      <w:sz w:val="16"/>
                      <w:szCs w:val="16"/>
                    </w:rPr>
                  </w:pPr>
                  <w:r w:rsidRPr="001F03FB">
                    <w:rPr>
                      <w:sz w:val="16"/>
                      <w:szCs w:val="16"/>
                    </w:rPr>
                    <w:t>DBM rengia ir skirsto oro erdvės duomenų rinkinį ir sistemos parametrus likusiai sistemai naudodama grafines priemones, skirtas:</w:t>
                  </w:r>
                </w:p>
                <w:p w14:paraId="59B4ED17" w14:textId="77777777" w:rsidR="001C63A1" w:rsidRPr="001F03FB" w:rsidRDefault="001C63A1" w:rsidP="001C63A1">
                  <w:pPr>
                    <w:pStyle w:val="ListParagraph"/>
                    <w:numPr>
                      <w:ilvl w:val="0"/>
                      <w:numId w:val="21"/>
                    </w:numPr>
                    <w:tabs>
                      <w:tab w:val="left" w:pos="235"/>
                      <w:tab w:val="left" w:pos="1134"/>
                    </w:tabs>
                    <w:ind w:left="34" w:firstLine="0"/>
                    <w:jc w:val="left"/>
                    <w:rPr>
                      <w:sz w:val="16"/>
                      <w:szCs w:val="16"/>
                    </w:rPr>
                  </w:pPr>
                  <w:r w:rsidRPr="001F03FB">
                    <w:rPr>
                      <w:sz w:val="16"/>
                      <w:szCs w:val="16"/>
                    </w:rPr>
                    <w:t>redaguoti ir palaikyti adaptavimo duomenų bazes ir geografinius žemėlapius;</w:t>
                  </w:r>
                </w:p>
                <w:p w14:paraId="0CF87C93" w14:textId="77777777" w:rsidR="001C63A1" w:rsidRPr="001F03FB" w:rsidRDefault="001C63A1" w:rsidP="001C63A1">
                  <w:pPr>
                    <w:pStyle w:val="ListParagraph"/>
                    <w:numPr>
                      <w:ilvl w:val="0"/>
                      <w:numId w:val="21"/>
                    </w:numPr>
                    <w:tabs>
                      <w:tab w:val="left" w:pos="235"/>
                      <w:tab w:val="left" w:pos="1134"/>
                    </w:tabs>
                    <w:ind w:left="34" w:firstLine="0"/>
                    <w:jc w:val="left"/>
                    <w:rPr>
                      <w:sz w:val="16"/>
                      <w:szCs w:val="16"/>
                    </w:rPr>
                  </w:pPr>
                  <w:r w:rsidRPr="001F03FB">
                    <w:rPr>
                      <w:sz w:val="16"/>
                      <w:szCs w:val="16"/>
                    </w:rPr>
                    <w:t>įdiegti adaptavimo duomenis ir žemėlapius į posistemius.</w:t>
                  </w:r>
                </w:p>
                <w:p w14:paraId="33CFD87D" w14:textId="77777777" w:rsidR="001C63A1" w:rsidRPr="001F03FB" w:rsidRDefault="001C63A1" w:rsidP="001C63A1">
                  <w:pPr>
                    <w:tabs>
                      <w:tab w:val="left" w:pos="235"/>
                      <w:tab w:val="left" w:pos="1134"/>
                    </w:tabs>
                    <w:ind w:left="34" w:firstLine="0"/>
                    <w:jc w:val="left"/>
                    <w:rPr>
                      <w:sz w:val="16"/>
                      <w:szCs w:val="16"/>
                    </w:rPr>
                  </w:pPr>
                  <w:r w:rsidRPr="001F03FB">
                    <w:rPr>
                      <w:sz w:val="16"/>
                      <w:szCs w:val="16"/>
                    </w:rPr>
                    <w:t>Grafinio redagavimo priemonė HMI pritaikymui.</w:t>
                  </w:r>
                </w:p>
              </w:tc>
            </w:tr>
            <w:tr w:rsidR="001C63A1" w:rsidRPr="001F03FB" w14:paraId="7AC97733" w14:textId="77777777" w:rsidTr="001F03FB">
              <w:tc>
                <w:tcPr>
                  <w:tcW w:w="1447" w:type="dxa"/>
                </w:tcPr>
                <w:p w14:paraId="6B4E04D6" w14:textId="77777777" w:rsidR="001C63A1" w:rsidRPr="001F03FB" w:rsidRDefault="001C63A1" w:rsidP="001C63A1">
                  <w:pPr>
                    <w:tabs>
                      <w:tab w:val="left" w:pos="1134"/>
                    </w:tabs>
                    <w:ind w:left="34" w:firstLine="0"/>
                    <w:jc w:val="left"/>
                    <w:rPr>
                      <w:sz w:val="16"/>
                      <w:szCs w:val="16"/>
                    </w:rPr>
                  </w:pPr>
                  <w:r w:rsidRPr="001F03FB">
                    <w:rPr>
                      <w:sz w:val="16"/>
                      <w:szCs w:val="16"/>
                    </w:rPr>
                    <w:t>Techninės stebėsenos sistema</w:t>
                  </w:r>
                </w:p>
              </w:tc>
              <w:tc>
                <w:tcPr>
                  <w:tcW w:w="1701" w:type="dxa"/>
                </w:tcPr>
                <w:p w14:paraId="2B1C85A5"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Kontrolės ir stebėsenos atvaizdavimas</w:t>
                  </w:r>
                </w:p>
                <w:p w14:paraId="003FE72F"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Duomenų bazės valdymo atvaizdavimas</w:t>
                  </w:r>
                </w:p>
                <w:p w14:paraId="2E949A31"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Situacijos atvaizdavimas</w:t>
                  </w:r>
                </w:p>
              </w:tc>
              <w:tc>
                <w:tcPr>
                  <w:tcW w:w="2835" w:type="dxa"/>
                  <w:vAlign w:val="center"/>
                </w:tcPr>
                <w:p w14:paraId="15EC1269" w14:textId="77777777" w:rsidR="001C63A1" w:rsidRPr="001F03FB" w:rsidRDefault="001C63A1" w:rsidP="001C63A1">
                  <w:pPr>
                    <w:tabs>
                      <w:tab w:val="left" w:pos="1134"/>
                    </w:tabs>
                    <w:ind w:left="34" w:firstLine="0"/>
                    <w:jc w:val="left"/>
                    <w:rPr>
                      <w:sz w:val="16"/>
                      <w:szCs w:val="16"/>
                    </w:rPr>
                  </w:pPr>
                  <w:r w:rsidRPr="001F03FB">
                    <w:rPr>
                      <w:sz w:val="16"/>
                      <w:szCs w:val="16"/>
                    </w:rPr>
                    <w:t>Techninės stebėsenos sistema kontroliuoja sistemos įrangą ir atlieka jos stebėseną naudodama:</w:t>
                  </w:r>
                </w:p>
                <w:p w14:paraId="1C8B0862" w14:textId="77777777" w:rsidR="001C63A1" w:rsidRPr="001F03FB" w:rsidRDefault="001C63A1" w:rsidP="001C63A1">
                  <w:pPr>
                    <w:pStyle w:val="ListParagraph"/>
                    <w:numPr>
                      <w:ilvl w:val="0"/>
                      <w:numId w:val="21"/>
                    </w:numPr>
                    <w:tabs>
                      <w:tab w:val="left" w:pos="235"/>
                      <w:tab w:val="left" w:pos="1134"/>
                    </w:tabs>
                    <w:ind w:left="34" w:firstLine="0"/>
                    <w:jc w:val="left"/>
                    <w:rPr>
                      <w:sz w:val="16"/>
                      <w:szCs w:val="16"/>
                    </w:rPr>
                  </w:pPr>
                  <w:r w:rsidRPr="001F03FB">
                    <w:rPr>
                      <w:sz w:val="16"/>
                      <w:szCs w:val="16"/>
                    </w:rPr>
                    <w:t>sistemos būsenos stebėseną;</w:t>
                  </w:r>
                </w:p>
                <w:p w14:paraId="1CCD60F5" w14:textId="77777777" w:rsidR="001C63A1" w:rsidRPr="001F03FB" w:rsidRDefault="001C63A1" w:rsidP="001C63A1">
                  <w:pPr>
                    <w:pStyle w:val="ListParagraph"/>
                    <w:numPr>
                      <w:ilvl w:val="0"/>
                      <w:numId w:val="21"/>
                    </w:numPr>
                    <w:tabs>
                      <w:tab w:val="left" w:pos="235"/>
                      <w:tab w:val="left" w:pos="1134"/>
                    </w:tabs>
                    <w:ind w:left="34" w:firstLine="0"/>
                    <w:jc w:val="left"/>
                    <w:rPr>
                      <w:sz w:val="16"/>
                      <w:szCs w:val="16"/>
                    </w:rPr>
                  </w:pPr>
                  <w:r w:rsidRPr="001F03FB">
                    <w:rPr>
                      <w:sz w:val="16"/>
                      <w:szCs w:val="16"/>
                    </w:rPr>
                    <w:t>sistemos kontrolę (įrangos paleidimas, išjungimas, perjungimas, išorinių linijų kontrolė);</w:t>
                  </w:r>
                </w:p>
                <w:p w14:paraId="0E0D6A2D" w14:textId="77777777" w:rsidR="001C63A1" w:rsidRPr="001F03FB" w:rsidRDefault="001C63A1" w:rsidP="001C63A1">
                  <w:pPr>
                    <w:pStyle w:val="ListParagraph"/>
                    <w:numPr>
                      <w:ilvl w:val="0"/>
                      <w:numId w:val="21"/>
                    </w:numPr>
                    <w:tabs>
                      <w:tab w:val="left" w:pos="235"/>
                      <w:tab w:val="left" w:pos="1134"/>
                    </w:tabs>
                    <w:ind w:left="34" w:firstLine="0"/>
                    <w:jc w:val="left"/>
                    <w:rPr>
                      <w:sz w:val="16"/>
                      <w:szCs w:val="16"/>
                    </w:rPr>
                  </w:pPr>
                  <w:r w:rsidRPr="001F03FB">
                    <w:rPr>
                      <w:sz w:val="16"/>
                      <w:szCs w:val="16"/>
                    </w:rPr>
                    <w:t>sistemos funkcijų kontrolė;</w:t>
                  </w:r>
                </w:p>
                <w:p w14:paraId="33AF0BA7" w14:textId="77777777" w:rsidR="001C63A1" w:rsidRPr="001F03FB" w:rsidRDefault="001C63A1" w:rsidP="001C63A1">
                  <w:pPr>
                    <w:pStyle w:val="ListParagraph"/>
                    <w:numPr>
                      <w:ilvl w:val="0"/>
                      <w:numId w:val="21"/>
                    </w:numPr>
                    <w:tabs>
                      <w:tab w:val="left" w:pos="235"/>
                      <w:tab w:val="left" w:pos="1134"/>
                    </w:tabs>
                    <w:ind w:left="34" w:firstLine="0"/>
                    <w:jc w:val="left"/>
                    <w:rPr>
                      <w:sz w:val="16"/>
                      <w:szCs w:val="16"/>
                    </w:rPr>
                  </w:pPr>
                  <w:r w:rsidRPr="001F03FB">
                    <w:rPr>
                      <w:sz w:val="16"/>
                      <w:szCs w:val="16"/>
                    </w:rPr>
                    <w:t>įsiregistravimo į sistemą rinkmenos.</w:t>
                  </w:r>
                </w:p>
                <w:p w14:paraId="5D5ECE32" w14:textId="77777777" w:rsidR="001C63A1" w:rsidRPr="001F03FB" w:rsidRDefault="001C63A1" w:rsidP="001C63A1">
                  <w:pPr>
                    <w:tabs>
                      <w:tab w:val="left" w:pos="235"/>
                      <w:tab w:val="left" w:pos="1134"/>
                    </w:tabs>
                    <w:ind w:left="34" w:firstLine="0"/>
                    <w:jc w:val="left"/>
                    <w:rPr>
                      <w:sz w:val="16"/>
                      <w:szCs w:val="16"/>
                    </w:rPr>
                  </w:pPr>
                  <w:r w:rsidRPr="001F03FB">
                    <w:rPr>
                      <w:sz w:val="16"/>
                      <w:szCs w:val="16"/>
                    </w:rPr>
                    <w:t>Sistemos atvaizdavimas rodo oro erdvę ir radarines žymes su etiketėmis, bet neleidžiama nieko keisti. Galima atvaizduoti taikinio numatomo kurso žymės duomenis, gautus tiesiai iš stebėjimo šaltinių.</w:t>
                  </w:r>
                </w:p>
                <w:p w14:paraId="19194DC6" w14:textId="77777777" w:rsidR="001C63A1" w:rsidRPr="001F03FB" w:rsidRDefault="001C63A1" w:rsidP="001C63A1">
                  <w:pPr>
                    <w:tabs>
                      <w:tab w:val="left" w:pos="235"/>
                      <w:tab w:val="left" w:pos="1134"/>
                    </w:tabs>
                    <w:ind w:left="34" w:firstLine="0"/>
                    <w:jc w:val="left"/>
                    <w:rPr>
                      <w:sz w:val="16"/>
                      <w:szCs w:val="16"/>
                    </w:rPr>
                  </w:pPr>
                  <w:r w:rsidRPr="001F03FB">
                    <w:rPr>
                      <w:sz w:val="16"/>
                      <w:szCs w:val="16"/>
                    </w:rPr>
                    <w:t>Grafinio redagavimo priemonė HMI pritaikymui.</w:t>
                  </w:r>
                </w:p>
              </w:tc>
            </w:tr>
            <w:tr w:rsidR="001C63A1" w:rsidRPr="001F03FB" w14:paraId="74C78226" w14:textId="77777777" w:rsidTr="001F03FB">
              <w:tc>
                <w:tcPr>
                  <w:tcW w:w="1447" w:type="dxa"/>
                </w:tcPr>
                <w:p w14:paraId="1DEECA4D" w14:textId="77777777" w:rsidR="001C63A1" w:rsidRPr="001F03FB" w:rsidRDefault="001C63A1" w:rsidP="001C63A1">
                  <w:pPr>
                    <w:tabs>
                      <w:tab w:val="left" w:pos="1134"/>
                    </w:tabs>
                    <w:ind w:left="34" w:firstLine="0"/>
                    <w:jc w:val="left"/>
                    <w:rPr>
                      <w:sz w:val="16"/>
                      <w:szCs w:val="16"/>
                    </w:rPr>
                  </w:pPr>
                  <w:r w:rsidRPr="001F03FB">
                    <w:rPr>
                      <w:sz w:val="16"/>
                      <w:szCs w:val="16"/>
                    </w:rPr>
                    <w:lastRenderedPageBreak/>
                    <w:t>Atkūrimas</w:t>
                  </w:r>
                </w:p>
              </w:tc>
              <w:tc>
                <w:tcPr>
                  <w:tcW w:w="1701" w:type="dxa"/>
                </w:tcPr>
                <w:p w14:paraId="6CD3BFAA" w14:textId="77777777" w:rsidR="001C63A1" w:rsidRPr="001F03FB" w:rsidRDefault="001C63A1" w:rsidP="001C63A1">
                  <w:pPr>
                    <w:tabs>
                      <w:tab w:val="left" w:pos="840"/>
                      <w:tab w:val="left" w:pos="1080"/>
                      <w:tab w:val="left" w:pos="1134"/>
                      <w:tab w:val="left" w:pos="1701"/>
                    </w:tabs>
                    <w:ind w:left="34" w:firstLine="0"/>
                    <w:jc w:val="left"/>
                    <w:rPr>
                      <w:sz w:val="16"/>
                      <w:szCs w:val="16"/>
                    </w:rPr>
                  </w:pPr>
                  <w:r w:rsidRPr="001F03FB">
                    <w:rPr>
                      <w:sz w:val="16"/>
                      <w:szCs w:val="16"/>
                    </w:rPr>
                    <w:t>Duomenų įrašymas ir atkūrimas</w:t>
                  </w:r>
                </w:p>
              </w:tc>
              <w:tc>
                <w:tcPr>
                  <w:tcW w:w="2835" w:type="dxa"/>
                  <w:vAlign w:val="center"/>
                </w:tcPr>
                <w:p w14:paraId="126CD8D8" w14:textId="77777777" w:rsidR="001C63A1" w:rsidRPr="001F03FB" w:rsidRDefault="001C63A1" w:rsidP="001C63A1">
                  <w:pPr>
                    <w:tabs>
                      <w:tab w:val="left" w:pos="1134"/>
                    </w:tabs>
                    <w:ind w:left="34" w:firstLine="0"/>
                    <w:jc w:val="left"/>
                    <w:rPr>
                      <w:sz w:val="16"/>
                      <w:szCs w:val="16"/>
                    </w:rPr>
                  </w:pPr>
                  <w:r w:rsidRPr="001F03FB">
                    <w:rPr>
                      <w:sz w:val="16"/>
                      <w:szCs w:val="16"/>
                    </w:rPr>
                    <w:t>Duomenų įrašymo ir atkūrimo vieta leidžia tvarkyti centralizuotą duomenų įrašymo ir atkūrimo įrangą. Atkūrimo įranga leidžia sinchronizuotą atkūrimą su įrašytu balsu.</w:t>
                  </w:r>
                </w:p>
              </w:tc>
            </w:tr>
          </w:tbl>
          <w:p w14:paraId="38629442" w14:textId="77777777" w:rsidR="001C63A1" w:rsidRPr="00A2470F" w:rsidRDefault="001C63A1" w:rsidP="001C63A1">
            <w:pPr>
              <w:tabs>
                <w:tab w:val="left" w:pos="1134"/>
              </w:tabs>
              <w:ind w:left="0" w:firstLine="0"/>
            </w:pPr>
          </w:p>
        </w:tc>
        <w:tc>
          <w:tcPr>
            <w:tcW w:w="2067" w:type="dxa"/>
            <w:shd w:val="clear" w:color="auto" w:fill="D9D9D9" w:themeFill="background1" w:themeFillShade="D9"/>
          </w:tcPr>
          <w:p w14:paraId="7FEA16A6" w14:textId="131CC3CC" w:rsidR="001C63A1" w:rsidRPr="0028707A" w:rsidRDefault="001C63A1" w:rsidP="001C63A1">
            <w:pPr>
              <w:pStyle w:val="Caption"/>
              <w:keepNext/>
              <w:tabs>
                <w:tab w:val="left" w:pos="1134"/>
              </w:tabs>
              <w:ind w:left="0" w:firstLine="0"/>
              <w:jc w:val="center"/>
              <w:rPr>
                <w:i w:val="0"/>
                <w:color w:val="auto"/>
                <w:sz w:val="24"/>
              </w:rPr>
            </w:pPr>
          </w:p>
        </w:tc>
        <w:tc>
          <w:tcPr>
            <w:tcW w:w="2067" w:type="dxa"/>
            <w:shd w:val="clear" w:color="auto" w:fill="D9D9D9" w:themeFill="background1" w:themeFillShade="D9"/>
          </w:tcPr>
          <w:p w14:paraId="2B4E0A9B" w14:textId="77777777" w:rsidR="001C63A1" w:rsidRPr="00A2470F" w:rsidRDefault="001C63A1" w:rsidP="001C63A1">
            <w:pPr>
              <w:pStyle w:val="Caption"/>
              <w:keepNext/>
              <w:tabs>
                <w:tab w:val="left" w:pos="1134"/>
              </w:tabs>
              <w:ind w:left="0" w:firstLine="0"/>
              <w:jc w:val="right"/>
              <w:rPr>
                <w:color w:val="auto"/>
              </w:rPr>
            </w:pPr>
          </w:p>
        </w:tc>
      </w:tr>
      <w:tr w:rsidR="001C63A1" w:rsidRPr="00A2470F" w14:paraId="79CDF2F2" w14:textId="6BF9B792" w:rsidTr="00C879D8">
        <w:tc>
          <w:tcPr>
            <w:tcW w:w="6344" w:type="dxa"/>
            <w:shd w:val="clear" w:color="auto" w:fill="D9D9D9" w:themeFill="background1" w:themeFillShade="D9"/>
          </w:tcPr>
          <w:p w14:paraId="4530BCF6" w14:textId="77777777" w:rsidR="001C63A1" w:rsidRPr="00A2470F" w:rsidRDefault="001C63A1" w:rsidP="001C63A1">
            <w:pPr>
              <w:numPr>
                <w:ilvl w:val="2"/>
                <w:numId w:val="6"/>
              </w:numPr>
              <w:tabs>
                <w:tab w:val="left" w:pos="1134"/>
              </w:tabs>
              <w:ind w:left="0" w:firstLine="567"/>
            </w:pPr>
            <w:r w:rsidRPr="00A2470F">
              <w:t>Techninės stebėsenos sistemos ir duomenų bazės valdymo sistemos darbo vietos turi galimybę viena kitą pakeisti.</w:t>
            </w:r>
          </w:p>
        </w:tc>
        <w:tc>
          <w:tcPr>
            <w:tcW w:w="2067" w:type="dxa"/>
            <w:shd w:val="clear" w:color="auto" w:fill="D9D9D9" w:themeFill="background1" w:themeFillShade="D9"/>
          </w:tcPr>
          <w:p w14:paraId="67367B56" w14:textId="0C75094A"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66043F04" w14:textId="77777777" w:rsidR="001C63A1" w:rsidRPr="00A2470F" w:rsidRDefault="001C63A1" w:rsidP="001C63A1">
            <w:pPr>
              <w:tabs>
                <w:tab w:val="left" w:pos="1134"/>
              </w:tabs>
              <w:ind w:left="567" w:firstLine="0"/>
            </w:pPr>
          </w:p>
        </w:tc>
      </w:tr>
      <w:tr w:rsidR="001C63A1" w:rsidRPr="00A2470F" w14:paraId="04CE704B" w14:textId="4BF27AB5" w:rsidTr="00C879D8">
        <w:tc>
          <w:tcPr>
            <w:tcW w:w="6344" w:type="dxa"/>
            <w:shd w:val="clear" w:color="auto" w:fill="FFFFFF" w:themeFill="background1"/>
          </w:tcPr>
          <w:p w14:paraId="6CEE15FD" w14:textId="20D6B175" w:rsidR="001C63A1" w:rsidRPr="00A2470F" w:rsidRDefault="001C63A1" w:rsidP="001C63A1">
            <w:pPr>
              <w:pStyle w:val="Heading2"/>
              <w:tabs>
                <w:tab w:val="left" w:pos="1134"/>
              </w:tabs>
              <w:ind w:left="0" w:firstLine="567"/>
              <w:outlineLvl w:val="1"/>
            </w:pPr>
            <w:bookmarkStart w:id="80" w:name="_Toc84501058"/>
            <w:r w:rsidRPr="00A2470F">
              <w:t>Padalinimas į sektorius</w:t>
            </w:r>
            <w:bookmarkEnd w:id="80"/>
            <w:r w:rsidRPr="00A2470F">
              <w:t>.</w:t>
            </w:r>
          </w:p>
        </w:tc>
        <w:tc>
          <w:tcPr>
            <w:tcW w:w="2067" w:type="dxa"/>
            <w:shd w:val="clear" w:color="auto" w:fill="FFFFFF" w:themeFill="background1"/>
          </w:tcPr>
          <w:p w14:paraId="5001314A" w14:textId="00F22085" w:rsidR="001C63A1" w:rsidRPr="00A2470F" w:rsidRDefault="001C63A1" w:rsidP="001C63A1">
            <w:pPr>
              <w:pStyle w:val="Heading2"/>
              <w:numPr>
                <w:ilvl w:val="0"/>
                <w:numId w:val="0"/>
              </w:numPr>
              <w:tabs>
                <w:tab w:val="left" w:pos="1134"/>
              </w:tabs>
              <w:jc w:val="center"/>
              <w:outlineLvl w:val="1"/>
            </w:pPr>
            <w:r>
              <w:rPr>
                <w:color w:val="000000" w:themeColor="text1"/>
                <w:lang w:eastAsia="lt-LT"/>
              </w:rPr>
              <w:t>TAIP/NE</w:t>
            </w:r>
          </w:p>
        </w:tc>
        <w:tc>
          <w:tcPr>
            <w:tcW w:w="2067" w:type="dxa"/>
            <w:shd w:val="clear" w:color="auto" w:fill="FFFFFF" w:themeFill="background1"/>
          </w:tcPr>
          <w:p w14:paraId="305A4E11"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3DE1FAA8" w14:textId="1371B3A0" w:rsidTr="00C879D8">
        <w:tc>
          <w:tcPr>
            <w:tcW w:w="6344" w:type="dxa"/>
            <w:shd w:val="clear" w:color="auto" w:fill="D9D9D9" w:themeFill="background1" w:themeFillShade="D9"/>
          </w:tcPr>
          <w:p w14:paraId="7EB69794" w14:textId="77777777" w:rsidR="001C63A1" w:rsidRPr="00A2470F" w:rsidRDefault="001C63A1" w:rsidP="001C63A1">
            <w:pPr>
              <w:pStyle w:val="ListParagraph"/>
              <w:numPr>
                <w:ilvl w:val="2"/>
                <w:numId w:val="6"/>
              </w:numPr>
              <w:tabs>
                <w:tab w:val="left" w:pos="1134"/>
              </w:tabs>
              <w:ind w:left="0" w:firstLine="567"/>
            </w:pPr>
            <w:r w:rsidRPr="00A2470F">
              <w:t>Oro erdvė padalinama į valdomas ir nuoseklias atsakomybės dalis.</w:t>
            </w:r>
          </w:p>
        </w:tc>
        <w:tc>
          <w:tcPr>
            <w:tcW w:w="2067" w:type="dxa"/>
            <w:shd w:val="clear" w:color="auto" w:fill="D9D9D9" w:themeFill="background1" w:themeFillShade="D9"/>
          </w:tcPr>
          <w:p w14:paraId="40132557" w14:textId="6430CA58"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C04C59D" w14:textId="77777777" w:rsidR="001C63A1" w:rsidRPr="00A2470F" w:rsidRDefault="001C63A1" w:rsidP="001C63A1">
            <w:pPr>
              <w:tabs>
                <w:tab w:val="left" w:pos="1134"/>
              </w:tabs>
              <w:ind w:left="567" w:firstLine="0"/>
            </w:pPr>
          </w:p>
        </w:tc>
      </w:tr>
      <w:tr w:rsidR="001C63A1" w:rsidRPr="00A2470F" w14:paraId="0F6BAE7B" w14:textId="2E1DCC43" w:rsidTr="00C879D8">
        <w:tc>
          <w:tcPr>
            <w:tcW w:w="6344" w:type="dxa"/>
            <w:shd w:val="clear" w:color="auto" w:fill="D9D9D9" w:themeFill="background1" w:themeFillShade="D9"/>
          </w:tcPr>
          <w:p w14:paraId="2159DC78" w14:textId="77777777" w:rsidR="001C63A1" w:rsidRPr="00A2470F" w:rsidRDefault="001C63A1" w:rsidP="001C63A1">
            <w:pPr>
              <w:pStyle w:val="ListParagraph"/>
              <w:numPr>
                <w:ilvl w:val="2"/>
                <w:numId w:val="6"/>
              </w:numPr>
              <w:tabs>
                <w:tab w:val="left" w:pos="1134"/>
              </w:tabs>
              <w:ind w:left="0" w:firstLine="567"/>
            </w:pPr>
            <w:r w:rsidRPr="00A2470F">
              <w:t>Tūrių sektorius apibrėžia geografiniai ir absoliutaus aukščio kriterijai – trijų matmenų zonos.</w:t>
            </w:r>
          </w:p>
        </w:tc>
        <w:tc>
          <w:tcPr>
            <w:tcW w:w="2067" w:type="dxa"/>
            <w:shd w:val="clear" w:color="auto" w:fill="D9D9D9" w:themeFill="background1" w:themeFillShade="D9"/>
          </w:tcPr>
          <w:p w14:paraId="54A22CD7" w14:textId="3ECF8B34"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831F0F8" w14:textId="77777777" w:rsidR="001C63A1" w:rsidRPr="00A2470F" w:rsidRDefault="001C63A1" w:rsidP="001C63A1">
            <w:pPr>
              <w:tabs>
                <w:tab w:val="left" w:pos="1134"/>
              </w:tabs>
              <w:ind w:left="567" w:firstLine="0"/>
            </w:pPr>
          </w:p>
        </w:tc>
      </w:tr>
      <w:tr w:rsidR="001C63A1" w:rsidRPr="00A2470F" w14:paraId="0078B9B1" w14:textId="3EF630A3" w:rsidTr="00C879D8">
        <w:tc>
          <w:tcPr>
            <w:tcW w:w="6344" w:type="dxa"/>
            <w:shd w:val="clear" w:color="auto" w:fill="D9D9D9" w:themeFill="background1" w:themeFillShade="D9"/>
          </w:tcPr>
          <w:p w14:paraId="311151B7" w14:textId="77777777" w:rsidR="001C63A1" w:rsidRPr="00A2470F" w:rsidRDefault="001C63A1" w:rsidP="001C63A1">
            <w:pPr>
              <w:pStyle w:val="ListParagraph"/>
              <w:numPr>
                <w:ilvl w:val="2"/>
                <w:numId w:val="6"/>
              </w:numPr>
              <w:tabs>
                <w:tab w:val="left" w:pos="1134"/>
              </w:tabs>
              <w:ind w:left="0" w:firstLine="567"/>
            </w:pPr>
            <w:r w:rsidRPr="00A2470F">
              <w:t>Tūrių sektorius sudaro vienas arba keletas tūrių.</w:t>
            </w:r>
          </w:p>
        </w:tc>
        <w:tc>
          <w:tcPr>
            <w:tcW w:w="2067" w:type="dxa"/>
            <w:shd w:val="clear" w:color="auto" w:fill="D9D9D9" w:themeFill="background1" w:themeFillShade="D9"/>
          </w:tcPr>
          <w:p w14:paraId="2D0C2CE8" w14:textId="3B1C1FAF"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5B4AF31" w14:textId="77777777" w:rsidR="001C63A1" w:rsidRPr="00A2470F" w:rsidRDefault="001C63A1" w:rsidP="001C63A1">
            <w:pPr>
              <w:tabs>
                <w:tab w:val="left" w:pos="1134"/>
              </w:tabs>
              <w:ind w:left="567" w:firstLine="0"/>
            </w:pPr>
          </w:p>
        </w:tc>
      </w:tr>
      <w:tr w:rsidR="001C63A1" w:rsidRPr="00A2470F" w14:paraId="528C0AF7" w14:textId="7FB19355" w:rsidTr="00C879D8">
        <w:tc>
          <w:tcPr>
            <w:tcW w:w="6344" w:type="dxa"/>
            <w:shd w:val="clear" w:color="auto" w:fill="D9D9D9" w:themeFill="background1" w:themeFillShade="D9"/>
          </w:tcPr>
          <w:p w14:paraId="32787778" w14:textId="77777777" w:rsidR="001C63A1" w:rsidRPr="00A2470F" w:rsidRDefault="001C63A1" w:rsidP="001C63A1">
            <w:pPr>
              <w:pStyle w:val="ListParagraph"/>
              <w:numPr>
                <w:ilvl w:val="2"/>
                <w:numId w:val="6"/>
              </w:numPr>
              <w:tabs>
                <w:tab w:val="left" w:pos="1134"/>
              </w:tabs>
              <w:ind w:left="0" w:firstLine="567"/>
            </w:pPr>
            <w:r w:rsidRPr="00A2470F">
              <w:t>Visa oro erdvė skrydžio duomenų regione yra paskirstoma į tūrių sektorius. FDRG oro erdvėje negali būti „skylių“.</w:t>
            </w:r>
          </w:p>
        </w:tc>
        <w:tc>
          <w:tcPr>
            <w:tcW w:w="2067" w:type="dxa"/>
            <w:shd w:val="clear" w:color="auto" w:fill="D9D9D9" w:themeFill="background1" w:themeFillShade="D9"/>
          </w:tcPr>
          <w:p w14:paraId="398683D6" w14:textId="40F8559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A6E2E58" w14:textId="77777777" w:rsidR="001C63A1" w:rsidRPr="00A2470F" w:rsidRDefault="001C63A1" w:rsidP="001C63A1">
            <w:pPr>
              <w:tabs>
                <w:tab w:val="left" w:pos="1134"/>
              </w:tabs>
              <w:ind w:left="567" w:firstLine="0"/>
            </w:pPr>
          </w:p>
        </w:tc>
      </w:tr>
      <w:tr w:rsidR="001C63A1" w:rsidRPr="00A2470F" w14:paraId="0B657132" w14:textId="4FF4D995" w:rsidTr="00C879D8">
        <w:tc>
          <w:tcPr>
            <w:tcW w:w="6344" w:type="dxa"/>
            <w:shd w:val="clear" w:color="auto" w:fill="D9D9D9" w:themeFill="background1" w:themeFillShade="D9"/>
          </w:tcPr>
          <w:p w14:paraId="618D78F0" w14:textId="77777777" w:rsidR="001C63A1" w:rsidRPr="00A2470F" w:rsidRDefault="001C63A1" w:rsidP="001C63A1">
            <w:pPr>
              <w:pStyle w:val="ListParagraph"/>
              <w:numPr>
                <w:ilvl w:val="2"/>
                <w:numId w:val="6"/>
              </w:numPr>
              <w:tabs>
                <w:tab w:val="left" w:pos="1134"/>
              </w:tabs>
              <w:ind w:left="0" w:firstLine="567"/>
            </w:pPr>
            <w:r w:rsidRPr="00A2470F">
              <w:t>Funkcinis sektorius yra formuojamas iš vieno arba kelių tūrio sektorių.</w:t>
            </w:r>
          </w:p>
        </w:tc>
        <w:tc>
          <w:tcPr>
            <w:tcW w:w="2067" w:type="dxa"/>
            <w:shd w:val="clear" w:color="auto" w:fill="D9D9D9" w:themeFill="background1" w:themeFillShade="D9"/>
          </w:tcPr>
          <w:p w14:paraId="57D34C07" w14:textId="11F8539B"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7F4C0D61" w14:textId="77777777" w:rsidR="001C63A1" w:rsidRPr="00A2470F" w:rsidRDefault="001C63A1" w:rsidP="001C63A1">
            <w:pPr>
              <w:tabs>
                <w:tab w:val="left" w:pos="1134"/>
              </w:tabs>
              <w:ind w:left="567" w:firstLine="0"/>
            </w:pPr>
          </w:p>
        </w:tc>
      </w:tr>
      <w:tr w:rsidR="001C63A1" w:rsidRPr="00A2470F" w14:paraId="1A324474" w14:textId="23AA43CB" w:rsidTr="00C879D8">
        <w:tc>
          <w:tcPr>
            <w:tcW w:w="6344" w:type="dxa"/>
            <w:shd w:val="clear" w:color="auto" w:fill="D9D9D9" w:themeFill="background1" w:themeFillShade="D9"/>
          </w:tcPr>
          <w:p w14:paraId="4DB4551E" w14:textId="77777777" w:rsidR="001C63A1" w:rsidRPr="00A2470F" w:rsidRDefault="001C63A1" w:rsidP="001C63A1">
            <w:pPr>
              <w:pStyle w:val="ListParagraph"/>
              <w:numPr>
                <w:ilvl w:val="2"/>
                <w:numId w:val="6"/>
              </w:numPr>
              <w:tabs>
                <w:tab w:val="left" w:pos="1134"/>
              </w:tabs>
              <w:ind w:left="0" w:firstLine="567"/>
            </w:pPr>
            <w:r w:rsidRPr="00A2470F">
              <w:t>Funkciniai sektoriai yra APP, TWR ir TWR pamainos vyresnysis.</w:t>
            </w:r>
          </w:p>
        </w:tc>
        <w:tc>
          <w:tcPr>
            <w:tcW w:w="2067" w:type="dxa"/>
            <w:shd w:val="clear" w:color="auto" w:fill="D9D9D9" w:themeFill="background1" w:themeFillShade="D9"/>
          </w:tcPr>
          <w:p w14:paraId="2B7C0B2A" w14:textId="7EAC1B4D"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5F77878" w14:textId="77777777" w:rsidR="001C63A1" w:rsidRPr="00A2470F" w:rsidRDefault="001C63A1" w:rsidP="001C63A1">
            <w:pPr>
              <w:tabs>
                <w:tab w:val="left" w:pos="1134"/>
              </w:tabs>
              <w:ind w:left="567" w:firstLine="0"/>
            </w:pPr>
          </w:p>
        </w:tc>
      </w:tr>
      <w:tr w:rsidR="001C63A1" w:rsidRPr="00A2470F" w14:paraId="5A3C91A2" w14:textId="11D57681" w:rsidTr="00C879D8">
        <w:tc>
          <w:tcPr>
            <w:tcW w:w="6344" w:type="dxa"/>
            <w:shd w:val="clear" w:color="auto" w:fill="D9D9D9" w:themeFill="background1" w:themeFillShade="D9"/>
          </w:tcPr>
          <w:p w14:paraId="1578E6D7" w14:textId="77777777" w:rsidR="001C63A1" w:rsidRPr="00A2470F" w:rsidRDefault="001C63A1" w:rsidP="001C63A1">
            <w:pPr>
              <w:pStyle w:val="ListParagraph"/>
              <w:numPr>
                <w:ilvl w:val="2"/>
                <w:numId w:val="6"/>
              </w:numPr>
              <w:tabs>
                <w:tab w:val="left" w:pos="1134"/>
              </w:tabs>
              <w:ind w:left="0" w:firstLine="567"/>
            </w:pPr>
            <w:r w:rsidRPr="00A2470F">
              <w:t>Funkcinis TWR sektorius gali neturėti tūrio sektoriaus.</w:t>
            </w:r>
          </w:p>
        </w:tc>
        <w:tc>
          <w:tcPr>
            <w:tcW w:w="2067" w:type="dxa"/>
            <w:shd w:val="clear" w:color="auto" w:fill="D9D9D9" w:themeFill="background1" w:themeFillShade="D9"/>
          </w:tcPr>
          <w:p w14:paraId="362EE2F2" w14:textId="2BA04971"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52FDD59" w14:textId="77777777" w:rsidR="001C63A1" w:rsidRPr="00A2470F" w:rsidRDefault="001C63A1" w:rsidP="001C63A1">
            <w:pPr>
              <w:tabs>
                <w:tab w:val="left" w:pos="1134"/>
              </w:tabs>
              <w:ind w:left="567" w:firstLine="0"/>
            </w:pPr>
          </w:p>
        </w:tc>
      </w:tr>
      <w:tr w:rsidR="001C63A1" w:rsidRPr="00A2470F" w14:paraId="3A88CAC4" w14:textId="584B78CC" w:rsidTr="00C879D8">
        <w:tc>
          <w:tcPr>
            <w:tcW w:w="6344" w:type="dxa"/>
            <w:shd w:val="clear" w:color="auto" w:fill="D9D9D9" w:themeFill="background1" w:themeFillShade="D9"/>
          </w:tcPr>
          <w:p w14:paraId="60ABD149" w14:textId="77777777" w:rsidR="001C63A1" w:rsidRPr="00A2470F" w:rsidRDefault="001C63A1" w:rsidP="001C63A1">
            <w:pPr>
              <w:pStyle w:val="ListParagraph"/>
              <w:numPr>
                <w:ilvl w:val="2"/>
                <w:numId w:val="6"/>
              </w:numPr>
              <w:tabs>
                <w:tab w:val="left" w:pos="1134"/>
              </w:tabs>
              <w:ind w:left="0" w:firstLine="567"/>
            </w:pPr>
            <w:r w:rsidRPr="00A2470F">
              <w:t>Funkciniai sektoriai paskirstomi darbo vietos komplektui – taktiniam ir planavimo skrydžių vadovui.</w:t>
            </w:r>
          </w:p>
        </w:tc>
        <w:tc>
          <w:tcPr>
            <w:tcW w:w="2067" w:type="dxa"/>
            <w:shd w:val="clear" w:color="auto" w:fill="D9D9D9" w:themeFill="background1" w:themeFillShade="D9"/>
          </w:tcPr>
          <w:p w14:paraId="0901DAEE" w14:textId="3F2E4041"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6265FF4D" w14:textId="77777777" w:rsidR="001C63A1" w:rsidRPr="00A2470F" w:rsidRDefault="001C63A1" w:rsidP="001C63A1">
            <w:pPr>
              <w:tabs>
                <w:tab w:val="left" w:pos="1134"/>
              </w:tabs>
              <w:ind w:left="567" w:firstLine="0"/>
            </w:pPr>
          </w:p>
        </w:tc>
      </w:tr>
      <w:tr w:rsidR="001C63A1" w:rsidRPr="00A2470F" w14:paraId="656C91CA" w14:textId="7E001AF7" w:rsidTr="00C879D8">
        <w:tc>
          <w:tcPr>
            <w:tcW w:w="6344" w:type="dxa"/>
            <w:shd w:val="clear" w:color="auto" w:fill="D9D9D9" w:themeFill="background1" w:themeFillShade="D9"/>
          </w:tcPr>
          <w:p w14:paraId="2CD7949A" w14:textId="77777777" w:rsidR="001C63A1" w:rsidRPr="00A2470F" w:rsidRDefault="001C63A1" w:rsidP="001C63A1">
            <w:pPr>
              <w:pStyle w:val="ListParagraph"/>
              <w:numPr>
                <w:ilvl w:val="2"/>
                <w:numId w:val="6"/>
              </w:numPr>
              <w:tabs>
                <w:tab w:val="left" w:pos="1134"/>
              </w:tabs>
              <w:ind w:left="0" w:firstLine="567"/>
            </w:pPr>
            <w:r w:rsidRPr="00A2470F">
              <w:t>Funkcinis TWR sektorius paskiriamas TWR darbo vietoms.</w:t>
            </w:r>
          </w:p>
        </w:tc>
        <w:tc>
          <w:tcPr>
            <w:tcW w:w="2067" w:type="dxa"/>
            <w:shd w:val="clear" w:color="auto" w:fill="D9D9D9" w:themeFill="background1" w:themeFillShade="D9"/>
          </w:tcPr>
          <w:p w14:paraId="41F664D7" w14:textId="6C63CD09"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65176872" w14:textId="77777777" w:rsidR="001C63A1" w:rsidRPr="00A2470F" w:rsidRDefault="001C63A1" w:rsidP="001C63A1">
            <w:pPr>
              <w:tabs>
                <w:tab w:val="left" w:pos="1134"/>
              </w:tabs>
              <w:ind w:left="567" w:firstLine="0"/>
            </w:pPr>
          </w:p>
        </w:tc>
      </w:tr>
      <w:tr w:rsidR="001C63A1" w:rsidRPr="00A2470F" w14:paraId="59F1E960" w14:textId="4E0EBAD9" w:rsidTr="00C879D8">
        <w:tc>
          <w:tcPr>
            <w:tcW w:w="6344" w:type="dxa"/>
            <w:shd w:val="clear" w:color="auto" w:fill="D9D9D9" w:themeFill="background1" w:themeFillShade="D9"/>
          </w:tcPr>
          <w:p w14:paraId="1121D4EB" w14:textId="77777777" w:rsidR="001C63A1" w:rsidRPr="00A2470F" w:rsidRDefault="001C63A1" w:rsidP="001C63A1">
            <w:pPr>
              <w:pStyle w:val="ListParagraph"/>
              <w:numPr>
                <w:ilvl w:val="2"/>
                <w:numId w:val="6"/>
              </w:numPr>
              <w:tabs>
                <w:tab w:val="left" w:pos="1134"/>
                <w:tab w:val="left" w:pos="1418"/>
              </w:tabs>
              <w:ind w:left="0" w:firstLine="567"/>
            </w:pPr>
            <w:r w:rsidRPr="00A2470F">
              <w:t>Užtikrinama galimybė paskirti TWR skrydžių vadovo darbo vietai TWR skrydžių vadovo funkcijas.</w:t>
            </w:r>
          </w:p>
        </w:tc>
        <w:tc>
          <w:tcPr>
            <w:tcW w:w="2067" w:type="dxa"/>
            <w:shd w:val="clear" w:color="auto" w:fill="D9D9D9" w:themeFill="background1" w:themeFillShade="D9"/>
          </w:tcPr>
          <w:p w14:paraId="789B4F60" w14:textId="4BBDC0CA" w:rsidR="001C63A1" w:rsidRPr="00A2470F" w:rsidRDefault="001C63A1" w:rsidP="001C63A1">
            <w:pPr>
              <w:tabs>
                <w:tab w:val="left" w:pos="1134"/>
                <w:tab w:val="left" w:pos="1418"/>
              </w:tabs>
              <w:ind w:left="0" w:firstLine="0"/>
              <w:jc w:val="center"/>
            </w:pPr>
          </w:p>
        </w:tc>
        <w:tc>
          <w:tcPr>
            <w:tcW w:w="2067" w:type="dxa"/>
            <w:shd w:val="clear" w:color="auto" w:fill="D9D9D9" w:themeFill="background1" w:themeFillShade="D9"/>
          </w:tcPr>
          <w:p w14:paraId="26230414" w14:textId="77777777" w:rsidR="001C63A1" w:rsidRPr="00A2470F" w:rsidRDefault="001C63A1" w:rsidP="001C63A1">
            <w:pPr>
              <w:tabs>
                <w:tab w:val="left" w:pos="1134"/>
                <w:tab w:val="left" w:pos="1418"/>
              </w:tabs>
              <w:ind w:left="567" w:firstLine="0"/>
            </w:pPr>
          </w:p>
        </w:tc>
      </w:tr>
      <w:tr w:rsidR="001C63A1" w:rsidRPr="00A2470F" w14:paraId="10F2183D" w14:textId="286046AA" w:rsidTr="00C879D8">
        <w:tc>
          <w:tcPr>
            <w:tcW w:w="6344" w:type="dxa"/>
            <w:shd w:val="clear" w:color="auto" w:fill="D9D9D9" w:themeFill="background1" w:themeFillShade="D9"/>
          </w:tcPr>
          <w:p w14:paraId="3092F5F2" w14:textId="77777777" w:rsidR="001C63A1" w:rsidRPr="00A2470F" w:rsidRDefault="001C63A1" w:rsidP="001C63A1">
            <w:pPr>
              <w:numPr>
                <w:ilvl w:val="2"/>
                <w:numId w:val="6"/>
              </w:numPr>
              <w:tabs>
                <w:tab w:val="left" w:pos="1134"/>
                <w:tab w:val="left" w:pos="1418"/>
              </w:tabs>
              <w:ind w:left="0" w:firstLine="567"/>
            </w:pPr>
            <w:r w:rsidRPr="00A2470F">
              <w:t>Užtikrinama galimybė paskirti funkcinį sektorių kitokiam darbo vietų komplektui ir darbo vietai.</w:t>
            </w:r>
          </w:p>
        </w:tc>
        <w:tc>
          <w:tcPr>
            <w:tcW w:w="2067" w:type="dxa"/>
            <w:shd w:val="clear" w:color="auto" w:fill="D9D9D9" w:themeFill="background1" w:themeFillShade="D9"/>
          </w:tcPr>
          <w:p w14:paraId="52A7FB9D" w14:textId="4569DFC8" w:rsidR="001C63A1" w:rsidRPr="00A2470F" w:rsidRDefault="001C63A1" w:rsidP="001C63A1">
            <w:pPr>
              <w:tabs>
                <w:tab w:val="left" w:pos="1134"/>
                <w:tab w:val="left" w:pos="1418"/>
              </w:tabs>
              <w:ind w:left="0" w:firstLine="0"/>
              <w:jc w:val="center"/>
            </w:pPr>
          </w:p>
        </w:tc>
        <w:tc>
          <w:tcPr>
            <w:tcW w:w="2067" w:type="dxa"/>
            <w:shd w:val="clear" w:color="auto" w:fill="D9D9D9" w:themeFill="background1" w:themeFillShade="D9"/>
          </w:tcPr>
          <w:p w14:paraId="1083A19B" w14:textId="77777777" w:rsidR="001C63A1" w:rsidRPr="00A2470F" w:rsidRDefault="001C63A1" w:rsidP="001C63A1">
            <w:pPr>
              <w:tabs>
                <w:tab w:val="left" w:pos="1134"/>
                <w:tab w:val="left" w:pos="1418"/>
              </w:tabs>
              <w:ind w:left="567" w:firstLine="0"/>
            </w:pPr>
          </w:p>
        </w:tc>
      </w:tr>
      <w:tr w:rsidR="001C63A1" w:rsidRPr="00A2470F" w14:paraId="21B432EC" w14:textId="24DB737A" w:rsidTr="00C879D8">
        <w:tc>
          <w:tcPr>
            <w:tcW w:w="6344" w:type="dxa"/>
            <w:shd w:val="clear" w:color="auto" w:fill="FFFFFF" w:themeFill="background1"/>
          </w:tcPr>
          <w:p w14:paraId="32988F0A" w14:textId="154EC2AC" w:rsidR="001C63A1" w:rsidRPr="00A2470F" w:rsidRDefault="001C63A1" w:rsidP="001C63A1">
            <w:pPr>
              <w:pStyle w:val="Heading2"/>
              <w:tabs>
                <w:tab w:val="left" w:pos="1134"/>
              </w:tabs>
              <w:ind w:left="0" w:firstLine="567"/>
              <w:outlineLvl w:val="1"/>
            </w:pPr>
            <w:bookmarkStart w:id="81" w:name="_Toc84501060"/>
            <w:r w:rsidRPr="00A2470F">
              <w:t>Žmogaus ir mašinos sąsajos (HMI) reikalavimai ir funkcijos</w:t>
            </w:r>
            <w:bookmarkEnd w:id="81"/>
            <w:r w:rsidRPr="00A2470F">
              <w:t>.</w:t>
            </w:r>
          </w:p>
        </w:tc>
        <w:tc>
          <w:tcPr>
            <w:tcW w:w="2067" w:type="dxa"/>
            <w:shd w:val="clear" w:color="auto" w:fill="FFFFFF" w:themeFill="background1"/>
          </w:tcPr>
          <w:p w14:paraId="0D2E922C" w14:textId="09BAD832" w:rsidR="001C63A1" w:rsidRPr="00A2470F" w:rsidRDefault="001C63A1" w:rsidP="001C63A1">
            <w:pPr>
              <w:pStyle w:val="Heading2"/>
              <w:numPr>
                <w:ilvl w:val="0"/>
                <w:numId w:val="0"/>
              </w:numPr>
              <w:tabs>
                <w:tab w:val="left" w:pos="1134"/>
              </w:tabs>
              <w:jc w:val="center"/>
              <w:outlineLvl w:val="1"/>
            </w:pPr>
            <w:r w:rsidRPr="003738FA">
              <w:rPr>
                <w:color w:val="000000" w:themeColor="text1"/>
                <w:lang w:eastAsia="lt-LT"/>
              </w:rPr>
              <w:t>TAIP/NE</w:t>
            </w:r>
          </w:p>
        </w:tc>
        <w:tc>
          <w:tcPr>
            <w:tcW w:w="2067" w:type="dxa"/>
            <w:shd w:val="clear" w:color="auto" w:fill="FFFFFF" w:themeFill="background1"/>
          </w:tcPr>
          <w:p w14:paraId="11E9E3B1"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7055E029" w14:textId="54D0C502" w:rsidTr="00C879D8">
        <w:tc>
          <w:tcPr>
            <w:tcW w:w="6344" w:type="dxa"/>
            <w:shd w:val="clear" w:color="auto" w:fill="D9D9D9" w:themeFill="background1" w:themeFillShade="D9"/>
          </w:tcPr>
          <w:p w14:paraId="19125BBB" w14:textId="77777777" w:rsidR="001C63A1" w:rsidRPr="00A2470F" w:rsidRDefault="001C63A1" w:rsidP="001C63A1">
            <w:pPr>
              <w:pStyle w:val="ListParagraph"/>
              <w:numPr>
                <w:ilvl w:val="2"/>
                <w:numId w:val="6"/>
              </w:numPr>
              <w:tabs>
                <w:tab w:val="left" w:pos="1134"/>
              </w:tabs>
              <w:ind w:left="0" w:firstLine="567"/>
            </w:pPr>
            <w:r w:rsidRPr="00A2470F">
              <w:t>HMI yra kuriama naudojant išvaizdos ir turinio priemones.</w:t>
            </w:r>
          </w:p>
        </w:tc>
        <w:tc>
          <w:tcPr>
            <w:tcW w:w="2067" w:type="dxa"/>
            <w:shd w:val="clear" w:color="auto" w:fill="D9D9D9" w:themeFill="background1" w:themeFillShade="D9"/>
          </w:tcPr>
          <w:p w14:paraId="7644710E" w14:textId="10B5BF1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6822B10B" w14:textId="77777777" w:rsidR="001C63A1" w:rsidRPr="00A2470F" w:rsidRDefault="001C63A1" w:rsidP="001C63A1">
            <w:pPr>
              <w:tabs>
                <w:tab w:val="left" w:pos="1134"/>
              </w:tabs>
              <w:ind w:left="567" w:firstLine="0"/>
            </w:pPr>
          </w:p>
        </w:tc>
      </w:tr>
      <w:tr w:rsidR="001C63A1" w:rsidRPr="00A2470F" w14:paraId="7EAC8BBA" w14:textId="15EEF29A" w:rsidTr="00C879D8">
        <w:tc>
          <w:tcPr>
            <w:tcW w:w="6344" w:type="dxa"/>
            <w:shd w:val="clear" w:color="auto" w:fill="D9D9D9" w:themeFill="background1" w:themeFillShade="D9"/>
          </w:tcPr>
          <w:p w14:paraId="29856CD2" w14:textId="77777777" w:rsidR="001C63A1" w:rsidRPr="00A2470F" w:rsidRDefault="001C63A1" w:rsidP="001C63A1">
            <w:pPr>
              <w:pStyle w:val="ListParagraph"/>
              <w:numPr>
                <w:ilvl w:val="2"/>
                <w:numId w:val="6"/>
              </w:numPr>
              <w:tabs>
                <w:tab w:val="left" w:pos="1134"/>
              </w:tabs>
              <w:ind w:left="0" w:firstLine="567"/>
            </w:pPr>
            <w:r w:rsidRPr="00A2470F">
              <w:t>HMI priemonės leidžia sistemos naudotojams palaikyti ryšį su įvairiomis funkcijomis per įvairius sistemos išorės įrenginius.</w:t>
            </w:r>
          </w:p>
        </w:tc>
        <w:tc>
          <w:tcPr>
            <w:tcW w:w="2067" w:type="dxa"/>
            <w:shd w:val="clear" w:color="auto" w:fill="D9D9D9" w:themeFill="background1" w:themeFillShade="D9"/>
          </w:tcPr>
          <w:p w14:paraId="5EC17EA5" w14:textId="27707CB2"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ADDBE3D" w14:textId="77777777" w:rsidR="001C63A1" w:rsidRPr="00A2470F" w:rsidRDefault="001C63A1" w:rsidP="001C63A1">
            <w:pPr>
              <w:tabs>
                <w:tab w:val="left" w:pos="1134"/>
              </w:tabs>
              <w:ind w:left="567" w:firstLine="0"/>
            </w:pPr>
          </w:p>
        </w:tc>
      </w:tr>
      <w:tr w:rsidR="001C63A1" w:rsidRPr="00A2470F" w14:paraId="1710456F" w14:textId="77D7D7CA" w:rsidTr="00C879D8">
        <w:tc>
          <w:tcPr>
            <w:tcW w:w="6344" w:type="dxa"/>
            <w:shd w:val="clear" w:color="auto" w:fill="D9D9D9" w:themeFill="background1" w:themeFillShade="D9"/>
          </w:tcPr>
          <w:p w14:paraId="3C795DCD" w14:textId="77777777" w:rsidR="001C63A1" w:rsidRPr="00A2470F" w:rsidRDefault="001C63A1" w:rsidP="001C63A1">
            <w:pPr>
              <w:pStyle w:val="ListParagraph"/>
              <w:numPr>
                <w:ilvl w:val="2"/>
                <w:numId w:val="6"/>
              </w:numPr>
              <w:tabs>
                <w:tab w:val="left" w:pos="1134"/>
              </w:tabs>
              <w:ind w:left="0" w:firstLine="567"/>
            </w:pPr>
            <w:r w:rsidRPr="00A2470F">
              <w:t>Aprūpinama redagavimo, naudojant klaviatūrą, pelę arba lietimui jautrų paviršių, funkcija.</w:t>
            </w:r>
          </w:p>
        </w:tc>
        <w:tc>
          <w:tcPr>
            <w:tcW w:w="2067" w:type="dxa"/>
            <w:shd w:val="clear" w:color="auto" w:fill="D9D9D9" w:themeFill="background1" w:themeFillShade="D9"/>
          </w:tcPr>
          <w:p w14:paraId="525AC85D" w14:textId="216C7A01"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E7E51FA" w14:textId="77777777" w:rsidR="001C63A1" w:rsidRPr="00A2470F" w:rsidRDefault="001C63A1" w:rsidP="001C63A1">
            <w:pPr>
              <w:tabs>
                <w:tab w:val="left" w:pos="1134"/>
              </w:tabs>
              <w:ind w:left="567" w:firstLine="0"/>
            </w:pPr>
          </w:p>
        </w:tc>
      </w:tr>
      <w:tr w:rsidR="001C63A1" w:rsidRPr="00A2470F" w14:paraId="6D75869C" w14:textId="3F1BA562" w:rsidTr="00C879D8">
        <w:tc>
          <w:tcPr>
            <w:tcW w:w="6344" w:type="dxa"/>
            <w:shd w:val="clear" w:color="auto" w:fill="D9D9D9" w:themeFill="background1" w:themeFillShade="D9"/>
          </w:tcPr>
          <w:p w14:paraId="6644837F" w14:textId="77777777" w:rsidR="001C63A1" w:rsidRPr="00A2470F" w:rsidRDefault="001C63A1" w:rsidP="001C63A1">
            <w:pPr>
              <w:pStyle w:val="ListParagraph"/>
              <w:numPr>
                <w:ilvl w:val="2"/>
                <w:numId w:val="6"/>
              </w:numPr>
              <w:tabs>
                <w:tab w:val="left" w:pos="1134"/>
              </w:tabs>
              <w:ind w:left="0" w:firstLine="567"/>
            </w:pPr>
            <w:r w:rsidRPr="00A2470F">
              <w:t>EFS HMI turi palaikyti rašymą ranka ant juostelių, skirtuvų ir išdėstymo darbo srities.</w:t>
            </w:r>
          </w:p>
        </w:tc>
        <w:tc>
          <w:tcPr>
            <w:tcW w:w="2067" w:type="dxa"/>
            <w:shd w:val="clear" w:color="auto" w:fill="D9D9D9" w:themeFill="background1" w:themeFillShade="D9"/>
          </w:tcPr>
          <w:p w14:paraId="569062AE" w14:textId="59913AD3"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2A477F8" w14:textId="77777777" w:rsidR="001C63A1" w:rsidRPr="00A2470F" w:rsidRDefault="001C63A1" w:rsidP="001C63A1">
            <w:pPr>
              <w:tabs>
                <w:tab w:val="left" w:pos="1134"/>
              </w:tabs>
              <w:ind w:left="567" w:firstLine="0"/>
            </w:pPr>
          </w:p>
        </w:tc>
      </w:tr>
      <w:tr w:rsidR="001C63A1" w:rsidRPr="00A2470F" w14:paraId="0BF66344" w14:textId="1A9B36FE" w:rsidTr="00C879D8">
        <w:tc>
          <w:tcPr>
            <w:tcW w:w="6344" w:type="dxa"/>
            <w:shd w:val="clear" w:color="auto" w:fill="D9D9D9" w:themeFill="background1" w:themeFillShade="D9"/>
          </w:tcPr>
          <w:p w14:paraId="50BA08F4" w14:textId="77777777" w:rsidR="001C63A1" w:rsidRPr="00A2470F" w:rsidRDefault="001C63A1" w:rsidP="001C63A1">
            <w:pPr>
              <w:pStyle w:val="ListParagraph"/>
              <w:numPr>
                <w:ilvl w:val="2"/>
                <w:numId w:val="6"/>
              </w:numPr>
              <w:tabs>
                <w:tab w:val="left" w:pos="1134"/>
              </w:tabs>
              <w:ind w:left="0" w:firstLine="567"/>
            </w:pPr>
            <w:r w:rsidRPr="00A2470F">
              <w:t>UTC laikas yra aiškiai rodomas visuose ekranuose.</w:t>
            </w:r>
          </w:p>
        </w:tc>
        <w:tc>
          <w:tcPr>
            <w:tcW w:w="2067" w:type="dxa"/>
            <w:shd w:val="clear" w:color="auto" w:fill="D9D9D9" w:themeFill="background1" w:themeFillShade="D9"/>
          </w:tcPr>
          <w:p w14:paraId="70A9E644" w14:textId="2F48A4DF"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F997634" w14:textId="77777777" w:rsidR="001C63A1" w:rsidRPr="00A2470F" w:rsidRDefault="001C63A1" w:rsidP="001C63A1">
            <w:pPr>
              <w:tabs>
                <w:tab w:val="left" w:pos="1134"/>
              </w:tabs>
              <w:ind w:left="567" w:firstLine="0"/>
            </w:pPr>
          </w:p>
        </w:tc>
      </w:tr>
      <w:tr w:rsidR="001C63A1" w:rsidRPr="00A2470F" w14:paraId="0381C5F6" w14:textId="4D58911E" w:rsidTr="00C879D8">
        <w:tc>
          <w:tcPr>
            <w:tcW w:w="6344" w:type="dxa"/>
            <w:shd w:val="clear" w:color="auto" w:fill="D9D9D9" w:themeFill="background1" w:themeFillShade="D9"/>
          </w:tcPr>
          <w:p w14:paraId="064AED64" w14:textId="77777777" w:rsidR="001C63A1" w:rsidRPr="00A2470F" w:rsidRDefault="001C63A1" w:rsidP="001C63A1">
            <w:pPr>
              <w:numPr>
                <w:ilvl w:val="2"/>
                <w:numId w:val="6"/>
              </w:numPr>
              <w:tabs>
                <w:tab w:val="left" w:pos="1134"/>
              </w:tabs>
              <w:ind w:left="0" w:firstLine="567"/>
            </w:pPr>
            <w:r w:rsidRPr="00A2470F">
              <w:t xml:space="preserve">HMI atitinka naujausius </w:t>
            </w:r>
            <w:proofErr w:type="spellStart"/>
            <w:r w:rsidRPr="00A2470F">
              <w:t>Eurokontrolės</w:t>
            </w:r>
            <w:proofErr w:type="spellEnd"/>
            <w:r w:rsidRPr="00A2470F">
              <w:t xml:space="preserve"> standartus ir rekomendacijas.</w:t>
            </w:r>
          </w:p>
        </w:tc>
        <w:tc>
          <w:tcPr>
            <w:tcW w:w="2067" w:type="dxa"/>
            <w:shd w:val="clear" w:color="auto" w:fill="D9D9D9" w:themeFill="background1" w:themeFillShade="D9"/>
          </w:tcPr>
          <w:p w14:paraId="60F2A768" w14:textId="10E9C2D3"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9C3F8C6" w14:textId="77777777" w:rsidR="001C63A1" w:rsidRPr="00A2470F" w:rsidRDefault="001C63A1" w:rsidP="001C63A1">
            <w:pPr>
              <w:tabs>
                <w:tab w:val="left" w:pos="1134"/>
              </w:tabs>
              <w:ind w:left="567" w:firstLine="0"/>
            </w:pPr>
          </w:p>
        </w:tc>
      </w:tr>
      <w:tr w:rsidR="001C63A1" w:rsidRPr="00A2470F" w14:paraId="613994C5" w14:textId="4E2BABB4" w:rsidTr="00C879D8">
        <w:tc>
          <w:tcPr>
            <w:tcW w:w="6344" w:type="dxa"/>
            <w:shd w:val="clear" w:color="auto" w:fill="FFFFFF" w:themeFill="background1"/>
          </w:tcPr>
          <w:p w14:paraId="24941D6D" w14:textId="467AD606" w:rsidR="001C63A1" w:rsidRPr="00A2470F" w:rsidRDefault="001C63A1" w:rsidP="001C63A1">
            <w:pPr>
              <w:pStyle w:val="Heading2"/>
              <w:tabs>
                <w:tab w:val="left" w:pos="1134"/>
              </w:tabs>
              <w:ind w:left="0" w:firstLine="567"/>
              <w:outlineLvl w:val="1"/>
            </w:pPr>
            <w:bookmarkStart w:id="82" w:name="_Toc84501062"/>
            <w:r w:rsidRPr="00A2470F">
              <w:t>Pagrindiniai elementai ir atvaizdavimo valdymas</w:t>
            </w:r>
            <w:bookmarkEnd w:id="82"/>
            <w:r w:rsidRPr="00A2470F">
              <w:t>.</w:t>
            </w:r>
          </w:p>
        </w:tc>
        <w:tc>
          <w:tcPr>
            <w:tcW w:w="2067" w:type="dxa"/>
            <w:shd w:val="clear" w:color="auto" w:fill="FFFFFF" w:themeFill="background1"/>
          </w:tcPr>
          <w:p w14:paraId="0D580E2F" w14:textId="0E2C6BA4" w:rsidR="001C63A1" w:rsidRPr="00A2470F" w:rsidRDefault="001C63A1" w:rsidP="001C63A1">
            <w:pPr>
              <w:pStyle w:val="Heading2"/>
              <w:numPr>
                <w:ilvl w:val="0"/>
                <w:numId w:val="0"/>
              </w:numPr>
              <w:tabs>
                <w:tab w:val="left" w:pos="1134"/>
              </w:tabs>
              <w:jc w:val="center"/>
              <w:outlineLvl w:val="1"/>
            </w:pPr>
            <w:r w:rsidRPr="003B1483">
              <w:rPr>
                <w:color w:val="000000" w:themeColor="text1"/>
                <w:lang w:eastAsia="lt-LT"/>
              </w:rPr>
              <w:t>TAIP/NE</w:t>
            </w:r>
          </w:p>
        </w:tc>
        <w:tc>
          <w:tcPr>
            <w:tcW w:w="2067" w:type="dxa"/>
            <w:shd w:val="clear" w:color="auto" w:fill="FFFFFF" w:themeFill="background1"/>
          </w:tcPr>
          <w:p w14:paraId="7C67082E"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09F428DC" w14:textId="17B1CD37" w:rsidTr="00C879D8">
        <w:tc>
          <w:tcPr>
            <w:tcW w:w="6344" w:type="dxa"/>
            <w:shd w:val="clear" w:color="auto" w:fill="FFFFFF" w:themeFill="background1"/>
          </w:tcPr>
          <w:p w14:paraId="790D2FEA" w14:textId="77777777" w:rsidR="001C63A1" w:rsidRPr="00A2470F" w:rsidRDefault="001C63A1" w:rsidP="001C63A1">
            <w:pPr>
              <w:numPr>
                <w:ilvl w:val="2"/>
                <w:numId w:val="6"/>
              </w:numPr>
              <w:tabs>
                <w:tab w:val="left" w:pos="1418"/>
              </w:tabs>
              <w:ind w:left="0" w:firstLine="567"/>
            </w:pPr>
            <w:r w:rsidRPr="00A2470F">
              <w:rPr>
                <w:lang w:eastAsia="lt-LT"/>
              </w:rPr>
              <w:t>Darbastalio fono spalva ir šviesis turi būti tokie, kad:</w:t>
            </w:r>
          </w:p>
        </w:tc>
        <w:tc>
          <w:tcPr>
            <w:tcW w:w="2067" w:type="dxa"/>
            <w:shd w:val="clear" w:color="auto" w:fill="FFFFFF" w:themeFill="background1"/>
          </w:tcPr>
          <w:p w14:paraId="4C5FE963" w14:textId="592A24A1" w:rsidR="001C63A1" w:rsidRPr="00A2470F" w:rsidRDefault="001C63A1" w:rsidP="001C63A1">
            <w:pPr>
              <w:tabs>
                <w:tab w:val="left" w:pos="1418"/>
              </w:tabs>
              <w:ind w:left="0" w:firstLine="0"/>
              <w:jc w:val="center"/>
              <w:rPr>
                <w:lang w:eastAsia="lt-LT"/>
              </w:rPr>
            </w:pPr>
            <w:r w:rsidRPr="003B1483">
              <w:rPr>
                <w:color w:val="000000" w:themeColor="text1"/>
                <w:lang w:eastAsia="lt-LT"/>
              </w:rPr>
              <w:t>TAIP/NE</w:t>
            </w:r>
          </w:p>
        </w:tc>
        <w:tc>
          <w:tcPr>
            <w:tcW w:w="2067" w:type="dxa"/>
            <w:shd w:val="clear" w:color="auto" w:fill="FFFFFF" w:themeFill="background1"/>
          </w:tcPr>
          <w:p w14:paraId="1B1A7E3D" w14:textId="77777777" w:rsidR="001C63A1" w:rsidRPr="00A2470F" w:rsidRDefault="001C63A1" w:rsidP="001C63A1">
            <w:pPr>
              <w:tabs>
                <w:tab w:val="left" w:pos="1418"/>
              </w:tabs>
              <w:ind w:left="567" w:firstLine="0"/>
              <w:rPr>
                <w:lang w:eastAsia="lt-LT"/>
              </w:rPr>
            </w:pPr>
          </w:p>
        </w:tc>
      </w:tr>
      <w:tr w:rsidR="001C63A1" w:rsidRPr="00A2470F" w14:paraId="2C9B5E5E" w14:textId="6269BA08" w:rsidTr="00C879D8">
        <w:tc>
          <w:tcPr>
            <w:tcW w:w="6344" w:type="dxa"/>
            <w:shd w:val="clear" w:color="auto" w:fill="D9D9D9" w:themeFill="background1" w:themeFillShade="D9"/>
          </w:tcPr>
          <w:p w14:paraId="76D03558" w14:textId="77777777" w:rsidR="001C63A1" w:rsidRPr="00A2470F" w:rsidRDefault="001C63A1" w:rsidP="001C63A1">
            <w:pPr>
              <w:pStyle w:val="ListParagraph"/>
              <w:numPr>
                <w:ilvl w:val="3"/>
                <w:numId w:val="6"/>
              </w:numPr>
              <w:tabs>
                <w:tab w:val="left" w:pos="1134"/>
                <w:tab w:val="left" w:pos="1560"/>
              </w:tabs>
              <w:ind w:left="0" w:firstLine="567"/>
            </w:pPr>
            <w:r w:rsidRPr="00A2470F">
              <w:rPr>
                <w:lang w:eastAsia="lt-LT"/>
              </w:rPr>
              <w:t>sudarytų gerą vientisą kontrastą visai, susijusiai su užduotimi, informacijai;</w:t>
            </w:r>
          </w:p>
        </w:tc>
        <w:tc>
          <w:tcPr>
            <w:tcW w:w="2067" w:type="dxa"/>
            <w:shd w:val="clear" w:color="auto" w:fill="D9D9D9" w:themeFill="background1" w:themeFillShade="D9"/>
          </w:tcPr>
          <w:p w14:paraId="2F89BD5C" w14:textId="1FFA5747"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0D12B6E0" w14:textId="77777777" w:rsidR="001C63A1" w:rsidRPr="00A2470F" w:rsidRDefault="001C63A1" w:rsidP="001C63A1">
            <w:pPr>
              <w:tabs>
                <w:tab w:val="left" w:pos="1134"/>
                <w:tab w:val="left" w:pos="1560"/>
              </w:tabs>
              <w:ind w:left="567" w:firstLine="0"/>
              <w:rPr>
                <w:lang w:eastAsia="lt-LT"/>
              </w:rPr>
            </w:pPr>
          </w:p>
        </w:tc>
      </w:tr>
      <w:tr w:rsidR="001C63A1" w:rsidRPr="00A2470F" w14:paraId="4B3811DD" w14:textId="21FE6D6B" w:rsidTr="00C879D8">
        <w:tc>
          <w:tcPr>
            <w:tcW w:w="6344" w:type="dxa"/>
            <w:shd w:val="clear" w:color="auto" w:fill="D9D9D9" w:themeFill="background1" w:themeFillShade="D9"/>
          </w:tcPr>
          <w:p w14:paraId="5F7FF71E" w14:textId="77777777" w:rsidR="001C63A1" w:rsidRPr="00A2470F" w:rsidRDefault="001C63A1" w:rsidP="001C63A1">
            <w:pPr>
              <w:numPr>
                <w:ilvl w:val="3"/>
                <w:numId w:val="6"/>
              </w:numPr>
              <w:tabs>
                <w:tab w:val="left" w:pos="1134"/>
                <w:tab w:val="left" w:pos="1560"/>
              </w:tabs>
              <w:ind w:left="0" w:firstLine="567"/>
            </w:pPr>
            <w:r w:rsidRPr="00A2470F">
              <w:rPr>
                <w:lang w:eastAsia="lt-LT"/>
              </w:rPr>
              <w:t>kiek galima sumažintų mirgėjimo poveikį esamu ekrano atnaujinimo dažniu.</w:t>
            </w:r>
          </w:p>
        </w:tc>
        <w:tc>
          <w:tcPr>
            <w:tcW w:w="2067" w:type="dxa"/>
            <w:shd w:val="clear" w:color="auto" w:fill="D9D9D9" w:themeFill="background1" w:themeFillShade="D9"/>
          </w:tcPr>
          <w:p w14:paraId="6D42E7EB" w14:textId="61F30AB2"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38B864A2" w14:textId="77777777" w:rsidR="001C63A1" w:rsidRPr="00A2470F" w:rsidRDefault="001C63A1" w:rsidP="001C63A1">
            <w:pPr>
              <w:tabs>
                <w:tab w:val="left" w:pos="1134"/>
                <w:tab w:val="left" w:pos="1560"/>
              </w:tabs>
              <w:ind w:left="567" w:firstLine="0"/>
              <w:rPr>
                <w:lang w:eastAsia="lt-LT"/>
              </w:rPr>
            </w:pPr>
          </w:p>
        </w:tc>
      </w:tr>
      <w:tr w:rsidR="001C63A1" w:rsidRPr="00A2470F" w14:paraId="71913E00" w14:textId="14F96EA0" w:rsidTr="00C879D8">
        <w:tc>
          <w:tcPr>
            <w:tcW w:w="6344" w:type="dxa"/>
            <w:shd w:val="clear" w:color="auto" w:fill="D9D9D9" w:themeFill="background1" w:themeFillShade="D9"/>
          </w:tcPr>
          <w:p w14:paraId="41122E91" w14:textId="77777777" w:rsidR="001C63A1" w:rsidRPr="00A2470F" w:rsidRDefault="001C63A1" w:rsidP="001C63A1">
            <w:pPr>
              <w:numPr>
                <w:ilvl w:val="2"/>
                <w:numId w:val="6"/>
              </w:numPr>
              <w:tabs>
                <w:tab w:val="left" w:pos="1134"/>
                <w:tab w:val="left" w:pos="1418"/>
                <w:tab w:val="left" w:pos="1560"/>
              </w:tabs>
              <w:ind w:left="0" w:firstLine="567"/>
            </w:pPr>
            <w:r w:rsidRPr="00A2470F">
              <w:rPr>
                <w:lang w:eastAsia="lt-LT"/>
              </w:rPr>
              <w:lastRenderedPageBreak/>
              <w:t>Vartotojas gali laisvai naršyti esamuose informacijos šaltiniuose, tai reiškia, kad vartotojas gali:</w:t>
            </w:r>
          </w:p>
        </w:tc>
        <w:tc>
          <w:tcPr>
            <w:tcW w:w="2067" w:type="dxa"/>
            <w:shd w:val="clear" w:color="auto" w:fill="D9D9D9" w:themeFill="background1" w:themeFillShade="D9"/>
          </w:tcPr>
          <w:p w14:paraId="264B881F" w14:textId="43EE2894" w:rsidR="001C63A1" w:rsidRPr="00A2470F" w:rsidRDefault="001C63A1" w:rsidP="001C63A1">
            <w:pPr>
              <w:tabs>
                <w:tab w:val="left" w:pos="1134"/>
                <w:tab w:val="left" w:pos="1418"/>
                <w:tab w:val="left" w:pos="1560"/>
              </w:tabs>
              <w:ind w:left="0" w:firstLine="0"/>
              <w:jc w:val="center"/>
              <w:rPr>
                <w:lang w:eastAsia="lt-LT"/>
              </w:rPr>
            </w:pPr>
          </w:p>
        </w:tc>
        <w:tc>
          <w:tcPr>
            <w:tcW w:w="2067" w:type="dxa"/>
            <w:shd w:val="clear" w:color="auto" w:fill="D9D9D9" w:themeFill="background1" w:themeFillShade="D9"/>
          </w:tcPr>
          <w:p w14:paraId="4015A673" w14:textId="77777777" w:rsidR="001C63A1" w:rsidRPr="00A2470F" w:rsidRDefault="001C63A1" w:rsidP="001C63A1">
            <w:pPr>
              <w:tabs>
                <w:tab w:val="left" w:pos="1134"/>
                <w:tab w:val="left" w:pos="1418"/>
                <w:tab w:val="left" w:pos="1560"/>
              </w:tabs>
              <w:ind w:left="567" w:firstLine="0"/>
              <w:rPr>
                <w:lang w:eastAsia="lt-LT"/>
              </w:rPr>
            </w:pPr>
          </w:p>
        </w:tc>
      </w:tr>
      <w:tr w:rsidR="001C63A1" w:rsidRPr="00A2470F" w14:paraId="01786EDA" w14:textId="199F57B5" w:rsidTr="00C879D8">
        <w:tc>
          <w:tcPr>
            <w:tcW w:w="6344" w:type="dxa"/>
            <w:shd w:val="clear" w:color="auto" w:fill="D9D9D9" w:themeFill="background1" w:themeFillShade="D9"/>
          </w:tcPr>
          <w:p w14:paraId="6C047138" w14:textId="77777777" w:rsidR="001C63A1" w:rsidRPr="00A2470F" w:rsidRDefault="001C63A1" w:rsidP="001C63A1">
            <w:pPr>
              <w:pStyle w:val="ListParagraph"/>
              <w:numPr>
                <w:ilvl w:val="3"/>
                <w:numId w:val="6"/>
              </w:numPr>
              <w:tabs>
                <w:tab w:val="left" w:pos="1134"/>
                <w:tab w:val="left" w:pos="1560"/>
              </w:tabs>
              <w:ind w:left="0" w:firstLine="567"/>
            </w:pPr>
            <w:r w:rsidRPr="00A2470F">
              <w:rPr>
                <w:lang w:eastAsia="lt-LT"/>
              </w:rPr>
              <w:t>vizualizuoti esamus informacijos šaltinius (peržiūrėjimo reikalavimas);</w:t>
            </w:r>
          </w:p>
        </w:tc>
        <w:tc>
          <w:tcPr>
            <w:tcW w:w="2067" w:type="dxa"/>
            <w:shd w:val="clear" w:color="auto" w:fill="D9D9D9" w:themeFill="background1" w:themeFillShade="D9"/>
          </w:tcPr>
          <w:p w14:paraId="51E27152" w14:textId="22978E68"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10F46AA3" w14:textId="77777777" w:rsidR="001C63A1" w:rsidRPr="00A2470F" w:rsidRDefault="001C63A1" w:rsidP="001C63A1">
            <w:pPr>
              <w:tabs>
                <w:tab w:val="left" w:pos="1134"/>
                <w:tab w:val="left" w:pos="1560"/>
              </w:tabs>
              <w:ind w:left="567" w:firstLine="0"/>
              <w:rPr>
                <w:lang w:eastAsia="lt-LT"/>
              </w:rPr>
            </w:pPr>
          </w:p>
        </w:tc>
      </w:tr>
      <w:tr w:rsidR="001C63A1" w:rsidRPr="00A2470F" w14:paraId="5ACA0B9A" w14:textId="0BABA551" w:rsidTr="00C879D8">
        <w:tc>
          <w:tcPr>
            <w:tcW w:w="6344" w:type="dxa"/>
            <w:shd w:val="clear" w:color="auto" w:fill="D9D9D9" w:themeFill="background1" w:themeFillShade="D9"/>
          </w:tcPr>
          <w:p w14:paraId="04415E44" w14:textId="77777777" w:rsidR="001C63A1" w:rsidRPr="00A2470F" w:rsidRDefault="001C63A1" w:rsidP="001C63A1">
            <w:pPr>
              <w:pStyle w:val="ListParagraph"/>
              <w:numPr>
                <w:ilvl w:val="3"/>
                <w:numId w:val="6"/>
              </w:numPr>
              <w:tabs>
                <w:tab w:val="left" w:pos="1134"/>
                <w:tab w:val="left" w:pos="1560"/>
              </w:tabs>
              <w:ind w:left="0" w:firstLine="567"/>
            </w:pPr>
            <w:r w:rsidRPr="00A2470F">
              <w:rPr>
                <w:lang w:eastAsia="lt-LT"/>
              </w:rPr>
              <w:t>atrinkti/panaikinti atranką ir išdėstyti pagal svarbą esamus informacijos šaltinius;</w:t>
            </w:r>
          </w:p>
        </w:tc>
        <w:tc>
          <w:tcPr>
            <w:tcW w:w="2067" w:type="dxa"/>
            <w:shd w:val="clear" w:color="auto" w:fill="D9D9D9" w:themeFill="background1" w:themeFillShade="D9"/>
          </w:tcPr>
          <w:p w14:paraId="76D2B518" w14:textId="2B3F010D"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52F1CD72" w14:textId="77777777" w:rsidR="001C63A1" w:rsidRPr="00A2470F" w:rsidRDefault="001C63A1" w:rsidP="001C63A1">
            <w:pPr>
              <w:tabs>
                <w:tab w:val="left" w:pos="1134"/>
                <w:tab w:val="left" w:pos="1560"/>
              </w:tabs>
              <w:ind w:left="567" w:firstLine="0"/>
              <w:rPr>
                <w:lang w:eastAsia="lt-LT"/>
              </w:rPr>
            </w:pPr>
          </w:p>
        </w:tc>
      </w:tr>
      <w:tr w:rsidR="001C63A1" w:rsidRPr="00A2470F" w14:paraId="773F6B17" w14:textId="21637106" w:rsidTr="00C879D8">
        <w:tc>
          <w:tcPr>
            <w:tcW w:w="6344" w:type="dxa"/>
            <w:shd w:val="clear" w:color="auto" w:fill="D9D9D9" w:themeFill="background1" w:themeFillShade="D9"/>
          </w:tcPr>
          <w:p w14:paraId="142C016D" w14:textId="77777777" w:rsidR="001C63A1" w:rsidRPr="00A2470F" w:rsidRDefault="001C63A1" w:rsidP="001C63A1">
            <w:pPr>
              <w:numPr>
                <w:ilvl w:val="3"/>
                <w:numId w:val="6"/>
              </w:numPr>
              <w:tabs>
                <w:tab w:val="left" w:pos="1134"/>
                <w:tab w:val="left" w:pos="1560"/>
              </w:tabs>
              <w:ind w:left="0" w:firstLine="567"/>
            </w:pPr>
            <w:r w:rsidRPr="00A2470F">
              <w:rPr>
                <w:lang w:eastAsia="lt-LT"/>
              </w:rPr>
              <w:t>lanksčiai ir lengvai pertvarkyti informaciją ekrane, taip pat ir laikiną atvaizdavimą.</w:t>
            </w:r>
          </w:p>
        </w:tc>
        <w:tc>
          <w:tcPr>
            <w:tcW w:w="2067" w:type="dxa"/>
            <w:shd w:val="clear" w:color="auto" w:fill="D9D9D9" w:themeFill="background1" w:themeFillShade="D9"/>
          </w:tcPr>
          <w:p w14:paraId="4DA77B2B" w14:textId="2F839D7D"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7EF3A827" w14:textId="77777777" w:rsidR="001C63A1" w:rsidRPr="00A2470F" w:rsidRDefault="001C63A1" w:rsidP="001C63A1">
            <w:pPr>
              <w:tabs>
                <w:tab w:val="left" w:pos="1134"/>
                <w:tab w:val="left" w:pos="1560"/>
              </w:tabs>
              <w:ind w:left="567" w:firstLine="0"/>
              <w:rPr>
                <w:lang w:eastAsia="lt-LT"/>
              </w:rPr>
            </w:pPr>
          </w:p>
        </w:tc>
      </w:tr>
      <w:tr w:rsidR="001C63A1" w:rsidRPr="00A2470F" w14:paraId="28926F8B" w14:textId="6486CA1D" w:rsidTr="00C879D8">
        <w:tc>
          <w:tcPr>
            <w:tcW w:w="6344" w:type="dxa"/>
            <w:shd w:val="clear" w:color="auto" w:fill="D9D9D9" w:themeFill="background1" w:themeFillShade="D9"/>
          </w:tcPr>
          <w:p w14:paraId="56FC4FE9" w14:textId="77777777" w:rsidR="001C63A1" w:rsidRPr="00A2470F" w:rsidRDefault="001C63A1" w:rsidP="001C63A1">
            <w:pPr>
              <w:pStyle w:val="ListParagraph"/>
              <w:numPr>
                <w:ilvl w:val="2"/>
                <w:numId w:val="6"/>
              </w:numPr>
              <w:tabs>
                <w:tab w:val="left" w:pos="1134"/>
              </w:tabs>
              <w:ind w:left="0" w:firstLine="567"/>
            </w:pPr>
            <w:r w:rsidRPr="00A2470F">
              <w:rPr>
                <w:lang w:eastAsia="lt-LT"/>
              </w:rPr>
              <w:t>Lango turinio pobūdis yra visada aiškiai parodomas.</w:t>
            </w:r>
          </w:p>
        </w:tc>
        <w:tc>
          <w:tcPr>
            <w:tcW w:w="2067" w:type="dxa"/>
            <w:shd w:val="clear" w:color="auto" w:fill="D9D9D9" w:themeFill="background1" w:themeFillShade="D9"/>
          </w:tcPr>
          <w:p w14:paraId="341255B3" w14:textId="673D940F" w:rsidR="001C63A1" w:rsidRPr="00A2470F" w:rsidRDefault="001C63A1" w:rsidP="001C63A1">
            <w:pPr>
              <w:tabs>
                <w:tab w:val="left" w:pos="1134"/>
              </w:tabs>
              <w:ind w:left="0" w:firstLine="0"/>
              <w:jc w:val="center"/>
              <w:rPr>
                <w:lang w:eastAsia="lt-LT"/>
              </w:rPr>
            </w:pPr>
          </w:p>
        </w:tc>
        <w:tc>
          <w:tcPr>
            <w:tcW w:w="2067" w:type="dxa"/>
            <w:shd w:val="clear" w:color="auto" w:fill="D9D9D9" w:themeFill="background1" w:themeFillShade="D9"/>
          </w:tcPr>
          <w:p w14:paraId="2204B4BF" w14:textId="77777777" w:rsidR="001C63A1" w:rsidRPr="00A2470F" w:rsidRDefault="001C63A1" w:rsidP="001C63A1">
            <w:pPr>
              <w:tabs>
                <w:tab w:val="left" w:pos="1134"/>
              </w:tabs>
              <w:ind w:left="567" w:firstLine="0"/>
              <w:rPr>
                <w:lang w:eastAsia="lt-LT"/>
              </w:rPr>
            </w:pPr>
          </w:p>
        </w:tc>
      </w:tr>
      <w:tr w:rsidR="001C63A1" w:rsidRPr="00A2470F" w14:paraId="3B6710D3" w14:textId="2996C0AE" w:rsidTr="00C879D8">
        <w:tc>
          <w:tcPr>
            <w:tcW w:w="6344" w:type="dxa"/>
            <w:shd w:val="clear" w:color="auto" w:fill="D9D9D9" w:themeFill="background1" w:themeFillShade="D9"/>
          </w:tcPr>
          <w:p w14:paraId="14CDEF6E" w14:textId="77777777" w:rsidR="001C63A1" w:rsidRPr="00A2470F" w:rsidRDefault="001C63A1" w:rsidP="001C63A1">
            <w:pPr>
              <w:pStyle w:val="ListParagraph"/>
              <w:numPr>
                <w:ilvl w:val="2"/>
                <w:numId w:val="6"/>
              </w:numPr>
              <w:tabs>
                <w:tab w:val="left" w:pos="1134"/>
              </w:tabs>
              <w:ind w:left="0" w:firstLine="567"/>
            </w:pPr>
            <w:r w:rsidRPr="00A2470F">
              <w:rPr>
                <w:lang w:eastAsia="lt-LT"/>
              </w:rPr>
              <w:t>Lango vidaus fono spalva sudaro gerą kontrastą vaizduojamai informacijai.</w:t>
            </w:r>
          </w:p>
        </w:tc>
        <w:tc>
          <w:tcPr>
            <w:tcW w:w="2067" w:type="dxa"/>
            <w:shd w:val="clear" w:color="auto" w:fill="D9D9D9" w:themeFill="background1" w:themeFillShade="D9"/>
          </w:tcPr>
          <w:p w14:paraId="32762D1F" w14:textId="4065E083" w:rsidR="001C63A1" w:rsidRPr="00A2470F" w:rsidRDefault="001C63A1" w:rsidP="001C63A1">
            <w:pPr>
              <w:tabs>
                <w:tab w:val="left" w:pos="1134"/>
              </w:tabs>
              <w:ind w:left="0" w:firstLine="0"/>
              <w:jc w:val="center"/>
              <w:rPr>
                <w:lang w:eastAsia="lt-LT"/>
              </w:rPr>
            </w:pPr>
          </w:p>
        </w:tc>
        <w:tc>
          <w:tcPr>
            <w:tcW w:w="2067" w:type="dxa"/>
            <w:shd w:val="clear" w:color="auto" w:fill="D9D9D9" w:themeFill="background1" w:themeFillShade="D9"/>
          </w:tcPr>
          <w:p w14:paraId="176A9D05" w14:textId="77777777" w:rsidR="001C63A1" w:rsidRPr="00A2470F" w:rsidRDefault="001C63A1" w:rsidP="001C63A1">
            <w:pPr>
              <w:tabs>
                <w:tab w:val="left" w:pos="1134"/>
              </w:tabs>
              <w:ind w:left="567" w:firstLine="0"/>
              <w:rPr>
                <w:lang w:eastAsia="lt-LT"/>
              </w:rPr>
            </w:pPr>
          </w:p>
        </w:tc>
      </w:tr>
      <w:tr w:rsidR="001C63A1" w:rsidRPr="00A2470F" w14:paraId="3CE191D2" w14:textId="70167911" w:rsidTr="00C879D8">
        <w:tc>
          <w:tcPr>
            <w:tcW w:w="6344" w:type="dxa"/>
            <w:shd w:val="clear" w:color="auto" w:fill="D9D9D9" w:themeFill="background1" w:themeFillShade="D9"/>
          </w:tcPr>
          <w:p w14:paraId="7BFD3B87" w14:textId="77777777" w:rsidR="001C63A1" w:rsidRPr="00A2470F" w:rsidRDefault="001C63A1" w:rsidP="001C63A1">
            <w:pPr>
              <w:pStyle w:val="ListParagraph"/>
              <w:numPr>
                <w:ilvl w:val="2"/>
                <w:numId w:val="6"/>
              </w:numPr>
              <w:tabs>
                <w:tab w:val="left" w:pos="1134"/>
              </w:tabs>
              <w:ind w:left="0" w:firstLine="567"/>
            </w:pPr>
            <w:r w:rsidRPr="00A2470F">
              <w:rPr>
                <w:lang w:eastAsia="lt-LT"/>
              </w:rPr>
              <w:t>Bet kuriuo momentu galimų vartotojo veiksmų vieta yra aiškiai parodoma.</w:t>
            </w:r>
          </w:p>
        </w:tc>
        <w:tc>
          <w:tcPr>
            <w:tcW w:w="2067" w:type="dxa"/>
            <w:shd w:val="clear" w:color="auto" w:fill="D9D9D9" w:themeFill="background1" w:themeFillShade="D9"/>
          </w:tcPr>
          <w:p w14:paraId="7B36C461" w14:textId="1F62CBFF" w:rsidR="001C63A1" w:rsidRPr="00A2470F" w:rsidRDefault="001C63A1" w:rsidP="001C63A1">
            <w:pPr>
              <w:tabs>
                <w:tab w:val="left" w:pos="1134"/>
              </w:tabs>
              <w:ind w:left="0" w:firstLine="0"/>
              <w:jc w:val="center"/>
              <w:rPr>
                <w:lang w:eastAsia="lt-LT"/>
              </w:rPr>
            </w:pPr>
          </w:p>
        </w:tc>
        <w:tc>
          <w:tcPr>
            <w:tcW w:w="2067" w:type="dxa"/>
            <w:shd w:val="clear" w:color="auto" w:fill="D9D9D9" w:themeFill="background1" w:themeFillShade="D9"/>
          </w:tcPr>
          <w:p w14:paraId="292F807B" w14:textId="77777777" w:rsidR="001C63A1" w:rsidRPr="00A2470F" w:rsidRDefault="001C63A1" w:rsidP="001C63A1">
            <w:pPr>
              <w:tabs>
                <w:tab w:val="left" w:pos="1134"/>
              </w:tabs>
              <w:ind w:left="567" w:firstLine="0"/>
              <w:rPr>
                <w:lang w:eastAsia="lt-LT"/>
              </w:rPr>
            </w:pPr>
          </w:p>
        </w:tc>
      </w:tr>
      <w:tr w:rsidR="001C63A1" w:rsidRPr="00A2470F" w14:paraId="100CC2DB" w14:textId="1E60B98A" w:rsidTr="00C879D8">
        <w:tc>
          <w:tcPr>
            <w:tcW w:w="6344" w:type="dxa"/>
            <w:shd w:val="clear" w:color="auto" w:fill="D9D9D9" w:themeFill="background1" w:themeFillShade="D9"/>
          </w:tcPr>
          <w:p w14:paraId="34A3EECB" w14:textId="77777777" w:rsidR="001C63A1" w:rsidRPr="00A2470F" w:rsidRDefault="001C63A1" w:rsidP="001C63A1">
            <w:pPr>
              <w:pStyle w:val="ListParagraph"/>
              <w:numPr>
                <w:ilvl w:val="2"/>
                <w:numId w:val="6"/>
              </w:numPr>
              <w:tabs>
                <w:tab w:val="left" w:pos="1134"/>
              </w:tabs>
              <w:ind w:left="0" w:firstLine="567"/>
            </w:pPr>
            <w:r w:rsidRPr="00A2470F">
              <w:rPr>
                <w:lang w:eastAsia="lt-LT"/>
              </w:rPr>
              <w:t>Sistemos aktyvumo tipas ir patekimas į režimą yra aiškiai parodomas.</w:t>
            </w:r>
          </w:p>
        </w:tc>
        <w:tc>
          <w:tcPr>
            <w:tcW w:w="2067" w:type="dxa"/>
            <w:shd w:val="clear" w:color="auto" w:fill="D9D9D9" w:themeFill="background1" w:themeFillShade="D9"/>
          </w:tcPr>
          <w:p w14:paraId="7395A4E1" w14:textId="2C38B747" w:rsidR="001C63A1" w:rsidRPr="00A2470F" w:rsidRDefault="001C63A1" w:rsidP="001C63A1">
            <w:pPr>
              <w:tabs>
                <w:tab w:val="left" w:pos="1134"/>
              </w:tabs>
              <w:ind w:left="0" w:firstLine="0"/>
              <w:jc w:val="center"/>
              <w:rPr>
                <w:lang w:eastAsia="lt-LT"/>
              </w:rPr>
            </w:pPr>
          </w:p>
        </w:tc>
        <w:tc>
          <w:tcPr>
            <w:tcW w:w="2067" w:type="dxa"/>
            <w:shd w:val="clear" w:color="auto" w:fill="D9D9D9" w:themeFill="background1" w:themeFillShade="D9"/>
          </w:tcPr>
          <w:p w14:paraId="7FBAA837" w14:textId="77777777" w:rsidR="001C63A1" w:rsidRPr="00A2470F" w:rsidRDefault="001C63A1" w:rsidP="001C63A1">
            <w:pPr>
              <w:tabs>
                <w:tab w:val="left" w:pos="1134"/>
              </w:tabs>
              <w:ind w:left="567" w:firstLine="0"/>
              <w:rPr>
                <w:lang w:eastAsia="lt-LT"/>
              </w:rPr>
            </w:pPr>
          </w:p>
        </w:tc>
      </w:tr>
      <w:tr w:rsidR="001C63A1" w:rsidRPr="00A2470F" w14:paraId="01E9B30C" w14:textId="36D431F4" w:rsidTr="00C879D8">
        <w:tc>
          <w:tcPr>
            <w:tcW w:w="6344" w:type="dxa"/>
            <w:shd w:val="clear" w:color="auto" w:fill="D9D9D9" w:themeFill="background1" w:themeFillShade="D9"/>
          </w:tcPr>
          <w:p w14:paraId="549C0E9E" w14:textId="77777777" w:rsidR="001C63A1" w:rsidRPr="00A2470F" w:rsidRDefault="001C63A1" w:rsidP="001C63A1">
            <w:pPr>
              <w:pStyle w:val="ListParagraph"/>
              <w:numPr>
                <w:ilvl w:val="2"/>
                <w:numId w:val="6"/>
              </w:numPr>
              <w:tabs>
                <w:tab w:val="left" w:pos="1134"/>
              </w:tabs>
              <w:ind w:left="0" w:firstLine="567"/>
            </w:pPr>
            <w:r w:rsidRPr="00A2470F">
              <w:rPr>
                <w:lang w:eastAsia="lt-LT"/>
              </w:rPr>
              <w:t>Bet kuriuo momentu galimi veiksmai sąsajoje yra aiškiai parodomi.</w:t>
            </w:r>
          </w:p>
        </w:tc>
        <w:tc>
          <w:tcPr>
            <w:tcW w:w="2067" w:type="dxa"/>
            <w:shd w:val="clear" w:color="auto" w:fill="D9D9D9" w:themeFill="background1" w:themeFillShade="D9"/>
          </w:tcPr>
          <w:p w14:paraId="0169685A" w14:textId="16DBD6C4" w:rsidR="001C63A1" w:rsidRPr="00A2470F" w:rsidRDefault="001C63A1" w:rsidP="001C63A1">
            <w:pPr>
              <w:tabs>
                <w:tab w:val="left" w:pos="1134"/>
              </w:tabs>
              <w:ind w:left="0" w:firstLine="0"/>
              <w:jc w:val="center"/>
              <w:rPr>
                <w:lang w:eastAsia="lt-LT"/>
              </w:rPr>
            </w:pPr>
          </w:p>
        </w:tc>
        <w:tc>
          <w:tcPr>
            <w:tcW w:w="2067" w:type="dxa"/>
            <w:shd w:val="clear" w:color="auto" w:fill="D9D9D9" w:themeFill="background1" w:themeFillShade="D9"/>
          </w:tcPr>
          <w:p w14:paraId="058D2DBE" w14:textId="77777777" w:rsidR="001C63A1" w:rsidRPr="00A2470F" w:rsidRDefault="001C63A1" w:rsidP="001C63A1">
            <w:pPr>
              <w:tabs>
                <w:tab w:val="left" w:pos="1134"/>
              </w:tabs>
              <w:ind w:left="567" w:firstLine="0"/>
              <w:rPr>
                <w:lang w:eastAsia="lt-LT"/>
              </w:rPr>
            </w:pPr>
          </w:p>
        </w:tc>
      </w:tr>
      <w:tr w:rsidR="001C63A1" w:rsidRPr="00A2470F" w14:paraId="2AE468F5" w14:textId="14208C2C" w:rsidTr="00C879D8">
        <w:tc>
          <w:tcPr>
            <w:tcW w:w="6344" w:type="dxa"/>
            <w:shd w:val="clear" w:color="auto" w:fill="D9D9D9" w:themeFill="background1" w:themeFillShade="D9"/>
          </w:tcPr>
          <w:p w14:paraId="7D867932" w14:textId="77777777" w:rsidR="001C63A1" w:rsidRPr="00A2470F" w:rsidRDefault="001C63A1" w:rsidP="001C63A1">
            <w:pPr>
              <w:pStyle w:val="ListParagraph"/>
              <w:numPr>
                <w:ilvl w:val="2"/>
                <w:numId w:val="6"/>
              </w:numPr>
              <w:tabs>
                <w:tab w:val="left" w:pos="1134"/>
              </w:tabs>
              <w:ind w:left="0" w:firstLine="567"/>
            </w:pPr>
            <w:r w:rsidRPr="00A2470F">
              <w:rPr>
                <w:lang w:eastAsia="lt-LT"/>
              </w:rPr>
              <w:t>Įvykiai, kurių vartotojas gali būti nepastebėjęs, yra aiškiai parodomi.</w:t>
            </w:r>
          </w:p>
        </w:tc>
        <w:tc>
          <w:tcPr>
            <w:tcW w:w="2067" w:type="dxa"/>
            <w:shd w:val="clear" w:color="auto" w:fill="D9D9D9" w:themeFill="background1" w:themeFillShade="D9"/>
          </w:tcPr>
          <w:p w14:paraId="5D91D286" w14:textId="0ACAEAFB" w:rsidR="001C63A1" w:rsidRPr="00A2470F" w:rsidRDefault="001C63A1" w:rsidP="001C63A1">
            <w:pPr>
              <w:tabs>
                <w:tab w:val="left" w:pos="1134"/>
              </w:tabs>
              <w:ind w:left="0" w:firstLine="0"/>
              <w:jc w:val="center"/>
              <w:rPr>
                <w:lang w:eastAsia="lt-LT"/>
              </w:rPr>
            </w:pPr>
          </w:p>
        </w:tc>
        <w:tc>
          <w:tcPr>
            <w:tcW w:w="2067" w:type="dxa"/>
            <w:shd w:val="clear" w:color="auto" w:fill="D9D9D9" w:themeFill="background1" w:themeFillShade="D9"/>
          </w:tcPr>
          <w:p w14:paraId="3FAE25AA" w14:textId="77777777" w:rsidR="001C63A1" w:rsidRPr="00A2470F" w:rsidRDefault="001C63A1" w:rsidP="001C63A1">
            <w:pPr>
              <w:tabs>
                <w:tab w:val="left" w:pos="1134"/>
              </w:tabs>
              <w:ind w:left="567" w:firstLine="0"/>
              <w:rPr>
                <w:lang w:eastAsia="lt-LT"/>
              </w:rPr>
            </w:pPr>
          </w:p>
        </w:tc>
      </w:tr>
      <w:tr w:rsidR="001C63A1" w:rsidRPr="00A2470F" w14:paraId="38BB610B" w14:textId="16E7AEA5" w:rsidTr="00C879D8">
        <w:tc>
          <w:tcPr>
            <w:tcW w:w="6344" w:type="dxa"/>
            <w:shd w:val="clear" w:color="auto" w:fill="D9D9D9" w:themeFill="background1" w:themeFillShade="D9"/>
          </w:tcPr>
          <w:p w14:paraId="179B37E1" w14:textId="77777777" w:rsidR="001C63A1" w:rsidRPr="00A2470F" w:rsidRDefault="001C63A1" w:rsidP="001C63A1">
            <w:pPr>
              <w:pStyle w:val="ListParagraph"/>
              <w:numPr>
                <w:ilvl w:val="2"/>
                <w:numId w:val="6"/>
              </w:numPr>
              <w:tabs>
                <w:tab w:val="left" w:pos="1134"/>
              </w:tabs>
              <w:ind w:left="0" w:firstLine="567"/>
            </w:pPr>
            <w:r w:rsidRPr="00A2470F">
              <w:rPr>
                <w:lang w:eastAsia="lt-LT"/>
              </w:rPr>
              <w:t>Žymeklis yra visada matomas ir lengvai randamas.</w:t>
            </w:r>
          </w:p>
        </w:tc>
        <w:tc>
          <w:tcPr>
            <w:tcW w:w="2067" w:type="dxa"/>
            <w:shd w:val="clear" w:color="auto" w:fill="D9D9D9" w:themeFill="background1" w:themeFillShade="D9"/>
          </w:tcPr>
          <w:p w14:paraId="2B14E866" w14:textId="25A5677E" w:rsidR="001C63A1" w:rsidRPr="00A2470F" w:rsidRDefault="001C63A1" w:rsidP="001C63A1">
            <w:pPr>
              <w:tabs>
                <w:tab w:val="left" w:pos="1134"/>
              </w:tabs>
              <w:ind w:left="0" w:firstLine="0"/>
              <w:jc w:val="center"/>
              <w:rPr>
                <w:lang w:eastAsia="lt-LT"/>
              </w:rPr>
            </w:pPr>
          </w:p>
        </w:tc>
        <w:tc>
          <w:tcPr>
            <w:tcW w:w="2067" w:type="dxa"/>
            <w:shd w:val="clear" w:color="auto" w:fill="D9D9D9" w:themeFill="background1" w:themeFillShade="D9"/>
          </w:tcPr>
          <w:p w14:paraId="5123B925" w14:textId="77777777" w:rsidR="001C63A1" w:rsidRPr="00A2470F" w:rsidRDefault="001C63A1" w:rsidP="001C63A1">
            <w:pPr>
              <w:tabs>
                <w:tab w:val="left" w:pos="1134"/>
              </w:tabs>
              <w:ind w:left="567" w:firstLine="0"/>
              <w:rPr>
                <w:lang w:eastAsia="lt-LT"/>
              </w:rPr>
            </w:pPr>
          </w:p>
        </w:tc>
      </w:tr>
      <w:tr w:rsidR="001C63A1" w:rsidRPr="00A2470F" w14:paraId="587CDE9A" w14:textId="6282AC09" w:rsidTr="00C879D8">
        <w:tc>
          <w:tcPr>
            <w:tcW w:w="6344" w:type="dxa"/>
            <w:shd w:val="clear" w:color="auto" w:fill="D9D9D9" w:themeFill="background1" w:themeFillShade="D9"/>
          </w:tcPr>
          <w:p w14:paraId="0786C694"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Žymeklis juda glotniai ir seka įvesties įtaiso (pvz., pelės) judesius neatsilikdamas. Nei vienai sistemos veiklai neturi būti teikiama didesnė pirmenybė negu žymeklio sekimo sąryšiui.</w:t>
            </w:r>
          </w:p>
        </w:tc>
        <w:tc>
          <w:tcPr>
            <w:tcW w:w="2067" w:type="dxa"/>
            <w:shd w:val="clear" w:color="auto" w:fill="D9D9D9" w:themeFill="background1" w:themeFillShade="D9"/>
          </w:tcPr>
          <w:p w14:paraId="790688D0" w14:textId="55800B1D"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4A0ECF2D" w14:textId="77777777" w:rsidR="001C63A1" w:rsidRPr="00A2470F" w:rsidRDefault="001C63A1" w:rsidP="001C63A1">
            <w:pPr>
              <w:tabs>
                <w:tab w:val="left" w:pos="1134"/>
                <w:tab w:val="left" w:pos="1560"/>
              </w:tabs>
              <w:ind w:left="567" w:firstLine="0"/>
              <w:rPr>
                <w:lang w:eastAsia="lt-LT"/>
              </w:rPr>
            </w:pPr>
          </w:p>
        </w:tc>
      </w:tr>
      <w:tr w:rsidR="001C63A1" w:rsidRPr="00A2470F" w14:paraId="1878D624" w14:textId="352EDF7E" w:rsidTr="00C879D8">
        <w:tc>
          <w:tcPr>
            <w:tcW w:w="6344" w:type="dxa"/>
            <w:shd w:val="clear" w:color="auto" w:fill="D9D9D9" w:themeFill="background1" w:themeFillShade="D9"/>
          </w:tcPr>
          <w:p w14:paraId="497494AF"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Suteikiama lengva ir greita prieiga HMI lygyje prie visų funkcijų, kurias naudoja skrydžių vadovas, leidžiančių jam atlikti veiksmus ir prieiti prie įtaisų ir objektų, talpinančių informaciją.</w:t>
            </w:r>
          </w:p>
        </w:tc>
        <w:tc>
          <w:tcPr>
            <w:tcW w:w="2067" w:type="dxa"/>
            <w:shd w:val="clear" w:color="auto" w:fill="D9D9D9" w:themeFill="background1" w:themeFillShade="D9"/>
          </w:tcPr>
          <w:p w14:paraId="584621C7" w14:textId="50D97754"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6240BF0F" w14:textId="77777777" w:rsidR="001C63A1" w:rsidRPr="00A2470F" w:rsidRDefault="001C63A1" w:rsidP="001C63A1">
            <w:pPr>
              <w:tabs>
                <w:tab w:val="left" w:pos="1134"/>
                <w:tab w:val="left" w:pos="1560"/>
              </w:tabs>
              <w:ind w:left="567" w:firstLine="0"/>
              <w:rPr>
                <w:lang w:eastAsia="lt-LT"/>
              </w:rPr>
            </w:pPr>
          </w:p>
        </w:tc>
      </w:tr>
      <w:tr w:rsidR="001C63A1" w:rsidRPr="00A2470F" w14:paraId="3B27E8F6" w14:textId="68EE9DEE" w:rsidTr="00C879D8">
        <w:tc>
          <w:tcPr>
            <w:tcW w:w="6344" w:type="dxa"/>
            <w:shd w:val="clear" w:color="auto" w:fill="D9D9D9" w:themeFill="background1" w:themeFillShade="D9"/>
          </w:tcPr>
          <w:p w14:paraId="6EBBF160"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Spaudžiant mygtuką sukeliamas atsakas, atitinkantis atliktą veiksmą.</w:t>
            </w:r>
          </w:p>
        </w:tc>
        <w:tc>
          <w:tcPr>
            <w:tcW w:w="2067" w:type="dxa"/>
            <w:shd w:val="clear" w:color="auto" w:fill="D9D9D9" w:themeFill="background1" w:themeFillShade="D9"/>
          </w:tcPr>
          <w:p w14:paraId="0572D8EA" w14:textId="41C3C1C2"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252D9A7D" w14:textId="77777777" w:rsidR="001C63A1" w:rsidRPr="00A2470F" w:rsidRDefault="001C63A1" w:rsidP="001C63A1">
            <w:pPr>
              <w:tabs>
                <w:tab w:val="left" w:pos="1134"/>
                <w:tab w:val="left" w:pos="1560"/>
              </w:tabs>
              <w:ind w:left="567" w:firstLine="0"/>
              <w:rPr>
                <w:lang w:eastAsia="lt-LT"/>
              </w:rPr>
            </w:pPr>
          </w:p>
        </w:tc>
      </w:tr>
      <w:tr w:rsidR="001C63A1" w:rsidRPr="00A2470F" w14:paraId="5B3984F6" w14:textId="618C7DE2" w:rsidTr="00C879D8">
        <w:tc>
          <w:tcPr>
            <w:tcW w:w="6344" w:type="dxa"/>
            <w:shd w:val="clear" w:color="auto" w:fill="D9D9D9" w:themeFill="background1" w:themeFillShade="D9"/>
          </w:tcPr>
          <w:p w14:paraId="0520ED3A"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Mygtukų grafinė išvaizda teikia skrydžių vadovui visą informaciją apie jų funkcijas ir charakteristiką.</w:t>
            </w:r>
          </w:p>
        </w:tc>
        <w:tc>
          <w:tcPr>
            <w:tcW w:w="2067" w:type="dxa"/>
            <w:shd w:val="clear" w:color="auto" w:fill="D9D9D9" w:themeFill="background1" w:themeFillShade="D9"/>
          </w:tcPr>
          <w:p w14:paraId="4904ABF0" w14:textId="0DED0D11"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65C62416" w14:textId="77777777" w:rsidR="001C63A1" w:rsidRPr="00A2470F" w:rsidRDefault="001C63A1" w:rsidP="001C63A1">
            <w:pPr>
              <w:tabs>
                <w:tab w:val="left" w:pos="1134"/>
                <w:tab w:val="left" w:pos="1560"/>
              </w:tabs>
              <w:ind w:left="567" w:firstLine="0"/>
              <w:rPr>
                <w:lang w:eastAsia="lt-LT"/>
              </w:rPr>
            </w:pPr>
          </w:p>
        </w:tc>
      </w:tr>
      <w:tr w:rsidR="001C63A1" w:rsidRPr="00A2470F" w14:paraId="74576EF8" w14:textId="7D6349CA" w:rsidTr="00C879D8">
        <w:tc>
          <w:tcPr>
            <w:tcW w:w="6344" w:type="dxa"/>
            <w:shd w:val="clear" w:color="auto" w:fill="D9D9D9" w:themeFill="background1" w:themeFillShade="D9"/>
          </w:tcPr>
          <w:p w14:paraId="48AEC8BA"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Prireikus, skrydžių vadovas yra aprūpinamas parenkamų elementų, kuriuos jis gali pasirinkti tam tikram veiksmui atlikti, rinkiniu.</w:t>
            </w:r>
          </w:p>
        </w:tc>
        <w:tc>
          <w:tcPr>
            <w:tcW w:w="2067" w:type="dxa"/>
            <w:shd w:val="clear" w:color="auto" w:fill="D9D9D9" w:themeFill="background1" w:themeFillShade="D9"/>
          </w:tcPr>
          <w:p w14:paraId="165A327C" w14:textId="5A1AF3A1"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6512B681" w14:textId="77777777" w:rsidR="001C63A1" w:rsidRPr="00A2470F" w:rsidRDefault="001C63A1" w:rsidP="001C63A1">
            <w:pPr>
              <w:tabs>
                <w:tab w:val="left" w:pos="1134"/>
                <w:tab w:val="left" w:pos="1560"/>
              </w:tabs>
              <w:ind w:left="567" w:firstLine="0"/>
              <w:rPr>
                <w:lang w:eastAsia="lt-LT"/>
              </w:rPr>
            </w:pPr>
          </w:p>
        </w:tc>
      </w:tr>
      <w:tr w:rsidR="001C63A1" w:rsidRPr="00A2470F" w14:paraId="637A6B99" w14:textId="19F050E7" w:rsidTr="00C879D8">
        <w:tc>
          <w:tcPr>
            <w:tcW w:w="6344" w:type="dxa"/>
            <w:shd w:val="clear" w:color="auto" w:fill="D9D9D9" w:themeFill="background1" w:themeFillShade="D9"/>
          </w:tcPr>
          <w:p w14:paraId="59491368"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Bet koks parenkamas elementas yra lengvai ir greitai prieinamas.</w:t>
            </w:r>
          </w:p>
        </w:tc>
        <w:tc>
          <w:tcPr>
            <w:tcW w:w="2067" w:type="dxa"/>
            <w:shd w:val="clear" w:color="auto" w:fill="D9D9D9" w:themeFill="background1" w:themeFillShade="D9"/>
          </w:tcPr>
          <w:p w14:paraId="0EFA0D0D" w14:textId="42ADA46F"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335C5FD2" w14:textId="77777777" w:rsidR="001C63A1" w:rsidRPr="00A2470F" w:rsidRDefault="001C63A1" w:rsidP="001C63A1">
            <w:pPr>
              <w:tabs>
                <w:tab w:val="left" w:pos="1134"/>
                <w:tab w:val="left" w:pos="1560"/>
              </w:tabs>
              <w:ind w:left="567" w:firstLine="0"/>
              <w:rPr>
                <w:lang w:eastAsia="lt-LT"/>
              </w:rPr>
            </w:pPr>
          </w:p>
        </w:tc>
      </w:tr>
      <w:tr w:rsidR="001C63A1" w:rsidRPr="00A2470F" w14:paraId="1B7AC41A" w14:textId="79D4D413" w:rsidTr="00C879D8">
        <w:tc>
          <w:tcPr>
            <w:tcW w:w="6344" w:type="dxa"/>
            <w:shd w:val="clear" w:color="auto" w:fill="D9D9D9" w:themeFill="background1" w:themeFillShade="D9"/>
          </w:tcPr>
          <w:p w14:paraId="6A7EBF38"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Pateiktų meniu elementų operacinis statusas yra aiškiai parodomi.</w:t>
            </w:r>
          </w:p>
        </w:tc>
        <w:tc>
          <w:tcPr>
            <w:tcW w:w="2067" w:type="dxa"/>
            <w:shd w:val="clear" w:color="auto" w:fill="D9D9D9" w:themeFill="background1" w:themeFillShade="D9"/>
          </w:tcPr>
          <w:p w14:paraId="2B06AF93" w14:textId="1A8A1A22"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74D8E678" w14:textId="77777777" w:rsidR="001C63A1" w:rsidRPr="00A2470F" w:rsidRDefault="001C63A1" w:rsidP="001C63A1">
            <w:pPr>
              <w:tabs>
                <w:tab w:val="left" w:pos="1134"/>
                <w:tab w:val="left" w:pos="1560"/>
              </w:tabs>
              <w:ind w:left="567" w:firstLine="0"/>
              <w:rPr>
                <w:lang w:eastAsia="lt-LT"/>
              </w:rPr>
            </w:pPr>
          </w:p>
        </w:tc>
      </w:tr>
      <w:tr w:rsidR="001C63A1" w:rsidRPr="00A2470F" w14:paraId="5B5A8ED3" w14:textId="400E7651" w:rsidTr="00C879D8">
        <w:tc>
          <w:tcPr>
            <w:tcW w:w="6344" w:type="dxa"/>
            <w:shd w:val="clear" w:color="auto" w:fill="D9D9D9" w:themeFill="background1" w:themeFillShade="D9"/>
          </w:tcPr>
          <w:p w14:paraId="4FC1DD7B"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Esamu laiku parinktas meniu elementas yra visada aiškiai parodomas.</w:t>
            </w:r>
          </w:p>
        </w:tc>
        <w:tc>
          <w:tcPr>
            <w:tcW w:w="2067" w:type="dxa"/>
            <w:shd w:val="clear" w:color="auto" w:fill="D9D9D9" w:themeFill="background1" w:themeFillShade="D9"/>
          </w:tcPr>
          <w:p w14:paraId="6A24BC84" w14:textId="3F193BBB"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05DDCA7C" w14:textId="77777777" w:rsidR="001C63A1" w:rsidRPr="00A2470F" w:rsidRDefault="001C63A1" w:rsidP="001C63A1">
            <w:pPr>
              <w:tabs>
                <w:tab w:val="left" w:pos="1134"/>
                <w:tab w:val="left" w:pos="1560"/>
              </w:tabs>
              <w:ind w:left="567" w:firstLine="0"/>
              <w:rPr>
                <w:lang w:eastAsia="lt-LT"/>
              </w:rPr>
            </w:pPr>
          </w:p>
        </w:tc>
      </w:tr>
      <w:tr w:rsidR="001C63A1" w:rsidRPr="00A2470F" w14:paraId="1C73D906" w14:textId="28ADAE59" w:rsidTr="00C879D8">
        <w:tc>
          <w:tcPr>
            <w:tcW w:w="6344" w:type="dxa"/>
            <w:shd w:val="clear" w:color="auto" w:fill="D9D9D9" w:themeFill="background1" w:themeFillShade="D9"/>
          </w:tcPr>
          <w:p w14:paraId="3C261802"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Meniu elementas, kurį atsižvelgus į kontekstą, greičiausiai reikės pasirinkti, yra labai lengvai ir greitai prieinamas.</w:t>
            </w:r>
          </w:p>
        </w:tc>
        <w:tc>
          <w:tcPr>
            <w:tcW w:w="2067" w:type="dxa"/>
            <w:shd w:val="clear" w:color="auto" w:fill="D9D9D9" w:themeFill="background1" w:themeFillShade="D9"/>
          </w:tcPr>
          <w:p w14:paraId="0A835469" w14:textId="4615434F"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2A0641C2" w14:textId="77777777" w:rsidR="001C63A1" w:rsidRPr="00A2470F" w:rsidRDefault="001C63A1" w:rsidP="001C63A1">
            <w:pPr>
              <w:tabs>
                <w:tab w:val="left" w:pos="1134"/>
                <w:tab w:val="left" w:pos="1560"/>
              </w:tabs>
              <w:ind w:left="567" w:firstLine="0"/>
              <w:rPr>
                <w:lang w:eastAsia="lt-LT"/>
              </w:rPr>
            </w:pPr>
          </w:p>
        </w:tc>
      </w:tr>
      <w:tr w:rsidR="001C63A1" w:rsidRPr="00A2470F" w14:paraId="3AF3BDD0" w14:textId="4D157682" w:rsidTr="00C879D8">
        <w:tc>
          <w:tcPr>
            <w:tcW w:w="6344" w:type="dxa"/>
            <w:shd w:val="clear" w:color="auto" w:fill="D9D9D9" w:themeFill="background1" w:themeFillShade="D9"/>
          </w:tcPr>
          <w:p w14:paraId="23597BEB"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Objekto, kuris inicijavo meniu rodymą, tapatumas yra aiškiai parodomas.</w:t>
            </w:r>
          </w:p>
        </w:tc>
        <w:tc>
          <w:tcPr>
            <w:tcW w:w="2067" w:type="dxa"/>
            <w:shd w:val="clear" w:color="auto" w:fill="D9D9D9" w:themeFill="background1" w:themeFillShade="D9"/>
          </w:tcPr>
          <w:p w14:paraId="0D8FDDE5" w14:textId="38C40764"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4B703A8F" w14:textId="77777777" w:rsidR="001C63A1" w:rsidRPr="00A2470F" w:rsidRDefault="001C63A1" w:rsidP="001C63A1">
            <w:pPr>
              <w:tabs>
                <w:tab w:val="left" w:pos="1134"/>
                <w:tab w:val="left" w:pos="1560"/>
              </w:tabs>
              <w:ind w:left="567" w:firstLine="0"/>
              <w:rPr>
                <w:lang w:eastAsia="lt-LT"/>
              </w:rPr>
            </w:pPr>
          </w:p>
        </w:tc>
      </w:tr>
      <w:tr w:rsidR="001C63A1" w:rsidRPr="00A2470F" w14:paraId="419B18C5" w14:textId="2B8357EB" w:rsidTr="00C879D8">
        <w:tc>
          <w:tcPr>
            <w:tcW w:w="6344" w:type="dxa"/>
            <w:shd w:val="clear" w:color="auto" w:fill="D9D9D9" w:themeFill="background1" w:themeFillShade="D9"/>
          </w:tcPr>
          <w:p w14:paraId="33C5AD6E" w14:textId="77777777" w:rsidR="001C63A1" w:rsidRPr="00A2470F" w:rsidRDefault="001C63A1" w:rsidP="001C63A1">
            <w:pPr>
              <w:pStyle w:val="ListParagraph"/>
              <w:numPr>
                <w:ilvl w:val="2"/>
                <w:numId w:val="6"/>
              </w:numPr>
              <w:tabs>
                <w:tab w:val="left" w:pos="1134"/>
                <w:tab w:val="left" w:pos="1560"/>
              </w:tabs>
              <w:ind w:left="0" w:firstLine="567"/>
            </w:pPr>
            <w:r w:rsidRPr="00A2470F">
              <w:rPr>
                <w:lang w:eastAsia="lt-LT"/>
              </w:rPr>
              <w:t>Galima lengvai ir greitai išeiti iš meniu dialogo lango neatlikus parinkimo.</w:t>
            </w:r>
          </w:p>
        </w:tc>
        <w:tc>
          <w:tcPr>
            <w:tcW w:w="2067" w:type="dxa"/>
            <w:shd w:val="clear" w:color="auto" w:fill="D9D9D9" w:themeFill="background1" w:themeFillShade="D9"/>
          </w:tcPr>
          <w:p w14:paraId="37C4CA34" w14:textId="535C4B10"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68D08F49" w14:textId="77777777" w:rsidR="001C63A1" w:rsidRPr="00A2470F" w:rsidRDefault="001C63A1" w:rsidP="001C63A1">
            <w:pPr>
              <w:tabs>
                <w:tab w:val="left" w:pos="1134"/>
                <w:tab w:val="left" w:pos="1560"/>
              </w:tabs>
              <w:ind w:left="567" w:firstLine="0"/>
              <w:rPr>
                <w:lang w:eastAsia="lt-LT"/>
              </w:rPr>
            </w:pPr>
          </w:p>
        </w:tc>
      </w:tr>
      <w:tr w:rsidR="001C63A1" w:rsidRPr="00A2470F" w14:paraId="314F08FA" w14:textId="2415D736" w:rsidTr="00C879D8">
        <w:tc>
          <w:tcPr>
            <w:tcW w:w="6344" w:type="dxa"/>
            <w:shd w:val="clear" w:color="auto" w:fill="D9D9D9" w:themeFill="background1" w:themeFillShade="D9"/>
          </w:tcPr>
          <w:p w14:paraId="7612262A" w14:textId="77777777" w:rsidR="001C63A1" w:rsidRPr="00A2470F" w:rsidRDefault="001C63A1" w:rsidP="001C63A1">
            <w:pPr>
              <w:numPr>
                <w:ilvl w:val="2"/>
                <w:numId w:val="6"/>
              </w:numPr>
              <w:tabs>
                <w:tab w:val="left" w:pos="1134"/>
                <w:tab w:val="left" w:pos="1560"/>
              </w:tabs>
              <w:ind w:left="0" w:firstLine="567"/>
            </w:pPr>
            <w:r w:rsidRPr="00A2470F">
              <w:rPr>
                <w:lang w:eastAsia="lt-LT"/>
              </w:rPr>
              <w:t>Sistemos būsena yra visada aiškiai konstatuojama ir parodoma skrydžių vadovui.</w:t>
            </w:r>
          </w:p>
        </w:tc>
        <w:tc>
          <w:tcPr>
            <w:tcW w:w="2067" w:type="dxa"/>
            <w:shd w:val="clear" w:color="auto" w:fill="D9D9D9" w:themeFill="background1" w:themeFillShade="D9"/>
          </w:tcPr>
          <w:p w14:paraId="4A2C4B09" w14:textId="6C01D2C4" w:rsidR="001C63A1" w:rsidRPr="00A2470F" w:rsidRDefault="001C63A1" w:rsidP="001C63A1">
            <w:pPr>
              <w:tabs>
                <w:tab w:val="left" w:pos="1134"/>
                <w:tab w:val="left" w:pos="1560"/>
              </w:tabs>
              <w:ind w:left="0" w:firstLine="0"/>
              <w:jc w:val="center"/>
              <w:rPr>
                <w:lang w:eastAsia="lt-LT"/>
              </w:rPr>
            </w:pPr>
          </w:p>
        </w:tc>
        <w:tc>
          <w:tcPr>
            <w:tcW w:w="2067" w:type="dxa"/>
            <w:shd w:val="clear" w:color="auto" w:fill="D9D9D9" w:themeFill="background1" w:themeFillShade="D9"/>
          </w:tcPr>
          <w:p w14:paraId="74EDF779" w14:textId="77777777" w:rsidR="001C63A1" w:rsidRPr="00A2470F" w:rsidRDefault="001C63A1" w:rsidP="001C63A1">
            <w:pPr>
              <w:tabs>
                <w:tab w:val="left" w:pos="1134"/>
                <w:tab w:val="left" w:pos="1560"/>
              </w:tabs>
              <w:ind w:left="567" w:firstLine="0"/>
              <w:rPr>
                <w:lang w:eastAsia="lt-LT"/>
              </w:rPr>
            </w:pPr>
          </w:p>
        </w:tc>
      </w:tr>
      <w:tr w:rsidR="001C63A1" w:rsidRPr="00A2470F" w14:paraId="7B458872" w14:textId="683BDA63" w:rsidTr="00C879D8">
        <w:tc>
          <w:tcPr>
            <w:tcW w:w="6344" w:type="dxa"/>
            <w:shd w:val="clear" w:color="auto" w:fill="FFFFFF" w:themeFill="background1"/>
          </w:tcPr>
          <w:p w14:paraId="40183211" w14:textId="02E2DDF1" w:rsidR="001C63A1" w:rsidRPr="00A2470F" w:rsidRDefault="001C63A1" w:rsidP="001C63A1">
            <w:pPr>
              <w:pStyle w:val="Heading2"/>
              <w:tabs>
                <w:tab w:val="left" w:pos="1134"/>
              </w:tabs>
              <w:ind w:left="0" w:firstLine="567"/>
              <w:outlineLvl w:val="1"/>
            </w:pPr>
            <w:bookmarkStart w:id="83" w:name="_Toc84501063"/>
            <w:r w:rsidRPr="00A2470F">
              <w:lastRenderedPageBreak/>
              <w:t>Paremiančios funkcijos</w:t>
            </w:r>
            <w:bookmarkEnd w:id="83"/>
            <w:r w:rsidRPr="00A2470F">
              <w:t>.</w:t>
            </w:r>
          </w:p>
        </w:tc>
        <w:tc>
          <w:tcPr>
            <w:tcW w:w="2067" w:type="dxa"/>
            <w:shd w:val="clear" w:color="auto" w:fill="FFFFFF" w:themeFill="background1"/>
          </w:tcPr>
          <w:p w14:paraId="72D14CBC" w14:textId="77777777" w:rsidR="001C63A1" w:rsidRPr="00A2470F" w:rsidRDefault="001C63A1" w:rsidP="001C63A1">
            <w:pPr>
              <w:pStyle w:val="Heading2"/>
              <w:numPr>
                <w:ilvl w:val="0"/>
                <w:numId w:val="0"/>
              </w:numPr>
              <w:tabs>
                <w:tab w:val="left" w:pos="1134"/>
              </w:tabs>
              <w:jc w:val="center"/>
              <w:outlineLvl w:val="1"/>
            </w:pPr>
          </w:p>
        </w:tc>
        <w:tc>
          <w:tcPr>
            <w:tcW w:w="2067" w:type="dxa"/>
            <w:shd w:val="clear" w:color="auto" w:fill="FFFFFF" w:themeFill="background1"/>
          </w:tcPr>
          <w:p w14:paraId="5B35E480"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7FF9CD21" w14:textId="3D8BE8DA" w:rsidTr="00C879D8">
        <w:tc>
          <w:tcPr>
            <w:tcW w:w="6344" w:type="dxa"/>
            <w:shd w:val="clear" w:color="auto" w:fill="D9D9D9" w:themeFill="background1" w:themeFillShade="D9"/>
          </w:tcPr>
          <w:p w14:paraId="35906830" w14:textId="77777777" w:rsidR="001C63A1" w:rsidRPr="00A2470F" w:rsidRDefault="001C63A1" w:rsidP="001C63A1">
            <w:pPr>
              <w:pStyle w:val="ListParagraph"/>
              <w:numPr>
                <w:ilvl w:val="2"/>
                <w:numId w:val="6"/>
              </w:numPr>
              <w:tabs>
                <w:tab w:val="left" w:pos="1134"/>
              </w:tabs>
              <w:ind w:left="0" w:firstLine="567"/>
            </w:pPr>
            <w:r w:rsidRPr="00A2470F">
              <w:t>Prieigos teisę turinčiam vartotojui galima bet kuriuo metu prieiti prie CWP funkcijų.</w:t>
            </w:r>
          </w:p>
        </w:tc>
        <w:tc>
          <w:tcPr>
            <w:tcW w:w="2067" w:type="dxa"/>
            <w:shd w:val="clear" w:color="auto" w:fill="D9D9D9" w:themeFill="background1" w:themeFillShade="D9"/>
          </w:tcPr>
          <w:p w14:paraId="721C8A21" w14:textId="1CFFA0D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3B70D1AE" w14:textId="77777777" w:rsidR="001C63A1" w:rsidRPr="00A2470F" w:rsidRDefault="001C63A1" w:rsidP="001C63A1">
            <w:pPr>
              <w:tabs>
                <w:tab w:val="left" w:pos="1134"/>
              </w:tabs>
              <w:ind w:left="567" w:firstLine="0"/>
            </w:pPr>
          </w:p>
        </w:tc>
      </w:tr>
      <w:tr w:rsidR="001C63A1" w:rsidRPr="00A2470F" w14:paraId="7461EF95" w14:textId="7228DBEC" w:rsidTr="00C879D8">
        <w:tc>
          <w:tcPr>
            <w:tcW w:w="6344" w:type="dxa"/>
            <w:shd w:val="clear" w:color="auto" w:fill="D9D9D9" w:themeFill="background1" w:themeFillShade="D9"/>
          </w:tcPr>
          <w:p w14:paraId="2D3F6712" w14:textId="77777777" w:rsidR="001C63A1" w:rsidRPr="00A2470F" w:rsidRDefault="001C63A1" w:rsidP="001C63A1">
            <w:pPr>
              <w:pStyle w:val="ListParagraph"/>
              <w:numPr>
                <w:ilvl w:val="2"/>
                <w:numId w:val="6"/>
              </w:numPr>
              <w:tabs>
                <w:tab w:val="left" w:pos="1134"/>
              </w:tabs>
              <w:ind w:left="0" w:firstLine="567"/>
            </w:pPr>
            <w:r w:rsidRPr="00A2470F">
              <w:t>Vienu metu yra leistina tik viena prieiga prie CWP funkcijų kiekvienam identifikuotam vartotojui.</w:t>
            </w:r>
          </w:p>
        </w:tc>
        <w:tc>
          <w:tcPr>
            <w:tcW w:w="2067" w:type="dxa"/>
            <w:shd w:val="clear" w:color="auto" w:fill="D9D9D9" w:themeFill="background1" w:themeFillShade="D9"/>
          </w:tcPr>
          <w:p w14:paraId="36DE7ADE" w14:textId="15CB1B46"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489D32A" w14:textId="77777777" w:rsidR="001C63A1" w:rsidRPr="00A2470F" w:rsidRDefault="001C63A1" w:rsidP="001C63A1">
            <w:pPr>
              <w:tabs>
                <w:tab w:val="left" w:pos="1134"/>
              </w:tabs>
              <w:ind w:left="567" w:firstLine="0"/>
            </w:pPr>
          </w:p>
        </w:tc>
      </w:tr>
      <w:tr w:rsidR="001C63A1" w:rsidRPr="00A2470F" w14:paraId="3426608E" w14:textId="5676B16C" w:rsidTr="00C879D8">
        <w:tc>
          <w:tcPr>
            <w:tcW w:w="6344" w:type="dxa"/>
            <w:shd w:val="clear" w:color="auto" w:fill="D9D9D9" w:themeFill="background1" w:themeFillShade="D9"/>
          </w:tcPr>
          <w:p w14:paraId="6C31235C" w14:textId="77777777" w:rsidR="001C63A1" w:rsidRPr="00A2470F" w:rsidRDefault="001C63A1" w:rsidP="001C63A1">
            <w:pPr>
              <w:pStyle w:val="ListParagraph"/>
              <w:numPr>
                <w:ilvl w:val="2"/>
                <w:numId w:val="6"/>
              </w:numPr>
              <w:tabs>
                <w:tab w:val="left" w:pos="1134"/>
              </w:tabs>
              <w:ind w:left="0" w:firstLine="567"/>
            </w:pPr>
            <w:r w:rsidRPr="00A2470F">
              <w:t>Prieigos teisę turinčiam vartotojui yra suteikiama nedviprasmiška ir asmeninė prieiga prie CWP funkcijų.</w:t>
            </w:r>
          </w:p>
        </w:tc>
        <w:tc>
          <w:tcPr>
            <w:tcW w:w="2067" w:type="dxa"/>
            <w:shd w:val="clear" w:color="auto" w:fill="D9D9D9" w:themeFill="background1" w:themeFillShade="D9"/>
          </w:tcPr>
          <w:p w14:paraId="2C50F163" w14:textId="2BE20FD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2815ACC" w14:textId="77777777" w:rsidR="001C63A1" w:rsidRPr="00A2470F" w:rsidRDefault="001C63A1" w:rsidP="001C63A1">
            <w:pPr>
              <w:tabs>
                <w:tab w:val="left" w:pos="1134"/>
              </w:tabs>
              <w:ind w:left="567" w:firstLine="0"/>
            </w:pPr>
          </w:p>
        </w:tc>
      </w:tr>
      <w:tr w:rsidR="001C63A1" w:rsidRPr="00A2470F" w14:paraId="6EAF812A" w14:textId="5785006D" w:rsidTr="00C879D8">
        <w:tc>
          <w:tcPr>
            <w:tcW w:w="6344" w:type="dxa"/>
            <w:shd w:val="clear" w:color="auto" w:fill="D9D9D9" w:themeFill="background1" w:themeFillShade="D9"/>
          </w:tcPr>
          <w:p w14:paraId="3F530339" w14:textId="77777777" w:rsidR="001C63A1" w:rsidRPr="00A2470F" w:rsidRDefault="001C63A1" w:rsidP="001C63A1">
            <w:pPr>
              <w:pStyle w:val="ListParagraph"/>
              <w:numPr>
                <w:ilvl w:val="2"/>
                <w:numId w:val="6"/>
              </w:numPr>
              <w:tabs>
                <w:tab w:val="left" w:pos="1134"/>
              </w:tabs>
              <w:ind w:left="0" w:firstLine="567"/>
            </w:pPr>
            <w:r w:rsidRPr="00A2470F">
              <w:t>Bet kuri darbo vieta gali būti naudojamas prižiūrėtojo funkcijoms, kai naudotojas yra prisijungęs su prižiūrėtojo paskyra.</w:t>
            </w:r>
          </w:p>
        </w:tc>
        <w:tc>
          <w:tcPr>
            <w:tcW w:w="2067" w:type="dxa"/>
            <w:shd w:val="clear" w:color="auto" w:fill="D9D9D9" w:themeFill="background1" w:themeFillShade="D9"/>
          </w:tcPr>
          <w:p w14:paraId="6BD6E634" w14:textId="1A877D69"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46E37E8" w14:textId="77777777" w:rsidR="001C63A1" w:rsidRPr="00A2470F" w:rsidRDefault="001C63A1" w:rsidP="001C63A1">
            <w:pPr>
              <w:tabs>
                <w:tab w:val="left" w:pos="1134"/>
              </w:tabs>
              <w:ind w:left="567" w:firstLine="0"/>
            </w:pPr>
          </w:p>
        </w:tc>
      </w:tr>
      <w:tr w:rsidR="001C63A1" w:rsidRPr="00A2470F" w14:paraId="03E7EFAD" w14:textId="33637EBF" w:rsidTr="00C879D8">
        <w:tc>
          <w:tcPr>
            <w:tcW w:w="6344" w:type="dxa"/>
            <w:shd w:val="clear" w:color="auto" w:fill="D9D9D9" w:themeFill="background1" w:themeFillShade="D9"/>
          </w:tcPr>
          <w:p w14:paraId="5DFB11D5" w14:textId="77777777" w:rsidR="001C63A1" w:rsidRPr="00A2470F" w:rsidRDefault="001C63A1" w:rsidP="001C63A1">
            <w:pPr>
              <w:pStyle w:val="ListParagraph"/>
              <w:numPr>
                <w:ilvl w:val="2"/>
                <w:numId w:val="6"/>
              </w:numPr>
              <w:tabs>
                <w:tab w:val="left" w:pos="1134"/>
              </w:tabs>
              <w:ind w:left="0" w:firstLine="567"/>
            </w:pPr>
            <w:r w:rsidRPr="00A2470F">
              <w:t>Esant mažam oro eismo srautui, sektoriai gali būti sujungti į vieną CWP.</w:t>
            </w:r>
          </w:p>
        </w:tc>
        <w:tc>
          <w:tcPr>
            <w:tcW w:w="2067" w:type="dxa"/>
            <w:shd w:val="clear" w:color="auto" w:fill="D9D9D9" w:themeFill="background1" w:themeFillShade="D9"/>
          </w:tcPr>
          <w:p w14:paraId="758ADC90" w14:textId="1DBA997B"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B023976" w14:textId="77777777" w:rsidR="001C63A1" w:rsidRPr="00A2470F" w:rsidRDefault="001C63A1" w:rsidP="001C63A1">
            <w:pPr>
              <w:tabs>
                <w:tab w:val="left" w:pos="1134"/>
              </w:tabs>
              <w:ind w:left="567" w:firstLine="0"/>
            </w:pPr>
          </w:p>
        </w:tc>
      </w:tr>
      <w:tr w:rsidR="001C63A1" w:rsidRPr="00A2470F" w14:paraId="4F33028F" w14:textId="6F630FB3" w:rsidTr="00C879D8">
        <w:tc>
          <w:tcPr>
            <w:tcW w:w="6344" w:type="dxa"/>
            <w:shd w:val="clear" w:color="auto" w:fill="D9D9D9" w:themeFill="background1" w:themeFillShade="D9"/>
          </w:tcPr>
          <w:p w14:paraId="73E26469" w14:textId="77777777" w:rsidR="001C63A1" w:rsidRPr="00A2470F" w:rsidRDefault="001C63A1" w:rsidP="001C63A1">
            <w:pPr>
              <w:pStyle w:val="ListParagraph"/>
              <w:numPr>
                <w:ilvl w:val="2"/>
                <w:numId w:val="6"/>
              </w:numPr>
              <w:tabs>
                <w:tab w:val="left" w:pos="1134"/>
              </w:tabs>
              <w:ind w:left="0" w:firstLine="567"/>
            </w:pPr>
            <w:r w:rsidRPr="00A2470F">
              <w:t>Esant dideliam oro eismo srautui, sektoriai gali būti išdalinami per kelis CWP.</w:t>
            </w:r>
          </w:p>
        </w:tc>
        <w:tc>
          <w:tcPr>
            <w:tcW w:w="2067" w:type="dxa"/>
            <w:shd w:val="clear" w:color="auto" w:fill="D9D9D9" w:themeFill="background1" w:themeFillShade="D9"/>
          </w:tcPr>
          <w:p w14:paraId="0A6BC1AB" w14:textId="1A9ED86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65E29D5" w14:textId="77777777" w:rsidR="001C63A1" w:rsidRPr="00A2470F" w:rsidRDefault="001C63A1" w:rsidP="001C63A1">
            <w:pPr>
              <w:tabs>
                <w:tab w:val="left" w:pos="1134"/>
              </w:tabs>
              <w:ind w:left="567" w:firstLine="0"/>
            </w:pPr>
          </w:p>
        </w:tc>
      </w:tr>
      <w:tr w:rsidR="001C63A1" w:rsidRPr="00A2470F" w14:paraId="64CBDBBD" w14:textId="2577A81F" w:rsidTr="00C879D8">
        <w:tc>
          <w:tcPr>
            <w:tcW w:w="6344" w:type="dxa"/>
            <w:shd w:val="clear" w:color="auto" w:fill="D9D9D9" w:themeFill="background1" w:themeFillShade="D9"/>
          </w:tcPr>
          <w:p w14:paraId="72F60FDF" w14:textId="77777777" w:rsidR="001C63A1" w:rsidRPr="00A2470F" w:rsidRDefault="001C63A1" w:rsidP="001C63A1">
            <w:pPr>
              <w:pStyle w:val="ListParagraph"/>
              <w:numPr>
                <w:ilvl w:val="2"/>
                <w:numId w:val="6"/>
              </w:numPr>
              <w:tabs>
                <w:tab w:val="left" w:pos="1134"/>
              </w:tabs>
              <w:ind w:left="0" w:firstLine="567"/>
            </w:pPr>
            <w:r w:rsidRPr="00A2470F">
              <w:t>Vartotojas gali išeiti iš CWP funkcijų. Tokiu atveju darbinė aplinka užrakinama iškviečiant ekrano užsklandą.</w:t>
            </w:r>
          </w:p>
        </w:tc>
        <w:tc>
          <w:tcPr>
            <w:tcW w:w="2067" w:type="dxa"/>
            <w:shd w:val="clear" w:color="auto" w:fill="D9D9D9" w:themeFill="background1" w:themeFillShade="D9"/>
          </w:tcPr>
          <w:p w14:paraId="62EF7576" w14:textId="5AE1B825"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7A797BA2" w14:textId="77777777" w:rsidR="001C63A1" w:rsidRPr="00A2470F" w:rsidRDefault="001C63A1" w:rsidP="001C63A1">
            <w:pPr>
              <w:tabs>
                <w:tab w:val="left" w:pos="1134"/>
              </w:tabs>
              <w:ind w:left="567" w:firstLine="0"/>
            </w:pPr>
          </w:p>
        </w:tc>
      </w:tr>
      <w:tr w:rsidR="001C63A1" w:rsidRPr="00A2470F" w14:paraId="23EFBA69" w14:textId="2188F5E8" w:rsidTr="00C879D8">
        <w:tc>
          <w:tcPr>
            <w:tcW w:w="6344" w:type="dxa"/>
            <w:shd w:val="clear" w:color="auto" w:fill="D9D9D9" w:themeFill="background1" w:themeFillShade="D9"/>
          </w:tcPr>
          <w:p w14:paraId="7BB9DA11" w14:textId="77777777" w:rsidR="001C63A1" w:rsidRPr="00A2470F" w:rsidRDefault="001C63A1" w:rsidP="001C63A1">
            <w:pPr>
              <w:pStyle w:val="ListParagraph"/>
              <w:numPr>
                <w:ilvl w:val="2"/>
                <w:numId w:val="6"/>
              </w:numPr>
              <w:tabs>
                <w:tab w:val="left" w:pos="1134"/>
              </w:tabs>
              <w:ind w:left="0" w:firstLine="567"/>
            </w:pPr>
            <w:r w:rsidRPr="00A2470F">
              <w:t>Minimali meteorologinė informacija yra visada rodoma ir prieinama skrydžių vadovui, į ją įeina (kiekvienam kilimo ir tūpimo takui): pažemio vėjo kryptis (tūpimo taškas) ir stiprumas (grafinė ir teksto informacija), QNH (</w:t>
            </w:r>
            <w:proofErr w:type="spellStart"/>
            <w:r w:rsidRPr="00A2470F">
              <w:t>mb</w:t>
            </w:r>
            <w:proofErr w:type="spellEnd"/>
            <w:r w:rsidRPr="00A2470F">
              <w:t>), D-ATIS kodas, temperatūra ir rasos taškas.</w:t>
            </w:r>
          </w:p>
        </w:tc>
        <w:tc>
          <w:tcPr>
            <w:tcW w:w="2067" w:type="dxa"/>
            <w:shd w:val="clear" w:color="auto" w:fill="D9D9D9" w:themeFill="background1" w:themeFillShade="D9"/>
          </w:tcPr>
          <w:p w14:paraId="40A7ECDB" w14:textId="20624886"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E4E8918" w14:textId="77777777" w:rsidR="001C63A1" w:rsidRPr="00A2470F" w:rsidRDefault="001C63A1" w:rsidP="001C63A1">
            <w:pPr>
              <w:tabs>
                <w:tab w:val="left" w:pos="1134"/>
              </w:tabs>
              <w:ind w:left="567" w:firstLine="0"/>
            </w:pPr>
          </w:p>
        </w:tc>
      </w:tr>
      <w:tr w:rsidR="001C63A1" w:rsidRPr="00A2470F" w14:paraId="276F7792" w14:textId="45EE1FF5" w:rsidTr="00C879D8">
        <w:tc>
          <w:tcPr>
            <w:tcW w:w="6344" w:type="dxa"/>
            <w:shd w:val="clear" w:color="auto" w:fill="D9D9D9" w:themeFill="background1" w:themeFillShade="D9"/>
          </w:tcPr>
          <w:p w14:paraId="3ECF07EA" w14:textId="77777777" w:rsidR="001C63A1" w:rsidRPr="00A2470F" w:rsidRDefault="001C63A1" w:rsidP="001C63A1">
            <w:pPr>
              <w:numPr>
                <w:ilvl w:val="2"/>
                <w:numId w:val="6"/>
              </w:numPr>
              <w:tabs>
                <w:tab w:val="left" w:pos="1134"/>
              </w:tabs>
              <w:ind w:left="0" w:firstLine="567"/>
            </w:pPr>
            <w:r w:rsidRPr="00A2470F">
              <w:t>Skrydžių vadovui yra lengvai prieinama meteorologinė informaciją, į kurią įeina pažemio vėjas (tūpimo taškas ir KTT galas), matomumas, esamos meteorologinės sąlygos, apatinė debesų riba, QNH ir QFE (</w:t>
            </w:r>
            <w:proofErr w:type="spellStart"/>
            <w:r w:rsidRPr="00A2470F">
              <w:t>mb</w:t>
            </w:r>
            <w:proofErr w:type="spellEnd"/>
            <w:r w:rsidRPr="00A2470F">
              <w:t xml:space="preserve"> ir coliai), oro sąlygų prognozė, RVR sąlygos ir pastabos. Informacija yra rodoma skrydžių vadovui užklausus arba automatiškai.</w:t>
            </w:r>
          </w:p>
        </w:tc>
        <w:tc>
          <w:tcPr>
            <w:tcW w:w="2067" w:type="dxa"/>
            <w:shd w:val="clear" w:color="auto" w:fill="D9D9D9" w:themeFill="background1" w:themeFillShade="D9"/>
          </w:tcPr>
          <w:p w14:paraId="13630325" w14:textId="7584F16D"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B4CC35B" w14:textId="77777777" w:rsidR="001C63A1" w:rsidRPr="00A2470F" w:rsidRDefault="001C63A1" w:rsidP="001C63A1">
            <w:pPr>
              <w:tabs>
                <w:tab w:val="left" w:pos="1134"/>
              </w:tabs>
              <w:ind w:left="567" w:firstLine="0"/>
            </w:pPr>
          </w:p>
        </w:tc>
      </w:tr>
      <w:tr w:rsidR="001C63A1" w:rsidRPr="00A2470F" w14:paraId="2893CCBD" w14:textId="2AEF7398" w:rsidTr="00C879D8">
        <w:tc>
          <w:tcPr>
            <w:tcW w:w="6344" w:type="dxa"/>
            <w:shd w:val="clear" w:color="auto" w:fill="FFFFFF" w:themeFill="background1"/>
          </w:tcPr>
          <w:p w14:paraId="7A4AF487" w14:textId="221FA3BA" w:rsidR="001C63A1" w:rsidRPr="00A2470F" w:rsidRDefault="001C63A1" w:rsidP="001C63A1">
            <w:pPr>
              <w:pStyle w:val="Heading2"/>
              <w:tabs>
                <w:tab w:val="left" w:pos="1134"/>
              </w:tabs>
              <w:ind w:left="0" w:firstLine="567"/>
              <w:outlineLvl w:val="1"/>
            </w:pPr>
            <w:bookmarkStart w:id="84" w:name="_Toc84501064"/>
            <w:r w:rsidRPr="00A2470F">
              <w:t>Ekrano išdėstymo funkcijos</w:t>
            </w:r>
            <w:bookmarkEnd w:id="84"/>
            <w:r w:rsidRPr="00A2470F">
              <w:t>.</w:t>
            </w:r>
          </w:p>
        </w:tc>
        <w:tc>
          <w:tcPr>
            <w:tcW w:w="2067" w:type="dxa"/>
            <w:shd w:val="clear" w:color="auto" w:fill="FFFFFF" w:themeFill="background1"/>
          </w:tcPr>
          <w:p w14:paraId="340D34A6" w14:textId="4BB3C5E0" w:rsidR="001C63A1" w:rsidRPr="00A2470F" w:rsidRDefault="001C63A1" w:rsidP="001C63A1">
            <w:pPr>
              <w:pStyle w:val="Heading2"/>
              <w:numPr>
                <w:ilvl w:val="0"/>
                <w:numId w:val="0"/>
              </w:numPr>
              <w:tabs>
                <w:tab w:val="left" w:pos="1134"/>
              </w:tabs>
              <w:jc w:val="center"/>
              <w:outlineLvl w:val="1"/>
            </w:pPr>
            <w:r w:rsidRPr="009B3B06">
              <w:rPr>
                <w:color w:val="000000" w:themeColor="text1"/>
                <w:lang w:eastAsia="lt-LT"/>
              </w:rPr>
              <w:t>TAIP/NE</w:t>
            </w:r>
          </w:p>
        </w:tc>
        <w:tc>
          <w:tcPr>
            <w:tcW w:w="2067" w:type="dxa"/>
            <w:shd w:val="clear" w:color="auto" w:fill="FFFFFF" w:themeFill="background1"/>
          </w:tcPr>
          <w:p w14:paraId="3F325986"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42D12D58" w14:textId="09A13237" w:rsidTr="00C879D8">
        <w:tc>
          <w:tcPr>
            <w:tcW w:w="6344" w:type="dxa"/>
            <w:shd w:val="clear" w:color="auto" w:fill="FFFFFF" w:themeFill="background1"/>
          </w:tcPr>
          <w:p w14:paraId="49224580" w14:textId="77777777" w:rsidR="001C63A1" w:rsidRPr="00A2470F" w:rsidRDefault="001C63A1" w:rsidP="001C63A1">
            <w:pPr>
              <w:numPr>
                <w:ilvl w:val="2"/>
                <w:numId w:val="6"/>
              </w:numPr>
              <w:tabs>
                <w:tab w:val="left" w:pos="1134"/>
              </w:tabs>
              <w:ind w:left="0" w:firstLine="567"/>
            </w:pPr>
            <w:r w:rsidRPr="00A2470F">
              <w:t>Galima išsaugoti esamą CWP ekrano nustatymą. Į saugomą informaciją įeina:</w:t>
            </w:r>
          </w:p>
        </w:tc>
        <w:tc>
          <w:tcPr>
            <w:tcW w:w="2067" w:type="dxa"/>
            <w:shd w:val="clear" w:color="auto" w:fill="FFFFFF" w:themeFill="background1"/>
          </w:tcPr>
          <w:p w14:paraId="79F9D08F" w14:textId="4ABB123E" w:rsidR="001C63A1" w:rsidRPr="00A2470F" w:rsidRDefault="001C63A1" w:rsidP="001C63A1">
            <w:pPr>
              <w:tabs>
                <w:tab w:val="left" w:pos="1134"/>
              </w:tabs>
              <w:ind w:left="0" w:firstLine="0"/>
              <w:jc w:val="center"/>
            </w:pPr>
            <w:r w:rsidRPr="009B3B06">
              <w:rPr>
                <w:color w:val="000000" w:themeColor="text1"/>
                <w:lang w:eastAsia="lt-LT"/>
              </w:rPr>
              <w:t>TAIP/NE</w:t>
            </w:r>
          </w:p>
        </w:tc>
        <w:tc>
          <w:tcPr>
            <w:tcW w:w="2067" w:type="dxa"/>
            <w:shd w:val="clear" w:color="auto" w:fill="FFFFFF" w:themeFill="background1"/>
          </w:tcPr>
          <w:p w14:paraId="081014DE" w14:textId="77777777" w:rsidR="001C63A1" w:rsidRPr="00A2470F" w:rsidRDefault="001C63A1" w:rsidP="001C63A1">
            <w:pPr>
              <w:tabs>
                <w:tab w:val="left" w:pos="1134"/>
              </w:tabs>
              <w:ind w:left="567" w:firstLine="0"/>
            </w:pPr>
          </w:p>
        </w:tc>
      </w:tr>
      <w:tr w:rsidR="001C63A1" w:rsidRPr="00A2470F" w14:paraId="4A101DFD" w14:textId="6BFD348E" w:rsidTr="00C879D8">
        <w:tc>
          <w:tcPr>
            <w:tcW w:w="6344" w:type="dxa"/>
            <w:shd w:val="clear" w:color="auto" w:fill="D9D9D9" w:themeFill="background1" w:themeFillShade="D9"/>
          </w:tcPr>
          <w:p w14:paraId="6DC56DBF" w14:textId="77777777" w:rsidR="001C63A1" w:rsidRPr="00A2470F" w:rsidRDefault="001C63A1" w:rsidP="001C63A1">
            <w:pPr>
              <w:pStyle w:val="ListParagraph"/>
              <w:numPr>
                <w:ilvl w:val="3"/>
                <w:numId w:val="6"/>
              </w:numPr>
              <w:tabs>
                <w:tab w:val="left" w:pos="1134"/>
                <w:tab w:val="left" w:pos="1560"/>
              </w:tabs>
              <w:ind w:left="0" w:firstLine="567"/>
            </w:pPr>
            <w:r w:rsidRPr="00A2470F">
              <w:t>visų atidarytų, taip pat ir slepiamų, langų vieta, dydis ir pirmenybė pagal svarbą;</w:t>
            </w:r>
          </w:p>
        </w:tc>
        <w:tc>
          <w:tcPr>
            <w:tcW w:w="2067" w:type="dxa"/>
            <w:shd w:val="clear" w:color="auto" w:fill="D9D9D9" w:themeFill="background1" w:themeFillShade="D9"/>
          </w:tcPr>
          <w:p w14:paraId="778E650C" w14:textId="0063115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BD6165B" w14:textId="77777777" w:rsidR="001C63A1" w:rsidRPr="00A2470F" w:rsidRDefault="001C63A1" w:rsidP="001C63A1">
            <w:pPr>
              <w:tabs>
                <w:tab w:val="left" w:pos="1134"/>
                <w:tab w:val="left" w:pos="1560"/>
              </w:tabs>
              <w:ind w:left="567" w:firstLine="0"/>
            </w:pPr>
          </w:p>
        </w:tc>
      </w:tr>
      <w:tr w:rsidR="001C63A1" w:rsidRPr="00A2470F" w14:paraId="365C9F3F" w14:textId="0F249B1F" w:rsidTr="00C879D8">
        <w:tc>
          <w:tcPr>
            <w:tcW w:w="6344" w:type="dxa"/>
            <w:shd w:val="clear" w:color="auto" w:fill="D9D9D9" w:themeFill="background1" w:themeFillShade="D9"/>
          </w:tcPr>
          <w:p w14:paraId="675B5870" w14:textId="77777777" w:rsidR="001C63A1" w:rsidRPr="00A2470F" w:rsidRDefault="001C63A1" w:rsidP="001C63A1">
            <w:pPr>
              <w:pStyle w:val="ListParagraph"/>
              <w:numPr>
                <w:ilvl w:val="3"/>
                <w:numId w:val="6"/>
              </w:numPr>
              <w:tabs>
                <w:tab w:val="left" w:pos="1134"/>
                <w:tab w:val="left" w:pos="1560"/>
              </w:tabs>
              <w:ind w:left="0" w:firstLine="567"/>
            </w:pPr>
            <w:r w:rsidRPr="00A2470F">
              <w:t>ar langas yra (laikinai) suskleistas į piktogramą, ar ne;</w:t>
            </w:r>
          </w:p>
        </w:tc>
        <w:tc>
          <w:tcPr>
            <w:tcW w:w="2067" w:type="dxa"/>
            <w:shd w:val="clear" w:color="auto" w:fill="D9D9D9" w:themeFill="background1" w:themeFillShade="D9"/>
          </w:tcPr>
          <w:p w14:paraId="7D03453A" w14:textId="739DAAC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A5FA3B2" w14:textId="77777777" w:rsidR="001C63A1" w:rsidRPr="00A2470F" w:rsidRDefault="001C63A1" w:rsidP="001C63A1">
            <w:pPr>
              <w:tabs>
                <w:tab w:val="left" w:pos="1134"/>
                <w:tab w:val="left" w:pos="1560"/>
              </w:tabs>
              <w:ind w:left="567" w:firstLine="0"/>
            </w:pPr>
          </w:p>
        </w:tc>
      </w:tr>
      <w:tr w:rsidR="001C63A1" w:rsidRPr="00A2470F" w14:paraId="73AC9AFB" w14:textId="12179652" w:rsidTr="00C879D8">
        <w:tc>
          <w:tcPr>
            <w:tcW w:w="6344" w:type="dxa"/>
            <w:shd w:val="clear" w:color="auto" w:fill="D9D9D9" w:themeFill="background1" w:themeFillShade="D9"/>
          </w:tcPr>
          <w:p w14:paraId="1A561692" w14:textId="77777777" w:rsidR="001C63A1" w:rsidRPr="00A2470F" w:rsidRDefault="001C63A1" w:rsidP="001C63A1">
            <w:pPr>
              <w:pStyle w:val="ListParagraph"/>
              <w:numPr>
                <w:ilvl w:val="3"/>
                <w:numId w:val="6"/>
              </w:numPr>
              <w:tabs>
                <w:tab w:val="left" w:pos="1134"/>
                <w:tab w:val="left" w:pos="1560"/>
              </w:tabs>
              <w:ind w:left="0" w:firstLine="567"/>
            </w:pPr>
            <w:r w:rsidRPr="00A2470F">
              <w:t>visų langų, turinčių šią funkciją, perėjimo į panoraminį vaizdą ir mastelio keitimo dydžiai;</w:t>
            </w:r>
          </w:p>
        </w:tc>
        <w:tc>
          <w:tcPr>
            <w:tcW w:w="2067" w:type="dxa"/>
            <w:shd w:val="clear" w:color="auto" w:fill="D9D9D9" w:themeFill="background1" w:themeFillShade="D9"/>
          </w:tcPr>
          <w:p w14:paraId="36C968DD" w14:textId="69C3A36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DEE732D" w14:textId="77777777" w:rsidR="001C63A1" w:rsidRPr="00A2470F" w:rsidRDefault="001C63A1" w:rsidP="001C63A1">
            <w:pPr>
              <w:tabs>
                <w:tab w:val="left" w:pos="1134"/>
                <w:tab w:val="left" w:pos="1560"/>
              </w:tabs>
              <w:ind w:left="567" w:firstLine="0"/>
            </w:pPr>
          </w:p>
        </w:tc>
      </w:tr>
      <w:tr w:rsidR="001C63A1" w:rsidRPr="00A2470F" w14:paraId="220FC83D" w14:textId="2FC53F58" w:rsidTr="00C879D8">
        <w:tc>
          <w:tcPr>
            <w:tcW w:w="6344" w:type="dxa"/>
            <w:shd w:val="clear" w:color="auto" w:fill="D9D9D9" w:themeFill="background1" w:themeFillShade="D9"/>
          </w:tcPr>
          <w:p w14:paraId="3FC27503" w14:textId="77777777" w:rsidR="001C63A1" w:rsidRPr="00A2470F" w:rsidRDefault="001C63A1" w:rsidP="001C63A1">
            <w:pPr>
              <w:pStyle w:val="ListParagraph"/>
              <w:numPr>
                <w:ilvl w:val="3"/>
                <w:numId w:val="6"/>
              </w:numPr>
              <w:tabs>
                <w:tab w:val="left" w:pos="1134"/>
                <w:tab w:val="left" w:pos="1560"/>
              </w:tabs>
              <w:ind w:left="0" w:firstLine="567"/>
            </w:pPr>
            <w:r w:rsidRPr="00A2470F">
              <w:t>visų priemonių komplektų ir įrankių bei visų nustatymų, parenkamų įrankiuose, buvimas ir vieta;</w:t>
            </w:r>
          </w:p>
        </w:tc>
        <w:tc>
          <w:tcPr>
            <w:tcW w:w="2067" w:type="dxa"/>
            <w:shd w:val="clear" w:color="auto" w:fill="D9D9D9" w:themeFill="background1" w:themeFillShade="D9"/>
          </w:tcPr>
          <w:p w14:paraId="1BAA86D3" w14:textId="1160230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D1BDD13" w14:textId="77777777" w:rsidR="001C63A1" w:rsidRPr="00A2470F" w:rsidRDefault="001C63A1" w:rsidP="001C63A1">
            <w:pPr>
              <w:tabs>
                <w:tab w:val="left" w:pos="1134"/>
                <w:tab w:val="left" w:pos="1560"/>
              </w:tabs>
              <w:ind w:left="567" w:firstLine="0"/>
            </w:pPr>
          </w:p>
        </w:tc>
      </w:tr>
      <w:tr w:rsidR="001C63A1" w:rsidRPr="00A2470F" w14:paraId="4CF0830D" w14:textId="70FCEE07" w:rsidTr="00C879D8">
        <w:tc>
          <w:tcPr>
            <w:tcW w:w="6344" w:type="dxa"/>
            <w:shd w:val="clear" w:color="auto" w:fill="D9D9D9" w:themeFill="background1" w:themeFillShade="D9"/>
          </w:tcPr>
          <w:p w14:paraId="52817EF6" w14:textId="77777777" w:rsidR="001C63A1" w:rsidRPr="00A2470F" w:rsidRDefault="001C63A1" w:rsidP="001C63A1">
            <w:pPr>
              <w:numPr>
                <w:ilvl w:val="3"/>
                <w:numId w:val="6"/>
              </w:numPr>
              <w:tabs>
                <w:tab w:val="left" w:pos="1134"/>
                <w:tab w:val="left" w:pos="1560"/>
              </w:tabs>
              <w:ind w:left="0" w:firstLine="567"/>
            </w:pPr>
            <w:r w:rsidRPr="00A2470F">
              <w:t>ekrano ir bendri lango nustatymai.</w:t>
            </w:r>
          </w:p>
        </w:tc>
        <w:tc>
          <w:tcPr>
            <w:tcW w:w="2067" w:type="dxa"/>
            <w:shd w:val="clear" w:color="auto" w:fill="D9D9D9" w:themeFill="background1" w:themeFillShade="D9"/>
          </w:tcPr>
          <w:p w14:paraId="271FF88A" w14:textId="302D568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244715D" w14:textId="77777777" w:rsidR="001C63A1" w:rsidRPr="00A2470F" w:rsidRDefault="001C63A1" w:rsidP="001C63A1">
            <w:pPr>
              <w:tabs>
                <w:tab w:val="left" w:pos="1134"/>
                <w:tab w:val="left" w:pos="1560"/>
              </w:tabs>
              <w:ind w:left="567" w:firstLine="0"/>
            </w:pPr>
          </w:p>
        </w:tc>
      </w:tr>
      <w:tr w:rsidR="001C63A1" w:rsidRPr="00A2470F" w14:paraId="58163FF5" w14:textId="06BDC924" w:rsidTr="00C879D8">
        <w:tc>
          <w:tcPr>
            <w:tcW w:w="6344" w:type="dxa"/>
            <w:shd w:val="clear" w:color="auto" w:fill="D9D9D9" w:themeFill="background1" w:themeFillShade="D9"/>
          </w:tcPr>
          <w:p w14:paraId="41E061D7" w14:textId="77777777" w:rsidR="001C63A1" w:rsidRPr="00A2470F" w:rsidRDefault="001C63A1" w:rsidP="001C63A1">
            <w:pPr>
              <w:numPr>
                <w:ilvl w:val="2"/>
                <w:numId w:val="6"/>
              </w:numPr>
              <w:tabs>
                <w:tab w:val="left" w:pos="1134"/>
              </w:tabs>
              <w:ind w:left="0" w:firstLine="567"/>
            </w:pPr>
            <w:r w:rsidRPr="00A2470F">
              <w:t>Maksimalus ekrano nustatymų, kuriuos galima išsaugoti vienu metu, skaičius turi būti ne mažesnis kaip 2.</w:t>
            </w:r>
          </w:p>
        </w:tc>
        <w:tc>
          <w:tcPr>
            <w:tcW w:w="2067" w:type="dxa"/>
            <w:shd w:val="clear" w:color="auto" w:fill="D9D9D9" w:themeFill="background1" w:themeFillShade="D9"/>
          </w:tcPr>
          <w:p w14:paraId="492BF5AF" w14:textId="565D6AB5"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39DA2114" w14:textId="77777777" w:rsidR="001C63A1" w:rsidRPr="00A2470F" w:rsidRDefault="001C63A1" w:rsidP="001C63A1">
            <w:pPr>
              <w:tabs>
                <w:tab w:val="left" w:pos="1134"/>
              </w:tabs>
              <w:ind w:left="567" w:firstLine="0"/>
            </w:pPr>
          </w:p>
        </w:tc>
      </w:tr>
      <w:tr w:rsidR="001C63A1" w:rsidRPr="00A2470F" w14:paraId="712C78BF" w14:textId="0033BC2F" w:rsidTr="00C879D8">
        <w:tc>
          <w:tcPr>
            <w:tcW w:w="6344" w:type="dxa"/>
            <w:shd w:val="clear" w:color="auto" w:fill="D9D9D9" w:themeFill="background1" w:themeFillShade="D9"/>
          </w:tcPr>
          <w:p w14:paraId="68A08573" w14:textId="77777777" w:rsidR="001C63A1" w:rsidRPr="00A2470F" w:rsidRDefault="001C63A1" w:rsidP="001C63A1">
            <w:pPr>
              <w:pStyle w:val="ListParagraph"/>
              <w:numPr>
                <w:ilvl w:val="2"/>
                <w:numId w:val="6"/>
              </w:numPr>
              <w:tabs>
                <w:tab w:val="left" w:pos="1134"/>
              </w:tabs>
              <w:ind w:left="0" w:firstLine="567"/>
            </w:pPr>
            <w:r w:rsidRPr="00A2470F">
              <w:t>Galima prieiti prie saugomo ekrano nustatymo.</w:t>
            </w:r>
          </w:p>
        </w:tc>
        <w:tc>
          <w:tcPr>
            <w:tcW w:w="2067" w:type="dxa"/>
            <w:shd w:val="clear" w:color="auto" w:fill="D9D9D9" w:themeFill="background1" w:themeFillShade="D9"/>
          </w:tcPr>
          <w:p w14:paraId="7603C982" w14:textId="58D390A6"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BC7083A" w14:textId="77777777" w:rsidR="001C63A1" w:rsidRPr="00A2470F" w:rsidRDefault="001C63A1" w:rsidP="001C63A1">
            <w:pPr>
              <w:tabs>
                <w:tab w:val="left" w:pos="1134"/>
              </w:tabs>
              <w:ind w:left="567" w:firstLine="0"/>
            </w:pPr>
          </w:p>
        </w:tc>
      </w:tr>
      <w:tr w:rsidR="001C63A1" w:rsidRPr="00A2470F" w14:paraId="5DE5DE78" w14:textId="7D9378E7" w:rsidTr="00C879D8">
        <w:tc>
          <w:tcPr>
            <w:tcW w:w="6344" w:type="dxa"/>
            <w:shd w:val="clear" w:color="auto" w:fill="D9D9D9" w:themeFill="background1" w:themeFillShade="D9"/>
          </w:tcPr>
          <w:p w14:paraId="52212DC6" w14:textId="77777777" w:rsidR="001C63A1" w:rsidRPr="00A2470F" w:rsidRDefault="001C63A1" w:rsidP="001C63A1">
            <w:pPr>
              <w:pStyle w:val="ListParagraph"/>
              <w:numPr>
                <w:ilvl w:val="2"/>
                <w:numId w:val="6"/>
              </w:numPr>
              <w:tabs>
                <w:tab w:val="left" w:pos="1134"/>
              </w:tabs>
              <w:ind w:left="0" w:firstLine="567"/>
            </w:pPr>
            <w:r w:rsidRPr="00A2470F">
              <w:t>Numatytasis ekrano nustatymas yra apibrėžtas kiekvienai skrydžių valdymo darbo vietai inicijavimo metu. Inicijavimo metu yra pateikiami numatytieji nustatymai, naudotojas pasirinks anksčiau išsaugotą konfigūraciją arba susikurs naują.</w:t>
            </w:r>
          </w:p>
        </w:tc>
        <w:tc>
          <w:tcPr>
            <w:tcW w:w="2067" w:type="dxa"/>
            <w:shd w:val="clear" w:color="auto" w:fill="D9D9D9" w:themeFill="background1" w:themeFillShade="D9"/>
          </w:tcPr>
          <w:p w14:paraId="2FFD7693" w14:textId="4761038D"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D922A5C" w14:textId="77777777" w:rsidR="001C63A1" w:rsidRPr="00A2470F" w:rsidRDefault="001C63A1" w:rsidP="001C63A1">
            <w:pPr>
              <w:tabs>
                <w:tab w:val="left" w:pos="1134"/>
              </w:tabs>
              <w:ind w:left="567" w:firstLine="0"/>
            </w:pPr>
          </w:p>
        </w:tc>
      </w:tr>
      <w:tr w:rsidR="001C63A1" w:rsidRPr="00A2470F" w14:paraId="19A93EFD" w14:textId="0B6FC964" w:rsidTr="00C879D8">
        <w:tc>
          <w:tcPr>
            <w:tcW w:w="6344" w:type="dxa"/>
            <w:shd w:val="clear" w:color="auto" w:fill="D9D9D9" w:themeFill="background1" w:themeFillShade="D9"/>
          </w:tcPr>
          <w:p w14:paraId="56947DC1" w14:textId="77777777" w:rsidR="001C63A1" w:rsidRPr="00A2470F" w:rsidRDefault="001C63A1" w:rsidP="001C63A1">
            <w:pPr>
              <w:pStyle w:val="ListParagraph"/>
              <w:numPr>
                <w:ilvl w:val="2"/>
                <w:numId w:val="6"/>
              </w:numPr>
              <w:tabs>
                <w:tab w:val="left" w:pos="1134"/>
              </w:tabs>
              <w:ind w:left="0" w:firstLine="567"/>
            </w:pPr>
            <w:r w:rsidRPr="00A2470F">
              <w:t>Galima panaikinti išsaugotą ekrano nustatymą, išskyrus numatytąjį ekrano nustatymą.</w:t>
            </w:r>
          </w:p>
        </w:tc>
        <w:tc>
          <w:tcPr>
            <w:tcW w:w="2067" w:type="dxa"/>
            <w:shd w:val="clear" w:color="auto" w:fill="D9D9D9" w:themeFill="background1" w:themeFillShade="D9"/>
          </w:tcPr>
          <w:p w14:paraId="7CF11790" w14:textId="6FD20A7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A8DBD1F" w14:textId="77777777" w:rsidR="001C63A1" w:rsidRPr="00A2470F" w:rsidRDefault="001C63A1" w:rsidP="001C63A1">
            <w:pPr>
              <w:tabs>
                <w:tab w:val="left" w:pos="1134"/>
              </w:tabs>
              <w:ind w:left="567" w:firstLine="0"/>
            </w:pPr>
          </w:p>
        </w:tc>
      </w:tr>
      <w:tr w:rsidR="001C63A1" w:rsidRPr="00A2470F" w14:paraId="5E3D130D" w14:textId="0A9D2628" w:rsidTr="00C879D8">
        <w:tc>
          <w:tcPr>
            <w:tcW w:w="6344" w:type="dxa"/>
            <w:shd w:val="clear" w:color="auto" w:fill="D9D9D9" w:themeFill="background1" w:themeFillShade="D9"/>
          </w:tcPr>
          <w:p w14:paraId="0CE23CA4" w14:textId="77777777" w:rsidR="001C63A1" w:rsidRPr="00A2470F" w:rsidRDefault="001C63A1" w:rsidP="001C63A1">
            <w:pPr>
              <w:pStyle w:val="ListParagraph"/>
              <w:numPr>
                <w:ilvl w:val="2"/>
                <w:numId w:val="6"/>
              </w:numPr>
              <w:tabs>
                <w:tab w:val="left" w:pos="1134"/>
              </w:tabs>
              <w:ind w:left="0" w:firstLine="567"/>
            </w:pPr>
            <w:r w:rsidRPr="00A2470F">
              <w:lastRenderedPageBreak/>
              <w:t>Minimalios ir maksimalios mastelio keitimo ribos yra pateikiamos Pirkėjui patvirtinti praėjus keturiems (4) mėnesiams po kontrakto pasirašymo.</w:t>
            </w:r>
          </w:p>
        </w:tc>
        <w:tc>
          <w:tcPr>
            <w:tcW w:w="2067" w:type="dxa"/>
            <w:shd w:val="clear" w:color="auto" w:fill="D9D9D9" w:themeFill="background1" w:themeFillShade="D9"/>
          </w:tcPr>
          <w:p w14:paraId="56EBE3C6" w14:textId="7005486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9CD827B" w14:textId="77777777" w:rsidR="001C63A1" w:rsidRPr="00A2470F" w:rsidRDefault="001C63A1" w:rsidP="001C63A1">
            <w:pPr>
              <w:tabs>
                <w:tab w:val="left" w:pos="1134"/>
              </w:tabs>
              <w:ind w:left="567" w:firstLine="0"/>
            </w:pPr>
          </w:p>
        </w:tc>
      </w:tr>
      <w:tr w:rsidR="001C63A1" w:rsidRPr="00A2470F" w14:paraId="684BD8DD" w14:textId="6C137A21" w:rsidTr="00C879D8">
        <w:tc>
          <w:tcPr>
            <w:tcW w:w="6344" w:type="dxa"/>
            <w:shd w:val="clear" w:color="auto" w:fill="D9D9D9" w:themeFill="background1" w:themeFillShade="D9"/>
          </w:tcPr>
          <w:p w14:paraId="6810D1C1" w14:textId="77777777" w:rsidR="001C63A1" w:rsidRPr="00A2470F" w:rsidRDefault="001C63A1" w:rsidP="001C63A1">
            <w:pPr>
              <w:pStyle w:val="ListParagraph"/>
              <w:numPr>
                <w:ilvl w:val="2"/>
                <w:numId w:val="6"/>
              </w:numPr>
              <w:tabs>
                <w:tab w:val="left" w:pos="1134"/>
              </w:tabs>
              <w:ind w:left="0" w:firstLine="567"/>
            </w:pPr>
            <w:r w:rsidRPr="00A2470F">
              <w:t>Skrydžių vadovas aprūpinamas sudėtiniu vaizdu, kurio mastelį galima didinti iki oro uosto dydžio ir mažinti iki APP/maršruto dydžio.</w:t>
            </w:r>
          </w:p>
        </w:tc>
        <w:tc>
          <w:tcPr>
            <w:tcW w:w="2067" w:type="dxa"/>
            <w:shd w:val="clear" w:color="auto" w:fill="D9D9D9" w:themeFill="background1" w:themeFillShade="D9"/>
          </w:tcPr>
          <w:p w14:paraId="0D65F4E3" w14:textId="15B79D3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2412ED6" w14:textId="77777777" w:rsidR="001C63A1" w:rsidRPr="00A2470F" w:rsidRDefault="001C63A1" w:rsidP="001C63A1">
            <w:pPr>
              <w:tabs>
                <w:tab w:val="left" w:pos="1134"/>
              </w:tabs>
              <w:ind w:left="567" w:firstLine="0"/>
            </w:pPr>
          </w:p>
        </w:tc>
      </w:tr>
      <w:tr w:rsidR="001C63A1" w:rsidRPr="00A2470F" w14:paraId="5B9B7F20" w14:textId="59AEA27B" w:rsidTr="00C879D8">
        <w:tc>
          <w:tcPr>
            <w:tcW w:w="6344" w:type="dxa"/>
            <w:shd w:val="clear" w:color="auto" w:fill="D9D9D9" w:themeFill="background1" w:themeFillShade="D9"/>
          </w:tcPr>
          <w:p w14:paraId="40CB8AE0" w14:textId="77777777" w:rsidR="001C63A1" w:rsidRPr="00A2470F" w:rsidRDefault="001C63A1" w:rsidP="001C63A1">
            <w:pPr>
              <w:pStyle w:val="ListParagraph"/>
              <w:numPr>
                <w:ilvl w:val="2"/>
                <w:numId w:val="6"/>
              </w:numPr>
              <w:tabs>
                <w:tab w:val="left" w:pos="1134"/>
              </w:tabs>
              <w:ind w:left="0" w:firstLine="567"/>
            </w:pPr>
            <w:r w:rsidRPr="00A2470F">
              <w:t>Skrydžių vadovas gali keisti situacijos vaizdavimo ribas (APP arba antžeminės situacijos vaizdavimas).</w:t>
            </w:r>
          </w:p>
        </w:tc>
        <w:tc>
          <w:tcPr>
            <w:tcW w:w="2067" w:type="dxa"/>
            <w:shd w:val="clear" w:color="auto" w:fill="D9D9D9" w:themeFill="background1" w:themeFillShade="D9"/>
          </w:tcPr>
          <w:p w14:paraId="40E2D9F5" w14:textId="254754A9"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B9C2140" w14:textId="77777777" w:rsidR="001C63A1" w:rsidRPr="00A2470F" w:rsidRDefault="001C63A1" w:rsidP="001C63A1">
            <w:pPr>
              <w:tabs>
                <w:tab w:val="left" w:pos="1134"/>
              </w:tabs>
              <w:ind w:left="567" w:firstLine="0"/>
            </w:pPr>
          </w:p>
        </w:tc>
      </w:tr>
      <w:tr w:rsidR="001C63A1" w:rsidRPr="00A2470F" w14:paraId="0D8B449E" w14:textId="4FB4628D" w:rsidTr="00C879D8">
        <w:tc>
          <w:tcPr>
            <w:tcW w:w="6344" w:type="dxa"/>
            <w:shd w:val="clear" w:color="auto" w:fill="D9D9D9" w:themeFill="background1" w:themeFillShade="D9"/>
          </w:tcPr>
          <w:p w14:paraId="7768E0F6" w14:textId="77777777" w:rsidR="001C63A1" w:rsidRPr="00A2470F" w:rsidRDefault="001C63A1" w:rsidP="001C63A1">
            <w:pPr>
              <w:pStyle w:val="ListParagraph"/>
              <w:numPr>
                <w:ilvl w:val="2"/>
                <w:numId w:val="6"/>
              </w:numPr>
              <w:tabs>
                <w:tab w:val="left" w:pos="1134"/>
                <w:tab w:val="left" w:pos="1418"/>
              </w:tabs>
              <w:ind w:left="0" w:firstLine="567"/>
            </w:pPr>
            <w:r w:rsidRPr="00A2470F">
              <w:t>Minimalūs ir maksimalūs mastelio keitimo dydžiai, jei tokie yra, aiškiai nurodomi.</w:t>
            </w:r>
          </w:p>
        </w:tc>
        <w:tc>
          <w:tcPr>
            <w:tcW w:w="2067" w:type="dxa"/>
            <w:shd w:val="clear" w:color="auto" w:fill="D9D9D9" w:themeFill="background1" w:themeFillShade="D9"/>
          </w:tcPr>
          <w:p w14:paraId="27ACA600" w14:textId="3C87A193" w:rsidR="001C63A1" w:rsidRPr="00A2470F" w:rsidRDefault="001C63A1" w:rsidP="001C63A1">
            <w:pPr>
              <w:tabs>
                <w:tab w:val="left" w:pos="1134"/>
                <w:tab w:val="left" w:pos="1418"/>
              </w:tabs>
              <w:ind w:left="0" w:firstLine="0"/>
              <w:jc w:val="center"/>
            </w:pPr>
          </w:p>
        </w:tc>
        <w:tc>
          <w:tcPr>
            <w:tcW w:w="2067" w:type="dxa"/>
            <w:shd w:val="clear" w:color="auto" w:fill="D9D9D9" w:themeFill="background1" w:themeFillShade="D9"/>
          </w:tcPr>
          <w:p w14:paraId="56358DF1" w14:textId="77777777" w:rsidR="001C63A1" w:rsidRPr="00A2470F" w:rsidRDefault="001C63A1" w:rsidP="001C63A1">
            <w:pPr>
              <w:tabs>
                <w:tab w:val="left" w:pos="1134"/>
                <w:tab w:val="left" w:pos="1418"/>
              </w:tabs>
              <w:ind w:left="567" w:firstLine="0"/>
            </w:pPr>
          </w:p>
        </w:tc>
      </w:tr>
      <w:tr w:rsidR="001C63A1" w:rsidRPr="00A2470F" w14:paraId="0C68701A" w14:textId="5F9344C5" w:rsidTr="00C879D8">
        <w:tc>
          <w:tcPr>
            <w:tcW w:w="6344" w:type="dxa"/>
            <w:shd w:val="clear" w:color="auto" w:fill="D9D9D9" w:themeFill="background1" w:themeFillShade="D9"/>
          </w:tcPr>
          <w:p w14:paraId="32D40FA1" w14:textId="77777777" w:rsidR="001C63A1" w:rsidRPr="00A2470F" w:rsidRDefault="001C63A1" w:rsidP="001C63A1">
            <w:pPr>
              <w:pStyle w:val="ListParagraph"/>
              <w:numPr>
                <w:ilvl w:val="2"/>
                <w:numId w:val="6"/>
              </w:numPr>
              <w:tabs>
                <w:tab w:val="left" w:pos="1134"/>
                <w:tab w:val="left" w:pos="1418"/>
              </w:tabs>
              <w:ind w:left="0" w:firstLine="567"/>
            </w:pPr>
            <w:r w:rsidRPr="00A2470F">
              <w:t>Galima centruoti situacijos atvaizdavimą bet kuriame skrydžių vadovo pasirinktame taške.</w:t>
            </w:r>
          </w:p>
        </w:tc>
        <w:tc>
          <w:tcPr>
            <w:tcW w:w="2067" w:type="dxa"/>
            <w:shd w:val="clear" w:color="auto" w:fill="D9D9D9" w:themeFill="background1" w:themeFillShade="D9"/>
          </w:tcPr>
          <w:p w14:paraId="4BE2AF08" w14:textId="3A4E5780" w:rsidR="001C63A1" w:rsidRPr="00A2470F" w:rsidRDefault="001C63A1" w:rsidP="001C63A1">
            <w:pPr>
              <w:tabs>
                <w:tab w:val="left" w:pos="1134"/>
                <w:tab w:val="left" w:pos="1418"/>
              </w:tabs>
              <w:ind w:left="0" w:firstLine="0"/>
              <w:jc w:val="center"/>
            </w:pPr>
          </w:p>
        </w:tc>
        <w:tc>
          <w:tcPr>
            <w:tcW w:w="2067" w:type="dxa"/>
            <w:shd w:val="clear" w:color="auto" w:fill="D9D9D9" w:themeFill="background1" w:themeFillShade="D9"/>
          </w:tcPr>
          <w:p w14:paraId="2FC21AD3" w14:textId="77777777" w:rsidR="001C63A1" w:rsidRPr="00A2470F" w:rsidRDefault="001C63A1" w:rsidP="001C63A1">
            <w:pPr>
              <w:tabs>
                <w:tab w:val="left" w:pos="1134"/>
                <w:tab w:val="left" w:pos="1418"/>
              </w:tabs>
              <w:ind w:left="567" w:firstLine="0"/>
            </w:pPr>
          </w:p>
        </w:tc>
      </w:tr>
      <w:tr w:rsidR="001C63A1" w:rsidRPr="00A2470F" w14:paraId="5262B5C8" w14:textId="448BE1A6" w:rsidTr="00C879D8">
        <w:tc>
          <w:tcPr>
            <w:tcW w:w="6344" w:type="dxa"/>
            <w:shd w:val="clear" w:color="auto" w:fill="FFFFFF" w:themeFill="background1"/>
          </w:tcPr>
          <w:p w14:paraId="1DA15C68" w14:textId="09B5E3EB" w:rsidR="001C63A1" w:rsidRPr="00A2470F" w:rsidRDefault="001C63A1" w:rsidP="001C63A1">
            <w:pPr>
              <w:pStyle w:val="Heading2"/>
              <w:tabs>
                <w:tab w:val="left" w:pos="1134"/>
              </w:tabs>
              <w:ind w:left="0" w:firstLine="567"/>
              <w:outlineLvl w:val="1"/>
            </w:pPr>
            <w:bookmarkStart w:id="85" w:name="_Toc84501065"/>
            <w:r w:rsidRPr="00A2470F">
              <w:t>Prieigos (APP) taktinio skrydžių vadovo darbo vieta</w:t>
            </w:r>
            <w:bookmarkEnd w:id="85"/>
            <w:r w:rsidRPr="00A2470F">
              <w:t>.</w:t>
            </w:r>
          </w:p>
        </w:tc>
        <w:tc>
          <w:tcPr>
            <w:tcW w:w="2067" w:type="dxa"/>
            <w:shd w:val="clear" w:color="auto" w:fill="FFFFFF" w:themeFill="background1"/>
          </w:tcPr>
          <w:p w14:paraId="050C61A4" w14:textId="1D84B20C" w:rsidR="001C63A1" w:rsidRPr="00A2470F" w:rsidRDefault="001C63A1" w:rsidP="001C63A1">
            <w:pPr>
              <w:pStyle w:val="Heading2"/>
              <w:numPr>
                <w:ilvl w:val="0"/>
                <w:numId w:val="0"/>
              </w:numPr>
              <w:tabs>
                <w:tab w:val="left" w:pos="1134"/>
              </w:tabs>
              <w:jc w:val="center"/>
              <w:outlineLvl w:val="1"/>
            </w:pPr>
            <w:r w:rsidRPr="00103DF5">
              <w:rPr>
                <w:color w:val="000000" w:themeColor="text1"/>
                <w:lang w:eastAsia="lt-LT"/>
              </w:rPr>
              <w:t>TAIP/NE</w:t>
            </w:r>
          </w:p>
        </w:tc>
        <w:tc>
          <w:tcPr>
            <w:tcW w:w="2067" w:type="dxa"/>
            <w:shd w:val="clear" w:color="auto" w:fill="FFFFFF" w:themeFill="background1"/>
          </w:tcPr>
          <w:p w14:paraId="455C84B5"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6F517CED" w14:textId="095BE0B5" w:rsidTr="00C879D8">
        <w:tc>
          <w:tcPr>
            <w:tcW w:w="6344" w:type="dxa"/>
            <w:shd w:val="clear" w:color="auto" w:fill="FFFFFF" w:themeFill="background1"/>
          </w:tcPr>
          <w:p w14:paraId="2FE495BF" w14:textId="77777777" w:rsidR="001C63A1" w:rsidRPr="00A2470F" w:rsidRDefault="001C63A1" w:rsidP="001C63A1">
            <w:pPr>
              <w:numPr>
                <w:ilvl w:val="2"/>
                <w:numId w:val="6"/>
              </w:numPr>
              <w:tabs>
                <w:tab w:val="left" w:pos="1134"/>
              </w:tabs>
              <w:ind w:left="0" w:firstLine="567"/>
            </w:pPr>
            <w:r w:rsidRPr="00A2470F">
              <w:t>Taktinis skrydžių vadovas yra atsakingas už jo darbo vietai priskirtų orlaivių skrydžių valdymą, gali būti atsakingas už vieną ar keletą sektorių FDRG, atsižvelgiant į esamą padalinimą į sektorius. Jo sektorius (-ai) gali būti geografinis (-</w:t>
            </w:r>
            <w:proofErr w:type="spellStart"/>
            <w:r w:rsidRPr="00A2470F">
              <w:t>iai</w:t>
            </w:r>
            <w:proofErr w:type="spellEnd"/>
            <w:r w:rsidRPr="00A2470F">
              <w:t>) arba funkcinis (-</w:t>
            </w:r>
            <w:proofErr w:type="spellStart"/>
            <w:r w:rsidRPr="00A2470F">
              <w:t>iai</w:t>
            </w:r>
            <w:proofErr w:type="spellEnd"/>
            <w:r w:rsidRPr="00A2470F">
              <w:t>).</w:t>
            </w:r>
          </w:p>
        </w:tc>
        <w:tc>
          <w:tcPr>
            <w:tcW w:w="2067" w:type="dxa"/>
            <w:shd w:val="clear" w:color="auto" w:fill="FFFFFF" w:themeFill="background1"/>
          </w:tcPr>
          <w:p w14:paraId="7B02AD09" w14:textId="06AF2D36" w:rsidR="001C63A1" w:rsidRPr="00A2470F" w:rsidRDefault="001C63A1" w:rsidP="001C63A1">
            <w:pPr>
              <w:tabs>
                <w:tab w:val="left" w:pos="1134"/>
              </w:tabs>
              <w:ind w:left="0" w:firstLine="0"/>
              <w:jc w:val="center"/>
            </w:pPr>
            <w:r w:rsidRPr="00103DF5">
              <w:rPr>
                <w:color w:val="000000" w:themeColor="text1"/>
                <w:lang w:eastAsia="lt-LT"/>
              </w:rPr>
              <w:t>TAIP/NE</w:t>
            </w:r>
          </w:p>
        </w:tc>
        <w:tc>
          <w:tcPr>
            <w:tcW w:w="2067" w:type="dxa"/>
            <w:shd w:val="clear" w:color="auto" w:fill="FFFFFF" w:themeFill="background1"/>
          </w:tcPr>
          <w:p w14:paraId="24C84823" w14:textId="77777777" w:rsidR="001C63A1" w:rsidRPr="00A2470F" w:rsidRDefault="001C63A1" w:rsidP="001C63A1">
            <w:pPr>
              <w:tabs>
                <w:tab w:val="left" w:pos="1134"/>
              </w:tabs>
              <w:ind w:left="567" w:firstLine="0"/>
            </w:pPr>
          </w:p>
        </w:tc>
      </w:tr>
      <w:tr w:rsidR="001C63A1" w:rsidRPr="00A2470F" w14:paraId="417DBB3D" w14:textId="32842C06" w:rsidTr="00C879D8">
        <w:tc>
          <w:tcPr>
            <w:tcW w:w="6344" w:type="dxa"/>
            <w:shd w:val="clear" w:color="auto" w:fill="FFFFFF" w:themeFill="background1"/>
          </w:tcPr>
          <w:p w14:paraId="24328750" w14:textId="77777777" w:rsidR="001C63A1" w:rsidRPr="00A2470F" w:rsidRDefault="001C63A1" w:rsidP="001C63A1">
            <w:pPr>
              <w:numPr>
                <w:ilvl w:val="2"/>
                <w:numId w:val="6"/>
              </w:numPr>
              <w:tabs>
                <w:tab w:val="left" w:pos="1134"/>
              </w:tabs>
              <w:ind w:left="0" w:firstLine="567"/>
            </w:pPr>
            <w:r w:rsidRPr="00A2470F">
              <w:t>Taktinis skrydžių vadovas gali:</w:t>
            </w:r>
          </w:p>
        </w:tc>
        <w:tc>
          <w:tcPr>
            <w:tcW w:w="2067" w:type="dxa"/>
            <w:shd w:val="clear" w:color="auto" w:fill="FFFFFF" w:themeFill="background1"/>
          </w:tcPr>
          <w:p w14:paraId="33EDABCE" w14:textId="09662299" w:rsidR="001C63A1" w:rsidRPr="00A2470F" w:rsidRDefault="001C63A1" w:rsidP="001C63A1">
            <w:pPr>
              <w:tabs>
                <w:tab w:val="left" w:pos="1134"/>
              </w:tabs>
              <w:ind w:left="0" w:firstLine="0"/>
              <w:jc w:val="center"/>
            </w:pPr>
            <w:r w:rsidRPr="00103DF5">
              <w:rPr>
                <w:color w:val="000000" w:themeColor="text1"/>
                <w:lang w:eastAsia="lt-LT"/>
              </w:rPr>
              <w:t>TAIP/NE</w:t>
            </w:r>
          </w:p>
        </w:tc>
        <w:tc>
          <w:tcPr>
            <w:tcW w:w="2067" w:type="dxa"/>
            <w:shd w:val="clear" w:color="auto" w:fill="FFFFFF" w:themeFill="background1"/>
          </w:tcPr>
          <w:p w14:paraId="1399BCB2" w14:textId="77777777" w:rsidR="001C63A1" w:rsidRPr="00A2470F" w:rsidRDefault="001C63A1" w:rsidP="001C63A1">
            <w:pPr>
              <w:tabs>
                <w:tab w:val="left" w:pos="1134"/>
              </w:tabs>
              <w:ind w:left="567" w:firstLine="0"/>
            </w:pPr>
          </w:p>
        </w:tc>
      </w:tr>
      <w:tr w:rsidR="001C63A1" w:rsidRPr="00A2470F" w14:paraId="79DE06A9" w14:textId="0BE8BC54" w:rsidTr="00C879D8">
        <w:tc>
          <w:tcPr>
            <w:tcW w:w="6344" w:type="dxa"/>
            <w:shd w:val="clear" w:color="auto" w:fill="D9D9D9" w:themeFill="background1" w:themeFillShade="D9"/>
          </w:tcPr>
          <w:p w14:paraId="0F84EF53" w14:textId="77777777" w:rsidR="001C63A1" w:rsidRPr="00A2470F" w:rsidRDefault="001C63A1" w:rsidP="001C63A1">
            <w:pPr>
              <w:pStyle w:val="ListParagraph"/>
              <w:numPr>
                <w:ilvl w:val="3"/>
                <w:numId w:val="6"/>
              </w:numPr>
              <w:tabs>
                <w:tab w:val="left" w:pos="1134"/>
                <w:tab w:val="left" w:pos="1560"/>
              </w:tabs>
              <w:ind w:left="0" w:firstLine="567"/>
            </w:pPr>
            <w:r w:rsidRPr="00A2470F">
              <w:t>valdyti skrydžius savo sektoriaus (-</w:t>
            </w:r>
            <w:proofErr w:type="spellStart"/>
            <w:r w:rsidRPr="00A2470F">
              <w:t>ių</w:t>
            </w:r>
            <w:proofErr w:type="spellEnd"/>
            <w:r w:rsidRPr="00A2470F">
              <w:t>) viduje;</w:t>
            </w:r>
          </w:p>
        </w:tc>
        <w:tc>
          <w:tcPr>
            <w:tcW w:w="2067" w:type="dxa"/>
            <w:shd w:val="clear" w:color="auto" w:fill="D9D9D9" w:themeFill="background1" w:themeFillShade="D9"/>
          </w:tcPr>
          <w:p w14:paraId="45DD1FEE" w14:textId="4A50E62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A8D96D0" w14:textId="77777777" w:rsidR="001C63A1" w:rsidRPr="00A2470F" w:rsidRDefault="001C63A1" w:rsidP="001C63A1">
            <w:pPr>
              <w:tabs>
                <w:tab w:val="left" w:pos="1134"/>
                <w:tab w:val="left" w:pos="1560"/>
              </w:tabs>
              <w:ind w:left="567" w:firstLine="0"/>
            </w:pPr>
          </w:p>
        </w:tc>
      </w:tr>
      <w:tr w:rsidR="001C63A1" w:rsidRPr="00A2470F" w14:paraId="3A2B92E3" w14:textId="24DFA186" w:rsidTr="00C879D8">
        <w:tc>
          <w:tcPr>
            <w:tcW w:w="6344" w:type="dxa"/>
            <w:shd w:val="clear" w:color="auto" w:fill="D9D9D9" w:themeFill="background1" w:themeFillShade="D9"/>
          </w:tcPr>
          <w:p w14:paraId="55B2747C" w14:textId="77777777" w:rsidR="001C63A1" w:rsidRPr="00A2470F" w:rsidRDefault="001C63A1" w:rsidP="001C63A1">
            <w:pPr>
              <w:pStyle w:val="ListParagraph"/>
              <w:numPr>
                <w:ilvl w:val="3"/>
                <w:numId w:val="6"/>
              </w:numPr>
              <w:tabs>
                <w:tab w:val="left" w:pos="1134"/>
                <w:tab w:val="left" w:pos="1560"/>
              </w:tabs>
              <w:ind w:left="0" w:firstLine="567"/>
            </w:pPr>
            <w:r w:rsidRPr="00A2470F">
              <w:t>identifikuoti visus patenkančius į jo sektorių (-</w:t>
            </w:r>
            <w:proofErr w:type="spellStart"/>
            <w:r w:rsidRPr="00A2470F">
              <w:t>ius</w:t>
            </w:r>
            <w:proofErr w:type="spellEnd"/>
            <w:r w:rsidRPr="00A2470F">
              <w:t>) skrydžius;</w:t>
            </w:r>
          </w:p>
        </w:tc>
        <w:tc>
          <w:tcPr>
            <w:tcW w:w="2067" w:type="dxa"/>
            <w:shd w:val="clear" w:color="auto" w:fill="D9D9D9" w:themeFill="background1" w:themeFillShade="D9"/>
          </w:tcPr>
          <w:p w14:paraId="6A328DC1" w14:textId="1C99BF0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244642D" w14:textId="77777777" w:rsidR="001C63A1" w:rsidRPr="00A2470F" w:rsidRDefault="001C63A1" w:rsidP="001C63A1">
            <w:pPr>
              <w:tabs>
                <w:tab w:val="left" w:pos="1134"/>
                <w:tab w:val="left" w:pos="1560"/>
              </w:tabs>
              <w:ind w:left="567" w:firstLine="0"/>
            </w:pPr>
          </w:p>
        </w:tc>
      </w:tr>
      <w:tr w:rsidR="001C63A1" w:rsidRPr="00A2470F" w14:paraId="33D9781B" w14:textId="04C3EBAB" w:rsidTr="00C879D8">
        <w:tc>
          <w:tcPr>
            <w:tcW w:w="6344" w:type="dxa"/>
            <w:shd w:val="clear" w:color="auto" w:fill="D9D9D9" w:themeFill="background1" w:themeFillShade="D9"/>
          </w:tcPr>
          <w:p w14:paraId="34AEE023" w14:textId="77777777" w:rsidR="001C63A1" w:rsidRPr="00A2470F" w:rsidRDefault="001C63A1" w:rsidP="001C63A1">
            <w:pPr>
              <w:pStyle w:val="ListParagraph"/>
              <w:numPr>
                <w:ilvl w:val="3"/>
                <w:numId w:val="6"/>
              </w:numPr>
              <w:tabs>
                <w:tab w:val="left" w:pos="1134"/>
                <w:tab w:val="left" w:pos="1560"/>
              </w:tabs>
              <w:ind w:left="0" w:firstLine="567"/>
            </w:pPr>
            <w:r w:rsidRPr="00A2470F">
              <w:t>koordinuoti įeinančius į sektorių ir iš jo išeinančius skrydžius su kitais susijusiais atsakingais skrydžių vadovais;</w:t>
            </w:r>
          </w:p>
        </w:tc>
        <w:tc>
          <w:tcPr>
            <w:tcW w:w="2067" w:type="dxa"/>
            <w:shd w:val="clear" w:color="auto" w:fill="D9D9D9" w:themeFill="background1" w:themeFillShade="D9"/>
          </w:tcPr>
          <w:p w14:paraId="188D0CF4" w14:textId="51435CF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B34A003" w14:textId="77777777" w:rsidR="001C63A1" w:rsidRPr="00A2470F" w:rsidRDefault="001C63A1" w:rsidP="001C63A1">
            <w:pPr>
              <w:tabs>
                <w:tab w:val="left" w:pos="1134"/>
                <w:tab w:val="left" w:pos="1560"/>
              </w:tabs>
              <w:ind w:left="567" w:firstLine="0"/>
            </w:pPr>
          </w:p>
        </w:tc>
      </w:tr>
      <w:tr w:rsidR="001C63A1" w:rsidRPr="00A2470F" w14:paraId="3BE08F06" w14:textId="5CEB8953" w:rsidTr="00C879D8">
        <w:tc>
          <w:tcPr>
            <w:tcW w:w="6344" w:type="dxa"/>
            <w:shd w:val="clear" w:color="auto" w:fill="D9D9D9" w:themeFill="background1" w:themeFillShade="D9"/>
          </w:tcPr>
          <w:p w14:paraId="38E17209" w14:textId="77777777" w:rsidR="001C63A1" w:rsidRPr="00A2470F" w:rsidRDefault="001C63A1" w:rsidP="001C63A1">
            <w:pPr>
              <w:numPr>
                <w:ilvl w:val="3"/>
                <w:numId w:val="6"/>
              </w:numPr>
              <w:tabs>
                <w:tab w:val="left" w:pos="1134"/>
                <w:tab w:val="left" w:pos="1560"/>
              </w:tabs>
              <w:ind w:left="0" w:firstLine="567"/>
            </w:pPr>
            <w:r w:rsidRPr="00A2470F">
              <w:t>teikti informaciją, ATC paslaugas, skrydžio informacijos ir pavojaus skelbimo paslaugas.</w:t>
            </w:r>
          </w:p>
        </w:tc>
        <w:tc>
          <w:tcPr>
            <w:tcW w:w="2067" w:type="dxa"/>
            <w:shd w:val="clear" w:color="auto" w:fill="D9D9D9" w:themeFill="background1" w:themeFillShade="D9"/>
          </w:tcPr>
          <w:p w14:paraId="2C94A370" w14:textId="20526A9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3002744" w14:textId="77777777" w:rsidR="001C63A1" w:rsidRPr="00A2470F" w:rsidRDefault="001C63A1" w:rsidP="001C63A1">
            <w:pPr>
              <w:tabs>
                <w:tab w:val="left" w:pos="1134"/>
                <w:tab w:val="left" w:pos="1560"/>
              </w:tabs>
              <w:ind w:left="567" w:firstLine="0"/>
            </w:pPr>
          </w:p>
        </w:tc>
      </w:tr>
      <w:tr w:rsidR="001C63A1" w:rsidRPr="00A2470F" w14:paraId="755BD069" w14:textId="47EF4E0B" w:rsidTr="00C879D8">
        <w:tc>
          <w:tcPr>
            <w:tcW w:w="6344" w:type="dxa"/>
            <w:shd w:val="clear" w:color="auto" w:fill="FFFFFF" w:themeFill="background1"/>
          </w:tcPr>
          <w:p w14:paraId="30DBA529" w14:textId="77777777" w:rsidR="001C63A1" w:rsidRPr="00A2470F" w:rsidRDefault="001C63A1" w:rsidP="001C63A1">
            <w:pPr>
              <w:numPr>
                <w:ilvl w:val="2"/>
                <w:numId w:val="6"/>
              </w:numPr>
              <w:tabs>
                <w:tab w:val="left" w:pos="1134"/>
                <w:tab w:val="left" w:pos="1560"/>
              </w:tabs>
              <w:ind w:left="0" w:firstLine="567"/>
            </w:pPr>
            <w:r w:rsidRPr="00A2470F">
              <w:t>Užtikrinama galimybė:</w:t>
            </w:r>
          </w:p>
        </w:tc>
        <w:tc>
          <w:tcPr>
            <w:tcW w:w="2067" w:type="dxa"/>
            <w:shd w:val="clear" w:color="auto" w:fill="FFFFFF" w:themeFill="background1"/>
          </w:tcPr>
          <w:p w14:paraId="321C02D3" w14:textId="791A076B" w:rsidR="001C63A1" w:rsidRPr="00A2470F" w:rsidRDefault="001C63A1" w:rsidP="001C63A1">
            <w:pPr>
              <w:tabs>
                <w:tab w:val="left" w:pos="1134"/>
                <w:tab w:val="left" w:pos="1560"/>
              </w:tabs>
              <w:ind w:left="0" w:firstLine="0"/>
              <w:jc w:val="center"/>
            </w:pPr>
            <w:r w:rsidRPr="005A6EA6">
              <w:rPr>
                <w:color w:val="000000" w:themeColor="text1"/>
                <w:lang w:eastAsia="lt-LT"/>
              </w:rPr>
              <w:t>TAIP/NE</w:t>
            </w:r>
          </w:p>
        </w:tc>
        <w:tc>
          <w:tcPr>
            <w:tcW w:w="2067" w:type="dxa"/>
            <w:shd w:val="clear" w:color="auto" w:fill="FFFFFF" w:themeFill="background1"/>
          </w:tcPr>
          <w:p w14:paraId="4291DCE1" w14:textId="77777777" w:rsidR="001C63A1" w:rsidRPr="00A2470F" w:rsidRDefault="001C63A1" w:rsidP="001C63A1">
            <w:pPr>
              <w:tabs>
                <w:tab w:val="left" w:pos="1134"/>
                <w:tab w:val="left" w:pos="1560"/>
              </w:tabs>
              <w:ind w:left="567" w:firstLine="0"/>
            </w:pPr>
          </w:p>
        </w:tc>
      </w:tr>
      <w:tr w:rsidR="001C63A1" w:rsidRPr="00A2470F" w14:paraId="554CAD2F" w14:textId="70D37841" w:rsidTr="00C879D8">
        <w:tc>
          <w:tcPr>
            <w:tcW w:w="6344" w:type="dxa"/>
            <w:shd w:val="clear" w:color="auto" w:fill="D9D9D9" w:themeFill="background1" w:themeFillShade="D9"/>
          </w:tcPr>
          <w:p w14:paraId="5E574707" w14:textId="77777777" w:rsidR="001C63A1" w:rsidRPr="00A2470F" w:rsidRDefault="001C63A1" w:rsidP="001C63A1">
            <w:pPr>
              <w:pStyle w:val="ListParagraph"/>
              <w:numPr>
                <w:ilvl w:val="3"/>
                <w:numId w:val="6"/>
              </w:numPr>
              <w:tabs>
                <w:tab w:val="left" w:pos="1134"/>
                <w:tab w:val="left" w:pos="1560"/>
              </w:tabs>
              <w:ind w:left="0" w:firstLine="567"/>
            </w:pPr>
            <w:r w:rsidRPr="00A2470F">
              <w:t>keisti oro eismo situacijos (at)vaizdavimo dydį didinant/mažinant mastelį;</w:t>
            </w:r>
          </w:p>
        </w:tc>
        <w:tc>
          <w:tcPr>
            <w:tcW w:w="2067" w:type="dxa"/>
            <w:shd w:val="clear" w:color="auto" w:fill="D9D9D9" w:themeFill="background1" w:themeFillShade="D9"/>
          </w:tcPr>
          <w:p w14:paraId="149DBF55" w14:textId="1641E5D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BB9519E" w14:textId="77777777" w:rsidR="001C63A1" w:rsidRPr="00A2470F" w:rsidRDefault="001C63A1" w:rsidP="001C63A1">
            <w:pPr>
              <w:tabs>
                <w:tab w:val="left" w:pos="1134"/>
                <w:tab w:val="left" w:pos="1560"/>
              </w:tabs>
              <w:ind w:left="567" w:firstLine="0"/>
            </w:pPr>
          </w:p>
        </w:tc>
      </w:tr>
      <w:tr w:rsidR="001C63A1" w:rsidRPr="00A2470F" w14:paraId="10B802F2" w14:textId="0F7D0BEB" w:rsidTr="00C879D8">
        <w:tc>
          <w:tcPr>
            <w:tcW w:w="6344" w:type="dxa"/>
            <w:shd w:val="clear" w:color="auto" w:fill="D9D9D9" w:themeFill="background1" w:themeFillShade="D9"/>
          </w:tcPr>
          <w:p w14:paraId="799CD583" w14:textId="77777777" w:rsidR="001C63A1" w:rsidRPr="00A2470F" w:rsidRDefault="001C63A1" w:rsidP="001C63A1">
            <w:pPr>
              <w:pStyle w:val="ListParagraph"/>
              <w:numPr>
                <w:ilvl w:val="3"/>
                <w:numId w:val="6"/>
              </w:numPr>
              <w:tabs>
                <w:tab w:val="left" w:pos="1134"/>
                <w:tab w:val="left" w:pos="1560"/>
              </w:tabs>
              <w:ind w:left="0" w:firstLine="567"/>
            </w:pPr>
            <w:r w:rsidRPr="00A2470F">
              <w:t>išsaugoti pasirinktą mastelį;</w:t>
            </w:r>
          </w:p>
        </w:tc>
        <w:tc>
          <w:tcPr>
            <w:tcW w:w="2067" w:type="dxa"/>
            <w:shd w:val="clear" w:color="auto" w:fill="D9D9D9" w:themeFill="background1" w:themeFillShade="D9"/>
          </w:tcPr>
          <w:p w14:paraId="619992EF" w14:textId="0BE62A6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B3EF10A" w14:textId="77777777" w:rsidR="001C63A1" w:rsidRPr="00A2470F" w:rsidRDefault="001C63A1" w:rsidP="001C63A1">
            <w:pPr>
              <w:tabs>
                <w:tab w:val="left" w:pos="1134"/>
                <w:tab w:val="left" w:pos="1560"/>
              </w:tabs>
              <w:ind w:left="567" w:firstLine="0"/>
            </w:pPr>
          </w:p>
        </w:tc>
      </w:tr>
      <w:tr w:rsidR="001C63A1" w:rsidRPr="00A2470F" w14:paraId="396350EA" w14:textId="48B1EF17" w:rsidTr="00C879D8">
        <w:tc>
          <w:tcPr>
            <w:tcW w:w="6344" w:type="dxa"/>
            <w:shd w:val="clear" w:color="auto" w:fill="D9D9D9" w:themeFill="background1" w:themeFillShade="D9"/>
          </w:tcPr>
          <w:p w14:paraId="7E55B73B" w14:textId="77777777" w:rsidR="001C63A1" w:rsidRPr="00A2470F" w:rsidRDefault="001C63A1" w:rsidP="001C63A1">
            <w:pPr>
              <w:pStyle w:val="ListParagraph"/>
              <w:numPr>
                <w:ilvl w:val="3"/>
                <w:numId w:val="6"/>
              </w:numPr>
              <w:tabs>
                <w:tab w:val="left" w:pos="1134"/>
                <w:tab w:val="left" w:pos="1560"/>
              </w:tabs>
              <w:ind w:left="0" w:firstLine="567"/>
            </w:pPr>
            <w:r w:rsidRPr="00A2470F">
              <w:t>grįžti į numatytąjį mastelio dydį paspaudus vieną mygtuką;</w:t>
            </w:r>
          </w:p>
        </w:tc>
        <w:tc>
          <w:tcPr>
            <w:tcW w:w="2067" w:type="dxa"/>
            <w:shd w:val="clear" w:color="auto" w:fill="D9D9D9" w:themeFill="background1" w:themeFillShade="D9"/>
          </w:tcPr>
          <w:p w14:paraId="295BD92C" w14:textId="17F45CE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D2E12C1" w14:textId="77777777" w:rsidR="001C63A1" w:rsidRPr="00A2470F" w:rsidRDefault="001C63A1" w:rsidP="001C63A1">
            <w:pPr>
              <w:tabs>
                <w:tab w:val="left" w:pos="1134"/>
                <w:tab w:val="left" w:pos="1560"/>
              </w:tabs>
              <w:ind w:left="567" w:firstLine="0"/>
            </w:pPr>
          </w:p>
        </w:tc>
      </w:tr>
      <w:tr w:rsidR="001C63A1" w:rsidRPr="00A2470F" w14:paraId="271C425F" w14:textId="1B92684E" w:rsidTr="00C879D8">
        <w:tc>
          <w:tcPr>
            <w:tcW w:w="6344" w:type="dxa"/>
            <w:shd w:val="clear" w:color="auto" w:fill="D9D9D9" w:themeFill="background1" w:themeFillShade="D9"/>
          </w:tcPr>
          <w:p w14:paraId="3223EBDD" w14:textId="77777777" w:rsidR="001C63A1" w:rsidRPr="00A2470F" w:rsidRDefault="001C63A1" w:rsidP="001C63A1">
            <w:pPr>
              <w:numPr>
                <w:ilvl w:val="3"/>
                <w:numId w:val="6"/>
              </w:numPr>
              <w:tabs>
                <w:tab w:val="left" w:pos="1134"/>
                <w:tab w:val="left" w:pos="1560"/>
              </w:tabs>
              <w:ind w:left="0" w:firstLine="567"/>
            </w:pPr>
            <w:r w:rsidRPr="00A2470F">
              <w:t>grįžti į vaizduojamos zonos centrą paspaudus vieną mygtuką.</w:t>
            </w:r>
          </w:p>
        </w:tc>
        <w:tc>
          <w:tcPr>
            <w:tcW w:w="2067" w:type="dxa"/>
            <w:shd w:val="clear" w:color="auto" w:fill="D9D9D9" w:themeFill="background1" w:themeFillShade="D9"/>
          </w:tcPr>
          <w:p w14:paraId="7E783652" w14:textId="149D9E7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AB84B48" w14:textId="77777777" w:rsidR="001C63A1" w:rsidRPr="00A2470F" w:rsidRDefault="001C63A1" w:rsidP="001C63A1">
            <w:pPr>
              <w:tabs>
                <w:tab w:val="left" w:pos="1134"/>
                <w:tab w:val="left" w:pos="1560"/>
              </w:tabs>
              <w:ind w:left="567" w:firstLine="0"/>
            </w:pPr>
          </w:p>
        </w:tc>
      </w:tr>
      <w:tr w:rsidR="001C63A1" w:rsidRPr="00A2470F" w14:paraId="46170149" w14:textId="6B2CE5EA" w:rsidTr="00C879D8">
        <w:tc>
          <w:tcPr>
            <w:tcW w:w="6344" w:type="dxa"/>
            <w:shd w:val="clear" w:color="auto" w:fill="D9D9D9" w:themeFill="background1" w:themeFillShade="D9"/>
          </w:tcPr>
          <w:p w14:paraId="022AFC20" w14:textId="77777777" w:rsidR="001C63A1" w:rsidRPr="00A2470F" w:rsidRDefault="001C63A1" w:rsidP="001C63A1">
            <w:pPr>
              <w:pStyle w:val="ListParagraph"/>
              <w:numPr>
                <w:ilvl w:val="2"/>
                <w:numId w:val="6"/>
              </w:numPr>
              <w:tabs>
                <w:tab w:val="left" w:pos="1134"/>
              </w:tabs>
              <w:ind w:left="0" w:firstLine="567"/>
            </w:pPr>
            <w:r w:rsidRPr="00A2470F">
              <w:t xml:space="preserve">Ekrano </w:t>
            </w:r>
            <w:proofErr w:type="spellStart"/>
            <w:r w:rsidRPr="00A2470F">
              <w:t>kursoriaus</w:t>
            </w:r>
            <w:proofErr w:type="spellEnd"/>
            <w:r w:rsidRPr="00A2470F">
              <w:t xml:space="preserve"> geografinės koordinatės yra rodomos ekrane.</w:t>
            </w:r>
          </w:p>
        </w:tc>
        <w:tc>
          <w:tcPr>
            <w:tcW w:w="2067" w:type="dxa"/>
            <w:shd w:val="clear" w:color="auto" w:fill="D9D9D9" w:themeFill="background1" w:themeFillShade="D9"/>
          </w:tcPr>
          <w:p w14:paraId="079BCDED" w14:textId="7DD598DD"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347D3D44" w14:textId="77777777" w:rsidR="001C63A1" w:rsidRPr="00A2470F" w:rsidRDefault="001C63A1" w:rsidP="001C63A1">
            <w:pPr>
              <w:tabs>
                <w:tab w:val="left" w:pos="1134"/>
              </w:tabs>
              <w:ind w:left="567" w:firstLine="0"/>
            </w:pPr>
          </w:p>
        </w:tc>
      </w:tr>
      <w:tr w:rsidR="001C63A1" w:rsidRPr="00A2470F" w14:paraId="3D7C5D9D" w14:textId="43A42BE6" w:rsidTr="00C879D8">
        <w:tc>
          <w:tcPr>
            <w:tcW w:w="6344" w:type="dxa"/>
            <w:shd w:val="clear" w:color="auto" w:fill="D9D9D9" w:themeFill="background1" w:themeFillShade="D9"/>
          </w:tcPr>
          <w:p w14:paraId="7B99270F" w14:textId="77777777" w:rsidR="001C63A1" w:rsidRPr="00A2470F" w:rsidRDefault="001C63A1" w:rsidP="001C63A1">
            <w:pPr>
              <w:pStyle w:val="ListParagraph"/>
              <w:numPr>
                <w:ilvl w:val="2"/>
                <w:numId w:val="6"/>
              </w:numPr>
              <w:tabs>
                <w:tab w:val="left" w:pos="1134"/>
              </w:tabs>
              <w:ind w:left="0" w:firstLine="567"/>
            </w:pPr>
            <w:r w:rsidRPr="00A2470F">
              <w:t>Galima atsidaryti SFPL langą visose darbo vietose ir jame dirbti.</w:t>
            </w:r>
          </w:p>
        </w:tc>
        <w:tc>
          <w:tcPr>
            <w:tcW w:w="2067" w:type="dxa"/>
            <w:shd w:val="clear" w:color="auto" w:fill="D9D9D9" w:themeFill="background1" w:themeFillShade="D9"/>
          </w:tcPr>
          <w:p w14:paraId="18AE4FDC" w14:textId="065661BB"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C34FA5D" w14:textId="77777777" w:rsidR="001C63A1" w:rsidRPr="00A2470F" w:rsidRDefault="001C63A1" w:rsidP="001C63A1">
            <w:pPr>
              <w:tabs>
                <w:tab w:val="left" w:pos="1134"/>
              </w:tabs>
              <w:ind w:left="567" w:firstLine="0"/>
            </w:pPr>
          </w:p>
        </w:tc>
      </w:tr>
      <w:tr w:rsidR="001C63A1" w:rsidRPr="00A2470F" w14:paraId="59017BE4" w14:textId="67757329" w:rsidTr="00C879D8">
        <w:tc>
          <w:tcPr>
            <w:tcW w:w="6344" w:type="dxa"/>
            <w:shd w:val="clear" w:color="auto" w:fill="D9D9D9" w:themeFill="background1" w:themeFillShade="D9"/>
          </w:tcPr>
          <w:p w14:paraId="672030EA" w14:textId="77777777" w:rsidR="001C63A1" w:rsidRPr="00A2470F" w:rsidRDefault="001C63A1" w:rsidP="001C63A1">
            <w:pPr>
              <w:pStyle w:val="ListParagraph"/>
              <w:numPr>
                <w:ilvl w:val="2"/>
                <w:numId w:val="6"/>
              </w:numPr>
              <w:tabs>
                <w:tab w:val="left" w:pos="1134"/>
              </w:tabs>
              <w:ind w:left="0" w:firstLine="567"/>
            </w:pPr>
            <w:r w:rsidRPr="00A2470F">
              <w:t>Išgauti (išvesti) METAR QNH ir QFE yra pateikiami ekrane.</w:t>
            </w:r>
          </w:p>
        </w:tc>
        <w:tc>
          <w:tcPr>
            <w:tcW w:w="2067" w:type="dxa"/>
            <w:shd w:val="clear" w:color="auto" w:fill="D9D9D9" w:themeFill="background1" w:themeFillShade="D9"/>
          </w:tcPr>
          <w:p w14:paraId="44837DE2" w14:textId="3AEFF7C2"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FCFE0A3" w14:textId="77777777" w:rsidR="001C63A1" w:rsidRPr="00A2470F" w:rsidRDefault="001C63A1" w:rsidP="001C63A1">
            <w:pPr>
              <w:tabs>
                <w:tab w:val="left" w:pos="1134"/>
              </w:tabs>
              <w:ind w:left="567" w:firstLine="0"/>
            </w:pPr>
          </w:p>
        </w:tc>
      </w:tr>
      <w:tr w:rsidR="001C63A1" w:rsidRPr="00A2470F" w14:paraId="342A8009" w14:textId="04E9808B" w:rsidTr="00C879D8">
        <w:tc>
          <w:tcPr>
            <w:tcW w:w="6344" w:type="dxa"/>
            <w:shd w:val="clear" w:color="auto" w:fill="D9D9D9" w:themeFill="background1" w:themeFillShade="D9"/>
          </w:tcPr>
          <w:p w14:paraId="28FAAF79" w14:textId="77777777" w:rsidR="001C63A1" w:rsidRPr="00A2470F" w:rsidRDefault="001C63A1" w:rsidP="001C63A1">
            <w:pPr>
              <w:pStyle w:val="ListParagraph"/>
              <w:numPr>
                <w:ilvl w:val="2"/>
                <w:numId w:val="6"/>
              </w:numPr>
              <w:tabs>
                <w:tab w:val="left" w:pos="1134"/>
              </w:tabs>
              <w:ind w:left="0" w:firstLine="567"/>
            </w:pPr>
            <w:r w:rsidRPr="00A2470F">
              <w:t>Skrydžių vadovas gali rankiniu būdu keisti QNH.</w:t>
            </w:r>
          </w:p>
        </w:tc>
        <w:tc>
          <w:tcPr>
            <w:tcW w:w="2067" w:type="dxa"/>
            <w:shd w:val="clear" w:color="auto" w:fill="D9D9D9" w:themeFill="background1" w:themeFillShade="D9"/>
          </w:tcPr>
          <w:p w14:paraId="09B1A80F" w14:textId="2300A97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CF5183C" w14:textId="77777777" w:rsidR="001C63A1" w:rsidRPr="00A2470F" w:rsidRDefault="001C63A1" w:rsidP="001C63A1">
            <w:pPr>
              <w:tabs>
                <w:tab w:val="left" w:pos="1134"/>
              </w:tabs>
              <w:ind w:left="567" w:firstLine="0"/>
            </w:pPr>
          </w:p>
        </w:tc>
      </w:tr>
      <w:tr w:rsidR="001C63A1" w:rsidRPr="00A2470F" w14:paraId="60AFCA95" w14:textId="31AF7111" w:rsidTr="00C879D8">
        <w:tc>
          <w:tcPr>
            <w:tcW w:w="6344" w:type="dxa"/>
            <w:shd w:val="clear" w:color="auto" w:fill="D9D9D9" w:themeFill="background1" w:themeFillShade="D9"/>
          </w:tcPr>
          <w:p w14:paraId="5D7EB342" w14:textId="77777777" w:rsidR="001C63A1" w:rsidRPr="00A2470F" w:rsidRDefault="001C63A1" w:rsidP="001C63A1">
            <w:pPr>
              <w:pStyle w:val="ListParagraph"/>
              <w:numPr>
                <w:ilvl w:val="2"/>
                <w:numId w:val="6"/>
              </w:numPr>
              <w:tabs>
                <w:tab w:val="left" w:pos="1134"/>
              </w:tabs>
              <w:ind w:left="0" w:firstLine="567"/>
            </w:pPr>
            <w:r w:rsidRPr="00A2470F">
              <w:t>Sistema parodo, kad QNH buvo pakeistas rankiniu būdu.</w:t>
            </w:r>
          </w:p>
        </w:tc>
        <w:tc>
          <w:tcPr>
            <w:tcW w:w="2067" w:type="dxa"/>
            <w:shd w:val="clear" w:color="auto" w:fill="D9D9D9" w:themeFill="background1" w:themeFillShade="D9"/>
          </w:tcPr>
          <w:p w14:paraId="42D60160" w14:textId="6B72FC58"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329166A7" w14:textId="77777777" w:rsidR="001C63A1" w:rsidRPr="00A2470F" w:rsidRDefault="001C63A1" w:rsidP="001C63A1">
            <w:pPr>
              <w:tabs>
                <w:tab w:val="left" w:pos="1134"/>
              </w:tabs>
              <w:ind w:left="567" w:firstLine="0"/>
            </w:pPr>
          </w:p>
        </w:tc>
      </w:tr>
      <w:tr w:rsidR="001C63A1" w:rsidRPr="00A2470F" w14:paraId="1C413B8E" w14:textId="0F1BE778" w:rsidTr="00C879D8">
        <w:tc>
          <w:tcPr>
            <w:tcW w:w="6344" w:type="dxa"/>
            <w:shd w:val="clear" w:color="auto" w:fill="FFFFFF" w:themeFill="background1"/>
          </w:tcPr>
          <w:p w14:paraId="52FBADA4" w14:textId="77777777" w:rsidR="001C63A1" w:rsidRPr="00A2470F" w:rsidRDefault="001C63A1" w:rsidP="001C63A1">
            <w:pPr>
              <w:numPr>
                <w:ilvl w:val="2"/>
                <w:numId w:val="6"/>
              </w:numPr>
              <w:tabs>
                <w:tab w:val="left" w:pos="1134"/>
              </w:tabs>
              <w:ind w:left="0" w:firstLine="567"/>
            </w:pPr>
            <w:r w:rsidRPr="00A2470F">
              <w:rPr>
                <w:bCs/>
              </w:rPr>
              <w:t>Į skrydžių vadovo greitos prieigos įrankius individualiam HMI nustatymui įeina:</w:t>
            </w:r>
          </w:p>
        </w:tc>
        <w:tc>
          <w:tcPr>
            <w:tcW w:w="2067" w:type="dxa"/>
            <w:shd w:val="clear" w:color="auto" w:fill="FFFFFF" w:themeFill="background1"/>
          </w:tcPr>
          <w:p w14:paraId="38344215" w14:textId="7F46F45D" w:rsidR="001C63A1" w:rsidRPr="00A2470F" w:rsidRDefault="001C63A1" w:rsidP="001C63A1">
            <w:pPr>
              <w:tabs>
                <w:tab w:val="left" w:pos="1134"/>
              </w:tabs>
              <w:ind w:left="0" w:firstLine="0"/>
              <w:jc w:val="center"/>
              <w:rPr>
                <w:bCs/>
              </w:rPr>
            </w:pPr>
            <w:r w:rsidRPr="00DE04E6">
              <w:rPr>
                <w:color w:val="000000" w:themeColor="text1"/>
                <w:lang w:eastAsia="lt-LT"/>
              </w:rPr>
              <w:t>TAIP/NE</w:t>
            </w:r>
          </w:p>
        </w:tc>
        <w:tc>
          <w:tcPr>
            <w:tcW w:w="2067" w:type="dxa"/>
            <w:shd w:val="clear" w:color="auto" w:fill="FFFFFF" w:themeFill="background1"/>
          </w:tcPr>
          <w:p w14:paraId="3C8B8F0E" w14:textId="77777777" w:rsidR="001C63A1" w:rsidRPr="00A2470F" w:rsidRDefault="001C63A1" w:rsidP="001C63A1">
            <w:pPr>
              <w:tabs>
                <w:tab w:val="left" w:pos="1134"/>
              </w:tabs>
              <w:ind w:left="567" w:firstLine="0"/>
              <w:rPr>
                <w:bCs/>
              </w:rPr>
            </w:pPr>
          </w:p>
        </w:tc>
      </w:tr>
      <w:tr w:rsidR="001C63A1" w:rsidRPr="00A2470F" w14:paraId="6104DBBD" w14:textId="50FBE939" w:rsidTr="00C879D8">
        <w:tc>
          <w:tcPr>
            <w:tcW w:w="6344" w:type="dxa"/>
            <w:shd w:val="clear" w:color="auto" w:fill="D9D9D9" w:themeFill="background1" w:themeFillShade="D9"/>
          </w:tcPr>
          <w:p w14:paraId="0D967B4C" w14:textId="77777777" w:rsidR="001C63A1" w:rsidRPr="00A2470F" w:rsidRDefault="001C63A1" w:rsidP="001C63A1">
            <w:pPr>
              <w:pStyle w:val="ListParagraph"/>
              <w:numPr>
                <w:ilvl w:val="3"/>
                <w:numId w:val="6"/>
              </w:numPr>
              <w:tabs>
                <w:tab w:val="left" w:pos="1134"/>
                <w:tab w:val="left" w:pos="1560"/>
              </w:tabs>
              <w:ind w:left="0" w:firstLine="567"/>
            </w:pPr>
            <w:r w:rsidRPr="00A2470F">
              <w:t>žemėlapių centravimas;</w:t>
            </w:r>
          </w:p>
        </w:tc>
        <w:tc>
          <w:tcPr>
            <w:tcW w:w="2067" w:type="dxa"/>
            <w:shd w:val="clear" w:color="auto" w:fill="D9D9D9" w:themeFill="background1" w:themeFillShade="D9"/>
          </w:tcPr>
          <w:p w14:paraId="42708EF1" w14:textId="71EF2AB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B2F0114" w14:textId="77777777" w:rsidR="001C63A1" w:rsidRPr="00A2470F" w:rsidRDefault="001C63A1" w:rsidP="001C63A1">
            <w:pPr>
              <w:tabs>
                <w:tab w:val="left" w:pos="1134"/>
                <w:tab w:val="left" w:pos="1560"/>
              </w:tabs>
              <w:ind w:left="567" w:firstLine="0"/>
            </w:pPr>
          </w:p>
        </w:tc>
      </w:tr>
      <w:tr w:rsidR="001C63A1" w:rsidRPr="00A2470F" w14:paraId="3EB9DC8D" w14:textId="05494026" w:rsidTr="00C879D8">
        <w:tc>
          <w:tcPr>
            <w:tcW w:w="6344" w:type="dxa"/>
            <w:shd w:val="clear" w:color="auto" w:fill="D9D9D9" w:themeFill="background1" w:themeFillShade="D9"/>
          </w:tcPr>
          <w:p w14:paraId="126EC64B" w14:textId="77777777" w:rsidR="001C63A1" w:rsidRPr="00A2470F" w:rsidRDefault="001C63A1" w:rsidP="001C63A1">
            <w:pPr>
              <w:pStyle w:val="ListParagraph"/>
              <w:numPr>
                <w:ilvl w:val="3"/>
                <w:numId w:val="6"/>
              </w:numPr>
              <w:tabs>
                <w:tab w:val="left" w:pos="1134"/>
                <w:tab w:val="left" w:pos="1560"/>
              </w:tabs>
              <w:ind w:left="0" w:firstLine="567"/>
            </w:pPr>
            <w:r w:rsidRPr="00A2470F">
              <w:t>trys etiketės šrifto dydžiai;</w:t>
            </w:r>
          </w:p>
        </w:tc>
        <w:tc>
          <w:tcPr>
            <w:tcW w:w="2067" w:type="dxa"/>
            <w:shd w:val="clear" w:color="auto" w:fill="D9D9D9" w:themeFill="background1" w:themeFillShade="D9"/>
          </w:tcPr>
          <w:p w14:paraId="72FC2712" w14:textId="597FBB9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62EAA39" w14:textId="77777777" w:rsidR="001C63A1" w:rsidRPr="00A2470F" w:rsidRDefault="001C63A1" w:rsidP="001C63A1">
            <w:pPr>
              <w:tabs>
                <w:tab w:val="left" w:pos="1134"/>
                <w:tab w:val="left" w:pos="1560"/>
              </w:tabs>
              <w:ind w:left="567" w:firstLine="0"/>
            </w:pPr>
          </w:p>
        </w:tc>
      </w:tr>
      <w:tr w:rsidR="001C63A1" w:rsidRPr="00A2470F" w14:paraId="1A40024D" w14:textId="2745444B" w:rsidTr="00C879D8">
        <w:tc>
          <w:tcPr>
            <w:tcW w:w="6344" w:type="dxa"/>
            <w:shd w:val="clear" w:color="auto" w:fill="D9D9D9" w:themeFill="background1" w:themeFillShade="D9"/>
          </w:tcPr>
          <w:p w14:paraId="7B4ED4A0" w14:textId="77777777" w:rsidR="001C63A1" w:rsidRPr="00A2470F" w:rsidRDefault="001C63A1" w:rsidP="001C63A1">
            <w:pPr>
              <w:pStyle w:val="ListParagraph"/>
              <w:numPr>
                <w:ilvl w:val="3"/>
                <w:numId w:val="6"/>
              </w:numPr>
              <w:tabs>
                <w:tab w:val="left" w:pos="1134"/>
                <w:tab w:val="left" w:pos="1560"/>
              </w:tabs>
              <w:ind w:left="0" w:firstLine="567"/>
            </w:pPr>
            <w:r w:rsidRPr="00A2470F">
              <w:t>vektoriaus funkcija;</w:t>
            </w:r>
          </w:p>
        </w:tc>
        <w:tc>
          <w:tcPr>
            <w:tcW w:w="2067" w:type="dxa"/>
            <w:shd w:val="clear" w:color="auto" w:fill="D9D9D9" w:themeFill="background1" w:themeFillShade="D9"/>
          </w:tcPr>
          <w:p w14:paraId="4BF22C15" w14:textId="144C80C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759C731" w14:textId="77777777" w:rsidR="001C63A1" w:rsidRPr="00A2470F" w:rsidRDefault="001C63A1" w:rsidP="001C63A1">
            <w:pPr>
              <w:tabs>
                <w:tab w:val="left" w:pos="1134"/>
                <w:tab w:val="left" w:pos="1560"/>
              </w:tabs>
              <w:ind w:left="567" w:firstLine="0"/>
            </w:pPr>
          </w:p>
        </w:tc>
      </w:tr>
      <w:tr w:rsidR="001C63A1" w:rsidRPr="00A2470F" w14:paraId="6A172D08" w14:textId="3A3B6364" w:rsidTr="00C879D8">
        <w:tc>
          <w:tcPr>
            <w:tcW w:w="6344" w:type="dxa"/>
            <w:shd w:val="clear" w:color="auto" w:fill="D9D9D9" w:themeFill="background1" w:themeFillShade="D9"/>
          </w:tcPr>
          <w:p w14:paraId="24A50756" w14:textId="77777777" w:rsidR="001C63A1" w:rsidRPr="00A2470F" w:rsidRDefault="001C63A1" w:rsidP="001C63A1">
            <w:pPr>
              <w:pStyle w:val="ListParagraph"/>
              <w:numPr>
                <w:ilvl w:val="3"/>
                <w:numId w:val="6"/>
              </w:numPr>
              <w:tabs>
                <w:tab w:val="left" w:pos="1134"/>
                <w:tab w:val="left" w:pos="1560"/>
              </w:tabs>
              <w:ind w:left="0" w:firstLine="567"/>
            </w:pPr>
            <w:r w:rsidRPr="00A2470F">
              <w:lastRenderedPageBreak/>
              <w:t>tolydus ribų (nuotolio) keitimas plius operatoriaus parinktos iš anksto nustatytos ribos;</w:t>
            </w:r>
          </w:p>
        </w:tc>
        <w:tc>
          <w:tcPr>
            <w:tcW w:w="2067" w:type="dxa"/>
            <w:shd w:val="clear" w:color="auto" w:fill="D9D9D9" w:themeFill="background1" w:themeFillShade="D9"/>
          </w:tcPr>
          <w:p w14:paraId="11828416" w14:textId="55F4FB8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360BCD6" w14:textId="77777777" w:rsidR="001C63A1" w:rsidRPr="00A2470F" w:rsidRDefault="001C63A1" w:rsidP="001C63A1">
            <w:pPr>
              <w:tabs>
                <w:tab w:val="left" w:pos="1134"/>
                <w:tab w:val="left" w:pos="1560"/>
              </w:tabs>
              <w:ind w:left="567" w:firstLine="0"/>
            </w:pPr>
          </w:p>
        </w:tc>
      </w:tr>
      <w:tr w:rsidR="001C63A1" w:rsidRPr="00A2470F" w14:paraId="01B353D6" w14:textId="0139187D" w:rsidTr="00C879D8">
        <w:tc>
          <w:tcPr>
            <w:tcW w:w="6344" w:type="dxa"/>
            <w:shd w:val="clear" w:color="auto" w:fill="D9D9D9" w:themeFill="background1" w:themeFillShade="D9"/>
          </w:tcPr>
          <w:p w14:paraId="16276DFE" w14:textId="77777777" w:rsidR="001C63A1" w:rsidRPr="00A2470F" w:rsidRDefault="001C63A1" w:rsidP="001C63A1">
            <w:pPr>
              <w:pStyle w:val="ListParagraph"/>
              <w:numPr>
                <w:ilvl w:val="3"/>
                <w:numId w:val="6"/>
              </w:numPr>
              <w:tabs>
                <w:tab w:val="left" w:pos="1134"/>
                <w:tab w:val="left" w:pos="1560"/>
              </w:tabs>
              <w:ind w:left="0" w:firstLine="567"/>
            </w:pPr>
            <w:r w:rsidRPr="00A2470F">
              <w:t>žemėlapių biblioteka;</w:t>
            </w:r>
          </w:p>
        </w:tc>
        <w:tc>
          <w:tcPr>
            <w:tcW w:w="2067" w:type="dxa"/>
            <w:shd w:val="clear" w:color="auto" w:fill="D9D9D9" w:themeFill="background1" w:themeFillShade="D9"/>
          </w:tcPr>
          <w:p w14:paraId="66237ADC" w14:textId="326159F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66D367A" w14:textId="77777777" w:rsidR="001C63A1" w:rsidRPr="00A2470F" w:rsidRDefault="001C63A1" w:rsidP="001C63A1">
            <w:pPr>
              <w:tabs>
                <w:tab w:val="left" w:pos="1134"/>
                <w:tab w:val="left" w:pos="1560"/>
              </w:tabs>
              <w:ind w:left="567" w:firstLine="0"/>
            </w:pPr>
          </w:p>
        </w:tc>
      </w:tr>
      <w:tr w:rsidR="001C63A1" w:rsidRPr="00A2470F" w14:paraId="47A6E6A3" w14:textId="26CF893D" w:rsidTr="00C879D8">
        <w:tc>
          <w:tcPr>
            <w:tcW w:w="6344" w:type="dxa"/>
            <w:shd w:val="clear" w:color="auto" w:fill="D9D9D9" w:themeFill="background1" w:themeFillShade="D9"/>
          </w:tcPr>
          <w:p w14:paraId="57A3F2CF" w14:textId="77777777" w:rsidR="001C63A1" w:rsidRPr="00A2470F" w:rsidRDefault="001C63A1" w:rsidP="001C63A1">
            <w:pPr>
              <w:pStyle w:val="ListParagraph"/>
              <w:numPr>
                <w:ilvl w:val="3"/>
                <w:numId w:val="6"/>
              </w:numPr>
              <w:tabs>
                <w:tab w:val="left" w:pos="1134"/>
                <w:tab w:val="left" w:pos="1560"/>
              </w:tabs>
              <w:ind w:left="0" w:firstLine="567"/>
            </w:pPr>
            <w:r w:rsidRPr="00A2470F">
              <w:t>etiketės vieta;</w:t>
            </w:r>
          </w:p>
        </w:tc>
        <w:tc>
          <w:tcPr>
            <w:tcW w:w="2067" w:type="dxa"/>
            <w:shd w:val="clear" w:color="auto" w:fill="D9D9D9" w:themeFill="background1" w:themeFillShade="D9"/>
          </w:tcPr>
          <w:p w14:paraId="3370C29B" w14:textId="5BC4DA8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2D0C0DD" w14:textId="77777777" w:rsidR="001C63A1" w:rsidRPr="00A2470F" w:rsidRDefault="001C63A1" w:rsidP="001C63A1">
            <w:pPr>
              <w:tabs>
                <w:tab w:val="left" w:pos="1134"/>
                <w:tab w:val="left" w:pos="1560"/>
              </w:tabs>
              <w:ind w:left="567" w:firstLine="0"/>
            </w:pPr>
          </w:p>
        </w:tc>
      </w:tr>
      <w:tr w:rsidR="001C63A1" w:rsidRPr="00A2470F" w14:paraId="14C2A2D6" w14:textId="1D838E5B" w:rsidTr="00C879D8">
        <w:tc>
          <w:tcPr>
            <w:tcW w:w="6344" w:type="dxa"/>
            <w:shd w:val="clear" w:color="auto" w:fill="D9D9D9" w:themeFill="background1" w:themeFillShade="D9"/>
          </w:tcPr>
          <w:p w14:paraId="68EADA39" w14:textId="77777777" w:rsidR="001C63A1" w:rsidRPr="00A2470F" w:rsidRDefault="001C63A1" w:rsidP="001C63A1">
            <w:pPr>
              <w:numPr>
                <w:ilvl w:val="3"/>
                <w:numId w:val="6"/>
              </w:numPr>
              <w:tabs>
                <w:tab w:val="left" w:pos="1134"/>
                <w:tab w:val="left" w:pos="1560"/>
              </w:tabs>
              <w:ind w:left="0" w:firstLine="567"/>
            </w:pPr>
            <w:r w:rsidRPr="00A2470F">
              <w:t>meteorologinės informacijos atvaizdavimas.</w:t>
            </w:r>
          </w:p>
        </w:tc>
        <w:tc>
          <w:tcPr>
            <w:tcW w:w="2067" w:type="dxa"/>
            <w:shd w:val="clear" w:color="auto" w:fill="D9D9D9" w:themeFill="background1" w:themeFillShade="D9"/>
          </w:tcPr>
          <w:p w14:paraId="2EFA06BE" w14:textId="2A0054A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AF8ED66" w14:textId="77777777" w:rsidR="001C63A1" w:rsidRPr="00A2470F" w:rsidRDefault="001C63A1" w:rsidP="001C63A1">
            <w:pPr>
              <w:tabs>
                <w:tab w:val="left" w:pos="1134"/>
                <w:tab w:val="left" w:pos="1560"/>
              </w:tabs>
              <w:ind w:left="567" w:firstLine="0"/>
            </w:pPr>
          </w:p>
        </w:tc>
      </w:tr>
      <w:tr w:rsidR="001C63A1" w:rsidRPr="00A2470F" w14:paraId="7F51F2DC" w14:textId="1AB83AF6" w:rsidTr="00C879D8">
        <w:tc>
          <w:tcPr>
            <w:tcW w:w="6344" w:type="dxa"/>
            <w:shd w:val="clear" w:color="auto" w:fill="D9D9D9" w:themeFill="background1" w:themeFillShade="D9"/>
          </w:tcPr>
          <w:p w14:paraId="09EDB553" w14:textId="77777777" w:rsidR="001C63A1" w:rsidRPr="00A2470F" w:rsidRDefault="001C63A1" w:rsidP="001C63A1">
            <w:pPr>
              <w:pStyle w:val="ListParagraph"/>
              <w:numPr>
                <w:ilvl w:val="2"/>
                <w:numId w:val="6"/>
              </w:numPr>
              <w:tabs>
                <w:tab w:val="left" w:pos="1134"/>
                <w:tab w:val="left" w:pos="1560"/>
              </w:tabs>
              <w:ind w:left="0" w:firstLine="567"/>
            </w:pPr>
            <w:r w:rsidRPr="00A2470F">
              <w:t>Naudojamas kilimo ir tūpimo takas yra rodomas ekrane.</w:t>
            </w:r>
          </w:p>
        </w:tc>
        <w:tc>
          <w:tcPr>
            <w:tcW w:w="2067" w:type="dxa"/>
            <w:shd w:val="clear" w:color="auto" w:fill="D9D9D9" w:themeFill="background1" w:themeFillShade="D9"/>
          </w:tcPr>
          <w:p w14:paraId="0BB80B61" w14:textId="69BD05F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8BAA385" w14:textId="77777777" w:rsidR="001C63A1" w:rsidRPr="00A2470F" w:rsidRDefault="001C63A1" w:rsidP="001C63A1">
            <w:pPr>
              <w:tabs>
                <w:tab w:val="left" w:pos="1134"/>
                <w:tab w:val="left" w:pos="1560"/>
              </w:tabs>
              <w:ind w:left="567" w:firstLine="0"/>
            </w:pPr>
          </w:p>
        </w:tc>
      </w:tr>
      <w:tr w:rsidR="001C63A1" w:rsidRPr="00A2470F" w14:paraId="544D8382" w14:textId="1B1FE8FB" w:rsidTr="00C879D8">
        <w:tc>
          <w:tcPr>
            <w:tcW w:w="6344" w:type="dxa"/>
            <w:shd w:val="clear" w:color="auto" w:fill="D9D9D9" w:themeFill="background1" w:themeFillShade="D9"/>
          </w:tcPr>
          <w:p w14:paraId="05DEED98" w14:textId="77777777" w:rsidR="001C63A1" w:rsidRPr="00A2470F" w:rsidRDefault="001C63A1" w:rsidP="001C63A1">
            <w:pPr>
              <w:pStyle w:val="ListParagraph"/>
              <w:numPr>
                <w:ilvl w:val="2"/>
                <w:numId w:val="6"/>
              </w:numPr>
              <w:tabs>
                <w:tab w:val="left" w:pos="1134"/>
                <w:tab w:val="left" w:pos="1560"/>
              </w:tabs>
              <w:ind w:left="0" w:firstLine="567"/>
            </w:pPr>
            <w:r w:rsidRPr="00A2470F">
              <w:t>Skrydžių vadovas gali rankiniu būdu keisti naudojamą kilimo ir tūpimo taką.</w:t>
            </w:r>
          </w:p>
        </w:tc>
        <w:tc>
          <w:tcPr>
            <w:tcW w:w="2067" w:type="dxa"/>
            <w:shd w:val="clear" w:color="auto" w:fill="D9D9D9" w:themeFill="background1" w:themeFillShade="D9"/>
          </w:tcPr>
          <w:p w14:paraId="4635FCEE" w14:textId="7314608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239997C" w14:textId="77777777" w:rsidR="001C63A1" w:rsidRPr="00A2470F" w:rsidRDefault="001C63A1" w:rsidP="001C63A1">
            <w:pPr>
              <w:tabs>
                <w:tab w:val="left" w:pos="1134"/>
                <w:tab w:val="left" w:pos="1560"/>
              </w:tabs>
              <w:ind w:left="567" w:firstLine="0"/>
            </w:pPr>
          </w:p>
        </w:tc>
      </w:tr>
      <w:tr w:rsidR="001C63A1" w:rsidRPr="00A2470F" w14:paraId="6D2C953F" w14:textId="66C1FBA4" w:rsidTr="00C879D8">
        <w:tc>
          <w:tcPr>
            <w:tcW w:w="6344" w:type="dxa"/>
            <w:shd w:val="clear" w:color="auto" w:fill="D9D9D9" w:themeFill="background1" w:themeFillShade="D9"/>
          </w:tcPr>
          <w:p w14:paraId="3CBB0145" w14:textId="77777777" w:rsidR="001C63A1" w:rsidRPr="00A2470F" w:rsidRDefault="001C63A1" w:rsidP="001C63A1">
            <w:pPr>
              <w:pStyle w:val="ListParagraph"/>
              <w:numPr>
                <w:ilvl w:val="2"/>
                <w:numId w:val="6"/>
              </w:numPr>
              <w:tabs>
                <w:tab w:val="left" w:pos="1134"/>
                <w:tab w:val="left" w:pos="1560"/>
              </w:tabs>
              <w:ind w:left="0" w:firstLine="567"/>
            </w:pPr>
            <w:r w:rsidRPr="00A2470F">
              <w:t>Skrydžių vadovas gali pasirinkti, kurie žemėlapių elementai bus rodomi ekrane.</w:t>
            </w:r>
          </w:p>
        </w:tc>
        <w:tc>
          <w:tcPr>
            <w:tcW w:w="2067" w:type="dxa"/>
            <w:shd w:val="clear" w:color="auto" w:fill="D9D9D9" w:themeFill="background1" w:themeFillShade="D9"/>
          </w:tcPr>
          <w:p w14:paraId="2F492570" w14:textId="6FC789F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ADFBB5D" w14:textId="77777777" w:rsidR="001C63A1" w:rsidRPr="00A2470F" w:rsidRDefault="001C63A1" w:rsidP="001C63A1">
            <w:pPr>
              <w:tabs>
                <w:tab w:val="left" w:pos="1134"/>
                <w:tab w:val="left" w:pos="1560"/>
              </w:tabs>
              <w:ind w:left="567" w:firstLine="0"/>
            </w:pPr>
          </w:p>
        </w:tc>
      </w:tr>
      <w:tr w:rsidR="001C63A1" w:rsidRPr="00A2470F" w14:paraId="11A0C951" w14:textId="3423B122" w:rsidTr="00C879D8">
        <w:tc>
          <w:tcPr>
            <w:tcW w:w="6344" w:type="dxa"/>
            <w:shd w:val="clear" w:color="auto" w:fill="D9D9D9" w:themeFill="background1" w:themeFillShade="D9"/>
          </w:tcPr>
          <w:p w14:paraId="62668247" w14:textId="77777777" w:rsidR="001C63A1" w:rsidRPr="00A2470F" w:rsidRDefault="001C63A1" w:rsidP="001C63A1">
            <w:pPr>
              <w:pStyle w:val="ListParagraph"/>
              <w:numPr>
                <w:ilvl w:val="2"/>
                <w:numId w:val="6"/>
              </w:numPr>
              <w:tabs>
                <w:tab w:val="left" w:pos="1134"/>
                <w:tab w:val="left" w:pos="1560"/>
              </w:tabs>
              <w:ind w:left="0" w:firstLine="567"/>
            </w:pPr>
            <w:r w:rsidRPr="00A2470F">
              <w:t xml:space="preserve">Meteorologiniai reiškiniai rodomi ekrane iš </w:t>
            </w:r>
            <w:proofErr w:type="spellStart"/>
            <w:r w:rsidRPr="00A2470F">
              <w:t>Asterix</w:t>
            </w:r>
            <w:proofErr w:type="spellEnd"/>
            <w:r w:rsidRPr="00A2470F">
              <w:t xml:space="preserve"> </w:t>
            </w:r>
            <w:proofErr w:type="spellStart"/>
            <w:r w:rsidRPr="00A2470F">
              <w:t>cat</w:t>
            </w:r>
            <w:proofErr w:type="spellEnd"/>
            <w:r w:rsidRPr="00A2470F">
              <w:t xml:space="preserve"> 008 duomenų.</w:t>
            </w:r>
          </w:p>
        </w:tc>
        <w:tc>
          <w:tcPr>
            <w:tcW w:w="2067" w:type="dxa"/>
            <w:shd w:val="clear" w:color="auto" w:fill="D9D9D9" w:themeFill="background1" w:themeFillShade="D9"/>
          </w:tcPr>
          <w:p w14:paraId="15B8BED7" w14:textId="55046C5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84F30BA" w14:textId="77777777" w:rsidR="001C63A1" w:rsidRPr="00A2470F" w:rsidRDefault="001C63A1" w:rsidP="001C63A1">
            <w:pPr>
              <w:tabs>
                <w:tab w:val="left" w:pos="1134"/>
                <w:tab w:val="left" w:pos="1560"/>
              </w:tabs>
              <w:ind w:left="567" w:firstLine="0"/>
            </w:pPr>
          </w:p>
        </w:tc>
      </w:tr>
      <w:tr w:rsidR="001C63A1" w:rsidRPr="00A2470F" w14:paraId="295EF344" w14:textId="710D456E" w:rsidTr="00C879D8">
        <w:tc>
          <w:tcPr>
            <w:tcW w:w="6344" w:type="dxa"/>
            <w:shd w:val="clear" w:color="auto" w:fill="D9D9D9" w:themeFill="background1" w:themeFillShade="D9"/>
          </w:tcPr>
          <w:p w14:paraId="6057F500" w14:textId="77777777" w:rsidR="001C63A1" w:rsidRPr="00A2470F" w:rsidRDefault="001C63A1" w:rsidP="001C63A1">
            <w:pPr>
              <w:pStyle w:val="ListParagraph"/>
              <w:numPr>
                <w:ilvl w:val="2"/>
                <w:numId w:val="6"/>
              </w:numPr>
              <w:tabs>
                <w:tab w:val="left" w:pos="1134"/>
                <w:tab w:val="left" w:pos="1560"/>
              </w:tabs>
              <w:ind w:left="0" w:firstLine="567"/>
            </w:pPr>
            <w:r w:rsidRPr="00A2470F">
              <w:t>Galima sukurti SSR kodų filtrą naudojant du ir keturis skaitmenis.</w:t>
            </w:r>
          </w:p>
        </w:tc>
        <w:tc>
          <w:tcPr>
            <w:tcW w:w="2067" w:type="dxa"/>
            <w:shd w:val="clear" w:color="auto" w:fill="D9D9D9" w:themeFill="background1" w:themeFillShade="D9"/>
          </w:tcPr>
          <w:p w14:paraId="5AF723CC" w14:textId="25BC6A6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52D8273" w14:textId="77777777" w:rsidR="001C63A1" w:rsidRPr="00A2470F" w:rsidRDefault="001C63A1" w:rsidP="001C63A1">
            <w:pPr>
              <w:tabs>
                <w:tab w:val="left" w:pos="1134"/>
                <w:tab w:val="left" w:pos="1560"/>
              </w:tabs>
              <w:ind w:left="567" w:firstLine="0"/>
            </w:pPr>
          </w:p>
        </w:tc>
      </w:tr>
      <w:tr w:rsidR="001C63A1" w:rsidRPr="00A2470F" w14:paraId="3FF2F30A" w14:textId="5DF2486C" w:rsidTr="00C879D8">
        <w:tc>
          <w:tcPr>
            <w:tcW w:w="6344" w:type="dxa"/>
            <w:shd w:val="clear" w:color="auto" w:fill="D9D9D9" w:themeFill="background1" w:themeFillShade="D9"/>
          </w:tcPr>
          <w:p w14:paraId="3AA7519E" w14:textId="77777777" w:rsidR="001C63A1" w:rsidRPr="00A2470F" w:rsidRDefault="001C63A1" w:rsidP="001C63A1">
            <w:pPr>
              <w:pStyle w:val="ListParagraph"/>
              <w:numPr>
                <w:ilvl w:val="2"/>
                <w:numId w:val="6"/>
              </w:numPr>
              <w:tabs>
                <w:tab w:val="left" w:pos="1134"/>
                <w:tab w:val="left" w:pos="1560"/>
              </w:tabs>
              <w:ind w:left="0" w:firstLine="567"/>
            </w:pPr>
            <w:r w:rsidRPr="00A2470F">
              <w:t>Galima sukurti skrydžio lygių filtrą.</w:t>
            </w:r>
          </w:p>
        </w:tc>
        <w:tc>
          <w:tcPr>
            <w:tcW w:w="2067" w:type="dxa"/>
            <w:shd w:val="clear" w:color="auto" w:fill="D9D9D9" w:themeFill="background1" w:themeFillShade="D9"/>
          </w:tcPr>
          <w:p w14:paraId="6CC872C5" w14:textId="484B628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2D13E7D" w14:textId="77777777" w:rsidR="001C63A1" w:rsidRPr="00A2470F" w:rsidRDefault="001C63A1" w:rsidP="001C63A1">
            <w:pPr>
              <w:tabs>
                <w:tab w:val="left" w:pos="1134"/>
                <w:tab w:val="left" w:pos="1560"/>
              </w:tabs>
              <w:ind w:left="567" w:firstLine="0"/>
            </w:pPr>
          </w:p>
        </w:tc>
      </w:tr>
      <w:tr w:rsidR="001C63A1" w:rsidRPr="00A2470F" w14:paraId="7003BB84" w14:textId="2057006D" w:rsidTr="00C879D8">
        <w:tc>
          <w:tcPr>
            <w:tcW w:w="6344" w:type="dxa"/>
            <w:shd w:val="clear" w:color="auto" w:fill="D9D9D9" w:themeFill="background1" w:themeFillShade="D9"/>
          </w:tcPr>
          <w:p w14:paraId="66629BE6" w14:textId="77777777" w:rsidR="001C63A1" w:rsidRPr="00A2470F" w:rsidRDefault="001C63A1" w:rsidP="001C63A1">
            <w:pPr>
              <w:numPr>
                <w:ilvl w:val="2"/>
                <w:numId w:val="6"/>
              </w:numPr>
              <w:tabs>
                <w:tab w:val="left" w:pos="1134"/>
                <w:tab w:val="left" w:pos="1560"/>
              </w:tabs>
              <w:ind w:left="0" w:firstLine="567"/>
            </w:pPr>
            <w:r w:rsidRPr="00A2470F">
              <w:t>Galima įjungti/išjungti greičio vektorių ir pasirinkti greičio vektoriaus ilgį:</w:t>
            </w:r>
          </w:p>
        </w:tc>
        <w:tc>
          <w:tcPr>
            <w:tcW w:w="2067" w:type="dxa"/>
            <w:shd w:val="clear" w:color="auto" w:fill="D9D9D9" w:themeFill="background1" w:themeFillShade="D9"/>
          </w:tcPr>
          <w:p w14:paraId="3B92F993" w14:textId="0F100F8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4B82638" w14:textId="77777777" w:rsidR="001C63A1" w:rsidRPr="00A2470F" w:rsidRDefault="001C63A1" w:rsidP="001C63A1">
            <w:pPr>
              <w:tabs>
                <w:tab w:val="left" w:pos="1134"/>
                <w:tab w:val="left" w:pos="1560"/>
              </w:tabs>
              <w:ind w:left="567" w:firstLine="0"/>
            </w:pPr>
          </w:p>
        </w:tc>
      </w:tr>
      <w:tr w:rsidR="001C63A1" w:rsidRPr="00A2470F" w14:paraId="0A04C999" w14:textId="679F1D44" w:rsidTr="00C879D8">
        <w:tc>
          <w:tcPr>
            <w:tcW w:w="6344" w:type="dxa"/>
            <w:shd w:val="clear" w:color="auto" w:fill="D9D9D9" w:themeFill="background1" w:themeFillShade="D9"/>
          </w:tcPr>
          <w:p w14:paraId="5A3DA58C" w14:textId="77777777" w:rsidR="001C63A1" w:rsidRPr="00A2470F" w:rsidRDefault="001C63A1" w:rsidP="001C63A1">
            <w:pPr>
              <w:pStyle w:val="ListParagraph"/>
              <w:numPr>
                <w:ilvl w:val="3"/>
                <w:numId w:val="6"/>
              </w:numPr>
              <w:tabs>
                <w:tab w:val="left" w:pos="1134"/>
                <w:tab w:val="left" w:pos="1701"/>
              </w:tabs>
              <w:ind w:left="0" w:firstLine="567"/>
            </w:pPr>
            <w:r w:rsidRPr="00A2470F">
              <w:t>nuo vienos (1) iki penkių (5) minučių su vienos minutės žingsniu;</w:t>
            </w:r>
          </w:p>
        </w:tc>
        <w:tc>
          <w:tcPr>
            <w:tcW w:w="2067" w:type="dxa"/>
            <w:shd w:val="clear" w:color="auto" w:fill="D9D9D9" w:themeFill="background1" w:themeFillShade="D9"/>
          </w:tcPr>
          <w:p w14:paraId="327F446A" w14:textId="7630FEF1"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5E329B42" w14:textId="77777777" w:rsidR="001C63A1" w:rsidRPr="00A2470F" w:rsidRDefault="001C63A1" w:rsidP="001C63A1">
            <w:pPr>
              <w:tabs>
                <w:tab w:val="left" w:pos="1134"/>
                <w:tab w:val="left" w:pos="1701"/>
              </w:tabs>
              <w:ind w:left="567" w:firstLine="0"/>
            </w:pPr>
          </w:p>
        </w:tc>
      </w:tr>
      <w:tr w:rsidR="001C63A1" w:rsidRPr="00A2470F" w14:paraId="1F636FBC" w14:textId="567B1FD9" w:rsidTr="00C879D8">
        <w:tc>
          <w:tcPr>
            <w:tcW w:w="6344" w:type="dxa"/>
            <w:shd w:val="clear" w:color="auto" w:fill="D9D9D9" w:themeFill="background1" w:themeFillShade="D9"/>
          </w:tcPr>
          <w:p w14:paraId="74B6AEF9" w14:textId="77777777" w:rsidR="001C63A1" w:rsidRPr="00A2470F" w:rsidRDefault="001C63A1" w:rsidP="001C63A1">
            <w:pPr>
              <w:pStyle w:val="ListParagraph"/>
              <w:numPr>
                <w:ilvl w:val="2"/>
                <w:numId w:val="6"/>
              </w:numPr>
              <w:tabs>
                <w:tab w:val="left" w:pos="1134"/>
                <w:tab w:val="left" w:pos="1560"/>
              </w:tabs>
              <w:ind w:left="0" w:firstLine="567"/>
            </w:pPr>
            <w:r w:rsidRPr="00A2470F">
              <w:t>Galima įjungti/išjungti žymės istorijos atvaizdavimą ir pasirinkti jos ilgį: nuo vienos iki ne mažiau kaip dešimties ankstesnių (buvusių/istorinių) žymių su vienos žymės žingsniu.</w:t>
            </w:r>
          </w:p>
        </w:tc>
        <w:tc>
          <w:tcPr>
            <w:tcW w:w="2067" w:type="dxa"/>
            <w:shd w:val="clear" w:color="auto" w:fill="D9D9D9" w:themeFill="background1" w:themeFillShade="D9"/>
          </w:tcPr>
          <w:p w14:paraId="0C8D9ACC" w14:textId="491C493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C819EC0" w14:textId="77777777" w:rsidR="001C63A1" w:rsidRPr="00A2470F" w:rsidRDefault="001C63A1" w:rsidP="001C63A1">
            <w:pPr>
              <w:tabs>
                <w:tab w:val="left" w:pos="1134"/>
                <w:tab w:val="left" w:pos="1560"/>
              </w:tabs>
              <w:ind w:left="567" w:firstLine="0"/>
            </w:pPr>
          </w:p>
        </w:tc>
      </w:tr>
      <w:tr w:rsidR="001C63A1" w:rsidRPr="00A2470F" w14:paraId="6A5359E4" w14:textId="23B3FA34" w:rsidTr="00C879D8">
        <w:tc>
          <w:tcPr>
            <w:tcW w:w="6344" w:type="dxa"/>
            <w:shd w:val="clear" w:color="auto" w:fill="FFFFFF" w:themeFill="background1"/>
          </w:tcPr>
          <w:p w14:paraId="44C23AB7" w14:textId="77777777" w:rsidR="001C63A1" w:rsidRPr="00A2470F" w:rsidRDefault="001C63A1" w:rsidP="001C63A1">
            <w:pPr>
              <w:numPr>
                <w:ilvl w:val="2"/>
                <w:numId w:val="6"/>
              </w:numPr>
              <w:tabs>
                <w:tab w:val="left" w:pos="1134"/>
                <w:tab w:val="left" w:pos="1560"/>
              </w:tabs>
              <w:ind w:left="0" w:firstLine="567"/>
            </w:pPr>
            <w:r w:rsidRPr="00A2470F">
              <w:t>Skrydžių vadovas gali braižyti bent šiuos grafinius elementus:</w:t>
            </w:r>
          </w:p>
        </w:tc>
        <w:tc>
          <w:tcPr>
            <w:tcW w:w="2067" w:type="dxa"/>
            <w:shd w:val="clear" w:color="auto" w:fill="FFFFFF" w:themeFill="background1"/>
          </w:tcPr>
          <w:p w14:paraId="314FAECC" w14:textId="5D323453" w:rsidR="001C63A1" w:rsidRPr="00A2470F" w:rsidRDefault="001C63A1" w:rsidP="001C63A1">
            <w:pPr>
              <w:tabs>
                <w:tab w:val="left" w:pos="1134"/>
                <w:tab w:val="left" w:pos="1560"/>
              </w:tabs>
              <w:ind w:left="0" w:firstLine="0"/>
              <w:jc w:val="center"/>
            </w:pPr>
            <w:r w:rsidRPr="0003683D">
              <w:rPr>
                <w:color w:val="000000" w:themeColor="text1"/>
                <w:lang w:eastAsia="lt-LT"/>
              </w:rPr>
              <w:t>TAIP/NE</w:t>
            </w:r>
          </w:p>
        </w:tc>
        <w:tc>
          <w:tcPr>
            <w:tcW w:w="2067" w:type="dxa"/>
            <w:shd w:val="clear" w:color="auto" w:fill="FFFFFF" w:themeFill="background1"/>
          </w:tcPr>
          <w:p w14:paraId="4A92572F" w14:textId="77777777" w:rsidR="001C63A1" w:rsidRPr="00A2470F" w:rsidRDefault="001C63A1" w:rsidP="001C63A1">
            <w:pPr>
              <w:tabs>
                <w:tab w:val="left" w:pos="1134"/>
                <w:tab w:val="left" w:pos="1560"/>
              </w:tabs>
              <w:ind w:left="567" w:firstLine="0"/>
            </w:pPr>
          </w:p>
        </w:tc>
      </w:tr>
      <w:tr w:rsidR="001C63A1" w:rsidRPr="00A2470F" w14:paraId="646E1EF5" w14:textId="6B278C0D" w:rsidTr="00C879D8">
        <w:tc>
          <w:tcPr>
            <w:tcW w:w="6344" w:type="dxa"/>
            <w:shd w:val="clear" w:color="auto" w:fill="D9D9D9" w:themeFill="background1" w:themeFillShade="D9"/>
          </w:tcPr>
          <w:p w14:paraId="1AAC70BF" w14:textId="77777777" w:rsidR="001C63A1" w:rsidRPr="00A2470F" w:rsidRDefault="001C63A1" w:rsidP="001C63A1">
            <w:pPr>
              <w:pStyle w:val="ListParagraph"/>
              <w:numPr>
                <w:ilvl w:val="3"/>
                <w:numId w:val="6"/>
              </w:numPr>
              <w:tabs>
                <w:tab w:val="left" w:pos="1134"/>
                <w:tab w:val="left" w:pos="1701"/>
              </w:tabs>
              <w:ind w:left="0" w:firstLine="567"/>
            </w:pPr>
            <w:r w:rsidRPr="00A2470F">
              <w:t>pjūvis;</w:t>
            </w:r>
          </w:p>
        </w:tc>
        <w:tc>
          <w:tcPr>
            <w:tcW w:w="2067" w:type="dxa"/>
            <w:shd w:val="clear" w:color="auto" w:fill="D9D9D9" w:themeFill="background1" w:themeFillShade="D9"/>
          </w:tcPr>
          <w:p w14:paraId="44FF0591" w14:textId="5E749998"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734B0BA" w14:textId="77777777" w:rsidR="001C63A1" w:rsidRPr="00A2470F" w:rsidRDefault="001C63A1" w:rsidP="001C63A1">
            <w:pPr>
              <w:tabs>
                <w:tab w:val="left" w:pos="1134"/>
                <w:tab w:val="left" w:pos="1701"/>
              </w:tabs>
              <w:ind w:left="567" w:firstLine="0"/>
            </w:pPr>
          </w:p>
        </w:tc>
      </w:tr>
      <w:tr w:rsidR="001C63A1" w:rsidRPr="00A2470F" w14:paraId="655A1264" w14:textId="6B6CBFE3" w:rsidTr="00C879D8">
        <w:tc>
          <w:tcPr>
            <w:tcW w:w="6344" w:type="dxa"/>
            <w:shd w:val="clear" w:color="auto" w:fill="D9D9D9" w:themeFill="background1" w:themeFillShade="D9"/>
          </w:tcPr>
          <w:p w14:paraId="6FA69975" w14:textId="77777777" w:rsidR="001C63A1" w:rsidRPr="00A2470F" w:rsidRDefault="001C63A1" w:rsidP="001C63A1">
            <w:pPr>
              <w:pStyle w:val="ListParagraph"/>
              <w:numPr>
                <w:ilvl w:val="3"/>
                <w:numId w:val="6"/>
              </w:numPr>
              <w:tabs>
                <w:tab w:val="left" w:pos="1134"/>
                <w:tab w:val="left" w:pos="1701"/>
              </w:tabs>
              <w:ind w:left="0" w:firstLine="567"/>
            </w:pPr>
            <w:r w:rsidRPr="00A2470F">
              <w:t>daugiakampis;</w:t>
            </w:r>
          </w:p>
        </w:tc>
        <w:tc>
          <w:tcPr>
            <w:tcW w:w="2067" w:type="dxa"/>
            <w:shd w:val="clear" w:color="auto" w:fill="D9D9D9" w:themeFill="background1" w:themeFillShade="D9"/>
          </w:tcPr>
          <w:p w14:paraId="46DC2764" w14:textId="3A35366F"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460A4C05" w14:textId="77777777" w:rsidR="001C63A1" w:rsidRPr="00A2470F" w:rsidRDefault="001C63A1" w:rsidP="001C63A1">
            <w:pPr>
              <w:tabs>
                <w:tab w:val="left" w:pos="1134"/>
                <w:tab w:val="left" w:pos="1701"/>
              </w:tabs>
              <w:ind w:left="567" w:firstLine="0"/>
            </w:pPr>
          </w:p>
        </w:tc>
      </w:tr>
      <w:tr w:rsidR="001C63A1" w:rsidRPr="00A2470F" w14:paraId="19070B80" w14:textId="14132CAB" w:rsidTr="00C879D8">
        <w:tc>
          <w:tcPr>
            <w:tcW w:w="6344" w:type="dxa"/>
            <w:shd w:val="clear" w:color="auto" w:fill="D9D9D9" w:themeFill="background1" w:themeFillShade="D9"/>
          </w:tcPr>
          <w:p w14:paraId="4B806DF4" w14:textId="77777777" w:rsidR="001C63A1" w:rsidRPr="00A2470F" w:rsidRDefault="001C63A1" w:rsidP="001C63A1">
            <w:pPr>
              <w:pStyle w:val="ListParagraph"/>
              <w:numPr>
                <w:ilvl w:val="3"/>
                <w:numId w:val="6"/>
              </w:numPr>
              <w:tabs>
                <w:tab w:val="left" w:pos="1134"/>
                <w:tab w:val="left" w:pos="1701"/>
              </w:tabs>
              <w:ind w:left="0" w:firstLine="567"/>
            </w:pPr>
            <w:r w:rsidRPr="00A2470F">
              <w:t>apskritimas;</w:t>
            </w:r>
          </w:p>
        </w:tc>
        <w:tc>
          <w:tcPr>
            <w:tcW w:w="2067" w:type="dxa"/>
            <w:shd w:val="clear" w:color="auto" w:fill="D9D9D9" w:themeFill="background1" w:themeFillShade="D9"/>
          </w:tcPr>
          <w:p w14:paraId="5C572C3F" w14:textId="26760E7A"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3EA54F39" w14:textId="77777777" w:rsidR="001C63A1" w:rsidRPr="00A2470F" w:rsidRDefault="001C63A1" w:rsidP="001C63A1">
            <w:pPr>
              <w:tabs>
                <w:tab w:val="left" w:pos="1134"/>
                <w:tab w:val="left" w:pos="1701"/>
              </w:tabs>
              <w:ind w:left="567" w:firstLine="0"/>
            </w:pPr>
          </w:p>
        </w:tc>
      </w:tr>
      <w:tr w:rsidR="001C63A1" w:rsidRPr="00A2470F" w14:paraId="411B59C0" w14:textId="66DD12E6" w:rsidTr="00C879D8">
        <w:tc>
          <w:tcPr>
            <w:tcW w:w="6344" w:type="dxa"/>
            <w:shd w:val="clear" w:color="auto" w:fill="D9D9D9" w:themeFill="background1" w:themeFillShade="D9"/>
          </w:tcPr>
          <w:p w14:paraId="3E50E985" w14:textId="77777777" w:rsidR="001C63A1" w:rsidRPr="00A2470F" w:rsidRDefault="001C63A1" w:rsidP="001C63A1">
            <w:pPr>
              <w:numPr>
                <w:ilvl w:val="3"/>
                <w:numId w:val="6"/>
              </w:numPr>
              <w:tabs>
                <w:tab w:val="left" w:pos="1134"/>
                <w:tab w:val="left" w:pos="1701"/>
              </w:tabs>
              <w:ind w:left="0" w:firstLine="567"/>
            </w:pPr>
            <w:r w:rsidRPr="00A2470F">
              <w:t>lankas.</w:t>
            </w:r>
          </w:p>
        </w:tc>
        <w:tc>
          <w:tcPr>
            <w:tcW w:w="2067" w:type="dxa"/>
            <w:shd w:val="clear" w:color="auto" w:fill="D9D9D9" w:themeFill="background1" w:themeFillShade="D9"/>
          </w:tcPr>
          <w:p w14:paraId="731C68DE" w14:textId="1A16231B"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4A2AEF8D" w14:textId="77777777" w:rsidR="001C63A1" w:rsidRPr="00A2470F" w:rsidRDefault="001C63A1" w:rsidP="001C63A1">
            <w:pPr>
              <w:tabs>
                <w:tab w:val="left" w:pos="1134"/>
                <w:tab w:val="left" w:pos="1701"/>
              </w:tabs>
              <w:ind w:left="567" w:firstLine="0"/>
            </w:pPr>
          </w:p>
        </w:tc>
      </w:tr>
      <w:tr w:rsidR="001C63A1" w:rsidRPr="00A2470F" w14:paraId="5B8EA799" w14:textId="6C34C092" w:rsidTr="00C879D8">
        <w:tc>
          <w:tcPr>
            <w:tcW w:w="6344" w:type="dxa"/>
            <w:shd w:val="clear" w:color="auto" w:fill="D9D9D9" w:themeFill="background1" w:themeFillShade="D9"/>
          </w:tcPr>
          <w:p w14:paraId="514EEAB3" w14:textId="77777777" w:rsidR="001C63A1" w:rsidRPr="00A2470F" w:rsidRDefault="001C63A1" w:rsidP="001C63A1">
            <w:pPr>
              <w:numPr>
                <w:ilvl w:val="2"/>
                <w:numId w:val="6"/>
              </w:numPr>
              <w:tabs>
                <w:tab w:val="left" w:pos="1134"/>
                <w:tab w:val="left" w:pos="1560"/>
              </w:tabs>
              <w:ind w:left="0" w:firstLine="567"/>
            </w:pPr>
            <w:r w:rsidRPr="00A2470F">
              <w:t>Skrydžių vadovas gali pasirinkti:</w:t>
            </w:r>
          </w:p>
        </w:tc>
        <w:tc>
          <w:tcPr>
            <w:tcW w:w="2067" w:type="dxa"/>
            <w:shd w:val="clear" w:color="auto" w:fill="D9D9D9" w:themeFill="background1" w:themeFillShade="D9"/>
          </w:tcPr>
          <w:p w14:paraId="47BD2076" w14:textId="5E4D92E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ECCA4C3" w14:textId="77777777" w:rsidR="001C63A1" w:rsidRPr="00A2470F" w:rsidRDefault="001C63A1" w:rsidP="001C63A1">
            <w:pPr>
              <w:tabs>
                <w:tab w:val="left" w:pos="1134"/>
                <w:tab w:val="left" w:pos="1560"/>
              </w:tabs>
              <w:ind w:left="567" w:firstLine="0"/>
            </w:pPr>
          </w:p>
        </w:tc>
      </w:tr>
      <w:tr w:rsidR="001C63A1" w:rsidRPr="00A2470F" w14:paraId="14E99FCA" w14:textId="4BD9B344" w:rsidTr="00C879D8">
        <w:tc>
          <w:tcPr>
            <w:tcW w:w="6344" w:type="dxa"/>
            <w:shd w:val="clear" w:color="auto" w:fill="D9D9D9" w:themeFill="background1" w:themeFillShade="D9"/>
          </w:tcPr>
          <w:p w14:paraId="0AC078DE" w14:textId="77777777" w:rsidR="001C63A1" w:rsidRPr="00A2470F" w:rsidRDefault="001C63A1" w:rsidP="001C63A1">
            <w:pPr>
              <w:pStyle w:val="ListParagraph"/>
              <w:numPr>
                <w:ilvl w:val="3"/>
                <w:numId w:val="6"/>
              </w:numPr>
              <w:tabs>
                <w:tab w:val="left" w:pos="1134"/>
                <w:tab w:val="left" w:pos="1701"/>
              </w:tabs>
              <w:ind w:left="0" w:firstLine="567"/>
            </w:pPr>
            <w:r w:rsidRPr="00A2470F">
              <w:t>grafinį simbolį;</w:t>
            </w:r>
          </w:p>
        </w:tc>
        <w:tc>
          <w:tcPr>
            <w:tcW w:w="2067" w:type="dxa"/>
            <w:shd w:val="clear" w:color="auto" w:fill="D9D9D9" w:themeFill="background1" w:themeFillShade="D9"/>
          </w:tcPr>
          <w:p w14:paraId="523711CB" w14:textId="6109AECA"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79BF1D27" w14:textId="77777777" w:rsidR="001C63A1" w:rsidRPr="00A2470F" w:rsidRDefault="001C63A1" w:rsidP="001C63A1">
            <w:pPr>
              <w:tabs>
                <w:tab w:val="left" w:pos="1134"/>
                <w:tab w:val="left" w:pos="1701"/>
              </w:tabs>
              <w:ind w:left="567" w:firstLine="0"/>
            </w:pPr>
          </w:p>
        </w:tc>
      </w:tr>
      <w:tr w:rsidR="001C63A1" w:rsidRPr="00A2470F" w14:paraId="5FFAC925" w14:textId="33CE5F20" w:rsidTr="00C879D8">
        <w:tc>
          <w:tcPr>
            <w:tcW w:w="6344" w:type="dxa"/>
            <w:shd w:val="clear" w:color="auto" w:fill="D9D9D9" w:themeFill="background1" w:themeFillShade="D9"/>
          </w:tcPr>
          <w:p w14:paraId="61A3B244" w14:textId="77777777" w:rsidR="001C63A1" w:rsidRPr="00A2470F" w:rsidRDefault="001C63A1" w:rsidP="001C63A1">
            <w:pPr>
              <w:pStyle w:val="ListParagraph"/>
              <w:numPr>
                <w:ilvl w:val="3"/>
                <w:numId w:val="6"/>
              </w:numPr>
              <w:tabs>
                <w:tab w:val="left" w:pos="1134"/>
                <w:tab w:val="left" w:pos="1701"/>
              </w:tabs>
              <w:ind w:left="0" w:firstLine="567"/>
            </w:pPr>
            <w:r w:rsidRPr="00A2470F">
              <w:t>grafinio elemento spalvą;</w:t>
            </w:r>
          </w:p>
        </w:tc>
        <w:tc>
          <w:tcPr>
            <w:tcW w:w="2067" w:type="dxa"/>
            <w:shd w:val="clear" w:color="auto" w:fill="D9D9D9" w:themeFill="background1" w:themeFillShade="D9"/>
          </w:tcPr>
          <w:p w14:paraId="4D9FEB19" w14:textId="4B83536C"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0F240F24" w14:textId="77777777" w:rsidR="001C63A1" w:rsidRPr="00A2470F" w:rsidRDefault="001C63A1" w:rsidP="001C63A1">
            <w:pPr>
              <w:tabs>
                <w:tab w:val="left" w:pos="1134"/>
                <w:tab w:val="left" w:pos="1701"/>
              </w:tabs>
              <w:ind w:left="567" w:firstLine="0"/>
            </w:pPr>
          </w:p>
        </w:tc>
      </w:tr>
      <w:tr w:rsidR="001C63A1" w:rsidRPr="00A2470F" w14:paraId="294FACF2" w14:textId="75659A9D" w:rsidTr="00C879D8">
        <w:tc>
          <w:tcPr>
            <w:tcW w:w="6344" w:type="dxa"/>
            <w:shd w:val="clear" w:color="auto" w:fill="D9D9D9" w:themeFill="background1" w:themeFillShade="D9"/>
          </w:tcPr>
          <w:p w14:paraId="3303869B" w14:textId="77777777" w:rsidR="001C63A1" w:rsidRPr="00A2470F" w:rsidRDefault="001C63A1" w:rsidP="001C63A1">
            <w:pPr>
              <w:numPr>
                <w:ilvl w:val="3"/>
                <w:numId w:val="6"/>
              </w:numPr>
              <w:tabs>
                <w:tab w:val="left" w:pos="1134"/>
                <w:tab w:val="left" w:pos="1701"/>
              </w:tabs>
              <w:ind w:left="0" w:firstLine="567"/>
            </w:pPr>
            <w:r w:rsidRPr="00A2470F">
              <w:t>šrifto tipą ir spalvą.</w:t>
            </w:r>
          </w:p>
        </w:tc>
        <w:tc>
          <w:tcPr>
            <w:tcW w:w="2067" w:type="dxa"/>
            <w:shd w:val="clear" w:color="auto" w:fill="D9D9D9" w:themeFill="background1" w:themeFillShade="D9"/>
          </w:tcPr>
          <w:p w14:paraId="4014FC0D" w14:textId="0824407D"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55E95E43" w14:textId="77777777" w:rsidR="001C63A1" w:rsidRPr="00A2470F" w:rsidRDefault="001C63A1" w:rsidP="001C63A1">
            <w:pPr>
              <w:tabs>
                <w:tab w:val="left" w:pos="1134"/>
                <w:tab w:val="left" w:pos="1701"/>
              </w:tabs>
              <w:ind w:left="567" w:firstLine="0"/>
            </w:pPr>
          </w:p>
        </w:tc>
      </w:tr>
      <w:tr w:rsidR="001C63A1" w:rsidRPr="00A2470F" w14:paraId="584CFBA7" w14:textId="74D21976" w:rsidTr="00C879D8">
        <w:tc>
          <w:tcPr>
            <w:tcW w:w="6344" w:type="dxa"/>
            <w:shd w:val="clear" w:color="auto" w:fill="FFFFFF" w:themeFill="background1"/>
          </w:tcPr>
          <w:p w14:paraId="70AA8213" w14:textId="77777777" w:rsidR="001C63A1" w:rsidRPr="00A2470F" w:rsidRDefault="001C63A1" w:rsidP="001C63A1">
            <w:pPr>
              <w:numPr>
                <w:ilvl w:val="2"/>
                <w:numId w:val="6"/>
              </w:numPr>
              <w:tabs>
                <w:tab w:val="left" w:pos="1134"/>
                <w:tab w:val="left" w:pos="1560"/>
              </w:tabs>
              <w:ind w:left="0" w:firstLine="567"/>
            </w:pPr>
            <w:r w:rsidRPr="00A2470F">
              <w:t>Skrydžių vadovas gali išmatuoti atstumą tarp:</w:t>
            </w:r>
          </w:p>
        </w:tc>
        <w:tc>
          <w:tcPr>
            <w:tcW w:w="2067" w:type="dxa"/>
            <w:shd w:val="clear" w:color="auto" w:fill="FFFFFF" w:themeFill="background1"/>
          </w:tcPr>
          <w:p w14:paraId="74AF39B7" w14:textId="59242298" w:rsidR="001C63A1" w:rsidRPr="00A2470F" w:rsidRDefault="001C63A1" w:rsidP="001C63A1">
            <w:pPr>
              <w:tabs>
                <w:tab w:val="left" w:pos="1134"/>
                <w:tab w:val="left" w:pos="1560"/>
              </w:tabs>
              <w:ind w:left="0" w:firstLine="0"/>
              <w:jc w:val="center"/>
            </w:pPr>
            <w:r w:rsidRPr="00E9193D">
              <w:rPr>
                <w:color w:val="000000" w:themeColor="text1"/>
                <w:lang w:eastAsia="lt-LT"/>
              </w:rPr>
              <w:t>TAIP/NE</w:t>
            </w:r>
          </w:p>
        </w:tc>
        <w:tc>
          <w:tcPr>
            <w:tcW w:w="2067" w:type="dxa"/>
            <w:shd w:val="clear" w:color="auto" w:fill="FFFFFF" w:themeFill="background1"/>
          </w:tcPr>
          <w:p w14:paraId="3B27BE00" w14:textId="77777777" w:rsidR="001C63A1" w:rsidRPr="00A2470F" w:rsidRDefault="001C63A1" w:rsidP="001C63A1">
            <w:pPr>
              <w:tabs>
                <w:tab w:val="left" w:pos="1134"/>
                <w:tab w:val="left" w:pos="1560"/>
              </w:tabs>
              <w:ind w:left="567" w:firstLine="0"/>
            </w:pPr>
          </w:p>
        </w:tc>
      </w:tr>
      <w:tr w:rsidR="001C63A1" w:rsidRPr="00A2470F" w14:paraId="0586C40A" w14:textId="7EB0E2D5" w:rsidTr="00C879D8">
        <w:tc>
          <w:tcPr>
            <w:tcW w:w="6344" w:type="dxa"/>
            <w:shd w:val="clear" w:color="auto" w:fill="D9D9D9" w:themeFill="background1" w:themeFillShade="D9"/>
          </w:tcPr>
          <w:p w14:paraId="1C5F0D1D" w14:textId="77777777" w:rsidR="001C63A1" w:rsidRPr="00A2470F" w:rsidRDefault="001C63A1" w:rsidP="001C63A1">
            <w:pPr>
              <w:pStyle w:val="ListParagraph"/>
              <w:numPr>
                <w:ilvl w:val="3"/>
                <w:numId w:val="6"/>
              </w:numPr>
              <w:tabs>
                <w:tab w:val="left" w:pos="1134"/>
                <w:tab w:val="left" w:pos="1701"/>
              </w:tabs>
              <w:ind w:left="0" w:firstLine="567"/>
            </w:pPr>
            <w:r w:rsidRPr="00A2470F">
              <w:t>dviejų geografinių taškų su pelengo nurodymu;</w:t>
            </w:r>
          </w:p>
        </w:tc>
        <w:tc>
          <w:tcPr>
            <w:tcW w:w="2067" w:type="dxa"/>
            <w:shd w:val="clear" w:color="auto" w:fill="D9D9D9" w:themeFill="background1" w:themeFillShade="D9"/>
          </w:tcPr>
          <w:p w14:paraId="7753DAE3" w14:textId="5801D3B8"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2FB079A" w14:textId="77777777" w:rsidR="001C63A1" w:rsidRPr="00A2470F" w:rsidRDefault="001C63A1" w:rsidP="001C63A1">
            <w:pPr>
              <w:tabs>
                <w:tab w:val="left" w:pos="1134"/>
                <w:tab w:val="left" w:pos="1701"/>
              </w:tabs>
              <w:ind w:left="567" w:firstLine="0"/>
            </w:pPr>
          </w:p>
        </w:tc>
      </w:tr>
      <w:tr w:rsidR="001C63A1" w:rsidRPr="00A2470F" w14:paraId="1EC212A7" w14:textId="535F9375" w:rsidTr="00C879D8">
        <w:tc>
          <w:tcPr>
            <w:tcW w:w="6344" w:type="dxa"/>
            <w:shd w:val="clear" w:color="auto" w:fill="D9D9D9" w:themeFill="background1" w:themeFillShade="D9"/>
          </w:tcPr>
          <w:p w14:paraId="1E1B7772" w14:textId="77777777" w:rsidR="001C63A1" w:rsidRPr="00A2470F" w:rsidRDefault="001C63A1" w:rsidP="001C63A1">
            <w:pPr>
              <w:pStyle w:val="ListParagraph"/>
              <w:numPr>
                <w:ilvl w:val="3"/>
                <w:numId w:val="6"/>
              </w:numPr>
              <w:tabs>
                <w:tab w:val="left" w:pos="1134"/>
                <w:tab w:val="left" w:pos="1701"/>
              </w:tabs>
              <w:ind w:left="0" w:firstLine="567"/>
            </w:pPr>
            <w:r w:rsidRPr="00A2470F">
              <w:t>žymės ir geografinio taško su pelengu ir laiko nurodymu;</w:t>
            </w:r>
          </w:p>
        </w:tc>
        <w:tc>
          <w:tcPr>
            <w:tcW w:w="2067" w:type="dxa"/>
            <w:shd w:val="clear" w:color="auto" w:fill="D9D9D9" w:themeFill="background1" w:themeFillShade="D9"/>
          </w:tcPr>
          <w:p w14:paraId="34C079A7" w14:textId="7FB27A26"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14A8DAA8" w14:textId="77777777" w:rsidR="001C63A1" w:rsidRPr="00A2470F" w:rsidRDefault="001C63A1" w:rsidP="001C63A1">
            <w:pPr>
              <w:tabs>
                <w:tab w:val="left" w:pos="1134"/>
                <w:tab w:val="left" w:pos="1701"/>
              </w:tabs>
              <w:ind w:left="567" w:firstLine="0"/>
            </w:pPr>
          </w:p>
        </w:tc>
      </w:tr>
      <w:tr w:rsidR="001C63A1" w:rsidRPr="00A2470F" w14:paraId="70546B59" w14:textId="2CD908C5" w:rsidTr="00C879D8">
        <w:tc>
          <w:tcPr>
            <w:tcW w:w="6344" w:type="dxa"/>
            <w:shd w:val="clear" w:color="auto" w:fill="D9D9D9" w:themeFill="background1" w:themeFillShade="D9"/>
          </w:tcPr>
          <w:p w14:paraId="16525A07" w14:textId="77777777" w:rsidR="001C63A1" w:rsidRPr="00A2470F" w:rsidRDefault="001C63A1" w:rsidP="001C63A1">
            <w:pPr>
              <w:numPr>
                <w:ilvl w:val="3"/>
                <w:numId w:val="6"/>
              </w:numPr>
              <w:tabs>
                <w:tab w:val="left" w:pos="1134"/>
                <w:tab w:val="left" w:pos="1701"/>
              </w:tabs>
              <w:ind w:left="0" w:firstLine="567"/>
            </w:pPr>
            <w:r w:rsidRPr="00A2470F">
              <w:t>dviejų žymių su pelengo nurodymu.</w:t>
            </w:r>
          </w:p>
        </w:tc>
        <w:tc>
          <w:tcPr>
            <w:tcW w:w="2067" w:type="dxa"/>
            <w:shd w:val="clear" w:color="auto" w:fill="D9D9D9" w:themeFill="background1" w:themeFillShade="D9"/>
          </w:tcPr>
          <w:p w14:paraId="6015AABD" w14:textId="7D04F864"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1D3227B7" w14:textId="77777777" w:rsidR="001C63A1" w:rsidRPr="00A2470F" w:rsidRDefault="001C63A1" w:rsidP="001C63A1">
            <w:pPr>
              <w:tabs>
                <w:tab w:val="left" w:pos="1134"/>
                <w:tab w:val="left" w:pos="1701"/>
              </w:tabs>
              <w:ind w:left="567" w:firstLine="0"/>
            </w:pPr>
          </w:p>
        </w:tc>
      </w:tr>
      <w:tr w:rsidR="001C63A1" w:rsidRPr="00A2470F" w14:paraId="348FF39B" w14:textId="282A4929" w:rsidTr="00C879D8">
        <w:tc>
          <w:tcPr>
            <w:tcW w:w="6344" w:type="dxa"/>
            <w:shd w:val="clear" w:color="auto" w:fill="D9D9D9" w:themeFill="background1" w:themeFillShade="D9"/>
          </w:tcPr>
          <w:p w14:paraId="71A726FF" w14:textId="77777777" w:rsidR="001C63A1" w:rsidRPr="00A2470F" w:rsidRDefault="001C63A1" w:rsidP="001C63A1">
            <w:pPr>
              <w:pStyle w:val="ListParagraph"/>
              <w:numPr>
                <w:ilvl w:val="2"/>
                <w:numId w:val="6"/>
              </w:numPr>
              <w:tabs>
                <w:tab w:val="left" w:pos="1134"/>
                <w:tab w:val="left" w:pos="1560"/>
              </w:tabs>
              <w:ind w:left="0" w:firstLine="567"/>
            </w:pPr>
            <w:r w:rsidRPr="00A2470F">
              <w:t>Skrydžių vadovas gali įvesti laisvo teksto vietinius pranešimus ir padėti reikiamoje vietoje ekrane.</w:t>
            </w:r>
          </w:p>
        </w:tc>
        <w:tc>
          <w:tcPr>
            <w:tcW w:w="2067" w:type="dxa"/>
            <w:shd w:val="clear" w:color="auto" w:fill="D9D9D9" w:themeFill="background1" w:themeFillShade="D9"/>
          </w:tcPr>
          <w:p w14:paraId="5ACE19EC" w14:textId="42BA067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9456DC7" w14:textId="77777777" w:rsidR="001C63A1" w:rsidRPr="00A2470F" w:rsidRDefault="001C63A1" w:rsidP="001C63A1">
            <w:pPr>
              <w:tabs>
                <w:tab w:val="left" w:pos="1134"/>
                <w:tab w:val="left" w:pos="1560"/>
              </w:tabs>
              <w:ind w:left="567" w:firstLine="0"/>
            </w:pPr>
          </w:p>
        </w:tc>
      </w:tr>
      <w:tr w:rsidR="001C63A1" w:rsidRPr="00A2470F" w14:paraId="2AA3D1B4" w14:textId="77915ADC" w:rsidTr="00C879D8">
        <w:tc>
          <w:tcPr>
            <w:tcW w:w="6344" w:type="dxa"/>
            <w:shd w:val="clear" w:color="auto" w:fill="D9D9D9" w:themeFill="background1" w:themeFillShade="D9"/>
          </w:tcPr>
          <w:p w14:paraId="11815B9A" w14:textId="77777777" w:rsidR="001C63A1" w:rsidRPr="00A2470F" w:rsidRDefault="001C63A1" w:rsidP="001C63A1">
            <w:pPr>
              <w:pStyle w:val="ListParagraph"/>
              <w:numPr>
                <w:ilvl w:val="2"/>
                <w:numId w:val="6"/>
              </w:numPr>
              <w:tabs>
                <w:tab w:val="left" w:pos="1134"/>
                <w:tab w:val="left" w:pos="1560"/>
              </w:tabs>
              <w:ind w:left="0" w:firstLine="567"/>
            </w:pPr>
            <w:r w:rsidRPr="00A2470F">
              <w:t>Prieigų skrydžių vadovas gali siųsti gretimiems centrams ir iš jų gauti OLDI, AMHS (AFTN) pranešimus.</w:t>
            </w:r>
          </w:p>
        </w:tc>
        <w:tc>
          <w:tcPr>
            <w:tcW w:w="2067" w:type="dxa"/>
            <w:shd w:val="clear" w:color="auto" w:fill="D9D9D9" w:themeFill="background1" w:themeFillShade="D9"/>
          </w:tcPr>
          <w:p w14:paraId="3FAFCE38" w14:textId="3C43C8D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E579599" w14:textId="77777777" w:rsidR="001C63A1" w:rsidRPr="00A2470F" w:rsidRDefault="001C63A1" w:rsidP="001C63A1">
            <w:pPr>
              <w:tabs>
                <w:tab w:val="left" w:pos="1134"/>
                <w:tab w:val="left" w:pos="1560"/>
              </w:tabs>
              <w:ind w:left="567" w:firstLine="0"/>
            </w:pPr>
          </w:p>
        </w:tc>
      </w:tr>
      <w:tr w:rsidR="001C63A1" w:rsidRPr="00A2470F" w14:paraId="3905948F" w14:textId="2112C2CF" w:rsidTr="00C879D8">
        <w:tc>
          <w:tcPr>
            <w:tcW w:w="6344" w:type="dxa"/>
            <w:shd w:val="clear" w:color="auto" w:fill="D9D9D9" w:themeFill="background1" w:themeFillShade="D9"/>
          </w:tcPr>
          <w:p w14:paraId="69B0A70D" w14:textId="77777777" w:rsidR="001C63A1" w:rsidRPr="00A2470F" w:rsidRDefault="001C63A1" w:rsidP="001C63A1">
            <w:pPr>
              <w:numPr>
                <w:ilvl w:val="2"/>
                <w:numId w:val="6"/>
              </w:numPr>
              <w:tabs>
                <w:tab w:val="left" w:pos="1134"/>
                <w:tab w:val="left" w:pos="1560"/>
              </w:tabs>
              <w:ind w:left="0" w:firstLine="567"/>
            </w:pPr>
            <w:r w:rsidRPr="00A2470F">
              <w:t>Skrydžių vadovas aprūpinamas D-ATIS informacija darbo vietos ekrane (bėganti eilutė arba statinis tekstas).</w:t>
            </w:r>
          </w:p>
        </w:tc>
        <w:tc>
          <w:tcPr>
            <w:tcW w:w="2067" w:type="dxa"/>
            <w:shd w:val="clear" w:color="auto" w:fill="D9D9D9" w:themeFill="background1" w:themeFillShade="D9"/>
          </w:tcPr>
          <w:p w14:paraId="18D02D38" w14:textId="0F7C1B6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7C849D3" w14:textId="77777777" w:rsidR="001C63A1" w:rsidRPr="00A2470F" w:rsidRDefault="001C63A1" w:rsidP="001C63A1">
            <w:pPr>
              <w:tabs>
                <w:tab w:val="left" w:pos="1134"/>
                <w:tab w:val="left" w:pos="1560"/>
              </w:tabs>
              <w:ind w:left="567" w:firstLine="0"/>
            </w:pPr>
          </w:p>
        </w:tc>
      </w:tr>
      <w:tr w:rsidR="001C63A1" w:rsidRPr="00A2470F" w14:paraId="5D46D09F" w14:textId="09C52090" w:rsidTr="00C879D8">
        <w:tc>
          <w:tcPr>
            <w:tcW w:w="6344" w:type="dxa"/>
            <w:shd w:val="clear" w:color="auto" w:fill="FFFFFF" w:themeFill="background1"/>
          </w:tcPr>
          <w:p w14:paraId="26210EF0" w14:textId="0E703E67" w:rsidR="001C63A1" w:rsidRPr="00A2470F" w:rsidRDefault="001C63A1" w:rsidP="001C63A1">
            <w:pPr>
              <w:pStyle w:val="Heading2"/>
              <w:tabs>
                <w:tab w:val="left" w:pos="1134"/>
              </w:tabs>
              <w:ind w:left="0" w:firstLine="567"/>
              <w:outlineLvl w:val="1"/>
            </w:pPr>
            <w:bookmarkStart w:id="86" w:name="_Toc84501066"/>
            <w:r w:rsidRPr="00A2470F">
              <w:t>Bokšto (TWR) skrydžių vadovo darbo vieta</w:t>
            </w:r>
            <w:bookmarkEnd w:id="86"/>
            <w:r w:rsidRPr="00A2470F">
              <w:t>.</w:t>
            </w:r>
          </w:p>
        </w:tc>
        <w:tc>
          <w:tcPr>
            <w:tcW w:w="2067" w:type="dxa"/>
            <w:shd w:val="clear" w:color="auto" w:fill="FFFFFF" w:themeFill="background1"/>
          </w:tcPr>
          <w:p w14:paraId="5755A722" w14:textId="1326481D" w:rsidR="001C63A1" w:rsidRPr="00A2470F" w:rsidRDefault="001C63A1" w:rsidP="001C63A1">
            <w:pPr>
              <w:pStyle w:val="Heading2"/>
              <w:numPr>
                <w:ilvl w:val="0"/>
                <w:numId w:val="0"/>
              </w:numPr>
              <w:tabs>
                <w:tab w:val="left" w:pos="1134"/>
              </w:tabs>
              <w:jc w:val="center"/>
              <w:outlineLvl w:val="1"/>
            </w:pPr>
            <w:r w:rsidRPr="00E9193D">
              <w:rPr>
                <w:color w:val="000000" w:themeColor="text1"/>
                <w:lang w:eastAsia="lt-LT"/>
              </w:rPr>
              <w:t>TAIP/NE</w:t>
            </w:r>
          </w:p>
        </w:tc>
        <w:tc>
          <w:tcPr>
            <w:tcW w:w="2067" w:type="dxa"/>
            <w:shd w:val="clear" w:color="auto" w:fill="FFFFFF" w:themeFill="background1"/>
          </w:tcPr>
          <w:p w14:paraId="6A7EDFEB"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200B6F10" w14:textId="20612FA3" w:rsidTr="00C879D8">
        <w:tc>
          <w:tcPr>
            <w:tcW w:w="6344" w:type="dxa"/>
            <w:shd w:val="clear" w:color="auto" w:fill="FFFFFF" w:themeFill="background1"/>
          </w:tcPr>
          <w:p w14:paraId="00BE4FE3" w14:textId="77777777" w:rsidR="001C63A1" w:rsidRPr="00A2470F" w:rsidRDefault="001C63A1" w:rsidP="001C63A1">
            <w:pPr>
              <w:numPr>
                <w:ilvl w:val="2"/>
                <w:numId w:val="6"/>
              </w:numPr>
              <w:tabs>
                <w:tab w:val="left" w:pos="1134"/>
              </w:tabs>
              <w:ind w:left="0" w:firstLine="567"/>
            </w:pPr>
            <w:r w:rsidRPr="00A2470F">
              <w:t>TWR skrydžių vadovo funkcijos:</w:t>
            </w:r>
          </w:p>
        </w:tc>
        <w:tc>
          <w:tcPr>
            <w:tcW w:w="2067" w:type="dxa"/>
            <w:shd w:val="clear" w:color="auto" w:fill="FFFFFF" w:themeFill="background1"/>
          </w:tcPr>
          <w:p w14:paraId="067F9F65" w14:textId="3EA93EF3" w:rsidR="001C63A1" w:rsidRPr="00A2470F" w:rsidRDefault="001C63A1" w:rsidP="001C63A1">
            <w:pPr>
              <w:tabs>
                <w:tab w:val="left" w:pos="1134"/>
              </w:tabs>
              <w:ind w:left="0" w:firstLine="0"/>
              <w:jc w:val="center"/>
            </w:pPr>
            <w:r w:rsidRPr="00E9193D">
              <w:rPr>
                <w:color w:val="000000" w:themeColor="text1"/>
                <w:lang w:eastAsia="lt-LT"/>
              </w:rPr>
              <w:t>TAIP/NE</w:t>
            </w:r>
          </w:p>
        </w:tc>
        <w:tc>
          <w:tcPr>
            <w:tcW w:w="2067" w:type="dxa"/>
            <w:shd w:val="clear" w:color="auto" w:fill="FFFFFF" w:themeFill="background1"/>
          </w:tcPr>
          <w:p w14:paraId="4B6D3DF5" w14:textId="77777777" w:rsidR="001C63A1" w:rsidRPr="00A2470F" w:rsidRDefault="001C63A1" w:rsidP="001C63A1">
            <w:pPr>
              <w:tabs>
                <w:tab w:val="left" w:pos="1134"/>
              </w:tabs>
              <w:ind w:left="567" w:firstLine="0"/>
            </w:pPr>
          </w:p>
        </w:tc>
      </w:tr>
      <w:tr w:rsidR="001C63A1" w:rsidRPr="00A2470F" w14:paraId="1CAF3C96" w14:textId="38EEAD41" w:rsidTr="00C879D8">
        <w:tc>
          <w:tcPr>
            <w:tcW w:w="6344" w:type="dxa"/>
            <w:shd w:val="clear" w:color="auto" w:fill="D9D9D9" w:themeFill="background1" w:themeFillShade="D9"/>
          </w:tcPr>
          <w:p w14:paraId="71B08A1C" w14:textId="77777777" w:rsidR="001C63A1" w:rsidRPr="00A2470F" w:rsidRDefault="001C63A1" w:rsidP="001C63A1">
            <w:pPr>
              <w:pStyle w:val="ListParagraph"/>
              <w:numPr>
                <w:ilvl w:val="3"/>
                <w:numId w:val="6"/>
              </w:numPr>
              <w:tabs>
                <w:tab w:val="left" w:pos="1134"/>
                <w:tab w:val="left" w:pos="1560"/>
              </w:tabs>
              <w:ind w:left="0" w:firstLine="567"/>
            </w:pPr>
            <w:r w:rsidRPr="00A2470F">
              <w:t>antžeminio (GND) valdymo;</w:t>
            </w:r>
          </w:p>
        </w:tc>
        <w:tc>
          <w:tcPr>
            <w:tcW w:w="2067" w:type="dxa"/>
            <w:shd w:val="clear" w:color="auto" w:fill="D9D9D9" w:themeFill="background1" w:themeFillShade="D9"/>
          </w:tcPr>
          <w:p w14:paraId="06FE55A7" w14:textId="5DBB52F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7797ADE" w14:textId="77777777" w:rsidR="001C63A1" w:rsidRPr="00A2470F" w:rsidRDefault="001C63A1" w:rsidP="001C63A1">
            <w:pPr>
              <w:tabs>
                <w:tab w:val="left" w:pos="1134"/>
                <w:tab w:val="left" w:pos="1560"/>
              </w:tabs>
              <w:ind w:left="567" w:firstLine="0"/>
            </w:pPr>
          </w:p>
        </w:tc>
      </w:tr>
      <w:tr w:rsidR="001C63A1" w:rsidRPr="00A2470F" w14:paraId="5C15C7E6" w14:textId="4A6B71D6" w:rsidTr="00C879D8">
        <w:tc>
          <w:tcPr>
            <w:tcW w:w="6344" w:type="dxa"/>
            <w:shd w:val="clear" w:color="auto" w:fill="D9D9D9" w:themeFill="background1" w:themeFillShade="D9"/>
          </w:tcPr>
          <w:p w14:paraId="09B411A6" w14:textId="77777777" w:rsidR="001C63A1" w:rsidRPr="00A2470F" w:rsidRDefault="001C63A1" w:rsidP="001C63A1">
            <w:pPr>
              <w:pStyle w:val="ListParagraph"/>
              <w:numPr>
                <w:ilvl w:val="3"/>
                <w:numId w:val="6"/>
              </w:numPr>
              <w:tabs>
                <w:tab w:val="left" w:pos="1134"/>
                <w:tab w:val="left" w:pos="1560"/>
              </w:tabs>
              <w:ind w:left="0" w:firstLine="567"/>
            </w:pPr>
            <w:r w:rsidRPr="00A2470F">
              <w:lastRenderedPageBreak/>
              <w:t>kilimo ir tūpimo tako valdymo (RWY);</w:t>
            </w:r>
          </w:p>
        </w:tc>
        <w:tc>
          <w:tcPr>
            <w:tcW w:w="2067" w:type="dxa"/>
            <w:shd w:val="clear" w:color="auto" w:fill="D9D9D9" w:themeFill="background1" w:themeFillShade="D9"/>
          </w:tcPr>
          <w:p w14:paraId="40F9B36A" w14:textId="766B957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6FAFAC2" w14:textId="77777777" w:rsidR="001C63A1" w:rsidRPr="00A2470F" w:rsidRDefault="001C63A1" w:rsidP="001C63A1">
            <w:pPr>
              <w:tabs>
                <w:tab w:val="left" w:pos="1134"/>
                <w:tab w:val="left" w:pos="1560"/>
              </w:tabs>
              <w:ind w:left="567" w:firstLine="0"/>
            </w:pPr>
          </w:p>
        </w:tc>
      </w:tr>
      <w:tr w:rsidR="001C63A1" w:rsidRPr="00A2470F" w14:paraId="5B95DD84" w14:textId="35729A0D" w:rsidTr="00C879D8">
        <w:tc>
          <w:tcPr>
            <w:tcW w:w="6344" w:type="dxa"/>
            <w:shd w:val="clear" w:color="auto" w:fill="D9D9D9" w:themeFill="background1" w:themeFillShade="D9"/>
          </w:tcPr>
          <w:p w14:paraId="4AA29E0B" w14:textId="77777777" w:rsidR="001C63A1" w:rsidRPr="00A2470F" w:rsidRDefault="001C63A1" w:rsidP="001C63A1">
            <w:pPr>
              <w:numPr>
                <w:ilvl w:val="3"/>
                <w:numId w:val="6"/>
              </w:numPr>
              <w:tabs>
                <w:tab w:val="left" w:pos="1134"/>
                <w:tab w:val="left" w:pos="1560"/>
              </w:tabs>
              <w:ind w:left="0" w:firstLine="567"/>
            </w:pPr>
            <w:r w:rsidRPr="00A2470F">
              <w:t>leidimo davimas (CLD).</w:t>
            </w:r>
          </w:p>
        </w:tc>
        <w:tc>
          <w:tcPr>
            <w:tcW w:w="2067" w:type="dxa"/>
            <w:shd w:val="clear" w:color="auto" w:fill="D9D9D9" w:themeFill="background1" w:themeFillShade="D9"/>
          </w:tcPr>
          <w:p w14:paraId="1F9C020E" w14:textId="1851E31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88CB9B2" w14:textId="77777777" w:rsidR="001C63A1" w:rsidRPr="00A2470F" w:rsidRDefault="001C63A1" w:rsidP="001C63A1">
            <w:pPr>
              <w:tabs>
                <w:tab w:val="left" w:pos="1134"/>
                <w:tab w:val="left" w:pos="1560"/>
              </w:tabs>
              <w:ind w:left="567" w:firstLine="0"/>
            </w:pPr>
          </w:p>
        </w:tc>
      </w:tr>
      <w:tr w:rsidR="001C63A1" w:rsidRPr="00A2470F" w14:paraId="41571609" w14:textId="19BC9465" w:rsidTr="00C879D8">
        <w:tc>
          <w:tcPr>
            <w:tcW w:w="6344" w:type="dxa"/>
            <w:shd w:val="clear" w:color="auto" w:fill="D9D9D9" w:themeFill="background1" w:themeFillShade="D9"/>
          </w:tcPr>
          <w:p w14:paraId="1F6002C6" w14:textId="77777777" w:rsidR="001C63A1" w:rsidRPr="00A2470F" w:rsidRDefault="001C63A1" w:rsidP="001C63A1">
            <w:pPr>
              <w:pStyle w:val="ListParagraph"/>
              <w:numPr>
                <w:ilvl w:val="2"/>
                <w:numId w:val="6"/>
              </w:numPr>
              <w:tabs>
                <w:tab w:val="left" w:pos="1134"/>
              </w:tabs>
              <w:ind w:left="0" w:firstLine="567"/>
            </w:pPr>
            <w:r w:rsidRPr="00A2470F">
              <w:t>Užtikrinama galimybė šias funkcijas derinti ir padalinti dviejose TWR darbo vietų komplektuose.</w:t>
            </w:r>
          </w:p>
        </w:tc>
        <w:tc>
          <w:tcPr>
            <w:tcW w:w="2067" w:type="dxa"/>
            <w:shd w:val="clear" w:color="auto" w:fill="D9D9D9" w:themeFill="background1" w:themeFillShade="D9"/>
          </w:tcPr>
          <w:p w14:paraId="1F54AD64" w14:textId="18823371"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7295990A" w14:textId="77777777" w:rsidR="001C63A1" w:rsidRPr="00A2470F" w:rsidRDefault="001C63A1" w:rsidP="001C63A1">
            <w:pPr>
              <w:tabs>
                <w:tab w:val="left" w:pos="1134"/>
              </w:tabs>
              <w:ind w:left="567" w:firstLine="0"/>
            </w:pPr>
          </w:p>
        </w:tc>
      </w:tr>
      <w:tr w:rsidR="001C63A1" w:rsidRPr="00A2470F" w14:paraId="0B30AA74" w14:textId="701D173B" w:rsidTr="00C879D8">
        <w:tc>
          <w:tcPr>
            <w:tcW w:w="6344" w:type="dxa"/>
            <w:shd w:val="clear" w:color="auto" w:fill="D9D9D9" w:themeFill="background1" w:themeFillShade="D9"/>
          </w:tcPr>
          <w:p w14:paraId="44F52246" w14:textId="77777777" w:rsidR="001C63A1" w:rsidRPr="00A2470F" w:rsidRDefault="001C63A1" w:rsidP="001C63A1">
            <w:pPr>
              <w:pStyle w:val="ListParagraph"/>
              <w:numPr>
                <w:ilvl w:val="2"/>
                <w:numId w:val="6"/>
              </w:numPr>
              <w:tabs>
                <w:tab w:val="left" w:pos="1134"/>
              </w:tabs>
              <w:ind w:left="0" w:firstLine="567"/>
            </w:pPr>
            <w:r w:rsidRPr="00A2470F">
              <w:t>Užtikrinama galimybė derinti šias tris funkcijas viename TWR darbo vietų komplekte.</w:t>
            </w:r>
          </w:p>
        </w:tc>
        <w:tc>
          <w:tcPr>
            <w:tcW w:w="2067" w:type="dxa"/>
            <w:shd w:val="clear" w:color="auto" w:fill="D9D9D9" w:themeFill="background1" w:themeFillShade="D9"/>
          </w:tcPr>
          <w:p w14:paraId="435756C1" w14:textId="55FC251B"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711235A" w14:textId="77777777" w:rsidR="001C63A1" w:rsidRPr="00A2470F" w:rsidRDefault="001C63A1" w:rsidP="001C63A1">
            <w:pPr>
              <w:tabs>
                <w:tab w:val="left" w:pos="1134"/>
              </w:tabs>
              <w:ind w:left="567" w:firstLine="0"/>
            </w:pPr>
          </w:p>
        </w:tc>
      </w:tr>
      <w:tr w:rsidR="001C63A1" w:rsidRPr="00A2470F" w14:paraId="7A6308FF" w14:textId="57860358" w:rsidTr="00C879D8">
        <w:tc>
          <w:tcPr>
            <w:tcW w:w="6344" w:type="dxa"/>
            <w:shd w:val="clear" w:color="auto" w:fill="D9D9D9" w:themeFill="background1" w:themeFillShade="D9"/>
          </w:tcPr>
          <w:p w14:paraId="6507E181" w14:textId="77777777" w:rsidR="001C63A1" w:rsidRPr="00A2470F" w:rsidRDefault="001C63A1" w:rsidP="001C63A1">
            <w:pPr>
              <w:pStyle w:val="ListParagraph"/>
              <w:numPr>
                <w:ilvl w:val="2"/>
                <w:numId w:val="6"/>
              </w:numPr>
              <w:tabs>
                <w:tab w:val="left" w:pos="1134"/>
              </w:tabs>
              <w:ind w:left="0" w:firstLine="567"/>
            </w:pPr>
            <w:r w:rsidRPr="00A2470F">
              <w:t>TWR skrydžių vadovas turi technines funkcijas tokias, kaip situacijos duomenų atvaizdavimas, skrydžio duomenų atvaizdavimas ir aerodromo antžeminio eismo duomenų atvaizdavimas.</w:t>
            </w:r>
          </w:p>
        </w:tc>
        <w:tc>
          <w:tcPr>
            <w:tcW w:w="2067" w:type="dxa"/>
            <w:shd w:val="clear" w:color="auto" w:fill="D9D9D9" w:themeFill="background1" w:themeFillShade="D9"/>
          </w:tcPr>
          <w:p w14:paraId="30649C8C" w14:textId="45285958"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B3B2408" w14:textId="77777777" w:rsidR="001C63A1" w:rsidRPr="00A2470F" w:rsidRDefault="001C63A1" w:rsidP="001C63A1">
            <w:pPr>
              <w:tabs>
                <w:tab w:val="left" w:pos="1134"/>
              </w:tabs>
              <w:ind w:left="567" w:firstLine="0"/>
            </w:pPr>
          </w:p>
        </w:tc>
      </w:tr>
      <w:tr w:rsidR="001C63A1" w:rsidRPr="00A2470F" w14:paraId="425B3C87" w14:textId="36E21150" w:rsidTr="00C879D8">
        <w:tc>
          <w:tcPr>
            <w:tcW w:w="6344" w:type="dxa"/>
            <w:shd w:val="clear" w:color="auto" w:fill="D9D9D9" w:themeFill="background1" w:themeFillShade="D9"/>
          </w:tcPr>
          <w:p w14:paraId="445D177F" w14:textId="77777777" w:rsidR="001C63A1" w:rsidRPr="00A2470F" w:rsidRDefault="001C63A1" w:rsidP="001C63A1">
            <w:pPr>
              <w:pStyle w:val="ListParagraph"/>
              <w:numPr>
                <w:ilvl w:val="2"/>
                <w:numId w:val="6"/>
              </w:numPr>
              <w:tabs>
                <w:tab w:val="left" w:pos="1134"/>
              </w:tabs>
              <w:ind w:left="0" w:firstLine="567"/>
            </w:pPr>
            <w:r w:rsidRPr="00A2470F">
              <w:t>Situacijos duomenų atvaizdavimas ir aerodromo antžeminio eismo atvaizdavimas rodo eismą oro erdvėje ir aerodrome, įskaitant mobilųjį eismą.</w:t>
            </w:r>
          </w:p>
        </w:tc>
        <w:tc>
          <w:tcPr>
            <w:tcW w:w="2067" w:type="dxa"/>
            <w:shd w:val="clear" w:color="auto" w:fill="D9D9D9" w:themeFill="background1" w:themeFillShade="D9"/>
          </w:tcPr>
          <w:p w14:paraId="24341A4C" w14:textId="290A0075"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9BEEBB4" w14:textId="77777777" w:rsidR="001C63A1" w:rsidRPr="00A2470F" w:rsidRDefault="001C63A1" w:rsidP="001C63A1">
            <w:pPr>
              <w:tabs>
                <w:tab w:val="left" w:pos="1134"/>
              </w:tabs>
              <w:ind w:left="567" w:firstLine="0"/>
            </w:pPr>
          </w:p>
        </w:tc>
      </w:tr>
      <w:tr w:rsidR="001C63A1" w:rsidRPr="00A2470F" w14:paraId="165B83D2" w14:textId="4C65105D" w:rsidTr="00C879D8">
        <w:tc>
          <w:tcPr>
            <w:tcW w:w="6344" w:type="dxa"/>
            <w:shd w:val="clear" w:color="auto" w:fill="FFFFFF" w:themeFill="background1"/>
          </w:tcPr>
          <w:p w14:paraId="412DD545" w14:textId="77777777" w:rsidR="001C63A1" w:rsidRPr="00A2470F" w:rsidRDefault="001C63A1" w:rsidP="001C63A1">
            <w:pPr>
              <w:numPr>
                <w:ilvl w:val="2"/>
                <w:numId w:val="6"/>
              </w:numPr>
              <w:tabs>
                <w:tab w:val="left" w:pos="1134"/>
              </w:tabs>
              <w:ind w:left="0" w:firstLine="567"/>
            </w:pPr>
            <w:r w:rsidRPr="00A2470F">
              <w:t>Į antžeminį valdymą įeina funkcijos pasiekiamos per EFS:</w:t>
            </w:r>
          </w:p>
        </w:tc>
        <w:tc>
          <w:tcPr>
            <w:tcW w:w="2067" w:type="dxa"/>
            <w:shd w:val="clear" w:color="auto" w:fill="FFFFFF" w:themeFill="background1"/>
          </w:tcPr>
          <w:p w14:paraId="55AA453C" w14:textId="7FC05F6B" w:rsidR="001C63A1" w:rsidRPr="00A2470F" w:rsidRDefault="001C63A1" w:rsidP="001C63A1">
            <w:pPr>
              <w:tabs>
                <w:tab w:val="left" w:pos="1134"/>
              </w:tabs>
              <w:ind w:left="0" w:firstLine="0"/>
              <w:jc w:val="center"/>
            </w:pPr>
            <w:r w:rsidRPr="007B149B">
              <w:rPr>
                <w:color w:val="000000" w:themeColor="text1"/>
                <w:lang w:eastAsia="lt-LT"/>
              </w:rPr>
              <w:t>TAIP/NE</w:t>
            </w:r>
          </w:p>
        </w:tc>
        <w:tc>
          <w:tcPr>
            <w:tcW w:w="2067" w:type="dxa"/>
            <w:shd w:val="clear" w:color="auto" w:fill="FFFFFF" w:themeFill="background1"/>
          </w:tcPr>
          <w:p w14:paraId="5C318D8F" w14:textId="77777777" w:rsidR="001C63A1" w:rsidRPr="00A2470F" w:rsidRDefault="001C63A1" w:rsidP="001C63A1">
            <w:pPr>
              <w:tabs>
                <w:tab w:val="left" w:pos="1134"/>
              </w:tabs>
              <w:ind w:left="567" w:firstLine="0"/>
            </w:pPr>
          </w:p>
        </w:tc>
      </w:tr>
      <w:tr w:rsidR="001C63A1" w:rsidRPr="00A2470F" w14:paraId="66D4A095" w14:textId="7410959E" w:rsidTr="00C879D8">
        <w:tc>
          <w:tcPr>
            <w:tcW w:w="6344" w:type="dxa"/>
            <w:shd w:val="clear" w:color="auto" w:fill="D9D9D9" w:themeFill="background1" w:themeFillShade="D9"/>
          </w:tcPr>
          <w:p w14:paraId="4FDCDB44"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laukiamų išskridimų atvaizdavimas. Laukiami išskridimai įtraukiami į laukiamų išskridimų sąrašo segmentą pagal laiko parametrą, nustatytą adaptacijos duomenų bazėje;</w:t>
            </w:r>
          </w:p>
        </w:tc>
        <w:tc>
          <w:tcPr>
            <w:tcW w:w="2067" w:type="dxa"/>
            <w:shd w:val="clear" w:color="auto" w:fill="D9D9D9" w:themeFill="background1" w:themeFillShade="D9"/>
          </w:tcPr>
          <w:p w14:paraId="226BC937" w14:textId="7ECFA856"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3B48B31A" w14:textId="77777777" w:rsidR="001C63A1" w:rsidRPr="00A2470F" w:rsidRDefault="001C63A1" w:rsidP="001C63A1">
            <w:pPr>
              <w:tabs>
                <w:tab w:val="left" w:pos="1134"/>
                <w:tab w:val="left" w:pos="1560"/>
                <w:tab w:val="left" w:pos="1701"/>
              </w:tabs>
              <w:ind w:left="567" w:firstLine="0"/>
            </w:pPr>
          </w:p>
        </w:tc>
      </w:tr>
      <w:tr w:rsidR="001C63A1" w:rsidRPr="00A2470F" w14:paraId="4BAC9BBC" w14:textId="6F0BCB14" w:rsidTr="00C879D8">
        <w:tc>
          <w:tcPr>
            <w:tcW w:w="6344" w:type="dxa"/>
            <w:shd w:val="clear" w:color="auto" w:fill="D9D9D9" w:themeFill="background1" w:themeFillShade="D9"/>
          </w:tcPr>
          <w:p w14:paraId="06216F04"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skrydžio pradžios (variklių paleidimas) atvaizdavimas. Paleidimo segmentas atidaromas, kai laukiamo išskridimo sąraše yra bent vienas skrydis;</w:t>
            </w:r>
          </w:p>
        </w:tc>
        <w:tc>
          <w:tcPr>
            <w:tcW w:w="2067" w:type="dxa"/>
            <w:shd w:val="clear" w:color="auto" w:fill="D9D9D9" w:themeFill="background1" w:themeFillShade="D9"/>
          </w:tcPr>
          <w:p w14:paraId="23D28986" w14:textId="7F79EEF6"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327AA7EA" w14:textId="77777777" w:rsidR="001C63A1" w:rsidRPr="00A2470F" w:rsidRDefault="001C63A1" w:rsidP="001C63A1">
            <w:pPr>
              <w:tabs>
                <w:tab w:val="left" w:pos="1134"/>
                <w:tab w:val="left" w:pos="1560"/>
                <w:tab w:val="left" w:pos="1701"/>
              </w:tabs>
              <w:ind w:left="567" w:firstLine="0"/>
            </w:pPr>
          </w:p>
        </w:tc>
      </w:tr>
      <w:tr w:rsidR="001C63A1" w:rsidRPr="00A2470F" w14:paraId="0B9BAADE" w14:textId="26889A58" w:rsidTr="00C879D8">
        <w:tc>
          <w:tcPr>
            <w:tcW w:w="6344" w:type="dxa"/>
            <w:shd w:val="clear" w:color="auto" w:fill="D9D9D9" w:themeFill="background1" w:themeFillShade="D9"/>
          </w:tcPr>
          <w:p w14:paraId="37DF4660"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orlaivio stūmimo uodega į priekį atvaizdavimas. Šis segmentas atidaromas, kai bent vienas skrydis yra laukiamo išskridimo arba variklių paleidimo sąraše;</w:t>
            </w:r>
          </w:p>
        </w:tc>
        <w:tc>
          <w:tcPr>
            <w:tcW w:w="2067" w:type="dxa"/>
            <w:shd w:val="clear" w:color="auto" w:fill="D9D9D9" w:themeFill="background1" w:themeFillShade="D9"/>
          </w:tcPr>
          <w:p w14:paraId="1B09BE9A" w14:textId="03D16029"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6195EFBE" w14:textId="77777777" w:rsidR="001C63A1" w:rsidRPr="00A2470F" w:rsidRDefault="001C63A1" w:rsidP="001C63A1">
            <w:pPr>
              <w:tabs>
                <w:tab w:val="left" w:pos="1134"/>
                <w:tab w:val="left" w:pos="1560"/>
                <w:tab w:val="left" w:pos="1701"/>
              </w:tabs>
              <w:ind w:left="567" w:firstLine="0"/>
            </w:pPr>
          </w:p>
        </w:tc>
      </w:tr>
      <w:tr w:rsidR="001C63A1" w:rsidRPr="00A2470F" w14:paraId="2E2C8557" w14:textId="501B3AB1" w:rsidTr="00C879D8">
        <w:tc>
          <w:tcPr>
            <w:tcW w:w="6344" w:type="dxa"/>
            <w:shd w:val="clear" w:color="auto" w:fill="D9D9D9" w:themeFill="background1" w:themeFillShade="D9"/>
          </w:tcPr>
          <w:p w14:paraId="6DF6BFE4"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(iš)riedėjimo iš stovėjimo aikštelės atvaizdavimas. Šis segmentas atidaromas, kai bent vienas skrydis yra rodomas paleidimo arba stūmimo uodega į priekį segmente;</w:t>
            </w:r>
          </w:p>
        </w:tc>
        <w:tc>
          <w:tcPr>
            <w:tcW w:w="2067" w:type="dxa"/>
            <w:shd w:val="clear" w:color="auto" w:fill="D9D9D9" w:themeFill="background1" w:themeFillShade="D9"/>
          </w:tcPr>
          <w:p w14:paraId="759AEE01" w14:textId="1262C410"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3FA77D01" w14:textId="77777777" w:rsidR="001C63A1" w:rsidRPr="00A2470F" w:rsidRDefault="001C63A1" w:rsidP="001C63A1">
            <w:pPr>
              <w:tabs>
                <w:tab w:val="left" w:pos="1134"/>
                <w:tab w:val="left" w:pos="1560"/>
                <w:tab w:val="left" w:pos="1701"/>
              </w:tabs>
              <w:ind w:left="567" w:firstLine="0"/>
            </w:pPr>
          </w:p>
        </w:tc>
      </w:tr>
      <w:tr w:rsidR="001C63A1" w:rsidRPr="00A2470F" w14:paraId="23BEDDB6" w14:textId="17736E00" w:rsidTr="00C879D8">
        <w:tc>
          <w:tcPr>
            <w:tcW w:w="6344" w:type="dxa"/>
            <w:shd w:val="clear" w:color="auto" w:fill="D9D9D9" w:themeFill="background1" w:themeFillShade="D9"/>
          </w:tcPr>
          <w:p w14:paraId="7D0429A7"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laukiamų atskridimų atvaizdavimas. Laukiamų atskridimų segmentas atidaromas, kai RWY skrydžių vadovas prisiėmė atsakomybę už bent vieną skrydį, kuriam GND skrydžių vadovas yra pirmoji GND operatoriaus funkcija, susijusi su skrydžiu;</w:t>
            </w:r>
          </w:p>
        </w:tc>
        <w:tc>
          <w:tcPr>
            <w:tcW w:w="2067" w:type="dxa"/>
            <w:shd w:val="clear" w:color="auto" w:fill="D9D9D9" w:themeFill="background1" w:themeFillShade="D9"/>
          </w:tcPr>
          <w:p w14:paraId="2D837171" w14:textId="72085202"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424FB949" w14:textId="77777777" w:rsidR="001C63A1" w:rsidRPr="00A2470F" w:rsidRDefault="001C63A1" w:rsidP="001C63A1">
            <w:pPr>
              <w:tabs>
                <w:tab w:val="left" w:pos="1134"/>
                <w:tab w:val="left" w:pos="1560"/>
                <w:tab w:val="left" w:pos="1701"/>
              </w:tabs>
              <w:ind w:left="567" w:firstLine="0"/>
            </w:pPr>
          </w:p>
        </w:tc>
      </w:tr>
      <w:tr w:rsidR="001C63A1" w:rsidRPr="00A2470F" w14:paraId="4749F45F" w14:textId="078403B5" w:rsidTr="00C879D8">
        <w:tc>
          <w:tcPr>
            <w:tcW w:w="6344" w:type="dxa"/>
            <w:shd w:val="clear" w:color="auto" w:fill="D9D9D9" w:themeFill="background1" w:themeFillShade="D9"/>
          </w:tcPr>
          <w:p w14:paraId="6C4C5446"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atskridimų, už kuriuos prisiimta atsakomybė, atvaizdavimas (GND funkcija), kurie rieda iš RWY į stovėjimo aikštelę. „</w:t>
            </w:r>
            <w:proofErr w:type="spellStart"/>
            <w:r w:rsidRPr="00A2470F">
              <w:rPr>
                <w:i/>
              </w:rPr>
              <w:t>The</w:t>
            </w:r>
            <w:proofErr w:type="spellEnd"/>
            <w:r w:rsidRPr="00A2470F">
              <w:rPr>
                <w:i/>
              </w:rPr>
              <w:t xml:space="preserve"> </w:t>
            </w:r>
            <w:proofErr w:type="spellStart"/>
            <w:r w:rsidRPr="00A2470F">
              <w:rPr>
                <w:i/>
              </w:rPr>
              <w:t>taxi</w:t>
            </w:r>
            <w:proofErr w:type="spellEnd"/>
            <w:r w:rsidRPr="00A2470F">
              <w:rPr>
                <w:i/>
              </w:rPr>
              <w:t xml:space="preserve"> </w:t>
            </w:r>
            <w:proofErr w:type="spellStart"/>
            <w:r w:rsidRPr="00A2470F">
              <w:rPr>
                <w:i/>
              </w:rPr>
              <w:t>in</w:t>
            </w:r>
            <w:proofErr w:type="spellEnd"/>
            <w:r w:rsidRPr="00A2470F">
              <w:t>“ segmentas (GND skrydžių vadovo funkcija) atidaromas, kai bent vienas atskridimas yra rodomas laukiamų atskridimų segmente (GND funkcija);</w:t>
            </w:r>
          </w:p>
        </w:tc>
        <w:tc>
          <w:tcPr>
            <w:tcW w:w="2067" w:type="dxa"/>
            <w:shd w:val="clear" w:color="auto" w:fill="D9D9D9" w:themeFill="background1" w:themeFillShade="D9"/>
          </w:tcPr>
          <w:p w14:paraId="72B0E745" w14:textId="67537581"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6E8EF697" w14:textId="77777777" w:rsidR="001C63A1" w:rsidRPr="00A2470F" w:rsidRDefault="001C63A1" w:rsidP="001C63A1">
            <w:pPr>
              <w:tabs>
                <w:tab w:val="left" w:pos="1134"/>
                <w:tab w:val="left" w:pos="1560"/>
                <w:tab w:val="left" w:pos="1701"/>
              </w:tabs>
              <w:ind w:left="567" w:firstLine="0"/>
            </w:pPr>
          </w:p>
        </w:tc>
      </w:tr>
      <w:tr w:rsidR="001C63A1" w:rsidRPr="00A2470F" w14:paraId="1558F82B" w14:textId="7D96F5C3" w:rsidTr="00C879D8">
        <w:tc>
          <w:tcPr>
            <w:tcW w:w="6344" w:type="dxa"/>
            <w:shd w:val="clear" w:color="auto" w:fill="D9D9D9" w:themeFill="background1" w:themeFillShade="D9"/>
          </w:tcPr>
          <w:p w14:paraId="7B30AC90"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išskridimų, už kuriuos prisiimta atsakomybė, atvaizdavimas (GND funkcija), kurie buvo perduoti RWY skrydžių vadovui „</w:t>
            </w:r>
            <w:proofErr w:type="spellStart"/>
            <w:r w:rsidRPr="00A2470F">
              <w:rPr>
                <w:i/>
              </w:rPr>
              <w:t>The</w:t>
            </w:r>
            <w:proofErr w:type="spellEnd"/>
            <w:r w:rsidRPr="00A2470F">
              <w:rPr>
                <w:i/>
              </w:rPr>
              <w:t xml:space="preserve"> </w:t>
            </w:r>
            <w:proofErr w:type="spellStart"/>
            <w:r w:rsidRPr="00A2470F">
              <w:rPr>
                <w:i/>
              </w:rPr>
              <w:t>Transfer</w:t>
            </w:r>
            <w:proofErr w:type="spellEnd"/>
            <w:r w:rsidRPr="00A2470F">
              <w:rPr>
                <w:i/>
              </w:rPr>
              <w:t xml:space="preserve"> to RWY</w:t>
            </w:r>
            <w:r w:rsidRPr="00A2470F">
              <w:t>“ segmentas (GND skrydžių vadovo funkcija) atidaromas, kai bent vienas atskridimo skrydis yra rodomas išriedėjimo segmente (GND funkcija);</w:t>
            </w:r>
          </w:p>
        </w:tc>
        <w:tc>
          <w:tcPr>
            <w:tcW w:w="2067" w:type="dxa"/>
            <w:shd w:val="clear" w:color="auto" w:fill="D9D9D9" w:themeFill="background1" w:themeFillShade="D9"/>
          </w:tcPr>
          <w:p w14:paraId="681D57B5" w14:textId="501C54A9"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235F443C" w14:textId="77777777" w:rsidR="001C63A1" w:rsidRPr="00A2470F" w:rsidRDefault="001C63A1" w:rsidP="001C63A1">
            <w:pPr>
              <w:tabs>
                <w:tab w:val="left" w:pos="1134"/>
                <w:tab w:val="left" w:pos="1560"/>
                <w:tab w:val="left" w:pos="1701"/>
              </w:tabs>
              <w:ind w:left="567" w:firstLine="0"/>
            </w:pPr>
          </w:p>
        </w:tc>
      </w:tr>
      <w:tr w:rsidR="001C63A1" w:rsidRPr="00A2470F" w14:paraId="411149CA" w14:textId="18C97828" w:rsidTr="00C879D8">
        <w:tc>
          <w:tcPr>
            <w:tcW w:w="6344" w:type="dxa"/>
            <w:shd w:val="clear" w:color="auto" w:fill="FFFFFF" w:themeFill="background1"/>
          </w:tcPr>
          <w:p w14:paraId="113533CF" w14:textId="77777777" w:rsidR="001C63A1" w:rsidRPr="00A2470F" w:rsidRDefault="001C63A1" w:rsidP="001C63A1">
            <w:pPr>
              <w:numPr>
                <w:ilvl w:val="3"/>
                <w:numId w:val="6"/>
              </w:numPr>
              <w:tabs>
                <w:tab w:val="left" w:pos="1134"/>
                <w:tab w:val="left" w:pos="1560"/>
                <w:tab w:val="left" w:pos="1701"/>
              </w:tabs>
              <w:ind w:left="0" w:firstLine="567"/>
            </w:pPr>
            <w:r w:rsidRPr="00A2470F">
              <w:t>Sistema atvaizduoja:</w:t>
            </w:r>
          </w:p>
        </w:tc>
        <w:tc>
          <w:tcPr>
            <w:tcW w:w="2067" w:type="dxa"/>
            <w:shd w:val="clear" w:color="auto" w:fill="FFFFFF" w:themeFill="background1"/>
          </w:tcPr>
          <w:p w14:paraId="3C9AD216" w14:textId="69E8B92C" w:rsidR="001C63A1" w:rsidRPr="00A2470F" w:rsidRDefault="001C63A1" w:rsidP="001C63A1">
            <w:pPr>
              <w:tabs>
                <w:tab w:val="left" w:pos="1134"/>
                <w:tab w:val="left" w:pos="1560"/>
                <w:tab w:val="left" w:pos="1701"/>
              </w:tabs>
              <w:ind w:left="0" w:firstLine="0"/>
              <w:jc w:val="center"/>
            </w:pPr>
            <w:r w:rsidRPr="00A34C2C">
              <w:rPr>
                <w:color w:val="000000" w:themeColor="text1"/>
                <w:lang w:eastAsia="lt-LT"/>
              </w:rPr>
              <w:t>TAIP/NE</w:t>
            </w:r>
          </w:p>
        </w:tc>
        <w:tc>
          <w:tcPr>
            <w:tcW w:w="2067" w:type="dxa"/>
            <w:shd w:val="clear" w:color="auto" w:fill="FFFFFF" w:themeFill="background1"/>
          </w:tcPr>
          <w:p w14:paraId="04135F84" w14:textId="77777777" w:rsidR="001C63A1" w:rsidRPr="00A2470F" w:rsidRDefault="001C63A1" w:rsidP="001C63A1">
            <w:pPr>
              <w:tabs>
                <w:tab w:val="left" w:pos="1134"/>
                <w:tab w:val="left" w:pos="1560"/>
                <w:tab w:val="left" w:pos="1701"/>
              </w:tabs>
              <w:ind w:left="567" w:firstLine="0"/>
            </w:pPr>
          </w:p>
        </w:tc>
      </w:tr>
      <w:tr w:rsidR="001C63A1" w:rsidRPr="00A2470F" w14:paraId="32971BF2" w14:textId="7643FB47" w:rsidTr="00C879D8">
        <w:tc>
          <w:tcPr>
            <w:tcW w:w="6344" w:type="dxa"/>
            <w:shd w:val="clear" w:color="auto" w:fill="D9D9D9" w:themeFill="background1" w:themeFillShade="D9"/>
          </w:tcPr>
          <w:p w14:paraId="4F48B00F" w14:textId="77777777" w:rsidR="001C63A1" w:rsidRPr="00A2470F" w:rsidRDefault="001C63A1" w:rsidP="001C63A1">
            <w:pPr>
              <w:pStyle w:val="ListParagraph"/>
              <w:numPr>
                <w:ilvl w:val="4"/>
                <w:numId w:val="6"/>
              </w:numPr>
              <w:tabs>
                <w:tab w:val="left" w:pos="1134"/>
                <w:tab w:val="left" w:pos="1560"/>
                <w:tab w:val="left" w:pos="1701"/>
              </w:tabs>
              <w:ind w:left="0" w:firstLine="567"/>
            </w:pPr>
            <w:r w:rsidRPr="00A2470F">
              <w:t>antžeminį eismą: orlaivius ir transporto priemones ant oro uosto žemės paviršiaus;</w:t>
            </w:r>
          </w:p>
        </w:tc>
        <w:tc>
          <w:tcPr>
            <w:tcW w:w="2067" w:type="dxa"/>
            <w:shd w:val="clear" w:color="auto" w:fill="D9D9D9" w:themeFill="background1" w:themeFillShade="D9"/>
          </w:tcPr>
          <w:p w14:paraId="62DC95AF" w14:textId="3D852727"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290BD911" w14:textId="77777777" w:rsidR="001C63A1" w:rsidRPr="00A2470F" w:rsidRDefault="001C63A1" w:rsidP="001C63A1">
            <w:pPr>
              <w:tabs>
                <w:tab w:val="left" w:pos="1134"/>
                <w:tab w:val="left" w:pos="1560"/>
                <w:tab w:val="left" w:pos="1701"/>
              </w:tabs>
              <w:ind w:left="567" w:firstLine="0"/>
            </w:pPr>
          </w:p>
        </w:tc>
      </w:tr>
      <w:tr w:rsidR="001C63A1" w:rsidRPr="00A2470F" w14:paraId="32F978C0" w14:textId="469327D5" w:rsidTr="00C879D8">
        <w:tc>
          <w:tcPr>
            <w:tcW w:w="6344" w:type="dxa"/>
            <w:shd w:val="clear" w:color="auto" w:fill="D9D9D9" w:themeFill="background1" w:themeFillShade="D9"/>
          </w:tcPr>
          <w:p w14:paraId="6A17ED5A" w14:textId="77777777" w:rsidR="001C63A1" w:rsidRPr="00A2470F" w:rsidRDefault="001C63A1" w:rsidP="001C63A1">
            <w:pPr>
              <w:pStyle w:val="ListParagraph"/>
              <w:numPr>
                <w:ilvl w:val="4"/>
                <w:numId w:val="6"/>
              </w:numPr>
              <w:tabs>
                <w:tab w:val="left" w:pos="1134"/>
                <w:tab w:val="left" w:pos="1560"/>
                <w:tab w:val="left" w:pos="1701"/>
              </w:tabs>
              <w:ind w:left="0" w:firstLine="567"/>
            </w:pPr>
            <w:r w:rsidRPr="00A2470F">
              <w:t>pakilusius į orą orlaivius virš manevravimo lauko;</w:t>
            </w:r>
          </w:p>
        </w:tc>
        <w:tc>
          <w:tcPr>
            <w:tcW w:w="2067" w:type="dxa"/>
            <w:shd w:val="clear" w:color="auto" w:fill="D9D9D9" w:themeFill="background1" w:themeFillShade="D9"/>
          </w:tcPr>
          <w:p w14:paraId="6ABFA7C1" w14:textId="383BDAC3"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166BFB3C" w14:textId="77777777" w:rsidR="001C63A1" w:rsidRPr="00A2470F" w:rsidRDefault="001C63A1" w:rsidP="001C63A1">
            <w:pPr>
              <w:tabs>
                <w:tab w:val="left" w:pos="1134"/>
                <w:tab w:val="left" w:pos="1560"/>
                <w:tab w:val="left" w:pos="1701"/>
              </w:tabs>
              <w:ind w:left="567" w:firstLine="0"/>
            </w:pPr>
          </w:p>
        </w:tc>
      </w:tr>
      <w:tr w:rsidR="001C63A1" w:rsidRPr="00A2470F" w14:paraId="631124FD" w14:textId="4791F301" w:rsidTr="00C879D8">
        <w:tc>
          <w:tcPr>
            <w:tcW w:w="6344" w:type="dxa"/>
            <w:shd w:val="clear" w:color="auto" w:fill="D9D9D9" w:themeFill="background1" w:themeFillShade="D9"/>
          </w:tcPr>
          <w:p w14:paraId="279A3C89" w14:textId="77777777" w:rsidR="001C63A1" w:rsidRPr="00A2470F" w:rsidRDefault="001C63A1" w:rsidP="001C63A1">
            <w:pPr>
              <w:numPr>
                <w:ilvl w:val="4"/>
                <w:numId w:val="6"/>
              </w:numPr>
              <w:tabs>
                <w:tab w:val="left" w:pos="1134"/>
                <w:tab w:val="left" w:pos="1560"/>
                <w:tab w:val="left" w:pos="1701"/>
              </w:tabs>
              <w:ind w:left="0" w:firstLine="567"/>
            </w:pPr>
            <w:r w:rsidRPr="00A2470F">
              <w:t>tupiančius ir išskrendančius orlaivius.</w:t>
            </w:r>
          </w:p>
        </w:tc>
        <w:tc>
          <w:tcPr>
            <w:tcW w:w="2067" w:type="dxa"/>
            <w:shd w:val="clear" w:color="auto" w:fill="D9D9D9" w:themeFill="background1" w:themeFillShade="D9"/>
          </w:tcPr>
          <w:p w14:paraId="165DDB6D" w14:textId="58655DB9"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45244EC5" w14:textId="77777777" w:rsidR="001C63A1" w:rsidRPr="00A2470F" w:rsidRDefault="001C63A1" w:rsidP="001C63A1">
            <w:pPr>
              <w:tabs>
                <w:tab w:val="left" w:pos="1134"/>
                <w:tab w:val="left" w:pos="1560"/>
                <w:tab w:val="left" w:pos="1701"/>
              </w:tabs>
              <w:ind w:left="567" w:firstLine="0"/>
            </w:pPr>
          </w:p>
        </w:tc>
      </w:tr>
      <w:tr w:rsidR="001C63A1" w:rsidRPr="00A2470F" w14:paraId="56BFF6EE" w14:textId="1CEEBA81" w:rsidTr="00C879D8">
        <w:tc>
          <w:tcPr>
            <w:tcW w:w="6344" w:type="dxa"/>
            <w:shd w:val="clear" w:color="auto" w:fill="FFFFFF" w:themeFill="background1"/>
          </w:tcPr>
          <w:p w14:paraId="23C4FA38" w14:textId="77777777" w:rsidR="001C63A1" w:rsidRPr="00A2470F" w:rsidRDefault="001C63A1" w:rsidP="001C63A1">
            <w:pPr>
              <w:numPr>
                <w:ilvl w:val="2"/>
                <w:numId w:val="6"/>
              </w:numPr>
              <w:tabs>
                <w:tab w:val="left" w:pos="1134"/>
              </w:tabs>
              <w:ind w:left="0" w:firstLine="567"/>
            </w:pPr>
            <w:r w:rsidRPr="00A2470F">
              <w:t>Į RWY skrydžių vadovo technines funkcijas įeina:</w:t>
            </w:r>
          </w:p>
        </w:tc>
        <w:tc>
          <w:tcPr>
            <w:tcW w:w="2067" w:type="dxa"/>
            <w:shd w:val="clear" w:color="auto" w:fill="FFFFFF" w:themeFill="background1"/>
          </w:tcPr>
          <w:p w14:paraId="032C8442" w14:textId="43C95AC6" w:rsidR="001C63A1" w:rsidRPr="00A2470F" w:rsidRDefault="001C63A1" w:rsidP="001C63A1">
            <w:pPr>
              <w:tabs>
                <w:tab w:val="left" w:pos="1134"/>
              </w:tabs>
              <w:ind w:left="0" w:firstLine="0"/>
              <w:jc w:val="center"/>
            </w:pPr>
            <w:r w:rsidRPr="00DB5262">
              <w:rPr>
                <w:color w:val="000000" w:themeColor="text1"/>
                <w:lang w:eastAsia="lt-LT"/>
              </w:rPr>
              <w:t>TAIP/NE</w:t>
            </w:r>
          </w:p>
        </w:tc>
        <w:tc>
          <w:tcPr>
            <w:tcW w:w="2067" w:type="dxa"/>
            <w:shd w:val="clear" w:color="auto" w:fill="FFFFFF" w:themeFill="background1"/>
          </w:tcPr>
          <w:p w14:paraId="0D759FAA" w14:textId="77777777" w:rsidR="001C63A1" w:rsidRPr="00A2470F" w:rsidRDefault="001C63A1" w:rsidP="001C63A1">
            <w:pPr>
              <w:tabs>
                <w:tab w:val="left" w:pos="1134"/>
              </w:tabs>
              <w:ind w:left="567" w:firstLine="0"/>
            </w:pPr>
          </w:p>
        </w:tc>
      </w:tr>
      <w:tr w:rsidR="001C63A1" w:rsidRPr="00A2470F" w14:paraId="11F38FA0" w14:textId="747AE418" w:rsidTr="00C879D8">
        <w:tc>
          <w:tcPr>
            <w:tcW w:w="6344" w:type="dxa"/>
            <w:shd w:val="clear" w:color="auto" w:fill="D9D9D9" w:themeFill="background1" w:themeFillShade="D9"/>
          </w:tcPr>
          <w:p w14:paraId="1D70F855" w14:textId="77777777" w:rsidR="001C63A1" w:rsidRPr="00A2470F" w:rsidRDefault="001C63A1" w:rsidP="001C63A1">
            <w:pPr>
              <w:pStyle w:val="ListParagraph"/>
              <w:numPr>
                <w:ilvl w:val="3"/>
                <w:numId w:val="6"/>
              </w:numPr>
              <w:tabs>
                <w:tab w:val="left" w:pos="1134"/>
                <w:tab w:val="left" w:pos="1560"/>
              </w:tabs>
              <w:ind w:left="0" w:firstLine="567"/>
            </w:pPr>
            <w:r w:rsidRPr="00A2470F">
              <w:lastRenderedPageBreak/>
              <w:t>laukiamų išskridimų atvaizdavimas. Laukiamų išskridimų segmentas  (RWY skrydžių vadovo funkcija) atidaromas, kai išskridimui – planuotam pakilti iš valdomo RWY – duotas „stūmimo uodega į priekį“ arba (pirmas) „riedėjimo“ leidimas;</w:t>
            </w:r>
          </w:p>
        </w:tc>
        <w:tc>
          <w:tcPr>
            <w:tcW w:w="2067" w:type="dxa"/>
            <w:shd w:val="clear" w:color="auto" w:fill="D9D9D9" w:themeFill="background1" w:themeFillShade="D9"/>
          </w:tcPr>
          <w:p w14:paraId="265AF957" w14:textId="748D000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98D546C" w14:textId="77777777" w:rsidR="001C63A1" w:rsidRPr="00A2470F" w:rsidRDefault="001C63A1" w:rsidP="001C63A1">
            <w:pPr>
              <w:tabs>
                <w:tab w:val="left" w:pos="1134"/>
                <w:tab w:val="left" w:pos="1560"/>
              </w:tabs>
              <w:ind w:left="567" w:firstLine="0"/>
            </w:pPr>
          </w:p>
        </w:tc>
      </w:tr>
      <w:tr w:rsidR="001C63A1" w:rsidRPr="00A2470F" w14:paraId="0548EAB9" w14:textId="2DEC75B2" w:rsidTr="00C879D8">
        <w:tc>
          <w:tcPr>
            <w:tcW w:w="6344" w:type="dxa"/>
            <w:shd w:val="clear" w:color="auto" w:fill="D9D9D9" w:themeFill="background1" w:themeFillShade="D9"/>
          </w:tcPr>
          <w:p w14:paraId="47D9B030" w14:textId="77777777" w:rsidR="001C63A1" w:rsidRPr="00A2470F" w:rsidRDefault="001C63A1" w:rsidP="001C63A1">
            <w:pPr>
              <w:pStyle w:val="ListParagraph"/>
              <w:numPr>
                <w:ilvl w:val="3"/>
                <w:numId w:val="6"/>
              </w:numPr>
              <w:tabs>
                <w:tab w:val="left" w:pos="1134"/>
                <w:tab w:val="left" w:pos="1560"/>
              </w:tabs>
              <w:ind w:left="0" w:firstLine="567"/>
            </w:pPr>
            <w:r w:rsidRPr="00A2470F">
              <w:t>laukiamų išskridimų, prisiimtų RWY skrydžių vadovo, atvaizdavimas; atvaizduojamos transporto priemonės, atsakomybę už kurias prisiims arba prisiėmė skrydžių vadovai. Laukimo taško segmentas (RWY skrydžių vadovo funkcija) atidaromas, kai RWY skrydžių vadovas prisiėmė atsakomybę už išskridimą;</w:t>
            </w:r>
          </w:p>
        </w:tc>
        <w:tc>
          <w:tcPr>
            <w:tcW w:w="2067" w:type="dxa"/>
            <w:shd w:val="clear" w:color="auto" w:fill="D9D9D9" w:themeFill="background1" w:themeFillShade="D9"/>
          </w:tcPr>
          <w:p w14:paraId="562CC51B" w14:textId="6047745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36C0BEC" w14:textId="77777777" w:rsidR="001C63A1" w:rsidRPr="00A2470F" w:rsidRDefault="001C63A1" w:rsidP="001C63A1">
            <w:pPr>
              <w:tabs>
                <w:tab w:val="left" w:pos="1134"/>
                <w:tab w:val="left" w:pos="1560"/>
              </w:tabs>
              <w:ind w:left="567" w:firstLine="0"/>
            </w:pPr>
          </w:p>
        </w:tc>
      </w:tr>
      <w:tr w:rsidR="001C63A1" w:rsidRPr="00A2470F" w14:paraId="07D4D8CA" w14:textId="431249E8" w:rsidTr="00C879D8">
        <w:tc>
          <w:tcPr>
            <w:tcW w:w="6344" w:type="dxa"/>
            <w:shd w:val="clear" w:color="auto" w:fill="D9D9D9" w:themeFill="background1" w:themeFillShade="D9"/>
          </w:tcPr>
          <w:p w14:paraId="5961610B"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laukiamų atskridimų atvaizdavimas (susijęs su atskridimo RWY). Laukiamų atskridimų segmentas (RWY skrydžių vadovo vaidmuo) atidaromas, kai bent vienas skrydis yra mažiau negu ‘n’ minučių iki ELDT arba jeigu RWY skrydžių vadovas nurodė skristi ratu (angl. </w:t>
            </w:r>
            <w:proofErr w:type="spellStart"/>
            <w:r w:rsidRPr="00A2470F">
              <w:rPr>
                <w:i/>
              </w:rPr>
              <w:t>Go-Around</w:t>
            </w:r>
            <w:proofErr w:type="spellEnd"/>
            <w:r w:rsidRPr="00A2470F">
              <w:t>). ‘n’ yra vietinis parametras; jo numatytasis dydis yra 20 minučių;</w:t>
            </w:r>
          </w:p>
        </w:tc>
        <w:tc>
          <w:tcPr>
            <w:tcW w:w="2067" w:type="dxa"/>
            <w:shd w:val="clear" w:color="auto" w:fill="D9D9D9" w:themeFill="background1" w:themeFillShade="D9"/>
          </w:tcPr>
          <w:p w14:paraId="2725EA37" w14:textId="30483A5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FAA15B6" w14:textId="77777777" w:rsidR="001C63A1" w:rsidRPr="00A2470F" w:rsidRDefault="001C63A1" w:rsidP="001C63A1">
            <w:pPr>
              <w:tabs>
                <w:tab w:val="left" w:pos="1134"/>
                <w:tab w:val="left" w:pos="1560"/>
              </w:tabs>
              <w:ind w:left="567" w:firstLine="0"/>
            </w:pPr>
          </w:p>
        </w:tc>
      </w:tr>
      <w:tr w:rsidR="001C63A1" w:rsidRPr="00A2470F" w14:paraId="4989181D" w14:textId="2B0FA516" w:rsidTr="00C879D8">
        <w:tc>
          <w:tcPr>
            <w:tcW w:w="6344" w:type="dxa"/>
            <w:shd w:val="clear" w:color="auto" w:fill="D9D9D9" w:themeFill="background1" w:themeFillShade="D9"/>
          </w:tcPr>
          <w:p w14:paraId="0B8D5F2E" w14:textId="77777777" w:rsidR="001C63A1" w:rsidRPr="00A2470F" w:rsidRDefault="001C63A1" w:rsidP="001C63A1">
            <w:pPr>
              <w:pStyle w:val="ListParagraph"/>
              <w:numPr>
                <w:ilvl w:val="3"/>
                <w:numId w:val="6"/>
              </w:numPr>
              <w:tabs>
                <w:tab w:val="left" w:pos="1134"/>
                <w:tab w:val="left" w:pos="1560"/>
              </w:tabs>
              <w:ind w:left="0" w:firstLine="567"/>
            </w:pPr>
            <w:r w:rsidRPr="00A2470F">
              <w:t>skrydžių galutiniame priartėjimo tūpti etape atvaizdavimas. Šis segmentas (RWY skrydžių vadovo funkcija) atidaromas, kai bent vienas skrydis yra rodomas RWY laukimo segmente arba RWY galutinio priartėjimo segmente, arba jeigu skrydžių vadovas nurodė skristi ratu;</w:t>
            </w:r>
          </w:p>
        </w:tc>
        <w:tc>
          <w:tcPr>
            <w:tcW w:w="2067" w:type="dxa"/>
            <w:shd w:val="clear" w:color="auto" w:fill="D9D9D9" w:themeFill="background1" w:themeFillShade="D9"/>
          </w:tcPr>
          <w:p w14:paraId="6198B80C" w14:textId="603B45B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23CF8CA" w14:textId="77777777" w:rsidR="001C63A1" w:rsidRPr="00A2470F" w:rsidRDefault="001C63A1" w:rsidP="001C63A1">
            <w:pPr>
              <w:tabs>
                <w:tab w:val="left" w:pos="1134"/>
                <w:tab w:val="left" w:pos="1560"/>
              </w:tabs>
              <w:ind w:left="567" w:firstLine="0"/>
            </w:pPr>
          </w:p>
        </w:tc>
      </w:tr>
      <w:tr w:rsidR="001C63A1" w:rsidRPr="00A2470F" w14:paraId="5B16600B" w14:textId="48210EE9" w:rsidTr="00C879D8">
        <w:tc>
          <w:tcPr>
            <w:tcW w:w="6344" w:type="dxa"/>
            <w:shd w:val="clear" w:color="auto" w:fill="D9D9D9" w:themeFill="background1" w:themeFillShade="D9"/>
          </w:tcPr>
          <w:p w14:paraId="2B6EF76A" w14:textId="77777777" w:rsidR="001C63A1" w:rsidRPr="00A2470F" w:rsidRDefault="001C63A1" w:rsidP="001C63A1">
            <w:pPr>
              <w:pStyle w:val="ListParagraph"/>
              <w:numPr>
                <w:ilvl w:val="3"/>
                <w:numId w:val="6"/>
              </w:numPr>
              <w:tabs>
                <w:tab w:val="left" w:pos="1134"/>
                <w:tab w:val="left" w:pos="1560"/>
              </w:tabs>
              <w:ind w:left="0" w:firstLine="567"/>
            </w:pPr>
            <w:r w:rsidRPr="00A2470F">
              <w:t>naudojamų kilimo ir tūpimo takų ir skrydžių, kurie netrukus naudosis KTT (RWY), atvaizdavimas. RWY segmentas (RWY skrydžių vadovo funkcija) atidaromas, kai bent vienas skrydis yra rodomas RWY galutinio priartėjimo tūpti segmente arba RWY skrydžių vadovas nurodė skristi ratu (atskridimai)); arba jeigu bent vienas skrydis yra rodomas laukiamų išskridimų segmente; arba lėktuvas vykdo tūpimą konvejeriu;</w:t>
            </w:r>
          </w:p>
        </w:tc>
        <w:tc>
          <w:tcPr>
            <w:tcW w:w="2067" w:type="dxa"/>
            <w:shd w:val="clear" w:color="auto" w:fill="D9D9D9" w:themeFill="background1" w:themeFillShade="D9"/>
          </w:tcPr>
          <w:p w14:paraId="498E055D" w14:textId="5CEDBE3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745DCF5" w14:textId="77777777" w:rsidR="001C63A1" w:rsidRPr="00A2470F" w:rsidRDefault="001C63A1" w:rsidP="001C63A1">
            <w:pPr>
              <w:tabs>
                <w:tab w:val="left" w:pos="1134"/>
                <w:tab w:val="left" w:pos="1560"/>
              </w:tabs>
              <w:ind w:left="567" w:firstLine="0"/>
            </w:pPr>
          </w:p>
        </w:tc>
      </w:tr>
      <w:tr w:rsidR="001C63A1" w:rsidRPr="00A2470F" w14:paraId="417152C2" w14:textId="0E3A7474" w:rsidTr="00C879D8">
        <w:tc>
          <w:tcPr>
            <w:tcW w:w="6344" w:type="dxa"/>
            <w:shd w:val="clear" w:color="auto" w:fill="D9D9D9" w:themeFill="background1" w:themeFillShade="D9"/>
          </w:tcPr>
          <w:p w14:paraId="046F6B3A" w14:textId="77777777" w:rsidR="001C63A1" w:rsidRPr="00A2470F" w:rsidRDefault="001C63A1" w:rsidP="001C63A1">
            <w:pPr>
              <w:pStyle w:val="ListParagraph"/>
              <w:numPr>
                <w:ilvl w:val="3"/>
                <w:numId w:val="6"/>
              </w:numPr>
              <w:tabs>
                <w:tab w:val="left" w:pos="1134"/>
                <w:tab w:val="left" w:pos="1560"/>
              </w:tabs>
              <w:ind w:left="0" w:firstLine="567"/>
            </w:pPr>
            <w:r w:rsidRPr="00A2470F">
              <w:t>atskridusių (nutūpusių) orlaivių, kurie bus perduoti GND skrydžių vadovui, atvaizdavimas. KTT įriedėjimo segmentas (</w:t>
            </w:r>
            <w:r w:rsidRPr="00A2470F">
              <w:rPr>
                <w:i/>
              </w:rPr>
              <w:t xml:space="preserve">RWY </w:t>
            </w:r>
            <w:proofErr w:type="spellStart"/>
            <w:r w:rsidRPr="00A2470F">
              <w:rPr>
                <w:i/>
              </w:rPr>
              <w:t>Taxi-In</w:t>
            </w:r>
            <w:proofErr w:type="spellEnd"/>
            <w:r w:rsidRPr="00A2470F">
              <w:rPr>
                <w:i/>
              </w:rPr>
              <w:t xml:space="preserve"> </w:t>
            </w:r>
            <w:proofErr w:type="spellStart"/>
            <w:r w:rsidRPr="00A2470F">
              <w:rPr>
                <w:i/>
              </w:rPr>
              <w:t>section</w:t>
            </w:r>
            <w:proofErr w:type="spellEnd"/>
            <w:r w:rsidRPr="00A2470F">
              <w:t>) (RWY skrydžių vadovo funkcija) atidaromas, kai bent vienas atskridimas yra rodomas RWY segmente (RWY skrydžių vadovo funkcija), RWY skiriamosios dalies viršuje arba apačioje;</w:t>
            </w:r>
          </w:p>
        </w:tc>
        <w:tc>
          <w:tcPr>
            <w:tcW w:w="2067" w:type="dxa"/>
            <w:shd w:val="clear" w:color="auto" w:fill="D9D9D9" w:themeFill="background1" w:themeFillShade="D9"/>
          </w:tcPr>
          <w:p w14:paraId="45726092" w14:textId="66C6C86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3924A9F" w14:textId="77777777" w:rsidR="001C63A1" w:rsidRPr="00A2470F" w:rsidRDefault="001C63A1" w:rsidP="001C63A1">
            <w:pPr>
              <w:tabs>
                <w:tab w:val="left" w:pos="1134"/>
                <w:tab w:val="left" w:pos="1560"/>
              </w:tabs>
              <w:ind w:left="567" w:firstLine="0"/>
            </w:pPr>
          </w:p>
        </w:tc>
      </w:tr>
      <w:tr w:rsidR="001C63A1" w:rsidRPr="00A2470F" w14:paraId="69EAE999" w14:textId="4E45B6B6" w:rsidTr="00C879D8">
        <w:tc>
          <w:tcPr>
            <w:tcW w:w="6344" w:type="dxa"/>
            <w:shd w:val="clear" w:color="auto" w:fill="D9D9D9" w:themeFill="background1" w:themeFillShade="D9"/>
          </w:tcPr>
          <w:p w14:paraId="3380A947" w14:textId="77777777" w:rsidR="001C63A1" w:rsidRPr="00A2470F" w:rsidRDefault="001C63A1" w:rsidP="001C63A1">
            <w:pPr>
              <w:pStyle w:val="ListParagraph"/>
              <w:numPr>
                <w:ilvl w:val="3"/>
                <w:numId w:val="6"/>
              </w:numPr>
              <w:tabs>
                <w:tab w:val="left" w:pos="1134"/>
                <w:tab w:val="left" w:pos="1560"/>
              </w:tabs>
              <w:ind w:left="0" w:firstLine="567"/>
            </w:pPr>
            <w:r w:rsidRPr="00A2470F">
              <w:t>išskridusių oro erdvėje esančių skrydžių atvaizdavimas. RWY segmentas (RWY skrydžių vadovo funkcija) atidaromas, kai bent vienas skrydis yra rodomas RWY segmente arba esant skrydžiui ratu;</w:t>
            </w:r>
          </w:p>
        </w:tc>
        <w:tc>
          <w:tcPr>
            <w:tcW w:w="2067" w:type="dxa"/>
            <w:shd w:val="clear" w:color="auto" w:fill="D9D9D9" w:themeFill="background1" w:themeFillShade="D9"/>
          </w:tcPr>
          <w:p w14:paraId="346C0E8D" w14:textId="7302167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37F552F" w14:textId="77777777" w:rsidR="001C63A1" w:rsidRPr="00A2470F" w:rsidRDefault="001C63A1" w:rsidP="001C63A1">
            <w:pPr>
              <w:tabs>
                <w:tab w:val="left" w:pos="1134"/>
                <w:tab w:val="left" w:pos="1560"/>
              </w:tabs>
              <w:ind w:left="567" w:firstLine="0"/>
            </w:pPr>
          </w:p>
        </w:tc>
      </w:tr>
      <w:tr w:rsidR="001C63A1" w:rsidRPr="00A2470F" w14:paraId="39048FE7" w14:textId="26F3C996" w:rsidTr="00C879D8">
        <w:tc>
          <w:tcPr>
            <w:tcW w:w="6344" w:type="dxa"/>
            <w:shd w:val="clear" w:color="auto" w:fill="D9D9D9" w:themeFill="background1" w:themeFillShade="D9"/>
          </w:tcPr>
          <w:p w14:paraId="7410867E" w14:textId="77777777" w:rsidR="001C63A1" w:rsidRPr="00A2470F" w:rsidRDefault="001C63A1" w:rsidP="001C63A1">
            <w:pPr>
              <w:numPr>
                <w:ilvl w:val="3"/>
                <w:numId w:val="6"/>
              </w:numPr>
              <w:tabs>
                <w:tab w:val="left" w:pos="1134"/>
                <w:tab w:val="left" w:pos="1560"/>
              </w:tabs>
              <w:ind w:left="0" w:firstLine="567"/>
            </w:pPr>
            <w:r w:rsidRPr="00A2470F">
              <w:t>išskridimų atvaizdavimas.</w:t>
            </w:r>
          </w:p>
        </w:tc>
        <w:tc>
          <w:tcPr>
            <w:tcW w:w="2067" w:type="dxa"/>
            <w:shd w:val="clear" w:color="auto" w:fill="D9D9D9" w:themeFill="background1" w:themeFillShade="D9"/>
          </w:tcPr>
          <w:p w14:paraId="622FABFC" w14:textId="7F6A16D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1894D57" w14:textId="77777777" w:rsidR="001C63A1" w:rsidRPr="00A2470F" w:rsidRDefault="001C63A1" w:rsidP="001C63A1">
            <w:pPr>
              <w:tabs>
                <w:tab w:val="left" w:pos="1134"/>
                <w:tab w:val="left" w:pos="1560"/>
              </w:tabs>
              <w:ind w:left="567" w:firstLine="0"/>
            </w:pPr>
          </w:p>
        </w:tc>
      </w:tr>
      <w:tr w:rsidR="001C63A1" w:rsidRPr="00A2470F" w14:paraId="57FA8003" w14:textId="3B68F83E" w:rsidTr="00C879D8">
        <w:tc>
          <w:tcPr>
            <w:tcW w:w="6344" w:type="dxa"/>
            <w:shd w:val="clear" w:color="auto" w:fill="FFFFFF" w:themeFill="background1"/>
          </w:tcPr>
          <w:p w14:paraId="7F115BC5" w14:textId="77777777" w:rsidR="001C63A1" w:rsidRPr="00A2470F" w:rsidRDefault="001C63A1" w:rsidP="001C63A1">
            <w:pPr>
              <w:numPr>
                <w:ilvl w:val="2"/>
                <w:numId w:val="6"/>
              </w:numPr>
              <w:tabs>
                <w:tab w:val="left" w:pos="1134"/>
              </w:tabs>
              <w:ind w:left="0" w:firstLine="567"/>
            </w:pPr>
            <w:r w:rsidRPr="00A2470F">
              <w:t>Į CLD skrydžių vadovo technines funkcijas įeina:</w:t>
            </w:r>
          </w:p>
        </w:tc>
        <w:tc>
          <w:tcPr>
            <w:tcW w:w="2067" w:type="dxa"/>
            <w:shd w:val="clear" w:color="auto" w:fill="FFFFFF" w:themeFill="background1"/>
          </w:tcPr>
          <w:p w14:paraId="5EBAE527" w14:textId="23FA92BE" w:rsidR="001C63A1" w:rsidRPr="00A2470F" w:rsidRDefault="001C63A1" w:rsidP="001C63A1">
            <w:pPr>
              <w:tabs>
                <w:tab w:val="left" w:pos="1134"/>
              </w:tabs>
              <w:ind w:left="0" w:firstLine="0"/>
              <w:jc w:val="center"/>
            </w:pPr>
            <w:r w:rsidRPr="00C40B92">
              <w:rPr>
                <w:color w:val="000000" w:themeColor="text1"/>
                <w:lang w:eastAsia="lt-LT"/>
              </w:rPr>
              <w:t>TAIP/NE</w:t>
            </w:r>
          </w:p>
        </w:tc>
        <w:tc>
          <w:tcPr>
            <w:tcW w:w="2067" w:type="dxa"/>
            <w:shd w:val="clear" w:color="auto" w:fill="FFFFFF" w:themeFill="background1"/>
          </w:tcPr>
          <w:p w14:paraId="45084342" w14:textId="77777777" w:rsidR="001C63A1" w:rsidRPr="00A2470F" w:rsidRDefault="001C63A1" w:rsidP="001C63A1">
            <w:pPr>
              <w:tabs>
                <w:tab w:val="left" w:pos="1134"/>
              </w:tabs>
              <w:ind w:left="567" w:firstLine="0"/>
            </w:pPr>
          </w:p>
        </w:tc>
      </w:tr>
      <w:tr w:rsidR="001C63A1" w:rsidRPr="00A2470F" w14:paraId="6F38F893" w14:textId="6909018F" w:rsidTr="00C879D8">
        <w:tc>
          <w:tcPr>
            <w:tcW w:w="6344" w:type="dxa"/>
            <w:shd w:val="clear" w:color="auto" w:fill="D9D9D9" w:themeFill="background1" w:themeFillShade="D9"/>
          </w:tcPr>
          <w:p w14:paraId="400DDF36" w14:textId="77777777" w:rsidR="001C63A1" w:rsidRPr="00A2470F" w:rsidRDefault="001C63A1" w:rsidP="001C63A1">
            <w:pPr>
              <w:pStyle w:val="ListParagraph"/>
              <w:numPr>
                <w:ilvl w:val="3"/>
                <w:numId w:val="6"/>
              </w:numPr>
              <w:tabs>
                <w:tab w:val="left" w:pos="1134"/>
                <w:tab w:val="left" w:pos="1560"/>
              </w:tabs>
              <w:ind w:left="0" w:firstLine="567"/>
            </w:pPr>
            <w:r w:rsidRPr="00A2470F">
              <w:t>leidimo išskristi laukiančių skrydžių (</w:t>
            </w:r>
            <w:r w:rsidRPr="00A2470F">
              <w:rPr>
                <w:i/>
              </w:rPr>
              <w:t xml:space="preserve">CLD </w:t>
            </w:r>
            <w:proofErr w:type="spellStart"/>
            <w:r w:rsidRPr="00A2470F">
              <w:rPr>
                <w:i/>
              </w:rPr>
              <w:t>Pending</w:t>
            </w:r>
            <w:proofErr w:type="spellEnd"/>
            <w:r w:rsidRPr="00A2470F">
              <w:rPr>
                <w:i/>
              </w:rPr>
              <w:t xml:space="preserve"> DEP</w:t>
            </w:r>
            <w:r w:rsidRPr="00A2470F">
              <w:t>) segmentas atidaromas, kai bent vieną skrydį nuo EOBT skiria 5 minutės. Šis laikas yra konfigūruojamas duomenų rinkinyje nuo 5 iki 60 minučių;</w:t>
            </w:r>
          </w:p>
        </w:tc>
        <w:tc>
          <w:tcPr>
            <w:tcW w:w="2067" w:type="dxa"/>
            <w:shd w:val="clear" w:color="auto" w:fill="D9D9D9" w:themeFill="background1" w:themeFillShade="D9"/>
          </w:tcPr>
          <w:p w14:paraId="6DD3583E" w14:textId="6716C17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98DA8D6" w14:textId="77777777" w:rsidR="001C63A1" w:rsidRPr="00A2470F" w:rsidRDefault="001C63A1" w:rsidP="001C63A1">
            <w:pPr>
              <w:tabs>
                <w:tab w:val="left" w:pos="1134"/>
                <w:tab w:val="left" w:pos="1560"/>
              </w:tabs>
              <w:ind w:left="567" w:firstLine="0"/>
            </w:pPr>
          </w:p>
        </w:tc>
      </w:tr>
      <w:tr w:rsidR="001C63A1" w:rsidRPr="00A2470F" w14:paraId="13729DCD" w14:textId="6A92E412" w:rsidTr="00C879D8">
        <w:tc>
          <w:tcPr>
            <w:tcW w:w="6344" w:type="dxa"/>
            <w:shd w:val="clear" w:color="auto" w:fill="D9D9D9" w:themeFill="background1" w:themeFillShade="D9"/>
          </w:tcPr>
          <w:p w14:paraId="77A5170F" w14:textId="77777777" w:rsidR="001C63A1" w:rsidRPr="00A2470F" w:rsidRDefault="001C63A1" w:rsidP="001C63A1">
            <w:pPr>
              <w:pStyle w:val="ListParagraph"/>
              <w:numPr>
                <w:ilvl w:val="3"/>
                <w:numId w:val="6"/>
              </w:numPr>
              <w:tabs>
                <w:tab w:val="left" w:pos="1134"/>
                <w:tab w:val="left" w:pos="1560"/>
              </w:tabs>
              <w:ind w:left="0" w:firstLine="567"/>
            </w:pPr>
            <w:r w:rsidRPr="00A2470F">
              <w:t>išskrendančių skrydžių atvaizdavimas. Leidimo išskristi (CLD) laukiančių skrydžių segmentas yra atidaromas, kai bent vienas skrydis yra rodomas CLD laukimo segmente;</w:t>
            </w:r>
          </w:p>
        </w:tc>
        <w:tc>
          <w:tcPr>
            <w:tcW w:w="2067" w:type="dxa"/>
            <w:shd w:val="clear" w:color="auto" w:fill="D9D9D9" w:themeFill="background1" w:themeFillShade="D9"/>
          </w:tcPr>
          <w:p w14:paraId="286B5641" w14:textId="6F09B4A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0446793" w14:textId="77777777" w:rsidR="001C63A1" w:rsidRPr="00A2470F" w:rsidRDefault="001C63A1" w:rsidP="001C63A1">
            <w:pPr>
              <w:tabs>
                <w:tab w:val="left" w:pos="1134"/>
                <w:tab w:val="left" w:pos="1560"/>
              </w:tabs>
              <w:ind w:left="567" w:firstLine="0"/>
            </w:pPr>
          </w:p>
        </w:tc>
      </w:tr>
      <w:tr w:rsidR="001C63A1" w:rsidRPr="00A2470F" w14:paraId="74268445" w14:textId="7B462E7E" w:rsidTr="00C879D8">
        <w:tc>
          <w:tcPr>
            <w:tcW w:w="6344" w:type="dxa"/>
            <w:shd w:val="clear" w:color="auto" w:fill="D9D9D9" w:themeFill="background1" w:themeFillShade="D9"/>
          </w:tcPr>
          <w:p w14:paraId="2F1C84FC" w14:textId="77777777" w:rsidR="001C63A1" w:rsidRPr="00A2470F" w:rsidRDefault="001C63A1" w:rsidP="001C63A1">
            <w:pPr>
              <w:numPr>
                <w:ilvl w:val="3"/>
                <w:numId w:val="6"/>
              </w:numPr>
              <w:tabs>
                <w:tab w:val="left" w:pos="1134"/>
                <w:tab w:val="left" w:pos="1560"/>
              </w:tabs>
              <w:ind w:left="0" w:firstLine="567"/>
            </w:pPr>
            <w:r w:rsidRPr="00A2470F">
              <w:t xml:space="preserve">išskrendančių skrydžių atvaizdavimas. GND variklių paleidimo segmentas yra atidaromas, kai bent vienas </w:t>
            </w:r>
            <w:r w:rsidRPr="00A2470F">
              <w:lastRenderedPageBreak/>
              <w:t>skrydis yra rodomas CLD aktyviajame segmente. GND skrydžių vadovas prisiėmė atsakomybę už rodomus skrydžius.</w:t>
            </w:r>
          </w:p>
        </w:tc>
        <w:tc>
          <w:tcPr>
            <w:tcW w:w="2067" w:type="dxa"/>
            <w:shd w:val="clear" w:color="auto" w:fill="D9D9D9" w:themeFill="background1" w:themeFillShade="D9"/>
          </w:tcPr>
          <w:p w14:paraId="708D3FCD" w14:textId="62640EC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E728B89" w14:textId="77777777" w:rsidR="001C63A1" w:rsidRPr="00A2470F" w:rsidRDefault="001C63A1" w:rsidP="001C63A1">
            <w:pPr>
              <w:tabs>
                <w:tab w:val="left" w:pos="1134"/>
                <w:tab w:val="left" w:pos="1560"/>
              </w:tabs>
              <w:ind w:left="567" w:firstLine="0"/>
            </w:pPr>
          </w:p>
        </w:tc>
      </w:tr>
      <w:tr w:rsidR="001C63A1" w:rsidRPr="00A2470F" w14:paraId="072D67D1" w14:textId="1B5FF90A" w:rsidTr="00C879D8">
        <w:tc>
          <w:tcPr>
            <w:tcW w:w="6344" w:type="dxa"/>
            <w:shd w:val="clear" w:color="auto" w:fill="D9D9D9" w:themeFill="background1" w:themeFillShade="D9"/>
          </w:tcPr>
          <w:p w14:paraId="04AD4B46" w14:textId="77777777" w:rsidR="001C63A1" w:rsidRPr="00A2470F" w:rsidRDefault="001C63A1" w:rsidP="001C63A1">
            <w:pPr>
              <w:pStyle w:val="ListParagraph"/>
              <w:numPr>
                <w:ilvl w:val="2"/>
                <w:numId w:val="6"/>
              </w:numPr>
              <w:tabs>
                <w:tab w:val="left" w:pos="1134"/>
              </w:tabs>
              <w:ind w:left="0" w:firstLine="567"/>
            </w:pPr>
            <w:r w:rsidRPr="00A2470F">
              <w:t>Užtikrinama galimybė konfigūruoti GND, CLD ir RWY funkcijas vienoje arba dviejose darbo vietose.</w:t>
            </w:r>
          </w:p>
        </w:tc>
        <w:tc>
          <w:tcPr>
            <w:tcW w:w="2067" w:type="dxa"/>
            <w:shd w:val="clear" w:color="auto" w:fill="D9D9D9" w:themeFill="background1" w:themeFillShade="D9"/>
          </w:tcPr>
          <w:p w14:paraId="1F7165A2" w14:textId="007BFCB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BE1A82F" w14:textId="77777777" w:rsidR="001C63A1" w:rsidRPr="00A2470F" w:rsidRDefault="001C63A1" w:rsidP="001C63A1">
            <w:pPr>
              <w:tabs>
                <w:tab w:val="left" w:pos="1134"/>
              </w:tabs>
              <w:ind w:left="567" w:firstLine="0"/>
            </w:pPr>
          </w:p>
        </w:tc>
      </w:tr>
      <w:tr w:rsidR="001C63A1" w:rsidRPr="00A2470F" w14:paraId="048305D8" w14:textId="2AFDEBB7" w:rsidTr="00C879D8">
        <w:tc>
          <w:tcPr>
            <w:tcW w:w="6344" w:type="dxa"/>
            <w:shd w:val="clear" w:color="auto" w:fill="FFFFFF" w:themeFill="background1"/>
          </w:tcPr>
          <w:p w14:paraId="73F476EB" w14:textId="77777777" w:rsidR="001C63A1" w:rsidRPr="00A2470F" w:rsidRDefault="001C63A1" w:rsidP="001C63A1">
            <w:pPr>
              <w:numPr>
                <w:ilvl w:val="2"/>
                <w:numId w:val="6"/>
              </w:numPr>
              <w:tabs>
                <w:tab w:val="left" w:pos="1134"/>
                <w:tab w:val="left" w:pos="1418"/>
                <w:tab w:val="left" w:pos="1701"/>
              </w:tabs>
              <w:ind w:left="0" w:firstLine="567"/>
            </w:pPr>
            <w:r w:rsidRPr="00A2470F">
              <w:rPr>
                <w:bCs/>
              </w:rPr>
              <w:t>Skrydžių vadovas aprūpinamas tokiais įrankiais, kaip:</w:t>
            </w:r>
          </w:p>
        </w:tc>
        <w:tc>
          <w:tcPr>
            <w:tcW w:w="2067" w:type="dxa"/>
            <w:shd w:val="clear" w:color="auto" w:fill="FFFFFF" w:themeFill="background1"/>
          </w:tcPr>
          <w:p w14:paraId="39C16A38" w14:textId="2F9BBE32" w:rsidR="001C63A1" w:rsidRPr="00A2470F" w:rsidRDefault="001C63A1" w:rsidP="001C63A1">
            <w:pPr>
              <w:tabs>
                <w:tab w:val="left" w:pos="1134"/>
                <w:tab w:val="left" w:pos="1418"/>
                <w:tab w:val="left" w:pos="1701"/>
              </w:tabs>
              <w:ind w:left="0" w:firstLine="0"/>
              <w:jc w:val="center"/>
              <w:rPr>
                <w:bCs/>
              </w:rPr>
            </w:pPr>
            <w:r>
              <w:rPr>
                <w:color w:val="000000" w:themeColor="text1"/>
                <w:lang w:eastAsia="lt-LT"/>
              </w:rPr>
              <w:t>TAIP/NE</w:t>
            </w:r>
          </w:p>
        </w:tc>
        <w:tc>
          <w:tcPr>
            <w:tcW w:w="2067" w:type="dxa"/>
            <w:shd w:val="clear" w:color="auto" w:fill="FFFFFF" w:themeFill="background1"/>
          </w:tcPr>
          <w:p w14:paraId="6A48A0BF" w14:textId="77777777" w:rsidR="001C63A1" w:rsidRPr="00A2470F" w:rsidRDefault="001C63A1" w:rsidP="001C63A1">
            <w:pPr>
              <w:tabs>
                <w:tab w:val="left" w:pos="1134"/>
                <w:tab w:val="left" w:pos="1418"/>
                <w:tab w:val="left" w:pos="1701"/>
              </w:tabs>
              <w:ind w:left="567" w:firstLine="0"/>
              <w:rPr>
                <w:bCs/>
              </w:rPr>
            </w:pPr>
          </w:p>
        </w:tc>
      </w:tr>
      <w:tr w:rsidR="001C63A1" w:rsidRPr="00A2470F" w14:paraId="299B0720" w14:textId="7F4BB459" w:rsidTr="00C879D8">
        <w:tc>
          <w:tcPr>
            <w:tcW w:w="6344" w:type="dxa"/>
            <w:shd w:val="clear" w:color="auto" w:fill="D9D9D9" w:themeFill="background1" w:themeFillShade="D9"/>
          </w:tcPr>
          <w:p w14:paraId="3183D54F"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žemėlapių parinkimo įrankis (‘MAP’ mygtukas);</w:t>
            </w:r>
          </w:p>
        </w:tc>
        <w:tc>
          <w:tcPr>
            <w:tcW w:w="2067" w:type="dxa"/>
            <w:shd w:val="clear" w:color="auto" w:fill="D9D9D9" w:themeFill="background1" w:themeFillShade="D9"/>
          </w:tcPr>
          <w:p w14:paraId="52B061A9" w14:textId="70CAB4FA"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652A8EE" w14:textId="77777777" w:rsidR="001C63A1" w:rsidRPr="00A2470F" w:rsidRDefault="001C63A1" w:rsidP="001C63A1">
            <w:pPr>
              <w:tabs>
                <w:tab w:val="left" w:pos="1134"/>
                <w:tab w:val="left" w:pos="1418"/>
                <w:tab w:val="left" w:pos="1701"/>
              </w:tabs>
              <w:ind w:left="567" w:firstLine="0"/>
            </w:pPr>
          </w:p>
        </w:tc>
      </w:tr>
      <w:tr w:rsidR="001C63A1" w:rsidRPr="00A2470F" w14:paraId="6442B56C" w14:textId="7C2769D4" w:rsidTr="00C879D8">
        <w:tc>
          <w:tcPr>
            <w:tcW w:w="6344" w:type="dxa"/>
            <w:shd w:val="clear" w:color="auto" w:fill="D9D9D9" w:themeFill="background1" w:themeFillShade="D9"/>
          </w:tcPr>
          <w:p w14:paraId="3B6D1EC8"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mastelio keitimo įrankis (‘ZOOM’ mygtukas);</w:t>
            </w:r>
          </w:p>
        </w:tc>
        <w:tc>
          <w:tcPr>
            <w:tcW w:w="2067" w:type="dxa"/>
            <w:shd w:val="clear" w:color="auto" w:fill="D9D9D9" w:themeFill="background1" w:themeFillShade="D9"/>
          </w:tcPr>
          <w:p w14:paraId="2622CCD1" w14:textId="2B8DDC26"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F13F323" w14:textId="77777777" w:rsidR="001C63A1" w:rsidRPr="00A2470F" w:rsidRDefault="001C63A1" w:rsidP="001C63A1">
            <w:pPr>
              <w:tabs>
                <w:tab w:val="left" w:pos="1134"/>
                <w:tab w:val="left" w:pos="1418"/>
                <w:tab w:val="left" w:pos="1701"/>
              </w:tabs>
              <w:ind w:left="567" w:firstLine="0"/>
            </w:pPr>
          </w:p>
        </w:tc>
      </w:tr>
      <w:tr w:rsidR="001C63A1" w:rsidRPr="00A2470F" w14:paraId="48E73612" w14:textId="0B6348C7" w:rsidTr="00C879D8">
        <w:tc>
          <w:tcPr>
            <w:tcW w:w="6344" w:type="dxa"/>
            <w:shd w:val="clear" w:color="auto" w:fill="D9D9D9" w:themeFill="background1" w:themeFillShade="D9"/>
          </w:tcPr>
          <w:p w14:paraId="6E36D71C"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etiketės persiklojimo valdymo įrankis (‘OVERLAP’ mygtukas);</w:t>
            </w:r>
          </w:p>
        </w:tc>
        <w:tc>
          <w:tcPr>
            <w:tcW w:w="2067" w:type="dxa"/>
            <w:shd w:val="clear" w:color="auto" w:fill="D9D9D9" w:themeFill="background1" w:themeFillShade="D9"/>
          </w:tcPr>
          <w:p w14:paraId="59787612" w14:textId="7C43650F"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AEBC392" w14:textId="77777777" w:rsidR="001C63A1" w:rsidRPr="00A2470F" w:rsidRDefault="001C63A1" w:rsidP="001C63A1">
            <w:pPr>
              <w:tabs>
                <w:tab w:val="left" w:pos="1134"/>
                <w:tab w:val="left" w:pos="1418"/>
                <w:tab w:val="left" w:pos="1701"/>
              </w:tabs>
              <w:ind w:left="567" w:firstLine="0"/>
            </w:pPr>
          </w:p>
        </w:tc>
      </w:tr>
      <w:tr w:rsidR="001C63A1" w:rsidRPr="00A2470F" w14:paraId="7AA58940" w14:textId="41BAAA9B" w:rsidTr="00C879D8">
        <w:tc>
          <w:tcPr>
            <w:tcW w:w="6344" w:type="dxa"/>
            <w:shd w:val="clear" w:color="auto" w:fill="D9D9D9" w:themeFill="background1" w:themeFillShade="D9"/>
          </w:tcPr>
          <w:p w14:paraId="691235C4"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filtravimo įrankis (‘HEIGHT’ mygtukas);</w:t>
            </w:r>
          </w:p>
        </w:tc>
        <w:tc>
          <w:tcPr>
            <w:tcW w:w="2067" w:type="dxa"/>
            <w:shd w:val="clear" w:color="auto" w:fill="D9D9D9" w:themeFill="background1" w:themeFillShade="D9"/>
          </w:tcPr>
          <w:p w14:paraId="791EC72E" w14:textId="4088E6B0"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12FCBCF" w14:textId="77777777" w:rsidR="001C63A1" w:rsidRPr="00A2470F" w:rsidRDefault="001C63A1" w:rsidP="001C63A1">
            <w:pPr>
              <w:tabs>
                <w:tab w:val="left" w:pos="1134"/>
                <w:tab w:val="left" w:pos="1418"/>
                <w:tab w:val="left" w:pos="1701"/>
              </w:tabs>
              <w:ind w:left="567" w:firstLine="0"/>
            </w:pPr>
          </w:p>
        </w:tc>
      </w:tr>
      <w:tr w:rsidR="001C63A1" w:rsidRPr="00A2470F" w14:paraId="03E67665" w14:textId="11AA9354" w:rsidTr="00C879D8">
        <w:tc>
          <w:tcPr>
            <w:tcW w:w="6344" w:type="dxa"/>
            <w:shd w:val="clear" w:color="auto" w:fill="D9D9D9" w:themeFill="background1" w:themeFillShade="D9"/>
          </w:tcPr>
          <w:p w14:paraId="3B8F4F6A"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nuotolio ir pelengo įrankis (‘R&amp;B’ mygtukas);</w:t>
            </w:r>
          </w:p>
        </w:tc>
        <w:tc>
          <w:tcPr>
            <w:tcW w:w="2067" w:type="dxa"/>
            <w:shd w:val="clear" w:color="auto" w:fill="D9D9D9" w:themeFill="background1" w:themeFillShade="D9"/>
          </w:tcPr>
          <w:p w14:paraId="30067961" w14:textId="5F06B9B0"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7E2A9CC" w14:textId="77777777" w:rsidR="001C63A1" w:rsidRPr="00A2470F" w:rsidRDefault="001C63A1" w:rsidP="001C63A1">
            <w:pPr>
              <w:tabs>
                <w:tab w:val="left" w:pos="1134"/>
                <w:tab w:val="left" w:pos="1418"/>
                <w:tab w:val="left" w:pos="1701"/>
              </w:tabs>
              <w:ind w:left="567" w:firstLine="0"/>
            </w:pPr>
          </w:p>
        </w:tc>
      </w:tr>
      <w:tr w:rsidR="001C63A1" w:rsidRPr="00A2470F" w14:paraId="54389079" w14:textId="2D98DE5D" w:rsidTr="00C879D8">
        <w:tc>
          <w:tcPr>
            <w:tcW w:w="6344" w:type="dxa"/>
            <w:shd w:val="clear" w:color="auto" w:fill="D9D9D9" w:themeFill="background1" w:themeFillShade="D9"/>
          </w:tcPr>
          <w:p w14:paraId="3B58AED9"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etikečių konfigūravimo įrankis (‘LABEL’ mygtukas);</w:t>
            </w:r>
          </w:p>
        </w:tc>
        <w:tc>
          <w:tcPr>
            <w:tcW w:w="2067" w:type="dxa"/>
            <w:shd w:val="clear" w:color="auto" w:fill="D9D9D9" w:themeFill="background1" w:themeFillShade="D9"/>
          </w:tcPr>
          <w:p w14:paraId="43649F62" w14:textId="200E8748"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C9754CC" w14:textId="77777777" w:rsidR="001C63A1" w:rsidRPr="00A2470F" w:rsidRDefault="001C63A1" w:rsidP="001C63A1">
            <w:pPr>
              <w:tabs>
                <w:tab w:val="left" w:pos="1134"/>
                <w:tab w:val="left" w:pos="1418"/>
                <w:tab w:val="left" w:pos="1701"/>
              </w:tabs>
              <w:ind w:left="567" w:firstLine="0"/>
            </w:pPr>
          </w:p>
        </w:tc>
      </w:tr>
      <w:tr w:rsidR="001C63A1" w:rsidRPr="00A2470F" w14:paraId="64F11A0B" w14:textId="349D0D19" w:rsidTr="00C879D8">
        <w:tc>
          <w:tcPr>
            <w:tcW w:w="6344" w:type="dxa"/>
            <w:shd w:val="clear" w:color="auto" w:fill="D9D9D9" w:themeFill="background1" w:themeFillShade="D9"/>
          </w:tcPr>
          <w:p w14:paraId="190B6367" w14:textId="77777777" w:rsidR="001C63A1" w:rsidRPr="00A2470F" w:rsidRDefault="001C63A1" w:rsidP="001C63A1">
            <w:pPr>
              <w:numPr>
                <w:ilvl w:val="3"/>
                <w:numId w:val="6"/>
              </w:numPr>
              <w:tabs>
                <w:tab w:val="left" w:pos="1134"/>
                <w:tab w:val="left" w:pos="1418"/>
                <w:tab w:val="left" w:pos="1701"/>
              </w:tabs>
              <w:ind w:left="0" w:firstLine="567"/>
            </w:pPr>
            <w:r w:rsidRPr="00A2470F">
              <w:t xml:space="preserve">ekrano </w:t>
            </w:r>
            <w:proofErr w:type="spellStart"/>
            <w:r w:rsidRPr="00A2470F">
              <w:t>kursoriaus</w:t>
            </w:r>
            <w:proofErr w:type="spellEnd"/>
            <w:r w:rsidRPr="00A2470F">
              <w:t xml:space="preserve"> geografinės koordinatės yra rodomos ekrane.</w:t>
            </w:r>
          </w:p>
        </w:tc>
        <w:tc>
          <w:tcPr>
            <w:tcW w:w="2067" w:type="dxa"/>
            <w:shd w:val="clear" w:color="auto" w:fill="D9D9D9" w:themeFill="background1" w:themeFillShade="D9"/>
          </w:tcPr>
          <w:p w14:paraId="6011AEA0" w14:textId="68688FAC"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80C3CA5" w14:textId="77777777" w:rsidR="001C63A1" w:rsidRPr="00A2470F" w:rsidRDefault="001C63A1" w:rsidP="001C63A1">
            <w:pPr>
              <w:tabs>
                <w:tab w:val="left" w:pos="1134"/>
                <w:tab w:val="left" w:pos="1418"/>
                <w:tab w:val="left" w:pos="1701"/>
              </w:tabs>
              <w:ind w:left="567" w:firstLine="0"/>
            </w:pPr>
          </w:p>
        </w:tc>
      </w:tr>
      <w:tr w:rsidR="001C63A1" w:rsidRPr="00A2470F" w14:paraId="3EA7C675" w14:textId="587F4122" w:rsidTr="00C879D8">
        <w:tc>
          <w:tcPr>
            <w:tcW w:w="6344" w:type="dxa"/>
            <w:shd w:val="clear" w:color="auto" w:fill="D9D9D9" w:themeFill="background1" w:themeFillShade="D9"/>
          </w:tcPr>
          <w:p w14:paraId="1080F79C"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Bokšto (aerodromo) oro erdvė teikia oro uosto apibrėžimo duomenis, įskaitant riedėjimo takus, kilimo ir tūpimo takus ir antžeminio apibūdinimo taškus, apibrėžiančius laukimo taškus.</w:t>
            </w:r>
          </w:p>
        </w:tc>
        <w:tc>
          <w:tcPr>
            <w:tcW w:w="2067" w:type="dxa"/>
            <w:shd w:val="clear" w:color="auto" w:fill="D9D9D9" w:themeFill="background1" w:themeFillShade="D9"/>
          </w:tcPr>
          <w:p w14:paraId="3DD727E9" w14:textId="2CBBF4B5"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4F2A239" w14:textId="77777777" w:rsidR="001C63A1" w:rsidRPr="00A2470F" w:rsidRDefault="001C63A1" w:rsidP="001C63A1">
            <w:pPr>
              <w:tabs>
                <w:tab w:val="left" w:pos="1134"/>
                <w:tab w:val="left" w:pos="1418"/>
                <w:tab w:val="left" w:pos="1701"/>
              </w:tabs>
              <w:ind w:left="567" w:firstLine="0"/>
            </w:pPr>
          </w:p>
        </w:tc>
      </w:tr>
      <w:tr w:rsidR="001C63A1" w:rsidRPr="00A2470F" w14:paraId="3EF74465" w14:textId="0B463BA1" w:rsidTr="00C879D8">
        <w:tc>
          <w:tcPr>
            <w:tcW w:w="6344" w:type="dxa"/>
            <w:shd w:val="clear" w:color="auto" w:fill="FFFFFF" w:themeFill="background1"/>
          </w:tcPr>
          <w:p w14:paraId="4575457A" w14:textId="77777777" w:rsidR="001C63A1" w:rsidRPr="00A2470F" w:rsidRDefault="001C63A1" w:rsidP="001C63A1">
            <w:pPr>
              <w:numPr>
                <w:ilvl w:val="2"/>
                <w:numId w:val="6"/>
              </w:numPr>
              <w:tabs>
                <w:tab w:val="left" w:pos="1134"/>
                <w:tab w:val="left" w:pos="1418"/>
                <w:tab w:val="left" w:pos="1701"/>
              </w:tabs>
              <w:ind w:left="0" w:firstLine="567"/>
            </w:pPr>
            <w:r w:rsidRPr="00A2470F">
              <w:t>Skrydžių vadovui aiškiai parodoma, kad eismas (skrydžiai):</w:t>
            </w:r>
          </w:p>
        </w:tc>
        <w:tc>
          <w:tcPr>
            <w:tcW w:w="2067" w:type="dxa"/>
            <w:shd w:val="clear" w:color="auto" w:fill="FFFFFF" w:themeFill="background1"/>
          </w:tcPr>
          <w:p w14:paraId="0F25326C" w14:textId="41A7919B" w:rsidR="001C63A1" w:rsidRPr="00A2470F" w:rsidRDefault="001C63A1" w:rsidP="001C63A1">
            <w:pPr>
              <w:tabs>
                <w:tab w:val="left" w:pos="1134"/>
                <w:tab w:val="left" w:pos="1418"/>
                <w:tab w:val="left" w:pos="1701"/>
              </w:tabs>
              <w:ind w:left="0" w:firstLine="0"/>
              <w:jc w:val="center"/>
            </w:pPr>
            <w:r w:rsidRPr="006E2E4F">
              <w:rPr>
                <w:color w:val="000000" w:themeColor="text1"/>
                <w:lang w:eastAsia="lt-LT"/>
              </w:rPr>
              <w:t>TAIP/NE</w:t>
            </w:r>
          </w:p>
        </w:tc>
        <w:tc>
          <w:tcPr>
            <w:tcW w:w="2067" w:type="dxa"/>
            <w:shd w:val="clear" w:color="auto" w:fill="FFFFFF" w:themeFill="background1"/>
          </w:tcPr>
          <w:p w14:paraId="206A3794" w14:textId="77777777" w:rsidR="001C63A1" w:rsidRPr="00A2470F" w:rsidRDefault="001C63A1" w:rsidP="001C63A1">
            <w:pPr>
              <w:tabs>
                <w:tab w:val="left" w:pos="1134"/>
                <w:tab w:val="left" w:pos="1418"/>
                <w:tab w:val="left" w:pos="1701"/>
              </w:tabs>
              <w:ind w:left="567" w:firstLine="0"/>
            </w:pPr>
          </w:p>
        </w:tc>
      </w:tr>
      <w:tr w:rsidR="001C63A1" w:rsidRPr="00A2470F" w14:paraId="528B1FEB" w14:textId="25E2E310" w:rsidTr="00C879D8">
        <w:tc>
          <w:tcPr>
            <w:tcW w:w="6344" w:type="dxa"/>
            <w:shd w:val="clear" w:color="auto" w:fill="D9D9D9" w:themeFill="background1" w:themeFillShade="D9"/>
          </w:tcPr>
          <w:p w14:paraId="2F079FD3"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patenka į jo/jos atsakomybės zoną;</w:t>
            </w:r>
          </w:p>
        </w:tc>
        <w:tc>
          <w:tcPr>
            <w:tcW w:w="2067" w:type="dxa"/>
            <w:shd w:val="clear" w:color="auto" w:fill="D9D9D9" w:themeFill="background1" w:themeFillShade="D9"/>
          </w:tcPr>
          <w:p w14:paraId="6939094B" w14:textId="340FE12E"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C2D9C6E" w14:textId="77777777" w:rsidR="001C63A1" w:rsidRPr="00A2470F" w:rsidRDefault="001C63A1" w:rsidP="001C63A1">
            <w:pPr>
              <w:tabs>
                <w:tab w:val="left" w:pos="1134"/>
                <w:tab w:val="left" w:pos="1418"/>
                <w:tab w:val="left" w:pos="1701"/>
              </w:tabs>
              <w:ind w:left="567" w:firstLine="0"/>
            </w:pPr>
          </w:p>
        </w:tc>
      </w:tr>
      <w:tr w:rsidR="001C63A1" w:rsidRPr="00A2470F" w14:paraId="43DC110A" w14:textId="4CD6E39A" w:rsidTr="00C879D8">
        <w:tc>
          <w:tcPr>
            <w:tcW w:w="6344" w:type="dxa"/>
            <w:shd w:val="clear" w:color="auto" w:fill="D9D9D9" w:themeFill="background1" w:themeFillShade="D9"/>
          </w:tcPr>
          <w:p w14:paraId="3E54520A"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yra jo/jos atsakomybėje;</w:t>
            </w:r>
          </w:p>
        </w:tc>
        <w:tc>
          <w:tcPr>
            <w:tcW w:w="2067" w:type="dxa"/>
            <w:shd w:val="clear" w:color="auto" w:fill="D9D9D9" w:themeFill="background1" w:themeFillShade="D9"/>
          </w:tcPr>
          <w:p w14:paraId="7BFFCC1A" w14:textId="603E788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6AE67B43" w14:textId="77777777" w:rsidR="001C63A1" w:rsidRPr="00A2470F" w:rsidRDefault="001C63A1" w:rsidP="001C63A1">
            <w:pPr>
              <w:tabs>
                <w:tab w:val="left" w:pos="1134"/>
                <w:tab w:val="left" w:pos="1418"/>
                <w:tab w:val="left" w:pos="1701"/>
              </w:tabs>
              <w:ind w:left="567" w:firstLine="0"/>
            </w:pPr>
          </w:p>
        </w:tc>
      </w:tr>
      <w:tr w:rsidR="001C63A1" w:rsidRPr="00A2470F" w14:paraId="0079FAC7" w14:textId="27139DE5" w:rsidTr="00C879D8">
        <w:tc>
          <w:tcPr>
            <w:tcW w:w="6344" w:type="dxa"/>
            <w:shd w:val="clear" w:color="auto" w:fill="D9D9D9" w:themeFill="background1" w:themeFillShade="D9"/>
          </w:tcPr>
          <w:p w14:paraId="6C868A71" w14:textId="77777777" w:rsidR="001C63A1" w:rsidRPr="00A2470F" w:rsidRDefault="001C63A1" w:rsidP="001C63A1">
            <w:pPr>
              <w:numPr>
                <w:ilvl w:val="3"/>
                <w:numId w:val="6"/>
              </w:numPr>
              <w:tabs>
                <w:tab w:val="left" w:pos="1134"/>
                <w:tab w:val="left" w:pos="1418"/>
                <w:tab w:val="left" w:pos="1701"/>
              </w:tabs>
              <w:ind w:left="0" w:firstLine="567"/>
            </w:pPr>
            <w:r w:rsidRPr="00A2470F">
              <w:t>išeina iš jo/jos atsakomybės zonos.</w:t>
            </w:r>
          </w:p>
        </w:tc>
        <w:tc>
          <w:tcPr>
            <w:tcW w:w="2067" w:type="dxa"/>
            <w:shd w:val="clear" w:color="auto" w:fill="D9D9D9" w:themeFill="background1" w:themeFillShade="D9"/>
          </w:tcPr>
          <w:p w14:paraId="5AE5589F" w14:textId="57A3A711"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69D2B0A" w14:textId="77777777" w:rsidR="001C63A1" w:rsidRPr="00A2470F" w:rsidRDefault="001C63A1" w:rsidP="001C63A1">
            <w:pPr>
              <w:tabs>
                <w:tab w:val="left" w:pos="1134"/>
                <w:tab w:val="left" w:pos="1418"/>
                <w:tab w:val="left" w:pos="1701"/>
              </w:tabs>
              <w:ind w:left="567" w:firstLine="0"/>
            </w:pPr>
          </w:p>
        </w:tc>
      </w:tr>
      <w:tr w:rsidR="001C63A1" w:rsidRPr="00A2470F" w14:paraId="3E66DE95" w14:textId="4688F819" w:rsidTr="00C879D8">
        <w:tc>
          <w:tcPr>
            <w:tcW w:w="6344" w:type="dxa"/>
            <w:shd w:val="clear" w:color="auto" w:fill="FFFFFF" w:themeFill="background1"/>
          </w:tcPr>
          <w:p w14:paraId="62966328" w14:textId="77777777" w:rsidR="001C63A1" w:rsidRPr="00A2470F" w:rsidRDefault="001C63A1" w:rsidP="001C63A1">
            <w:pPr>
              <w:numPr>
                <w:ilvl w:val="2"/>
                <w:numId w:val="6"/>
              </w:numPr>
              <w:tabs>
                <w:tab w:val="left" w:pos="1134"/>
                <w:tab w:val="left" w:pos="1418"/>
                <w:tab w:val="left" w:pos="1701"/>
              </w:tabs>
              <w:ind w:left="0" w:firstLine="567"/>
            </w:pPr>
            <w:r w:rsidRPr="00A2470F">
              <w:t>Statiniai subjektai:</w:t>
            </w:r>
          </w:p>
        </w:tc>
        <w:tc>
          <w:tcPr>
            <w:tcW w:w="2067" w:type="dxa"/>
            <w:shd w:val="clear" w:color="auto" w:fill="FFFFFF" w:themeFill="background1"/>
          </w:tcPr>
          <w:p w14:paraId="41DE2EBA" w14:textId="21F7E8F7" w:rsidR="001C63A1" w:rsidRPr="00A2470F" w:rsidRDefault="001C63A1" w:rsidP="001C63A1">
            <w:pPr>
              <w:tabs>
                <w:tab w:val="left" w:pos="1134"/>
                <w:tab w:val="left" w:pos="1418"/>
                <w:tab w:val="left" w:pos="1701"/>
              </w:tabs>
              <w:ind w:left="0" w:firstLine="0"/>
              <w:jc w:val="center"/>
            </w:pPr>
            <w:r w:rsidRPr="008A1D48">
              <w:rPr>
                <w:color w:val="000000" w:themeColor="text1"/>
                <w:lang w:eastAsia="lt-LT"/>
              </w:rPr>
              <w:t>TAIP/NE</w:t>
            </w:r>
          </w:p>
        </w:tc>
        <w:tc>
          <w:tcPr>
            <w:tcW w:w="2067" w:type="dxa"/>
            <w:shd w:val="clear" w:color="auto" w:fill="FFFFFF" w:themeFill="background1"/>
          </w:tcPr>
          <w:p w14:paraId="0FA2AC47" w14:textId="77777777" w:rsidR="001C63A1" w:rsidRPr="00A2470F" w:rsidRDefault="001C63A1" w:rsidP="001C63A1">
            <w:pPr>
              <w:tabs>
                <w:tab w:val="left" w:pos="1134"/>
                <w:tab w:val="left" w:pos="1418"/>
                <w:tab w:val="left" w:pos="1701"/>
              </w:tabs>
              <w:ind w:left="567" w:firstLine="0"/>
            </w:pPr>
          </w:p>
        </w:tc>
      </w:tr>
      <w:tr w:rsidR="001C63A1" w:rsidRPr="00A2470F" w14:paraId="4215457B" w14:textId="6EB7E76C" w:rsidTr="00C879D8">
        <w:tc>
          <w:tcPr>
            <w:tcW w:w="6344" w:type="dxa"/>
            <w:shd w:val="clear" w:color="auto" w:fill="D9D9D9" w:themeFill="background1" w:themeFillShade="D9"/>
          </w:tcPr>
          <w:p w14:paraId="0B75D266"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riedėjimo takai;</w:t>
            </w:r>
          </w:p>
        </w:tc>
        <w:tc>
          <w:tcPr>
            <w:tcW w:w="2067" w:type="dxa"/>
            <w:shd w:val="clear" w:color="auto" w:fill="D9D9D9" w:themeFill="background1" w:themeFillShade="D9"/>
          </w:tcPr>
          <w:p w14:paraId="1846E3FB" w14:textId="59941BB6"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0360CF4" w14:textId="77777777" w:rsidR="001C63A1" w:rsidRPr="00A2470F" w:rsidRDefault="001C63A1" w:rsidP="001C63A1">
            <w:pPr>
              <w:tabs>
                <w:tab w:val="left" w:pos="1134"/>
                <w:tab w:val="left" w:pos="1418"/>
                <w:tab w:val="left" w:pos="1701"/>
              </w:tabs>
              <w:ind w:left="567" w:firstLine="0"/>
            </w:pPr>
          </w:p>
        </w:tc>
      </w:tr>
      <w:tr w:rsidR="001C63A1" w:rsidRPr="00A2470F" w14:paraId="2D398B30" w14:textId="549BA3B6" w:rsidTr="00C879D8">
        <w:tc>
          <w:tcPr>
            <w:tcW w:w="6344" w:type="dxa"/>
            <w:shd w:val="clear" w:color="auto" w:fill="D9D9D9" w:themeFill="background1" w:themeFillShade="D9"/>
          </w:tcPr>
          <w:p w14:paraId="451762E3"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kilimo ir tūpimo takai;</w:t>
            </w:r>
          </w:p>
        </w:tc>
        <w:tc>
          <w:tcPr>
            <w:tcW w:w="2067" w:type="dxa"/>
            <w:shd w:val="clear" w:color="auto" w:fill="D9D9D9" w:themeFill="background1" w:themeFillShade="D9"/>
          </w:tcPr>
          <w:p w14:paraId="36BD4DDE" w14:textId="3FF49C59"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1E46A5C" w14:textId="77777777" w:rsidR="001C63A1" w:rsidRPr="00A2470F" w:rsidRDefault="001C63A1" w:rsidP="001C63A1">
            <w:pPr>
              <w:tabs>
                <w:tab w:val="left" w:pos="1134"/>
                <w:tab w:val="left" w:pos="1418"/>
                <w:tab w:val="left" w:pos="1701"/>
              </w:tabs>
              <w:ind w:left="567" w:firstLine="0"/>
            </w:pPr>
          </w:p>
        </w:tc>
      </w:tr>
      <w:tr w:rsidR="001C63A1" w:rsidRPr="00A2470F" w14:paraId="1B47D491" w14:textId="62D1452E" w:rsidTr="00C879D8">
        <w:tc>
          <w:tcPr>
            <w:tcW w:w="6344" w:type="dxa"/>
            <w:shd w:val="clear" w:color="auto" w:fill="D9D9D9" w:themeFill="background1" w:themeFillShade="D9"/>
          </w:tcPr>
          <w:p w14:paraId="139D796C"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patekimas į kilimo ir tūpimo taką/išėjimas iš jo;</w:t>
            </w:r>
          </w:p>
        </w:tc>
        <w:tc>
          <w:tcPr>
            <w:tcW w:w="2067" w:type="dxa"/>
            <w:shd w:val="clear" w:color="auto" w:fill="D9D9D9" w:themeFill="background1" w:themeFillShade="D9"/>
          </w:tcPr>
          <w:p w14:paraId="03C05D39" w14:textId="261ECAF1"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157D5FF" w14:textId="77777777" w:rsidR="001C63A1" w:rsidRPr="00A2470F" w:rsidRDefault="001C63A1" w:rsidP="001C63A1">
            <w:pPr>
              <w:tabs>
                <w:tab w:val="left" w:pos="1134"/>
                <w:tab w:val="left" w:pos="1418"/>
                <w:tab w:val="left" w:pos="1701"/>
              </w:tabs>
              <w:ind w:left="567" w:firstLine="0"/>
            </w:pPr>
          </w:p>
        </w:tc>
      </w:tr>
      <w:tr w:rsidR="001C63A1" w:rsidRPr="00A2470F" w14:paraId="32BAE95E" w14:textId="71B95AC5" w:rsidTr="00C879D8">
        <w:tc>
          <w:tcPr>
            <w:tcW w:w="6344" w:type="dxa"/>
            <w:shd w:val="clear" w:color="auto" w:fill="D9D9D9" w:themeFill="background1" w:themeFillShade="D9"/>
          </w:tcPr>
          <w:p w14:paraId="2DB27839"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peronas;</w:t>
            </w:r>
          </w:p>
        </w:tc>
        <w:tc>
          <w:tcPr>
            <w:tcW w:w="2067" w:type="dxa"/>
            <w:shd w:val="clear" w:color="auto" w:fill="D9D9D9" w:themeFill="background1" w:themeFillShade="D9"/>
          </w:tcPr>
          <w:p w14:paraId="727DAA12" w14:textId="065C3368"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6EDC2E2D" w14:textId="77777777" w:rsidR="001C63A1" w:rsidRPr="00A2470F" w:rsidRDefault="001C63A1" w:rsidP="001C63A1">
            <w:pPr>
              <w:tabs>
                <w:tab w:val="left" w:pos="1134"/>
                <w:tab w:val="left" w:pos="1418"/>
                <w:tab w:val="left" w:pos="1701"/>
              </w:tabs>
              <w:ind w:left="567" w:firstLine="0"/>
            </w:pPr>
          </w:p>
        </w:tc>
      </w:tr>
      <w:tr w:rsidR="001C63A1" w:rsidRPr="00A2470F" w14:paraId="19224ECA" w14:textId="0FE462DF" w:rsidTr="00C879D8">
        <w:tc>
          <w:tcPr>
            <w:tcW w:w="6344" w:type="dxa"/>
            <w:shd w:val="clear" w:color="auto" w:fill="D9D9D9" w:themeFill="background1" w:themeFillShade="D9"/>
          </w:tcPr>
          <w:p w14:paraId="479779A3"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laukimo taškai;</w:t>
            </w:r>
          </w:p>
        </w:tc>
        <w:tc>
          <w:tcPr>
            <w:tcW w:w="2067" w:type="dxa"/>
            <w:shd w:val="clear" w:color="auto" w:fill="D9D9D9" w:themeFill="background1" w:themeFillShade="D9"/>
          </w:tcPr>
          <w:p w14:paraId="450273F1" w14:textId="1A2CC492"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7B1B57D" w14:textId="77777777" w:rsidR="001C63A1" w:rsidRPr="00A2470F" w:rsidRDefault="001C63A1" w:rsidP="001C63A1">
            <w:pPr>
              <w:tabs>
                <w:tab w:val="left" w:pos="1134"/>
                <w:tab w:val="left" w:pos="1418"/>
                <w:tab w:val="left" w:pos="1701"/>
              </w:tabs>
              <w:ind w:left="567" w:firstLine="0"/>
            </w:pPr>
          </w:p>
        </w:tc>
      </w:tr>
      <w:tr w:rsidR="001C63A1" w:rsidRPr="00A2470F" w14:paraId="1D417289" w14:textId="078C6A42" w:rsidTr="00C879D8">
        <w:tc>
          <w:tcPr>
            <w:tcW w:w="6344" w:type="dxa"/>
            <w:shd w:val="clear" w:color="auto" w:fill="D9D9D9" w:themeFill="background1" w:themeFillShade="D9"/>
          </w:tcPr>
          <w:p w14:paraId="5435566D"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apsaugotos zonos;</w:t>
            </w:r>
          </w:p>
        </w:tc>
        <w:tc>
          <w:tcPr>
            <w:tcW w:w="2067" w:type="dxa"/>
            <w:shd w:val="clear" w:color="auto" w:fill="D9D9D9" w:themeFill="background1" w:themeFillShade="D9"/>
          </w:tcPr>
          <w:p w14:paraId="0E11D518" w14:textId="427DD9D3"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0D52465" w14:textId="77777777" w:rsidR="001C63A1" w:rsidRPr="00A2470F" w:rsidRDefault="001C63A1" w:rsidP="001C63A1">
            <w:pPr>
              <w:tabs>
                <w:tab w:val="left" w:pos="1134"/>
                <w:tab w:val="left" w:pos="1418"/>
                <w:tab w:val="left" w:pos="1701"/>
              </w:tabs>
              <w:ind w:left="567" w:firstLine="0"/>
            </w:pPr>
          </w:p>
        </w:tc>
      </w:tr>
      <w:tr w:rsidR="001C63A1" w:rsidRPr="00A2470F" w14:paraId="3D434A60" w14:textId="7BE1F5ED" w:rsidTr="00C879D8">
        <w:tc>
          <w:tcPr>
            <w:tcW w:w="6344" w:type="dxa"/>
            <w:shd w:val="clear" w:color="auto" w:fill="D9D9D9" w:themeFill="background1" w:themeFillShade="D9"/>
          </w:tcPr>
          <w:p w14:paraId="72D3AA90"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pastatai;</w:t>
            </w:r>
          </w:p>
        </w:tc>
        <w:tc>
          <w:tcPr>
            <w:tcW w:w="2067" w:type="dxa"/>
            <w:shd w:val="clear" w:color="auto" w:fill="D9D9D9" w:themeFill="background1" w:themeFillShade="D9"/>
          </w:tcPr>
          <w:p w14:paraId="7E57F403" w14:textId="711A43BF"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6A490FE" w14:textId="77777777" w:rsidR="001C63A1" w:rsidRPr="00A2470F" w:rsidRDefault="001C63A1" w:rsidP="001C63A1">
            <w:pPr>
              <w:tabs>
                <w:tab w:val="left" w:pos="1134"/>
                <w:tab w:val="left" w:pos="1418"/>
                <w:tab w:val="left" w:pos="1701"/>
              </w:tabs>
              <w:ind w:left="567" w:firstLine="0"/>
            </w:pPr>
          </w:p>
        </w:tc>
      </w:tr>
      <w:tr w:rsidR="001C63A1" w:rsidRPr="00A2470F" w14:paraId="7E82CC18" w14:textId="125B188C" w:rsidTr="00C879D8">
        <w:tc>
          <w:tcPr>
            <w:tcW w:w="6344" w:type="dxa"/>
            <w:shd w:val="clear" w:color="auto" w:fill="D9D9D9" w:themeFill="background1" w:themeFillShade="D9"/>
          </w:tcPr>
          <w:p w14:paraId="59892CA6"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„STOP“ linija;</w:t>
            </w:r>
          </w:p>
        </w:tc>
        <w:tc>
          <w:tcPr>
            <w:tcW w:w="2067" w:type="dxa"/>
            <w:shd w:val="clear" w:color="auto" w:fill="D9D9D9" w:themeFill="background1" w:themeFillShade="D9"/>
          </w:tcPr>
          <w:p w14:paraId="1A7C1E60" w14:textId="17A5FD43"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BC97625" w14:textId="77777777" w:rsidR="001C63A1" w:rsidRPr="00A2470F" w:rsidRDefault="001C63A1" w:rsidP="001C63A1">
            <w:pPr>
              <w:tabs>
                <w:tab w:val="left" w:pos="1134"/>
                <w:tab w:val="left" w:pos="1418"/>
                <w:tab w:val="left" w:pos="1701"/>
              </w:tabs>
              <w:ind w:left="567" w:firstLine="0"/>
            </w:pPr>
          </w:p>
        </w:tc>
      </w:tr>
      <w:tr w:rsidR="001C63A1" w:rsidRPr="00A2470F" w14:paraId="002112F8" w14:textId="0AC647A1" w:rsidTr="00C879D8">
        <w:tc>
          <w:tcPr>
            <w:tcW w:w="6344" w:type="dxa"/>
            <w:shd w:val="clear" w:color="auto" w:fill="D9D9D9" w:themeFill="background1" w:themeFillShade="D9"/>
          </w:tcPr>
          <w:p w14:paraId="7ADCB538"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kliūtys;</w:t>
            </w:r>
          </w:p>
        </w:tc>
        <w:tc>
          <w:tcPr>
            <w:tcW w:w="2067" w:type="dxa"/>
            <w:shd w:val="clear" w:color="auto" w:fill="D9D9D9" w:themeFill="background1" w:themeFillShade="D9"/>
          </w:tcPr>
          <w:p w14:paraId="4A0DEC03" w14:textId="55F1A504"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3B6AB53" w14:textId="77777777" w:rsidR="001C63A1" w:rsidRPr="00A2470F" w:rsidRDefault="001C63A1" w:rsidP="001C63A1">
            <w:pPr>
              <w:tabs>
                <w:tab w:val="left" w:pos="1134"/>
                <w:tab w:val="left" w:pos="1418"/>
                <w:tab w:val="left" w:pos="1701"/>
              </w:tabs>
              <w:ind w:left="567" w:firstLine="0"/>
            </w:pPr>
          </w:p>
        </w:tc>
      </w:tr>
      <w:tr w:rsidR="001C63A1" w:rsidRPr="00A2470F" w14:paraId="53D3AEC8" w14:textId="41D78610" w:rsidTr="00C879D8">
        <w:tc>
          <w:tcPr>
            <w:tcW w:w="6344" w:type="dxa"/>
            <w:shd w:val="clear" w:color="auto" w:fill="D9D9D9" w:themeFill="background1" w:themeFillShade="D9"/>
          </w:tcPr>
          <w:p w14:paraId="0FE15DAF"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t>manevravimo schemos;</w:t>
            </w:r>
          </w:p>
        </w:tc>
        <w:tc>
          <w:tcPr>
            <w:tcW w:w="2067" w:type="dxa"/>
            <w:shd w:val="clear" w:color="auto" w:fill="D9D9D9" w:themeFill="background1" w:themeFillShade="D9"/>
          </w:tcPr>
          <w:p w14:paraId="68D63FDD" w14:textId="2C9EFB89"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43EF7D9" w14:textId="77777777" w:rsidR="001C63A1" w:rsidRPr="00A2470F" w:rsidRDefault="001C63A1" w:rsidP="001C63A1">
            <w:pPr>
              <w:tabs>
                <w:tab w:val="left" w:pos="1134"/>
                <w:tab w:val="left" w:pos="1418"/>
                <w:tab w:val="left" w:pos="1701"/>
              </w:tabs>
              <w:ind w:left="567" w:firstLine="0"/>
            </w:pPr>
          </w:p>
        </w:tc>
      </w:tr>
      <w:tr w:rsidR="001C63A1" w:rsidRPr="00A2470F" w14:paraId="42A225E8" w14:textId="7EB6DFBF" w:rsidTr="00C879D8">
        <w:tc>
          <w:tcPr>
            <w:tcW w:w="6344" w:type="dxa"/>
            <w:shd w:val="clear" w:color="auto" w:fill="D9D9D9" w:themeFill="background1" w:themeFillShade="D9"/>
          </w:tcPr>
          <w:p w14:paraId="7AE51D4E" w14:textId="77777777" w:rsidR="001C63A1" w:rsidRPr="00A2470F" w:rsidRDefault="001C63A1" w:rsidP="001C63A1">
            <w:pPr>
              <w:numPr>
                <w:ilvl w:val="3"/>
                <w:numId w:val="6"/>
              </w:numPr>
              <w:tabs>
                <w:tab w:val="left" w:pos="1134"/>
                <w:tab w:val="left" w:pos="1418"/>
                <w:tab w:val="left" w:pos="1701"/>
              </w:tabs>
              <w:ind w:left="0" w:firstLine="567"/>
            </w:pPr>
            <w:r w:rsidRPr="00A2470F">
              <w:t>vartai.</w:t>
            </w:r>
          </w:p>
        </w:tc>
        <w:tc>
          <w:tcPr>
            <w:tcW w:w="2067" w:type="dxa"/>
            <w:shd w:val="clear" w:color="auto" w:fill="D9D9D9" w:themeFill="background1" w:themeFillShade="D9"/>
          </w:tcPr>
          <w:p w14:paraId="4DDBAEF0" w14:textId="6A2471BC"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8B2B120" w14:textId="77777777" w:rsidR="001C63A1" w:rsidRPr="00A2470F" w:rsidRDefault="001C63A1" w:rsidP="001C63A1">
            <w:pPr>
              <w:tabs>
                <w:tab w:val="left" w:pos="1134"/>
                <w:tab w:val="left" w:pos="1418"/>
                <w:tab w:val="left" w:pos="1701"/>
              </w:tabs>
              <w:ind w:left="567" w:firstLine="0"/>
            </w:pPr>
          </w:p>
        </w:tc>
      </w:tr>
      <w:tr w:rsidR="001C63A1" w:rsidRPr="00A2470F" w14:paraId="2F971CBE" w14:textId="0A41F384" w:rsidTr="00C879D8">
        <w:tc>
          <w:tcPr>
            <w:tcW w:w="6344" w:type="dxa"/>
            <w:shd w:val="clear" w:color="auto" w:fill="D9D9D9" w:themeFill="background1" w:themeFillShade="D9"/>
          </w:tcPr>
          <w:p w14:paraId="619516C3"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Atskridimo duomenys yra rodomi bokšto skrydžių valdymo darbo vietoje laiko parametru (tam tikru laiku) iki apskaičiuotojo tūpimo laiko (ELDT). Laiko parametras yra konfigūruojamas.</w:t>
            </w:r>
          </w:p>
        </w:tc>
        <w:tc>
          <w:tcPr>
            <w:tcW w:w="2067" w:type="dxa"/>
            <w:shd w:val="clear" w:color="auto" w:fill="D9D9D9" w:themeFill="background1" w:themeFillShade="D9"/>
          </w:tcPr>
          <w:p w14:paraId="613C811F" w14:textId="132C37A1"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F27CF18" w14:textId="77777777" w:rsidR="001C63A1" w:rsidRPr="00A2470F" w:rsidRDefault="001C63A1" w:rsidP="001C63A1">
            <w:pPr>
              <w:tabs>
                <w:tab w:val="left" w:pos="1134"/>
                <w:tab w:val="left" w:pos="1418"/>
                <w:tab w:val="left" w:pos="1701"/>
              </w:tabs>
              <w:ind w:left="567" w:firstLine="0"/>
            </w:pPr>
          </w:p>
        </w:tc>
      </w:tr>
      <w:tr w:rsidR="001C63A1" w:rsidRPr="00A2470F" w14:paraId="6CDBB3E3" w14:textId="554091C7" w:rsidTr="00C879D8">
        <w:tc>
          <w:tcPr>
            <w:tcW w:w="6344" w:type="dxa"/>
            <w:shd w:val="clear" w:color="auto" w:fill="D9D9D9" w:themeFill="background1" w:themeFillShade="D9"/>
          </w:tcPr>
          <w:p w14:paraId="5336800F"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Atskridimo duomenų elementas yra rodomas bokšto skrydžių valdymo darbo vietoje laiko parametru (tam tikru parametru) iki apskaičiuotojo arba planuoto trinkelių patraukimo laiko (EOBT / TOBT) arba remiantis identifikuotu skrydžių vadovo veiksmu/leidimu tam skrydžiui. Laiko parametras yra konfigūruojamas.</w:t>
            </w:r>
          </w:p>
        </w:tc>
        <w:tc>
          <w:tcPr>
            <w:tcW w:w="2067" w:type="dxa"/>
            <w:shd w:val="clear" w:color="auto" w:fill="D9D9D9" w:themeFill="background1" w:themeFillShade="D9"/>
          </w:tcPr>
          <w:p w14:paraId="4FF7F598" w14:textId="225ED868"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92552C4" w14:textId="77777777" w:rsidR="001C63A1" w:rsidRPr="00A2470F" w:rsidRDefault="001C63A1" w:rsidP="001C63A1">
            <w:pPr>
              <w:tabs>
                <w:tab w:val="left" w:pos="1134"/>
                <w:tab w:val="left" w:pos="1418"/>
                <w:tab w:val="left" w:pos="1701"/>
              </w:tabs>
              <w:ind w:left="567" w:firstLine="0"/>
            </w:pPr>
          </w:p>
        </w:tc>
      </w:tr>
      <w:tr w:rsidR="001C63A1" w:rsidRPr="00A2470F" w14:paraId="2A46613D" w14:textId="17E4EA05" w:rsidTr="00C879D8">
        <w:tc>
          <w:tcPr>
            <w:tcW w:w="6344" w:type="dxa"/>
            <w:shd w:val="clear" w:color="auto" w:fill="D9D9D9" w:themeFill="background1" w:themeFillShade="D9"/>
          </w:tcPr>
          <w:p w14:paraId="4390EFA5"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lastRenderedPageBreak/>
              <w:t>Skrydžių vadovas aprūpinamas priemonėmis, leidžiančiomis įvesti kilimo ir tūpimo takų užimtumą ir rodyti pranešimą, jei kilimo ir tūpimo takas pažymėtas kaip užimtas.</w:t>
            </w:r>
          </w:p>
        </w:tc>
        <w:tc>
          <w:tcPr>
            <w:tcW w:w="2067" w:type="dxa"/>
            <w:shd w:val="clear" w:color="auto" w:fill="D9D9D9" w:themeFill="background1" w:themeFillShade="D9"/>
          </w:tcPr>
          <w:p w14:paraId="66799F7B" w14:textId="16E05D6F"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3F279DD" w14:textId="77777777" w:rsidR="001C63A1" w:rsidRPr="00A2470F" w:rsidRDefault="001C63A1" w:rsidP="001C63A1">
            <w:pPr>
              <w:tabs>
                <w:tab w:val="left" w:pos="1134"/>
                <w:tab w:val="left" w:pos="1418"/>
                <w:tab w:val="left" w:pos="1701"/>
              </w:tabs>
              <w:ind w:left="567" w:firstLine="0"/>
            </w:pPr>
          </w:p>
        </w:tc>
      </w:tr>
      <w:tr w:rsidR="001C63A1" w:rsidRPr="00A2470F" w14:paraId="37DA4BFF" w14:textId="4839E807" w:rsidTr="00C879D8">
        <w:tc>
          <w:tcPr>
            <w:tcW w:w="6344" w:type="dxa"/>
            <w:shd w:val="clear" w:color="auto" w:fill="D9D9D9" w:themeFill="background1" w:themeFillShade="D9"/>
          </w:tcPr>
          <w:p w14:paraId="690D21E5"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Skrydžių vadovas aprūpinamas trimis laikmačiais.</w:t>
            </w:r>
          </w:p>
        </w:tc>
        <w:tc>
          <w:tcPr>
            <w:tcW w:w="2067" w:type="dxa"/>
            <w:shd w:val="clear" w:color="auto" w:fill="D9D9D9" w:themeFill="background1" w:themeFillShade="D9"/>
          </w:tcPr>
          <w:p w14:paraId="7CE65024" w14:textId="7F9858F7"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0873F17" w14:textId="77777777" w:rsidR="001C63A1" w:rsidRPr="00A2470F" w:rsidRDefault="001C63A1" w:rsidP="001C63A1">
            <w:pPr>
              <w:tabs>
                <w:tab w:val="left" w:pos="1134"/>
                <w:tab w:val="left" w:pos="1418"/>
                <w:tab w:val="left" w:pos="1701"/>
              </w:tabs>
              <w:ind w:left="567" w:firstLine="0"/>
            </w:pPr>
          </w:p>
        </w:tc>
      </w:tr>
      <w:tr w:rsidR="001C63A1" w:rsidRPr="00A2470F" w14:paraId="09AA6EAD" w14:textId="0F8C3A70" w:rsidTr="00C879D8">
        <w:tc>
          <w:tcPr>
            <w:tcW w:w="6344" w:type="dxa"/>
            <w:shd w:val="clear" w:color="auto" w:fill="D9D9D9" w:themeFill="background1" w:themeFillShade="D9"/>
          </w:tcPr>
          <w:p w14:paraId="4CA24E80" w14:textId="77777777" w:rsidR="001C63A1" w:rsidRPr="00A2470F" w:rsidRDefault="001C63A1" w:rsidP="001C63A1">
            <w:pPr>
              <w:numPr>
                <w:ilvl w:val="2"/>
                <w:numId w:val="6"/>
              </w:numPr>
              <w:tabs>
                <w:tab w:val="left" w:pos="1134"/>
                <w:tab w:val="left" w:pos="1418"/>
                <w:tab w:val="left" w:pos="1701"/>
              </w:tabs>
              <w:ind w:left="0" w:firstLine="567"/>
            </w:pPr>
            <w:r w:rsidRPr="00A2470F">
              <w:t>Skrydžių vadovas aprūpinamas D-ATIS informacija darbo vietos ekrane (bėganti eilutė arba statinis tekstas).</w:t>
            </w:r>
          </w:p>
        </w:tc>
        <w:tc>
          <w:tcPr>
            <w:tcW w:w="2067" w:type="dxa"/>
            <w:shd w:val="clear" w:color="auto" w:fill="D9D9D9" w:themeFill="background1" w:themeFillShade="D9"/>
          </w:tcPr>
          <w:p w14:paraId="720B868B" w14:textId="1299E5C2"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1AA8F84" w14:textId="77777777" w:rsidR="001C63A1" w:rsidRPr="00A2470F" w:rsidRDefault="001C63A1" w:rsidP="001C63A1">
            <w:pPr>
              <w:tabs>
                <w:tab w:val="left" w:pos="1134"/>
                <w:tab w:val="left" w:pos="1418"/>
                <w:tab w:val="left" w:pos="1701"/>
              </w:tabs>
              <w:ind w:left="567" w:firstLine="0"/>
            </w:pPr>
          </w:p>
        </w:tc>
      </w:tr>
      <w:tr w:rsidR="001C63A1" w:rsidRPr="00A2470F" w14:paraId="321E0659" w14:textId="5750709A" w:rsidTr="00C879D8">
        <w:tc>
          <w:tcPr>
            <w:tcW w:w="6344" w:type="dxa"/>
            <w:shd w:val="clear" w:color="auto" w:fill="FFFFFF" w:themeFill="background1"/>
          </w:tcPr>
          <w:p w14:paraId="6A64A515" w14:textId="5CA19D1D" w:rsidR="001C63A1" w:rsidRPr="00A2470F" w:rsidRDefault="001C63A1" w:rsidP="001C63A1">
            <w:pPr>
              <w:pStyle w:val="Heading2"/>
              <w:tabs>
                <w:tab w:val="left" w:pos="1134"/>
              </w:tabs>
              <w:ind w:left="0" w:firstLine="567"/>
              <w:outlineLvl w:val="1"/>
            </w:pPr>
            <w:bookmarkStart w:id="87" w:name="_Toc410632585"/>
            <w:bookmarkStart w:id="88" w:name="_Toc84501067"/>
            <w:r w:rsidRPr="00A2470F">
              <w:t>Bokšto skrydžių valdymo centro (TWR) pamainos vyresniojo/rezervinė darbo vieta</w:t>
            </w:r>
            <w:bookmarkEnd w:id="87"/>
            <w:bookmarkEnd w:id="88"/>
            <w:r w:rsidRPr="00A2470F">
              <w:t>.</w:t>
            </w:r>
          </w:p>
        </w:tc>
        <w:tc>
          <w:tcPr>
            <w:tcW w:w="2067" w:type="dxa"/>
            <w:shd w:val="clear" w:color="auto" w:fill="FFFFFF" w:themeFill="background1"/>
          </w:tcPr>
          <w:p w14:paraId="01824E9C" w14:textId="244FEA8E" w:rsidR="001C63A1" w:rsidRPr="00A2470F" w:rsidRDefault="001C63A1" w:rsidP="001C63A1">
            <w:pPr>
              <w:pStyle w:val="Heading2"/>
              <w:numPr>
                <w:ilvl w:val="0"/>
                <w:numId w:val="0"/>
              </w:numPr>
              <w:tabs>
                <w:tab w:val="left" w:pos="1134"/>
              </w:tabs>
              <w:jc w:val="center"/>
              <w:outlineLvl w:val="1"/>
            </w:pPr>
            <w:r w:rsidRPr="00176873">
              <w:rPr>
                <w:color w:val="000000" w:themeColor="text1"/>
                <w:lang w:eastAsia="lt-LT"/>
              </w:rPr>
              <w:t>TAIP/NE</w:t>
            </w:r>
          </w:p>
        </w:tc>
        <w:tc>
          <w:tcPr>
            <w:tcW w:w="2067" w:type="dxa"/>
            <w:shd w:val="clear" w:color="auto" w:fill="FFFFFF" w:themeFill="background1"/>
          </w:tcPr>
          <w:p w14:paraId="43FC9FE2"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53B7BB2A" w14:textId="4D8E7612" w:rsidTr="00C879D8">
        <w:tc>
          <w:tcPr>
            <w:tcW w:w="6344" w:type="dxa"/>
            <w:shd w:val="clear" w:color="auto" w:fill="FFFFFF" w:themeFill="background1"/>
          </w:tcPr>
          <w:p w14:paraId="44E65781" w14:textId="77777777" w:rsidR="001C63A1" w:rsidRPr="00A2470F" w:rsidRDefault="001C63A1" w:rsidP="001C63A1">
            <w:pPr>
              <w:numPr>
                <w:ilvl w:val="2"/>
                <w:numId w:val="6"/>
              </w:numPr>
              <w:tabs>
                <w:tab w:val="left" w:pos="1134"/>
              </w:tabs>
              <w:ind w:left="0" w:firstLine="567"/>
            </w:pPr>
            <w:r w:rsidRPr="00A2470F">
              <w:rPr>
                <w:color w:val="000000" w:themeColor="text1"/>
              </w:rPr>
              <w:t>TWR pamainos vyresniojo darbo vietoje užtikrinama galimybė:</w:t>
            </w:r>
          </w:p>
        </w:tc>
        <w:tc>
          <w:tcPr>
            <w:tcW w:w="2067" w:type="dxa"/>
            <w:shd w:val="clear" w:color="auto" w:fill="FFFFFF" w:themeFill="background1"/>
          </w:tcPr>
          <w:p w14:paraId="68331828" w14:textId="28E61B56" w:rsidR="001C63A1" w:rsidRPr="00A2470F" w:rsidRDefault="001C63A1" w:rsidP="001C63A1">
            <w:pPr>
              <w:tabs>
                <w:tab w:val="left" w:pos="1134"/>
              </w:tabs>
              <w:ind w:left="0" w:firstLine="0"/>
              <w:jc w:val="center"/>
              <w:rPr>
                <w:color w:val="000000" w:themeColor="text1"/>
              </w:rPr>
            </w:pPr>
            <w:r w:rsidRPr="00176873">
              <w:rPr>
                <w:color w:val="000000" w:themeColor="text1"/>
                <w:lang w:eastAsia="lt-LT"/>
              </w:rPr>
              <w:t>TAIP/NE</w:t>
            </w:r>
          </w:p>
        </w:tc>
        <w:tc>
          <w:tcPr>
            <w:tcW w:w="2067" w:type="dxa"/>
            <w:shd w:val="clear" w:color="auto" w:fill="FFFFFF" w:themeFill="background1"/>
          </w:tcPr>
          <w:p w14:paraId="6D5469A0" w14:textId="77777777" w:rsidR="001C63A1" w:rsidRPr="00A2470F" w:rsidRDefault="001C63A1" w:rsidP="001C63A1">
            <w:pPr>
              <w:tabs>
                <w:tab w:val="left" w:pos="1134"/>
              </w:tabs>
              <w:ind w:left="567" w:firstLine="0"/>
              <w:rPr>
                <w:color w:val="000000" w:themeColor="text1"/>
              </w:rPr>
            </w:pPr>
          </w:p>
        </w:tc>
      </w:tr>
      <w:tr w:rsidR="001C63A1" w:rsidRPr="00A2470F" w14:paraId="30FB906A" w14:textId="5A651E34" w:rsidTr="00C879D8">
        <w:tc>
          <w:tcPr>
            <w:tcW w:w="6344" w:type="dxa"/>
            <w:shd w:val="clear" w:color="auto" w:fill="D9D9D9" w:themeFill="background1" w:themeFillShade="D9"/>
          </w:tcPr>
          <w:p w14:paraId="4A942927"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keisti oro eismo situacijos vaizdavimo dydį didinant/mažinant mastelį;</w:t>
            </w:r>
          </w:p>
        </w:tc>
        <w:tc>
          <w:tcPr>
            <w:tcW w:w="2067" w:type="dxa"/>
            <w:shd w:val="clear" w:color="auto" w:fill="D9D9D9" w:themeFill="background1" w:themeFillShade="D9"/>
          </w:tcPr>
          <w:p w14:paraId="2F26CF2F" w14:textId="380A9CE3"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74448D20"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56243111" w14:textId="04E6F579" w:rsidTr="00C879D8">
        <w:tc>
          <w:tcPr>
            <w:tcW w:w="6344" w:type="dxa"/>
            <w:shd w:val="clear" w:color="auto" w:fill="D9D9D9" w:themeFill="background1" w:themeFillShade="D9"/>
          </w:tcPr>
          <w:p w14:paraId="3DE004C8"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išsaugoti pasirinktą mastelį;</w:t>
            </w:r>
          </w:p>
        </w:tc>
        <w:tc>
          <w:tcPr>
            <w:tcW w:w="2067" w:type="dxa"/>
            <w:shd w:val="clear" w:color="auto" w:fill="D9D9D9" w:themeFill="background1" w:themeFillShade="D9"/>
          </w:tcPr>
          <w:p w14:paraId="7FD59CF9" w14:textId="0A319120"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2B63C55A"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21725CDC" w14:textId="2D96CF7C" w:rsidTr="00C879D8">
        <w:tc>
          <w:tcPr>
            <w:tcW w:w="6344" w:type="dxa"/>
            <w:shd w:val="clear" w:color="auto" w:fill="D9D9D9" w:themeFill="background1" w:themeFillShade="D9"/>
          </w:tcPr>
          <w:p w14:paraId="457B2CCC"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grįžti į numatytąjį mastelio dydį paspaudus vieną mygtuką;</w:t>
            </w:r>
          </w:p>
        </w:tc>
        <w:tc>
          <w:tcPr>
            <w:tcW w:w="2067" w:type="dxa"/>
            <w:shd w:val="clear" w:color="auto" w:fill="D9D9D9" w:themeFill="background1" w:themeFillShade="D9"/>
          </w:tcPr>
          <w:p w14:paraId="6B19B22C" w14:textId="2A99383E"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0DA28DF5"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1BFE59DA" w14:textId="302CB58A" w:rsidTr="00C879D8">
        <w:tc>
          <w:tcPr>
            <w:tcW w:w="6344" w:type="dxa"/>
            <w:shd w:val="clear" w:color="auto" w:fill="D9D9D9" w:themeFill="background1" w:themeFillShade="D9"/>
          </w:tcPr>
          <w:p w14:paraId="3B613A17" w14:textId="77777777" w:rsidR="001C63A1" w:rsidRPr="00A2470F" w:rsidRDefault="001C63A1" w:rsidP="001C63A1">
            <w:pPr>
              <w:numPr>
                <w:ilvl w:val="3"/>
                <w:numId w:val="6"/>
              </w:numPr>
              <w:tabs>
                <w:tab w:val="left" w:pos="1134"/>
                <w:tab w:val="left" w:pos="1560"/>
              </w:tabs>
              <w:ind w:left="0" w:firstLine="567"/>
            </w:pPr>
            <w:r w:rsidRPr="00A2470F">
              <w:rPr>
                <w:color w:val="000000" w:themeColor="text1"/>
              </w:rPr>
              <w:t>grįžti į vaizduojamos zonos centrą paspaudus vieną mygtuką.</w:t>
            </w:r>
          </w:p>
        </w:tc>
        <w:tc>
          <w:tcPr>
            <w:tcW w:w="2067" w:type="dxa"/>
            <w:shd w:val="clear" w:color="auto" w:fill="D9D9D9" w:themeFill="background1" w:themeFillShade="D9"/>
          </w:tcPr>
          <w:p w14:paraId="37841B52" w14:textId="530F5E2A" w:rsidR="001C63A1" w:rsidRPr="00A2470F"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3E3D3830" w14:textId="77777777" w:rsidR="001C63A1" w:rsidRPr="00A2470F" w:rsidRDefault="001C63A1" w:rsidP="001C63A1">
            <w:pPr>
              <w:tabs>
                <w:tab w:val="left" w:pos="1134"/>
                <w:tab w:val="left" w:pos="1560"/>
              </w:tabs>
              <w:ind w:left="567" w:firstLine="0"/>
              <w:rPr>
                <w:color w:val="000000" w:themeColor="text1"/>
              </w:rPr>
            </w:pPr>
          </w:p>
        </w:tc>
      </w:tr>
      <w:tr w:rsidR="001C63A1" w:rsidRPr="00A2470F" w14:paraId="61716E79" w14:textId="4DA16719" w:rsidTr="00C879D8">
        <w:tc>
          <w:tcPr>
            <w:tcW w:w="6344" w:type="dxa"/>
            <w:shd w:val="clear" w:color="auto" w:fill="D9D9D9" w:themeFill="background1" w:themeFillShade="D9"/>
          </w:tcPr>
          <w:p w14:paraId="07C9BD57" w14:textId="77777777" w:rsidR="001C63A1" w:rsidRPr="00A2470F" w:rsidRDefault="001C63A1" w:rsidP="001C63A1">
            <w:pPr>
              <w:pStyle w:val="ListParagraph"/>
              <w:numPr>
                <w:ilvl w:val="2"/>
                <w:numId w:val="6"/>
              </w:numPr>
              <w:tabs>
                <w:tab w:val="left" w:pos="1134"/>
              </w:tabs>
              <w:ind w:left="0" w:firstLine="567"/>
            </w:pPr>
            <w:r w:rsidRPr="00A2470F">
              <w:rPr>
                <w:color w:val="000000" w:themeColor="text1"/>
              </w:rPr>
              <w:t xml:space="preserve">Ekrano </w:t>
            </w:r>
            <w:proofErr w:type="spellStart"/>
            <w:r w:rsidRPr="00A2470F">
              <w:rPr>
                <w:color w:val="000000" w:themeColor="text1"/>
              </w:rPr>
              <w:t>kursoriaus</w:t>
            </w:r>
            <w:proofErr w:type="spellEnd"/>
            <w:r w:rsidRPr="00A2470F">
              <w:rPr>
                <w:color w:val="000000" w:themeColor="text1"/>
              </w:rPr>
              <w:t xml:space="preserve"> geografinės koordinatės pagal WGS84 yra rodomos ekrane.</w:t>
            </w:r>
          </w:p>
        </w:tc>
        <w:tc>
          <w:tcPr>
            <w:tcW w:w="2067" w:type="dxa"/>
            <w:shd w:val="clear" w:color="auto" w:fill="D9D9D9" w:themeFill="background1" w:themeFillShade="D9"/>
          </w:tcPr>
          <w:p w14:paraId="70A28D5C" w14:textId="0F9C6194" w:rsidR="001C63A1" w:rsidRPr="00DF5E84" w:rsidRDefault="001C63A1" w:rsidP="001C63A1">
            <w:pPr>
              <w:tabs>
                <w:tab w:val="left" w:pos="1134"/>
              </w:tabs>
              <w:ind w:left="0" w:firstLine="0"/>
              <w:jc w:val="center"/>
              <w:rPr>
                <w:color w:val="000000" w:themeColor="text1"/>
              </w:rPr>
            </w:pPr>
          </w:p>
        </w:tc>
        <w:tc>
          <w:tcPr>
            <w:tcW w:w="2067" w:type="dxa"/>
            <w:shd w:val="clear" w:color="auto" w:fill="D9D9D9" w:themeFill="background1" w:themeFillShade="D9"/>
          </w:tcPr>
          <w:p w14:paraId="43FD05DF" w14:textId="77777777" w:rsidR="001C63A1" w:rsidRPr="00DF5E84" w:rsidRDefault="001C63A1" w:rsidP="001C63A1">
            <w:pPr>
              <w:tabs>
                <w:tab w:val="left" w:pos="1134"/>
              </w:tabs>
              <w:ind w:left="567" w:firstLine="0"/>
              <w:rPr>
                <w:color w:val="000000" w:themeColor="text1"/>
              </w:rPr>
            </w:pPr>
          </w:p>
        </w:tc>
      </w:tr>
      <w:tr w:rsidR="001C63A1" w:rsidRPr="00A2470F" w14:paraId="61B4881D" w14:textId="5CD7030B" w:rsidTr="00C879D8">
        <w:tc>
          <w:tcPr>
            <w:tcW w:w="6344" w:type="dxa"/>
            <w:shd w:val="clear" w:color="auto" w:fill="D9D9D9" w:themeFill="background1" w:themeFillShade="D9"/>
          </w:tcPr>
          <w:p w14:paraId="57A7F6D1" w14:textId="77777777" w:rsidR="001C63A1" w:rsidRPr="00A2470F" w:rsidRDefault="001C63A1" w:rsidP="001C63A1">
            <w:pPr>
              <w:pStyle w:val="ListParagraph"/>
              <w:numPr>
                <w:ilvl w:val="2"/>
                <w:numId w:val="6"/>
              </w:numPr>
              <w:tabs>
                <w:tab w:val="left" w:pos="1134"/>
              </w:tabs>
              <w:ind w:left="0" w:firstLine="567"/>
            </w:pPr>
            <w:r w:rsidRPr="00A2470F">
              <w:rPr>
                <w:color w:val="000000" w:themeColor="text1"/>
              </w:rPr>
              <w:t>Galima atidaryti SFPL langą.</w:t>
            </w:r>
          </w:p>
        </w:tc>
        <w:tc>
          <w:tcPr>
            <w:tcW w:w="2067" w:type="dxa"/>
            <w:shd w:val="clear" w:color="auto" w:fill="D9D9D9" w:themeFill="background1" w:themeFillShade="D9"/>
          </w:tcPr>
          <w:p w14:paraId="0E4515C8" w14:textId="2CCA83D1" w:rsidR="001C63A1" w:rsidRPr="00DF5E84" w:rsidRDefault="001C63A1" w:rsidP="001C63A1">
            <w:pPr>
              <w:tabs>
                <w:tab w:val="left" w:pos="1134"/>
              </w:tabs>
              <w:ind w:left="0" w:firstLine="0"/>
              <w:jc w:val="center"/>
              <w:rPr>
                <w:color w:val="000000" w:themeColor="text1"/>
              </w:rPr>
            </w:pPr>
          </w:p>
        </w:tc>
        <w:tc>
          <w:tcPr>
            <w:tcW w:w="2067" w:type="dxa"/>
            <w:shd w:val="clear" w:color="auto" w:fill="D9D9D9" w:themeFill="background1" w:themeFillShade="D9"/>
          </w:tcPr>
          <w:p w14:paraId="3F9C9E54" w14:textId="77777777" w:rsidR="001C63A1" w:rsidRPr="00DF5E84" w:rsidRDefault="001C63A1" w:rsidP="001C63A1">
            <w:pPr>
              <w:tabs>
                <w:tab w:val="left" w:pos="1134"/>
              </w:tabs>
              <w:ind w:left="567" w:firstLine="0"/>
              <w:rPr>
                <w:color w:val="000000" w:themeColor="text1"/>
              </w:rPr>
            </w:pPr>
          </w:p>
        </w:tc>
      </w:tr>
      <w:tr w:rsidR="001C63A1" w:rsidRPr="00A2470F" w14:paraId="7979522B" w14:textId="7672D47A" w:rsidTr="00C879D8">
        <w:tc>
          <w:tcPr>
            <w:tcW w:w="6344" w:type="dxa"/>
            <w:shd w:val="clear" w:color="auto" w:fill="FFFFFF" w:themeFill="background1"/>
          </w:tcPr>
          <w:p w14:paraId="65D6B8B8" w14:textId="77777777" w:rsidR="001C63A1" w:rsidRPr="00A2470F" w:rsidRDefault="001C63A1" w:rsidP="001C63A1">
            <w:pPr>
              <w:numPr>
                <w:ilvl w:val="2"/>
                <w:numId w:val="6"/>
              </w:numPr>
              <w:tabs>
                <w:tab w:val="left" w:pos="1134"/>
              </w:tabs>
              <w:ind w:left="0" w:firstLine="567"/>
            </w:pPr>
            <w:r w:rsidRPr="00A2470F">
              <w:rPr>
                <w:color w:val="000000" w:themeColor="text1"/>
              </w:rPr>
              <w:t>Į TWR pamainos vyresniojo greitos prieigos įrankius individualiam HMI nustatymui įeina:</w:t>
            </w:r>
          </w:p>
        </w:tc>
        <w:tc>
          <w:tcPr>
            <w:tcW w:w="2067" w:type="dxa"/>
            <w:shd w:val="clear" w:color="auto" w:fill="FFFFFF" w:themeFill="background1"/>
          </w:tcPr>
          <w:p w14:paraId="2DF00D80" w14:textId="702FC084" w:rsidR="001C63A1" w:rsidRPr="00A2470F" w:rsidRDefault="001C63A1" w:rsidP="001C63A1">
            <w:pPr>
              <w:tabs>
                <w:tab w:val="left" w:pos="1134"/>
              </w:tabs>
              <w:ind w:left="0" w:firstLine="0"/>
              <w:jc w:val="center"/>
              <w:rPr>
                <w:color w:val="000000" w:themeColor="text1"/>
              </w:rPr>
            </w:pPr>
            <w:r w:rsidRPr="00AD7D66">
              <w:rPr>
                <w:color w:val="000000" w:themeColor="text1"/>
                <w:lang w:eastAsia="lt-LT"/>
              </w:rPr>
              <w:t>TAIP/NE</w:t>
            </w:r>
          </w:p>
        </w:tc>
        <w:tc>
          <w:tcPr>
            <w:tcW w:w="2067" w:type="dxa"/>
            <w:shd w:val="clear" w:color="auto" w:fill="FFFFFF" w:themeFill="background1"/>
          </w:tcPr>
          <w:p w14:paraId="2E4E55F7" w14:textId="77777777" w:rsidR="001C63A1" w:rsidRPr="00A2470F" w:rsidRDefault="001C63A1" w:rsidP="001C63A1">
            <w:pPr>
              <w:tabs>
                <w:tab w:val="left" w:pos="1134"/>
              </w:tabs>
              <w:ind w:left="567" w:firstLine="0"/>
              <w:rPr>
                <w:color w:val="000000" w:themeColor="text1"/>
              </w:rPr>
            </w:pPr>
          </w:p>
        </w:tc>
      </w:tr>
      <w:tr w:rsidR="001C63A1" w:rsidRPr="00A2470F" w14:paraId="70D421BE" w14:textId="0E44B222" w:rsidTr="00C879D8">
        <w:tc>
          <w:tcPr>
            <w:tcW w:w="6344" w:type="dxa"/>
            <w:shd w:val="clear" w:color="auto" w:fill="D9D9D9" w:themeFill="background1" w:themeFillShade="D9"/>
          </w:tcPr>
          <w:p w14:paraId="3E5227F8"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žemėlapių centravimas, reguliuojamas slinkties mygtuku pelėje ir/arba lietimui jautraus ekrano lietimo gestu;</w:t>
            </w:r>
          </w:p>
        </w:tc>
        <w:tc>
          <w:tcPr>
            <w:tcW w:w="2067" w:type="dxa"/>
            <w:shd w:val="clear" w:color="auto" w:fill="D9D9D9" w:themeFill="background1" w:themeFillShade="D9"/>
          </w:tcPr>
          <w:p w14:paraId="3336ECD7" w14:textId="31ED7955"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7C728E2D"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71FC0CEB" w14:textId="51C54DA8" w:rsidTr="00C879D8">
        <w:tc>
          <w:tcPr>
            <w:tcW w:w="6344" w:type="dxa"/>
            <w:shd w:val="clear" w:color="auto" w:fill="D9D9D9" w:themeFill="background1" w:themeFillShade="D9"/>
          </w:tcPr>
          <w:p w14:paraId="151F6F43"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bent trys etiketės šrifto dydžiai;</w:t>
            </w:r>
          </w:p>
        </w:tc>
        <w:tc>
          <w:tcPr>
            <w:tcW w:w="2067" w:type="dxa"/>
            <w:shd w:val="clear" w:color="auto" w:fill="D9D9D9" w:themeFill="background1" w:themeFillShade="D9"/>
          </w:tcPr>
          <w:p w14:paraId="01D909EF" w14:textId="7E546D4B"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194102DF"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27C98BCF" w14:textId="6E17DA82" w:rsidTr="00C879D8">
        <w:tc>
          <w:tcPr>
            <w:tcW w:w="6344" w:type="dxa"/>
            <w:shd w:val="clear" w:color="auto" w:fill="D9D9D9" w:themeFill="background1" w:themeFillShade="D9"/>
          </w:tcPr>
          <w:p w14:paraId="6D887A52"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vektoriaus funkcija;</w:t>
            </w:r>
          </w:p>
        </w:tc>
        <w:tc>
          <w:tcPr>
            <w:tcW w:w="2067" w:type="dxa"/>
            <w:shd w:val="clear" w:color="auto" w:fill="D9D9D9" w:themeFill="background1" w:themeFillShade="D9"/>
          </w:tcPr>
          <w:p w14:paraId="160F98A2" w14:textId="07F1D807"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2426A198"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386614CB" w14:textId="7911FB23" w:rsidTr="00C879D8">
        <w:tc>
          <w:tcPr>
            <w:tcW w:w="6344" w:type="dxa"/>
            <w:shd w:val="clear" w:color="auto" w:fill="D9D9D9" w:themeFill="background1" w:themeFillShade="D9"/>
          </w:tcPr>
          <w:p w14:paraId="7A054CF4"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tolydus ribų (nuotolio) keitimas plius operatoriaus pasirinktos iš anksto nustatytos ribos;</w:t>
            </w:r>
          </w:p>
        </w:tc>
        <w:tc>
          <w:tcPr>
            <w:tcW w:w="2067" w:type="dxa"/>
            <w:shd w:val="clear" w:color="auto" w:fill="D9D9D9" w:themeFill="background1" w:themeFillShade="D9"/>
          </w:tcPr>
          <w:p w14:paraId="31B316D8" w14:textId="63F928BB"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41DC7363"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740C334E" w14:textId="4143789A" w:rsidTr="00C879D8">
        <w:tc>
          <w:tcPr>
            <w:tcW w:w="6344" w:type="dxa"/>
            <w:shd w:val="clear" w:color="auto" w:fill="D9D9D9" w:themeFill="background1" w:themeFillShade="D9"/>
          </w:tcPr>
          <w:p w14:paraId="3F3875CE"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žemėlapių biblioteka;</w:t>
            </w:r>
          </w:p>
        </w:tc>
        <w:tc>
          <w:tcPr>
            <w:tcW w:w="2067" w:type="dxa"/>
            <w:shd w:val="clear" w:color="auto" w:fill="D9D9D9" w:themeFill="background1" w:themeFillShade="D9"/>
          </w:tcPr>
          <w:p w14:paraId="56E14FAE" w14:textId="689C83DE"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54768B67"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45B46613" w14:textId="62CED7FD" w:rsidTr="00C879D8">
        <w:tc>
          <w:tcPr>
            <w:tcW w:w="6344" w:type="dxa"/>
            <w:shd w:val="clear" w:color="auto" w:fill="D9D9D9" w:themeFill="background1" w:themeFillShade="D9"/>
          </w:tcPr>
          <w:p w14:paraId="13191E84"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orlaivių duomenų bazė;</w:t>
            </w:r>
          </w:p>
        </w:tc>
        <w:tc>
          <w:tcPr>
            <w:tcW w:w="2067" w:type="dxa"/>
            <w:shd w:val="clear" w:color="auto" w:fill="D9D9D9" w:themeFill="background1" w:themeFillShade="D9"/>
          </w:tcPr>
          <w:p w14:paraId="42C2748B" w14:textId="577BD81A"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3441027E"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4882E776" w14:textId="3D095FBC" w:rsidTr="00C879D8">
        <w:tc>
          <w:tcPr>
            <w:tcW w:w="6344" w:type="dxa"/>
            <w:shd w:val="clear" w:color="auto" w:fill="D9D9D9" w:themeFill="background1" w:themeFillShade="D9"/>
          </w:tcPr>
          <w:p w14:paraId="34BCC29E"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themeColor="text1"/>
              </w:rPr>
              <w:t>etiketės vieta;</w:t>
            </w:r>
          </w:p>
        </w:tc>
        <w:tc>
          <w:tcPr>
            <w:tcW w:w="2067" w:type="dxa"/>
            <w:shd w:val="clear" w:color="auto" w:fill="D9D9D9" w:themeFill="background1" w:themeFillShade="D9"/>
          </w:tcPr>
          <w:p w14:paraId="7DDF6EE0" w14:textId="451E5255" w:rsidR="001C63A1" w:rsidRPr="00DF5E84"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2BAA7F79" w14:textId="77777777" w:rsidR="001C63A1" w:rsidRPr="00DF5E84" w:rsidRDefault="001C63A1" w:rsidP="001C63A1">
            <w:pPr>
              <w:tabs>
                <w:tab w:val="left" w:pos="1134"/>
                <w:tab w:val="left" w:pos="1560"/>
              </w:tabs>
              <w:ind w:left="567" w:firstLine="0"/>
              <w:rPr>
                <w:color w:val="000000" w:themeColor="text1"/>
              </w:rPr>
            </w:pPr>
          </w:p>
        </w:tc>
      </w:tr>
      <w:tr w:rsidR="001C63A1" w:rsidRPr="00A2470F" w14:paraId="6B7F4461" w14:textId="46E90612" w:rsidTr="00C879D8">
        <w:tc>
          <w:tcPr>
            <w:tcW w:w="6344" w:type="dxa"/>
            <w:shd w:val="clear" w:color="auto" w:fill="D9D9D9" w:themeFill="background1" w:themeFillShade="D9"/>
          </w:tcPr>
          <w:p w14:paraId="60F67F52" w14:textId="77777777" w:rsidR="001C63A1" w:rsidRPr="00A2470F" w:rsidRDefault="001C63A1" w:rsidP="001C63A1">
            <w:pPr>
              <w:numPr>
                <w:ilvl w:val="3"/>
                <w:numId w:val="6"/>
              </w:numPr>
              <w:tabs>
                <w:tab w:val="left" w:pos="1134"/>
                <w:tab w:val="left" w:pos="1560"/>
              </w:tabs>
              <w:ind w:left="0" w:firstLine="567"/>
            </w:pPr>
            <w:r w:rsidRPr="00A2470F">
              <w:rPr>
                <w:color w:val="000000" w:themeColor="text1"/>
              </w:rPr>
              <w:t>meteorologinės informacijos atvaizdavimas.</w:t>
            </w:r>
          </w:p>
        </w:tc>
        <w:tc>
          <w:tcPr>
            <w:tcW w:w="2067" w:type="dxa"/>
            <w:shd w:val="clear" w:color="auto" w:fill="D9D9D9" w:themeFill="background1" w:themeFillShade="D9"/>
          </w:tcPr>
          <w:p w14:paraId="3D4E6080" w14:textId="37496E81" w:rsidR="001C63A1" w:rsidRPr="00A2470F" w:rsidRDefault="001C63A1" w:rsidP="001C63A1">
            <w:pPr>
              <w:tabs>
                <w:tab w:val="left" w:pos="1134"/>
                <w:tab w:val="left" w:pos="1560"/>
              </w:tabs>
              <w:ind w:left="0" w:firstLine="0"/>
              <w:jc w:val="center"/>
              <w:rPr>
                <w:color w:val="000000" w:themeColor="text1"/>
              </w:rPr>
            </w:pPr>
          </w:p>
        </w:tc>
        <w:tc>
          <w:tcPr>
            <w:tcW w:w="2067" w:type="dxa"/>
            <w:shd w:val="clear" w:color="auto" w:fill="D9D9D9" w:themeFill="background1" w:themeFillShade="D9"/>
          </w:tcPr>
          <w:p w14:paraId="749AB475" w14:textId="77777777" w:rsidR="001C63A1" w:rsidRPr="00A2470F" w:rsidRDefault="001C63A1" w:rsidP="001C63A1">
            <w:pPr>
              <w:tabs>
                <w:tab w:val="left" w:pos="1134"/>
                <w:tab w:val="left" w:pos="1560"/>
              </w:tabs>
              <w:ind w:left="567" w:firstLine="0"/>
              <w:rPr>
                <w:color w:val="000000" w:themeColor="text1"/>
              </w:rPr>
            </w:pPr>
          </w:p>
        </w:tc>
      </w:tr>
      <w:tr w:rsidR="001C63A1" w:rsidRPr="00A2470F" w14:paraId="1EC67591" w14:textId="6E09D720" w:rsidTr="00C879D8">
        <w:tc>
          <w:tcPr>
            <w:tcW w:w="6344" w:type="dxa"/>
            <w:shd w:val="clear" w:color="auto" w:fill="D9D9D9" w:themeFill="background1" w:themeFillShade="D9"/>
          </w:tcPr>
          <w:p w14:paraId="0C6F240B" w14:textId="77777777" w:rsidR="001C63A1" w:rsidRPr="00A2470F" w:rsidRDefault="001C63A1" w:rsidP="001C63A1">
            <w:pPr>
              <w:pStyle w:val="ListParagraph"/>
              <w:numPr>
                <w:ilvl w:val="2"/>
                <w:numId w:val="6"/>
              </w:numPr>
              <w:tabs>
                <w:tab w:val="left" w:pos="1134"/>
              </w:tabs>
              <w:ind w:left="0" w:firstLine="567"/>
            </w:pPr>
            <w:r w:rsidRPr="00A2470F">
              <w:rPr>
                <w:color w:val="000000" w:themeColor="text1"/>
              </w:rPr>
              <w:t>Naudojami kilimo ir tūpimo takai rodomi ekrane.</w:t>
            </w:r>
          </w:p>
        </w:tc>
        <w:tc>
          <w:tcPr>
            <w:tcW w:w="2067" w:type="dxa"/>
            <w:shd w:val="clear" w:color="auto" w:fill="D9D9D9" w:themeFill="background1" w:themeFillShade="D9"/>
          </w:tcPr>
          <w:p w14:paraId="531488C8" w14:textId="17212CB9" w:rsidR="001C63A1" w:rsidRPr="00DF5E84" w:rsidRDefault="001C63A1" w:rsidP="001C63A1">
            <w:pPr>
              <w:tabs>
                <w:tab w:val="left" w:pos="1134"/>
              </w:tabs>
              <w:ind w:left="0" w:firstLine="0"/>
              <w:jc w:val="center"/>
              <w:rPr>
                <w:color w:val="000000" w:themeColor="text1"/>
              </w:rPr>
            </w:pPr>
          </w:p>
        </w:tc>
        <w:tc>
          <w:tcPr>
            <w:tcW w:w="2067" w:type="dxa"/>
            <w:shd w:val="clear" w:color="auto" w:fill="D9D9D9" w:themeFill="background1" w:themeFillShade="D9"/>
          </w:tcPr>
          <w:p w14:paraId="0A8ED2C0" w14:textId="77777777" w:rsidR="001C63A1" w:rsidRPr="00DF5E84" w:rsidRDefault="001C63A1" w:rsidP="001C63A1">
            <w:pPr>
              <w:tabs>
                <w:tab w:val="left" w:pos="1134"/>
              </w:tabs>
              <w:ind w:left="567" w:firstLine="0"/>
              <w:rPr>
                <w:color w:val="000000" w:themeColor="text1"/>
              </w:rPr>
            </w:pPr>
          </w:p>
        </w:tc>
      </w:tr>
      <w:tr w:rsidR="001C63A1" w:rsidRPr="00A2470F" w14:paraId="0E6E8213" w14:textId="2437C76C" w:rsidTr="00C879D8">
        <w:tc>
          <w:tcPr>
            <w:tcW w:w="6344" w:type="dxa"/>
            <w:shd w:val="clear" w:color="auto" w:fill="D9D9D9" w:themeFill="background1" w:themeFillShade="D9"/>
          </w:tcPr>
          <w:p w14:paraId="3E98FEA9" w14:textId="77777777" w:rsidR="001C63A1" w:rsidRPr="00A2470F" w:rsidRDefault="001C63A1" w:rsidP="001C63A1">
            <w:pPr>
              <w:pStyle w:val="ListParagraph"/>
              <w:numPr>
                <w:ilvl w:val="2"/>
                <w:numId w:val="6"/>
              </w:numPr>
              <w:tabs>
                <w:tab w:val="left" w:pos="1134"/>
              </w:tabs>
              <w:ind w:left="0" w:firstLine="567"/>
            </w:pPr>
            <w:r w:rsidRPr="00A2470F">
              <w:rPr>
                <w:color w:val="000000" w:themeColor="text1"/>
              </w:rPr>
              <w:t>TWR pamainos vyresniojo darbo vietoje užtikrinama galimybė rankiniu būdu keisti naudojamą kilimo ir tūpimo taką.</w:t>
            </w:r>
          </w:p>
        </w:tc>
        <w:tc>
          <w:tcPr>
            <w:tcW w:w="2067" w:type="dxa"/>
            <w:shd w:val="clear" w:color="auto" w:fill="D9D9D9" w:themeFill="background1" w:themeFillShade="D9"/>
          </w:tcPr>
          <w:p w14:paraId="312FF980" w14:textId="6EBD7139" w:rsidR="001C63A1" w:rsidRPr="00DF5E84" w:rsidRDefault="001C63A1" w:rsidP="001C63A1">
            <w:pPr>
              <w:tabs>
                <w:tab w:val="left" w:pos="1134"/>
              </w:tabs>
              <w:ind w:left="0" w:firstLine="0"/>
              <w:jc w:val="center"/>
              <w:rPr>
                <w:color w:val="000000" w:themeColor="text1"/>
              </w:rPr>
            </w:pPr>
          </w:p>
        </w:tc>
        <w:tc>
          <w:tcPr>
            <w:tcW w:w="2067" w:type="dxa"/>
            <w:shd w:val="clear" w:color="auto" w:fill="D9D9D9" w:themeFill="background1" w:themeFillShade="D9"/>
          </w:tcPr>
          <w:p w14:paraId="0AEA5281" w14:textId="77777777" w:rsidR="001C63A1" w:rsidRPr="00DF5E84" w:rsidRDefault="001C63A1" w:rsidP="001C63A1">
            <w:pPr>
              <w:tabs>
                <w:tab w:val="left" w:pos="1134"/>
              </w:tabs>
              <w:ind w:left="567" w:firstLine="0"/>
              <w:rPr>
                <w:color w:val="000000" w:themeColor="text1"/>
              </w:rPr>
            </w:pPr>
          </w:p>
        </w:tc>
      </w:tr>
      <w:tr w:rsidR="001C63A1" w:rsidRPr="00A2470F" w14:paraId="25DA3956" w14:textId="5A6BD14A" w:rsidTr="00C879D8">
        <w:tc>
          <w:tcPr>
            <w:tcW w:w="6344" w:type="dxa"/>
            <w:shd w:val="clear" w:color="auto" w:fill="D9D9D9" w:themeFill="background1" w:themeFillShade="D9"/>
          </w:tcPr>
          <w:p w14:paraId="4080BCDD" w14:textId="77777777" w:rsidR="001C63A1" w:rsidRPr="00A2470F" w:rsidRDefault="001C63A1" w:rsidP="001C63A1">
            <w:pPr>
              <w:pStyle w:val="ListParagraph"/>
              <w:numPr>
                <w:ilvl w:val="2"/>
                <w:numId w:val="6"/>
              </w:numPr>
              <w:tabs>
                <w:tab w:val="left" w:pos="1134"/>
              </w:tabs>
              <w:ind w:left="0" w:firstLine="567"/>
            </w:pPr>
            <w:r w:rsidRPr="00A2470F">
              <w:rPr>
                <w:color w:val="000000" w:themeColor="text1"/>
              </w:rPr>
              <w:t>TWR pamainos vyresniojo darbo vietoje užtikrinama galimybė įvesti, koreguoti visų tipų saugos įspėjimus, signalizuoti pavojų TWR darbo vietoms.</w:t>
            </w:r>
          </w:p>
        </w:tc>
        <w:tc>
          <w:tcPr>
            <w:tcW w:w="2067" w:type="dxa"/>
            <w:shd w:val="clear" w:color="auto" w:fill="D9D9D9" w:themeFill="background1" w:themeFillShade="D9"/>
          </w:tcPr>
          <w:p w14:paraId="0786231E" w14:textId="74AD8480" w:rsidR="001C63A1" w:rsidRPr="00DF5E84" w:rsidRDefault="001C63A1" w:rsidP="001C63A1">
            <w:pPr>
              <w:tabs>
                <w:tab w:val="left" w:pos="1134"/>
              </w:tabs>
              <w:ind w:left="0" w:firstLine="0"/>
              <w:jc w:val="center"/>
              <w:rPr>
                <w:color w:val="000000" w:themeColor="text1"/>
              </w:rPr>
            </w:pPr>
          </w:p>
        </w:tc>
        <w:tc>
          <w:tcPr>
            <w:tcW w:w="2067" w:type="dxa"/>
            <w:shd w:val="clear" w:color="auto" w:fill="D9D9D9" w:themeFill="background1" w:themeFillShade="D9"/>
          </w:tcPr>
          <w:p w14:paraId="7548E716" w14:textId="77777777" w:rsidR="001C63A1" w:rsidRPr="00DF5E84" w:rsidRDefault="001C63A1" w:rsidP="001C63A1">
            <w:pPr>
              <w:tabs>
                <w:tab w:val="left" w:pos="1134"/>
              </w:tabs>
              <w:ind w:left="567" w:firstLine="0"/>
              <w:rPr>
                <w:color w:val="000000" w:themeColor="text1"/>
              </w:rPr>
            </w:pPr>
          </w:p>
        </w:tc>
      </w:tr>
      <w:tr w:rsidR="001C63A1" w:rsidRPr="00A2470F" w14:paraId="1EC419BF" w14:textId="08D623B8" w:rsidTr="00C879D8">
        <w:tc>
          <w:tcPr>
            <w:tcW w:w="6344" w:type="dxa"/>
            <w:shd w:val="clear" w:color="auto" w:fill="D9D9D9" w:themeFill="background1" w:themeFillShade="D9"/>
          </w:tcPr>
          <w:p w14:paraId="3FD663EC" w14:textId="77777777" w:rsidR="001C63A1" w:rsidRPr="00A2470F" w:rsidRDefault="001C63A1" w:rsidP="001C63A1">
            <w:pPr>
              <w:pStyle w:val="ListParagraph"/>
              <w:numPr>
                <w:ilvl w:val="2"/>
                <w:numId w:val="6"/>
              </w:numPr>
              <w:tabs>
                <w:tab w:val="left" w:pos="1134"/>
              </w:tabs>
              <w:ind w:left="0" w:firstLine="567"/>
            </w:pPr>
            <w:r w:rsidRPr="00A2470F">
              <w:rPr>
                <w:color w:val="000000" w:themeColor="text1"/>
              </w:rPr>
              <w:t>TWR pamainos vyresniojo darbo vietoje užtikrinama galimybė gauti visą statistinę informaciją apie gautus pavojaus įspėjimus, juos filtruoti ir rūšiuoti.</w:t>
            </w:r>
          </w:p>
        </w:tc>
        <w:tc>
          <w:tcPr>
            <w:tcW w:w="2067" w:type="dxa"/>
            <w:shd w:val="clear" w:color="auto" w:fill="D9D9D9" w:themeFill="background1" w:themeFillShade="D9"/>
          </w:tcPr>
          <w:p w14:paraId="0B0E7821" w14:textId="3FC118D0" w:rsidR="001C63A1" w:rsidRPr="00DF5E84" w:rsidRDefault="001C63A1" w:rsidP="001C63A1">
            <w:pPr>
              <w:tabs>
                <w:tab w:val="left" w:pos="1134"/>
              </w:tabs>
              <w:ind w:left="0" w:firstLine="0"/>
              <w:jc w:val="center"/>
              <w:rPr>
                <w:color w:val="000000" w:themeColor="text1"/>
              </w:rPr>
            </w:pPr>
          </w:p>
        </w:tc>
        <w:tc>
          <w:tcPr>
            <w:tcW w:w="2067" w:type="dxa"/>
            <w:shd w:val="clear" w:color="auto" w:fill="D9D9D9" w:themeFill="background1" w:themeFillShade="D9"/>
          </w:tcPr>
          <w:p w14:paraId="1A24EC8A" w14:textId="77777777" w:rsidR="001C63A1" w:rsidRPr="00DF5E84" w:rsidRDefault="001C63A1" w:rsidP="001C63A1">
            <w:pPr>
              <w:tabs>
                <w:tab w:val="left" w:pos="1134"/>
              </w:tabs>
              <w:ind w:left="567" w:firstLine="0"/>
              <w:rPr>
                <w:color w:val="000000" w:themeColor="text1"/>
              </w:rPr>
            </w:pPr>
          </w:p>
        </w:tc>
      </w:tr>
      <w:tr w:rsidR="001C63A1" w:rsidRPr="00A2470F" w14:paraId="3275A7B0" w14:textId="1593216F" w:rsidTr="00C879D8">
        <w:tc>
          <w:tcPr>
            <w:tcW w:w="6344" w:type="dxa"/>
            <w:shd w:val="clear" w:color="auto" w:fill="D9D9D9" w:themeFill="background1" w:themeFillShade="D9"/>
          </w:tcPr>
          <w:p w14:paraId="641C7306" w14:textId="77777777" w:rsidR="001C63A1" w:rsidRPr="00A2470F" w:rsidRDefault="001C63A1" w:rsidP="001C63A1">
            <w:pPr>
              <w:pStyle w:val="ListParagraph"/>
              <w:numPr>
                <w:ilvl w:val="2"/>
                <w:numId w:val="6"/>
              </w:numPr>
              <w:tabs>
                <w:tab w:val="left" w:pos="1134"/>
              </w:tabs>
              <w:ind w:left="0" w:firstLine="567"/>
            </w:pPr>
            <w:r w:rsidRPr="00A2470F">
              <w:rPr>
                <w:color w:val="000000" w:themeColor="text1"/>
              </w:rPr>
              <w:t>TWR pamainos vyresniojo darbo vieta aprūpinama visa informacija apie ateinančius skrydžius į FDR, optimaliam TWR skrydžių vadovų funkcijų planavimui.</w:t>
            </w:r>
          </w:p>
        </w:tc>
        <w:tc>
          <w:tcPr>
            <w:tcW w:w="2067" w:type="dxa"/>
            <w:shd w:val="clear" w:color="auto" w:fill="D9D9D9" w:themeFill="background1" w:themeFillShade="D9"/>
          </w:tcPr>
          <w:p w14:paraId="72DD3CB4" w14:textId="6DE1B635" w:rsidR="001C63A1" w:rsidRPr="00DF5E84" w:rsidRDefault="001C63A1" w:rsidP="001C63A1">
            <w:pPr>
              <w:tabs>
                <w:tab w:val="left" w:pos="1134"/>
              </w:tabs>
              <w:ind w:left="0" w:firstLine="0"/>
              <w:jc w:val="center"/>
              <w:rPr>
                <w:color w:val="000000" w:themeColor="text1"/>
              </w:rPr>
            </w:pPr>
          </w:p>
        </w:tc>
        <w:tc>
          <w:tcPr>
            <w:tcW w:w="2067" w:type="dxa"/>
            <w:shd w:val="clear" w:color="auto" w:fill="D9D9D9" w:themeFill="background1" w:themeFillShade="D9"/>
          </w:tcPr>
          <w:p w14:paraId="487654BF" w14:textId="77777777" w:rsidR="001C63A1" w:rsidRPr="00DF5E84" w:rsidRDefault="001C63A1" w:rsidP="001C63A1">
            <w:pPr>
              <w:tabs>
                <w:tab w:val="left" w:pos="1134"/>
              </w:tabs>
              <w:ind w:left="567" w:firstLine="0"/>
              <w:rPr>
                <w:color w:val="000000" w:themeColor="text1"/>
              </w:rPr>
            </w:pPr>
          </w:p>
        </w:tc>
      </w:tr>
      <w:tr w:rsidR="001C63A1" w:rsidRPr="00A2470F" w14:paraId="5E719921" w14:textId="7E9E10C7" w:rsidTr="00C879D8">
        <w:tc>
          <w:tcPr>
            <w:tcW w:w="6344" w:type="dxa"/>
            <w:shd w:val="clear" w:color="auto" w:fill="D9D9D9" w:themeFill="background1" w:themeFillShade="D9"/>
          </w:tcPr>
          <w:p w14:paraId="66AEE41A"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TWR pamainos vyresniojo darbo vietoje užtikrinama galimybė parinkti, kurie pasaulio žemėlapiai bus rodomi ekrane.</w:t>
            </w:r>
          </w:p>
        </w:tc>
        <w:tc>
          <w:tcPr>
            <w:tcW w:w="2067" w:type="dxa"/>
            <w:shd w:val="clear" w:color="auto" w:fill="D9D9D9" w:themeFill="background1" w:themeFillShade="D9"/>
          </w:tcPr>
          <w:p w14:paraId="2E746300" w14:textId="13792C20"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10F6A9FE"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40A959AA" w14:textId="61E426F3" w:rsidTr="00C879D8">
        <w:tc>
          <w:tcPr>
            <w:tcW w:w="6344" w:type="dxa"/>
            <w:shd w:val="clear" w:color="auto" w:fill="D9D9D9" w:themeFill="background1" w:themeFillShade="D9"/>
          </w:tcPr>
          <w:p w14:paraId="470C5F1B"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lastRenderedPageBreak/>
              <w:t>TWR pamainos vyresnysis tvarko pavojingas/ribojamąsias ir laikinai išskirtas zonas. Jam/jai užtikrinama galimybė aktyvuoti/de-aktyvuoti zonas rankiniu būdu (paprastai zonos aktyvuojamos automatiškai, įvedus grafiką/tvarkaraštį/planą).</w:t>
            </w:r>
          </w:p>
        </w:tc>
        <w:tc>
          <w:tcPr>
            <w:tcW w:w="2067" w:type="dxa"/>
            <w:shd w:val="clear" w:color="auto" w:fill="D9D9D9" w:themeFill="background1" w:themeFillShade="D9"/>
          </w:tcPr>
          <w:p w14:paraId="1B023438" w14:textId="3F588091"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08B72288"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57F18B13" w14:textId="74B45E3F" w:rsidTr="00C879D8">
        <w:tc>
          <w:tcPr>
            <w:tcW w:w="6344" w:type="dxa"/>
            <w:shd w:val="clear" w:color="auto" w:fill="D9D9D9" w:themeFill="background1" w:themeFillShade="D9"/>
          </w:tcPr>
          <w:p w14:paraId="3BE193D8"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 xml:space="preserve">Meteorologiniai reiškiniai pateikiami ekrane iš </w:t>
            </w:r>
            <w:proofErr w:type="spellStart"/>
            <w:r w:rsidRPr="00A2470F">
              <w:rPr>
                <w:color w:val="000000" w:themeColor="text1"/>
              </w:rPr>
              <w:t>Asterix</w:t>
            </w:r>
            <w:proofErr w:type="spellEnd"/>
            <w:r w:rsidRPr="00A2470F">
              <w:rPr>
                <w:color w:val="000000" w:themeColor="text1"/>
              </w:rPr>
              <w:t xml:space="preserve"> </w:t>
            </w:r>
            <w:proofErr w:type="spellStart"/>
            <w:r w:rsidRPr="00A2470F">
              <w:rPr>
                <w:color w:val="000000" w:themeColor="text1"/>
              </w:rPr>
              <w:t>cat</w:t>
            </w:r>
            <w:proofErr w:type="spellEnd"/>
            <w:r w:rsidRPr="00A2470F">
              <w:rPr>
                <w:color w:val="000000" w:themeColor="text1"/>
              </w:rPr>
              <w:t xml:space="preserve"> 008 duomenų.</w:t>
            </w:r>
          </w:p>
        </w:tc>
        <w:tc>
          <w:tcPr>
            <w:tcW w:w="2067" w:type="dxa"/>
            <w:shd w:val="clear" w:color="auto" w:fill="D9D9D9" w:themeFill="background1" w:themeFillShade="D9"/>
          </w:tcPr>
          <w:p w14:paraId="367DC085" w14:textId="414900E2"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4690827C"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5DD5466C" w14:textId="30EAA298" w:rsidTr="00C879D8">
        <w:tc>
          <w:tcPr>
            <w:tcW w:w="6344" w:type="dxa"/>
            <w:shd w:val="clear" w:color="auto" w:fill="D9D9D9" w:themeFill="background1" w:themeFillShade="D9"/>
          </w:tcPr>
          <w:p w14:paraId="68714E49"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D-ATIS informacija pateikiama darbo vietos ekrane (bėganti eilutė arba statinis tekstas).</w:t>
            </w:r>
          </w:p>
        </w:tc>
        <w:tc>
          <w:tcPr>
            <w:tcW w:w="2067" w:type="dxa"/>
            <w:shd w:val="clear" w:color="auto" w:fill="D9D9D9" w:themeFill="background1" w:themeFillShade="D9"/>
          </w:tcPr>
          <w:p w14:paraId="31586D07" w14:textId="28B3BF83"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46C6900" w14:textId="77777777" w:rsidR="001C63A1" w:rsidRPr="00A2470F" w:rsidRDefault="001C63A1" w:rsidP="001C63A1">
            <w:pPr>
              <w:tabs>
                <w:tab w:val="left" w:pos="1134"/>
                <w:tab w:val="left" w:pos="1418"/>
                <w:tab w:val="left" w:pos="1701"/>
              </w:tabs>
              <w:ind w:left="567" w:firstLine="0"/>
            </w:pPr>
          </w:p>
        </w:tc>
      </w:tr>
      <w:tr w:rsidR="001C63A1" w:rsidRPr="00A2470F" w14:paraId="1F6D0191" w14:textId="3E04FF4A" w:rsidTr="00C879D8">
        <w:tc>
          <w:tcPr>
            <w:tcW w:w="6344" w:type="dxa"/>
            <w:shd w:val="clear" w:color="auto" w:fill="D9D9D9" w:themeFill="background1" w:themeFillShade="D9"/>
          </w:tcPr>
          <w:p w14:paraId="59FB7965"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Galima sukurti SSR kodų filtrą naudojant du ir keturis skaitmenis, valdyti SSR kodų naudojimą.</w:t>
            </w:r>
          </w:p>
        </w:tc>
        <w:tc>
          <w:tcPr>
            <w:tcW w:w="2067" w:type="dxa"/>
            <w:shd w:val="clear" w:color="auto" w:fill="D9D9D9" w:themeFill="background1" w:themeFillShade="D9"/>
          </w:tcPr>
          <w:p w14:paraId="5513B3BC" w14:textId="12C6BD2A"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60C28F00"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7C041D41" w14:textId="22F4DA07" w:rsidTr="00C879D8">
        <w:tc>
          <w:tcPr>
            <w:tcW w:w="6344" w:type="dxa"/>
            <w:shd w:val="clear" w:color="auto" w:fill="D9D9D9" w:themeFill="background1" w:themeFillShade="D9"/>
          </w:tcPr>
          <w:p w14:paraId="33E1E467"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Galima sukurti skrydžio lygių filtrą.</w:t>
            </w:r>
          </w:p>
        </w:tc>
        <w:tc>
          <w:tcPr>
            <w:tcW w:w="2067" w:type="dxa"/>
            <w:shd w:val="clear" w:color="auto" w:fill="D9D9D9" w:themeFill="background1" w:themeFillShade="D9"/>
          </w:tcPr>
          <w:p w14:paraId="76DA4E19" w14:textId="6D53AD0D"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265D0F05"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5CE73FD8" w14:textId="5B15E970" w:rsidTr="00C879D8">
        <w:tc>
          <w:tcPr>
            <w:tcW w:w="6344" w:type="dxa"/>
            <w:shd w:val="clear" w:color="auto" w:fill="D9D9D9" w:themeFill="background1" w:themeFillShade="D9"/>
          </w:tcPr>
          <w:p w14:paraId="44E33EA6" w14:textId="77777777" w:rsidR="001C63A1" w:rsidRPr="00A2470F" w:rsidRDefault="001C63A1" w:rsidP="001C63A1">
            <w:pPr>
              <w:numPr>
                <w:ilvl w:val="2"/>
                <w:numId w:val="6"/>
              </w:numPr>
              <w:tabs>
                <w:tab w:val="left" w:pos="1134"/>
                <w:tab w:val="left" w:pos="1418"/>
                <w:tab w:val="left" w:pos="1701"/>
              </w:tabs>
              <w:ind w:left="0" w:firstLine="567"/>
            </w:pPr>
            <w:r w:rsidRPr="00A2470F">
              <w:rPr>
                <w:color w:val="000000" w:themeColor="text1"/>
              </w:rPr>
              <w:t>Galima įjungti/išjungti greičio vektorių ir pasirinkti greičio vektoriaus ilgį:</w:t>
            </w:r>
          </w:p>
        </w:tc>
        <w:tc>
          <w:tcPr>
            <w:tcW w:w="2067" w:type="dxa"/>
            <w:shd w:val="clear" w:color="auto" w:fill="D9D9D9" w:themeFill="background1" w:themeFillShade="D9"/>
          </w:tcPr>
          <w:p w14:paraId="17A1D004" w14:textId="3E22BFC9" w:rsidR="001C63A1" w:rsidRPr="00A2470F"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72A9577C"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5D42935C" w14:textId="658E1C2B" w:rsidTr="00C879D8">
        <w:tc>
          <w:tcPr>
            <w:tcW w:w="6344" w:type="dxa"/>
            <w:shd w:val="clear" w:color="auto" w:fill="D9D9D9" w:themeFill="background1" w:themeFillShade="D9"/>
          </w:tcPr>
          <w:p w14:paraId="2E891DA2"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nuo vienos iki dešimties minučių su vienos minutės žingsniu;</w:t>
            </w:r>
          </w:p>
        </w:tc>
        <w:tc>
          <w:tcPr>
            <w:tcW w:w="2067" w:type="dxa"/>
            <w:shd w:val="clear" w:color="auto" w:fill="D9D9D9" w:themeFill="background1" w:themeFillShade="D9"/>
          </w:tcPr>
          <w:p w14:paraId="1EDAB1C3" w14:textId="562469CB"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17DB7BA9"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788B326D" w14:textId="5A23B44C" w:rsidTr="00C879D8">
        <w:tc>
          <w:tcPr>
            <w:tcW w:w="6344" w:type="dxa"/>
            <w:shd w:val="clear" w:color="auto" w:fill="D9D9D9" w:themeFill="background1" w:themeFillShade="D9"/>
          </w:tcPr>
          <w:p w14:paraId="5E1C2383" w14:textId="77777777" w:rsidR="001C63A1" w:rsidRPr="00A2470F" w:rsidRDefault="001C63A1" w:rsidP="001C63A1">
            <w:pPr>
              <w:numPr>
                <w:ilvl w:val="3"/>
                <w:numId w:val="6"/>
              </w:numPr>
              <w:tabs>
                <w:tab w:val="left" w:pos="1134"/>
                <w:tab w:val="left" w:pos="1418"/>
                <w:tab w:val="left" w:pos="1701"/>
              </w:tabs>
              <w:ind w:left="0" w:firstLine="567"/>
            </w:pPr>
            <w:r w:rsidRPr="00A2470F">
              <w:rPr>
                <w:color w:val="000000" w:themeColor="text1"/>
              </w:rPr>
              <w:t>nuo dešimties iki dvidešimties minučių su penkių minučių žingsniu.</w:t>
            </w:r>
          </w:p>
        </w:tc>
        <w:tc>
          <w:tcPr>
            <w:tcW w:w="2067" w:type="dxa"/>
            <w:shd w:val="clear" w:color="auto" w:fill="D9D9D9" w:themeFill="background1" w:themeFillShade="D9"/>
          </w:tcPr>
          <w:p w14:paraId="7210AF53" w14:textId="4DFB808A" w:rsidR="001C63A1" w:rsidRPr="00A2470F"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26C8A067"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056C5B65" w14:textId="79BE4C42" w:rsidTr="00C879D8">
        <w:tc>
          <w:tcPr>
            <w:tcW w:w="6344" w:type="dxa"/>
            <w:shd w:val="clear" w:color="auto" w:fill="D9D9D9" w:themeFill="background1" w:themeFillShade="D9"/>
          </w:tcPr>
          <w:p w14:paraId="0F1A77A3"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Galima įjungti/išjungti žymės istorijos atvaizdavimą ir pasirinkti jos ilgį: nuo vienos iki dešimties buvusių (istorinių) žymių su vienos žymės žingsniu.</w:t>
            </w:r>
          </w:p>
        </w:tc>
        <w:tc>
          <w:tcPr>
            <w:tcW w:w="2067" w:type="dxa"/>
            <w:shd w:val="clear" w:color="auto" w:fill="D9D9D9" w:themeFill="background1" w:themeFillShade="D9"/>
          </w:tcPr>
          <w:p w14:paraId="29D77C28" w14:textId="447F0846"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14806CB3"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3C8F9049" w14:textId="1DD6D816" w:rsidTr="00C879D8">
        <w:tc>
          <w:tcPr>
            <w:tcW w:w="6344" w:type="dxa"/>
            <w:shd w:val="clear" w:color="auto" w:fill="D9D9D9" w:themeFill="background1" w:themeFillShade="D9"/>
          </w:tcPr>
          <w:p w14:paraId="28FAE77E"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Galima atvaizduoti prieš valandą buvusios žymės istoriją, skaičiuojant nuo esamo laiko.</w:t>
            </w:r>
          </w:p>
        </w:tc>
        <w:tc>
          <w:tcPr>
            <w:tcW w:w="2067" w:type="dxa"/>
            <w:shd w:val="clear" w:color="auto" w:fill="D9D9D9" w:themeFill="background1" w:themeFillShade="D9"/>
          </w:tcPr>
          <w:p w14:paraId="2FA09AA1" w14:textId="586D2C9C"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562C7B4A"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72CC03B9" w14:textId="0382A1AD" w:rsidTr="00C879D8">
        <w:tc>
          <w:tcPr>
            <w:tcW w:w="6344" w:type="dxa"/>
            <w:shd w:val="clear" w:color="auto" w:fill="D9D9D9" w:themeFill="background1" w:themeFillShade="D9"/>
          </w:tcPr>
          <w:p w14:paraId="6A9F0D3E" w14:textId="77777777" w:rsidR="001C63A1" w:rsidRPr="00A2470F" w:rsidRDefault="001C63A1" w:rsidP="001C63A1">
            <w:pPr>
              <w:numPr>
                <w:ilvl w:val="2"/>
                <w:numId w:val="6"/>
              </w:numPr>
              <w:tabs>
                <w:tab w:val="left" w:pos="1134"/>
                <w:tab w:val="left" w:pos="1418"/>
                <w:tab w:val="left" w:pos="1701"/>
              </w:tabs>
              <w:ind w:left="0" w:firstLine="567"/>
            </w:pPr>
            <w:r w:rsidRPr="00A2470F">
              <w:rPr>
                <w:color w:val="000000" w:themeColor="text1"/>
              </w:rPr>
              <w:t>TWR pamainos vyresniojo darbo vietoje užtikrinama galimybė braižyti bent šiuos grafinius elementus:</w:t>
            </w:r>
          </w:p>
        </w:tc>
        <w:tc>
          <w:tcPr>
            <w:tcW w:w="2067" w:type="dxa"/>
            <w:shd w:val="clear" w:color="auto" w:fill="D9D9D9" w:themeFill="background1" w:themeFillShade="D9"/>
          </w:tcPr>
          <w:p w14:paraId="4D5BB322" w14:textId="5ECBED08" w:rsidR="001C63A1" w:rsidRPr="00A2470F"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45810A84"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0089CC11" w14:textId="027D4B4A" w:rsidTr="00C879D8">
        <w:tc>
          <w:tcPr>
            <w:tcW w:w="6344" w:type="dxa"/>
            <w:shd w:val="clear" w:color="auto" w:fill="D9D9D9" w:themeFill="background1" w:themeFillShade="D9"/>
          </w:tcPr>
          <w:p w14:paraId="17B7C83F"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pjūvis;</w:t>
            </w:r>
          </w:p>
        </w:tc>
        <w:tc>
          <w:tcPr>
            <w:tcW w:w="2067" w:type="dxa"/>
            <w:shd w:val="clear" w:color="auto" w:fill="D9D9D9" w:themeFill="background1" w:themeFillShade="D9"/>
          </w:tcPr>
          <w:p w14:paraId="1791BFA4" w14:textId="505130D6"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1BBE077D"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0F300356" w14:textId="64320354" w:rsidTr="00C879D8">
        <w:tc>
          <w:tcPr>
            <w:tcW w:w="6344" w:type="dxa"/>
            <w:shd w:val="clear" w:color="auto" w:fill="D9D9D9" w:themeFill="background1" w:themeFillShade="D9"/>
          </w:tcPr>
          <w:p w14:paraId="41665DF9"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daugiakampis;</w:t>
            </w:r>
          </w:p>
        </w:tc>
        <w:tc>
          <w:tcPr>
            <w:tcW w:w="2067" w:type="dxa"/>
            <w:shd w:val="clear" w:color="auto" w:fill="D9D9D9" w:themeFill="background1" w:themeFillShade="D9"/>
          </w:tcPr>
          <w:p w14:paraId="1C538FBC" w14:textId="55CB4EEB"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6DB691D8"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5B62005C" w14:textId="1005EDA1" w:rsidTr="00C879D8">
        <w:tc>
          <w:tcPr>
            <w:tcW w:w="6344" w:type="dxa"/>
            <w:shd w:val="clear" w:color="auto" w:fill="D9D9D9" w:themeFill="background1" w:themeFillShade="D9"/>
          </w:tcPr>
          <w:p w14:paraId="3FFCAC12"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apskritimas;</w:t>
            </w:r>
          </w:p>
        </w:tc>
        <w:tc>
          <w:tcPr>
            <w:tcW w:w="2067" w:type="dxa"/>
            <w:shd w:val="clear" w:color="auto" w:fill="D9D9D9" w:themeFill="background1" w:themeFillShade="D9"/>
          </w:tcPr>
          <w:p w14:paraId="2BEF4936" w14:textId="739F6AA7"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4E79EB2A"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03ED7BBD" w14:textId="363F9482" w:rsidTr="00C879D8">
        <w:tc>
          <w:tcPr>
            <w:tcW w:w="6344" w:type="dxa"/>
            <w:shd w:val="clear" w:color="auto" w:fill="D9D9D9" w:themeFill="background1" w:themeFillShade="D9"/>
          </w:tcPr>
          <w:p w14:paraId="59B4B0BF"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tiesė;</w:t>
            </w:r>
          </w:p>
        </w:tc>
        <w:tc>
          <w:tcPr>
            <w:tcW w:w="2067" w:type="dxa"/>
            <w:shd w:val="clear" w:color="auto" w:fill="D9D9D9" w:themeFill="background1" w:themeFillShade="D9"/>
          </w:tcPr>
          <w:p w14:paraId="2ACCA91E" w14:textId="45CB8E57"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4031086F"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3C222868" w14:textId="341D4F8F" w:rsidTr="00C879D8">
        <w:tc>
          <w:tcPr>
            <w:tcW w:w="6344" w:type="dxa"/>
            <w:shd w:val="clear" w:color="auto" w:fill="D9D9D9" w:themeFill="background1" w:themeFillShade="D9"/>
          </w:tcPr>
          <w:p w14:paraId="48B0A7CC" w14:textId="77777777" w:rsidR="001C63A1" w:rsidRPr="00A2470F" w:rsidRDefault="001C63A1" w:rsidP="001C63A1">
            <w:pPr>
              <w:numPr>
                <w:ilvl w:val="3"/>
                <w:numId w:val="6"/>
              </w:numPr>
              <w:tabs>
                <w:tab w:val="left" w:pos="1134"/>
                <w:tab w:val="left" w:pos="1418"/>
                <w:tab w:val="left" w:pos="1701"/>
              </w:tabs>
              <w:ind w:left="0" w:firstLine="567"/>
            </w:pPr>
            <w:r w:rsidRPr="00A2470F">
              <w:rPr>
                <w:color w:val="000000" w:themeColor="text1"/>
              </w:rPr>
              <w:t>lankas.</w:t>
            </w:r>
          </w:p>
        </w:tc>
        <w:tc>
          <w:tcPr>
            <w:tcW w:w="2067" w:type="dxa"/>
            <w:shd w:val="clear" w:color="auto" w:fill="D9D9D9" w:themeFill="background1" w:themeFillShade="D9"/>
          </w:tcPr>
          <w:p w14:paraId="4E54E953" w14:textId="2D207B3F" w:rsidR="001C63A1" w:rsidRPr="00A2470F"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6381F47E"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73ED5930" w14:textId="0B8D73EC" w:rsidTr="00C879D8">
        <w:tc>
          <w:tcPr>
            <w:tcW w:w="6344" w:type="dxa"/>
            <w:shd w:val="clear" w:color="auto" w:fill="D9D9D9" w:themeFill="background1" w:themeFillShade="D9"/>
          </w:tcPr>
          <w:p w14:paraId="0574FBD2" w14:textId="77777777" w:rsidR="001C63A1" w:rsidRPr="00A2470F" w:rsidRDefault="001C63A1" w:rsidP="001C63A1">
            <w:pPr>
              <w:numPr>
                <w:ilvl w:val="2"/>
                <w:numId w:val="6"/>
              </w:numPr>
              <w:tabs>
                <w:tab w:val="left" w:pos="1134"/>
                <w:tab w:val="left" w:pos="1418"/>
                <w:tab w:val="left" w:pos="1701"/>
              </w:tabs>
              <w:ind w:left="0" w:firstLine="567"/>
            </w:pPr>
            <w:r w:rsidRPr="00A2470F">
              <w:rPr>
                <w:color w:val="000000" w:themeColor="text1"/>
              </w:rPr>
              <w:t>TWR pamainos vyresnysis turi galimybę pasirinkti:</w:t>
            </w:r>
          </w:p>
        </w:tc>
        <w:tc>
          <w:tcPr>
            <w:tcW w:w="2067" w:type="dxa"/>
            <w:shd w:val="clear" w:color="auto" w:fill="D9D9D9" w:themeFill="background1" w:themeFillShade="D9"/>
          </w:tcPr>
          <w:p w14:paraId="39F14E94" w14:textId="5224D8FB" w:rsidR="001C63A1" w:rsidRPr="00A2470F"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4CA4D8A9"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17A8D523" w14:textId="6B18A083" w:rsidTr="00C879D8">
        <w:tc>
          <w:tcPr>
            <w:tcW w:w="6344" w:type="dxa"/>
            <w:shd w:val="clear" w:color="auto" w:fill="D9D9D9" w:themeFill="background1" w:themeFillShade="D9"/>
          </w:tcPr>
          <w:p w14:paraId="73838597"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grafinį simbolį;</w:t>
            </w:r>
          </w:p>
        </w:tc>
        <w:tc>
          <w:tcPr>
            <w:tcW w:w="2067" w:type="dxa"/>
            <w:shd w:val="clear" w:color="auto" w:fill="D9D9D9" w:themeFill="background1" w:themeFillShade="D9"/>
          </w:tcPr>
          <w:p w14:paraId="7FBA8313" w14:textId="6AA4FEC1"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2AD2A89E"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4237E3BA" w14:textId="6E9B85F2" w:rsidTr="00C879D8">
        <w:tc>
          <w:tcPr>
            <w:tcW w:w="6344" w:type="dxa"/>
            <w:shd w:val="clear" w:color="auto" w:fill="D9D9D9" w:themeFill="background1" w:themeFillShade="D9"/>
          </w:tcPr>
          <w:p w14:paraId="43056D1E"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grafinio elemento spalvą;</w:t>
            </w:r>
          </w:p>
        </w:tc>
        <w:tc>
          <w:tcPr>
            <w:tcW w:w="2067" w:type="dxa"/>
            <w:shd w:val="clear" w:color="auto" w:fill="D9D9D9" w:themeFill="background1" w:themeFillShade="D9"/>
          </w:tcPr>
          <w:p w14:paraId="0175E17A" w14:textId="56CE2FB1"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5F6E78DE"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20CD89B7" w14:textId="2C1FC27A" w:rsidTr="00C879D8">
        <w:tc>
          <w:tcPr>
            <w:tcW w:w="6344" w:type="dxa"/>
            <w:shd w:val="clear" w:color="auto" w:fill="D9D9D9" w:themeFill="background1" w:themeFillShade="D9"/>
          </w:tcPr>
          <w:p w14:paraId="75282983" w14:textId="77777777" w:rsidR="001C63A1" w:rsidRPr="00A2470F" w:rsidRDefault="001C63A1" w:rsidP="001C63A1">
            <w:pPr>
              <w:numPr>
                <w:ilvl w:val="3"/>
                <w:numId w:val="6"/>
              </w:numPr>
              <w:tabs>
                <w:tab w:val="left" w:pos="1134"/>
                <w:tab w:val="left" w:pos="1418"/>
                <w:tab w:val="left" w:pos="1701"/>
              </w:tabs>
              <w:ind w:left="0" w:firstLine="567"/>
            </w:pPr>
            <w:r w:rsidRPr="00A2470F">
              <w:rPr>
                <w:color w:val="000000" w:themeColor="text1"/>
              </w:rPr>
              <w:t>šrifto tipą ir spalvą.</w:t>
            </w:r>
          </w:p>
        </w:tc>
        <w:tc>
          <w:tcPr>
            <w:tcW w:w="2067" w:type="dxa"/>
            <w:shd w:val="clear" w:color="auto" w:fill="D9D9D9" w:themeFill="background1" w:themeFillShade="D9"/>
          </w:tcPr>
          <w:p w14:paraId="18B2AECC" w14:textId="3F0883A0" w:rsidR="001C63A1" w:rsidRPr="00A2470F"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59749663"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28EC22BD" w14:textId="68BA4C86" w:rsidTr="00C879D8">
        <w:tc>
          <w:tcPr>
            <w:tcW w:w="6344" w:type="dxa"/>
            <w:shd w:val="clear" w:color="auto" w:fill="FFFFFF" w:themeFill="background1"/>
          </w:tcPr>
          <w:p w14:paraId="08290687" w14:textId="77777777" w:rsidR="001C63A1" w:rsidRPr="00A2470F" w:rsidRDefault="001C63A1" w:rsidP="001C63A1">
            <w:pPr>
              <w:numPr>
                <w:ilvl w:val="2"/>
                <w:numId w:val="6"/>
              </w:numPr>
              <w:tabs>
                <w:tab w:val="left" w:pos="1134"/>
                <w:tab w:val="left" w:pos="1418"/>
                <w:tab w:val="left" w:pos="1701"/>
              </w:tabs>
              <w:ind w:left="0" w:firstLine="567"/>
            </w:pPr>
            <w:r w:rsidRPr="00A2470F">
              <w:rPr>
                <w:color w:val="000000" w:themeColor="text1"/>
              </w:rPr>
              <w:t>TWR pamainos vyresnysis gali išmatuoti atstumą tarp:</w:t>
            </w:r>
          </w:p>
        </w:tc>
        <w:tc>
          <w:tcPr>
            <w:tcW w:w="2067" w:type="dxa"/>
            <w:shd w:val="clear" w:color="auto" w:fill="FFFFFF" w:themeFill="background1"/>
          </w:tcPr>
          <w:p w14:paraId="074E65EE" w14:textId="620B2901" w:rsidR="001C63A1" w:rsidRPr="00A2470F" w:rsidRDefault="001C63A1" w:rsidP="001C63A1">
            <w:pPr>
              <w:tabs>
                <w:tab w:val="left" w:pos="1134"/>
                <w:tab w:val="left" w:pos="1418"/>
                <w:tab w:val="left" w:pos="1701"/>
              </w:tabs>
              <w:ind w:left="0" w:firstLine="0"/>
              <w:jc w:val="center"/>
              <w:rPr>
                <w:color w:val="000000" w:themeColor="text1"/>
              </w:rPr>
            </w:pPr>
            <w:r w:rsidRPr="00095EEA">
              <w:rPr>
                <w:color w:val="000000" w:themeColor="text1"/>
                <w:lang w:eastAsia="lt-LT"/>
              </w:rPr>
              <w:t>TAIP/NE</w:t>
            </w:r>
          </w:p>
        </w:tc>
        <w:tc>
          <w:tcPr>
            <w:tcW w:w="2067" w:type="dxa"/>
            <w:shd w:val="clear" w:color="auto" w:fill="FFFFFF" w:themeFill="background1"/>
          </w:tcPr>
          <w:p w14:paraId="4E16947C"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69547739" w14:textId="534B30C9" w:rsidTr="00C879D8">
        <w:tc>
          <w:tcPr>
            <w:tcW w:w="6344" w:type="dxa"/>
            <w:shd w:val="clear" w:color="auto" w:fill="D9D9D9" w:themeFill="background1" w:themeFillShade="D9"/>
          </w:tcPr>
          <w:p w14:paraId="05FD8142"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dviejų geografinių taškų su pelengo nurodymu;</w:t>
            </w:r>
          </w:p>
        </w:tc>
        <w:tc>
          <w:tcPr>
            <w:tcW w:w="2067" w:type="dxa"/>
            <w:shd w:val="clear" w:color="auto" w:fill="D9D9D9" w:themeFill="background1" w:themeFillShade="D9"/>
          </w:tcPr>
          <w:p w14:paraId="227985BE" w14:textId="76958B3A"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069B83C3"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79D6EDE7" w14:textId="171A832B" w:rsidTr="00C879D8">
        <w:tc>
          <w:tcPr>
            <w:tcW w:w="6344" w:type="dxa"/>
            <w:shd w:val="clear" w:color="auto" w:fill="D9D9D9" w:themeFill="background1" w:themeFillShade="D9"/>
          </w:tcPr>
          <w:p w14:paraId="686EB306" w14:textId="77777777" w:rsidR="001C63A1" w:rsidRPr="00A2470F" w:rsidRDefault="001C63A1" w:rsidP="001C63A1">
            <w:pPr>
              <w:pStyle w:val="ListParagraph"/>
              <w:numPr>
                <w:ilvl w:val="3"/>
                <w:numId w:val="6"/>
              </w:numPr>
              <w:tabs>
                <w:tab w:val="left" w:pos="1134"/>
                <w:tab w:val="left" w:pos="1418"/>
                <w:tab w:val="left" w:pos="1701"/>
              </w:tabs>
              <w:ind w:left="0" w:firstLine="567"/>
            </w:pPr>
            <w:r w:rsidRPr="00A2470F">
              <w:rPr>
                <w:color w:val="000000" w:themeColor="text1"/>
              </w:rPr>
              <w:t>žymės ir geografinio taško su pelengo ir laiko nurodymu;</w:t>
            </w:r>
          </w:p>
        </w:tc>
        <w:tc>
          <w:tcPr>
            <w:tcW w:w="2067" w:type="dxa"/>
            <w:shd w:val="clear" w:color="auto" w:fill="D9D9D9" w:themeFill="background1" w:themeFillShade="D9"/>
          </w:tcPr>
          <w:p w14:paraId="1E7B8C85" w14:textId="16F8FFD2"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6F26CC5B"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36E12E21" w14:textId="3E7AA0B1" w:rsidTr="00C879D8">
        <w:tc>
          <w:tcPr>
            <w:tcW w:w="6344" w:type="dxa"/>
            <w:shd w:val="clear" w:color="auto" w:fill="D9D9D9" w:themeFill="background1" w:themeFillShade="D9"/>
          </w:tcPr>
          <w:p w14:paraId="4571B95E" w14:textId="77777777" w:rsidR="001C63A1" w:rsidRPr="00A2470F" w:rsidRDefault="001C63A1" w:rsidP="001C63A1">
            <w:pPr>
              <w:numPr>
                <w:ilvl w:val="3"/>
                <w:numId w:val="6"/>
              </w:numPr>
              <w:tabs>
                <w:tab w:val="left" w:pos="1134"/>
                <w:tab w:val="left" w:pos="1418"/>
                <w:tab w:val="left" w:pos="1701"/>
              </w:tabs>
              <w:ind w:left="0" w:firstLine="567"/>
            </w:pPr>
            <w:r w:rsidRPr="00A2470F">
              <w:rPr>
                <w:color w:val="000000" w:themeColor="text1"/>
              </w:rPr>
              <w:t>dviejų žymių su pelengo nurodymu.</w:t>
            </w:r>
          </w:p>
        </w:tc>
        <w:tc>
          <w:tcPr>
            <w:tcW w:w="2067" w:type="dxa"/>
            <w:shd w:val="clear" w:color="auto" w:fill="D9D9D9" w:themeFill="background1" w:themeFillShade="D9"/>
          </w:tcPr>
          <w:p w14:paraId="6AC69E32" w14:textId="697ADB93" w:rsidR="001C63A1" w:rsidRPr="00A2470F"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017373DB"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3C3AD72E" w14:textId="45304BF6" w:rsidTr="00C879D8">
        <w:tc>
          <w:tcPr>
            <w:tcW w:w="6344" w:type="dxa"/>
            <w:shd w:val="clear" w:color="auto" w:fill="D9D9D9" w:themeFill="background1" w:themeFillShade="D9"/>
          </w:tcPr>
          <w:p w14:paraId="77B37FCD"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Galima pateikti paklydusių skrydžių 30 minučių žymės istoriją su paskutiniu žymės geografinių koordinačių atvaizdavimu.</w:t>
            </w:r>
          </w:p>
        </w:tc>
        <w:tc>
          <w:tcPr>
            <w:tcW w:w="2067" w:type="dxa"/>
            <w:shd w:val="clear" w:color="auto" w:fill="D9D9D9" w:themeFill="background1" w:themeFillShade="D9"/>
          </w:tcPr>
          <w:p w14:paraId="546EB7A0" w14:textId="294690C3"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68DEE712"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02CECF24" w14:textId="4A538683" w:rsidTr="00C879D8">
        <w:tc>
          <w:tcPr>
            <w:tcW w:w="6344" w:type="dxa"/>
            <w:shd w:val="clear" w:color="auto" w:fill="D9D9D9" w:themeFill="background1" w:themeFillShade="D9"/>
          </w:tcPr>
          <w:p w14:paraId="385DD55B"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Antžeminio eismo stebėjimo techninės galimybės/funkcijos ir duomenų atvaizdavimas turi būti prieinami TWR darbo vietoje.</w:t>
            </w:r>
          </w:p>
        </w:tc>
        <w:tc>
          <w:tcPr>
            <w:tcW w:w="2067" w:type="dxa"/>
            <w:shd w:val="clear" w:color="auto" w:fill="D9D9D9" w:themeFill="background1" w:themeFillShade="D9"/>
          </w:tcPr>
          <w:p w14:paraId="0068C5D8" w14:textId="132C5412"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015C3BCA"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747E1800" w14:textId="4A6E72F3" w:rsidTr="00C879D8">
        <w:tc>
          <w:tcPr>
            <w:tcW w:w="6344" w:type="dxa"/>
            <w:shd w:val="clear" w:color="auto" w:fill="D9D9D9" w:themeFill="background1" w:themeFillShade="D9"/>
          </w:tcPr>
          <w:p w14:paraId="52ED4BB4"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rPr>
                <w:color w:val="000000" w:themeColor="text1"/>
              </w:rPr>
              <w:t>TWR pamainos vyresnysis paskirsto TWR skrydžių vadovų funkcijas TWR darbo vietoms.</w:t>
            </w:r>
          </w:p>
        </w:tc>
        <w:tc>
          <w:tcPr>
            <w:tcW w:w="2067" w:type="dxa"/>
            <w:shd w:val="clear" w:color="auto" w:fill="D9D9D9" w:themeFill="background1" w:themeFillShade="D9"/>
          </w:tcPr>
          <w:p w14:paraId="53E93725" w14:textId="26A1F81A" w:rsidR="001C63A1" w:rsidRPr="00DF5E84"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0A3CA175" w14:textId="77777777" w:rsidR="001C63A1" w:rsidRPr="00DF5E84" w:rsidRDefault="001C63A1" w:rsidP="001C63A1">
            <w:pPr>
              <w:tabs>
                <w:tab w:val="left" w:pos="1134"/>
                <w:tab w:val="left" w:pos="1418"/>
                <w:tab w:val="left" w:pos="1701"/>
              </w:tabs>
              <w:ind w:left="567" w:firstLine="0"/>
              <w:rPr>
                <w:color w:val="000000" w:themeColor="text1"/>
              </w:rPr>
            </w:pPr>
          </w:p>
        </w:tc>
      </w:tr>
      <w:tr w:rsidR="001C63A1" w:rsidRPr="00A2470F" w14:paraId="4FEBBE3A" w14:textId="530AC7E4" w:rsidTr="00C879D8">
        <w:tc>
          <w:tcPr>
            <w:tcW w:w="6344" w:type="dxa"/>
            <w:shd w:val="clear" w:color="auto" w:fill="D9D9D9" w:themeFill="background1" w:themeFillShade="D9"/>
          </w:tcPr>
          <w:p w14:paraId="246BA027" w14:textId="77777777" w:rsidR="001C63A1" w:rsidRPr="00A2470F" w:rsidRDefault="001C63A1" w:rsidP="001C63A1">
            <w:pPr>
              <w:numPr>
                <w:ilvl w:val="2"/>
                <w:numId w:val="6"/>
              </w:numPr>
              <w:tabs>
                <w:tab w:val="left" w:pos="1134"/>
                <w:tab w:val="left" w:pos="1418"/>
                <w:tab w:val="left" w:pos="1701"/>
              </w:tabs>
              <w:ind w:left="0" w:firstLine="567"/>
            </w:pPr>
            <w:r w:rsidRPr="00A2470F">
              <w:rPr>
                <w:color w:val="000000" w:themeColor="text1"/>
              </w:rPr>
              <w:lastRenderedPageBreak/>
              <w:t>Sutrikus darbui TWR darbo vietoje, TWR pamainos vyresnysis perima atitinkamų funkcijų vykdymą.</w:t>
            </w:r>
          </w:p>
        </w:tc>
        <w:tc>
          <w:tcPr>
            <w:tcW w:w="2067" w:type="dxa"/>
            <w:shd w:val="clear" w:color="auto" w:fill="D9D9D9" w:themeFill="background1" w:themeFillShade="D9"/>
          </w:tcPr>
          <w:p w14:paraId="44D497D2" w14:textId="4142E854" w:rsidR="001C63A1" w:rsidRPr="00A2470F" w:rsidRDefault="001C63A1" w:rsidP="001C63A1">
            <w:pPr>
              <w:tabs>
                <w:tab w:val="left" w:pos="1134"/>
                <w:tab w:val="left" w:pos="1418"/>
                <w:tab w:val="left" w:pos="1701"/>
              </w:tabs>
              <w:ind w:left="0" w:firstLine="0"/>
              <w:jc w:val="center"/>
              <w:rPr>
                <w:color w:val="000000" w:themeColor="text1"/>
              </w:rPr>
            </w:pPr>
          </w:p>
        </w:tc>
        <w:tc>
          <w:tcPr>
            <w:tcW w:w="2067" w:type="dxa"/>
            <w:shd w:val="clear" w:color="auto" w:fill="D9D9D9" w:themeFill="background1" w:themeFillShade="D9"/>
          </w:tcPr>
          <w:p w14:paraId="5FA34D1E" w14:textId="77777777" w:rsidR="001C63A1" w:rsidRPr="00A2470F" w:rsidRDefault="001C63A1" w:rsidP="001C63A1">
            <w:pPr>
              <w:tabs>
                <w:tab w:val="left" w:pos="1134"/>
                <w:tab w:val="left" w:pos="1418"/>
                <w:tab w:val="left" w:pos="1701"/>
              </w:tabs>
              <w:ind w:left="567" w:firstLine="0"/>
              <w:rPr>
                <w:color w:val="000000" w:themeColor="text1"/>
              </w:rPr>
            </w:pPr>
          </w:p>
        </w:tc>
      </w:tr>
      <w:tr w:rsidR="001C63A1" w:rsidRPr="00A2470F" w14:paraId="30E8B74F" w14:textId="16D26931" w:rsidTr="00C879D8">
        <w:tc>
          <w:tcPr>
            <w:tcW w:w="6344" w:type="dxa"/>
            <w:shd w:val="clear" w:color="auto" w:fill="FFFFFF" w:themeFill="background1"/>
          </w:tcPr>
          <w:p w14:paraId="21ED8A8B" w14:textId="77777777" w:rsidR="001C63A1" w:rsidRPr="00A2470F" w:rsidRDefault="001C63A1" w:rsidP="001C63A1">
            <w:pPr>
              <w:pStyle w:val="Heading2"/>
              <w:tabs>
                <w:tab w:val="left" w:pos="1134"/>
              </w:tabs>
              <w:ind w:left="0" w:firstLine="567"/>
              <w:outlineLvl w:val="1"/>
            </w:pPr>
            <w:bookmarkStart w:id="89" w:name="_Toc84501068"/>
            <w:r w:rsidRPr="00A2470F">
              <w:t>Elektroninės skrydžio juostelės (EFS)</w:t>
            </w:r>
          </w:p>
        </w:tc>
        <w:tc>
          <w:tcPr>
            <w:tcW w:w="2067" w:type="dxa"/>
            <w:shd w:val="clear" w:color="auto" w:fill="FFFFFF" w:themeFill="background1"/>
          </w:tcPr>
          <w:p w14:paraId="33C6134B" w14:textId="3ED7BB6D" w:rsidR="001C63A1" w:rsidRPr="00A2470F" w:rsidRDefault="001C63A1" w:rsidP="001C63A1">
            <w:pPr>
              <w:pStyle w:val="Heading2"/>
              <w:numPr>
                <w:ilvl w:val="0"/>
                <w:numId w:val="0"/>
              </w:numPr>
              <w:tabs>
                <w:tab w:val="left" w:pos="1134"/>
              </w:tabs>
              <w:jc w:val="center"/>
              <w:outlineLvl w:val="1"/>
            </w:pPr>
            <w:r>
              <w:rPr>
                <w:color w:val="000000" w:themeColor="text1"/>
                <w:lang w:eastAsia="lt-LT"/>
              </w:rPr>
              <w:t>TAIP/NE</w:t>
            </w:r>
          </w:p>
        </w:tc>
        <w:tc>
          <w:tcPr>
            <w:tcW w:w="2067" w:type="dxa"/>
            <w:shd w:val="clear" w:color="auto" w:fill="FFFFFF" w:themeFill="background1"/>
          </w:tcPr>
          <w:p w14:paraId="211A48DB"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5CBB76EA" w14:textId="0869BB0D" w:rsidTr="00C879D8">
        <w:tc>
          <w:tcPr>
            <w:tcW w:w="6344" w:type="dxa"/>
            <w:shd w:val="clear" w:color="auto" w:fill="D9D9D9" w:themeFill="background1" w:themeFillShade="D9"/>
          </w:tcPr>
          <w:p w14:paraId="6ACD301B" w14:textId="77777777" w:rsidR="001C63A1" w:rsidRPr="00A2470F" w:rsidRDefault="001C63A1" w:rsidP="001C63A1">
            <w:pPr>
              <w:pStyle w:val="ListParagraph"/>
              <w:numPr>
                <w:ilvl w:val="2"/>
                <w:numId w:val="6"/>
              </w:numPr>
              <w:tabs>
                <w:tab w:val="left" w:pos="1134"/>
              </w:tabs>
              <w:ind w:left="0" w:firstLine="567"/>
            </w:pPr>
            <w:r w:rsidRPr="00A2470F">
              <w:t>EFS vartotojo sąsaja palaiko rašymą ranka ant juostelių, skyriklių ir darbo srities maketo.</w:t>
            </w:r>
          </w:p>
        </w:tc>
        <w:tc>
          <w:tcPr>
            <w:tcW w:w="2067" w:type="dxa"/>
            <w:shd w:val="clear" w:color="auto" w:fill="D9D9D9" w:themeFill="background1" w:themeFillShade="D9"/>
          </w:tcPr>
          <w:p w14:paraId="148D11C3" w14:textId="0F549DAA"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B398BC2" w14:textId="77777777" w:rsidR="001C63A1" w:rsidRPr="00A2470F" w:rsidRDefault="001C63A1" w:rsidP="001C63A1">
            <w:pPr>
              <w:tabs>
                <w:tab w:val="left" w:pos="1134"/>
              </w:tabs>
              <w:ind w:left="567" w:firstLine="0"/>
            </w:pPr>
          </w:p>
        </w:tc>
      </w:tr>
      <w:tr w:rsidR="001C63A1" w:rsidRPr="00A2470F" w14:paraId="5A22E189" w14:textId="49B3677E" w:rsidTr="00C879D8">
        <w:tc>
          <w:tcPr>
            <w:tcW w:w="6344" w:type="dxa"/>
            <w:shd w:val="clear" w:color="auto" w:fill="D9D9D9" w:themeFill="background1" w:themeFillShade="D9"/>
          </w:tcPr>
          <w:p w14:paraId="1ECDD9A2" w14:textId="77777777" w:rsidR="001C63A1" w:rsidRPr="00A2470F" w:rsidRDefault="001C63A1" w:rsidP="001C63A1">
            <w:pPr>
              <w:pStyle w:val="ListParagraph"/>
              <w:numPr>
                <w:ilvl w:val="2"/>
                <w:numId w:val="6"/>
              </w:numPr>
              <w:tabs>
                <w:tab w:val="left" w:pos="1134"/>
              </w:tabs>
              <w:ind w:left="0" w:firstLine="567"/>
            </w:pPr>
            <w:r w:rsidRPr="00A2470F">
              <w:t>Turi būti įmanoma priskirti skirtingas rašiklio ir šrifto spalvas skirtingiems vaidmenims, kad būtų vizualiai aišku, kas atliko pakeitimą.</w:t>
            </w:r>
          </w:p>
        </w:tc>
        <w:tc>
          <w:tcPr>
            <w:tcW w:w="2067" w:type="dxa"/>
            <w:shd w:val="clear" w:color="auto" w:fill="D9D9D9" w:themeFill="background1" w:themeFillShade="D9"/>
          </w:tcPr>
          <w:p w14:paraId="2DAD3BEE" w14:textId="3C314F43"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2963AB3" w14:textId="77777777" w:rsidR="001C63A1" w:rsidRPr="00A2470F" w:rsidRDefault="001C63A1" w:rsidP="001C63A1">
            <w:pPr>
              <w:tabs>
                <w:tab w:val="left" w:pos="1134"/>
              </w:tabs>
              <w:ind w:left="567" w:firstLine="0"/>
            </w:pPr>
          </w:p>
        </w:tc>
      </w:tr>
      <w:tr w:rsidR="001C63A1" w:rsidRPr="00A2470F" w14:paraId="4EBCDD42" w14:textId="5856840C" w:rsidTr="00C879D8">
        <w:tc>
          <w:tcPr>
            <w:tcW w:w="6344" w:type="dxa"/>
            <w:shd w:val="clear" w:color="auto" w:fill="D9D9D9" w:themeFill="background1" w:themeFillShade="D9"/>
          </w:tcPr>
          <w:p w14:paraId="07331BC4" w14:textId="77777777" w:rsidR="001C63A1" w:rsidRPr="00A2470F" w:rsidRDefault="001C63A1" w:rsidP="001C63A1">
            <w:pPr>
              <w:pStyle w:val="ListParagraph"/>
              <w:numPr>
                <w:ilvl w:val="2"/>
                <w:numId w:val="6"/>
              </w:numPr>
              <w:tabs>
                <w:tab w:val="left" w:pos="1134"/>
              </w:tabs>
              <w:ind w:left="0" w:firstLine="567"/>
            </w:pPr>
            <w:r w:rsidRPr="00A2470F">
              <w:t>Sistema palaiko rašymo ranka (</w:t>
            </w:r>
            <w:r w:rsidRPr="00A2470F">
              <w:rPr>
                <w:i/>
              </w:rPr>
              <w:t xml:space="preserve">angl. </w:t>
            </w:r>
            <w:proofErr w:type="spellStart"/>
            <w:r w:rsidRPr="00A2470F">
              <w:rPr>
                <w:i/>
              </w:rPr>
              <w:t>handwriting</w:t>
            </w:r>
            <w:proofErr w:type="spellEnd"/>
            <w:r w:rsidRPr="00A2470F">
              <w:t>) trynimo funkciją.</w:t>
            </w:r>
          </w:p>
        </w:tc>
        <w:tc>
          <w:tcPr>
            <w:tcW w:w="2067" w:type="dxa"/>
            <w:shd w:val="clear" w:color="auto" w:fill="D9D9D9" w:themeFill="background1" w:themeFillShade="D9"/>
          </w:tcPr>
          <w:p w14:paraId="73CEF192" w14:textId="4ABA8246"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A14A1D9" w14:textId="77777777" w:rsidR="001C63A1" w:rsidRPr="00A2470F" w:rsidRDefault="001C63A1" w:rsidP="001C63A1">
            <w:pPr>
              <w:tabs>
                <w:tab w:val="left" w:pos="1134"/>
              </w:tabs>
              <w:ind w:left="567" w:firstLine="0"/>
            </w:pPr>
          </w:p>
        </w:tc>
      </w:tr>
      <w:tr w:rsidR="001C63A1" w:rsidRPr="00A2470F" w14:paraId="7756CCF0" w14:textId="5491B203" w:rsidTr="00C879D8">
        <w:tc>
          <w:tcPr>
            <w:tcW w:w="6344" w:type="dxa"/>
            <w:shd w:val="clear" w:color="auto" w:fill="D9D9D9" w:themeFill="background1" w:themeFillShade="D9"/>
          </w:tcPr>
          <w:p w14:paraId="3E810983" w14:textId="77777777" w:rsidR="001C63A1" w:rsidRPr="00A2470F" w:rsidRDefault="001C63A1" w:rsidP="001C63A1">
            <w:pPr>
              <w:pStyle w:val="ListParagraph"/>
              <w:numPr>
                <w:ilvl w:val="2"/>
                <w:numId w:val="6"/>
              </w:numPr>
              <w:tabs>
                <w:tab w:val="left" w:pos="1134"/>
              </w:tabs>
              <w:ind w:left="0" w:firstLine="567"/>
            </w:pPr>
            <w:r w:rsidRPr="00A2470F">
              <w:t>Juostelės vietas turi būti įmanoma paryškinti pusiau permatoma paryškinimo spalva.</w:t>
            </w:r>
          </w:p>
        </w:tc>
        <w:tc>
          <w:tcPr>
            <w:tcW w:w="2067" w:type="dxa"/>
            <w:shd w:val="clear" w:color="auto" w:fill="D9D9D9" w:themeFill="background1" w:themeFillShade="D9"/>
          </w:tcPr>
          <w:p w14:paraId="26682B1A" w14:textId="70249576"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7466EF0F" w14:textId="77777777" w:rsidR="001C63A1" w:rsidRPr="00A2470F" w:rsidRDefault="001C63A1" w:rsidP="001C63A1">
            <w:pPr>
              <w:tabs>
                <w:tab w:val="left" w:pos="1134"/>
              </w:tabs>
              <w:ind w:left="567" w:firstLine="0"/>
            </w:pPr>
          </w:p>
        </w:tc>
      </w:tr>
      <w:tr w:rsidR="001C63A1" w:rsidRPr="00A2470F" w14:paraId="3D03ED0F" w14:textId="2BEE07B7" w:rsidTr="00C879D8">
        <w:tc>
          <w:tcPr>
            <w:tcW w:w="6344" w:type="dxa"/>
            <w:shd w:val="clear" w:color="auto" w:fill="D9D9D9" w:themeFill="background1" w:themeFillShade="D9"/>
          </w:tcPr>
          <w:p w14:paraId="58011809" w14:textId="77777777" w:rsidR="001C63A1" w:rsidRPr="00A2470F" w:rsidRDefault="001C63A1" w:rsidP="001C63A1">
            <w:pPr>
              <w:pStyle w:val="ListParagraph"/>
              <w:numPr>
                <w:ilvl w:val="2"/>
                <w:numId w:val="6"/>
              </w:numPr>
              <w:tabs>
                <w:tab w:val="left" w:pos="1134"/>
              </w:tabs>
              <w:ind w:left="0" w:firstLine="567"/>
            </w:pPr>
            <w:r w:rsidRPr="00A2470F">
              <w:t>Turi būti įmanoma ištrinti žymeklio komentarus.</w:t>
            </w:r>
          </w:p>
        </w:tc>
        <w:tc>
          <w:tcPr>
            <w:tcW w:w="2067" w:type="dxa"/>
            <w:shd w:val="clear" w:color="auto" w:fill="D9D9D9" w:themeFill="background1" w:themeFillShade="D9"/>
          </w:tcPr>
          <w:p w14:paraId="0FE215C6" w14:textId="4686CE7F"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65AAB54B" w14:textId="77777777" w:rsidR="001C63A1" w:rsidRPr="00A2470F" w:rsidRDefault="001C63A1" w:rsidP="001C63A1">
            <w:pPr>
              <w:tabs>
                <w:tab w:val="left" w:pos="1134"/>
              </w:tabs>
              <w:ind w:left="567" w:firstLine="0"/>
            </w:pPr>
          </w:p>
        </w:tc>
      </w:tr>
      <w:tr w:rsidR="001C63A1" w:rsidRPr="00A2470F" w14:paraId="4B869304" w14:textId="60F9F8D4" w:rsidTr="00C879D8">
        <w:tc>
          <w:tcPr>
            <w:tcW w:w="6344" w:type="dxa"/>
            <w:shd w:val="clear" w:color="auto" w:fill="FFFFFF" w:themeFill="background1"/>
          </w:tcPr>
          <w:p w14:paraId="5AAA1F7B" w14:textId="77777777" w:rsidR="001C63A1" w:rsidRPr="00A2470F" w:rsidRDefault="001C63A1" w:rsidP="001C63A1">
            <w:pPr>
              <w:pStyle w:val="ListParagraph"/>
              <w:numPr>
                <w:ilvl w:val="2"/>
                <w:numId w:val="6"/>
              </w:numPr>
              <w:tabs>
                <w:tab w:val="left" w:pos="1134"/>
              </w:tabs>
              <w:ind w:left="0" w:firstLine="567"/>
            </w:pPr>
            <w:r w:rsidRPr="00A2470F">
              <w:t>Sistema apima šias roles:</w:t>
            </w:r>
          </w:p>
        </w:tc>
        <w:tc>
          <w:tcPr>
            <w:tcW w:w="2067" w:type="dxa"/>
            <w:shd w:val="clear" w:color="auto" w:fill="FFFFFF" w:themeFill="background1"/>
          </w:tcPr>
          <w:p w14:paraId="522835BC" w14:textId="552CACA9" w:rsidR="001C63A1" w:rsidRPr="00A2470F" w:rsidRDefault="001C63A1" w:rsidP="001C63A1">
            <w:pPr>
              <w:tabs>
                <w:tab w:val="left" w:pos="1134"/>
              </w:tabs>
              <w:ind w:left="0" w:firstLine="0"/>
              <w:jc w:val="center"/>
            </w:pPr>
            <w:r w:rsidRPr="00BD55B1">
              <w:rPr>
                <w:color w:val="000000" w:themeColor="text1"/>
                <w:lang w:eastAsia="lt-LT"/>
              </w:rPr>
              <w:t>TAIP/NE</w:t>
            </w:r>
          </w:p>
        </w:tc>
        <w:tc>
          <w:tcPr>
            <w:tcW w:w="2067" w:type="dxa"/>
            <w:shd w:val="clear" w:color="auto" w:fill="FFFFFF" w:themeFill="background1"/>
          </w:tcPr>
          <w:p w14:paraId="70CBBD25" w14:textId="77777777" w:rsidR="001C63A1" w:rsidRPr="00A2470F" w:rsidRDefault="001C63A1" w:rsidP="001C63A1">
            <w:pPr>
              <w:tabs>
                <w:tab w:val="left" w:pos="1134"/>
              </w:tabs>
              <w:ind w:left="567" w:firstLine="0"/>
            </w:pPr>
          </w:p>
        </w:tc>
      </w:tr>
      <w:tr w:rsidR="001C63A1" w:rsidRPr="00A2470F" w14:paraId="41F56427" w14:textId="5324365E" w:rsidTr="00C879D8">
        <w:tc>
          <w:tcPr>
            <w:tcW w:w="6344" w:type="dxa"/>
            <w:shd w:val="clear" w:color="auto" w:fill="D9D9D9" w:themeFill="background1" w:themeFillShade="D9"/>
          </w:tcPr>
          <w:p w14:paraId="04C2D86C" w14:textId="77777777" w:rsidR="001C63A1" w:rsidRPr="00A2470F" w:rsidRDefault="001C63A1" w:rsidP="001C63A1">
            <w:pPr>
              <w:pStyle w:val="ListParagraph"/>
              <w:numPr>
                <w:ilvl w:val="3"/>
                <w:numId w:val="6"/>
              </w:numPr>
              <w:tabs>
                <w:tab w:val="left" w:pos="1134"/>
                <w:tab w:val="left" w:pos="1560"/>
              </w:tabs>
              <w:ind w:left="0" w:firstLine="567"/>
            </w:pPr>
            <w:r w:rsidRPr="00A2470F">
              <w:t>bokštas (TWR);</w:t>
            </w:r>
          </w:p>
        </w:tc>
        <w:tc>
          <w:tcPr>
            <w:tcW w:w="2067" w:type="dxa"/>
            <w:shd w:val="clear" w:color="auto" w:fill="D9D9D9" w:themeFill="background1" w:themeFillShade="D9"/>
          </w:tcPr>
          <w:p w14:paraId="4D224948" w14:textId="3A4A730E"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F468CCA" w14:textId="77777777" w:rsidR="001C63A1" w:rsidRPr="00A2470F" w:rsidRDefault="001C63A1" w:rsidP="001C63A1">
            <w:pPr>
              <w:tabs>
                <w:tab w:val="left" w:pos="1134"/>
                <w:tab w:val="left" w:pos="1560"/>
              </w:tabs>
              <w:ind w:left="567" w:firstLine="0"/>
            </w:pPr>
          </w:p>
        </w:tc>
      </w:tr>
      <w:tr w:rsidR="001C63A1" w:rsidRPr="00A2470F" w14:paraId="45E341FF" w14:textId="4093F6A7" w:rsidTr="00C879D8">
        <w:tc>
          <w:tcPr>
            <w:tcW w:w="6344" w:type="dxa"/>
            <w:shd w:val="clear" w:color="auto" w:fill="D9D9D9" w:themeFill="background1" w:themeFillShade="D9"/>
          </w:tcPr>
          <w:p w14:paraId="7E0FF97E" w14:textId="77777777" w:rsidR="001C63A1" w:rsidRPr="00A2470F" w:rsidRDefault="001C63A1" w:rsidP="001C63A1">
            <w:pPr>
              <w:pStyle w:val="ListParagraph"/>
              <w:numPr>
                <w:ilvl w:val="3"/>
                <w:numId w:val="6"/>
              </w:numPr>
              <w:tabs>
                <w:tab w:val="left" w:pos="1134"/>
                <w:tab w:val="left" w:pos="1560"/>
              </w:tabs>
              <w:ind w:left="0" w:firstLine="567"/>
            </w:pPr>
            <w:r w:rsidRPr="00A2470F">
              <w:t>antžeminis valdymas (GND);</w:t>
            </w:r>
          </w:p>
        </w:tc>
        <w:tc>
          <w:tcPr>
            <w:tcW w:w="2067" w:type="dxa"/>
            <w:shd w:val="clear" w:color="auto" w:fill="D9D9D9" w:themeFill="background1" w:themeFillShade="D9"/>
          </w:tcPr>
          <w:p w14:paraId="4B869369" w14:textId="70DA9A2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76A3346" w14:textId="77777777" w:rsidR="001C63A1" w:rsidRPr="00A2470F" w:rsidRDefault="001C63A1" w:rsidP="001C63A1">
            <w:pPr>
              <w:tabs>
                <w:tab w:val="left" w:pos="1134"/>
                <w:tab w:val="left" w:pos="1560"/>
              </w:tabs>
              <w:ind w:left="567" w:firstLine="0"/>
            </w:pPr>
          </w:p>
        </w:tc>
      </w:tr>
      <w:tr w:rsidR="001C63A1" w:rsidRPr="00A2470F" w14:paraId="360F77A6" w14:textId="103DA64D" w:rsidTr="00C879D8">
        <w:tc>
          <w:tcPr>
            <w:tcW w:w="6344" w:type="dxa"/>
            <w:shd w:val="clear" w:color="auto" w:fill="D9D9D9" w:themeFill="background1" w:themeFillShade="D9"/>
          </w:tcPr>
          <w:p w14:paraId="3A67AAC7" w14:textId="77777777" w:rsidR="001C63A1" w:rsidRPr="00A2470F" w:rsidRDefault="001C63A1" w:rsidP="001C63A1">
            <w:pPr>
              <w:pStyle w:val="ListParagraph"/>
              <w:numPr>
                <w:ilvl w:val="3"/>
                <w:numId w:val="6"/>
              </w:numPr>
              <w:tabs>
                <w:tab w:val="left" w:pos="1134"/>
                <w:tab w:val="left" w:pos="1560"/>
              </w:tabs>
              <w:ind w:left="0" w:firstLine="567"/>
            </w:pPr>
            <w:r w:rsidRPr="00A2470F">
              <w:t>prieigos (APP);</w:t>
            </w:r>
          </w:p>
        </w:tc>
        <w:tc>
          <w:tcPr>
            <w:tcW w:w="2067" w:type="dxa"/>
            <w:shd w:val="clear" w:color="auto" w:fill="D9D9D9" w:themeFill="background1" w:themeFillShade="D9"/>
          </w:tcPr>
          <w:p w14:paraId="0A24BBB8" w14:textId="0D582FF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8218F59" w14:textId="77777777" w:rsidR="001C63A1" w:rsidRPr="00A2470F" w:rsidRDefault="001C63A1" w:rsidP="001C63A1">
            <w:pPr>
              <w:tabs>
                <w:tab w:val="left" w:pos="1134"/>
                <w:tab w:val="left" w:pos="1560"/>
              </w:tabs>
              <w:ind w:left="567" w:firstLine="0"/>
            </w:pPr>
          </w:p>
        </w:tc>
      </w:tr>
      <w:tr w:rsidR="001C63A1" w:rsidRPr="00A2470F" w14:paraId="368DA7AF" w14:textId="2A8505BA" w:rsidTr="00C879D8">
        <w:tc>
          <w:tcPr>
            <w:tcW w:w="6344" w:type="dxa"/>
            <w:shd w:val="clear" w:color="auto" w:fill="D9D9D9" w:themeFill="background1" w:themeFillShade="D9"/>
          </w:tcPr>
          <w:p w14:paraId="0A6DEF9A" w14:textId="77777777" w:rsidR="001C63A1" w:rsidRPr="00A2470F" w:rsidRDefault="001C63A1" w:rsidP="001C63A1">
            <w:pPr>
              <w:pStyle w:val="ListParagraph"/>
              <w:numPr>
                <w:ilvl w:val="3"/>
                <w:numId w:val="6"/>
              </w:numPr>
              <w:tabs>
                <w:tab w:val="left" w:pos="1134"/>
                <w:tab w:val="left" w:pos="1560"/>
              </w:tabs>
              <w:ind w:left="0" w:firstLine="567"/>
            </w:pPr>
            <w:r w:rsidRPr="00A2470F">
              <w:t>pamainos vyresnysis (SUP).</w:t>
            </w:r>
          </w:p>
        </w:tc>
        <w:tc>
          <w:tcPr>
            <w:tcW w:w="2067" w:type="dxa"/>
            <w:shd w:val="clear" w:color="auto" w:fill="D9D9D9" w:themeFill="background1" w:themeFillShade="D9"/>
          </w:tcPr>
          <w:p w14:paraId="0C12E754" w14:textId="0B341AE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C39737B" w14:textId="77777777" w:rsidR="001C63A1" w:rsidRPr="00A2470F" w:rsidRDefault="001C63A1" w:rsidP="001C63A1">
            <w:pPr>
              <w:tabs>
                <w:tab w:val="left" w:pos="1134"/>
                <w:tab w:val="left" w:pos="1560"/>
              </w:tabs>
              <w:ind w:left="567" w:firstLine="0"/>
            </w:pPr>
          </w:p>
        </w:tc>
      </w:tr>
      <w:tr w:rsidR="001C63A1" w:rsidRPr="00A2470F" w14:paraId="4747BE51" w14:textId="53101764" w:rsidTr="00C879D8">
        <w:tc>
          <w:tcPr>
            <w:tcW w:w="6344" w:type="dxa"/>
            <w:shd w:val="clear" w:color="auto" w:fill="D9D9D9" w:themeFill="background1" w:themeFillShade="D9"/>
          </w:tcPr>
          <w:p w14:paraId="7366BC03" w14:textId="77777777" w:rsidR="001C63A1" w:rsidRPr="00A2470F" w:rsidRDefault="001C63A1" w:rsidP="001C63A1">
            <w:pPr>
              <w:pStyle w:val="ListParagraph"/>
              <w:numPr>
                <w:ilvl w:val="2"/>
                <w:numId w:val="6"/>
              </w:numPr>
              <w:tabs>
                <w:tab w:val="left" w:pos="1134"/>
              </w:tabs>
              <w:ind w:left="0" w:firstLine="567"/>
            </w:pPr>
            <w:r w:rsidRPr="00A2470F">
              <w:t>Sistema turi leisti sukurti juostelę konkrečiose pozicijose.</w:t>
            </w:r>
          </w:p>
        </w:tc>
        <w:tc>
          <w:tcPr>
            <w:tcW w:w="2067" w:type="dxa"/>
            <w:shd w:val="clear" w:color="auto" w:fill="D9D9D9" w:themeFill="background1" w:themeFillShade="D9"/>
          </w:tcPr>
          <w:p w14:paraId="7CAC052A" w14:textId="68F7D38C"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B5E2BC6" w14:textId="77777777" w:rsidR="001C63A1" w:rsidRPr="00A2470F" w:rsidRDefault="001C63A1" w:rsidP="001C63A1">
            <w:pPr>
              <w:tabs>
                <w:tab w:val="left" w:pos="1134"/>
              </w:tabs>
              <w:ind w:left="567" w:firstLine="0"/>
            </w:pPr>
          </w:p>
        </w:tc>
      </w:tr>
      <w:tr w:rsidR="001C63A1" w:rsidRPr="00A2470F" w14:paraId="5BCB7CEC" w14:textId="56C2199A" w:rsidTr="00C879D8">
        <w:tc>
          <w:tcPr>
            <w:tcW w:w="6344" w:type="dxa"/>
            <w:shd w:val="clear" w:color="auto" w:fill="D9D9D9" w:themeFill="background1" w:themeFillShade="D9"/>
          </w:tcPr>
          <w:p w14:paraId="265D13C0" w14:textId="77777777" w:rsidR="001C63A1" w:rsidRPr="00A2470F" w:rsidRDefault="001C63A1" w:rsidP="001C63A1">
            <w:pPr>
              <w:pStyle w:val="ListParagraph"/>
              <w:numPr>
                <w:ilvl w:val="2"/>
                <w:numId w:val="6"/>
              </w:numPr>
              <w:tabs>
                <w:tab w:val="left" w:pos="1134"/>
              </w:tabs>
              <w:ind w:left="0" w:firstLine="567"/>
            </w:pPr>
            <w:r w:rsidRPr="00A2470F">
              <w:t>Sistema turi sudaryti galimybę sukurti tuščias juosteles.</w:t>
            </w:r>
          </w:p>
        </w:tc>
        <w:tc>
          <w:tcPr>
            <w:tcW w:w="2067" w:type="dxa"/>
            <w:shd w:val="clear" w:color="auto" w:fill="D9D9D9" w:themeFill="background1" w:themeFillShade="D9"/>
          </w:tcPr>
          <w:p w14:paraId="6DFD95DA" w14:textId="067B895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6F5D1E81" w14:textId="77777777" w:rsidR="001C63A1" w:rsidRPr="00A2470F" w:rsidRDefault="001C63A1" w:rsidP="001C63A1">
            <w:pPr>
              <w:tabs>
                <w:tab w:val="left" w:pos="1134"/>
              </w:tabs>
              <w:ind w:left="567" w:firstLine="0"/>
            </w:pPr>
          </w:p>
        </w:tc>
      </w:tr>
      <w:tr w:rsidR="001C63A1" w:rsidRPr="00A2470F" w14:paraId="772C5889" w14:textId="62683AD7" w:rsidTr="00C879D8">
        <w:tc>
          <w:tcPr>
            <w:tcW w:w="6344" w:type="dxa"/>
            <w:shd w:val="clear" w:color="auto" w:fill="D9D9D9" w:themeFill="background1" w:themeFillShade="D9"/>
          </w:tcPr>
          <w:p w14:paraId="28845136" w14:textId="77777777" w:rsidR="001C63A1" w:rsidRPr="00A2470F" w:rsidRDefault="001C63A1" w:rsidP="001C63A1">
            <w:pPr>
              <w:pStyle w:val="ListParagraph"/>
              <w:numPr>
                <w:ilvl w:val="2"/>
                <w:numId w:val="6"/>
              </w:numPr>
              <w:tabs>
                <w:tab w:val="left" w:pos="1134"/>
              </w:tabs>
              <w:ind w:left="0" w:firstLine="567"/>
            </w:pPr>
            <w:r w:rsidRPr="00A2470F">
              <w:t xml:space="preserve">Turi būti įmanoma sukurti tuščias juosteles su specifiniais ARR, DEP, OVF, IFR ir VFR </w:t>
            </w:r>
            <w:proofErr w:type="spellStart"/>
            <w:r w:rsidRPr="00A2470F">
              <w:t>išdėstymais</w:t>
            </w:r>
            <w:proofErr w:type="spellEnd"/>
            <w:r w:rsidRPr="00A2470F">
              <w:t>.</w:t>
            </w:r>
          </w:p>
        </w:tc>
        <w:tc>
          <w:tcPr>
            <w:tcW w:w="2067" w:type="dxa"/>
            <w:shd w:val="clear" w:color="auto" w:fill="D9D9D9" w:themeFill="background1" w:themeFillShade="D9"/>
          </w:tcPr>
          <w:p w14:paraId="7BF7676D" w14:textId="4C507C29"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3A62D3C" w14:textId="77777777" w:rsidR="001C63A1" w:rsidRPr="00A2470F" w:rsidRDefault="001C63A1" w:rsidP="001C63A1">
            <w:pPr>
              <w:tabs>
                <w:tab w:val="left" w:pos="1134"/>
              </w:tabs>
              <w:ind w:left="567" w:firstLine="0"/>
            </w:pPr>
          </w:p>
        </w:tc>
      </w:tr>
      <w:tr w:rsidR="001C63A1" w:rsidRPr="00A2470F" w14:paraId="63F76A73" w14:textId="29223C8D" w:rsidTr="00C879D8">
        <w:tc>
          <w:tcPr>
            <w:tcW w:w="6344" w:type="dxa"/>
            <w:shd w:val="clear" w:color="auto" w:fill="D9D9D9" w:themeFill="background1" w:themeFillShade="D9"/>
          </w:tcPr>
          <w:p w14:paraId="7B4D6A64"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Tuščios juostelės turi būti traktuojamos kaip įprastos (sisteminės) to tipo juostelės.</w:t>
            </w:r>
          </w:p>
        </w:tc>
        <w:tc>
          <w:tcPr>
            <w:tcW w:w="2067" w:type="dxa"/>
            <w:shd w:val="clear" w:color="auto" w:fill="D9D9D9" w:themeFill="background1" w:themeFillShade="D9"/>
          </w:tcPr>
          <w:p w14:paraId="22358765" w14:textId="46B81B84"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2179BA53" w14:textId="77777777" w:rsidR="001C63A1" w:rsidRPr="00A2470F" w:rsidRDefault="001C63A1" w:rsidP="001C63A1">
            <w:pPr>
              <w:tabs>
                <w:tab w:val="left" w:pos="1134"/>
                <w:tab w:val="left" w:pos="1560"/>
                <w:tab w:val="left" w:pos="1843"/>
              </w:tabs>
              <w:ind w:left="567" w:firstLine="0"/>
            </w:pPr>
          </w:p>
        </w:tc>
      </w:tr>
      <w:tr w:rsidR="001C63A1" w:rsidRPr="00A2470F" w14:paraId="295552D4" w14:textId="55EDD878" w:rsidTr="00C879D8">
        <w:tc>
          <w:tcPr>
            <w:tcW w:w="6344" w:type="dxa"/>
            <w:shd w:val="clear" w:color="auto" w:fill="D9D9D9" w:themeFill="background1" w:themeFillShade="D9"/>
          </w:tcPr>
          <w:p w14:paraId="25BB9BD0"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Sudarant tuščią juostelę turi būti galima įvesti bent šiuos duomenis: C/S, ADEP, ADES.</w:t>
            </w:r>
          </w:p>
        </w:tc>
        <w:tc>
          <w:tcPr>
            <w:tcW w:w="2067" w:type="dxa"/>
            <w:shd w:val="clear" w:color="auto" w:fill="D9D9D9" w:themeFill="background1" w:themeFillShade="D9"/>
          </w:tcPr>
          <w:p w14:paraId="32A57DC4" w14:textId="20048301"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20965707" w14:textId="77777777" w:rsidR="001C63A1" w:rsidRPr="00A2470F" w:rsidRDefault="001C63A1" w:rsidP="001C63A1">
            <w:pPr>
              <w:tabs>
                <w:tab w:val="left" w:pos="1134"/>
                <w:tab w:val="left" w:pos="1560"/>
                <w:tab w:val="left" w:pos="1843"/>
              </w:tabs>
              <w:ind w:left="567" w:firstLine="0"/>
            </w:pPr>
          </w:p>
        </w:tc>
      </w:tr>
      <w:tr w:rsidR="001C63A1" w:rsidRPr="00A2470F" w14:paraId="39362D0B" w14:textId="42955C71" w:rsidTr="00C879D8">
        <w:tc>
          <w:tcPr>
            <w:tcW w:w="6344" w:type="dxa"/>
            <w:shd w:val="clear" w:color="auto" w:fill="D9D9D9" w:themeFill="background1" w:themeFillShade="D9"/>
          </w:tcPr>
          <w:p w14:paraId="495767CE"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 xml:space="preserve">Turi būti įmanoma sukurti skyriklius. Į skyriklius turi būti galima pridėti ranka rašytus užrašus. </w:t>
            </w:r>
          </w:p>
        </w:tc>
        <w:tc>
          <w:tcPr>
            <w:tcW w:w="2067" w:type="dxa"/>
            <w:shd w:val="clear" w:color="auto" w:fill="D9D9D9" w:themeFill="background1" w:themeFillShade="D9"/>
          </w:tcPr>
          <w:p w14:paraId="6E19BF72" w14:textId="68226DFD"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77083E07" w14:textId="77777777" w:rsidR="001C63A1" w:rsidRPr="00A2470F" w:rsidRDefault="001C63A1" w:rsidP="001C63A1">
            <w:pPr>
              <w:tabs>
                <w:tab w:val="left" w:pos="1134"/>
                <w:tab w:val="left" w:pos="1560"/>
                <w:tab w:val="left" w:pos="1843"/>
              </w:tabs>
              <w:ind w:left="567" w:firstLine="0"/>
            </w:pPr>
          </w:p>
        </w:tc>
      </w:tr>
      <w:tr w:rsidR="001C63A1" w:rsidRPr="00A2470F" w14:paraId="1121FD0B" w14:textId="124090BA" w:rsidTr="00C879D8">
        <w:tc>
          <w:tcPr>
            <w:tcW w:w="6344" w:type="dxa"/>
            <w:shd w:val="clear" w:color="auto" w:fill="D9D9D9" w:themeFill="background1" w:themeFillShade="D9"/>
          </w:tcPr>
          <w:p w14:paraId="6E6AC55A"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sudaryti sąlygas dinamiškai išdėstyti juosteles į skyrius.</w:t>
            </w:r>
          </w:p>
        </w:tc>
        <w:tc>
          <w:tcPr>
            <w:tcW w:w="2067" w:type="dxa"/>
            <w:shd w:val="clear" w:color="auto" w:fill="D9D9D9" w:themeFill="background1" w:themeFillShade="D9"/>
          </w:tcPr>
          <w:p w14:paraId="6181161C" w14:textId="0BE27EB2"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51FCDE8D" w14:textId="77777777" w:rsidR="001C63A1" w:rsidRPr="00A2470F" w:rsidRDefault="001C63A1" w:rsidP="001C63A1">
            <w:pPr>
              <w:tabs>
                <w:tab w:val="left" w:pos="1134"/>
                <w:tab w:val="left" w:pos="1560"/>
                <w:tab w:val="left" w:pos="1843"/>
              </w:tabs>
              <w:ind w:left="567" w:firstLine="0"/>
            </w:pPr>
          </w:p>
        </w:tc>
      </w:tr>
      <w:tr w:rsidR="001C63A1" w:rsidRPr="00A2470F" w14:paraId="5E90F2CD" w14:textId="6CF29CCA" w:rsidTr="00C879D8">
        <w:tc>
          <w:tcPr>
            <w:tcW w:w="6344" w:type="dxa"/>
            <w:shd w:val="clear" w:color="auto" w:fill="D9D9D9" w:themeFill="background1" w:themeFillShade="D9"/>
          </w:tcPr>
          <w:p w14:paraId="5FF53F79"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leisti skrydžių vadovui rūšiuoti skyriaus juostas pagal iš anksto nustatytų kriterijų rinkinį.</w:t>
            </w:r>
          </w:p>
        </w:tc>
        <w:tc>
          <w:tcPr>
            <w:tcW w:w="2067" w:type="dxa"/>
            <w:shd w:val="clear" w:color="auto" w:fill="D9D9D9" w:themeFill="background1" w:themeFillShade="D9"/>
          </w:tcPr>
          <w:p w14:paraId="3F6AD212" w14:textId="0B2328D7"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3275DBDB" w14:textId="77777777" w:rsidR="001C63A1" w:rsidRPr="00A2470F" w:rsidRDefault="001C63A1" w:rsidP="001C63A1">
            <w:pPr>
              <w:tabs>
                <w:tab w:val="left" w:pos="1134"/>
                <w:tab w:val="left" w:pos="1560"/>
                <w:tab w:val="left" w:pos="1843"/>
              </w:tabs>
              <w:ind w:left="567" w:firstLine="0"/>
            </w:pPr>
          </w:p>
        </w:tc>
      </w:tr>
      <w:tr w:rsidR="001C63A1" w:rsidRPr="00A2470F" w14:paraId="43B487DA" w14:textId="6E803EBE" w:rsidTr="00C879D8">
        <w:tc>
          <w:tcPr>
            <w:tcW w:w="6344" w:type="dxa"/>
            <w:shd w:val="clear" w:color="auto" w:fill="D9D9D9" w:themeFill="background1" w:themeFillShade="D9"/>
          </w:tcPr>
          <w:p w14:paraId="79BF873F"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Kai skrydžių vadovas perkelia juostelę į perdavimo skyrių, juostelė išnyksta ir suaktyvina šios juostelės paskyrimą į kitą poziciją.</w:t>
            </w:r>
          </w:p>
        </w:tc>
        <w:tc>
          <w:tcPr>
            <w:tcW w:w="2067" w:type="dxa"/>
            <w:shd w:val="clear" w:color="auto" w:fill="D9D9D9" w:themeFill="background1" w:themeFillShade="D9"/>
          </w:tcPr>
          <w:p w14:paraId="134CE61B" w14:textId="5EE28018"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48F3E53A" w14:textId="77777777" w:rsidR="001C63A1" w:rsidRPr="00A2470F" w:rsidRDefault="001C63A1" w:rsidP="001C63A1">
            <w:pPr>
              <w:tabs>
                <w:tab w:val="left" w:pos="1134"/>
                <w:tab w:val="left" w:pos="1560"/>
                <w:tab w:val="left" w:pos="1843"/>
              </w:tabs>
              <w:ind w:left="567" w:firstLine="0"/>
            </w:pPr>
          </w:p>
        </w:tc>
      </w:tr>
      <w:tr w:rsidR="001C63A1" w:rsidRPr="00A2470F" w14:paraId="677EE6C4" w14:textId="4FADB29E" w:rsidTr="00C879D8">
        <w:tc>
          <w:tcPr>
            <w:tcW w:w="6344" w:type="dxa"/>
            <w:shd w:val="clear" w:color="auto" w:fill="D9D9D9" w:themeFill="background1" w:themeFillShade="D9"/>
          </w:tcPr>
          <w:p w14:paraId="7FCC9BB8"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Kai dalijamasi skyriumi, jo turinys turi būti matomas keliose darbo vietose, kai jis pritaikytas šio skyriaus rodymas.</w:t>
            </w:r>
          </w:p>
        </w:tc>
        <w:tc>
          <w:tcPr>
            <w:tcW w:w="2067" w:type="dxa"/>
            <w:shd w:val="clear" w:color="auto" w:fill="D9D9D9" w:themeFill="background1" w:themeFillShade="D9"/>
          </w:tcPr>
          <w:p w14:paraId="73654C77" w14:textId="3258F734"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55AA3B5A" w14:textId="77777777" w:rsidR="001C63A1" w:rsidRPr="00A2470F" w:rsidRDefault="001C63A1" w:rsidP="001C63A1">
            <w:pPr>
              <w:tabs>
                <w:tab w:val="left" w:pos="1134"/>
                <w:tab w:val="left" w:pos="1560"/>
                <w:tab w:val="left" w:pos="1843"/>
              </w:tabs>
              <w:ind w:left="567" w:firstLine="0"/>
            </w:pPr>
          </w:p>
        </w:tc>
      </w:tr>
      <w:tr w:rsidR="001C63A1" w:rsidRPr="00A2470F" w14:paraId="4BA4B326" w14:textId="7EB3D15F" w:rsidTr="00C879D8">
        <w:tc>
          <w:tcPr>
            <w:tcW w:w="6344" w:type="dxa"/>
            <w:shd w:val="clear" w:color="auto" w:fill="D9D9D9" w:themeFill="background1" w:themeFillShade="D9"/>
          </w:tcPr>
          <w:p w14:paraId="0A67D00A"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Kai dalijamasi skyriumi, jo turinys turi būti matomas keliose vietose, kai jos pritaikytos šio skyriaus rodymui.</w:t>
            </w:r>
          </w:p>
        </w:tc>
        <w:tc>
          <w:tcPr>
            <w:tcW w:w="2067" w:type="dxa"/>
            <w:shd w:val="clear" w:color="auto" w:fill="D9D9D9" w:themeFill="background1" w:themeFillShade="D9"/>
          </w:tcPr>
          <w:p w14:paraId="1FB6E2FB" w14:textId="72039614"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53741602" w14:textId="77777777" w:rsidR="001C63A1" w:rsidRPr="00A2470F" w:rsidRDefault="001C63A1" w:rsidP="001C63A1">
            <w:pPr>
              <w:tabs>
                <w:tab w:val="left" w:pos="1134"/>
                <w:tab w:val="left" w:pos="1560"/>
                <w:tab w:val="left" w:pos="1843"/>
              </w:tabs>
              <w:ind w:left="567" w:firstLine="0"/>
            </w:pPr>
          </w:p>
        </w:tc>
      </w:tr>
      <w:tr w:rsidR="001C63A1" w:rsidRPr="00A2470F" w14:paraId="3B8B4F26" w14:textId="277D252B" w:rsidTr="00C879D8">
        <w:tc>
          <w:tcPr>
            <w:tcW w:w="6344" w:type="dxa"/>
            <w:shd w:val="clear" w:color="auto" w:fill="D9D9D9" w:themeFill="background1" w:themeFillShade="D9"/>
          </w:tcPr>
          <w:p w14:paraId="08799665"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Kai skyrius užsipildo, bet koks bandymas papildomai pridėti juostelę turi inicijuoti slankiklio atsiradimą skyriaus dešiniajame šone.</w:t>
            </w:r>
          </w:p>
        </w:tc>
        <w:tc>
          <w:tcPr>
            <w:tcW w:w="2067" w:type="dxa"/>
            <w:shd w:val="clear" w:color="auto" w:fill="D9D9D9" w:themeFill="background1" w:themeFillShade="D9"/>
          </w:tcPr>
          <w:p w14:paraId="7FDDEE9F" w14:textId="0EA16160"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07079F51" w14:textId="77777777" w:rsidR="001C63A1" w:rsidRPr="00A2470F" w:rsidRDefault="001C63A1" w:rsidP="001C63A1">
            <w:pPr>
              <w:tabs>
                <w:tab w:val="left" w:pos="1134"/>
                <w:tab w:val="left" w:pos="1560"/>
                <w:tab w:val="left" w:pos="1843"/>
              </w:tabs>
              <w:ind w:left="567" w:firstLine="0"/>
            </w:pPr>
          </w:p>
        </w:tc>
      </w:tr>
      <w:tr w:rsidR="001C63A1" w:rsidRPr="00A2470F" w14:paraId="3A04AAF6" w14:textId="4A779ED9" w:rsidTr="00C879D8">
        <w:tc>
          <w:tcPr>
            <w:tcW w:w="6344" w:type="dxa"/>
            <w:shd w:val="clear" w:color="auto" w:fill="D9D9D9" w:themeFill="background1" w:themeFillShade="D9"/>
          </w:tcPr>
          <w:p w14:paraId="6A682FF5"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Turi būti įmanoma apibrėžti skyrių kaip „tik skaitomas (</w:t>
            </w:r>
            <w:r w:rsidRPr="00A2470F">
              <w:rPr>
                <w:i/>
              </w:rPr>
              <w:t xml:space="preserve">angl. </w:t>
            </w:r>
            <w:proofErr w:type="spellStart"/>
            <w:r w:rsidRPr="00A2470F">
              <w:rPr>
                <w:i/>
              </w:rPr>
              <w:t>read-only</w:t>
            </w:r>
            <w:proofErr w:type="spellEnd"/>
            <w:r w:rsidRPr="00A2470F">
              <w:t>)“.</w:t>
            </w:r>
          </w:p>
        </w:tc>
        <w:tc>
          <w:tcPr>
            <w:tcW w:w="2067" w:type="dxa"/>
            <w:shd w:val="clear" w:color="auto" w:fill="D9D9D9" w:themeFill="background1" w:themeFillShade="D9"/>
          </w:tcPr>
          <w:p w14:paraId="3D0B8F60" w14:textId="602146C3"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6A15BC0D" w14:textId="77777777" w:rsidR="001C63A1" w:rsidRPr="00A2470F" w:rsidRDefault="001C63A1" w:rsidP="001C63A1">
            <w:pPr>
              <w:tabs>
                <w:tab w:val="left" w:pos="1134"/>
                <w:tab w:val="left" w:pos="1560"/>
                <w:tab w:val="left" w:pos="1843"/>
              </w:tabs>
              <w:ind w:left="567" w:firstLine="0"/>
            </w:pPr>
          </w:p>
        </w:tc>
      </w:tr>
      <w:tr w:rsidR="001C63A1" w:rsidRPr="00A2470F" w14:paraId="32B8F515" w14:textId="5EDC3B07" w:rsidTr="00C879D8">
        <w:tc>
          <w:tcPr>
            <w:tcW w:w="6344" w:type="dxa"/>
            <w:shd w:val="clear" w:color="auto" w:fill="D9D9D9" w:themeFill="background1" w:themeFillShade="D9"/>
          </w:tcPr>
          <w:p w14:paraId="601F7ADA"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Turi būti įmanoma automatiškai įdėti juosteles skyriaus viršuje arba apačioje.</w:t>
            </w:r>
          </w:p>
        </w:tc>
        <w:tc>
          <w:tcPr>
            <w:tcW w:w="2067" w:type="dxa"/>
            <w:shd w:val="clear" w:color="auto" w:fill="D9D9D9" w:themeFill="background1" w:themeFillShade="D9"/>
          </w:tcPr>
          <w:p w14:paraId="24931633" w14:textId="77A48B17"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41D1627F" w14:textId="77777777" w:rsidR="001C63A1" w:rsidRPr="00A2470F" w:rsidRDefault="001C63A1" w:rsidP="001C63A1">
            <w:pPr>
              <w:tabs>
                <w:tab w:val="left" w:pos="1134"/>
                <w:tab w:val="left" w:pos="1560"/>
                <w:tab w:val="left" w:pos="1843"/>
              </w:tabs>
              <w:ind w:left="567" w:firstLine="0"/>
            </w:pPr>
          </w:p>
        </w:tc>
      </w:tr>
      <w:tr w:rsidR="001C63A1" w:rsidRPr="00A2470F" w14:paraId="78B9E618" w14:textId="18BC6BA5" w:rsidTr="00C879D8">
        <w:tc>
          <w:tcPr>
            <w:tcW w:w="6344" w:type="dxa"/>
            <w:shd w:val="clear" w:color="auto" w:fill="D9D9D9" w:themeFill="background1" w:themeFillShade="D9"/>
          </w:tcPr>
          <w:p w14:paraId="7C9EF214"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lastRenderedPageBreak/>
              <w:t>Turi būti įmanoma nustatyti, ar skyrius turi būti rūšiuojamas automatiškai, ar rankiniu būdu.</w:t>
            </w:r>
          </w:p>
        </w:tc>
        <w:tc>
          <w:tcPr>
            <w:tcW w:w="2067" w:type="dxa"/>
            <w:shd w:val="clear" w:color="auto" w:fill="D9D9D9" w:themeFill="background1" w:themeFillShade="D9"/>
          </w:tcPr>
          <w:p w14:paraId="320F9572" w14:textId="3C1494B5"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0F7A53B0" w14:textId="77777777" w:rsidR="001C63A1" w:rsidRPr="00A2470F" w:rsidRDefault="001C63A1" w:rsidP="001C63A1">
            <w:pPr>
              <w:tabs>
                <w:tab w:val="left" w:pos="1134"/>
                <w:tab w:val="left" w:pos="1560"/>
                <w:tab w:val="left" w:pos="1843"/>
              </w:tabs>
              <w:ind w:left="567" w:firstLine="0"/>
            </w:pPr>
          </w:p>
        </w:tc>
      </w:tr>
      <w:tr w:rsidR="001C63A1" w:rsidRPr="00A2470F" w14:paraId="075796D5" w14:textId="62E949FF" w:rsidTr="00C879D8">
        <w:tc>
          <w:tcPr>
            <w:tcW w:w="6344" w:type="dxa"/>
            <w:shd w:val="clear" w:color="auto" w:fill="D9D9D9" w:themeFill="background1" w:themeFillShade="D9"/>
          </w:tcPr>
          <w:p w14:paraId="0EBD183D"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Kiekvienam skyriui turi būti įmanoma nustatyti filtravimo kriterijus.</w:t>
            </w:r>
          </w:p>
        </w:tc>
        <w:tc>
          <w:tcPr>
            <w:tcW w:w="2067" w:type="dxa"/>
            <w:shd w:val="clear" w:color="auto" w:fill="D9D9D9" w:themeFill="background1" w:themeFillShade="D9"/>
          </w:tcPr>
          <w:p w14:paraId="6034A4B7" w14:textId="7C99B9D8"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2AC8AB48" w14:textId="77777777" w:rsidR="001C63A1" w:rsidRPr="00A2470F" w:rsidRDefault="001C63A1" w:rsidP="001C63A1">
            <w:pPr>
              <w:tabs>
                <w:tab w:val="left" w:pos="1134"/>
                <w:tab w:val="left" w:pos="1560"/>
                <w:tab w:val="left" w:pos="1843"/>
              </w:tabs>
              <w:ind w:left="567" w:firstLine="0"/>
            </w:pPr>
          </w:p>
        </w:tc>
      </w:tr>
      <w:tr w:rsidR="001C63A1" w:rsidRPr="00A2470F" w14:paraId="72A4605B" w14:textId="6F5FB55B" w:rsidTr="00C879D8">
        <w:tc>
          <w:tcPr>
            <w:tcW w:w="6344" w:type="dxa"/>
            <w:shd w:val="clear" w:color="auto" w:fill="D9D9D9" w:themeFill="background1" w:themeFillShade="D9"/>
          </w:tcPr>
          <w:p w14:paraId="46422579"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Turi būti galima pasirinkti „Naudojamą kilimo ir tūpimo taką“ išskleidžiamajame sąraše ant žymeklio, t. y. kilimo ir tūpimo tako identifikatoriaus, pvz. 32R.</w:t>
            </w:r>
          </w:p>
        </w:tc>
        <w:tc>
          <w:tcPr>
            <w:tcW w:w="2067" w:type="dxa"/>
            <w:shd w:val="clear" w:color="auto" w:fill="D9D9D9" w:themeFill="background1" w:themeFillShade="D9"/>
          </w:tcPr>
          <w:p w14:paraId="38672C5B" w14:textId="307B885C"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45BD59D9" w14:textId="77777777" w:rsidR="001C63A1" w:rsidRPr="00A2470F" w:rsidRDefault="001C63A1" w:rsidP="001C63A1">
            <w:pPr>
              <w:tabs>
                <w:tab w:val="left" w:pos="1134"/>
                <w:tab w:val="left" w:pos="1560"/>
                <w:tab w:val="left" w:pos="1843"/>
              </w:tabs>
              <w:ind w:left="567" w:firstLine="0"/>
            </w:pPr>
          </w:p>
        </w:tc>
      </w:tr>
      <w:tr w:rsidR="001C63A1" w:rsidRPr="00A2470F" w14:paraId="63CBEB32" w14:textId="0C2CA1FE" w:rsidTr="00C879D8">
        <w:tc>
          <w:tcPr>
            <w:tcW w:w="6344" w:type="dxa"/>
            <w:shd w:val="clear" w:color="auto" w:fill="D9D9D9" w:themeFill="background1" w:themeFillShade="D9"/>
          </w:tcPr>
          <w:p w14:paraId="27117540"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Juostelėje turi būti galima įvesti faktinį atvykimo laiką (ATA) ir faktinį išvykimo laiką (ATD), o ši informacija FDPS panaudoja kitiems tikslams.</w:t>
            </w:r>
          </w:p>
        </w:tc>
        <w:tc>
          <w:tcPr>
            <w:tcW w:w="2067" w:type="dxa"/>
            <w:shd w:val="clear" w:color="auto" w:fill="D9D9D9" w:themeFill="background1" w:themeFillShade="D9"/>
          </w:tcPr>
          <w:p w14:paraId="27C2C31D" w14:textId="0E2AF2B0"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274F3DAE" w14:textId="77777777" w:rsidR="001C63A1" w:rsidRPr="00A2470F" w:rsidRDefault="001C63A1" w:rsidP="001C63A1">
            <w:pPr>
              <w:tabs>
                <w:tab w:val="left" w:pos="1134"/>
                <w:tab w:val="left" w:pos="1560"/>
                <w:tab w:val="left" w:pos="1843"/>
              </w:tabs>
              <w:ind w:left="567" w:firstLine="0"/>
            </w:pPr>
          </w:p>
        </w:tc>
      </w:tr>
      <w:tr w:rsidR="001C63A1" w:rsidRPr="00A2470F" w14:paraId="338B8DFE" w14:textId="25FDFCBA" w:rsidTr="00C879D8">
        <w:tc>
          <w:tcPr>
            <w:tcW w:w="6344" w:type="dxa"/>
            <w:shd w:val="clear" w:color="auto" w:fill="D9D9D9" w:themeFill="background1" w:themeFillShade="D9"/>
          </w:tcPr>
          <w:p w14:paraId="210AB9ED"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palaikyti juostelių lentos koncepciją, kuri leidžia vartotojui laisvai dėti juosteles savo darbo vietoje.</w:t>
            </w:r>
          </w:p>
        </w:tc>
        <w:tc>
          <w:tcPr>
            <w:tcW w:w="2067" w:type="dxa"/>
            <w:shd w:val="clear" w:color="auto" w:fill="D9D9D9" w:themeFill="background1" w:themeFillShade="D9"/>
          </w:tcPr>
          <w:p w14:paraId="77AC32F7" w14:textId="20AD056F"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1BD52E1C" w14:textId="77777777" w:rsidR="001C63A1" w:rsidRPr="00A2470F" w:rsidRDefault="001C63A1" w:rsidP="001C63A1">
            <w:pPr>
              <w:tabs>
                <w:tab w:val="left" w:pos="1134"/>
                <w:tab w:val="left" w:pos="1560"/>
                <w:tab w:val="left" w:pos="1843"/>
              </w:tabs>
              <w:ind w:left="567" w:firstLine="0"/>
            </w:pPr>
          </w:p>
        </w:tc>
      </w:tr>
      <w:tr w:rsidR="001C63A1" w:rsidRPr="00A2470F" w14:paraId="3CCECE87" w14:textId="5C56A709" w:rsidTr="00C879D8">
        <w:tc>
          <w:tcPr>
            <w:tcW w:w="6344" w:type="dxa"/>
            <w:shd w:val="clear" w:color="auto" w:fill="D9D9D9" w:themeFill="background1" w:themeFillShade="D9"/>
          </w:tcPr>
          <w:p w14:paraId="0BD31B66"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Riedėjimo tako maršruto grafinio įvedimo priemonės turi būti pateiktos skrydžių vadovui, kad jis į el. juostelę galėtų įvesti riedėjimo tako maršrutą per grafinį aerodromą vaizduojantį žemėlapį.</w:t>
            </w:r>
          </w:p>
        </w:tc>
        <w:tc>
          <w:tcPr>
            <w:tcW w:w="2067" w:type="dxa"/>
            <w:shd w:val="clear" w:color="auto" w:fill="D9D9D9" w:themeFill="background1" w:themeFillShade="D9"/>
          </w:tcPr>
          <w:p w14:paraId="4C1F1043" w14:textId="28B62F58"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0352ED53" w14:textId="77777777" w:rsidR="001C63A1" w:rsidRPr="00A2470F" w:rsidRDefault="001C63A1" w:rsidP="001C63A1">
            <w:pPr>
              <w:tabs>
                <w:tab w:val="left" w:pos="1134"/>
                <w:tab w:val="left" w:pos="1560"/>
                <w:tab w:val="left" w:pos="1843"/>
              </w:tabs>
              <w:ind w:left="567" w:firstLine="0"/>
            </w:pPr>
          </w:p>
        </w:tc>
      </w:tr>
      <w:tr w:rsidR="001C63A1" w:rsidRPr="00A2470F" w14:paraId="7DEE4E47" w14:textId="1F672F98" w:rsidTr="00C879D8">
        <w:tc>
          <w:tcPr>
            <w:tcW w:w="6344" w:type="dxa"/>
            <w:shd w:val="clear" w:color="auto" w:fill="D9D9D9" w:themeFill="background1" w:themeFillShade="D9"/>
          </w:tcPr>
          <w:p w14:paraId="64D5ECE7"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VFR maršruto grafinės įvesties priemonės turi būti pateiktos skrydžių vadovui, kad jis į vietinio skrydžio el. juostelę galėtų įvesti VFR maršruto taškus per grafinį žemėlapį, vaizduojantį oro uostą supančios teritorijos diagramą.</w:t>
            </w:r>
          </w:p>
        </w:tc>
        <w:tc>
          <w:tcPr>
            <w:tcW w:w="2067" w:type="dxa"/>
            <w:shd w:val="clear" w:color="auto" w:fill="D9D9D9" w:themeFill="background1" w:themeFillShade="D9"/>
          </w:tcPr>
          <w:p w14:paraId="7D7E22B6" w14:textId="2326089A"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549994AA" w14:textId="77777777" w:rsidR="001C63A1" w:rsidRPr="00A2470F" w:rsidRDefault="001C63A1" w:rsidP="001C63A1">
            <w:pPr>
              <w:tabs>
                <w:tab w:val="left" w:pos="1134"/>
                <w:tab w:val="left" w:pos="1560"/>
                <w:tab w:val="left" w:pos="1843"/>
              </w:tabs>
              <w:ind w:left="567" w:firstLine="0"/>
            </w:pPr>
          </w:p>
        </w:tc>
      </w:tr>
      <w:tr w:rsidR="001C63A1" w:rsidRPr="00A2470F" w14:paraId="772DD77C" w14:textId="22E92250" w:rsidTr="00C879D8">
        <w:tc>
          <w:tcPr>
            <w:tcW w:w="6344" w:type="dxa"/>
            <w:shd w:val="clear" w:color="auto" w:fill="FFFFFF" w:themeFill="background1"/>
          </w:tcPr>
          <w:p w14:paraId="3A3DFD5E"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pateikti bent šių tipų juosteles:</w:t>
            </w:r>
          </w:p>
        </w:tc>
        <w:tc>
          <w:tcPr>
            <w:tcW w:w="2067" w:type="dxa"/>
            <w:shd w:val="clear" w:color="auto" w:fill="FFFFFF" w:themeFill="background1"/>
          </w:tcPr>
          <w:p w14:paraId="7A27059A" w14:textId="0C6D25B2" w:rsidR="001C63A1" w:rsidRPr="00A2470F" w:rsidRDefault="001C63A1" w:rsidP="001C63A1">
            <w:pPr>
              <w:tabs>
                <w:tab w:val="left" w:pos="1134"/>
                <w:tab w:val="left" w:pos="1560"/>
                <w:tab w:val="left" w:pos="1843"/>
              </w:tabs>
              <w:ind w:left="0" w:firstLine="0"/>
              <w:jc w:val="center"/>
            </w:pPr>
            <w:r w:rsidRPr="00AE6D83">
              <w:rPr>
                <w:color w:val="000000" w:themeColor="text1"/>
                <w:lang w:eastAsia="lt-LT"/>
              </w:rPr>
              <w:t>TAIP/NE</w:t>
            </w:r>
          </w:p>
        </w:tc>
        <w:tc>
          <w:tcPr>
            <w:tcW w:w="2067" w:type="dxa"/>
            <w:shd w:val="clear" w:color="auto" w:fill="FFFFFF" w:themeFill="background1"/>
          </w:tcPr>
          <w:p w14:paraId="64D627C2" w14:textId="77777777" w:rsidR="001C63A1" w:rsidRPr="00A2470F" w:rsidRDefault="001C63A1" w:rsidP="001C63A1">
            <w:pPr>
              <w:tabs>
                <w:tab w:val="left" w:pos="1134"/>
                <w:tab w:val="left" w:pos="1560"/>
                <w:tab w:val="left" w:pos="1843"/>
              </w:tabs>
              <w:ind w:left="567" w:firstLine="0"/>
            </w:pPr>
          </w:p>
        </w:tc>
      </w:tr>
      <w:tr w:rsidR="001C63A1" w:rsidRPr="00A2470F" w14:paraId="7A496EDA" w14:textId="06C02F5F" w:rsidTr="00C879D8">
        <w:tc>
          <w:tcPr>
            <w:tcW w:w="6344" w:type="dxa"/>
            <w:shd w:val="clear" w:color="auto" w:fill="D9D9D9" w:themeFill="background1" w:themeFillShade="D9"/>
          </w:tcPr>
          <w:p w14:paraId="34B0B62B"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bokšto OEV vidinio išvykimo;</w:t>
            </w:r>
          </w:p>
        </w:tc>
        <w:tc>
          <w:tcPr>
            <w:tcW w:w="2067" w:type="dxa"/>
            <w:shd w:val="clear" w:color="auto" w:fill="D9D9D9" w:themeFill="background1" w:themeFillShade="D9"/>
          </w:tcPr>
          <w:p w14:paraId="43883F6A" w14:textId="631A8BAC"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15E60696" w14:textId="77777777" w:rsidR="001C63A1" w:rsidRPr="00A2470F" w:rsidRDefault="001C63A1" w:rsidP="001C63A1">
            <w:pPr>
              <w:tabs>
                <w:tab w:val="left" w:pos="1134"/>
                <w:tab w:val="left" w:pos="1560"/>
                <w:tab w:val="left" w:pos="1843"/>
              </w:tabs>
              <w:ind w:left="567" w:firstLine="0"/>
            </w:pPr>
          </w:p>
        </w:tc>
      </w:tr>
      <w:tr w:rsidR="001C63A1" w:rsidRPr="00A2470F" w14:paraId="0D2C40CE" w14:textId="34976F60" w:rsidTr="00C879D8">
        <w:tc>
          <w:tcPr>
            <w:tcW w:w="6344" w:type="dxa"/>
            <w:shd w:val="clear" w:color="auto" w:fill="D9D9D9" w:themeFill="background1" w:themeFillShade="D9"/>
          </w:tcPr>
          <w:p w14:paraId="6E2E9C3A"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perono vidinio išvykimo;</w:t>
            </w:r>
          </w:p>
        </w:tc>
        <w:tc>
          <w:tcPr>
            <w:tcW w:w="2067" w:type="dxa"/>
            <w:shd w:val="clear" w:color="auto" w:fill="D9D9D9" w:themeFill="background1" w:themeFillShade="D9"/>
          </w:tcPr>
          <w:p w14:paraId="570B7E33" w14:textId="214768D4"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30988945" w14:textId="77777777" w:rsidR="001C63A1" w:rsidRPr="00A2470F" w:rsidRDefault="001C63A1" w:rsidP="001C63A1">
            <w:pPr>
              <w:tabs>
                <w:tab w:val="left" w:pos="1134"/>
                <w:tab w:val="left" w:pos="1560"/>
                <w:tab w:val="left" w:pos="1843"/>
              </w:tabs>
              <w:ind w:left="567" w:firstLine="0"/>
            </w:pPr>
          </w:p>
        </w:tc>
      </w:tr>
      <w:tr w:rsidR="001C63A1" w:rsidRPr="00A2470F" w14:paraId="333E2841" w14:textId="66D6FC46" w:rsidTr="00C879D8">
        <w:tc>
          <w:tcPr>
            <w:tcW w:w="6344" w:type="dxa"/>
            <w:shd w:val="clear" w:color="auto" w:fill="D9D9D9" w:themeFill="background1" w:themeFillShade="D9"/>
          </w:tcPr>
          <w:p w14:paraId="75BEC951"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prieigų vidinio išvykimo;</w:t>
            </w:r>
          </w:p>
        </w:tc>
        <w:tc>
          <w:tcPr>
            <w:tcW w:w="2067" w:type="dxa"/>
            <w:shd w:val="clear" w:color="auto" w:fill="D9D9D9" w:themeFill="background1" w:themeFillShade="D9"/>
          </w:tcPr>
          <w:p w14:paraId="5454E469" w14:textId="4B8D3EC5"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6098EBF5" w14:textId="77777777" w:rsidR="001C63A1" w:rsidRPr="00A2470F" w:rsidRDefault="001C63A1" w:rsidP="001C63A1">
            <w:pPr>
              <w:tabs>
                <w:tab w:val="left" w:pos="1134"/>
                <w:tab w:val="left" w:pos="1560"/>
                <w:tab w:val="left" w:pos="1843"/>
              </w:tabs>
              <w:ind w:left="567" w:firstLine="0"/>
            </w:pPr>
          </w:p>
        </w:tc>
      </w:tr>
      <w:tr w:rsidR="001C63A1" w:rsidRPr="00A2470F" w14:paraId="4365FE92" w14:textId="65A110BC" w:rsidTr="00C879D8">
        <w:tc>
          <w:tcPr>
            <w:tcW w:w="6344" w:type="dxa"/>
            <w:shd w:val="clear" w:color="auto" w:fill="D9D9D9" w:themeFill="background1" w:themeFillShade="D9"/>
          </w:tcPr>
          <w:p w14:paraId="729B1AF4"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bokšto OEV vidinio atvykimo;</w:t>
            </w:r>
          </w:p>
        </w:tc>
        <w:tc>
          <w:tcPr>
            <w:tcW w:w="2067" w:type="dxa"/>
            <w:shd w:val="clear" w:color="auto" w:fill="D9D9D9" w:themeFill="background1" w:themeFillShade="D9"/>
          </w:tcPr>
          <w:p w14:paraId="34D29602" w14:textId="04ADD66C"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6F0BEA5D" w14:textId="77777777" w:rsidR="001C63A1" w:rsidRPr="00A2470F" w:rsidRDefault="001C63A1" w:rsidP="001C63A1">
            <w:pPr>
              <w:tabs>
                <w:tab w:val="left" w:pos="1134"/>
                <w:tab w:val="left" w:pos="1560"/>
                <w:tab w:val="left" w:pos="1843"/>
              </w:tabs>
              <w:ind w:left="567" w:firstLine="0"/>
            </w:pPr>
          </w:p>
        </w:tc>
      </w:tr>
      <w:tr w:rsidR="001C63A1" w:rsidRPr="00A2470F" w14:paraId="5A866C71" w14:textId="372AEB78" w:rsidTr="00C879D8">
        <w:tc>
          <w:tcPr>
            <w:tcW w:w="6344" w:type="dxa"/>
            <w:shd w:val="clear" w:color="auto" w:fill="D9D9D9" w:themeFill="background1" w:themeFillShade="D9"/>
          </w:tcPr>
          <w:p w14:paraId="3AE411AA"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perono vidinio atvykimo;</w:t>
            </w:r>
          </w:p>
        </w:tc>
        <w:tc>
          <w:tcPr>
            <w:tcW w:w="2067" w:type="dxa"/>
            <w:shd w:val="clear" w:color="auto" w:fill="D9D9D9" w:themeFill="background1" w:themeFillShade="D9"/>
          </w:tcPr>
          <w:p w14:paraId="3E1EE64C" w14:textId="1C07B252"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049833D6" w14:textId="77777777" w:rsidR="001C63A1" w:rsidRPr="00A2470F" w:rsidRDefault="001C63A1" w:rsidP="001C63A1">
            <w:pPr>
              <w:tabs>
                <w:tab w:val="left" w:pos="1134"/>
                <w:tab w:val="left" w:pos="1560"/>
                <w:tab w:val="left" w:pos="1843"/>
              </w:tabs>
              <w:ind w:left="567" w:firstLine="0"/>
            </w:pPr>
          </w:p>
        </w:tc>
      </w:tr>
      <w:tr w:rsidR="001C63A1" w:rsidRPr="00A2470F" w14:paraId="458A356A" w14:textId="5E095907" w:rsidTr="00C879D8">
        <w:tc>
          <w:tcPr>
            <w:tcW w:w="6344" w:type="dxa"/>
            <w:shd w:val="clear" w:color="auto" w:fill="D9D9D9" w:themeFill="background1" w:themeFillShade="D9"/>
          </w:tcPr>
          <w:p w14:paraId="71FB020A"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prieigų vidinio atvykimo;</w:t>
            </w:r>
          </w:p>
        </w:tc>
        <w:tc>
          <w:tcPr>
            <w:tcW w:w="2067" w:type="dxa"/>
            <w:shd w:val="clear" w:color="auto" w:fill="D9D9D9" w:themeFill="background1" w:themeFillShade="D9"/>
          </w:tcPr>
          <w:p w14:paraId="3BA3511B" w14:textId="6E50B965"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27A95BE7" w14:textId="77777777" w:rsidR="001C63A1" w:rsidRPr="00A2470F" w:rsidRDefault="001C63A1" w:rsidP="001C63A1">
            <w:pPr>
              <w:tabs>
                <w:tab w:val="left" w:pos="1134"/>
                <w:tab w:val="left" w:pos="1560"/>
                <w:tab w:val="left" w:pos="1843"/>
              </w:tabs>
              <w:ind w:left="567" w:firstLine="0"/>
            </w:pPr>
          </w:p>
        </w:tc>
      </w:tr>
      <w:tr w:rsidR="001C63A1" w:rsidRPr="00A2470F" w14:paraId="667E8C59" w14:textId="27377826" w:rsidTr="00C879D8">
        <w:tc>
          <w:tcPr>
            <w:tcW w:w="6344" w:type="dxa"/>
            <w:shd w:val="clear" w:color="auto" w:fill="D9D9D9" w:themeFill="background1" w:themeFillShade="D9"/>
          </w:tcPr>
          <w:p w14:paraId="6230000B"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prieigų vidinio perskridimo;</w:t>
            </w:r>
          </w:p>
        </w:tc>
        <w:tc>
          <w:tcPr>
            <w:tcW w:w="2067" w:type="dxa"/>
            <w:shd w:val="clear" w:color="auto" w:fill="D9D9D9" w:themeFill="background1" w:themeFillShade="D9"/>
          </w:tcPr>
          <w:p w14:paraId="4679C58C" w14:textId="29E54E14"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16090B5F" w14:textId="77777777" w:rsidR="001C63A1" w:rsidRPr="00A2470F" w:rsidRDefault="001C63A1" w:rsidP="001C63A1">
            <w:pPr>
              <w:tabs>
                <w:tab w:val="left" w:pos="1134"/>
                <w:tab w:val="left" w:pos="1560"/>
                <w:tab w:val="left" w:pos="1843"/>
              </w:tabs>
              <w:ind w:left="567" w:firstLine="0"/>
            </w:pPr>
          </w:p>
        </w:tc>
      </w:tr>
      <w:tr w:rsidR="001C63A1" w:rsidRPr="00A2470F" w14:paraId="3220FDA4" w14:textId="7405EC83" w:rsidTr="00C879D8">
        <w:tc>
          <w:tcPr>
            <w:tcW w:w="6344" w:type="dxa"/>
            <w:shd w:val="clear" w:color="auto" w:fill="D9D9D9" w:themeFill="background1" w:themeFillShade="D9"/>
          </w:tcPr>
          <w:p w14:paraId="1FDB10D2"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vietinio skrydžio;</w:t>
            </w:r>
          </w:p>
        </w:tc>
        <w:tc>
          <w:tcPr>
            <w:tcW w:w="2067" w:type="dxa"/>
            <w:shd w:val="clear" w:color="auto" w:fill="D9D9D9" w:themeFill="background1" w:themeFillShade="D9"/>
          </w:tcPr>
          <w:p w14:paraId="329A59D7" w14:textId="5CF12ECE"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224F55DA" w14:textId="77777777" w:rsidR="001C63A1" w:rsidRPr="00A2470F" w:rsidRDefault="001C63A1" w:rsidP="001C63A1">
            <w:pPr>
              <w:tabs>
                <w:tab w:val="left" w:pos="1134"/>
                <w:tab w:val="left" w:pos="1560"/>
                <w:tab w:val="left" w:pos="1843"/>
              </w:tabs>
              <w:ind w:left="567" w:firstLine="0"/>
            </w:pPr>
          </w:p>
        </w:tc>
      </w:tr>
      <w:tr w:rsidR="001C63A1" w:rsidRPr="00A2470F" w14:paraId="7BB64507" w14:textId="589D5433" w:rsidTr="00C879D8">
        <w:tc>
          <w:tcPr>
            <w:tcW w:w="6344" w:type="dxa"/>
            <w:shd w:val="clear" w:color="auto" w:fill="D9D9D9" w:themeFill="background1" w:themeFillShade="D9"/>
          </w:tcPr>
          <w:p w14:paraId="36AF3CA5"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transporto priemonės;</w:t>
            </w:r>
          </w:p>
        </w:tc>
        <w:tc>
          <w:tcPr>
            <w:tcW w:w="2067" w:type="dxa"/>
            <w:shd w:val="clear" w:color="auto" w:fill="D9D9D9" w:themeFill="background1" w:themeFillShade="D9"/>
          </w:tcPr>
          <w:p w14:paraId="3DAE099C" w14:textId="2B9D7100"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26B417B9" w14:textId="77777777" w:rsidR="001C63A1" w:rsidRPr="00A2470F" w:rsidRDefault="001C63A1" w:rsidP="001C63A1">
            <w:pPr>
              <w:tabs>
                <w:tab w:val="left" w:pos="1134"/>
                <w:tab w:val="left" w:pos="1560"/>
                <w:tab w:val="left" w:pos="1843"/>
              </w:tabs>
              <w:ind w:left="567" w:firstLine="0"/>
            </w:pPr>
          </w:p>
        </w:tc>
      </w:tr>
      <w:tr w:rsidR="001C63A1" w:rsidRPr="00A2470F" w14:paraId="32C2BE04" w14:textId="65FEDCF6" w:rsidTr="00C879D8">
        <w:tc>
          <w:tcPr>
            <w:tcW w:w="6344" w:type="dxa"/>
            <w:shd w:val="clear" w:color="auto" w:fill="D9D9D9" w:themeFill="background1" w:themeFillShade="D9"/>
          </w:tcPr>
          <w:p w14:paraId="1A831B80"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vilkimo;</w:t>
            </w:r>
          </w:p>
        </w:tc>
        <w:tc>
          <w:tcPr>
            <w:tcW w:w="2067" w:type="dxa"/>
            <w:shd w:val="clear" w:color="auto" w:fill="D9D9D9" w:themeFill="background1" w:themeFillShade="D9"/>
          </w:tcPr>
          <w:p w14:paraId="76B732B6" w14:textId="5204D082"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7D6FB184" w14:textId="77777777" w:rsidR="001C63A1" w:rsidRPr="00A2470F" w:rsidRDefault="001C63A1" w:rsidP="001C63A1">
            <w:pPr>
              <w:tabs>
                <w:tab w:val="left" w:pos="1134"/>
                <w:tab w:val="left" w:pos="1560"/>
                <w:tab w:val="left" w:pos="1843"/>
              </w:tabs>
              <w:ind w:left="567" w:firstLine="0"/>
            </w:pPr>
          </w:p>
        </w:tc>
      </w:tr>
      <w:tr w:rsidR="001C63A1" w:rsidRPr="00A2470F" w14:paraId="4DBC0C23" w14:textId="40FA013A" w:rsidTr="00C879D8">
        <w:tc>
          <w:tcPr>
            <w:tcW w:w="6344" w:type="dxa"/>
            <w:shd w:val="clear" w:color="auto" w:fill="D9D9D9" w:themeFill="background1" w:themeFillShade="D9"/>
          </w:tcPr>
          <w:p w14:paraId="740061FD"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užduoties;</w:t>
            </w:r>
          </w:p>
        </w:tc>
        <w:tc>
          <w:tcPr>
            <w:tcW w:w="2067" w:type="dxa"/>
            <w:shd w:val="clear" w:color="auto" w:fill="D9D9D9" w:themeFill="background1" w:themeFillShade="D9"/>
          </w:tcPr>
          <w:p w14:paraId="34B124A0" w14:textId="1DBFFE52"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520DD3AE" w14:textId="77777777" w:rsidR="001C63A1" w:rsidRPr="00A2470F" w:rsidRDefault="001C63A1" w:rsidP="001C63A1">
            <w:pPr>
              <w:tabs>
                <w:tab w:val="left" w:pos="1134"/>
                <w:tab w:val="left" w:pos="1560"/>
                <w:tab w:val="left" w:pos="1843"/>
              </w:tabs>
              <w:ind w:left="567" w:firstLine="0"/>
            </w:pPr>
          </w:p>
        </w:tc>
      </w:tr>
      <w:tr w:rsidR="001C63A1" w:rsidRPr="00A2470F" w14:paraId="7410A2DF" w14:textId="777E8A3B" w:rsidTr="00C879D8">
        <w:tc>
          <w:tcPr>
            <w:tcW w:w="6344" w:type="dxa"/>
            <w:shd w:val="clear" w:color="auto" w:fill="D9D9D9" w:themeFill="background1" w:themeFillShade="D9"/>
          </w:tcPr>
          <w:p w14:paraId="422A83D7"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laisvo teksto;</w:t>
            </w:r>
          </w:p>
        </w:tc>
        <w:tc>
          <w:tcPr>
            <w:tcW w:w="2067" w:type="dxa"/>
            <w:shd w:val="clear" w:color="auto" w:fill="D9D9D9" w:themeFill="background1" w:themeFillShade="D9"/>
          </w:tcPr>
          <w:p w14:paraId="719EFFA0" w14:textId="698C4343"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4C89F956" w14:textId="77777777" w:rsidR="001C63A1" w:rsidRPr="00A2470F" w:rsidRDefault="001C63A1" w:rsidP="001C63A1">
            <w:pPr>
              <w:tabs>
                <w:tab w:val="left" w:pos="1134"/>
                <w:tab w:val="left" w:pos="1560"/>
                <w:tab w:val="left" w:pos="1843"/>
              </w:tabs>
              <w:ind w:left="567" w:firstLine="0"/>
            </w:pPr>
          </w:p>
        </w:tc>
      </w:tr>
      <w:tr w:rsidR="001C63A1" w:rsidRPr="00A2470F" w14:paraId="25EA5BD1" w14:textId="642F347A" w:rsidTr="00C879D8">
        <w:tc>
          <w:tcPr>
            <w:tcW w:w="6344" w:type="dxa"/>
            <w:shd w:val="clear" w:color="auto" w:fill="D9D9D9" w:themeFill="background1" w:themeFillShade="D9"/>
          </w:tcPr>
          <w:p w14:paraId="3D454810" w14:textId="77777777" w:rsidR="001C63A1" w:rsidRPr="00A2470F" w:rsidRDefault="001C63A1" w:rsidP="001C63A1">
            <w:pPr>
              <w:pStyle w:val="ListParagraph"/>
              <w:numPr>
                <w:ilvl w:val="3"/>
                <w:numId w:val="6"/>
              </w:numPr>
              <w:tabs>
                <w:tab w:val="left" w:pos="1134"/>
                <w:tab w:val="left" w:pos="1560"/>
                <w:tab w:val="left" w:pos="1843"/>
              </w:tabs>
              <w:ind w:left="0" w:firstLine="567"/>
            </w:pPr>
            <w:r w:rsidRPr="00A2470F">
              <w:t>speciali juostelė su iš anksto nustatytu tekstu ir spalva.</w:t>
            </w:r>
          </w:p>
        </w:tc>
        <w:tc>
          <w:tcPr>
            <w:tcW w:w="2067" w:type="dxa"/>
            <w:shd w:val="clear" w:color="auto" w:fill="D9D9D9" w:themeFill="background1" w:themeFillShade="D9"/>
          </w:tcPr>
          <w:p w14:paraId="49F79CB7" w14:textId="44FD5960"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01FD1D2B" w14:textId="77777777" w:rsidR="001C63A1" w:rsidRPr="00A2470F" w:rsidRDefault="001C63A1" w:rsidP="001C63A1">
            <w:pPr>
              <w:tabs>
                <w:tab w:val="left" w:pos="1134"/>
                <w:tab w:val="left" w:pos="1560"/>
                <w:tab w:val="left" w:pos="1843"/>
              </w:tabs>
              <w:ind w:left="567" w:firstLine="0"/>
            </w:pPr>
          </w:p>
        </w:tc>
      </w:tr>
      <w:tr w:rsidR="001C63A1" w:rsidRPr="00A2470F" w14:paraId="3289DF45" w14:textId="66549CDC" w:rsidTr="00C879D8">
        <w:tc>
          <w:tcPr>
            <w:tcW w:w="6344" w:type="dxa"/>
            <w:shd w:val="clear" w:color="auto" w:fill="D9D9D9" w:themeFill="background1" w:themeFillShade="D9"/>
          </w:tcPr>
          <w:p w14:paraId="2AD117C6"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 xml:space="preserve">Sistema turi suteikti galimybę išskirti atvykimo (ARR), išvykimo (DEP), perskridimų (OVF), vietinių skrydžių (LOC), tiek IFR, tiek VFR skrydžių juostelių </w:t>
            </w:r>
            <w:proofErr w:type="spellStart"/>
            <w:r w:rsidRPr="00A2470F">
              <w:t>išdėstymus</w:t>
            </w:r>
            <w:proofErr w:type="spellEnd"/>
            <w:r w:rsidRPr="00A2470F">
              <w:t>.</w:t>
            </w:r>
          </w:p>
        </w:tc>
        <w:tc>
          <w:tcPr>
            <w:tcW w:w="2067" w:type="dxa"/>
            <w:shd w:val="clear" w:color="auto" w:fill="D9D9D9" w:themeFill="background1" w:themeFillShade="D9"/>
          </w:tcPr>
          <w:p w14:paraId="3A3AF3E0" w14:textId="465A9144"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5712A480" w14:textId="77777777" w:rsidR="001C63A1" w:rsidRPr="00A2470F" w:rsidRDefault="001C63A1" w:rsidP="001C63A1">
            <w:pPr>
              <w:tabs>
                <w:tab w:val="left" w:pos="1134"/>
                <w:tab w:val="left" w:pos="1560"/>
                <w:tab w:val="left" w:pos="1843"/>
              </w:tabs>
              <w:ind w:left="567" w:firstLine="0"/>
            </w:pPr>
          </w:p>
        </w:tc>
      </w:tr>
      <w:tr w:rsidR="001C63A1" w:rsidRPr="00A2470F" w14:paraId="3D8232BD" w14:textId="013DA7A8" w:rsidTr="00C879D8">
        <w:tc>
          <w:tcPr>
            <w:tcW w:w="6344" w:type="dxa"/>
            <w:shd w:val="clear" w:color="auto" w:fill="D9D9D9" w:themeFill="background1" w:themeFillShade="D9"/>
          </w:tcPr>
          <w:p w14:paraId="6E4739D2"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Turi būti įmanoma turėti juostelių formatus, priklausančius nuo rolės ir skyriaus.</w:t>
            </w:r>
          </w:p>
        </w:tc>
        <w:tc>
          <w:tcPr>
            <w:tcW w:w="2067" w:type="dxa"/>
            <w:shd w:val="clear" w:color="auto" w:fill="D9D9D9" w:themeFill="background1" w:themeFillShade="D9"/>
          </w:tcPr>
          <w:p w14:paraId="65F1A2C7" w14:textId="1B83ABEE"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355593C0" w14:textId="77777777" w:rsidR="001C63A1" w:rsidRPr="00A2470F" w:rsidRDefault="001C63A1" w:rsidP="001C63A1">
            <w:pPr>
              <w:tabs>
                <w:tab w:val="left" w:pos="1134"/>
                <w:tab w:val="left" w:pos="1560"/>
                <w:tab w:val="left" w:pos="1843"/>
              </w:tabs>
              <w:ind w:left="567" w:firstLine="0"/>
            </w:pPr>
          </w:p>
        </w:tc>
      </w:tr>
      <w:tr w:rsidR="001C63A1" w:rsidRPr="00A2470F" w14:paraId="4AE61F05" w14:textId="2F11FDAD" w:rsidTr="00C879D8">
        <w:tc>
          <w:tcPr>
            <w:tcW w:w="6344" w:type="dxa"/>
            <w:shd w:val="clear" w:color="auto" w:fill="D9D9D9" w:themeFill="background1" w:themeFillShade="D9"/>
          </w:tcPr>
          <w:p w14:paraId="46E14378"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Skrydžio juostų išdėstymas turi palaikyti bent standartinį vaizdą, sumažintą vaizdą (t. y. šaukinį, orlaivio tipą ir pagrindinę informaciją) ir išplėstinį vaizdą, rodantį daugiau nei standartinis vaizdas.</w:t>
            </w:r>
          </w:p>
        </w:tc>
        <w:tc>
          <w:tcPr>
            <w:tcW w:w="2067" w:type="dxa"/>
            <w:shd w:val="clear" w:color="auto" w:fill="D9D9D9" w:themeFill="background1" w:themeFillShade="D9"/>
          </w:tcPr>
          <w:p w14:paraId="1D472533" w14:textId="25679537"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603D9B6B" w14:textId="77777777" w:rsidR="001C63A1" w:rsidRPr="00A2470F" w:rsidRDefault="001C63A1" w:rsidP="001C63A1">
            <w:pPr>
              <w:tabs>
                <w:tab w:val="left" w:pos="1134"/>
                <w:tab w:val="left" w:pos="1560"/>
                <w:tab w:val="left" w:pos="1843"/>
              </w:tabs>
              <w:ind w:left="567" w:firstLine="0"/>
            </w:pPr>
          </w:p>
        </w:tc>
      </w:tr>
      <w:tr w:rsidR="001C63A1" w:rsidRPr="00A2470F" w14:paraId="49F05899" w14:textId="36803798" w:rsidTr="00C879D8">
        <w:tc>
          <w:tcPr>
            <w:tcW w:w="6344" w:type="dxa"/>
            <w:shd w:val="clear" w:color="auto" w:fill="D9D9D9" w:themeFill="background1" w:themeFillShade="D9"/>
          </w:tcPr>
          <w:p w14:paraId="7940E724"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Turi būti numatytos priemonės, rodančios nutraukto artėjimo tūpti rodmenis, kad bokšto skrydžių vadovui juostoje parodytų, kad orlaivis atliko nutrauktą artėjimą tūpti.</w:t>
            </w:r>
          </w:p>
        </w:tc>
        <w:tc>
          <w:tcPr>
            <w:tcW w:w="2067" w:type="dxa"/>
            <w:shd w:val="clear" w:color="auto" w:fill="D9D9D9" w:themeFill="background1" w:themeFillShade="D9"/>
          </w:tcPr>
          <w:p w14:paraId="180F4D1D" w14:textId="11D42AF6"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6FE18A99" w14:textId="77777777" w:rsidR="001C63A1" w:rsidRPr="00A2470F" w:rsidRDefault="001C63A1" w:rsidP="001C63A1">
            <w:pPr>
              <w:tabs>
                <w:tab w:val="left" w:pos="1134"/>
                <w:tab w:val="left" w:pos="1560"/>
                <w:tab w:val="left" w:pos="1843"/>
              </w:tabs>
              <w:ind w:left="567" w:firstLine="0"/>
            </w:pPr>
          </w:p>
        </w:tc>
      </w:tr>
      <w:tr w:rsidR="001C63A1" w:rsidRPr="00A2470F" w14:paraId="6D0E6702" w14:textId="3A8EFB41" w:rsidTr="00C879D8">
        <w:tc>
          <w:tcPr>
            <w:tcW w:w="6344" w:type="dxa"/>
            <w:shd w:val="clear" w:color="auto" w:fill="D9D9D9" w:themeFill="background1" w:themeFillShade="D9"/>
          </w:tcPr>
          <w:p w14:paraId="2483BDA0"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 xml:space="preserve">Skrydžiams pagal VFR skrydžių vadovas turi būti informuojamas vaizdiniu perspėjimu VFR skrydžio el. </w:t>
            </w:r>
            <w:r w:rsidRPr="00A2470F">
              <w:lastRenderedPageBreak/>
              <w:t>juostelėje, kai faktinis atvykimo laikas nebuvo pridėtas ir dabartinis laikas pasiekia numatomą atvykimo laiką su poslinkiu.</w:t>
            </w:r>
          </w:p>
        </w:tc>
        <w:tc>
          <w:tcPr>
            <w:tcW w:w="2067" w:type="dxa"/>
            <w:shd w:val="clear" w:color="auto" w:fill="D9D9D9" w:themeFill="background1" w:themeFillShade="D9"/>
          </w:tcPr>
          <w:p w14:paraId="1D4A3A17" w14:textId="1380D9E4"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1A49C734" w14:textId="77777777" w:rsidR="001C63A1" w:rsidRPr="00A2470F" w:rsidRDefault="001C63A1" w:rsidP="001C63A1">
            <w:pPr>
              <w:tabs>
                <w:tab w:val="left" w:pos="1134"/>
                <w:tab w:val="left" w:pos="1560"/>
                <w:tab w:val="left" w:pos="1843"/>
              </w:tabs>
              <w:ind w:left="567" w:firstLine="0"/>
            </w:pPr>
          </w:p>
        </w:tc>
      </w:tr>
      <w:tr w:rsidR="001C63A1" w:rsidRPr="00A2470F" w14:paraId="0128D3EC" w14:textId="1B6BE086" w:rsidTr="00C879D8">
        <w:tc>
          <w:tcPr>
            <w:tcW w:w="6344" w:type="dxa"/>
            <w:shd w:val="clear" w:color="auto" w:fill="D9D9D9" w:themeFill="background1" w:themeFillShade="D9"/>
          </w:tcPr>
          <w:p w14:paraId="5C92A74B"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Kilimo ir tūpimo tako neatitikimo indikatorius turi būti rodomas el. juostelėje, kai išvykimo takas nesutampa su šiuo metu naudojamu kilimo ir tūpimo taku.</w:t>
            </w:r>
          </w:p>
        </w:tc>
        <w:tc>
          <w:tcPr>
            <w:tcW w:w="2067" w:type="dxa"/>
            <w:shd w:val="clear" w:color="auto" w:fill="D9D9D9" w:themeFill="background1" w:themeFillShade="D9"/>
          </w:tcPr>
          <w:p w14:paraId="67A1B80C" w14:textId="5133ADFC"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149124DD" w14:textId="77777777" w:rsidR="001C63A1" w:rsidRPr="00A2470F" w:rsidRDefault="001C63A1" w:rsidP="001C63A1">
            <w:pPr>
              <w:tabs>
                <w:tab w:val="left" w:pos="1134"/>
                <w:tab w:val="left" w:pos="1560"/>
                <w:tab w:val="left" w:pos="1843"/>
              </w:tabs>
              <w:ind w:left="567" w:firstLine="0"/>
            </w:pPr>
          </w:p>
        </w:tc>
      </w:tr>
      <w:tr w:rsidR="001C63A1" w:rsidRPr="00A2470F" w14:paraId="17FFA021" w14:textId="1F3FDDE5" w:rsidTr="00C879D8">
        <w:tc>
          <w:tcPr>
            <w:tcW w:w="6344" w:type="dxa"/>
            <w:shd w:val="clear" w:color="auto" w:fill="D9D9D9" w:themeFill="background1" w:themeFillShade="D9"/>
          </w:tcPr>
          <w:p w14:paraId="1656B8E3"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palaikyti specialias iš anksto nustatytas indikacijas – perspėjimo funkcijas, tokias kaip mirksintis šriftas, mirksintis fonas, mirksintis rėmelis.</w:t>
            </w:r>
          </w:p>
        </w:tc>
        <w:tc>
          <w:tcPr>
            <w:tcW w:w="2067" w:type="dxa"/>
            <w:shd w:val="clear" w:color="auto" w:fill="D9D9D9" w:themeFill="background1" w:themeFillShade="D9"/>
          </w:tcPr>
          <w:p w14:paraId="2C8ABAC3" w14:textId="46A67231"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70306917" w14:textId="77777777" w:rsidR="001C63A1" w:rsidRPr="00A2470F" w:rsidRDefault="001C63A1" w:rsidP="001C63A1">
            <w:pPr>
              <w:tabs>
                <w:tab w:val="left" w:pos="1134"/>
                <w:tab w:val="left" w:pos="1560"/>
                <w:tab w:val="left" w:pos="1843"/>
              </w:tabs>
              <w:ind w:left="567" w:firstLine="0"/>
            </w:pPr>
          </w:p>
        </w:tc>
      </w:tr>
      <w:tr w:rsidR="001C63A1" w:rsidRPr="00A2470F" w14:paraId="01B312A2" w14:textId="0C3C7B77" w:rsidTr="00C879D8">
        <w:tc>
          <w:tcPr>
            <w:tcW w:w="6344" w:type="dxa"/>
            <w:shd w:val="clear" w:color="auto" w:fill="D9D9D9" w:themeFill="background1" w:themeFillShade="D9"/>
          </w:tcPr>
          <w:p w14:paraId="44AED1CA"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palaikyti garso signalus. Įvykiai, suaktyvinantys garsinį pavojaus signalą, turi būti pritaikomi pagal juostelės rolė ir tipą.</w:t>
            </w:r>
          </w:p>
        </w:tc>
        <w:tc>
          <w:tcPr>
            <w:tcW w:w="2067" w:type="dxa"/>
            <w:shd w:val="clear" w:color="auto" w:fill="D9D9D9" w:themeFill="background1" w:themeFillShade="D9"/>
          </w:tcPr>
          <w:p w14:paraId="603D1132" w14:textId="7A778CE0"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07592B1F" w14:textId="77777777" w:rsidR="001C63A1" w:rsidRPr="00A2470F" w:rsidRDefault="001C63A1" w:rsidP="001C63A1">
            <w:pPr>
              <w:tabs>
                <w:tab w:val="left" w:pos="1134"/>
                <w:tab w:val="left" w:pos="1560"/>
                <w:tab w:val="left" w:pos="1843"/>
              </w:tabs>
              <w:ind w:left="567" w:firstLine="0"/>
            </w:pPr>
          </w:p>
        </w:tc>
      </w:tr>
      <w:tr w:rsidR="001C63A1" w:rsidRPr="00A2470F" w14:paraId="6B7C0837" w14:textId="02D80228" w:rsidTr="00C879D8">
        <w:tc>
          <w:tcPr>
            <w:tcW w:w="6344" w:type="dxa"/>
            <w:shd w:val="clear" w:color="auto" w:fill="D9D9D9" w:themeFill="background1" w:themeFillShade="D9"/>
          </w:tcPr>
          <w:p w14:paraId="4DDE7D5C"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leisti persijungti iš dienos į naktinę spalvų schemą ir atvirkščiai.</w:t>
            </w:r>
          </w:p>
        </w:tc>
        <w:tc>
          <w:tcPr>
            <w:tcW w:w="2067" w:type="dxa"/>
            <w:shd w:val="clear" w:color="auto" w:fill="D9D9D9" w:themeFill="background1" w:themeFillShade="D9"/>
          </w:tcPr>
          <w:p w14:paraId="4C0E7CE1" w14:textId="57646DBA"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33D76D5B" w14:textId="77777777" w:rsidR="001C63A1" w:rsidRPr="00A2470F" w:rsidRDefault="001C63A1" w:rsidP="001C63A1">
            <w:pPr>
              <w:tabs>
                <w:tab w:val="left" w:pos="1134"/>
                <w:tab w:val="left" w:pos="1560"/>
                <w:tab w:val="left" w:pos="1843"/>
              </w:tabs>
              <w:ind w:left="567" w:firstLine="0"/>
            </w:pPr>
          </w:p>
        </w:tc>
      </w:tr>
      <w:tr w:rsidR="001C63A1" w:rsidRPr="00A2470F" w14:paraId="04DCC6C2" w14:textId="6A8B1812" w:rsidTr="00C879D8">
        <w:tc>
          <w:tcPr>
            <w:tcW w:w="6344" w:type="dxa"/>
            <w:shd w:val="clear" w:color="auto" w:fill="D9D9D9" w:themeFill="background1" w:themeFillShade="D9"/>
          </w:tcPr>
          <w:p w14:paraId="10541600"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parodyti indikaciją, patvirtinančią skrydžių vadovui, kad sistema tinkamai veikia ir tinkamai komunikuoja su reikalingomis sistemos posistemis.</w:t>
            </w:r>
          </w:p>
        </w:tc>
        <w:tc>
          <w:tcPr>
            <w:tcW w:w="2067" w:type="dxa"/>
            <w:shd w:val="clear" w:color="auto" w:fill="D9D9D9" w:themeFill="background1" w:themeFillShade="D9"/>
          </w:tcPr>
          <w:p w14:paraId="50DE0FAE" w14:textId="42D25841"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75275D7A" w14:textId="77777777" w:rsidR="001C63A1" w:rsidRPr="00A2470F" w:rsidRDefault="001C63A1" w:rsidP="001C63A1">
            <w:pPr>
              <w:tabs>
                <w:tab w:val="left" w:pos="1134"/>
                <w:tab w:val="left" w:pos="1560"/>
                <w:tab w:val="left" w:pos="1843"/>
              </w:tabs>
              <w:ind w:left="567" w:firstLine="0"/>
            </w:pPr>
          </w:p>
        </w:tc>
      </w:tr>
      <w:tr w:rsidR="001C63A1" w:rsidRPr="00A2470F" w14:paraId="3846709D" w14:textId="023A0397" w:rsidTr="00C879D8">
        <w:tc>
          <w:tcPr>
            <w:tcW w:w="6344" w:type="dxa"/>
            <w:shd w:val="clear" w:color="auto" w:fill="D9D9D9" w:themeFill="background1" w:themeFillShade="D9"/>
          </w:tcPr>
          <w:p w14:paraId="24C1C244"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teikti vidinės būsenos stebėjimą, pasiekiamą per SNMP.</w:t>
            </w:r>
          </w:p>
        </w:tc>
        <w:tc>
          <w:tcPr>
            <w:tcW w:w="2067" w:type="dxa"/>
            <w:shd w:val="clear" w:color="auto" w:fill="D9D9D9" w:themeFill="background1" w:themeFillShade="D9"/>
          </w:tcPr>
          <w:p w14:paraId="5FD36422" w14:textId="1A908DBB"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06A86B7C" w14:textId="77777777" w:rsidR="001C63A1" w:rsidRPr="00A2470F" w:rsidRDefault="001C63A1" w:rsidP="001C63A1">
            <w:pPr>
              <w:tabs>
                <w:tab w:val="left" w:pos="1134"/>
                <w:tab w:val="left" w:pos="1560"/>
                <w:tab w:val="left" w:pos="1843"/>
              </w:tabs>
              <w:ind w:left="567" w:firstLine="0"/>
            </w:pPr>
          </w:p>
        </w:tc>
      </w:tr>
      <w:tr w:rsidR="001C63A1" w:rsidRPr="00A2470F" w14:paraId="1A983619" w14:textId="06302D4C" w:rsidTr="00C879D8">
        <w:tc>
          <w:tcPr>
            <w:tcW w:w="6344" w:type="dxa"/>
            <w:shd w:val="clear" w:color="auto" w:fill="D9D9D9" w:themeFill="background1" w:themeFillShade="D9"/>
          </w:tcPr>
          <w:p w14:paraId="015AFC93"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leisti skrydžių valdovui perduoti pasirinktą elektroninę juostelę (originalą) kitai rolei.</w:t>
            </w:r>
          </w:p>
        </w:tc>
        <w:tc>
          <w:tcPr>
            <w:tcW w:w="2067" w:type="dxa"/>
            <w:shd w:val="clear" w:color="auto" w:fill="D9D9D9" w:themeFill="background1" w:themeFillShade="D9"/>
          </w:tcPr>
          <w:p w14:paraId="08C4E443" w14:textId="369A09CA"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01467E64" w14:textId="77777777" w:rsidR="001C63A1" w:rsidRPr="00A2470F" w:rsidRDefault="001C63A1" w:rsidP="001C63A1">
            <w:pPr>
              <w:tabs>
                <w:tab w:val="left" w:pos="1134"/>
                <w:tab w:val="left" w:pos="1560"/>
                <w:tab w:val="left" w:pos="1843"/>
              </w:tabs>
              <w:ind w:left="567" w:firstLine="0"/>
            </w:pPr>
          </w:p>
        </w:tc>
      </w:tr>
      <w:tr w:rsidR="001C63A1" w:rsidRPr="00A2470F" w14:paraId="6CFAB486" w14:textId="086B78FC" w:rsidTr="00C879D8">
        <w:tc>
          <w:tcPr>
            <w:tcW w:w="6344" w:type="dxa"/>
            <w:shd w:val="clear" w:color="auto" w:fill="D9D9D9" w:themeFill="background1" w:themeFillShade="D9"/>
          </w:tcPr>
          <w:p w14:paraId="5C601461"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leisti pritaikyti artėjimo tūpti tipą juostos lauke, pateikdama toliau nurodytas galimas vertes „žemas artėjimas (</w:t>
            </w:r>
            <w:r w:rsidRPr="00A2470F">
              <w:rPr>
                <w:i/>
              </w:rPr>
              <w:t xml:space="preserve">angl. </w:t>
            </w:r>
            <w:proofErr w:type="spellStart"/>
            <w:r w:rsidRPr="00A2470F">
              <w:rPr>
                <w:i/>
              </w:rPr>
              <w:t>Low</w:t>
            </w:r>
            <w:proofErr w:type="spellEnd"/>
            <w:r w:rsidRPr="00A2470F">
              <w:rPr>
                <w:i/>
              </w:rPr>
              <w:t xml:space="preserve"> </w:t>
            </w:r>
            <w:proofErr w:type="spellStart"/>
            <w:r w:rsidRPr="00A2470F">
              <w:rPr>
                <w:i/>
              </w:rPr>
              <w:t>approach</w:t>
            </w:r>
            <w:proofErr w:type="spellEnd"/>
            <w:r w:rsidRPr="00A2470F">
              <w:t>)“, „tūpimas konvejeriu (</w:t>
            </w:r>
            <w:r w:rsidRPr="00A2470F">
              <w:rPr>
                <w:i/>
              </w:rPr>
              <w:t xml:space="preserve">angl. </w:t>
            </w:r>
            <w:proofErr w:type="spellStart"/>
            <w:r w:rsidRPr="00A2470F">
              <w:rPr>
                <w:i/>
              </w:rPr>
              <w:t>Touch</w:t>
            </w:r>
            <w:proofErr w:type="spellEnd"/>
            <w:r w:rsidRPr="00A2470F">
              <w:rPr>
                <w:i/>
              </w:rPr>
              <w:t xml:space="preserve"> </w:t>
            </w:r>
            <w:proofErr w:type="spellStart"/>
            <w:r w:rsidRPr="00A2470F">
              <w:rPr>
                <w:i/>
              </w:rPr>
              <w:t>and</w:t>
            </w:r>
            <w:proofErr w:type="spellEnd"/>
            <w:r w:rsidRPr="00A2470F">
              <w:rPr>
                <w:i/>
              </w:rPr>
              <w:t xml:space="preserve"> </w:t>
            </w:r>
            <w:proofErr w:type="spellStart"/>
            <w:r w:rsidRPr="00A2470F">
              <w:rPr>
                <w:i/>
              </w:rPr>
              <w:t>Go</w:t>
            </w:r>
            <w:proofErr w:type="spellEnd"/>
            <w:r w:rsidRPr="00A2470F">
              <w:t>)“, „tūpimas (</w:t>
            </w:r>
            <w:r w:rsidRPr="00A2470F">
              <w:rPr>
                <w:i/>
              </w:rPr>
              <w:t xml:space="preserve">angl. </w:t>
            </w:r>
            <w:proofErr w:type="spellStart"/>
            <w:r w:rsidRPr="00A2470F">
              <w:rPr>
                <w:i/>
              </w:rPr>
              <w:t>Full</w:t>
            </w:r>
            <w:proofErr w:type="spellEnd"/>
            <w:r w:rsidRPr="00A2470F">
              <w:rPr>
                <w:i/>
              </w:rPr>
              <w:t xml:space="preserve"> stop</w:t>
            </w:r>
            <w:r w:rsidRPr="00A2470F">
              <w:t>)“ arba pridėti „kilimą (</w:t>
            </w:r>
            <w:r w:rsidRPr="00A2470F">
              <w:rPr>
                <w:i/>
              </w:rPr>
              <w:t>angl. Take-</w:t>
            </w:r>
            <w:proofErr w:type="spellStart"/>
            <w:r w:rsidRPr="00A2470F">
              <w:rPr>
                <w:i/>
              </w:rPr>
              <w:t>off</w:t>
            </w:r>
            <w:proofErr w:type="spellEnd"/>
            <w:r w:rsidRPr="00A2470F">
              <w:t>)“ arba „praleistą artėjimą (</w:t>
            </w:r>
            <w:r w:rsidRPr="00A2470F">
              <w:rPr>
                <w:i/>
              </w:rPr>
              <w:t xml:space="preserve">angl. </w:t>
            </w:r>
            <w:proofErr w:type="spellStart"/>
            <w:r w:rsidRPr="00A2470F">
              <w:rPr>
                <w:i/>
              </w:rPr>
              <w:t>Missed</w:t>
            </w:r>
            <w:proofErr w:type="spellEnd"/>
            <w:r w:rsidRPr="00A2470F">
              <w:rPr>
                <w:i/>
              </w:rPr>
              <w:t xml:space="preserve"> </w:t>
            </w:r>
            <w:proofErr w:type="spellStart"/>
            <w:r w:rsidRPr="00A2470F">
              <w:rPr>
                <w:i/>
              </w:rPr>
              <w:t>approach</w:t>
            </w:r>
            <w:proofErr w:type="spellEnd"/>
            <w:r w:rsidRPr="00A2470F">
              <w:t>)“ prie juostelės lauko.</w:t>
            </w:r>
          </w:p>
        </w:tc>
        <w:tc>
          <w:tcPr>
            <w:tcW w:w="2067" w:type="dxa"/>
            <w:shd w:val="clear" w:color="auto" w:fill="D9D9D9" w:themeFill="background1" w:themeFillShade="D9"/>
          </w:tcPr>
          <w:p w14:paraId="2FFCF2DB" w14:textId="154D911B"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1E0D0008" w14:textId="77777777" w:rsidR="001C63A1" w:rsidRPr="00A2470F" w:rsidRDefault="001C63A1" w:rsidP="001C63A1">
            <w:pPr>
              <w:tabs>
                <w:tab w:val="left" w:pos="1134"/>
                <w:tab w:val="left" w:pos="1560"/>
                <w:tab w:val="left" w:pos="1843"/>
              </w:tabs>
              <w:ind w:left="567" w:firstLine="0"/>
            </w:pPr>
          </w:p>
        </w:tc>
      </w:tr>
      <w:tr w:rsidR="001C63A1" w:rsidRPr="00A2470F" w14:paraId="52482EE3" w14:textId="73C6F43B" w:rsidTr="00C879D8">
        <w:tc>
          <w:tcPr>
            <w:tcW w:w="6344" w:type="dxa"/>
            <w:shd w:val="clear" w:color="auto" w:fill="D9D9D9" w:themeFill="background1" w:themeFillShade="D9"/>
          </w:tcPr>
          <w:p w14:paraId="68EC74C2"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Juostos kūrimas ir juostos judėjimas turi būti konfigūruojami.</w:t>
            </w:r>
          </w:p>
        </w:tc>
        <w:tc>
          <w:tcPr>
            <w:tcW w:w="2067" w:type="dxa"/>
            <w:shd w:val="clear" w:color="auto" w:fill="D9D9D9" w:themeFill="background1" w:themeFillShade="D9"/>
          </w:tcPr>
          <w:p w14:paraId="38376B52" w14:textId="5BC46A56"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32947B60" w14:textId="77777777" w:rsidR="001C63A1" w:rsidRPr="00A2470F" w:rsidRDefault="001C63A1" w:rsidP="001C63A1">
            <w:pPr>
              <w:tabs>
                <w:tab w:val="left" w:pos="1134"/>
                <w:tab w:val="left" w:pos="1560"/>
                <w:tab w:val="left" w:pos="1843"/>
              </w:tabs>
              <w:ind w:left="567" w:firstLine="0"/>
            </w:pPr>
          </w:p>
        </w:tc>
      </w:tr>
      <w:tr w:rsidR="001C63A1" w:rsidRPr="00A2470F" w14:paraId="261CECDD" w14:textId="054DDE61" w:rsidTr="00C879D8">
        <w:tc>
          <w:tcPr>
            <w:tcW w:w="6344" w:type="dxa"/>
            <w:shd w:val="clear" w:color="auto" w:fill="D9D9D9" w:themeFill="background1" w:themeFillShade="D9"/>
          </w:tcPr>
          <w:p w14:paraId="363B9055"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Ekrano kopija įrašoma, kai rankiniu veiksmu pakeičiama reikšmė arba elementas ekrane (daugiausia vienas įrašas per sekundę vienam darbo vietos ekranui).</w:t>
            </w:r>
          </w:p>
        </w:tc>
        <w:tc>
          <w:tcPr>
            <w:tcW w:w="2067" w:type="dxa"/>
            <w:shd w:val="clear" w:color="auto" w:fill="D9D9D9" w:themeFill="background1" w:themeFillShade="D9"/>
          </w:tcPr>
          <w:p w14:paraId="0E378BFA" w14:textId="1930418E"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1758F42D" w14:textId="77777777" w:rsidR="001C63A1" w:rsidRPr="00A2470F" w:rsidRDefault="001C63A1" w:rsidP="001C63A1">
            <w:pPr>
              <w:tabs>
                <w:tab w:val="left" w:pos="1134"/>
                <w:tab w:val="left" w:pos="1560"/>
                <w:tab w:val="left" w:pos="1843"/>
              </w:tabs>
              <w:ind w:left="567" w:firstLine="0"/>
            </w:pPr>
          </w:p>
        </w:tc>
      </w:tr>
      <w:tr w:rsidR="001C63A1" w:rsidRPr="00A2470F" w14:paraId="26B17661" w14:textId="4A9C1A05" w:rsidTr="00C879D8">
        <w:tc>
          <w:tcPr>
            <w:tcW w:w="6344" w:type="dxa"/>
            <w:shd w:val="clear" w:color="auto" w:fill="D9D9D9" w:themeFill="background1" w:themeFillShade="D9"/>
          </w:tcPr>
          <w:p w14:paraId="3EB7A7E9" w14:textId="77777777" w:rsidR="001C63A1" w:rsidRPr="00A2470F" w:rsidRDefault="001C63A1" w:rsidP="001C63A1">
            <w:pPr>
              <w:pStyle w:val="ListParagraph"/>
              <w:numPr>
                <w:ilvl w:val="2"/>
                <w:numId w:val="6"/>
              </w:numPr>
              <w:tabs>
                <w:tab w:val="left" w:pos="1134"/>
                <w:tab w:val="left" w:pos="1560"/>
                <w:tab w:val="left" w:pos="1843"/>
              </w:tabs>
              <w:ind w:left="0" w:firstLine="567"/>
            </w:pPr>
            <w:r w:rsidRPr="00A2470F">
              <w:t>Sistema turi sugebėti apdoroti ne mažiau kaip 500 juostelių kasdieniame trumpalaikiame archyve vienoje skrydžių vadovo darbo vietoje.</w:t>
            </w:r>
          </w:p>
        </w:tc>
        <w:tc>
          <w:tcPr>
            <w:tcW w:w="2067" w:type="dxa"/>
            <w:shd w:val="clear" w:color="auto" w:fill="D9D9D9" w:themeFill="background1" w:themeFillShade="D9"/>
          </w:tcPr>
          <w:p w14:paraId="5129FEDD" w14:textId="6B4FB608" w:rsidR="001C63A1" w:rsidRPr="00A2470F" w:rsidRDefault="001C63A1" w:rsidP="001C63A1">
            <w:pPr>
              <w:tabs>
                <w:tab w:val="left" w:pos="1134"/>
                <w:tab w:val="left" w:pos="1560"/>
                <w:tab w:val="left" w:pos="1843"/>
              </w:tabs>
              <w:ind w:left="0" w:firstLine="0"/>
              <w:jc w:val="center"/>
            </w:pPr>
          </w:p>
        </w:tc>
        <w:tc>
          <w:tcPr>
            <w:tcW w:w="2067" w:type="dxa"/>
            <w:shd w:val="clear" w:color="auto" w:fill="D9D9D9" w:themeFill="background1" w:themeFillShade="D9"/>
          </w:tcPr>
          <w:p w14:paraId="619F0A15" w14:textId="77777777" w:rsidR="001C63A1" w:rsidRPr="00A2470F" w:rsidRDefault="001C63A1" w:rsidP="001C63A1">
            <w:pPr>
              <w:tabs>
                <w:tab w:val="left" w:pos="1134"/>
                <w:tab w:val="left" w:pos="1560"/>
                <w:tab w:val="left" w:pos="1843"/>
              </w:tabs>
              <w:ind w:left="567" w:firstLine="0"/>
            </w:pPr>
          </w:p>
        </w:tc>
      </w:tr>
      <w:bookmarkEnd w:id="89"/>
      <w:tr w:rsidR="001C63A1" w:rsidRPr="00A2470F" w14:paraId="7145AF2C" w14:textId="2D52A06C" w:rsidTr="00C879D8">
        <w:tc>
          <w:tcPr>
            <w:tcW w:w="6344" w:type="dxa"/>
            <w:shd w:val="clear" w:color="auto" w:fill="FFFFFF" w:themeFill="background1"/>
          </w:tcPr>
          <w:p w14:paraId="01172DD3" w14:textId="67BFBAC6" w:rsidR="001C63A1" w:rsidRPr="00A2470F" w:rsidRDefault="001C63A1" w:rsidP="001C63A1">
            <w:pPr>
              <w:pStyle w:val="Heading2"/>
              <w:tabs>
                <w:tab w:val="left" w:pos="1134"/>
              </w:tabs>
              <w:ind w:left="0" w:firstLine="567"/>
              <w:outlineLvl w:val="1"/>
            </w:pPr>
            <w:r w:rsidRPr="00A2470F">
              <w:t>SMC darbo vieta.</w:t>
            </w:r>
          </w:p>
        </w:tc>
        <w:tc>
          <w:tcPr>
            <w:tcW w:w="2067" w:type="dxa"/>
            <w:shd w:val="clear" w:color="auto" w:fill="FFFFFF" w:themeFill="background1"/>
          </w:tcPr>
          <w:p w14:paraId="0B4F5513" w14:textId="1C1BA001" w:rsidR="001C63A1" w:rsidRPr="00A2470F" w:rsidRDefault="001C63A1" w:rsidP="001C63A1">
            <w:pPr>
              <w:pStyle w:val="Heading2"/>
              <w:numPr>
                <w:ilvl w:val="0"/>
                <w:numId w:val="0"/>
              </w:numPr>
              <w:tabs>
                <w:tab w:val="left" w:pos="1134"/>
              </w:tabs>
              <w:jc w:val="center"/>
              <w:outlineLvl w:val="1"/>
            </w:pPr>
            <w:r w:rsidRPr="00D44F6A">
              <w:rPr>
                <w:color w:val="000000" w:themeColor="text1"/>
                <w:lang w:eastAsia="lt-LT"/>
              </w:rPr>
              <w:t>TAIP/NE</w:t>
            </w:r>
          </w:p>
        </w:tc>
        <w:tc>
          <w:tcPr>
            <w:tcW w:w="2067" w:type="dxa"/>
            <w:shd w:val="clear" w:color="auto" w:fill="FFFFFF" w:themeFill="background1"/>
          </w:tcPr>
          <w:p w14:paraId="55E10C13"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4A58A86B" w14:textId="359921A0" w:rsidTr="00C879D8">
        <w:tc>
          <w:tcPr>
            <w:tcW w:w="6344" w:type="dxa"/>
            <w:shd w:val="clear" w:color="auto" w:fill="FFFFFF" w:themeFill="background1"/>
          </w:tcPr>
          <w:p w14:paraId="195E1BAE" w14:textId="77777777" w:rsidR="001C63A1" w:rsidRPr="00A2470F" w:rsidRDefault="001C63A1" w:rsidP="001C63A1">
            <w:pPr>
              <w:pStyle w:val="ListParagraph"/>
              <w:numPr>
                <w:ilvl w:val="2"/>
                <w:numId w:val="6"/>
              </w:numPr>
              <w:tabs>
                <w:tab w:val="left" w:pos="1134"/>
              </w:tabs>
              <w:ind w:left="0" w:firstLine="567"/>
            </w:pPr>
            <w:r w:rsidRPr="00A2470F">
              <w:t>SMC užtikrina stebėseną ir kontrolę, operacinę ir techninę sistemos konfigūraciją.</w:t>
            </w:r>
          </w:p>
        </w:tc>
        <w:tc>
          <w:tcPr>
            <w:tcW w:w="2067" w:type="dxa"/>
            <w:shd w:val="clear" w:color="auto" w:fill="FFFFFF" w:themeFill="background1"/>
          </w:tcPr>
          <w:p w14:paraId="1D90E888" w14:textId="6AD606E0" w:rsidR="001C63A1" w:rsidRPr="00A2470F" w:rsidRDefault="001C63A1" w:rsidP="001C63A1">
            <w:pPr>
              <w:tabs>
                <w:tab w:val="left" w:pos="1134"/>
              </w:tabs>
              <w:ind w:left="0" w:firstLine="0"/>
              <w:jc w:val="center"/>
            </w:pPr>
            <w:r w:rsidRPr="00D44F6A">
              <w:rPr>
                <w:color w:val="000000" w:themeColor="text1"/>
                <w:lang w:eastAsia="lt-LT"/>
              </w:rPr>
              <w:t>TAIP/NE</w:t>
            </w:r>
          </w:p>
        </w:tc>
        <w:tc>
          <w:tcPr>
            <w:tcW w:w="2067" w:type="dxa"/>
            <w:shd w:val="clear" w:color="auto" w:fill="FFFFFF" w:themeFill="background1"/>
          </w:tcPr>
          <w:p w14:paraId="4EABC01B" w14:textId="77777777" w:rsidR="001C63A1" w:rsidRPr="00A2470F" w:rsidRDefault="001C63A1" w:rsidP="001C63A1">
            <w:pPr>
              <w:tabs>
                <w:tab w:val="left" w:pos="1134"/>
              </w:tabs>
              <w:ind w:left="567" w:firstLine="0"/>
            </w:pPr>
          </w:p>
        </w:tc>
      </w:tr>
      <w:tr w:rsidR="001C63A1" w:rsidRPr="00A2470F" w14:paraId="6AF86CBA" w14:textId="2DF5A281" w:rsidTr="00C879D8">
        <w:tc>
          <w:tcPr>
            <w:tcW w:w="6344" w:type="dxa"/>
            <w:shd w:val="clear" w:color="auto" w:fill="D9D9D9" w:themeFill="background1" w:themeFillShade="D9"/>
          </w:tcPr>
          <w:p w14:paraId="4641F247" w14:textId="77777777" w:rsidR="001C63A1" w:rsidRPr="00A2470F" w:rsidRDefault="001C63A1" w:rsidP="001C63A1">
            <w:pPr>
              <w:numPr>
                <w:ilvl w:val="2"/>
                <w:numId w:val="6"/>
              </w:numPr>
              <w:tabs>
                <w:tab w:val="left" w:pos="1134"/>
              </w:tabs>
              <w:ind w:left="0" w:firstLine="567"/>
            </w:pPr>
            <w:r w:rsidRPr="00A2470F">
              <w:t>Turi būti įdiegta valdymo sistemą, kuri palaiko įvairias Sistemos aplikacijas.</w:t>
            </w:r>
          </w:p>
        </w:tc>
        <w:tc>
          <w:tcPr>
            <w:tcW w:w="2067" w:type="dxa"/>
            <w:shd w:val="clear" w:color="auto" w:fill="D9D9D9" w:themeFill="background1" w:themeFillShade="D9"/>
          </w:tcPr>
          <w:p w14:paraId="2C527815" w14:textId="444AAD1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367E869" w14:textId="77777777" w:rsidR="001C63A1" w:rsidRPr="00A2470F" w:rsidRDefault="001C63A1" w:rsidP="001C63A1">
            <w:pPr>
              <w:tabs>
                <w:tab w:val="left" w:pos="1134"/>
              </w:tabs>
              <w:ind w:left="567" w:firstLine="0"/>
            </w:pPr>
          </w:p>
        </w:tc>
      </w:tr>
      <w:tr w:rsidR="001C63A1" w:rsidRPr="00A2470F" w14:paraId="7DF2A5C8" w14:textId="044BCACE" w:rsidTr="00C879D8">
        <w:tc>
          <w:tcPr>
            <w:tcW w:w="6344" w:type="dxa"/>
            <w:shd w:val="clear" w:color="auto" w:fill="FFFFFF" w:themeFill="background1"/>
          </w:tcPr>
          <w:p w14:paraId="576FFABA" w14:textId="77777777" w:rsidR="001C63A1" w:rsidRPr="00A2470F" w:rsidRDefault="001C63A1" w:rsidP="001C63A1">
            <w:pPr>
              <w:numPr>
                <w:ilvl w:val="2"/>
                <w:numId w:val="6"/>
              </w:numPr>
              <w:tabs>
                <w:tab w:val="left" w:pos="1134"/>
              </w:tabs>
              <w:ind w:left="0" w:firstLine="567"/>
            </w:pPr>
            <w:r w:rsidRPr="00A2470F">
              <w:t>Stebėsena užtikrina:</w:t>
            </w:r>
          </w:p>
        </w:tc>
        <w:tc>
          <w:tcPr>
            <w:tcW w:w="2067" w:type="dxa"/>
            <w:shd w:val="clear" w:color="auto" w:fill="FFFFFF" w:themeFill="background1"/>
          </w:tcPr>
          <w:p w14:paraId="035513FB" w14:textId="7FE029F1" w:rsidR="001C63A1" w:rsidRPr="00A2470F" w:rsidRDefault="001C63A1" w:rsidP="001C63A1">
            <w:pPr>
              <w:tabs>
                <w:tab w:val="left" w:pos="1134"/>
              </w:tabs>
              <w:ind w:left="0" w:firstLine="0"/>
              <w:jc w:val="center"/>
            </w:pPr>
            <w:r>
              <w:rPr>
                <w:color w:val="000000" w:themeColor="text1"/>
                <w:lang w:eastAsia="lt-LT"/>
              </w:rPr>
              <w:t>TAIP/NE</w:t>
            </w:r>
          </w:p>
        </w:tc>
        <w:tc>
          <w:tcPr>
            <w:tcW w:w="2067" w:type="dxa"/>
            <w:shd w:val="clear" w:color="auto" w:fill="FFFFFF" w:themeFill="background1"/>
          </w:tcPr>
          <w:p w14:paraId="6AAFFF53" w14:textId="77777777" w:rsidR="001C63A1" w:rsidRPr="00A2470F" w:rsidRDefault="001C63A1" w:rsidP="001C63A1">
            <w:pPr>
              <w:tabs>
                <w:tab w:val="left" w:pos="1134"/>
              </w:tabs>
              <w:ind w:left="567" w:firstLine="0"/>
            </w:pPr>
          </w:p>
        </w:tc>
      </w:tr>
      <w:tr w:rsidR="001C63A1" w:rsidRPr="00A2470F" w14:paraId="7B5920FA" w14:textId="7CE2FFB8" w:rsidTr="00C879D8">
        <w:tc>
          <w:tcPr>
            <w:tcW w:w="6344" w:type="dxa"/>
            <w:shd w:val="clear" w:color="auto" w:fill="D9D9D9" w:themeFill="background1" w:themeFillShade="D9"/>
          </w:tcPr>
          <w:p w14:paraId="60CEDF4B" w14:textId="77777777" w:rsidR="001C63A1" w:rsidRPr="00A2470F" w:rsidRDefault="001C63A1" w:rsidP="001C63A1">
            <w:pPr>
              <w:pStyle w:val="ListParagraph"/>
              <w:numPr>
                <w:ilvl w:val="3"/>
                <w:numId w:val="6"/>
              </w:numPr>
              <w:tabs>
                <w:tab w:val="left" w:pos="1134"/>
                <w:tab w:val="left" w:pos="1560"/>
              </w:tabs>
              <w:ind w:left="0" w:firstLine="567"/>
            </w:pPr>
            <w:r w:rsidRPr="00A2470F">
              <w:t>rodo sistemos funkcinę (-jų) būseną per grafinės architektūros išdėstymą, įskaitant įrangos ir išorės jungtis;</w:t>
            </w:r>
          </w:p>
        </w:tc>
        <w:tc>
          <w:tcPr>
            <w:tcW w:w="2067" w:type="dxa"/>
            <w:shd w:val="clear" w:color="auto" w:fill="D9D9D9" w:themeFill="background1" w:themeFillShade="D9"/>
          </w:tcPr>
          <w:p w14:paraId="0FD50C6A" w14:textId="56D9D6B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B793D9E" w14:textId="77777777" w:rsidR="001C63A1" w:rsidRPr="00A2470F" w:rsidRDefault="001C63A1" w:rsidP="001C63A1">
            <w:pPr>
              <w:tabs>
                <w:tab w:val="left" w:pos="1134"/>
                <w:tab w:val="left" w:pos="1560"/>
              </w:tabs>
              <w:ind w:left="567" w:firstLine="0"/>
            </w:pPr>
          </w:p>
        </w:tc>
      </w:tr>
      <w:tr w:rsidR="001C63A1" w:rsidRPr="00A2470F" w14:paraId="7CC4543C" w14:textId="653D8EF8" w:rsidTr="00C879D8">
        <w:tc>
          <w:tcPr>
            <w:tcW w:w="6344" w:type="dxa"/>
            <w:shd w:val="clear" w:color="auto" w:fill="D9D9D9" w:themeFill="background1" w:themeFillShade="D9"/>
          </w:tcPr>
          <w:p w14:paraId="255303C5" w14:textId="77777777" w:rsidR="001C63A1" w:rsidRPr="00A2470F" w:rsidRDefault="001C63A1" w:rsidP="001C63A1">
            <w:pPr>
              <w:pStyle w:val="ListParagraph"/>
              <w:numPr>
                <w:ilvl w:val="3"/>
                <w:numId w:val="6"/>
              </w:numPr>
              <w:tabs>
                <w:tab w:val="left" w:pos="1134"/>
                <w:tab w:val="left" w:pos="1560"/>
              </w:tabs>
              <w:ind w:left="0" w:firstLine="567"/>
            </w:pPr>
            <w:r w:rsidRPr="00A2470F">
              <w:t>rodo ir spausdina sistemos pranešimus ir įvykių pranešimus (ryšių protokolo klaidos, techninės įrangos klaidos, gedimai (triktys), įspėjimai, susiję su įkėlimu ir saugojimu, elementų būklės pablogėjimo įspėjimai, ir kt.);</w:t>
            </w:r>
          </w:p>
        </w:tc>
        <w:tc>
          <w:tcPr>
            <w:tcW w:w="2067" w:type="dxa"/>
            <w:shd w:val="clear" w:color="auto" w:fill="D9D9D9" w:themeFill="background1" w:themeFillShade="D9"/>
          </w:tcPr>
          <w:p w14:paraId="605650E3" w14:textId="7E0F0A1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5A29F42" w14:textId="77777777" w:rsidR="001C63A1" w:rsidRPr="00A2470F" w:rsidRDefault="001C63A1" w:rsidP="001C63A1">
            <w:pPr>
              <w:tabs>
                <w:tab w:val="left" w:pos="1134"/>
                <w:tab w:val="left" w:pos="1560"/>
              </w:tabs>
              <w:ind w:left="567" w:firstLine="0"/>
            </w:pPr>
          </w:p>
        </w:tc>
      </w:tr>
      <w:tr w:rsidR="001C63A1" w:rsidRPr="00A2470F" w14:paraId="49ABAE8A" w14:textId="4AC44E50" w:rsidTr="00C879D8">
        <w:tc>
          <w:tcPr>
            <w:tcW w:w="6344" w:type="dxa"/>
            <w:shd w:val="clear" w:color="auto" w:fill="D9D9D9" w:themeFill="background1" w:themeFillShade="D9"/>
          </w:tcPr>
          <w:p w14:paraId="12E0806E" w14:textId="77777777" w:rsidR="001C63A1" w:rsidRPr="00A2470F" w:rsidRDefault="001C63A1" w:rsidP="001C63A1">
            <w:pPr>
              <w:pStyle w:val="ListParagraph"/>
              <w:numPr>
                <w:ilvl w:val="3"/>
                <w:numId w:val="6"/>
              </w:numPr>
              <w:tabs>
                <w:tab w:val="left" w:pos="1134"/>
                <w:tab w:val="left" w:pos="1560"/>
              </w:tabs>
              <w:ind w:left="0" w:firstLine="567"/>
            </w:pPr>
            <w:r w:rsidRPr="00A2470F">
              <w:t>geba aptikti programinės įrangos gedimus (paslaugų anomalijos ir sutrikimai);</w:t>
            </w:r>
          </w:p>
        </w:tc>
        <w:tc>
          <w:tcPr>
            <w:tcW w:w="2067" w:type="dxa"/>
            <w:shd w:val="clear" w:color="auto" w:fill="D9D9D9" w:themeFill="background1" w:themeFillShade="D9"/>
          </w:tcPr>
          <w:p w14:paraId="0051D0B2" w14:textId="429E3A7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7FD3AC3" w14:textId="77777777" w:rsidR="001C63A1" w:rsidRPr="00A2470F" w:rsidRDefault="001C63A1" w:rsidP="001C63A1">
            <w:pPr>
              <w:tabs>
                <w:tab w:val="left" w:pos="1134"/>
                <w:tab w:val="left" w:pos="1560"/>
              </w:tabs>
              <w:ind w:left="567" w:firstLine="0"/>
            </w:pPr>
          </w:p>
        </w:tc>
      </w:tr>
      <w:tr w:rsidR="001C63A1" w:rsidRPr="00A2470F" w14:paraId="576A051F" w14:textId="78C433A9" w:rsidTr="00C879D8">
        <w:tc>
          <w:tcPr>
            <w:tcW w:w="6344" w:type="dxa"/>
            <w:shd w:val="clear" w:color="auto" w:fill="D9D9D9" w:themeFill="background1" w:themeFillShade="D9"/>
          </w:tcPr>
          <w:p w14:paraId="5A53AEE9" w14:textId="77777777" w:rsidR="001C63A1" w:rsidRPr="00A2470F" w:rsidRDefault="001C63A1" w:rsidP="001C63A1">
            <w:pPr>
              <w:pStyle w:val="ListParagraph"/>
              <w:numPr>
                <w:ilvl w:val="3"/>
                <w:numId w:val="6"/>
              </w:numPr>
              <w:tabs>
                <w:tab w:val="left" w:pos="1134"/>
                <w:tab w:val="left" w:pos="1560"/>
              </w:tabs>
              <w:ind w:left="0" w:firstLine="567"/>
            </w:pPr>
            <w:r w:rsidRPr="00A2470F">
              <w:t>rodo sistemos operacinę statistiką;</w:t>
            </w:r>
          </w:p>
        </w:tc>
        <w:tc>
          <w:tcPr>
            <w:tcW w:w="2067" w:type="dxa"/>
            <w:shd w:val="clear" w:color="auto" w:fill="D9D9D9" w:themeFill="background1" w:themeFillShade="D9"/>
          </w:tcPr>
          <w:p w14:paraId="295510C5" w14:textId="4B36085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9FEDF05" w14:textId="77777777" w:rsidR="001C63A1" w:rsidRPr="00A2470F" w:rsidRDefault="001C63A1" w:rsidP="001C63A1">
            <w:pPr>
              <w:tabs>
                <w:tab w:val="left" w:pos="1134"/>
                <w:tab w:val="left" w:pos="1560"/>
              </w:tabs>
              <w:ind w:left="567" w:firstLine="0"/>
            </w:pPr>
          </w:p>
        </w:tc>
      </w:tr>
      <w:tr w:rsidR="001C63A1" w:rsidRPr="00A2470F" w14:paraId="2F8A80B5" w14:textId="61BE89C6" w:rsidTr="00C879D8">
        <w:tc>
          <w:tcPr>
            <w:tcW w:w="6344" w:type="dxa"/>
            <w:shd w:val="clear" w:color="auto" w:fill="D9D9D9" w:themeFill="background1" w:themeFillShade="D9"/>
          </w:tcPr>
          <w:p w14:paraId="1953665B" w14:textId="77777777" w:rsidR="001C63A1" w:rsidRPr="00A2470F" w:rsidRDefault="001C63A1" w:rsidP="001C63A1">
            <w:pPr>
              <w:pStyle w:val="ListParagraph"/>
              <w:numPr>
                <w:ilvl w:val="3"/>
                <w:numId w:val="6"/>
              </w:numPr>
              <w:tabs>
                <w:tab w:val="left" w:pos="1134"/>
                <w:tab w:val="left" w:pos="1560"/>
              </w:tabs>
              <w:ind w:left="0" w:firstLine="567"/>
            </w:pPr>
            <w:r w:rsidRPr="00A2470F">
              <w:t>doroja ir patvirtina įvykius;</w:t>
            </w:r>
          </w:p>
        </w:tc>
        <w:tc>
          <w:tcPr>
            <w:tcW w:w="2067" w:type="dxa"/>
            <w:shd w:val="clear" w:color="auto" w:fill="D9D9D9" w:themeFill="background1" w:themeFillShade="D9"/>
          </w:tcPr>
          <w:p w14:paraId="6F0A35F1" w14:textId="72EA463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5B84B4B" w14:textId="77777777" w:rsidR="001C63A1" w:rsidRPr="00A2470F" w:rsidRDefault="001C63A1" w:rsidP="001C63A1">
            <w:pPr>
              <w:tabs>
                <w:tab w:val="left" w:pos="1134"/>
                <w:tab w:val="left" w:pos="1560"/>
              </w:tabs>
              <w:ind w:left="567" w:firstLine="0"/>
            </w:pPr>
          </w:p>
        </w:tc>
      </w:tr>
      <w:tr w:rsidR="001C63A1" w:rsidRPr="00A2470F" w14:paraId="7C592854" w14:textId="6A2D5855" w:rsidTr="00C879D8">
        <w:tc>
          <w:tcPr>
            <w:tcW w:w="6344" w:type="dxa"/>
            <w:shd w:val="clear" w:color="auto" w:fill="D9D9D9" w:themeFill="background1" w:themeFillShade="D9"/>
          </w:tcPr>
          <w:p w14:paraId="6F787CD0" w14:textId="77777777" w:rsidR="001C63A1" w:rsidRPr="00A2470F" w:rsidRDefault="001C63A1" w:rsidP="001C63A1">
            <w:pPr>
              <w:numPr>
                <w:ilvl w:val="3"/>
                <w:numId w:val="6"/>
              </w:numPr>
              <w:tabs>
                <w:tab w:val="left" w:pos="1134"/>
                <w:tab w:val="left" w:pos="1560"/>
              </w:tabs>
              <w:ind w:left="0" w:firstLine="567"/>
            </w:pPr>
            <w:r w:rsidRPr="00A2470F">
              <w:lastRenderedPageBreak/>
              <w:t>garsinio pavojaus signalo valdymas.</w:t>
            </w:r>
          </w:p>
        </w:tc>
        <w:tc>
          <w:tcPr>
            <w:tcW w:w="2067" w:type="dxa"/>
            <w:shd w:val="clear" w:color="auto" w:fill="D9D9D9" w:themeFill="background1" w:themeFillShade="D9"/>
          </w:tcPr>
          <w:p w14:paraId="06044B70" w14:textId="501B332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8A297C8" w14:textId="77777777" w:rsidR="001C63A1" w:rsidRPr="00A2470F" w:rsidRDefault="001C63A1" w:rsidP="001C63A1">
            <w:pPr>
              <w:tabs>
                <w:tab w:val="left" w:pos="1134"/>
                <w:tab w:val="left" w:pos="1560"/>
              </w:tabs>
              <w:ind w:left="567" w:firstLine="0"/>
            </w:pPr>
          </w:p>
        </w:tc>
      </w:tr>
      <w:tr w:rsidR="001C63A1" w:rsidRPr="00A2470F" w14:paraId="08A2B43D" w14:textId="40A5CADE" w:rsidTr="00C879D8">
        <w:tc>
          <w:tcPr>
            <w:tcW w:w="6344" w:type="dxa"/>
            <w:shd w:val="clear" w:color="auto" w:fill="FFFFFF" w:themeFill="background1"/>
          </w:tcPr>
          <w:p w14:paraId="036D0698" w14:textId="77777777" w:rsidR="001C63A1" w:rsidRPr="00A2470F" w:rsidRDefault="001C63A1" w:rsidP="001C63A1">
            <w:pPr>
              <w:numPr>
                <w:ilvl w:val="2"/>
                <w:numId w:val="6"/>
              </w:numPr>
              <w:tabs>
                <w:tab w:val="left" w:pos="1134"/>
                <w:tab w:val="left" w:pos="1560"/>
              </w:tabs>
              <w:ind w:left="0" w:firstLine="567"/>
            </w:pPr>
            <w:r w:rsidRPr="00A2470F">
              <w:t>Kontrolė užtikrina:</w:t>
            </w:r>
          </w:p>
        </w:tc>
        <w:tc>
          <w:tcPr>
            <w:tcW w:w="2067" w:type="dxa"/>
            <w:shd w:val="clear" w:color="auto" w:fill="FFFFFF" w:themeFill="background1"/>
          </w:tcPr>
          <w:p w14:paraId="2F2E4916" w14:textId="3E8721BC" w:rsidR="001C63A1" w:rsidRPr="00A2470F" w:rsidRDefault="001C63A1" w:rsidP="001C63A1">
            <w:pPr>
              <w:tabs>
                <w:tab w:val="left" w:pos="1134"/>
                <w:tab w:val="left" w:pos="1560"/>
              </w:tabs>
              <w:ind w:left="0" w:firstLine="0"/>
              <w:jc w:val="center"/>
            </w:pPr>
            <w:r>
              <w:rPr>
                <w:color w:val="000000" w:themeColor="text1"/>
                <w:lang w:eastAsia="lt-LT"/>
              </w:rPr>
              <w:t>TAIP/NE</w:t>
            </w:r>
          </w:p>
        </w:tc>
        <w:tc>
          <w:tcPr>
            <w:tcW w:w="2067" w:type="dxa"/>
            <w:shd w:val="clear" w:color="auto" w:fill="FFFFFF" w:themeFill="background1"/>
          </w:tcPr>
          <w:p w14:paraId="3364801D" w14:textId="77777777" w:rsidR="001C63A1" w:rsidRPr="00A2470F" w:rsidRDefault="001C63A1" w:rsidP="001C63A1">
            <w:pPr>
              <w:tabs>
                <w:tab w:val="left" w:pos="1134"/>
                <w:tab w:val="left" w:pos="1560"/>
              </w:tabs>
              <w:ind w:left="567" w:firstLine="0"/>
            </w:pPr>
          </w:p>
        </w:tc>
      </w:tr>
      <w:tr w:rsidR="001C63A1" w:rsidRPr="00A2470F" w14:paraId="61401DCB" w14:textId="3193ADBB" w:rsidTr="00C879D8">
        <w:tc>
          <w:tcPr>
            <w:tcW w:w="6344" w:type="dxa"/>
            <w:shd w:val="clear" w:color="auto" w:fill="D9D9D9" w:themeFill="background1" w:themeFillShade="D9"/>
          </w:tcPr>
          <w:p w14:paraId="64E9326B" w14:textId="77777777" w:rsidR="001C63A1" w:rsidRPr="00A2470F" w:rsidRDefault="001C63A1" w:rsidP="001C63A1">
            <w:pPr>
              <w:pStyle w:val="ListParagraph"/>
              <w:numPr>
                <w:ilvl w:val="3"/>
                <w:numId w:val="6"/>
              </w:numPr>
              <w:tabs>
                <w:tab w:val="left" w:pos="1134"/>
                <w:tab w:val="left" w:pos="1560"/>
              </w:tabs>
              <w:ind w:left="0" w:firstLine="567"/>
            </w:pPr>
            <w:r w:rsidRPr="00A2470F">
              <w:t>bendrą sistemos kontrolę ir diagnostiką;</w:t>
            </w:r>
          </w:p>
        </w:tc>
        <w:tc>
          <w:tcPr>
            <w:tcW w:w="2067" w:type="dxa"/>
            <w:shd w:val="clear" w:color="auto" w:fill="D9D9D9" w:themeFill="background1" w:themeFillShade="D9"/>
          </w:tcPr>
          <w:p w14:paraId="019C97E3" w14:textId="5441090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97CA692" w14:textId="77777777" w:rsidR="001C63A1" w:rsidRPr="00A2470F" w:rsidRDefault="001C63A1" w:rsidP="001C63A1">
            <w:pPr>
              <w:tabs>
                <w:tab w:val="left" w:pos="1134"/>
                <w:tab w:val="left" w:pos="1560"/>
              </w:tabs>
              <w:ind w:left="567" w:firstLine="0"/>
            </w:pPr>
          </w:p>
        </w:tc>
      </w:tr>
      <w:tr w:rsidR="001C63A1" w:rsidRPr="00A2470F" w14:paraId="3B0134D8" w14:textId="0E0ED508" w:rsidTr="00C879D8">
        <w:tc>
          <w:tcPr>
            <w:tcW w:w="6344" w:type="dxa"/>
            <w:shd w:val="clear" w:color="auto" w:fill="D9D9D9" w:themeFill="background1" w:themeFillShade="D9"/>
          </w:tcPr>
          <w:p w14:paraId="73C3D64D" w14:textId="77777777" w:rsidR="001C63A1" w:rsidRPr="00A2470F" w:rsidRDefault="001C63A1" w:rsidP="001C63A1">
            <w:pPr>
              <w:pStyle w:val="ListParagraph"/>
              <w:numPr>
                <w:ilvl w:val="3"/>
                <w:numId w:val="6"/>
              </w:numPr>
              <w:tabs>
                <w:tab w:val="left" w:pos="1134"/>
                <w:tab w:val="left" w:pos="1560"/>
              </w:tabs>
              <w:ind w:left="0" w:firstLine="567"/>
            </w:pPr>
            <w:r w:rsidRPr="00A2470F">
              <w:t>posistemio, išorinės sąsajos ir periferinę stebėseną ir pakartotinę konfigūraciją bei automatinį dubliuojamųjų (atsarginių) posistemių perjungimą;</w:t>
            </w:r>
          </w:p>
        </w:tc>
        <w:tc>
          <w:tcPr>
            <w:tcW w:w="2067" w:type="dxa"/>
            <w:shd w:val="clear" w:color="auto" w:fill="D9D9D9" w:themeFill="background1" w:themeFillShade="D9"/>
          </w:tcPr>
          <w:p w14:paraId="7087D2D4" w14:textId="5E03DF4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A0F4AE7" w14:textId="77777777" w:rsidR="001C63A1" w:rsidRPr="00A2470F" w:rsidRDefault="001C63A1" w:rsidP="001C63A1">
            <w:pPr>
              <w:tabs>
                <w:tab w:val="left" w:pos="1134"/>
                <w:tab w:val="left" w:pos="1560"/>
              </w:tabs>
              <w:ind w:left="567" w:firstLine="0"/>
            </w:pPr>
          </w:p>
        </w:tc>
      </w:tr>
      <w:tr w:rsidR="001C63A1" w:rsidRPr="00A2470F" w14:paraId="33BE9949" w14:textId="67B96631" w:rsidTr="00C879D8">
        <w:tc>
          <w:tcPr>
            <w:tcW w:w="6344" w:type="dxa"/>
            <w:shd w:val="clear" w:color="auto" w:fill="D9D9D9" w:themeFill="background1" w:themeFillShade="D9"/>
          </w:tcPr>
          <w:p w14:paraId="38551976" w14:textId="77777777" w:rsidR="001C63A1" w:rsidRPr="00A2470F" w:rsidRDefault="001C63A1" w:rsidP="001C63A1">
            <w:pPr>
              <w:pStyle w:val="ListParagraph"/>
              <w:numPr>
                <w:ilvl w:val="3"/>
                <w:numId w:val="6"/>
              </w:numPr>
              <w:tabs>
                <w:tab w:val="left" w:pos="1134"/>
                <w:tab w:val="left" w:pos="1560"/>
              </w:tabs>
              <w:ind w:left="0" w:firstLine="567"/>
            </w:pPr>
            <w:r w:rsidRPr="00A2470F">
              <w:t>specialią posistemių stebėseną ir kontrolę;</w:t>
            </w:r>
          </w:p>
        </w:tc>
        <w:tc>
          <w:tcPr>
            <w:tcW w:w="2067" w:type="dxa"/>
            <w:shd w:val="clear" w:color="auto" w:fill="D9D9D9" w:themeFill="background1" w:themeFillShade="D9"/>
          </w:tcPr>
          <w:p w14:paraId="6BBB0651" w14:textId="5598A3A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E9263AE" w14:textId="77777777" w:rsidR="001C63A1" w:rsidRPr="00A2470F" w:rsidRDefault="001C63A1" w:rsidP="001C63A1">
            <w:pPr>
              <w:tabs>
                <w:tab w:val="left" w:pos="1134"/>
                <w:tab w:val="left" w:pos="1560"/>
              </w:tabs>
              <w:ind w:left="567" w:firstLine="0"/>
            </w:pPr>
          </w:p>
        </w:tc>
      </w:tr>
      <w:tr w:rsidR="001C63A1" w:rsidRPr="00A2470F" w14:paraId="79BD996F" w14:textId="6106EA0B" w:rsidTr="00C879D8">
        <w:tc>
          <w:tcPr>
            <w:tcW w:w="6344" w:type="dxa"/>
            <w:shd w:val="clear" w:color="auto" w:fill="D9D9D9" w:themeFill="background1" w:themeFillShade="D9"/>
          </w:tcPr>
          <w:p w14:paraId="320B620F" w14:textId="77777777" w:rsidR="001C63A1" w:rsidRPr="00A2470F" w:rsidRDefault="001C63A1" w:rsidP="001C63A1">
            <w:pPr>
              <w:pStyle w:val="ListParagraph"/>
              <w:numPr>
                <w:ilvl w:val="3"/>
                <w:numId w:val="6"/>
              </w:numPr>
              <w:tabs>
                <w:tab w:val="left" w:pos="1134"/>
                <w:tab w:val="left" w:pos="1560"/>
              </w:tabs>
              <w:ind w:left="0" w:firstLine="567"/>
            </w:pPr>
            <w:r w:rsidRPr="00A2470F">
              <w:t>sistemos perkrovų stebėseną;</w:t>
            </w:r>
          </w:p>
        </w:tc>
        <w:tc>
          <w:tcPr>
            <w:tcW w:w="2067" w:type="dxa"/>
            <w:shd w:val="clear" w:color="auto" w:fill="D9D9D9" w:themeFill="background1" w:themeFillShade="D9"/>
          </w:tcPr>
          <w:p w14:paraId="4E90E3C2" w14:textId="5BCBB5E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14D8E0C" w14:textId="77777777" w:rsidR="001C63A1" w:rsidRPr="00A2470F" w:rsidRDefault="001C63A1" w:rsidP="001C63A1">
            <w:pPr>
              <w:tabs>
                <w:tab w:val="left" w:pos="1134"/>
                <w:tab w:val="left" w:pos="1560"/>
              </w:tabs>
              <w:ind w:left="567" w:firstLine="0"/>
            </w:pPr>
          </w:p>
        </w:tc>
      </w:tr>
      <w:tr w:rsidR="001C63A1" w:rsidRPr="00A2470F" w14:paraId="12753FC6" w14:textId="774F4B55" w:rsidTr="00C879D8">
        <w:tc>
          <w:tcPr>
            <w:tcW w:w="6344" w:type="dxa"/>
            <w:shd w:val="clear" w:color="auto" w:fill="D9D9D9" w:themeFill="background1" w:themeFillShade="D9"/>
          </w:tcPr>
          <w:p w14:paraId="79B43C2B" w14:textId="77777777" w:rsidR="001C63A1" w:rsidRPr="00A2470F" w:rsidRDefault="001C63A1" w:rsidP="001C63A1">
            <w:pPr>
              <w:pStyle w:val="ListParagraph"/>
              <w:numPr>
                <w:ilvl w:val="3"/>
                <w:numId w:val="6"/>
              </w:numPr>
              <w:tabs>
                <w:tab w:val="left" w:pos="1134"/>
                <w:tab w:val="left" w:pos="1560"/>
              </w:tabs>
              <w:ind w:left="0" w:firstLine="567"/>
            </w:pPr>
            <w:r w:rsidRPr="00A2470F">
              <w:t>posistemės autentiškumo patvirtinimo kontrolę;</w:t>
            </w:r>
          </w:p>
        </w:tc>
        <w:tc>
          <w:tcPr>
            <w:tcW w:w="2067" w:type="dxa"/>
            <w:shd w:val="clear" w:color="auto" w:fill="D9D9D9" w:themeFill="background1" w:themeFillShade="D9"/>
          </w:tcPr>
          <w:p w14:paraId="38F0FDD4" w14:textId="310E568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809E813" w14:textId="77777777" w:rsidR="001C63A1" w:rsidRPr="00A2470F" w:rsidRDefault="001C63A1" w:rsidP="001C63A1">
            <w:pPr>
              <w:tabs>
                <w:tab w:val="left" w:pos="1134"/>
                <w:tab w:val="left" w:pos="1560"/>
              </w:tabs>
              <w:ind w:left="567" w:firstLine="0"/>
            </w:pPr>
          </w:p>
        </w:tc>
      </w:tr>
      <w:tr w:rsidR="001C63A1" w:rsidRPr="00A2470F" w14:paraId="551D7F92" w14:textId="6F1905D4" w:rsidTr="00C879D8">
        <w:tc>
          <w:tcPr>
            <w:tcW w:w="6344" w:type="dxa"/>
            <w:shd w:val="clear" w:color="auto" w:fill="D9D9D9" w:themeFill="background1" w:themeFillShade="D9"/>
          </w:tcPr>
          <w:p w14:paraId="371C560A" w14:textId="77777777" w:rsidR="001C63A1" w:rsidRPr="00A2470F" w:rsidRDefault="001C63A1" w:rsidP="001C63A1">
            <w:pPr>
              <w:pStyle w:val="ListParagraph"/>
              <w:numPr>
                <w:ilvl w:val="3"/>
                <w:numId w:val="6"/>
              </w:numPr>
              <w:tabs>
                <w:tab w:val="left" w:pos="1134"/>
                <w:tab w:val="left" w:pos="1560"/>
              </w:tabs>
              <w:ind w:left="0" w:firstLine="567"/>
            </w:pPr>
            <w:r w:rsidRPr="00A2470F">
              <w:t>vartotojų, saugumo ir prieigos kontrolę;</w:t>
            </w:r>
          </w:p>
        </w:tc>
        <w:tc>
          <w:tcPr>
            <w:tcW w:w="2067" w:type="dxa"/>
            <w:shd w:val="clear" w:color="auto" w:fill="D9D9D9" w:themeFill="background1" w:themeFillShade="D9"/>
          </w:tcPr>
          <w:p w14:paraId="796715CD" w14:textId="0E1968C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E01898E" w14:textId="77777777" w:rsidR="001C63A1" w:rsidRPr="00A2470F" w:rsidRDefault="001C63A1" w:rsidP="001C63A1">
            <w:pPr>
              <w:tabs>
                <w:tab w:val="left" w:pos="1134"/>
                <w:tab w:val="left" w:pos="1560"/>
              </w:tabs>
              <w:ind w:left="567" w:firstLine="0"/>
            </w:pPr>
          </w:p>
        </w:tc>
      </w:tr>
      <w:tr w:rsidR="001C63A1" w:rsidRPr="00A2470F" w14:paraId="796DDCC1" w14:textId="0C06EA06" w:rsidTr="00C879D8">
        <w:tc>
          <w:tcPr>
            <w:tcW w:w="6344" w:type="dxa"/>
            <w:shd w:val="clear" w:color="auto" w:fill="D9D9D9" w:themeFill="background1" w:themeFillShade="D9"/>
          </w:tcPr>
          <w:p w14:paraId="67B3D7E2" w14:textId="77777777" w:rsidR="001C63A1" w:rsidRPr="00A2470F" w:rsidRDefault="001C63A1" w:rsidP="001C63A1">
            <w:pPr>
              <w:numPr>
                <w:ilvl w:val="3"/>
                <w:numId w:val="6"/>
              </w:numPr>
              <w:tabs>
                <w:tab w:val="left" w:pos="1134"/>
                <w:tab w:val="left" w:pos="1560"/>
              </w:tabs>
              <w:ind w:left="0" w:firstLine="567"/>
            </w:pPr>
            <w:r w:rsidRPr="00A2470F">
              <w:t>laiko signalo iš pagrindinio laikrodžio kontrolę siekiant sinchronizuoti su kitais sistemos elementais.</w:t>
            </w:r>
          </w:p>
        </w:tc>
        <w:tc>
          <w:tcPr>
            <w:tcW w:w="2067" w:type="dxa"/>
            <w:shd w:val="clear" w:color="auto" w:fill="D9D9D9" w:themeFill="background1" w:themeFillShade="D9"/>
          </w:tcPr>
          <w:p w14:paraId="0DFA1CE9" w14:textId="7FD68DC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04CAF11" w14:textId="77777777" w:rsidR="001C63A1" w:rsidRPr="00A2470F" w:rsidRDefault="001C63A1" w:rsidP="001C63A1">
            <w:pPr>
              <w:tabs>
                <w:tab w:val="left" w:pos="1134"/>
                <w:tab w:val="left" w:pos="1560"/>
              </w:tabs>
              <w:ind w:left="567" w:firstLine="0"/>
            </w:pPr>
          </w:p>
        </w:tc>
      </w:tr>
      <w:tr w:rsidR="001C63A1" w:rsidRPr="00A2470F" w14:paraId="46A248D9" w14:textId="18E4CC36" w:rsidTr="00C879D8">
        <w:tc>
          <w:tcPr>
            <w:tcW w:w="6344" w:type="dxa"/>
            <w:shd w:val="clear" w:color="auto" w:fill="FFFFFF" w:themeFill="background1"/>
          </w:tcPr>
          <w:p w14:paraId="06BAC849" w14:textId="77777777" w:rsidR="001C63A1" w:rsidRPr="00A2470F" w:rsidRDefault="001C63A1" w:rsidP="001C63A1">
            <w:pPr>
              <w:numPr>
                <w:ilvl w:val="2"/>
                <w:numId w:val="6"/>
              </w:numPr>
              <w:tabs>
                <w:tab w:val="left" w:pos="1134"/>
              </w:tabs>
              <w:ind w:left="0" w:firstLine="567"/>
            </w:pPr>
            <w:r w:rsidRPr="00A2470F">
              <w:t>Operacinė konfigūracija užtikrina galimybę:</w:t>
            </w:r>
          </w:p>
        </w:tc>
        <w:tc>
          <w:tcPr>
            <w:tcW w:w="2067" w:type="dxa"/>
            <w:shd w:val="clear" w:color="auto" w:fill="FFFFFF" w:themeFill="background1"/>
          </w:tcPr>
          <w:p w14:paraId="10511647" w14:textId="307F1CBB" w:rsidR="001C63A1" w:rsidRPr="00A2470F" w:rsidRDefault="001C63A1" w:rsidP="001C63A1">
            <w:pPr>
              <w:tabs>
                <w:tab w:val="left" w:pos="1134"/>
              </w:tabs>
              <w:ind w:left="0" w:firstLine="0"/>
              <w:jc w:val="center"/>
            </w:pPr>
            <w:r w:rsidRPr="0025707E">
              <w:rPr>
                <w:color w:val="000000" w:themeColor="text1"/>
                <w:lang w:eastAsia="lt-LT"/>
              </w:rPr>
              <w:t>TAIP/NE</w:t>
            </w:r>
          </w:p>
        </w:tc>
        <w:tc>
          <w:tcPr>
            <w:tcW w:w="2067" w:type="dxa"/>
            <w:shd w:val="clear" w:color="auto" w:fill="FFFFFF" w:themeFill="background1"/>
          </w:tcPr>
          <w:p w14:paraId="1C7AED77" w14:textId="77777777" w:rsidR="001C63A1" w:rsidRPr="00A2470F" w:rsidRDefault="001C63A1" w:rsidP="001C63A1">
            <w:pPr>
              <w:tabs>
                <w:tab w:val="left" w:pos="1134"/>
              </w:tabs>
              <w:ind w:left="567" w:firstLine="0"/>
            </w:pPr>
          </w:p>
        </w:tc>
      </w:tr>
      <w:tr w:rsidR="001C63A1" w:rsidRPr="00A2470F" w14:paraId="34111BAF" w14:textId="32F4B8C4" w:rsidTr="00C879D8">
        <w:tc>
          <w:tcPr>
            <w:tcW w:w="6344" w:type="dxa"/>
            <w:shd w:val="clear" w:color="auto" w:fill="D9D9D9" w:themeFill="background1" w:themeFillShade="D9"/>
          </w:tcPr>
          <w:p w14:paraId="5AD18CBD" w14:textId="77777777" w:rsidR="001C63A1" w:rsidRPr="00A2470F" w:rsidRDefault="001C63A1" w:rsidP="001C63A1">
            <w:pPr>
              <w:pStyle w:val="ListParagraph"/>
              <w:numPr>
                <w:ilvl w:val="3"/>
                <w:numId w:val="6"/>
              </w:numPr>
              <w:tabs>
                <w:tab w:val="left" w:pos="1134"/>
                <w:tab w:val="left" w:pos="1560"/>
              </w:tabs>
              <w:ind w:left="0" w:firstLine="567"/>
            </w:pPr>
            <w:r w:rsidRPr="00A2470F">
              <w:t>rodyti ir modifikuoti valdymo sektorių paskyrimą skrydžių vadovų darbo vietoms (</w:t>
            </w:r>
            <w:proofErr w:type="spellStart"/>
            <w:r w:rsidRPr="00A2470F">
              <w:t>CWPs</w:t>
            </w:r>
            <w:proofErr w:type="spellEnd"/>
            <w:r w:rsidRPr="00A2470F">
              <w:t>);</w:t>
            </w:r>
          </w:p>
        </w:tc>
        <w:tc>
          <w:tcPr>
            <w:tcW w:w="2067" w:type="dxa"/>
            <w:shd w:val="clear" w:color="auto" w:fill="D9D9D9" w:themeFill="background1" w:themeFillShade="D9"/>
          </w:tcPr>
          <w:p w14:paraId="007B08B5" w14:textId="2AE1B8E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1610EA4" w14:textId="77777777" w:rsidR="001C63A1" w:rsidRPr="00A2470F" w:rsidRDefault="001C63A1" w:rsidP="001C63A1">
            <w:pPr>
              <w:tabs>
                <w:tab w:val="left" w:pos="1134"/>
                <w:tab w:val="left" w:pos="1560"/>
              </w:tabs>
              <w:ind w:left="567" w:firstLine="0"/>
            </w:pPr>
          </w:p>
        </w:tc>
      </w:tr>
      <w:tr w:rsidR="001C63A1" w:rsidRPr="00A2470F" w14:paraId="68649D62" w14:textId="337BA8CF" w:rsidTr="00C879D8">
        <w:tc>
          <w:tcPr>
            <w:tcW w:w="6344" w:type="dxa"/>
            <w:shd w:val="clear" w:color="auto" w:fill="D9D9D9" w:themeFill="background1" w:themeFillShade="D9"/>
          </w:tcPr>
          <w:p w14:paraId="0F5FC711" w14:textId="77777777" w:rsidR="001C63A1" w:rsidRPr="00A2470F" w:rsidRDefault="001C63A1" w:rsidP="001C63A1">
            <w:pPr>
              <w:pStyle w:val="ListParagraph"/>
              <w:numPr>
                <w:ilvl w:val="3"/>
                <w:numId w:val="6"/>
              </w:numPr>
              <w:tabs>
                <w:tab w:val="left" w:pos="1134"/>
                <w:tab w:val="left" w:pos="1560"/>
              </w:tabs>
              <w:ind w:left="0" w:firstLine="567"/>
            </w:pPr>
            <w:r w:rsidRPr="00A2470F">
              <w:t>rodyti ir modifikuoti kintamus sistemos parametrus , susijusius su stebėjimo duomenimis, skrydžio planu, saugos tinklais ir ATC priemonėmis  ir koordinavimu bei kt.</w:t>
            </w:r>
          </w:p>
        </w:tc>
        <w:tc>
          <w:tcPr>
            <w:tcW w:w="2067" w:type="dxa"/>
            <w:shd w:val="clear" w:color="auto" w:fill="D9D9D9" w:themeFill="background1" w:themeFillShade="D9"/>
          </w:tcPr>
          <w:p w14:paraId="101E4F93" w14:textId="5E8FC84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A07D129" w14:textId="77777777" w:rsidR="001C63A1" w:rsidRPr="00A2470F" w:rsidRDefault="001C63A1" w:rsidP="001C63A1">
            <w:pPr>
              <w:tabs>
                <w:tab w:val="left" w:pos="1134"/>
                <w:tab w:val="left" w:pos="1560"/>
              </w:tabs>
              <w:ind w:left="567" w:firstLine="0"/>
            </w:pPr>
          </w:p>
        </w:tc>
      </w:tr>
      <w:tr w:rsidR="001C63A1" w:rsidRPr="00A2470F" w14:paraId="6D7F1DA9" w14:textId="08EFE212" w:rsidTr="00C879D8">
        <w:tc>
          <w:tcPr>
            <w:tcW w:w="6344" w:type="dxa"/>
            <w:shd w:val="clear" w:color="auto" w:fill="D9D9D9" w:themeFill="background1" w:themeFillShade="D9"/>
          </w:tcPr>
          <w:p w14:paraId="76F69A01" w14:textId="77777777" w:rsidR="001C63A1" w:rsidRPr="00A2470F" w:rsidRDefault="001C63A1" w:rsidP="001C63A1">
            <w:pPr>
              <w:pStyle w:val="ListParagraph"/>
              <w:numPr>
                <w:ilvl w:val="3"/>
                <w:numId w:val="6"/>
              </w:numPr>
              <w:tabs>
                <w:tab w:val="left" w:pos="1134"/>
                <w:tab w:val="left" w:pos="1560"/>
              </w:tabs>
              <w:ind w:left="0" w:firstLine="567"/>
            </w:pPr>
            <w:r w:rsidRPr="00A2470F">
              <w:t>aktyvuoti/de-aktyvuoti sistemos funkcijas (saugos tinklus, ATC priemones ir kt.);</w:t>
            </w:r>
          </w:p>
        </w:tc>
        <w:tc>
          <w:tcPr>
            <w:tcW w:w="2067" w:type="dxa"/>
            <w:shd w:val="clear" w:color="auto" w:fill="D9D9D9" w:themeFill="background1" w:themeFillShade="D9"/>
          </w:tcPr>
          <w:p w14:paraId="18AAE549" w14:textId="4D03AFE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5C08DA6" w14:textId="77777777" w:rsidR="001C63A1" w:rsidRPr="00A2470F" w:rsidRDefault="001C63A1" w:rsidP="001C63A1">
            <w:pPr>
              <w:tabs>
                <w:tab w:val="left" w:pos="1134"/>
                <w:tab w:val="left" w:pos="1560"/>
              </w:tabs>
              <w:ind w:left="567" w:firstLine="0"/>
            </w:pPr>
          </w:p>
        </w:tc>
      </w:tr>
      <w:tr w:rsidR="001C63A1" w:rsidRPr="00A2470F" w14:paraId="17A7E43C" w14:textId="77071396" w:rsidTr="00C879D8">
        <w:tc>
          <w:tcPr>
            <w:tcW w:w="6344" w:type="dxa"/>
            <w:shd w:val="clear" w:color="auto" w:fill="D9D9D9" w:themeFill="background1" w:themeFillShade="D9"/>
          </w:tcPr>
          <w:p w14:paraId="40A1BBA1" w14:textId="77777777" w:rsidR="001C63A1" w:rsidRPr="00A2470F" w:rsidRDefault="001C63A1" w:rsidP="001C63A1">
            <w:pPr>
              <w:pStyle w:val="ListParagraph"/>
              <w:numPr>
                <w:ilvl w:val="3"/>
                <w:numId w:val="6"/>
              </w:numPr>
              <w:tabs>
                <w:tab w:val="left" w:pos="1134"/>
                <w:tab w:val="left" w:pos="1560"/>
              </w:tabs>
              <w:ind w:left="0" w:firstLine="567"/>
            </w:pPr>
            <w:r w:rsidRPr="00A2470F">
              <w:t>rodyti sistemos statistiką (skrydžio planus, STCA konfliktus ir kt.);</w:t>
            </w:r>
          </w:p>
        </w:tc>
        <w:tc>
          <w:tcPr>
            <w:tcW w:w="2067" w:type="dxa"/>
            <w:shd w:val="clear" w:color="auto" w:fill="D9D9D9" w:themeFill="background1" w:themeFillShade="D9"/>
          </w:tcPr>
          <w:p w14:paraId="5C986582" w14:textId="217EFAE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5874C1D" w14:textId="77777777" w:rsidR="001C63A1" w:rsidRPr="00A2470F" w:rsidRDefault="001C63A1" w:rsidP="001C63A1">
            <w:pPr>
              <w:tabs>
                <w:tab w:val="left" w:pos="1134"/>
                <w:tab w:val="left" w:pos="1560"/>
              </w:tabs>
              <w:ind w:left="567" w:firstLine="0"/>
            </w:pPr>
          </w:p>
        </w:tc>
      </w:tr>
      <w:tr w:rsidR="001C63A1" w:rsidRPr="00A2470F" w14:paraId="4EE5A343" w14:textId="127FE0A9" w:rsidTr="00C879D8">
        <w:tc>
          <w:tcPr>
            <w:tcW w:w="6344" w:type="dxa"/>
            <w:shd w:val="clear" w:color="auto" w:fill="D9D9D9" w:themeFill="background1" w:themeFillShade="D9"/>
          </w:tcPr>
          <w:p w14:paraId="1EEB95FC" w14:textId="77777777" w:rsidR="001C63A1" w:rsidRPr="00A2470F" w:rsidRDefault="001C63A1" w:rsidP="001C63A1">
            <w:pPr>
              <w:pStyle w:val="ListParagraph"/>
              <w:numPr>
                <w:ilvl w:val="3"/>
                <w:numId w:val="6"/>
              </w:numPr>
              <w:tabs>
                <w:tab w:val="left" w:pos="1134"/>
                <w:tab w:val="left" w:pos="1560"/>
              </w:tabs>
              <w:ind w:left="0" w:firstLine="567"/>
            </w:pPr>
            <w:r w:rsidRPr="00A2470F">
              <w:t>konfigūruoti AFTN ir/arba AMHS linijas;</w:t>
            </w:r>
          </w:p>
        </w:tc>
        <w:tc>
          <w:tcPr>
            <w:tcW w:w="2067" w:type="dxa"/>
            <w:shd w:val="clear" w:color="auto" w:fill="D9D9D9" w:themeFill="background1" w:themeFillShade="D9"/>
          </w:tcPr>
          <w:p w14:paraId="580B5927" w14:textId="1F6CDB5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EDA6AFE" w14:textId="77777777" w:rsidR="001C63A1" w:rsidRPr="00A2470F" w:rsidRDefault="001C63A1" w:rsidP="001C63A1">
            <w:pPr>
              <w:tabs>
                <w:tab w:val="left" w:pos="1134"/>
                <w:tab w:val="left" w:pos="1560"/>
              </w:tabs>
              <w:ind w:left="567" w:firstLine="0"/>
            </w:pPr>
          </w:p>
        </w:tc>
      </w:tr>
      <w:tr w:rsidR="001C63A1" w:rsidRPr="00A2470F" w14:paraId="7111632E" w14:textId="2C476392" w:rsidTr="00C879D8">
        <w:tc>
          <w:tcPr>
            <w:tcW w:w="6344" w:type="dxa"/>
            <w:shd w:val="clear" w:color="auto" w:fill="D9D9D9" w:themeFill="background1" w:themeFillShade="D9"/>
          </w:tcPr>
          <w:p w14:paraId="5AB51C74" w14:textId="77777777" w:rsidR="001C63A1" w:rsidRPr="00A2470F" w:rsidRDefault="001C63A1" w:rsidP="001C63A1">
            <w:pPr>
              <w:numPr>
                <w:ilvl w:val="3"/>
                <w:numId w:val="6"/>
              </w:numPr>
              <w:tabs>
                <w:tab w:val="left" w:pos="1134"/>
                <w:tab w:val="left" w:pos="1560"/>
              </w:tabs>
              <w:ind w:left="0" w:firstLine="567"/>
            </w:pPr>
            <w:r w:rsidRPr="00A2470F">
              <w:t>konfigūruoti OLDI linijas.</w:t>
            </w:r>
          </w:p>
        </w:tc>
        <w:tc>
          <w:tcPr>
            <w:tcW w:w="2067" w:type="dxa"/>
            <w:shd w:val="clear" w:color="auto" w:fill="D9D9D9" w:themeFill="background1" w:themeFillShade="D9"/>
          </w:tcPr>
          <w:p w14:paraId="1F2F716B" w14:textId="370E4E0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9C3B4F3" w14:textId="77777777" w:rsidR="001C63A1" w:rsidRPr="00A2470F" w:rsidRDefault="001C63A1" w:rsidP="001C63A1">
            <w:pPr>
              <w:tabs>
                <w:tab w:val="left" w:pos="1134"/>
                <w:tab w:val="left" w:pos="1560"/>
              </w:tabs>
              <w:ind w:left="567" w:firstLine="0"/>
            </w:pPr>
          </w:p>
        </w:tc>
      </w:tr>
      <w:tr w:rsidR="001C63A1" w:rsidRPr="00A2470F" w14:paraId="5FEE0718" w14:textId="7401B11B" w:rsidTr="00C879D8">
        <w:tc>
          <w:tcPr>
            <w:tcW w:w="6344" w:type="dxa"/>
            <w:shd w:val="clear" w:color="auto" w:fill="FFFFFF" w:themeFill="background1"/>
          </w:tcPr>
          <w:p w14:paraId="4316E222" w14:textId="77777777" w:rsidR="001C63A1" w:rsidRPr="00A2470F" w:rsidRDefault="001C63A1" w:rsidP="001C63A1">
            <w:pPr>
              <w:numPr>
                <w:ilvl w:val="2"/>
                <w:numId w:val="6"/>
              </w:numPr>
              <w:tabs>
                <w:tab w:val="left" w:pos="1134"/>
              </w:tabs>
              <w:ind w:left="0" w:firstLine="567"/>
            </w:pPr>
            <w:r w:rsidRPr="00A2470F">
              <w:t>Techninis konfigūravimas užtikrina galimybę:</w:t>
            </w:r>
          </w:p>
        </w:tc>
        <w:tc>
          <w:tcPr>
            <w:tcW w:w="2067" w:type="dxa"/>
            <w:shd w:val="clear" w:color="auto" w:fill="FFFFFF" w:themeFill="background1"/>
          </w:tcPr>
          <w:p w14:paraId="0DD98212" w14:textId="3AD44E11" w:rsidR="001C63A1" w:rsidRPr="00A2470F" w:rsidRDefault="001C63A1" w:rsidP="001C63A1">
            <w:pPr>
              <w:tabs>
                <w:tab w:val="left" w:pos="1134"/>
              </w:tabs>
              <w:ind w:left="0" w:firstLine="0"/>
              <w:jc w:val="center"/>
            </w:pPr>
            <w:r w:rsidRPr="0025707E">
              <w:rPr>
                <w:color w:val="000000" w:themeColor="text1"/>
                <w:lang w:eastAsia="lt-LT"/>
              </w:rPr>
              <w:t>TAIP/NE</w:t>
            </w:r>
          </w:p>
        </w:tc>
        <w:tc>
          <w:tcPr>
            <w:tcW w:w="2067" w:type="dxa"/>
            <w:shd w:val="clear" w:color="auto" w:fill="FFFFFF" w:themeFill="background1"/>
          </w:tcPr>
          <w:p w14:paraId="7FF4490C" w14:textId="77777777" w:rsidR="001C63A1" w:rsidRPr="00A2470F" w:rsidRDefault="001C63A1" w:rsidP="001C63A1">
            <w:pPr>
              <w:tabs>
                <w:tab w:val="left" w:pos="1134"/>
              </w:tabs>
              <w:ind w:left="567" w:firstLine="0"/>
            </w:pPr>
          </w:p>
        </w:tc>
      </w:tr>
      <w:tr w:rsidR="001C63A1" w:rsidRPr="00A2470F" w14:paraId="29972BC8" w14:textId="59A35575" w:rsidTr="00C879D8">
        <w:tc>
          <w:tcPr>
            <w:tcW w:w="6344" w:type="dxa"/>
            <w:shd w:val="clear" w:color="auto" w:fill="D9D9D9" w:themeFill="background1" w:themeFillShade="D9"/>
          </w:tcPr>
          <w:p w14:paraId="49930E44" w14:textId="77777777" w:rsidR="001C63A1" w:rsidRPr="00A2470F" w:rsidRDefault="001C63A1" w:rsidP="001C63A1">
            <w:pPr>
              <w:pStyle w:val="ListParagraph"/>
              <w:numPr>
                <w:ilvl w:val="3"/>
                <w:numId w:val="6"/>
              </w:numPr>
              <w:tabs>
                <w:tab w:val="left" w:pos="1134"/>
                <w:tab w:val="left" w:pos="1560"/>
              </w:tabs>
              <w:ind w:left="0" w:firstLine="567"/>
            </w:pPr>
            <w:r w:rsidRPr="00A2470F">
              <w:t>visą sistemą ar kiekvieną posistemį paleisti išjungus/neišjungus ir sustabdyti;</w:t>
            </w:r>
          </w:p>
        </w:tc>
        <w:tc>
          <w:tcPr>
            <w:tcW w:w="2067" w:type="dxa"/>
            <w:shd w:val="clear" w:color="auto" w:fill="D9D9D9" w:themeFill="background1" w:themeFillShade="D9"/>
          </w:tcPr>
          <w:p w14:paraId="2D6D7566" w14:textId="4EC118D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A124C55" w14:textId="77777777" w:rsidR="001C63A1" w:rsidRPr="00A2470F" w:rsidRDefault="001C63A1" w:rsidP="001C63A1">
            <w:pPr>
              <w:tabs>
                <w:tab w:val="left" w:pos="1134"/>
                <w:tab w:val="left" w:pos="1560"/>
              </w:tabs>
              <w:ind w:left="567" w:firstLine="0"/>
            </w:pPr>
          </w:p>
        </w:tc>
      </w:tr>
      <w:tr w:rsidR="001C63A1" w:rsidRPr="00A2470F" w14:paraId="2C7AC49D" w14:textId="5B07491F" w:rsidTr="00C879D8">
        <w:tc>
          <w:tcPr>
            <w:tcW w:w="6344" w:type="dxa"/>
            <w:shd w:val="clear" w:color="auto" w:fill="D9D9D9" w:themeFill="background1" w:themeFillShade="D9"/>
          </w:tcPr>
          <w:p w14:paraId="277772C5" w14:textId="77777777" w:rsidR="001C63A1" w:rsidRPr="00A2470F" w:rsidRDefault="001C63A1" w:rsidP="001C63A1">
            <w:pPr>
              <w:pStyle w:val="ListParagraph"/>
              <w:numPr>
                <w:ilvl w:val="3"/>
                <w:numId w:val="6"/>
              </w:numPr>
              <w:tabs>
                <w:tab w:val="left" w:pos="1134"/>
                <w:tab w:val="left" w:pos="1560"/>
              </w:tabs>
              <w:ind w:left="0" w:firstLine="567"/>
            </w:pPr>
            <w:r w:rsidRPr="00A2470F">
              <w:t>pakartotinai paleisti sistemą ir kiekvieną posistemį įkelti iš naujo;</w:t>
            </w:r>
          </w:p>
        </w:tc>
        <w:tc>
          <w:tcPr>
            <w:tcW w:w="2067" w:type="dxa"/>
            <w:shd w:val="clear" w:color="auto" w:fill="D9D9D9" w:themeFill="background1" w:themeFillShade="D9"/>
          </w:tcPr>
          <w:p w14:paraId="6674DD7B" w14:textId="60E2280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18D07D9" w14:textId="77777777" w:rsidR="001C63A1" w:rsidRPr="00A2470F" w:rsidRDefault="001C63A1" w:rsidP="001C63A1">
            <w:pPr>
              <w:tabs>
                <w:tab w:val="left" w:pos="1134"/>
                <w:tab w:val="left" w:pos="1560"/>
              </w:tabs>
              <w:ind w:left="567" w:firstLine="0"/>
            </w:pPr>
          </w:p>
        </w:tc>
      </w:tr>
      <w:tr w:rsidR="001C63A1" w:rsidRPr="00A2470F" w14:paraId="23EBFE88" w14:textId="5A72E4A6" w:rsidTr="00C879D8">
        <w:tc>
          <w:tcPr>
            <w:tcW w:w="6344" w:type="dxa"/>
            <w:shd w:val="clear" w:color="auto" w:fill="D9D9D9" w:themeFill="background1" w:themeFillShade="D9"/>
          </w:tcPr>
          <w:p w14:paraId="7CD574BA" w14:textId="77777777" w:rsidR="001C63A1" w:rsidRPr="00A2470F" w:rsidRDefault="001C63A1" w:rsidP="001C63A1">
            <w:pPr>
              <w:pStyle w:val="ListParagraph"/>
              <w:numPr>
                <w:ilvl w:val="3"/>
                <w:numId w:val="6"/>
              </w:numPr>
              <w:tabs>
                <w:tab w:val="left" w:pos="1134"/>
                <w:tab w:val="left" w:pos="1560"/>
              </w:tabs>
              <w:ind w:left="0" w:firstLine="567"/>
            </w:pPr>
            <w:r w:rsidRPr="00A2470F">
              <w:t>perjungti perteklines (dubliuojamąsias/atsargines) sistemas ir suaktyvinti (įjungti)/išjungti automatinio pristabdymo perjungiklį;</w:t>
            </w:r>
          </w:p>
        </w:tc>
        <w:tc>
          <w:tcPr>
            <w:tcW w:w="2067" w:type="dxa"/>
            <w:shd w:val="clear" w:color="auto" w:fill="D9D9D9" w:themeFill="background1" w:themeFillShade="D9"/>
          </w:tcPr>
          <w:p w14:paraId="3BD29165" w14:textId="5F26520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4BAA5D3" w14:textId="77777777" w:rsidR="001C63A1" w:rsidRPr="00A2470F" w:rsidRDefault="001C63A1" w:rsidP="001C63A1">
            <w:pPr>
              <w:tabs>
                <w:tab w:val="left" w:pos="1134"/>
                <w:tab w:val="left" w:pos="1560"/>
              </w:tabs>
              <w:ind w:left="567" w:firstLine="0"/>
            </w:pPr>
          </w:p>
        </w:tc>
      </w:tr>
      <w:tr w:rsidR="001C63A1" w:rsidRPr="00A2470F" w14:paraId="50689CDC" w14:textId="07784A40" w:rsidTr="00C879D8">
        <w:tc>
          <w:tcPr>
            <w:tcW w:w="6344" w:type="dxa"/>
            <w:shd w:val="clear" w:color="auto" w:fill="D9D9D9" w:themeFill="background1" w:themeFillShade="D9"/>
          </w:tcPr>
          <w:p w14:paraId="2F905DBB"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rankiniu būdu perkonfigūruoti operacijas posistemiuose, išoriniuose saituose (angl. </w:t>
            </w:r>
            <w:r w:rsidRPr="00A2470F">
              <w:rPr>
                <w:i/>
              </w:rPr>
              <w:t>links</w:t>
            </w:r>
            <w:r w:rsidRPr="00A2470F">
              <w:t>) ir išoriniuose įtaisuose;</w:t>
            </w:r>
          </w:p>
        </w:tc>
        <w:tc>
          <w:tcPr>
            <w:tcW w:w="2067" w:type="dxa"/>
            <w:shd w:val="clear" w:color="auto" w:fill="D9D9D9" w:themeFill="background1" w:themeFillShade="D9"/>
          </w:tcPr>
          <w:p w14:paraId="393F8AA1" w14:textId="5C26E82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CC52E60" w14:textId="77777777" w:rsidR="001C63A1" w:rsidRPr="00A2470F" w:rsidRDefault="001C63A1" w:rsidP="001C63A1">
            <w:pPr>
              <w:tabs>
                <w:tab w:val="left" w:pos="1134"/>
                <w:tab w:val="left" w:pos="1560"/>
              </w:tabs>
              <w:ind w:left="567" w:firstLine="0"/>
            </w:pPr>
          </w:p>
        </w:tc>
      </w:tr>
      <w:tr w:rsidR="001C63A1" w:rsidRPr="00A2470F" w14:paraId="089979B9" w14:textId="2390EA66" w:rsidTr="00C879D8">
        <w:tc>
          <w:tcPr>
            <w:tcW w:w="6344" w:type="dxa"/>
            <w:shd w:val="clear" w:color="auto" w:fill="D9D9D9" w:themeFill="background1" w:themeFillShade="D9"/>
          </w:tcPr>
          <w:p w14:paraId="58567A2A" w14:textId="77777777" w:rsidR="001C63A1" w:rsidRPr="00A2470F" w:rsidRDefault="001C63A1" w:rsidP="001C63A1">
            <w:pPr>
              <w:pStyle w:val="ListParagraph"/>
              <w:numPr>
                <w:ilvl w:val="3"/>
                <w:numId w:val="6"/>
              </w:numPr>
              <w:tabs>
                <w:tab w:val="left" w:pos="1134"/>
                <w:tab w:val="left" w:pos="1560"/>
              </w:tabs>
              <w:ind w:left="0" w:firstLine="567"/>
            </w:pPr>
            <w:r w:rsidRPr="00A2470F">
              <w:t>rodyti, spausdinti ir saugoti įvykių pranešimus, įeities rinkmenas ir statistiką iš sistemos/posistemio funkcijų;</w:t>
            </w:r>
          </w:p>
        </w:tc>
        <w:tc>
          <w:tcPr>
            <w:tcW w:w="2067" w:type="dxa"/>
            <w:shd w:val="clear" w:color="auto" w:fill="D9D9D9" w:themeFill="background1" w:themeFillShade="D9"/>
          </w:tcPr>
          <w:p w14:paraId="455B6058" w14:textId="715D463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97D1683" w14:textId="77777777" w:rsidR="001C63A1" w:rsidRPr="00A2470F" w:rsidRDefault="001C63A1" w:rsidP="001C63A1">
            <w:pPr>
              <w:tabs>
                <w:tab w:val="left" w:pos="1134"/>
                <w:tab w:val="left" w:pos="1560"/>
              </w:tabs>
              <w:ind w:left="567" w:firstLine="0"/>
            </w:pPr>
          </w:p>
        </w:tc>
      </w:tr>
      <w:tr w:rsidR="001C63A1" w:rsidRPr="00A2470F" w14:paraId="4F87FEAD" w14:textId="1ED54FB2" w:rsidTr="00C879D8">
        <w:tc>
          <w:tcPr>
            <w:tcW w:w="6344" w:type="dxa"/>
            <w:shd w:val="clear" w:color="auto" w:fill="FFFFFF" w:themeFill="background1"/>
          </w:tcPr>
          <w:p w14:paraId="02DF673B" w14:textId="77777777" w:rsidR="001C63A1" w:rsidRPr="00A2470F" w:rsidRDefault="001C63A1" w:rsidP="001C63A1">
            <w:pPr>
              <w:pStyle w:val="ListParagraph"/>
              <w:numPr>
                <w:ilvl w:val="2"/>
                <w:numId w:val="6"/>
              </w:numPr>
              <w:tabs>
                <w:tab w:val="left" w:pos="1134"/>
              </w:tabs>
              <w:ind w:left="0" w:firstLine="567"/>
            </w:pPr>
            <w:r w:rsidRPr="00A2470F">
              <w:t>Sąveika su FDPS, SNET ir CWP posistemis užtikrina:</w:t>
            </w:r>
          </w:p>
        </w:tc>
        <w:tc>
          <w:tcPr>
            <w:tcW w:w="2067" w:type="dxa"/>
            <w:shd w:val="clear" w:color="auto" w:fill="FFFFFF" w:themeFill="background1"/>
          </w:tcPr>
          <w:p w14:paraId="5C13F62E" w14:textId="225C931D" w:rsidR="001C63A1" w:rsidRPr="00A2470F" w:rsidRDefault="001C63A1" w:rsidP="001C63A1">
            <w:pPr>
              <w:tabs>
                <w:tab w:val="left" w:pos="1134"/>
              </w:tabs>
              <w:ind w:left="0" w:firstLine="0"/>
              <w:jc w:val="center"/>
            </w:pPr>
            <w:r w:rsidRPr="00D85EA8">
              <w:rPr>
                <w:color w:val="000000" w:themeColor="text1"/>
                <w:lang w:eastAsia="lt-LT"/>
              </w:rPr>
              <w:t>TAIP/NE</w:t>
            </w:r>
          </w:p>
        </w:tc>
        <w:tc>
          <w:tcPr>
            <w:tcW w:w="2067" w:type="dxa"/>
            <w:shd w:val="clear" w:color="auto" w:fill="FFFFFF" w:themeFill="background1"/>
          </w:tcPr>
          <w:p w14:paraId="785F2AAA" w14:textId="77777777" w:rsidR="001C63A1" w:rsidRPr="00A2470F" w:rsidRDefault="001C63A1" w:rsidP="001C63A1">
            <w:pPr>
              <w:tabs>
                <w:tab w:val="left" w:pos="1134"/>
              </w:tabs>
              <w:ind w:left="567" w:firstLine="0"/>
            </w:pPr>
          </w:p>
        </w:tc>
      </w:tr>
      <w:tr w:rsidR="001C63A1" w:rsidRPr="00A2470F" w14:paraId="14272207" w14:textId="75F4B524" w:rsidTr="00C879D8">
        <w:tc>
          <w:tcPr>
            <w:tcW w:w="6344" w:type="dxa"/>
            <w:shd w:val="clear" w:color="auto" w:fill="D9D9D9" w:themeFill="background1" w:themeFillShade="D9"/>
          </w:tcPr>
          <w:p w14:paraId="2F420E30" w14:textId="77777777" w:rsidR="001C63A1" w:rsidRPr="00A2470F" w:rsidRDefault="001C63A1" w:rsidP="001C63A1">
            <w:pPr>
              <w:pStyle w:val="ListParagraph"/>
              <w:numPr>
                <w:ilvl w:val="3"/>
                <w:numId w:val="6"/>
              </w:numPr>
              <w:tabs>
                <w:tab w:val="left" w:pos="1134"/>
                <w:tab w:val="left" w:pos="1560"/>
              </w:tabs>
              <w:ind w:left="0" w:firstLine="567"/>
            </w:pPr>
            <w:r w:rsidRPr="00A2470F">
              <w:t>programinės įrangos diegimo funkciją, skirtą naujos programinės įrangos diegimui ir aktyvavimui visuose klientuose ir serveriuose;</w:t>
            </w:r>
          </w:p>
        </w:tc>
        <w:tc>
          <w:tcPr>
            <w:tcW w:w="2067" w:type="dxa"/>
            <w:shd w:val="clear" w:color="auto" w:fill="D9D9D9" w:themeFill="background1" w:themeFillShade="D9"/>
          </w:tcPr>
          <w:p w14:paraId="734D4D90" w14:textId="6BBF0F0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7D609CF" w14:textId="77777777" w:rsidR="001C63A1" w:rsidRPr="00A2470F" w:rsidRDefault="001C63A1" w:rsidP="001C63A1">
            <w:pPr>
              <w:tabs>
                <w:tab w:val="left" w:pos="1134"/>
                <w:tab w:val="left" w:pos="1560"/>
              </w:tabs>
              <w:ind w:left="567" w:firstLine="0"/>
            </w:pPr>
          </w:p>
        </w:tc>
      </w:tr>
      <w:tr w:rsidR="001C63A1" w:rsidRPr="00A2470F" w14:paraId="11D83B88" w14:textId="79431B0B" w:rsidTr="00C879D8">
        <w:tc>
          <w:tcPr>
            <w:tcW w:w="6344" w:type="dxa"/>
            <w:shd w:val="clear" w:color="auto" w:fill="D9D9D9" w:themeFill="background1" w:themeFillShade="D9"/>
          </w:tcPr>
          <w:p w14:paraId="3C51312C" w14:textId="77777777" w:rsidR="001C63A1" w:rsidRPr="00A2470F" w:rsidRDefault="001C63A1" w:rsidP="001C63A1">
            <w:pPr>
              <w:pStyle w:val="ListParagraph"/>
              <w:numPr>
                <w:ilvl w:val="3"/>
                <w:numId w:val="6"/>
              </w:numPr>
              <w:tabs>
                <w:tab w:val="left" w:pos="1134"/>
                <w:tab w:val="left" w:pos="1560"/>
              </w:tabs>
              <w:ind w:left="0" w:firstLine="567"/>
            </w:pPr>
            <w:r w:rsidRPr="00A2470F">
              <w:t>automatinį valdymo serverių, operacinių serverių ir klientų diegimą;</w:t>
            </w:r>
          </w:p>
        </w:tc>
        <w:tc>
          <w:tcPr>
            <w:tcW w:w="2067" w:type="dxa"/>
            <w:shd w:val="clear" w:color="auto" w:fill="D9D9D9" w:themeFill="background1" w:themeFillShade="D9"/>
          </w:tcPr>
          <w:p w14:paraId="22DCED9A" w14:textId="1BB0590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E7174D3" w14:textId="77777777" w:rsidR="001C63A1" w:rsidRPr="00A2470F" w:rsidRDefault="001C63A1" w:rsidP="001C63A1">
            <w:pPr>
              <w:tabs>
                <w:tab w:val="left" w:pos="1134"/>
                <w:tab w:val="left" w:pos="1560"/>
              </w:tabs>
              <w:ind w:left="567" w:firstLine="0"/>
            </w:pPr>
          </w:p>
        </w:tc>
      </w:tr>
      <w:tr w:rsidR="001C63A1" w:rsidRPr="00A2470F" w14:paraId="0952745B" w14:textId="019B9800" w:rsidTr="00C879D8">
        <w:tc>
          <w:tcPr>
            <w:tcW w:w="6344" w:type="dxa"/>
            <w:shd w:val="clear" w:color="auto" w:fill="D9D9D9" w:themeFill="background1" w:themeFillShade="D9"/>
          </w:tcPr>
          <w:p w14:paraId="2F707C04" w14:textId="77777777" w:rsidR="001C63A1" w:rsidRPr="00A2470F" w:rsidRDefault="001C63A1" w:rsidP="001C63A1">
            <w:pPr>
              <w:pStyle w:val="ListParagraph"/>
              <w:numPr>
                <w:ilvl w:val="3"/>
                <w:numId w:val="6"/>
              </w:numPr>
              <w:tabs>
                <w:tab w:val="left" w:pos="1134"/>
                <w:tab w:val="left" w:pos="1560"/>
              </w:tabs>
              <w:ind w:left="0" w:firstLine="567"/>
            </w:pPr>
            <w:r w:rsidRPr="00A2470F">
              <w:t>konfigūravimo įrankį sistemos pritaikymo duomenims valdyti;</w:t>
            </w:r>
          </w:p>
        </w:tc>
        <w:tc>
          <w:tcPr>
            <w:tcW w:w="2067" w:type="dxa"/>
            <w:shd w:val="clear" w:color="auto" w:fill="D9D9D9" w:themeFill="background1" w:themeFillShade="D9"/>
          </w:tcPr>
          <w:p w14:paraId="170C3EC4" w14:textId="5753771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922E734" w14:textId="77777777" w:rsidR="001C63A1" w:rsidRPr="00A2470F" w:rsidRDefault="001C63A1" w:rsidP="001C63A1">
            <w:pPr>
              <w:tabs>
                <w:tab w:val="left" w:pos="1134"/>
                <w:tab w:val="left" w:pos="1560"/>
              </w:tabs>
              <w:ind w:left="567" w:firstLine="0"/>
            </w:pPr>
          </w:p>
        </w:tc>
      </w:tr>
      <w:tr w:rsidR="001C63A1" w:rsidRPr="00A2470F" w14:paraId="1B6179BA" w14:textId="5B0CA05D" w:rsidTr="00C879D8">
        <w:tc>
          <w:tcPr>
            <w:tcW w:w="6344" w:type="dxa"/>
            <w:shd w:val="clear" w:color="auto" w:fill="D9D9D9" w:themeFill="background1" w:themeFillShade="D9"/>
          </w:tcPr>
          <w:p w14:paraId="3B4684CD" w14:textId="77777777" w:rsidR="001C63A1" w:rsidRPr="00A2470F" w:rsidRDefault="001C63A1" w:rsidP="001C63A1">
            <w:pPr>
              <w:pStyle w:val="ListParagraph"/>
              <w:numPr>
                <w:ilvl w:val="3"/>
                <w:numId w:val="6"/>
              </w:numPr>
              <w:tabs>
                <w:tab w:val="left" w:pos="1134"/>
                <w:tab w:val="left" w:pos="1560"/>
              </w:tabs>
              <w:ind w:left="0" w:firstLine="567"/>
            </w:pPr>
            <w:r w:rsidRPr="00A2470F">
              <w:t>konfigūravimo įrankį, kaip nepriklausomą Sistemos taikomąją programą.</w:t>
            </w:r>
          </w:p>
        </w:tc>
        <w:tc>
          <w:tcPr>
            <w:tcW w:w="2067" w:type="dxa"/>
            <w:shd w:val="clear" w:color="auto" w:fill="D9D9D9" w:themeFill="background1" w:themeFillShade="D9"/>
          </w:tcPr>
          <w:p w14:paraId="201BB33E" w14:textId="380BC31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E70F95D" w14:textId="77777777" w:rsidR="001C63A1" w:rsidRPr="00A2470F" w:rsidRDefault="001C63A1" w:rsidP="001C63A1">
            <w:pPr>
              <w:tabs>
                <w:tab w:val="left" w:pos="1134"/>
                <w:tab w:val="left" w:pos="1560"/>
              </w:tabs>
              <w:ind w:left="567" w:firstLine="0"/>
            </w:pPr>
          </w:p>
        </w:tc>
      </w:tr>
      <w:tr w:rsidR="001C63A1" w:rsidRPr="00A2470F" w14:paraId="3D0A940E" w14:textId="1F1B15A4" w:rsidTr="00C879D8">
        <w:tc>
          <w:tcPr>
            <w:tcW w:w="6344" w:type="dxa"/>
            <w:shd w:val="clear" w:color="auto" w:fill="D9D9D9" w:themeFill="background1" w:themeFillShade="D9"/>
          </w:tcPr>
          <w:p w14:paraId="05879277" w14:textId="77777777" w:rsidR="001C63A1" w:rsidRPr="00A2470F" w:rsidRDefault="001C63A1" w:rsidP="001C63A1">
            <w:pPr>
              <w:pStyle w:val="ListParagraph"/>
              <w:numPr>
                <w:ilvl w:val="3"/>
                <w:numId w:val="6"/>
              </w:numPr>
              <w:tabs>
                <w:tab w:val="left" w:pos="1134"/>
                <w:tab w:val="left" w:pos="1560"/>
              </w:tabs>
              <w:ind w:left="0" w:firstLine="567"/>
            </w:pPr>
            <w:r w:rsidRPr="00A2470F">
              <w:lastRenderedPageBreak/>
              <w:t>vartotojo prieigos apribojimus, kad būtų išvengta neteisėtų konfigūracijos duomenų pakeitimų;</w:t>
            </w:r>
          </w:p>
        </w:tc>
        <w:tc>
          <w:tcPr>
            <w:tcW w:w="2067" w:type="dxa"/>
            <w:shd w:val="clear" w:color="auto" w:fill="D9D9D9" w:themeFill="background1" w:themeFillShade="D9"/>
          </w:tcPr>
          <w:p w14:paraId="6DEF0849" w14:textId="0D0F2A7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D19F889" w14:textId="77777777" w:rsidR="001C63A1" w:rsidRPr="00A2470F" w:rsidRDefault="001C63A1" w:rsidP="001C63A1">
            <w:pPr>
              <w:tabs>
                <w:tab w:val="left" w:pos="1134"/>
                <w:tab w:val="left" w:pos="1560"/>
              </w:tabs>
              <w:ind w:left="567" w:firstLine="0"/>
            </w:pPr>
          </w:p>
        </w:tc>
      </w:tr>
      <w:tr w:rsidR="001C63A1" w:rsidRPr="00A2470F" w14:paraId="506FD005" w14:textId="1860964F" w:rsidTr="00C879D8">
        <w:tc>
          <w:tcPr>
            <w:tcW w:w="6344" w:type="dxa"/>
            <w:shd w:val="clear" w:color="auto" w:fill="D9D9D9" w:themeFill="background1" w:themeFillShade="D9"/>
          </w:tcPr>
          <w:p w14:paraId="59DEB919" w14:textId="77777777" w:rsidR="001C63A1" w:rsidRPr="00A2470F" w:rsidRDefault="001C63A1" w:rsidP="001C63A1">
            <w:pPr>
              <w:pStyle w:val="ListParagraph"/>
              <w:numPr>
                <w:ilvl w:val="3"/>
                <w:numId w:val="6"/>
              </w:numPr>
              <w:tabs>
                <w:tab w:val="left" w:pos="1134"/>
                <w:tab w:val="left" w:pos="1560"/>
              </w:tabs>
              <w:ind w:left="0" w:firstLine="567"/>
            </w:pPr>
            <w:r w:rsidRPr="00A2470F">
              <w:t>FDPS ir CWP posistemio konfigūracijos tvarkymą kartu su kitų paslaugų konfigūracija centralizuotu ir versijų valdymo būdu;</w:t>
            </w:r>
          </w:p>
        </w:tc>
        <w:tc>
          <w:tcPr>
            <w:tcW w:w="2067" w:type="dxa"/>
            <w:shd w:val="clear" w:color="auto" w:fill="D9D9D9" w:themeFill="background1" w:themeFillShade="D9"/>
          </w:tcPr>
          <w:p w14:paraId="427D3E0A" w14:textId="19DCA4F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C7315F6" w14:textId="77777777" w:rsidR="001C63A1" w:rsidRPr="00A2470F" w:rsidRDefault="001C63A1" w:rsidP="001C63A1">
            <w:pPr>
              <w:tabs>
                <w:tab w:val="left" w:pos="1134"/>
                <w:tab w:val="left" w:pos="1560"/>
              </w:tabs>
              <w:ind w:left="567" w:firstLine="0"/>
            </w:pPr>
          </w:p>
        </w:tc>
      </w:tr>
      <w:tr w:rsidR="001C63A1" w:rsidRPr="00A2470F" w14:paraId="576C0C1C" w14:textId="761E6038" w:rsidTr="00C879D8">
        <w:tc>
          <w:tcPr>
            <w:tcW w:w="6344" w:type="dxa"/>
            <w:shd w:val="clear" w:color="auto" w:fill="D9D9D9" w:themeFill="background1" w:themeFillShade="D9"/>
          </w:tcPr>
          <w:p w14:paraId="6C8C24C8"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FDPS, SNET ir CWP posistemės duomenų kanalų konfigūravimą pagal valdymo sistemos pateiktus sąsajų adresus, </w:t>
            </w:r>
            <w:proofErr w:type="spellStart"/>
            <w:r w:rsidRPr="00A2470F">
              <w:t>daugiaadresio</w:t>
            </w:r>
            <w:proofErr w:type="spellEnd"/>
            <w:r w:rsidRPr="00A2470F">
              <w:t xml:space="preserve"> (</w:t>
            </w:r>
            <w:r w:rsidRPr="00A2470F">
              <w:rPr>
                <w:i/>
              </w:rPr>
              <w:t xml:space="preserve">angl. </w:t>
            </w:r>
            <w:proofErr w:type="spellStart"/>
            <w:r w:rsidRPr="00A2470F">
              <w:rPr>
                <w:i/>
              </w:rPr>
              <w:t>multicast</w:t>
            </w:r>
            <w:proofErr w:type="spellEnd"/>
            <w:r w:rsidRPr="00A2470F">
              <w:t>) perdavimo adresus ir prievadų numerius.</w:t>
            </w:r>
          </w:p>
        </w:tc>
        <w:tc>
          <w:tcPr>
            <w:tcW w:w="2067" w:type="dxa"/>
            <w:shd w:val="clear" w:color="auto" w:fill="D9D9D9" w:themeFill="background1" w:themeFillShade="D9"/>
          </w:tcPr>
          <w:p w14:paraId="7E2850CE" w14:textId="377A805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65E4D17" w14:textId="77777777" w:rsidR="001C63A1" w:rsidRPr="00A2470F" w:rsidRDefault="001C63A1" w:rsidP="001C63A1">
            <w:pPr>
              <w:tabs>
                <w:tab w:val="left" w:pos="1134"/>
                <w:tab w:val="left" w:pos="1560"/>
              </w:tabs>
              <w:ind w:left="567" w:firstLine="0"/>
            </w:pPr>
          </w:p>
        </w:tc>
      </w:tr>
      <w:tr w:rsidR="001C63A1" w:rsidRPr="00A2470F" w14:paraId="548FCE92" w14:textId="6AC031DC" w:rsidTr="00C879D8">
        <w:tc>
          <w:tcPr>
            <w:tcW w:w="6344" w:type="dxa"/>
            <w:shd w:val="clear" w:color="auto" w:fill="FFFFFF" w:themeFill="background1"/>
          </w:tcPr>
          <w:p w14:paraId="671966F6" w14:textId="308CA9CA" w:rsidR="001C63A1" w:rsidRPr="00A2470F" w:rsidRDefault="001C63A1" w:rsidP="001C63A1">
            <w:pPr>
              <w:pStyle w:val="Heading2"/>
              <w:tabs>
                <w:tab w:val="left" w:pos="1134"/>
              </w:tabs>
              <w:ind w:left="0" w:firstLine="567"/>
              <w:outlineLvl w:val="1"/>
            </w:pPr>
            <w:bookmarkStart w:id="90" w:name="_Toc410632588"/>
            <w:bookmarkStart w:id="91" w:name="_Toc84501069"/>
            <w:r w:rsidRPr="00A2470F">
              <w:t>Duomenų bazės valdymo (ADBM) darbo vieta</w:t>
            </w:r>
            <w:bookmarkEnd w:id="90"/>
            <w:bookmarkEnd w:id="91"/>
            <w:r w:rsidRPr="00A2470F">
              <w:t>.</w:t>
            </w:r>
          </w:p>
        </w:tc>
        <w:tc>
          <w:tcPr>
            <w:tcW w:w="2067" w:type="dxa"/>
            <w:shd w:val="clear" w:color="auto" w:fill="FFFFFF" w:themeFill="background1"/>
          </w:tcPr>
          <w:p w14:paraId="7EB23A3C" w14:textId="7199E497" w:rsidR="001C63A1" w:rsidRPr="00A2470F" w:rsidRDefault="001C63A1" w:rsidP="001C63A1">
            <w:pPr>
              <w:pStyle w:val="Heading2"/>
              <w:numPr>
                <w:ilvl w:val="0"/>
                <w:numId w:val="0"/>
              </w:numPr>
              <w:tabs>
                <w:tab w:val="left" w:pos="1134"/>
              </w:tabs>
              <w:jc w:val="center"/>
              <w:outlineLvl w:val="1"/>
            </w:pPr>
            <w:r w:rsidRPr="0049791D">
              <w:rPr>
                <w:color w:val="000000" w:themeColor="text1"/>
                <w:lang w:eastAsia="lt-LT"/>
              </w:rPr>
              <w:t>TAIP/NE</w:t>
            </w:r>
          </w:p>
        </w:tc>
        <w:tc>
          <w:tcPr>
            <w:tcW w:w="2067" w:type="dxa"/>
            <w:shd w:val="clear" w:color="auto" w:fill="FFFFFF" w:themeFill="background1"/>
          </w:tcPr>
          <w:p w14:paraId="6A45C233"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633B38D1" w14:textId="11381358" w:rsidTr="00C879D8">
        <w:tc>
          <w:tcPr>
            <w:tcW w:w="6344" w:type="dxa"/>
            <w:shd w:val="clear" w:color="auto" w:fill="D9D9D9" w:themeFill="background1" w:themeFillShade="D9"/>
          </w:tcPr>
          <w:p w14:paraId="2BF4A3C3" w14:textId="77777777" w:rsidR="001C63A1" w:rsidRPr="00A2470F" w:rsidRDefault="001C63A1" w:rsidP="001C63A1">
            <w:pPr>
              <w:pStyle w:val="ListParagraph"/>
              <w:numPr>
                <w:ilvl w:val="2"/>
                <w:numId w:val="6"/>
              </w:numPr>
              <w:tabs>
                <w:tab w:val="left" w:pos="1134"/>
              </w:tabs>
              <w:ind w:left="0" w:firstLine="567"/>
            </w:pPr>
            <w:r w:rsidRPr="00A2470F">
              <w:t>Sistema turi turėti konfigūracijos valdymo įrankį, kuris suteikia funkcinę galimybę nustatyti ir palaikyti duomenis bei parametrus, būtinus sistemai adaptuoti prie geografinės aplinkos ir specialiųjų vietos charakteristikų.</w:t>
            </w:r>
          </w:p>
        </w:tc>
        <w:tc>
          <w:tcPr>
            <w:tcW w:w="2067" w:type="dxa"/>
            <w:shd w:val="clear" w:color="auto" w:fill="D9D9D9" w:themeFill="background1" w:themeFillShade="D9"/>
          </w:tcPr>
          <w:p w14:paraId="09BC2A8B" w14:textId="785805F0"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F4AD144" w14:textId="77777777" w:rsidR="001C63A1" w:rsidRPr="00A2470F" w:rsidRDefault="001C63A1" w:rsidP="001C63A1">
            <w:pPr>
              <w:tabs>
                <w:tab w:val="left" w:pos="1134"/>
              </w:tabs>
              <w:ind w:left="567" w:firstLine="0"/>
            </w:pPr>
          </w:p>
        </w:tc>
      </w:tr>
      <w:tr w:rsidR="001C63A1" w:rsidRPr="00A2470F" w14:paraId="77B5CB17" w14:textId="644ADD51" w:rsidTr="00C879D8">
        <w:tc>
          <w:tcPr>
            <w:tcW w:w="6344" w:type="dxa"/>
            <w:shd w:val="clear" w:color="auto" w:fill="FFFFFF" w:themeFill="background1"/>
          </w:tcPr>
          <w:p w14:paraId="71FFA6FA" w14:textId="77777777" w:rsidR="001C63A1" w:rsidRPr="00A2470F" w:rsidRDefault="001C63A1" w:rsidP="001C63A1">
            <w:pPr>
              <w:numPr>
                <w:ilvl w:val="2"/>
                <w:numId w:val="6"/>
              </w:numPr>
              <w:tabs>
                <w:tab w:val="left" w:pos="1134"/>
              </w:tabs>
              <w:ind w:left="0" w:firstLine="567"/>
            </w:pPr>
            <w:r w:rsidRPr="00A2470F">
              <w:t xml:space="preserve">ADBM įrankis užtikrina šiuos funkcinius </w:t>
            </w:r>
            <w:proofErr w:type="spellStart"/>
            <w:r w:rsidRPr="00A2470F">
              <w:t>pajėgumus</w:t>
            </w:r>
            <w:proofErr w:type="spellEnd"/>
            <w:r w:rsidRPr="00A2470F">
              <w:t>:</w:t>
            </w:r>
          </w:p>
        </w:tc>
        <w:tc>
          <w:tcPr>
            <w:tcW w:w="2067" w:type="dxa"/>
            <w:shd w:val="clear" w:color="auto" w:fill="FFFFFF" w:themeFill="background1"/>
          </w:tcPr>
          <w:p w14:paraId="58E3A7B4" w14:textId="6118809C" w:rsidR="001C63A1" w:rsidRPr="00A2470F" w:rsidRDefault="001C63A1" w:rsidP="001C63A1">
            <w:pPr>
              <w:tabs>
                <w:tab w:val="left" w:pos="1134"/>
              </w:tabs>
              <w:ind w:left="0" w:firstLine="0"/>
              <w:jc w:val="center"/>
            </w:pPr>
            <w:r w:rsidRPr="00C230B4">
              <w:rPr>
                <w:color w:val="000000" w:themeColor="text1"/>
                <w:lang w:eastAsia="lt-LT"/>
              </w:rPr>
              <w:t>TAIP/NE</w:t>
            </w:r>
          </w:p>
        </w:tc>
        <w:tc>
          <w:tcPr>
            <w:tcW w:w="2067" w:type="dxa"/>
            <w:shd w:val="clear" w:color="auto" w:fill="FFFFFF" w:themeFill="background1"/>
          </w:tcPr>
          <w:p w14:paraId="27194E6F" w14:textId="77777777" w:rsidR="001C63A1" w:rsidRPr="00A2470F" w:rsidRDefault="001C63A1" w:rsidP="001C63A1">
            <w:pPr>
              <w:tabs>
                <w:tab w:val="left" w:pos="1134"/>
              </w:tabs>
              <w:ind w:left="567" w:firstLine="0"/>
            </w:pPr>
          </w:p>
        </w:tc>
      </w:tr>
      <w:tr w:rsidR="001C63A1" w:rsidRPr="00A2470F" w14:paraId="07C32DCF" w14:textId="10E2C248" w:rsidTr="00C879D8">
        <w:tc>
          <w:tcPr>
            <w:tcW w:w="6344" w:type="dxa"/>
            <w:shd w:val="clear" w:color="auto" w:fill="D9D9D9" w:themeFill="background1" w:themeFillShade="D9"/>
          </w:tcPr>
          <w:p w14:paraId="143D1E61"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rPr>
              <w:t>kurti, redaguoti ir ištrinti sistemos konfigūracijos failus, įskaitant ATC žemėlapius, duomenų rinkinių failus, oro erdvės ir specialiųjų zonų konfigūracijos failus;</w:t>
            </w:r>
          </w:p>
        </w:tc>
        <w:tc>
          <w:tcPr>
            <w:tcW w:w="2067" w:type="dxa"/>
            <w:shd w:val="clear" w:color="auto" w:fill="D9D9D9" w:themeFill="background1" w:themeFillShade="D9"/>
          </w:tcPr>
          <w:p w14:paraId="573ED6BC" w14:textId="15044D5C" w:rsidR="001C63A1" w:rsidRPr="00DF5E84" w:rsidRDefault="001C63A1" w:rsidP="001C63A1">
            <w:pPr>
              <w:tabs>
                <w:tab w:val="left" w:pos="1134"/>
                <w:tab w:val="left" w:pos="1560"/>
              </w:tabs>
              <w:ind w:left="0" w:firstLine="0"/>
              <w:jc w:val="center"/>
              <w:rPr>
                <w:color w:val="000000"/>
              </w:rPr>
            </w:pPr>
          </w:p>
        </w:tc>
        <w:tc>
          <w:tcPr>
            <w:tcW w:w="2067" w:type="dxa"/>
            <w:shd w:val="clear" w:color="auto" w:fill="D9D9D9" w:themeFill="background1" w:themeFillShade="D9"/>
          </w:tcPr>
          <w:p w14:paraId="66440258" w14:textId="77777777" w:rsidR="001C63A1" w:rsidRPr="00DF5E84" w:rsidRDefault="001C63A1" w:rsidP="001C63A1">
            <w:pPr>
              <w:tabs>
                <w:tab w:val="left" w:pos="1134"/>
                <w:tab w:val="left" w:pos="1560"/>
              </w:tabs>
              <w:ind w:left="567" w:firstLine="0"/>
              <w:rPr>
                <w:color w:val="000000"/>
              </w:rPr>
            </w:pPr>
          </w:p>
        </w:tc>
      </w:tr>
      <w:tr w:rsidR="001C63A1" w:rsidRPr="00A2470F" w14:paraId="38EA2160" w14:textId="5A1AE107" w:rsidTr="00C879D8">
        <w:tc>
          <w:tcPr>
            <w:tcW w:w="6344" w:type="dxa"/>
            <w:shd w:val="clear" w:color="auto" w:fill="D9D9D9" w:themeFill="background1" w:themeFillShade="D9"/>
          </w:tcPr>
          <w:p w14:paraId="65C10503"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rPr>
              <w:t>adaptacijos duomenų rinkinių ir žemėlapių patvirtinimas, kryžminis patikrinimas;</w:t>
            </w:r>
          </w:p>
        </w:tc>
        <w:tc>
          <w:tcPr>
            <w:tcW w:w="2067" w:type="dxa"/>
            <w:shd w:val="clear" w:color="auto" w:fill="D9D9D9" w:themeFill="background1" w:themeFillShade="D9"/>
          </w:tcPr>
          <w:p w14:paraId="20114ECB" w14:textId="7F15BFDC" w:rsidR="001C63A1" w:rsidRPr="00DF5E84" w:rsidRDefault="001C63A1" w:rsidP="001C63A1">
            <w:pPr>
              <w:tabs>
                <w:tab w:val="left" w:pos="1134"/>
                <w:tab w:val="left" w:pos="1560"/>
              </w:tabs>
              <w:ind w:left="0" w:firstLine="0"/>
              <w:jc w:val="center"/>
              <w:rPr>
                <w:color w:val="000000"/>
              </w:rPr>
            </w:pPr>
          </w:p>
        </w:tc>
        <w:tc>
          <w:tcPr>
            <w:tcW w:w="2067" w:type="dxa"/>
            <w:shd w:val="clear" w:color="auto" w:fill="D9D9D9" w:themeFill="background1" w:themeFillShade="D9"/>
          </w:tcPr>
          <w:p w14:paraId="5437BB6F" w14:textId="77777777" w:rsidR="001C63A1" w:rsidRPr="00DF5E84" w:rsidRDefault="001C63A1" w:rsidP="001C63A1">
            <w:pPr>
              <w:tabs>
                <w:tab w:val="left" w:pos="1134"/>
                <w:tab w:val="left" w:pos="1560"/>
              </w:tabs>
              <w:ind w:left="567" w:firstLine="0"/>
              <w:rPr>
                <w:color w:val="000000"/>
              </w:rPr>
            </w:pPr>
          </w:p>
        </w:tc>
      </w:tr>
      <w:tr w:rsidR="001C63A1" w:rsidRPr="00A2470F" w14:paraId="28F7C9B7" w14:textId="791E6EC2" w:rsidTr="00C879D8">
        <w:tc>
          <w:tcPr>
            <w:tcW w:w="6344" w:type="dxa"/>
            <w:shd w:val="clear" w:color="auto" w:fill="D9D9D9" w:themeFill="background1" w:themeFillShade="D9"/>
          </w:tcPr>
          <w:p w14:paraId="090F3F30"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rPr>
              <w:t>naujų adaptacijos duomenų rinkinių ir žemėlapių instaliavimas į atskiras (individualias), grupines arba visas darbo vietas ir serverius nenutraukiant sistemos funkcijų ir veikimo;</w:t>
            </w:r>
          </w:p>
        </w:tc>
        <w:tc>
          <w:tcPr>
            <w:tcW w:w="2067" w:type="dxa"/>
            <w:shd w:val="clear" w:color="auto" w:fill="D9D9D9" w:themeFill="background1" w:themeFillShade="D9"/>
          </w:tcPr>
          <w:p w14:paraId="06CDBA26" w14:textId="006E5955" w:rsidR="001C63A1" w:rsidRPr="00DF5E84" w:rsidRDefault="001C63A1" w:rsidP="001C63A1">
            <w:pPr>
              <w:tabs>
                <w:tab w:val="left" w:pos="1134"/>
                <w:tab w:val="left" w:pos="1560"/>
              </w:tabs>
              <w:ind w:left="0" w:firstLine="0"/>
              <w:jc w:val="center"/>
              <w:rPr>
                <w:color w:val="000000"/>
              </w:rPr>
            </w:pPr>
          </w:p>
        </w:tc>
        <w:tc>
          <w:tcPr>
            <w:tcW w:w="2067" w:type="dxa"/>
            <w:shd w:val="clear" w:color="auto" w:fill="D9D9D9" w:themeFill="background1" w:themeFillShade="D9"/>
          </w:tcPr>
          <w:p w14:paraId="1F8BF5B9" w14:textId="77777777" w:rsidR="001C63A1" w:rsidRPr="00DF5E84" w:rsidRDefault="001C63A1" w:rsidP="001C63A1">
            <w:pPr>
              <w:tabs>
                <w:tab w:val="left" w:pos="1134"/>
                <w:tab w:val="left" w:pos="1560"/>
              </w:tabs>
              <w:ind w:left="567" w:firstLine="0"/>
              <w:rPr>
                <w:color w:val="000000"/>
              </w:rPr>
            </w:pPr>
          </w:p>
        </w:tc>
      </w:tr>
      <w:tr w:rsidR="001C63A1" w:rsidRPr="00A2470F" w14:paraId="7F2832F9" w14:textId="575E8DC0" w:rsidTr="00C879D8">
        <w:tc>
          <w:tcPr>
            <w:tcW w:w="6344" w:type="dxa"/>
            <w:shd w:val="clear" w:color="auto" w:fill="D9D9D9" w:themeFill="background1" w:themeFillShade="D9"/>
          </w:tcPr>
          <w:p w14:paraId="45022A93"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rPr>
              <w:t>palaikyti adaptacijos versijas, kopijuoti ir dubliuoti iš vidaus bei išorės laikmenų ir į jas;</w:t>
            </w:r>
          </w:p>
        </w:tc>
        <w:tc>
          <w:tcPr>
            <w:tcW w:w="2067" w:type="dxa"/>
            <w:shd w:val="clear" w:color="auto" w:fill="D9D9D9" w:themeFill="background1" w:themeFillShade="D9"/>
          </w:tcPr>
          <w:p w14:paraId="2D5AE2C9" w14:textId="2465AF7A" w:rsidR="001C63A1" w:rsidRPr="00DF5E84" w:rsidRDefault="001C63A1" w:rsidP="001C63A1">
            <w:pPr>
              <w:tabs>
                <w:tab w:val="left" w:pos="1134"/>
                <w:tab w:val="left" w:pos="1560"/>
              </w:tabs>
              <w:ind w:left="0" w:firstLine="0"/>
              <w:jc w:val="center"/>
              <w:rPr>
                <w:color w:val="000000"/>
              </w:rPr>
            </w:pPr>
          </w:p>
        </w:tc>
        <w:tc>
          <w:tcPr>
            <w:tcW w:w="2067" w:type="dxa"/>
            <w:shd w:val="clear" w:color="auto" w:fill="D9D9D9" w:themeFill="background1" w:themeFillShade="D9"/>
          </w:tcPr>
          <w:p w14:paraId="6170ECE5" w14:textId="77777777" w:rsidR="001C63A1" w:rsidRPr="00DF5E84" w:rsidRDefault="001C63A1" w:rsidP="001C63A1">
            <w:pPr>
              <w:tabs>
                <w:tab w:val="left" w:pos="1134"/>
                <w:tab w:val="left" w:pos="1560"/>
              </w:tabs>
              <w:ind w:left="567" w:firstLine="0"/>
              <w:rPr>
                <w:color w:val="000000"/>
              </w:rPr>
            </w:pPr>
          </w:p>
        </w:tc>
      </w:tr>
      <w:tr w:rsidR="001C63A1" w:rsidRPr="00A2470F" w14:paraId="4561DB98" w14:textId="443CE77B" w:rsidTr="00C879D8">
        <w:tc>
          <w:tcPr>
            <w:tcW w:w="6344" w:type="dxa"/>
            <w:shd w:val="clear" w:color="auto" w:fill="D9D9D9" w:themeFill="background1" w:themeFillShade="D9"/>
          </w:tcPr>
          <w:p w14:paraId="44387809" w14:textId="77777777" w:rsidR="001C63A1" w:rsidRPr="00A2470F" w:rsidRDefault="001C63A1" w:rsidP="001C63A1">
            <w:pPr>
              <w:pStyle w:val="ListParagraph"/>
              <w:numPr>
                <w:ilvl w:val="3"/>
                <w:numId w:val="6"/>
              </w:numPr>
              <w:tabs>
                <w:tab w:val="left" w:pos="1134"/>
                <w:tab w:val="left" w:pos="1560"/>
              </w:tabs>
              <w:ind w:left="0" w:firstLine="567"/>
            </w:pPr>
            <w:r w:rsidRPr="00A2470F">
              <w:rPr>
                <w:color w:val="000000"/>
              </w:rPr>
              <w:t>galimybė grįžti į bet kurį konfigūracijos rinkinį;</w:t>
            </w:r>
          </w:p>
        </w:tc>
        <w:tc>
          <w:tcPr>
            <w:tcW w:w="2067" w:type="dxa"/>
            <w:shd w:val="clear" w:color="auto" w:fill="D9D9D9" w:themeFill="background1" w:themeFillShade="D9"/>
          </w:tcPr>
          <w:p w14:paraId="2A00DF70" w14:textId="136C1435" w:rsidR="001C63A1" w:rsidRPr="00DF5E84" w:rsidRDefault="001C63A1" w:rsidP="001C63A1">
            <w:pPr>
              <w:tabs>
                <w:tab w:val="left" w:pos="1134"/>
                <w:tab w:val="left" w:pos="1560"/>
              </w:tabs>
              <w:ind w:left="0" w:firstLine="0"/>
              <w:jc w:val="center"/>
              <w:rPr>
                <w:color w:val="000000"/>
              </w:rPr>
            </w:pPr>
          </w:p>
        </w:tc>
        <w:tc>
          <w:tcPr>
            <w:tcW w:w="2067" w:type="dxa"/>
            <w:shd w:val="clear" w:color="auto" w:fill="D9D9D9" w:themeFill="background1" w:themeFillShade="D9"/>
          </w:tcPr>
          <w:p w14:paraId="6F892ECD" w14:textId="77777777" w:rsidR="001C63A1" w:rsidRPr="00DF5E84" w:rsidRDefault="001C63A1" w:rsidP="001C63A1">
            <w:pPr>
              <w:tabs>
                <w:tab w:val="left" w:pos="1134"/>
                <w:tab w:val="left" w:pos="1560"/>
              </w:tabs>
              <w:ind w:left="567" w:firstLine="0"/>
              <w:rPr>
                <w:color w:val="000000"/>
              </w:rPr>
            </w:pPr>
          </w:p>
        </w:tc>
      </w:tr>
      <w:tr w:rsidR="001C63A1" w:rsidRPr="00A2470F" w14:paraId="5CF7B1CD" w14:textId="7CD5557F" w:rsidTr="00C879D8">
        <w:tc>
          <w:tcPr>
            <w:tcW w:w="6344" w:type="dxa"/>
            <w:shd w:val="clear" w:color="auto" w:fill="D9D9D9" w:themeFill="background1" w:themeFillShade="D9"/>
          </w:tcPr>
          <w:p w14:paraId="56322664" w14:textId="77777777" w:rsidR="001C63A1" w:rsidRPr="00A2470F" w:rsidRDefault="001C63A1" w:rsidP="001C63A1">
            <w:pPr>
              <w:numPr>
                <w:ilvl w:val="3"/>
                <w:numId w:val="6"/>
              </w:numPr>
              <w:tabs>
                <w:tab w:val="left" w:pos="1134"/>
                <w:tab w:val="left" w:pos="1560"/>
              </w:tabs>
              <w:ind w:left="0" w:firstLine="567"/>
            </w:pPr>
            <w:r w:rsidRPr="00A2470F">
              <w:rPr>
                <w:color w:val="000000"/>
              </w:rPr>
              <w:t>automatinis duomenų iš AIXM duomenų bazės importavimas į sistemą.</w:t>
            </w:r>
          </w:p>
        </w:tc>
        <w:tc>
          <w:tcPr>
            <w:tcW w:w="2067" w:type="dxa"/>
            <w:shd w:val="clear" w:color="auto" w:fill="D9D9D9" w:themeFill="background1" w:themeFillShade="D9"/>
          </w:tcPr>
          <w:p w14:paraId="57D64528" w14:textId="344FE330" w:rsidR="001C63A1" w:rsidRPr="00A2470F" w:rsidRDefault="001C63A1" w:rsidP="001C63A1">
            <w:pPr>
              <w:tabs>
                <w:tab w:val="left" w:pos="1134"/>
                <w:tab w:val="left" w:pos="1560"/>
              </w:tabs>
              <w:ind w:left="0" w:firstLine="0"/>
              <w:jc w:val="center"/>
              <w:rPr>
                <w:color w:val="000000"/>
              </w:rPr>
            </w:pPr>
          </w:p>
        </w:tc>
        <w:tc>
          <w:tcPr>
            <w:tcW w:w="2067" w:type="dxa"/>
            <w:shd w:val="clear" w:color="auto" w:fill="D9D9D9" w:themeFill="background1" w:themeFillShade="D9"/>
          </w:tcPr>
          <w:p w14:paraId="1F3DE00D" w14:textId="77777777" w:rsidR="001C63A1" w:rsidRPr="00A2470F" w:rsidRDefault="001C63A1" w:rsidP="001C63A1">
            <w:pPr>
              <w:tabs>
                <w:tab w:val="left" w:pos="1134"/>
                <w:tab w:val="left" w:pos="1560"/>
              </w:tabs>
              <w:ind w:left="567" w:firstLine="0"/>
              <w:rPr>
                <w:color w:val="000000"/>
              </w:rPr>
            </w:pPr>
          </w:p>
        </w:tc>
      </w:tr>
      <w:tr w:rsidR="001C63A1" w:rsidRPr="00A2470F" w14:paraId="619C79BC" w14:textId="23C91064" w:rsidTr="00C879D8">
        <w:tc>
          <w:tcPr>
            <w:tcW w:w="6344" w:type="dxa"/>
            <w:shd w:val="clear" w:color="auto" w:fill="FFFFFF" w:themeFill="background1"/>
          </w:tcPr>
          <w:p w14:paraId="256CFFC2" w14:textId="664508C1" w:rsidR="001C63A1" w:rsidRPr="00A2470F" w:rsidRDefault="001C63A1" w:rsidP="001C63A1">
            <w:pPr>
              <w:pStyle w:val="Heading2"/>
              <w:tabs>
                <w:tab w:val="left" w:pos="1134"/>
              </w:tabs>
              <w:ind w:left="0" w:firstLine="567"/>
              <w:outlineLvl w:val="1"/>
            </w:pPr>
            <w:bookmarkStart w:id="92" w:name="_Toc410632591"/>
            <w:bookmarkStart w:id="93" w:name="_Toc84501071"/>
            <w:r w:rsidRPr="00A2470F">
              <w:t>Atkūrimo darbo vieta</w:t>
            </w:r>
            <w:bookmarkEnd w:id="92"/>
            <w:bookmarkEnd w:id="93"/>
            <w:r w:rsidRPr="00A2470F">
              <w:t xml:space="preserve"> (DRP).</w:t>
            </w:r>
          </w:p>
        </w:tc>
        <w:tc>
          <w:tcPr>
            <w:tcW w:w="2067" w:type="dxa"/>
            <w:shd w:val="clear" w:color="auto" w:fill="FFFFFF" w:themeFill="background1"/>
          </w:tcPr>
          <w:p w14:paraId="64864143" w14:textId="22221EC1" w:rsidR="001C63A1" w:rsidRPr="00A2470F" w:rsidRDefault="001C63A1" w:rsidP="001C63A1">
            <w:pPr>
              <w:pStyle w:val="Heading2"/>
              <w:numPr>
                <w:ilvl w:val="0"/>
                <w:numId w:val="0"/>
              </w:numPr>
              <w:tabs>
                <w:tab w:val="left" w:pos="1134"/>
              </w:tabs>
              <w:jc w:val="center"/>
              <w:outlineLvl w:val="1"/>
            </w:pPr>
            <w:r w:rsidRPr="00C230B4">
              <w:rPr>
                <w:color w:val="000000" w:themeColor="text1"/>
                <w:lang w:eastAsia="lt-LT"/>
              </w:rPr>
              <w:t>TAIP/NE</w:t>
            </w:r>
          </w:p>
        </w:tc>
        <w:tc>
          <w:tcPr>
            <w:tcW w:w="2067" w:type="dxa"/>
            <w:shd w:val="clear" w:color="auto" w:fill="FFFFFF" w:themeFill="background1"/>
          </w:tcPr>
          <w:p w14:paraId="7386929C" w14:textId="77777777" w:rsidR="001C63A1" w:rsidRPr="00A2470F" w:rsidRDefault="001C63A1" w:rsidP="001C63A1">
            <w:pPr>
              <w:pStyle w:val="Heading2"/>
              <w:numPr>
                <w:ilvl w:val="0"/>
                <w:numId w:val="0"/>
              </w:numPr>
              <w:tabs>
                <w:tab w:val="left" w:pos="1134"/>
              </w:tabs>
              <w:ind w:left="567"/>
              <w:outlineLvl w:val="1"/>
            </w:pPr>
          </w:p>
        </w:tc>
      </w:tr>
      <w:tr w:rsidR="001C63A1" w:rsidRPr="00A2470F" w14:paraId="02C7BFF7" w14:textId="0CB3530D" w:rsidTr="00C879D8">
        <w:tc>
          <w:tcPr>
            <w:tcW w:w="6344" w:type="dxa"/>
            <w:shd w:val="clear" w:color="auto" w:fill="FFFFFF" w:themeFill="background1"/>
          </w:tcPr>
          <w:p w14:paraId="4AF70D58" w14:textId="77777777" w:rsidR="001C63A1" w:rsidRPr="00A2470F" w:rsidRDefault="001C63A1" w:rsidP="001C63A1">
            <w:pPr>
              <w:numPr>
                <w:ilvl w:val="2"/>
                <w:numId w:val="6"/>
              </w:numPr>
              <w:tabs>
                <w:tab w:val="left" w:pos="1134"/>
              </w:tabs>
              <w:ind w:left="0" w:firstLine="567"/>
            </w:pPr>
            <w:r w:rsidRPr="00A2470F">
              <w:t>Užtikrinamos šios atkūrimo kontrolės funkcijos:</w:t>
            </w:r>
          </w:p>
        </w:tc>
        <w:tc>
          <w:tcPr>
            <w:tcW w:w="2067" w:type="dxa"/>
            <w:shd w:val="clear" w:color="auto" w:fill="FFFFFF" w:themeFill="background1"/>
          </w:tcPr>
          <w:p w14:paraId="65A4F0B9" w14:textId="120285F7" w:rsidR="001C63A1" w:rsidRPr="00A2470F" w:rsidRDefault="001C63A1" w:rsidP="001C63A1">
            <w:pPr>
              <w:tabs>
                <w:tab w:val="left" w:pos="1134"/>
              </w:tabs>
              <w:ind w:left="0" w:firstLine="0"/>
              <w:jc w:val="center"/>
            </w:pPr>
            <w:r w:rsidRPr="00C230B4">
              <w:rPr>
                <w:color w:val="000000" w:themeColor="text1"/>
                <w:lang w:eastAsia="lt-LT"/>
              </w:rPr>
              <w:t>TAIP/NE</w:t>
            </w:r>
          </w:p>
        </w:tc>
        <w:tc>
          <w:tcPr>
            <w:tcW w:w="2067" w:type="dxa"/>
            <w:shd w:val="clear" w:color="auto" w:fill="FFFFFF" w:themeFill="background1"/>
          </w:tcPr>
          <w:p w14:paraId="5685CE3F" w14:textId="77777777" w:rsidR="001C63A1" w:rsidRPr="00A2470F" w:rsidRDefault="001C63A1" w:rsidP="001C63A1">
            <w:pPr>
              <w:tabs>
                <w:tab w:val="left" w:pos="1134"/>
              </w:tabs>
              <w:ind w:left="567" w:firstLine="0"/>
            </w:pPr>
          </w:p>
        </w:tc>
      </w:tr>
      <w:tr w:rsidR="001C63A1" w:rsidRPr="00A2470F" w14:paraId="047C9C90" w14:textId="66462D63" w:rsidTr="00C879D8">
        <w:tc>
          <w:tcPr>
            <w:tcW w:w="6344" w:type="dxa"/>
            <w:shd w:val="clear" w:color="auto" w:fill="D9D9D9" w:themeFill="background1" w:themeFillShade="D9"/>
          </w:tcPr>
          <w:p w14:paraId="441C15C9" w14:textId="77777777" w:rsidR="001C63A1" w:rsidRPr="00A2470F" w:rsidRDefault="001C63A1" w:rsidP="001C63A1">
            <w:pPr>
              <w:pStyle w:val="ListParagraph"/>
              <w:numPr>
                <w:ilvl w:val="3"/>
                <w:numId w:val="6"/>
              </w:numPr>
              <w:tabs>
                <w:tab w:val="left" w:pos="1134"/>
                <w:tab w:val="left" w:pos="1560"/>
              </w:tabs>
              <w:ind w:left="0" w:firstLine="567"/>
            </w:pPr>
            <w:r w:rsidRPr="00A2470F">
              <w:t>rodyti galimos atkurti informacijos datą ir laiką;</w:t>
            </w:r>
          </w:p>
        </w:tc>
        <w:tc>
          <w:tcPr>
            <w:tcW w:w="2067" w:type="dxa"/>
            <w:shd w:val="clear" w:color="auto" w:fill="D9D9D9" w:themeFill="background1" w:themeFillShade="D9"/>
          </w:tcPr>
          <w:p w14:paraId="2373A7D8" w14:textId="52B6FC6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D481B63" w14:textId="77777777" w:rsidR="001C63A1" w:rsidRPr="00A2470F" w:rsidRDefault="001C63A1" w:rsidP="001C63A1">
            <w:pPr>
              <w:tabs>
                <w:tab w:val="left" w:pos="1134"/>
                <w:tab w:val="left" w:pos="1560"/>
              </w:tabs>
              <w:ind w:left="0" w:firstLine="0"/>
            </w:pPr>
          </w:p>
        </w:tc>
      </w:tr>
      <w:tr w:rsidR="001C63A1" w:rsidRPr="00A2470F" w14:paraId="75BE22F7" w14:textId="424F786F" w:rsidTr="00C879D8">
        <w:tc>
          <w:tcPr>
            <w:tcW w:w="6344" w:type="dxa"/>
            <w:shd w:val="clear" w:color="auto" w:fill="D9D9D9" w:themeFill="background1" w:themeFillShade="D9"/>
          </w:tcPr>
          <w:p w14:paraId="3B8EF0F1" w14:textId="77777777" w:rsidR="001C63A1" w:rsidRPr="00A2470F" w:rsidRDefault="001C63A1" w:rsidP="001C63A1">
            <w:pPr>
              <w:pStyle w:val="ListParagraph"/>
              <w:numPr>
                <w:ilvl w:val="3"/>
                <w:numId w:val="6"/>
              </w:numPr>
              <w:tabs>
                <w:tab w:val="left" w:pos="1134"/>
                <w:tab w:val="left" w:pos="1560"/>
              </w:tabs>
              <w:ind w:left="0" w:firstLine="567"/>
            </w:pPr>
            <w:r w:rsidRPr="00A2470F">
              <w:t>pasirinkti pradžios ir pabaigos laikus/datas;</w:t>
            </w:r>
          </w:p>
        </w:tc>
        <w:tc>
          <w:tcPr>
            <w:tcW w:w="2067" w:type="dxa"/>
            <w:shd w:val="clear" w:color="auto" w:fill="D9D9D9" w:themeFill="background1" w:themeFillShade="D9"/>
          </w:tcPr>
          <w:p w14:paraId="7C5D5F83" w14:textId="50FE6A7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DCC217F" w14:textId="77777777" w:rsidR="001C63A1" w:rsidRPr="00A2470F" w:rsidRDefault="001C63A1" w:rsidP="001C63A1">
            <w:pPr>
              <w:tabs>
                <w:tab w:val="left" w:pos="1134"/>
                <w:tab w:val="left" w:pos="1560"/>
              </w:tabs>
              <w:ind w:left="0" w:firstLine="0"/>
            </w:pPr>
          </w:p>
        </w:tc>
      </w:tr>
      <w:tr w:rsidR="001C63A1" w:rsidRPr="00A2470F" w14:paraId="1897E6EB" w14:textId="1B2E09EA" w:rsidTr="00C879D8">
        <w:tc>
          <w:tcPr>
            <w:tcW w:w="6344" w:type="dxa"/>
            <w:shd w:val="clear" w:color="auto" w:fill="D9D9D9" w:themeFill="background1" w:themeFillShade="D9"/>
          </w:tcPr>
          <w:p w14:paraId="1A5060A2" w14:textId="77777777" w:rsidR="001C63A1" w:rsidRPr="00A2470F" w:rsidRDefault="001C63A1" w:rsidP="001C63A1">
            <w:pPr>
              <w:numPr>
                <w:ilvl w:val="3"/>
                <w:numId w:val="6"/>
              </w:numPr>
              <w:tabs>
                <w:tab w:val="left" w:pos="1134"/>
                <w:tab w:val="left" w:pos="1560"/>
              </w:tabs>
              <w:ind w:left="0" w:firstLine="567"/>
            </w:pPr>
            <w:r w:rsidRPr="00A2470F">
              <w:t xml:space="preserve">nustatyti mygtukus </w:t>
            </w:r>
            <w:proofErr w:type="spellStart"/>
            <w:r w:rsidRPr="00A2470F">
              <w:rPr>
                <w:i/>
              </w:rPr>
              <w:t>Start</w:t>
            </w:r>
            <w:proofErr w:type="spellEnd"/>
            <w:r w:rsidRPr="00A2470F">
              <w:t xml:space="preserve"> (pradėti); </w:t>
            </w:r>
            <w:proofErr w:type="spellStart"/>
            <w:r w:rsidRPr="00A2470F">
              <w:rPr>
                <w:i/>
              </w:rPr>
              <w:t>Pause</w:t>
            </w:r>
            <w:proofErr w:type="spellEnd"/>
            <w:r w:rsidRPr="00A2470F">
              <w:t xml:space="preserve"> (stabtelėti); </w:t>
            </w:r>
            <w:r w:rsidRPr="00A2470F">
              <w:rPr>
                <w:i/>
              </w:rPr>
              <w:t>Stop</w:t>
            </w:r>
            <w:r w:rsidRPr="00A2470F">
              <w:t xml:space="preserve"> (sustoti); </w:t>
            </w:r>
            <w:proofErr w:type="spellStart"/>
            <w:r w:rsidRPr="00A2470F">
              <w:rPr>
                <w:i/>
              </w:rPr>
              <w:t>Rewind</w:t>
            </w:r>
            <w:proofErr w:type="spellEnd"/>
            <w:r w:rsidRPr="00A2470F">
              <w:t xml:space="preserve"> (atsukti); </w:t>
            </w:r>
            <w:proofErr w:type="spellStart"/>
            <w:r w:rsidRPr="00A2470F">
              <w:rPr>
                <w:i/>
              </w:rPr>
              <w:t>Fast</w:t>
            </w:r>
            <w:proofErr w:type="spellEnd"/>
            <w:r w:rsidRPr="00A2470F">
              <w:rPr>
                <w:i/>
              </w:rPr>
              <w:t xml:space="preserve"> </w:t>
            </w:r>
            <w:proofErr w:type="spellStart"/>
            <w:r w:rsidRPr="00A2470F">
              <w:rPr>
                <w:i/>
              </w:rPr>
              <w:t>Forward</w:t>
            </w:r>
            <w:proofErr w:type="spellEnd"/>
            <w:r w:rsidRPr="00A2470F">
              <w:t xml:space="preserve"> (greitai pirmyn); </w:t>
            </w:r>
            <w:proofErr w:type="spellStart"/>
            <w:r w:rsidRPr="00A2470F">
              <w:rPr>
                <w:i/>
              </w:rPr>
              <w:t>Step</w:t>
            </w:r>
            <w:proofErr w:type="spellEnd"/>
            <w:r w:rsidRPr="00A2470F">
              <w:rPr>
                <w:i/>
              </w:rPr>
              <w:t xml:space="preserve"> </w:t>
            </w:r>
            <w:proofErr w:type="spellStart"/>
            <w:r w:rsidRPr="00A2470F">
              <w:rPr>
                <w:i/>
              </w:rPr>
              <w:t>ahead</w:t>
            </w:r>
            <w:proofErr w:type="spellEnd"/>
            <w:r w:rsidRPr="00A2470F">
              <w:t xml:space="preserve"> (žingsnis į priekį).</w:t>
            </w:r>
          </w:p>
        </w:tc>
        <w:tc>
          <w:tcPr>
            <w:tcW w:w="2067" w:type="dxa"/>
            <w:shd w:val="clear" w:color="auto" w:fill="D9D9D9" w:themeFill="background1" w:themeFillShade="D9"/>
          </w:tcPr>
          <w:p w14:paraId="44EAFFA5" w14:textId="4B46352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03F0463" w14:textId="77777777" w:rsidR="001C63A1" w:rsidRPr="00A2470F" w:rsidRDefault="001C63A1" w:rsidP="001C63A1">
            <w:pPr>
              <w:tabs>
                <w:tab w:val="left" w:pos="1134"/>
                <w:tab w:val="left" w:pos="1560"/>
              </w:tabs>
              <w:ind w:left="0" w:firstLine="0"/>
            </w:pPr>
          </w:p>
        </w:tc>
      </w:tr>
      <w:tr w:rsidR="001C63A1" w:rsidRPr="00A2470F" w14:paraId="28207A76" w14:textId="1C983484" w:rsidTr="00C879D8">
        <w:tc>
          <w:tcPr>
            <w:tcW w:w="6344" w:type="dxa"/>
            <w:shd w:val="clear" w:color="auto" w:fill="D9D9D9" w:themeFill="background1" w:themeFillShade="D9"/>
          </w:tcPr>
          <w:p w14:paraId="16828477" w14:textId="77777777" w:rsidR="001C63A1" w:rsidRPr="00A2470F" w:rsidRDefault="001C63A1" w:rsidP="001C63A1">
            <w:pPr>
              <w:pStyle w:val="ListParagraph"/>
              <w:numPr>
                <w:ilvl w:val="2"/>
                <w:numId w:val="6"/>
              </w:numPr>
              <w:tabs>
                <w:tab w:val="left" w:pos="1134"/>
              </w:tabs>
              <w:ind w:left="0" w:firstLine="567"/>
            </w:pPr>
            <w:r w:rsidRPr="00A2470F">
              <w:t>Užtikrinamas funkcinis pajėgumas darant momentinę ekrano nuotrauką užfiksuoti esamą atvaizdą (situacijos atvaizdavimą) ir atspausdinti komerciniu formatu.</w:t>
            </w:r>
          </w:p>
        </w:tc>
        <w:tc>
          <w:tcPr>
            <w:tcW w:w="2067" w:type="dxa"/>
            <w:shd w:val="clear" w:color="auto" w:fill="D9D9D9" w:themeFill="background1" w:themeFillShade="D9"/>
          </w:tcPr>
          <w:p w14:paraId="6965316F" w14:textId="5F724401"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6236AAC" w14:textId="77777777" w:rsidR="001C63A1" w:rsidRPr="00A2470F" w:rsidRDefault="001C63A1" w:rsidP="001C63A1">
            <w:pPr>
              <w:tabs>
                <w:tab w:val="left" w:pos="1134"/>
              </w:tabs>
              <w:ind w:left="0" w:firstLine="0"/>
            </w:pPr>
          </w:p>
        </w:tc>
      </w:tr>
      <w:tr w:rsidR="001C63A1" w:rsidRPr="00A2470F" w14:paraId="7B32AF44" w14:textId="67BFFD3B" w:rsidTr="00C879D8">
        <w:tc>
          <w:tcPr>
            <w:tcW w:w="6344" w:type="dxa"/>
            <w:shd w:val="clear" w:color="auto" w:fill="D9D9D9" w:themeFill="background1" w:themeFillShade="D9"/>
          </w:tcPr>
          <w:p w14:paraId="0106C14F" w14:textId="77777777" w:rsidR="001C63A1" w:rsidRPr="00A2470F" w:rsidRDefault="001C63A1" w:rsidP="001C63A1">
            <w:pPr>
              <w:pStyle w:val="ListParagraph"/>
              <w:numPr>
                <w:ilvl w:val="2"/>
                <w:numId w:val="6"/>
              </w:numPr>
              <w:tabs>
                <w:tab w:val="left" w:pos="1134"/>
              </w:tabs>
              <w:ind w:left="0" w:firstLine="567"/>
            </w:pPr>
            <w:r w:rsidRPr="00A2470F">
              <w:t>Galima eksportuoti atkurtus duomenis į komercinį laikmenos formatą.</w:t>
            </w:r>
          </w:p>
        </w:tc>
        <w:tc>
          <w:tcPr>
            <w:tcW w:w="2067" w:type="dxa"/>
            <w:shd w:val="clear" w:color="auto" w:fill="D9D9D9" w:themeFill="background1" w:themeFillShade="D9"/>
          </w:tcPr>
          <w:p w14:paraId="5F6C0165" w14:textId="3DA7B999"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B62BBD7" w14:textId="77777777" w:rsidR="001C63A1" w:rsidRPr="00A2470F" w:rsidRDefault="001C63A1" w:rsidP="001C63A1">
            <w:pPr>
              <w:tabs>
                <w:tab w:val="left" w:pos="1134"/>
              </w:tabs>
              <w:ind w:left="0" w:firstLine="0"/>
            </w:pPr>
          </w:p>
        </w:tc>
      </w:tr>
      <w:tr w:rsidR="001C63A1" w:rsidRPr="00A2470F" w14:paraId="174DBFF0" w14:textId="25CD072A" w:rsidTr="00C879D8">
        <w:tc>
          <w:tcPr>
            <w:tcW w:w="6344" w:type="dxa"/>
            <w:shd w:val="clear" w:color="auto" w:fill="D9D9D9" w:themeFill="background1" w:themeFillShade="D9"/>
          </w:tcPr>
          <w:p w14:paraId="627AAD0D" w14:textId="77777777" w:rsidR="001C63A1" w:rsidRPr="00A2470F" w:rsidRDefault="001C63A1" w:rsidP="001C63A1">
            <w:pPr>
              <w:pStyle w:val="ListParagraph"/>
              <w:numPr>
                <w:ilvl w:val="2"/>
                <w:numId w:val="6"/>
              </w:numPr>
              <w:tabs>
                <w:tab w:val="left" w:pos="1134"/>
              </w:tabs>
              <w:ind w:left="0" w:firstLine="567"/>
            </w:pPr>
            <w:r w:rsidRPr="00A2470F">
              <w:t>Duomenų atkūrimo sinchronizavimas su įrašyto balso duomenimis, naudojant sąsają su balso įrašymo ir atkūrimo sistema (palaiko nuotolines komandas “</w:t>
            </w:r>
            <w:proofErr w:type="spellStart"/>
            <w:r w:rsidRPr="00A2470F">
              <w:rPr>
                <w:i/>
              </w:rPr>
              <w:t>play</w:t>
            </w:r>
            <w:proofErr w:type="spellEnd"/>
            <w:r w:rsidRPr="00A2470F">
              <w:t>”, “</w:t>
            </w:r>
            <w:proofErr w:type="spellStart"/>
            <w:r w:rsidRPr="00A2470F">
              <w:rPr>
                <w:i/>
              </w:rPr>
              <w:t>pause</w:t>
            </w:r>
            <w:proofErr w:type="spellEnd"/>
            <w:r w:rsidRPr="00A2470F">
              <w:t>”, “</w:t>
            </w:r>
            <w:proofErr w:type="spellStart"/>
            <w:r w:rsidRPr="00A2470F">
              <w:rPr>
                <w:i/>
              </w:rPr>
              <w:t>resume</w:t>
            </w:r>
            <w:proofErr w:type="spellEnd"/>
            <w:r w:rsidRPr="00A2470F">
              <w:t>” ir “</w:t>
            </w:r>
            <w:r w:rsidRPr="00A2470F">
              <w:rPr>
                <w:i/>
              </w:rPr>
              <w:t>stop</w:t>
            </w:r>
            <w:r w:rsidRPr="00A2470F">
              <w:t>”).</w:t>
            </w:r>
          </w:p>
        </w:tc>
        <w:tc>
          <w:tcPr>
            <w:tcW w:w="2067" w:type="dxa"/>
            <w:shd w:val="clear" w:color="auto" w:fill="D9D9D9" w:themeFill="background1" w:themeFillShade="D9"/>
          </w:tcPr>
          <w:p w14:paraId="0573CE9B" w14:textId="6687F740"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598AADA" w14:textId="77777777" w:rsidR="001C63A1" w:rsidRPr="00A2470F" w:rsidRDefault="001C63A1" w:rsidP="001C63A1">
            <w:pPr>
              <w:tabs>
                <w:tab w:val="left" w:pos="1134"/>
              </w:tabs>
              <w:ind w:left="0" w:firstLine="0"/>
            </w:pPr>
          </w:p>
        </w:tc>
      </w:tr>
      <w:tr w:rsidR="001C63A1" w:rsidRPr="00A2470F" w14:paraId="6C487473" w14:textId="0CDF49CF" w:rsidTr="00C879D8">
        <w:tc>
          <w:tcPr>
            <w:tcW w:w="6344" w:type="dxa"/>
            <w:shd w:val="clear" w:color="auto" w:fill="FFFFFF" w:themeFill="background1"/>
          </w:tcPr>
          <w:p w14:paraId="1CC92977" w14:textId="0D2FADD8" w:rsidR="001C63A1" w:rsidRPr="00A2470F" w:rsidRDefault="001C63A1" w:rsidP="001C63A1">
            <w:pPr>
              <w:pStyle w:val="Heading2"/>
              <w:tabs>
                <w:tab w:val="left" w:pos="1134"/>
              </w:tabs>
              <w:ind w:left="0" w:firstLine="567"/>
              <w:outlineLvl w:val="1"/>
            </w:pPr>
            <w:bookmarkStart w:id="94" w:name="_Toc410632592"/>
            <w:bookmarkStart w:id="95" w:name="_Toc84501072"/>
            <w:r w:rsidRPr="00A2470F">
              <w:t>Žymės ir etiketės atvaizdavimas</w:t>
            </w:r>
            <w:bookmarkEnd w:id="94"/>
            <w:bookmarkEnd w:id="95"/>
            <w:r w:rsidRPr="00A2470F">
              <w:t>.</w:t>
            </w:r>
          </w:p>
        </w:tc>
        <w:tc>
          <w:tcPr>
            <w:tcW w:w="2067" w:type="dxa"/>
            <w:shd w:val="clear" w:color="auto" w:fill="FFFFFF" w:themeFill="background1"/>
          </w:tcPr>
          <w:p w14:paraId="4468F334" w14:textId="3D6987DA" w:rsidR="001C63A1" w:rsidRPr="00A2470F" w:rsidRDefault="001C63A1" w:rsidP="001C63A1">
            <w:pPr>
              <w:pStyle w:val="Heading2"/>
              <w:numPr>
                <w:ilvl w:val="0"/>
                <w:numId w:val="0"/>
              </w:numPr>
              <w:tabs>
                <w:tab w:val="left" w:pos="1134"/>
              </w:tabs>
              <w:jc w:val="center"/>
              <w:outlineLvl w:val="1"/>
            </w:pPr>
            <w:r>
              <w:rPr>
                <w:color w:val="000000" w:themeColor="text1"/>
                <w:lang w:eastAsia="lt-LT"/>
              </w:rPr>
              <w:t>TAIP/NE</w:t>
            </w:r>
          </w:p>
        </w:tc>
        <w:tc>
          <w:tcPr>
            <w:tcW w:w="2067" w:type="dxa"/>
            <w:shd w:val="clear" w:color="auto" w:fill="FFFFFF" w:themeFill="background1"/>
          </w:tcPr>
          <w:p w14:paraId="6D1F5127" w14:textId="77777777" w:rsidR="001C63A1" w:rsidRPr="00A2470F" w:rsidRDefault="001C63A1" w:rsidP="001C63A1">
            <w:pPr>
              <w:pStyle w:val="Heading2"/>
              <w:numPr>
                <w:ilvl w:val="0"/>
                <w:numId w:val="0"/>
              </w:numPr>
              <w:tabs>
                <w:tab w:val="left" w:pos="1134"/>
              </w:tabs>
              <w:outlineLvl w:val="1"/>
            </w:pPr>
          </w:p>
        </w:tc>
      </w:tr>
      <w:tr w:rsidR="001C63A1" w:rsidRPr="00A2470F" w14:paraId="7B7D8B25" w14:textId="657945E5" w:rsidTr="00C879D8">
        <w:tc>
          <w:tcPr>
            <w:tcW w:w="6344" w:type="dxa"/>
            <w:shd w:val="clear" w:color="auto" w:fill="D9D9D9" w:themeFill="background1" w:themeFillShade="D9"/>
          </w:tcPr>
          <w:p w14:paraId="32A83ECA" w14:textId="77777777" w:rsidR="001C63A1" w:rsidRPr="00A2470F" w:rsidRDefault="001C63A1" w:rsidP="001C63A1">
            <w:pPr>
              <w:pStyle w:val="ListParagraph"/>
              <w:numPr>
                <w:ilvl w:val="2"/>
                <w:numId w:val="6"/>
              </w:numPr>
              <w:tabs>
                <w:tab w:val="left" w:pos="1134"/>
              </w:tabs>
              <w:ind w:left="0" w:firstLine="567"/>
            </w:pPr>
            <w:r w:rsidRPr="00A2470F">
              <w:t>Stebėjimo žymės atvaizduoja orlaivio buvimo vietą ir judėjimą.</w:t>
            </w:r>
          </w:p>
        </w:tc>
        <w:tc>
          <w:tcPr>
            <w:tcW w:w="2067" w:type="dxa"/>
            <w:shd w:val="clear" w:color="auto" w:fill="D9D9D9" w:themeFill="background1" w:themeFillShade="D9"/>
          </w:tcPr>
          <w:p w14:paraId="7E36347A" w14:textId="2F8C88D1"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787B3E6D" w14:textId="77777777" w:rsidR="001C63A1" w:rsidRPr="00A2470F" w:rsidRDefault="001C63A1" w:rsidP="001C63A1">
            <w:pPr>
              <w:tabs>
                <w:tab w:val="left" w:pos="1134"/>
              </w:tabs>
              <w:ind w:left="0" w:firstLine="0"/>
            </w:pPr>
          </w:p>
        </w:tc>
      </w:tr>
      <w:tr w:rsidR="001C63A1" w:rsidRPr="00A2470F" w14:paraId="094569D5" w14:textId="2B16CC71" w:rsidTr="00C879D8">
        <w:tc>
          <w:tcPr>
            <w:tcW w:w="6344" w:type="dxa"/>
            <w:shd w:val="clear" w:color="auto" w:fill="FFFFFF" w:themeFill="background1"/>
          </w:tcPr>
          <w:p w14:paraId="1A4FFA63" w14:textId="77777777" w:rsidR="001C63A1" w:rsidRPr="00A2470F" w:rsidRDefault="001C63A1" w:rsidP="001C63A1">
            <w:pPr>
              <w:numPr>
                <w:ilvl w:val="2"/>
                <w:numId w:val="6"/>
              </w:numPr>
              <w:tabs>
                <w:tab w:val="left" w:pos="1134"/>
              </w:tabs>
              <w:ind w:left="0" w:firstLine="567"/>
            </w:pPr>
            <w:r w:rsidRPr="00A2470F">
              <w:lastRenderedPageBreak/>
              <w:t>Kiekvienam skrydžių vadovui leidžiama pasirinkti atvaizdavimą:</w:t>
            </w:r>
          </w:p>
        </w:tc>
        <w:tc>
          <w:tcPr>
            <w:tcW w:w="2067" w:type="dxa"/>
            <w:shd w:val="clear" w:color="auto" w:fill="FFFFFF" w:themeFill="background1"/>
          </w:tcPr>
          <w:p w14:paraId="01FE8F91" w14:textId="056B9675" w:rsidR="001C63A1" w:rsidRPr="00A2470F" w:rsidRDefault="001C63A1" w:rsidP="001C63A1">
            <w:pPr>
              <w:tabs>
                <w:tab w:val="left" w:pos="1134"/>
              </w:tabs>
              <w:ind w:left="0" w:firstLine="0"/>
              <w:jc w:val="center"/>
            </w:pPr>
            <w:r w:rsidRPr="00665FAE">
              <w:rPr>
                <w:color w:val="000000" w:themeColor="text1"/>
                <w:lang w:eastAsia="lt-LT"/>
              </w:rPr>
              <w:t>TAIP/NE</w:t>
            </w:r>
          </w:p>
        </w:tc>
        <w:tc>
          <w:tcPr>
            <w:tcW w:w="2067" w:type="dxa"/>
            <w:shd w:val="clear" w:color="auto" w:fill="FFFFFF" w:themeFill="background1"/>
          </w:tcPr>
          <w:p w14:paraId="24ADD3CF" w14:textId="77777777" w:rsidR="001C63A1" w:rsidRPr="00A2470F" w:rsidRDefault="001C63A1" w:rsidP="001C63A1">
            <w:pPr>
              <w:tabs>
                <w:tab w:val="left" w:pos="1134"/>
              </w:tabs>
              <w:ind w:left="0" w:firstLine="0"/>
            </w:pPr>
          </w:p>
        </w:tc>
      </w:tr>
      <w:tr w:rsidR="001C63A1" w:rsidRPr="00A2470F" w14:paraId="74EA309A" w14:textId="3BA36DFD" w:rsidTr="00C879D8">
        <w:tc>
          <w:tcPr>
            <w:tcW w:w="6344" w:type="dxa"/>
            <w:shd w:val="clear" w:color="auto" w:fill="D9D9D9" w:themeFill="background1" w:themeFillShade="D9"/>
          </w:tcPr>
          <w:p w14:paraId="46F9B6E4" w14:textId="77777777" w:rsidR="001C63A1" w:rsidRPr="00A2470F" w:rsidRDefault="001C63A1" w:rsidP="001C63A1">
            <w:pPr>
              <w:pStyle w:val="ListParagraph"/>
              <w:numPr>
                <w:ilvl w:val="3"/>
                <w:numId w:val="6"/>
              </w:numPr>
              <w:tabs>
                <w:tab w:val="left" w:pos="1134"/>
                <w:tab w:val="left" w:pos="1560"/>
              </w:tabs>
              <w:ind w:left="0" w:firstLine="567"/>
            </w:pPr>
            <w:proofErr w:type="spellStart"/>
            <w:r w:rsidRPr="00A2470F">
              <w:t>daugiajutiklinio</w:t>
            </w:r>
            <w:proofErr w:type="spellEnd"/>
            <w:r w:rsidRPr="00A2470F">
              <w:t xml:space="preserve"> stebėjimo sistemos žymių;</w:t>
            </w:r>
          </w:p>
        </w:tc>
        <w:tc>
          <w:tcPr>
            <w:tcW w:w="2067" w:type="dxa"/>
            <w:shd w:val="clear" w:color="auto" w:fill="D9D9D9" w:themeFill="background1" w:themeFillShade="D9"/>
          </w:tcPr>
          <w:p w14:paraId="45820505" w14:textId="5477725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7BF48D2" w14:textId="77777777" w:rsidR="001C63A1" w:rsidRPr="00A2470F" w:rsidRDefault="001C63A1" w:rsidP="001C63A1">
            <w:pPr>
              <w:tabs>
                <w:tab w:val="left" w:pos="1134"/>
                <w:tab w:val="left" w:pos="1560"/>
              </w:tabs>
              <w:ind w:left="0" w:firstLine="0"/>
            </w:pPr>
          </w:p>
        </w:tc>
      </w:tr>
      <w:tr w:rsidR="001C63A1" w:rsidRPr="00A2470F" w14:paraId="50FFF3CC" w14:textId="505965D2" w:rsidTr="00C879D8">
        <w:tc>
          <w:tcPr>
            <w:tcW w:w="6344" w:type="dxa"/>
            <w:shd w:val="clear" w:color="auto" w:fill="D9D9D9" w:themeFill="background1" w:themeFillShade="D9"/>
          </w:tcPr>
          <w:p w14:paraId="575773BD" w14:textId="77777777" w:rsidR="001C63A1" w:rsidRPr="00A2470F" w:rsidRDefault="001C63A1" w:rsidP="001C63A1">
            <w:pPr>
              <w:pStyle w:val="ListParagraph"/>
              <w:numPr>
                <w:ilvl w:val="3"/>
                <w:numId w:val="6"/>
              </w:numPr>
              <w:tabs>
                <w:tab w:val="left" w:pos="1134"/>
                <w:tab w:val="left" w:pos="1560"/>
              </w:tabs>
              <w:ind w:left="0" w:firstLine="567"/>
            </w:pPr>
            <w:proofErr w:type="spellStart"/>
            <w:r w:rsidRPr="00A2470F">
              <w:t>monojutiklinio</w:t>
            </w:r>
            <w:proofErr w:type="spellEnd"/>
            <w:r w:rsidRPr="00A2470F">
              <w:t xml:space="preserve"> stebėjimo žymių iš pasirinkto jutiklio;</w:t>
            </w:r>
          </w:p>
        </w:tc>
        <w:tc>
          <w:tcPr>
            <w:tcW w:w="2067" w:type="dxa"/>
            <w:shd w:val="clear" w:color="auto" w:fill="D9D9D9" w:themeFill="background1" w:themeFillShade="D9"/>
          </w:tcPr>
          <w:p w14:paraId="3DE2E434" w14:textId="097EAEC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0A418B6" w14:textId="77777777" w:rsidR="001C63A1" w:rsidRPr="00A2470F" w:rsidRDefault="001C63A1" w:rsidP="001C63A1">
            <w:pPr>
              <w:tabs>
                <w:tab w:val="left" w:pos="1134"/>
                <w:tab w:val="left" w:pos="1560"/>
              </w:tabs>
              <w:ind w:left="0" w:firstLine="0"/>
            </w:pPr>
          </w:p>
        </w:tc>
      </w:tr>
      <w:tr w:rsidR="001C63A1" w:rsidRPr="00A2470F" w14:paraId="4B29E3F0" w14:textId="0254B56B" w:rsidTr="00C879D8">
        <w:tc>
          <w:tcPr>
            <w:tcW w:w="6344" w:type="dxa"/>
            <w:shd w:val="clear" w:color="auto" w:fill="D9D9D9" w:themeFill="background1" w:themeFillShade="D9"/>
          </w:tcPr>
          <w:p w14:paraId="0638C6A9" w14:textId="77777777" w:rsidR="001C63A1" w:rsidRPr="00A2470F" w:rsidRDefault="001C63A1" w:rsidP="001C63A1">
            <w:pPr>
              <w:pStyle w:val="ListParagraph"/>
              <w:numPr>
                <w:ilvl w:val="3"/>
                <w:numId w:val="6"/>
              </w:numPr>
              <w:tabs>
                <w:tab w:val="left" w:pos="1134"/>
                <w:tab w:val="left" w:pos="1560"/>
              </w:tabs>
              <w:ind w:left="0" w:firstLine="567"/>
            </w:pPr>
            <w:proofErr w:type="spellStart"/>
            <w:r w:rsidRPr="00A2470F">
              <w:t>daugiaradarinės</w:t>
            </w:r>
            <w:proofErr w:type="spellEnd"/>
            <w:r w:rsidRPr="00A2470F">
              <w:t xml:space="preserve"> sistemos žymių;</w:t>
            </w:r>
          </w:p>
        </w:tc>
        <w:tc>
          <w:tcPr>
            <w:tcW w:w="2067" w:type="dxa"/>
            <w:shd w:val="clear" w:color="auto" w:fill="D9D9D9" w:themeFill="background1" w:themeFillShade="D9"/>
          </w:tcPr>
          <w:p w14:paraId="38E39F50" w14:textId="5C04531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6C07F4C" w14:textId="77777777" w:rsidR="001C63A1" w:rsidRPr="00A2470F" w:rsidRDefault="001C63A1" w:rsidP="001C63A1">
            <w:pPr>
              <w:tabs>
                <w:tab w:val="left" w:pos="1134"/>
                <w:tab w:val="left" w:pos="1560"/>
              </w:tabs>
              <w:ind w:left="0" w:firstLine="0"/>
            </w:pPr>
          </w:p>
        </w:tc>
      </w:tr>
      <w:tr w:rsidR="001C63A1" w:rsidRPr="00A2470F" w14:paraId="06C5F7AD" w14:textId="21E04DA5" w:rsidTr="00C879D8">
        <w:tc>
          <w:tcPr>
            <w:tcW w:w="6344" w:type="dxa"/>
            <w:shd w:val="clear" w:color="auto" w:fill="D9D9D9" w:themeFill="background1" w:themeFillShade="D9"/>
          </w:tcPr>
          <w:p w14:paraId="211A3DEA" w14:textId="77777777" w:rsidR="001C63A1" w:rsidRPr="00A2470F" w:rsidRDefault="001C63A1" w:rsidP="001C63A1">
            <w:pPr>
              <w:pStyle w:val="ListParagraph"/>
              <w:numPr>
                <w:ilvl w:val="3"/>
                <w:numId w:val="6"/>
              </w:numPr>
              <w:tabs>
                <w:tab w:val="left" w:pos="1134"/>
                <w:tab w:val="left" w:pos="1560"/>
              </w:tabs>
              <w:ind w:left="0" w:firstLine="567"/>
            </w:pPr>
            <w:proofErr w:type="spellStart"/>
            <w:r w:rsidRPr="00A2470F">
              <w:t>monoradarinės</w:t>
            </w:r>
            <w:proofErr w:type="spellEnd"/>
            <w:r w:rsidRPr="00A2470F">
              <w:t xml:space="preserve"> sistemos žymės iš pasirinkto radaro;</w:t>
            </w:r>
          </w:p>
        </w:tc>
        <w:tc>
          <w:tcPr>
            <w:tcW w:w="2067" w:type="dxa"/>
            <w:shd w:val="clear" w:color="auto" w:fill="D9D9D9" w:themeFill="background1" w:themeFillShade="D9"/>
          </w:tcPr>
          <w:p w14:paraId="77EF28CC" w14:textId="2CF5C10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50F84E8" w14:textId="77777777" w:rsidR="001C63A1" w:rsidRPr="00A2470F" w:rsidRDefault="001C63A1" w:rsidP="001C63A1">
            <w:pPr>
              <w:tabs>
                <w:tab w:val="left" w:pos="1134"/>
                <w:tab w:val="left" w:pos="1560"/>
              </w:tabs>
              <w:ind w:left="0" w:firstLine="0"/>
            </w:pPr>
          </w:p>
        </w:tc>
      </w:tr>
      <w:tr w:rsidR="001C63A1" w:rsidRPr="00A2470F" w14:paraId="787CD05C" w14:textId="2F6A77EF" w:rsidTr="00C879D8">
        <w:tc>
          <w:tcPr>
            <w:tcW w:w="6344" w:type="dxa"/>
            <w:shd w:val="clear" w:color="auto" w:fill="D9D9D9" w:themeFill="background1" w:themeFillShade="D9"/>
          </w:tcPr>
          <w:p w14:paraId="73BB6E21" w14:textId="77777777" w:rsidR="001C63A1" w:rsidRPr="00A2470F" w:rsidRDefault="001C63A1" w:rsidP="001C63A1">
            <w:pPr>
              <w:pStyle w:val="ListParagraph"/>
              <w:numPr>
                <w:ilvl w:val="3"/>
                <w:numId w:val="6"/>
              </w:numPr>
              <w:tabs>
                <w:tab w:val="left" w:pos="1134"/>
                <w:tab w:val="left" w:pos="1560"/>
              </w:tabs>
              <w:ind w:left="0" w:firstLine="567"/>
            </w:pPr>
            <w:r w:rsidRPr="00A2470F">
              <w:t>vieno jutiklio numatyto kurso žymės iš pasirinkto jutiklio;</w:t>
            </w:r>
          </w:p>
        </w:tc>
        <w:tc>
          <w:tcPr>
            <w:tcW w:w="2067" w:type="dxa"/>
            <w:shd w:val="clear" w:color="auto" w:fill="D9D9D9" w:themeFill="background1" w:themeFillShade="D9"/>
          </w:tcPr>
          <w:p w14:paraId="0548FC6B" w14:textId="6AF9F6B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287DE23" w14:textId="77777777" w:rsidR="001C63A1" w:rsidRPr="00A2470F" w:rsidRDefault="001C63A1" w:rsidP="001C63A1">
            <w:pPr>
              <w:tabs>
                <w:tab w:val="left" w:pos="1134"/>
                <w:tab w:val="left" w:pos="1560"/>
              </w:tabs>
              <w:ind w:left="0" w:firstLine="0"/>
            </w:pPr>
          </w:p>
        </w:tc>
      </w:tr>
      <w:tr w:rsidR="001C63A1" w:rsidRPr="00A2470F" w14:paraId="5D6D5F0F" w14:textId="5161996D" w:rsidTr="00C879D8">
        <w:tc>
          <w:tcPr>
            <w:tcW w:w="6344" w:type="dxa"/>
            <w:shd w:val="clear" w:color="auto" w:fill="D9D9D9" w:themeFill="background1" w:themeFillShade="D9"/>
          </w:tcPr>
          <w:p w14:paraId="67525AAC" w14:textId="77777777" w:rsidR="001C63A1" w:rsidRPr="00A2470F" w:rsidRDefault="001C63A1" w:rsidP="001C63A1">
            <w:pPr>
              <w:numPr>
                <w:ilvl w:val="3"/>
                <w:numId w:val="6"/>
              </w:numPr>
              <w:tabs>
                <w:tab w:val="left" w:pos="1134"/>
                <w:tab w:val="left" w:pos="1560"/>
              </w:tabs>
              <w:ind w:left="0" w:firstLine="567"/>
            </w:pPr>
            <w:proofErr w:type="spellStart"/>
            <w:r w:rsidRPr="00A2470F">
              <w:t>daugiajutiklinio</w:t>
            </w:r>
            <w:proofErr w:type="spellEnd"/>
            <w:r w:rsidRPr="00A2470F">
              <w:t xml:space="preserve"> stebėjimo sistemos žymės iš pasirinktų jutiklių.</w:t>
            </w:r>
          </w:p>
        </w:tc>
        <w:tc>
          <w:tcPr>
            <w:tcW w:w="2067" w:type="dxa"/>
            <w:shd w:val="clear" w:color="auto" w:fill="D9D9D9" w:themeFill="background1" w:themeFillShade="D9"/>
          </w:tcPr>
          <w:p w14:paraId="42064FF3" w14:textId="1279A80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847CF57" w14:textId="77777777" w:rsidR="001C63A1" w:rsidRPr="00A2470F" w:rsidRDefault="001C63A1" w:rsidP="001C63A1">
            <w:pPr>
              <w:tabs>
                <w:tab w:val="left" w:pos="1134"/>
                <w:tab w:val="left" w:pos="1560"/>
              </w:tabs>
              <w:ind w:left="0" w:firstLine="0"/>
            </w:pPr>
          </w:p>
        </w:tc>
      </w:tr>
      <w:tr w:rsidR="001C63A1" w:rsidRPr="00A2470F" w14:paraId="2C20C875" w14:textId="65EA0B94" w:rsidTr="00C879D8">
        <w:tc>
          <w:tcPr>
            <w:tcW w:w="6344" w:type="dxa"/>
            <w:shd w:val="clear" w:color="auto" w:fill="D9D9D9" w:themeFill="background1" w:themeFillShade="D9"/>
          </w:tcPr>
          <w:p w14:paraId="47E4B5D7" w14:textId="77777777" w:rsidR="001C63A1" w:rsidRPr="00A2470F" w:rsidRDefault="001C63A1" w:rsidP="001C63A1">
            <w:pPr>
              <w:numPr>
                <w:ilvl w:val="2"/>
                <w:numId w:val="6"/>
              </w:numPr>
              <w:tabs>
                <w:tab w:val="left" w:pos="1134"/>
              </w:tabs>
              <w:ind w:left="0" w:firstLine="567"/>
            </w:pPr>
            <w:r w:rsidRPr="00A2470F">
              <w:t>Skirtingos spalvos arba skirtingi žymių simboliai naudojami atvaizduoti:</w:t>
            </w:r>
          </w:p>
        </w:tc>
        <w:tc>
          <w:tcPr>
            <w:tcW w:w="2067" w:type="dxa"/>
            <w:shd w:val="clear" w:color="auto" w:fill="D9D9D9" w:themeFill="background1" w:themeFillShade="D9"/>
          </w:tcPr>
          <w:p w14:paraId="3995CB41" w14:textId="603042E6"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ECB17D6" w14:textId="77777777" w:rsidR="001C63A1" w:rsidRPr="00A2470F" w:rsidRDefault="001C63A1" w:rsidP="001C63A1">
            <w:pPr>
              <w:tabs>
                <w:tab w:val="left" w:pos="1134"/>
              </w:tabs>
              <w:ind w:left="0" w:firstLine="0"/>
            </w:pPr>
          </w:p>
        </w:tc>
      </w:tr>
      <w:tr w:rsidR="001C63A1" w:rsidRPr="00A2470F" w14:paraId="0562EE31" w14:textId="305E5C3D" w:rsidTr="00C879D8">
        <w:tc>
          <w:tcPr>
            <w:tcW w:w="6344" w:type="dxa"/>
            <w:shd w:val="clear" w:color="auto" w:fill="D9D9D9" w:themeFill="background1" w:themeFillShade="D9"/>
          </w:tcPr>
          <w:p w14:paraId="00B6F1B2" w14:textId="77777777" w:rsidR="001C63A1" w:rsidRPr="00A2470F" w:rsidRDefault="001C63A1" w:rsidP="001C63A1">
            <w:pPr>
              <w:pStyle w:val="ListParagraph"/>
              <w:numPr>
                <w:ilvl w:val="3"/>
                <w:numId w:val="6"/>
              </w:numPr>
              <w:tabs>
                <w:tab w:val="left" w:pos="1134"/>
                <w:tab w:val="left" w:pos="1560"/>
              </w:tabs>
              <w:ind w:left="0" w:firstLine="567"/>
            </w:pPr>
            <w:r w:rsidRPr="00A2470F">
              <w:t>jutiklio informacijos šaltinį (pirminis, antrinis, jungtinis (kombinuotas);</w:t>
            </w:r>
          </w:p>
        </w:tc>
        <w:tc>
          <w:tcPr>
            <w:tcW w:w="2067" w:type="dxa"/>
            <w:shd w:val="clear" w:color="auto" w:fill="D9D9D9" w:themeFill="background1" w:themeFillShade="D9"/>
          </w:tcPr>
          <w:p w14:paraId="10FBBD83" w14:textId="6681514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F054E6D" w14:textId="77777777" w:rsidR="001C63A1" w:rsidRPr="00A2470F" w:rsidRDefault="001C63A1" w:rsidP="001C63A1">
            <w:pPr>
              <w:tabs>
                <w:tab w:val="left" w:pos="1134"/>
                <w:tab w:val="left" w:pos="1560"/>
              </w:tabs>
              <w:ind w:left="0" w:firstLine="0"/>
            </w:pPr>
          </w:p>
        </w:tc>
      </w:tr>
      <w:tr w:rsidR="001C63A1" w:rsidRPr="00A2470F" w14:paraId="434A281B" w14:textId="799E8343" w:rsidTr="00C879D8">
        <w:tc>
          <w:tcPr>
            <w:tcW w:w="6344" w:type="dxa"/>
            <w:shd w:val="clear" w:color="auto" w:fill="D9D9D9" w:themeFill="background1" w:themeFillShade="D9"/>
          </w:tcPr>
          <w:p w14:paraId="3F588DF1" w14:textId="77777777" w:rsidR="001C63A1" w:rsidRPr="00A2470F" w:rsidRDefault="001C63A1" w:rsidP="001C63A1">
            <w:pPr>
              <w:pStyle w:val="ListParagraph"/>
              <w:numPr>
                <w:ilvl w:val="3"/>
                <w:numId w:val="6"/>
              </w:numPr>
              <w:tabs>
                <w:tab w:val="left" w:pos="1134"/>
                <w:tab w:val="left" w:pos="1560"/>
              </w:tabs>
              <w:ind w:left="0" w:firstLine="567"/>
            </w:pPr>
            <w:r w:rsidRPr="00A2470F">
              <w:t>žymes laukimo vietose;</w:t>
            </w:r>
          </w:p>
        </w:tc>
        <w:tc>
          <w:tcPr>
            <w:tcW w:w="2067" w:type="dxa"/>
            <w:shd w:val="clear" w:color="auto" w:fill="D9D9D9" w:themeFill="background1" w:themeFillShade="D9"/>
          </w:tcPr>
          <w:p w14:paraId="7651BBB2" w14:textId="0A179BE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11E8F1C" w14:textId="77777777" w:rsidR="001C63A1" w:rsidRPr="00A2470F" w:rsidRDefault="001C63A1" w:rsidP="001C63A1">
            <w:pPr>
              <w:tabs>
                <w:tab w:val="left" w:pos="1134"/>
                <w:tab w:val="left" w:pos="1560"/>
              </w:tabs>
              <w:ind w:left="0" w:firstLine="0"/>
            </w:pPr>
          </w:p>
        </w:tc>
      </w:tr>
      <w:tr w:rsidR="001C63A1" w:rsidRPr="00A2470F" w14:paraId="5F2229D0" w14:textId="1C65030F" w:rsidTr="00C879D8">
        <w:tc>
          <w:tcPr>
            <w:tcW w:w="6344" w:type="dxa"/>
            <w:shd w:val="clear" w:color="auto" w:fill="D9D9D9" w:themeFill="background1" w:themeFillShade="D9"/>
          </w:tcPr>
          <w:p w14:paraId="0EF16E53" w14:textId="77777777" w:rsidR="001C63A1" w:rsidRPr="00A2470F" w:rsidRDefault="001C63A1" w:rsidP="001C63A1">
            <w:pPr>
              <w:numPr>
                <w:ilvl w:val="3"/>
                <w:numId w:val="6"/>
              </w:numPr>
              <w:tabs>
                <w:tab w:val="left" w:pos="1134"/>
                <w:tab w:val="left" w:pos="1560"/>
              </w:tabs>
              <w:ind w:left="0" w:firstLine="567"/>
            </w:pPr>
            <w:r w:rsidRPr="00A2470F">
              <w:t>avarinį atvejį/pavojaus įspėjimą.</w:t>
            </w:r>
          </w:p>
        </w:tc>
        <w:tc>
          <w:tcPr>
            <w:tcW w:w="2067" w:type="dxa"/>
            <w:shd w:val="clear" w:color="auto" w:fill="D9D9D9" w:themeFill="background1" w:themeFillShade="D9"/>
          </w:tcPr>
          <w:p w14:paraId="1F9F36B5" w14:textId="46C4027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A3320C7" w14:textId="77777777" w:rsidR="001C63A1" w:rsidRPr="00A2470F" w:rsidRDefault="001C63A1" w:rsidP="001C63A1">
            <w:pPr>
              <w:tabs>
                <w:tab w:val="left" w:pos="1134"/>
                <w:tab w:val="left" w:pos="1560"/>
              </w:tabs>
              <w:ind w:left="0" w:firstLine="0"/>
            </w:pPr>
          </w:p>
        </w:tc>
      </w:tr>
      <w:tr w:rsidR="001C63A1" w:rsidRPr="00A2470F" w14:paraId="040EE1AC" w14:textId="467D5353" w:rsidTr="00C879D8">
        <w:tc>
          <w:tcPr>
            <w:tcW w:w="6344" w:type="dxa"/>
            <w:shd w:val="clear" w:color="auto" w:fill="D9D9D9" w:themeFill="background1" w:themeFillShade="D9"/>
          </w:tcPr>
          <w:p w14:paraId="3CAAEB3A" w14:textId="77777777" w:rsidR="001C63A1" w:rsidRPr="00A2470F" w:rsidRDefault="001C63A1" w:rsidP="001C63A1">
            <w:pPr>
              <w:numPr>
                <w:ilvl w:val="2"/>
                <w:numId w:val="6"/>
              </w:numPr>
              <w:tabs>
                <w:tab w:val="left" w:pos="1134"/>
              </w:tabs>
              <w:ind w:left="0" w:firstLine="567"/>
            </w:pPr>
            <w:r w:rsidRPr="00A2470F">
              <w:t>Aprūpinama priemone pridėti (prijungti) prie jutiklio žymės skrydžio plano informaciją.</w:t>
            </w:r>
          </w:p>
        </w:tc>
        <w:tc>
          <w:tcPr>
            <w:tcW w:w="2067" w:type="dxa"/>
            <w:shd w:val="clear" w:color="auto" w:fill="D9D9D9" w:themeFill="background1" w:themeFillShade="D9"/>
          </w:tcPr>
          <w:p w14:paraId="0FA11DDA" w14:textId="689EA4FB"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0F2799B" w14:textId="77777777" w:rsidR="001C63A1" w:rsidRPr="00A2470F" w:rsidRDefault="001C63A1" w:rsidP="001C63A1">
            <w:pPr>
              <w:tabs>
                <w:tab w:val="left" w:pos="1134"/>
              </w:tabs>
              <w:ind w:left="0" w:firstLine="0"/>
            </w:pPr>
          </w:p>
        </w:tc>
      </w:tr>
      <w:tr w:rsidR="001C63A1" w:rsidRPr="00A2470F" w14:paraId="37D0B9D8" w14:textId="01302314" w:rsidTr="00C879D8">
        <w:tc>
          <w:tcPr>
            <w:tcW w:w="6344" w:type="dxa"/>
            <w:shd w:val="clear" w:color="auto" w:fill="D9D9D9" w:themeFill="background1" w:themeFillShade="D9"/>
          </w:tcPr>
          <w:p w14:paraId="49F42F8B" w14:textId="77777777" w:rsidR="001C63A1" w:rsidRPr="00A2470F" w:rsidRDefault="001C63A1" w:rsidP="001C63A1">
            <w:pPr>
              <w:numPr>
                <w:ilvl w:val="2"/>
                <w:numId w:val="6"/>
              </w:numPr>
              <w:tabs>
                <w:tab w:val="left" w:pos="1134"/>
              </w:tabs>
              <w:ind w:left="0" w:firstLine="567"/>
            </w:pPr>
            <w:r w:rsidRPr="00A2470F">
              <w:t>Žymės etiketės duomenys rodomi bendrai visose darbo vietose. Tai reiškia, kad visų koreliuotų žymių etiketės yra matomos visose darbo vietose.</w:t>
            </w:r>
          </w:p>
        </w:tc>
        <w:tc>
          <w:tcPr>
            <w:tcW w:w="2067" w:type="dxa"/>
            <w:shd w:val="clear" w:color="auto" w:fill="D9D9D9" w:themeFill="background1" w:themeFillShade="D9"/>
          </w:tcPr>
          <w:p w14:paraId="12FCD1F5" w14:textId="292C1BA9"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EBE5BBB" w14:textId="77777777" w:rsidR="001C63A1" w:rsidRPr="00A2470F" w:rsidRDefault="001C63A1" w:rsidP="001C63A1">
            <w:pPr>
              <w:tabs>
                <w:tab w:val="left" w:pos="1134"/>
              </w:tabs>
              <w:ind w:left="0" w:firstLine="0"/>
            </w:pPr>
          </w:p>
        </w:tc>
      </w:tr>
      <w:tr w:rsidR="001C63A1" w:rsidRPr="00A2470F" w14:paraId="21217A55" w14:textId="57D1E7E1" w:rsidTr="00C879D8">
        <w:tc>
          <w:tcPr>
            <w:tcW w:w="6344" w:type="dxa"/>
            <w:shd w:val="clear" w:color="auto" w:fill="D9D9D9" w:themeFill="background1" w:themeFillShade="D9"/>
          </w:tcPr>
          <w:p w14:paraId="5D765ED8" w14:textId="77777777" w:rsidR="001C63A1" w:rsidRPr="00A2470F" w:rsidRDefault="001C63A1" w:rsidP="001C63A1">
            <w:pPr>
              <w:pStyle w:val="ListParagraph"/>
              <w:numPr>
                <w:ilvl w:val="2"/>
                <w:numId w:val="6"/>
              </w:numPr>
              <w:tabs>
                <w:tab w:val="left" w:pos="1134"/>
              </w:tabs>
              <w:ind w:left="0" w:firstLine="567"/>
            </w:pPr>
            <w:r w:rsidRPr="00A2470F">
              <w:t>Orlaivio žymė, kuri yra valdoma, parodoma skirtinga spalva sektoriuje, kuris yra už ją atsakingas (yra atitinkamo skrydžių vadovo kompetencijoje).</w:t>
            </w:r>
          </w:p>
        </w:tc>
        <w:tc>
          <w:tcPr>
            <w:tcW w:w="2067" w:type="dxa"/>
            <w:shd w:val="clear" w:color="auto" w:fill="D9D9D9" w:themeFill="background1" w:themeFillShade="D9"/>
          </w:tcPr>
          <w:p w14:paraId="53A3CCED" w14:textId="1C2DDA25"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AB98B01" w14:textId="77777777" w:rsidR="001C63A1" w:rsidRPr="00A2470F" w:rsidRDefault="001C63A1" w:rsidP="001C63A1">
            <w:pPr>
              <w:tabs>
                <w:tab w:val="left" w:pos="1134"/>
              </w:tabs>
              <w:ind w:left="0" w:firstLine="0"/>
            </w:pPr>
          </w:p>
        </w:tc>
      </w:tr>
      <w:tr w:rsidR="001C63A1" w:rsidRPr="00A2470F" w14:paraId="7E779F01" w14:textId="2B166282" w:rsidTr="00C879D8">
        <w:tc>
          <w:tcPr>
            <w:tcW w:w="6344" w:type="dxa"/>
            <w:shd w:val="clear" w:color="auto" w:fill="D9D9D9" w:themeFill="background1" w:themeFillShade="D9"/>
          </w:tcPr>
          <w:p w14:paraId="1C5EDE01" w14:textId="77777777" w:rsidR="001C63A1" w:rsidRPr="00A2470F" w:rsidRDefault="001C63A1" w:rsidP="001C63A1">
            <w:pPr>
              <w:pStyle w:val="ListParagraph"/>
              <w:numPr>
                <w:ilvl w:val="2"/>
                <w:numId w:val="6"/>
              </w:numPr>
              <w:tabs>
                <w:tab w:val="left" w:pos="1134"/>
              </w:tabs>
              <w:ind w:left="0" w:firstLine="567"/>
            </w:pPr>
            <w:r w:rsidRPr="00A2470F">
              <w:t>Sistema atvaizduoja koreliuotą žymę kita spalva, jeigu sektorius nėra už ją atsakingas (jeigu žymė yra koreliuota, bet nėra atitinkamo skrydžių vadovo kompetencijoje).</w:t>
            </w:r>
          </w:p>
        </w:tc>
        <w:tc>
          <w:tcPr>
            <w:tcW w:w="2067" w:type="dxa"/>
            <w:shd w:val="clear" w:color="auto" w:fill="D9D9D9" w:themeFill="background1" w:themeFillShade="D9"/>
          </w:tcPr>
          <w:p w14:paraId="793781CB" w14:textId="26167650"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4CDD119" w14:textId="77777777" w:rsidR="001C63A1" w:rsidRPr="00A2470F" w:rsidRDefault="001C63A1" w:rsidP="001C63A1">
            <w:pPr>
              <w:tabs>
                <w:tab w:val="left" w:pos="1134"/>
              </w:tabs>
              <w:ind w:left="0" w:firstLine="0"/>
            </w:pPr>
          </w:p>
        </w:tc>
      </w:tr>
      <w:tr w:rsidR="001C63A1" w:rsidRPr="00A2470F" w14:paraId="21DEBA5A" w14:textId="36DB6494" w:rsidTr="00C879D8">
        <w:tc>
          <w:tcPr>
            <w:tcW w:w="6344" w:type="dxa"/>
            <w:shd w:val="clear" w:color="auto" w:fill="D9D9D9" w:themeFill="background1" w:themeFillShade="D9"/>
          </w:tcPr>
          <w:p w14:paraId="4E1BF6FA" w14:textId="77777777" w:rsidR="001C63A1" w:rsidRPr="00A2470F" w:rsidRDefault="001C63A1" w:rsidP="001C63A1">
            <w:pPr>
              <w:pStyle w:val="ListParagraph"/>
              <w:numPr>
                <w:ilvl w:val="2"/>
                <w:numId w:val="6"/>
              </w:numPr>
              <w:tabs>
                <w:tab w:val="left" w:pos="1134"/>
              </w:tabs>
              <w:ind w:left="0" w:firstLine="567"/>
            </w:pPr>
            <w:r w:rsidRPr="00A2470F">
              <w:t>Ateinantiems skrydžiams sistema rodo žymę ir etiketę skirtinga (kita) spalva.</w:t>
            </w:r>
          </w:p>
        </w:tc>
        <w:tc>
          <w:tcPr>
            <w:tcW w:w="2067" w:type="dxa"/>
            <w:shd w:val="clear" w:color="auto" w:fill="D9D9D9" w:themeFill="background1" w:themeFillShade="D9"/>
          </w:tcPr>
          <w:p w14:paraId="4FD01970" w14:textId="46C5AFBB"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9AE59F5" w14:textId="77777777" w:rsidR="001C63A1" w:rsidRPr="00A2470F" w:rsidRDefault="001C63A1" w:rsidP="001C63A1">
            <w:pPr>
              <w:tabs>
                <w:tab w:val="left" w:pos="1134"/>
              </w:tabs>
              <w:ind w:left="0" w:firstLine="0"/>
            </w:pPr>
          </w:p>
        </w:tc>
      </w:tr>
      <w:tr w:rsidR="001C63A1" w:rsidRPr="00A2470F" w14:paraId="249DFB83" w14:textId="50BDDDD3" w:rsidTr="00C879D8">
        <w:tc>
          <w:tcPr>
            <w:tcW w:w="6344" w:type="dxa"/>
            <w:shd w:val="clear" w:color="auto" w:fill="D9D9D9" w:themeFill="background1" w:themeFillShade="D9"/>
          </w:tcPr>
          <w:p w14:paraId="789FC6E3" w14:textId="77777777" w:rsidR="001C63A1" w:rsidRPr="00A2470F" w:rsidRDefault="001C63A1" w:rsidP="001C63A1">
            <w:pPr>
              <w:numPr>
                <w:ilvl w:val="2"/>
                <w:numId w:val="6"/>
              </w:numPr>
              <w:tabs>
                <w:tab w:val="left" w:pos="1134"/>
              </w:tabs>
              <w:ind w:left="0" w:firstLine="567"/>
            </w:pPr>
            <w:r w:rsidRPr="00A2470F">
              <w:t>Etiketės formatas yra paremtas:</w:t>
            </w:r>
          </w:p>
        </w:tc>
        <w:tc>
          <w:tcPr>
            <w:tcW w:w="2067" w:type="dxa"/>
            <w:shd w:val="clear" w:color="auto" w:fill="D9D9D9" w:themeFill="background1" w:themeFillShade="D9"/>
          </w:tcPr>
          <w:p w14:paraId="4F39A2AC" w14:textId="7777777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EF3CEFB" w14:textId="77777777" w:rsidR="001C63A1" w:rsidRPr="00A2470F" w:rsidRDefault="001C63A1" w:rsidP="001C63A1">
            <w:pPr>
              <w:tabs>
                <w:tab w:val="left" w:pos="1134"/>
              </w:tabs>
              <w:ind w:left="0" w:firstLine="0"/>
            </w:pPr>
          </w:p>
        </w:tc>
      </w:tr>
      <w:tr w:rsidR="001C63A1" w:rsidRPr="00A2470F" w14:paraId="6B0D031A" w14:textId="0A58392C" w:rsidTr="00C879D8">
        <w:tc>
          <w:tcPr>
            <w:tcW w:w="6344" w:type="dxa"/>
            <w:shd w:val="clear" w:color="auto" w:fill="D9D9D9" w:themeFill="background1" w:themeFillShade="D9"/>
          </w:tcPr>
          <w:p w14:paraId="5BC68C9B" w14:textId="77777777" w:rsidR="001C63A1" w:rsidRPr="00A2470F" w:rsidRDefault="001C63A1" w:rsidP="001C63A1">
            <w:pPr>
              <w:pStyle w:val="ListParagraph"/>
              <w:numPr>
                <w:ilvl w:val="3"/>
                <w:numId w:val="6"/>
              </w:numPr>
              <w:tabs>
                <w:tab w:val="left" w:pos="1134"/>
                <w:tab w:val="left" w:pos="1560"/>
              </w:tabs>
              <w:ind w:left="0" w:firstLine="567"/>
            </w:pPr>
            <w:r w:rsidRPr="00A2470F">
              <w:t>susiejimo statusu (būsena);</w:t>
            </w:r>
          </w:p>
        </w:tc>
        <w:tc>
          <w:tcPr>
            <w:tcW w:w="2067" w:type="dxa"/>
            <w:shd w:val="clear" w:color="auto" w:fill="D9D9D9" w:themeFill="background1" w:themeFillShade="D9"/>
          </w:tcPr>
          <w:p w14:paraId="51966104" w14:textId="28F37C8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595F31F" w14:textId="77777777" w:rsidR="001C63A1" w:rsidRPr="00A2470F" w:rsidRDefault="001C63A1" w:rsidP="001C63A1">
            <w:pPr>
              <w:tabs>
                <w:tab w:val="left" w:pos="1134"/>
                <w:tab w:val="left" w:pos="1560"/>
              </w:tabs>
              <w:ind w:left="0" w:firstLine="0"/>
            </w:pPr>
          </w:p>
        </w:tc>
      </w:tr>
      <w:tr w:rsidR="001C63A1" w:rsidRPr="00A2470F" w14:paraId="5639CF1F" w14:textId="149CD790" w:rsidTr="00C879D8">
        <w:tc>
          <w:tcPr>
            <w:tcW w:w="6344" w:type="dxa"/>
            <w:shd w:val="clear" w:color="auto" w:fill="D9D9D9" w:themeFill="background1" w:themeFillShade="D9"/>
          </w:tcPr>
          <w:p w14:paraId="6D3CF2C1" w14:textId="77777777" w:rsidR="001C63A1" w:rsidRPr="00A2470F" w:rsidRDefault="001C63A1" w:rsidP="001C63A1">
            <w:pPr>
              <w:pStyle w:val="ListParagraph"/>
              <w:numPr>
                <w:ilvl w:val="3"/>
                <w:numId w:val="6"/>
              </w:numPr>
              <w:tabs>
                <w:tab w:val="left" w:pos="1134"/>
                <w:tab w:val="left" w:pos="1560"/>
              </w:tabs>
              <w:ind w:left="0" w:firstLine="567"/>
            </w:pPr>
            <w:r w:rsidRPr="00A2470F">
              <w:t>darbo vieta (TWR, APP, ACC);</w:t>
            </w:r>
          </w:p>
        </w:tc>
        <w:tc>
          <w:tcPr>
            <w:tcW w:w="2067" w:type="dxa"/>
            <w:shd w:val="clear" w:color="auto" w:fill="D9D9D9" w:themeFill="background1" w:themeFillShade="D9"/>
          </w:tcPr>
          <w:p w14:paraId="616B828A" w14:textId="1FFC96C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00666FC" w14:textId="77777777" w:rsidR="001C63A1" w:rsidRPr="00A2470F" w:rsidRDefault="001C63A1" w:rsidP="001C63A1">
            <w:pPr>
              <w:tabs>
                <w:tab w:val="left" w:pos="1134"/>
                <w:tab w:val="left" w:pos="1560"/>
              </w:tabs>
              <w:ind w:left="0" w:firstLine="0"/>
            </w:pPr>
          </w:p>
        </w:tc>
      </w:tr>
      <w:tr w:rsidR="001C63A1" w:rsidRPr="00A2470F" w14:paraId="5D81C9D6" w14:textId="70A9A9CF" w:rsidTr="00C879D8">
        <w:tc>
          <w:tcPr>
            <w:tcW w:w="6344" w:type="dxa"/>
            <w:shd w:val="clear" w:color="auto" w:fill="D9D9D9" w:themeFill="background1" w:themeFillShade="D9"/>
          </w:tcPr>
          <w:p w14:paraId="02CBBF98" w14:textId="77777777" w:rsidR="001C63A1" w:rsidRPr="00A2470F" w:rsidRDefault="001C63A1" w:rsidP="001C63A1">
            <w:pPr>
              <w:pStyle w:val="ListParagraph"/>
              <w:numPr>
                <w:ilvl w:val="3"/>
                <w:numId w:val="6"/>
              </w:numPr>
              <w:tabs>
                <w:tab w:val="left" w:pos="1134"/>
                <w:tab w:val="left" w:pos="1560"/>
              </w:tabs>
              <w:ind w:left="0" w:firstLine="567"/>
            </w:pPr>
            <w:r w:rsidRPr="00A2470F">
              <w:t>skrydžio jurisdikcija;</w:t>
            </w:r>
          </w:p>
        </w:tc>
        <w:tc>
          <w:tcPr>
            <w:tcW w:w="2067" w:type="dxa"/>
            <w:shd w:val="clear" w:color="auto" w:fill="D9D9D9" w:themeFill="background1" w:themeFillShade="D9"/>
          </w:tcPr>
          <w:p w14:paraId="4AC77F63" w14:textId="1456090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7E4695A" w14:textId="77777777" w:rsidR="001C63A1" w:rsidRPr="00A2470F" w:rsidRDefault="001C63A1" w:rsidP="001C63A1">
            <w:pPr>
              <w:tabs>
                <w:tab w:val="left" w:pos="1134"/>
                <w:tab w:val="left" w:pos="1560"/>
              </w:tabs>
              <w:ind w:left="0" w:firstLine="0"/>
            </w:pPr>
          </w:p>
        </w:tc>
      </w:tr>
      <w:tr w:rsidR="001C63A1" w:rsidRPr="00A2470F" w14:paraId="5C62819C" w14:textId="50AA84F9" w:rsidTr="00C879D8">
        <w:tc>
          <w:tcPr>
            <w:tcW w:w="6344" w:type="dxa"/>
            <w:shd w:val="clear" w:color="auto" w:fill="D9D9D9" w:themeFill="background1" w:themeFillShade="D9"/>
          </w:tcPr>
          <w:p w14:paraId="5729099C" w14:textId="77777777" w:rsidR="001C63A1" w:rsidRPr="00A2470F" w:rsidRDefault="001C63A1" w:rsidP="001C63A1">
            <w:pPr>
              <w:numPr>
                <w:ilvl w:val="3"/>
                <w:numId w:val="6"/>
              </w:numPr>
              <w:tabs>
                <w:tab w:val="left" w:pos="1134"/>
                <w:tab w:val="left" w:pos="1560"/>
              </w:tabs>
              <w:ind w:left="0" w:firstLine="567"/>
            </w:pPr>
            <w:r w:rsidRPr="00A2470F">
              <w:t>operatoriaus ranka atliekamu parinkimu (išplėsti, suspausti arba slėpti etiketę).</w:t>
            </w:r>
          </w:p>
        </w:tc>
        <w:tc>
          <w:tcPr>
            <w:tcW w:w="2067" w:type="dxa"/>
            <w:shd w:val="clear" w:color="auto" w:fill="D9D9D9" w:themeFill="background1" w:themeFillShade="D9"/>
          </w:tcPr>
          <w:p w14:paraId="51C4ED0F" w14:textId="7D6C6E4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8BC3826" w14:textId="77777777" w:rsidR="001C63A1" w:rsidRPr="00A2470F" w:rsidRDefault="001C63A1" w:rsidP="001C63A1">
            <w:pPr>
              <w:tabs>
                <w:tab w:val="left" w:pos="1134"/>
                <w:tab w:val="left" w:pos="1560"/>
              </w:tabs>
              <w:ind w:left="0" w:firstLine="0"/>
            </w:pPr>
          </w:p>
        </w:tc>
      </w:tr>
      <w:tr w:rsidR="001C63A1" w:rsidRPr="00A2470F" w14:paraId="58BEF6AB" w14:textId="27C2CEAA" w:rsidTr="00C879D8">
        <w:tc>
          <w:tcPr>
            <w:tcW w:w="6344" w:type="dxa"/>
            <w:shd w:val="clear" w:color="auto" w:fill="D9D9D9" w:themeFill="background1" w:themeFillShade="D9"/>
          </w:tcPr>
          <w:p w14:paraId="4A1312A4" w14:textId="77777777" w:rsidR="001C63A1" w:rsidRPr="00A2470F" w:rsidRDefault="001C63A1" w:rsidP="001C63A1">
            <w:pPr>
              <w:numPr>
                <w:ilvl w:val="2"/>
                <w:numId w:val="6"/>
              </w:numPr>
              <w:tabs>
                <w:tab w:val="left" w:pos="1134"/>
                <w:tab w:val="left" w:pos="1560"/>
              </w:tabs>
              <w:ind w:left="0" w:firstLine="567"/>
            </w:pPr>
            <w:r w:rsidRPr="00A2470F">
              <w:t>Etiketės duomenys ir etiketės išdėstymas yra lengvai konfigūruojami sistemos administratoriaus.</w:t>
            </w:r>
          </w:p>
        </w:tc>
        <w:tc>
          <w:tcPr>
            <w:tcW w:w="2067" w:type="dxa"/>
            <w:shd w:val="clear" w:color="auto" w:fill="D9D9D9" w:themeFill="background1" w:themeFillShade="D9"/>
          </w:tcPr>
          <w:p w14:paraId="15D2DEB7" w14:textId="43D065C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77F26D2" w14:textId="77777777" w:rsidR="001C63A1" w:rsidRPr="00A2470F" w:rsidRDefault="001C63A1" w:rsidP="001C63A1">
            <w:pPr>
              <w:tabs>
                <w:tab w:val="left" w:pos="1134"/>
                <w:tab w:val="left" w:pos="1560"/>
              </w:tabs>
              <w:ind w:left="0" w:firstLine="0"/>
            </w:pPr>
          </w:p>
        </w:tc>
      </w:tr>
      <w:tr w:rsidR="001C63A1" w:rsidRPr="00A2470F" w14:paraId="6183ABFA" w14:textId="64014909" w:rsidTr="00C879D8">
        <w:tc>
          <w:tcPr>
            <w:tcW w:w="6344" w:type="dxa"/>
            <w:shd w:val="clear" w:color="auto" w:fill="FFFFFF" w:themeFill="background1"/>
          </w:tcPr>
          <w:p w14:paraId="3109D6D6" w14:textId="77777777" w:rsidR="001C63A1" w:rsidRPr="00A2470F" w:rsidRDefault="001C63A1" w:rsidP="001C63A1">
            <w:pPr>
              <w:pStyle w:val="Heading2"/>
              <w:tabs>
                <w:tab w:val="left" w:pos="1134"/>
              </w:tabs>
              <w:ind w:left="0" w:firstLine="567"/>
              <w:outlineLvl w:val="1"/>
            </w:pPr>
            <w:r w:rsidRPr="00A2470F">
              <w:t>Langai.</w:t>
            </w:r>
          </w:p>
        </w:tc>
        <w:tc>
          <w:tcPr>
            <w:tcW w:w="2067" w:type="dxa"/>
            <w:shd w:val="clear" w:color="auto" w:fill="FFFFFF" w:themeFill="background1"/>
          </w:tcPr>
          <w:p w14:paraId="605393FC" w14:textId="7A86E63E" w:rsidR="001C63A1" w:rsidRPr="00A2470F" w:rsidRDefault="001C63A1" w:rsidP="001C63A1">
            <w:pPr>
              <w:pStyle w:val="Heading2"/>
              <w:numPr>
                <w:ilvl w:val="0"/>
                <w:numId w:val="0"/>
              </w:numPr>
              <w:tabs>
                <w:tab w:val="left" w:pos="1134"/>
              </w:tabs>
              <w:jc w:val="center"/>
              <w:outlineLvl w:val="1"/>
            </w:pPr>
            <w:r w:rsidRPr="00335F4C">
              <w:rPr>
                <w:color w:val="000000" w:themeColor="text1"/>
                <w:lang w:eastAsia="lt-LT"/>
              </w:rPr>
              <w:t>TAIP/NE</w:t>
            </w:r>
          </w:p>
        </w:tc>
        <w:tc>
          <w:tcPr>
            <w:tcW w:w="2067" w:type="dxa"/>
            <w:shd w:val="clear" w:color="auto" w:fill="FFFFFF" w:themeFill="background1"/>
          </w:tcPr>
          <w:p w14:paraId="205BDD20" w14:textId="77777777" w:rsidR="001C63A1" w:rsidRPr="00A2470F" w:rsidRDefault="001C63A1" w:rsidP="001C63A1">
            <w:pPr>
              <w:pStyle w:val="Heading2"/>
              <w:numPr>
                <w:ilvl w:val="0"/>
                <w:numId w:val="0"/>
              </w:numPr>
              <w:tabs>
                <w:tab w:val="left" w:pos="1134"/>
              </w:tabs>
              <w:outlineLvl w:val="1"/>
            </w:pPr>
          </w:p>
        </w:tc>
      </w:tr>
      <w:tr w:rsidR="001C63A1" w:rsidRPr="00A2470F" w14:paraId="525FF05D" w14:textId="7F3EDBF4" w:rsidTr="00C879D8">
        <w:tc>
          <w:tcPr>
            <w:tcW w:w="6344" w:type="dxa"/>
            <w:shd w:val="clear" w:color="auto" w:fill="FFFFFF" w:themeFill="background1"/>
          </w:tcPr>
          <w:p w14:paraId="136986AA" w14:textId="77777777" w:rsidR="001C63A1" w:rsidRPr="00A2470F" w:rsidRDefault="001C63A1" w:rsidP="001C63A1">
            <w:pPr>
              <w:numPr>
                <w:ilvl w:val="2"/>
                <w:numId w:val="6"/>
              </w:numPr>
              <w:tabs>
                <w:tab w:val="left" w:pos="1134"/>
              </w:tabs>
              <w:ind w:left="0" w:firstLine="567"/>
            </w:pPr>
            <w:r w:rsidRPr="00A2470F">
              <w:t>Kiekviena darbo vieta turi būti aprūpinta įvairiais langais:</w:t>
            </w:r>
          </w:p>
        </w:tc>
        <w:tc>
          <w:tcPr>
            <w:tcW w:w="2067" w:type="dxa"/>
            <w:shd w:val="clear" w:color="auto" w:fill="FFFFFF" w:themeFill="background1"/>
          </w:tcPr>
          <w:p w14:paraId="03734A50" w14:textId="243BCAF1" w:rsidR="001C63A1" w:rsidRPr="00A2470F" w:rsidRDefault="001C63A1" w:rsidP="001C63A1">
            <w:pPr>
              <w:tabs>
                <w:tab w:val="left" w:pos="1134"/>
              </w:tabs>
              <w:ind w:left="0" w:firstLine="0"/>
              <w:jc w:val="center"/>
            </w:pPr>
            <w:r w:rsidRPr="00335F4C">
              <w:rPr>
                <w:color w:val="000000" w:themeColor="text1"/>
                <w:lang w:eastAsia="lt-LT"/>
              </w:rPr>
              <w:t>TAIP/NE</w:t>
            </w:r>
          </w:p>
        </w:tc>
        <w:tc>
          <w:tcPr>
            <w:tcW w:w="2067" w:type="dxa"/>
            <w:shd w:val="clear" w:color="auto" w:fill="FFFFFF" w:themeFill="background1"/>
          </w:tcPr>
          <w:p w14:paraId="29891CD9" w14:textId="77777777" w:rsidR="001C63A1" w:rsidRPr="00A2470F" w:rsidRDefault="001C63A1" w:rsidP="001C63A1">
            <w:pPr>
              <w:tabs>
                <w:tab w:val="left" w:pos="1134"/>
              </w:tabs>
              <w:ind w:left="0" w:firstLine="0"/>
            </w:pPr>
          </w:p>
        </w:tc>
      </w:tr>
      <w:tr w:rsidR="001C63A1" w:rsidRPr="00A2470F" w14:paraId="7F47A026" w14:textId="0C247864" w:rsidTr="00C879D8">
        <w:tc>
          <w:tcPr>
            <w:tcW w:w="6344" w:type="dxa"/>
            <w:shd w:val="clear" w:color="auto" w:fill="D9D9D9" w:themeFill="background1" w:themeFillShade="D9"/>
          </w:tcPr>
          <w:p w14:paraId="4594FA00" w14:textId="77777777" w:rsidR="001C63A1" w:rsidRPr="00A2470F" w:rsidRDefault="001C63A1" w:rsidP="001C63A1">
            <w:pPr>
              <w:pStyle w:val="ListParagraph"/>
              <w:numPr>
                <w:ilvl w:val="3"/>
                <w:numId w:val="6"/>
              </w:numPr>
              <w:tabs>
                <w:tab w:val="left" w:pos="1134"/>
                <w:tab w:val="left" w:pos="1560"/>
              </w:tabs>
              <w:ind w:left="0" w:firstLine="567"/>
            </w:pPr>
            <w:r w:rsidRPr="00A2470F">
              <w:t>nuolatiniai langai, kurių negalima perkelti, keisti jų dydžio arba uždaryti. Jie yra visada ekrane;</w:t>
            </w:r>
          </w:p>
        </w:tc>
        <w:tc>
          <w:tcPr>
            <w:tcW w:w="2067" w:type="dxa"/>
            <w:shd w:val="clear" w:color="auto" w:fill="D9D9D9" w:themeFill="background1" w:themeFillShade="D9"/>
          </w:tcPr>
          <w:p w14:paraId="240AB034" w14:textId="24EFC12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E2B59B6" w14:textId="77777777" w:rsidR="001C63A1" w:rsidRPr="00A2470F" w:rsidRDefault="001C63A1" w:rsidP="001C63A1">
            <w:pPr>
              <w:tabs>
                <w:tab w:val="left" w:pos="1134"/>
                <w:tab w:val="left" w:pos="1560"/>
              </w:tabs>
              <w:ind w:left="0" w:firstLine="0"/>
            </w:pPr>
          </w:p>
        </w:tc>
      </w:tr>
      <w:tr w:rsidR="001C63A1" w:rsidRPr="00A2470F" w14:paraId="6478ACE3" w14:textId="101D7C9A" w:rsidTr="00C879D8">
        <w:tc>
          <w:tcPr>
            <w:tcW w:w="6344" w:type="dxa"/>
            <w:shd w:val="clear" w:color="auto" w:fill="D9D9D9" w:themeFill="background1" w:themeFillShade="D9"/>
          </w:tcPr>
          <w:p w14:paraId="79D7BCF3" w14:textId="77777777" w:rsidR="001C63A1" w:rsidRPr="00A2470F" w:rsidRDefault="001C63A1" w:rsidP="001C63A1">
            <w:pPr>
              <w:pStyle w:val="ListParagraph"/>
              <w:numPr>
                <w:ilvl w:val="3"/>
                <w:numId w:val="6"/>
              </w:numPr>
              <w:tabs>
                <w:tab w:val="left" w:pos="1134"/>
                <w:tab w:val="left" w:pos="1560"/>
              </w:tabs>
              <w:ind w:left="0" w:firstLine="567"/>
            </w:pPr>
            <w:r w:rsidRPr="00A2470F">
              <w:t>pa(</w:t>
            </w:r>
            <w:proofErr w:type="spellStart"/>
            <w:r w:rsidRPr="00A2470F">
              <w:t>si</w:t>
            </w:r>
            <w:proofErr w:type="spellEnd"/>
            <w:r w:rsidRPr="00A2470F">
              <w:t>)renkami langai, rodomi pagal operatoriaus užklausą, juos galima perkelti, keisti jų dydį ir uždaryti;</w:t>
            </w:r>
          </w:p>
        </w:tc>
        <w:tc>
          <w:tcPr>
            <w:tcW w:w="2067" w:type="dxa"/>
            <w:shd w:val="clear" w:color="auto" w:fill="D9D9D9" w:themeFill="background1" w:themeFillShade="D9"/>
          </w:tcPr>
          <w:p w14:paraId="7F8BBBAD" w14:textId="1CD21CE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641DF8F" w14:textId="77777777" w:rsidR="001C63A1" w:rsidRPr="00A2470F" w:rsidRDefault="001C63A1" w:rsidP="001C63A1">
            <w:pPr>
              <w:tabs>
                <w:tab w:val="left" w:pos="1134"/>
                <w:tab w:val="left" w:pos="1560"/>
              </w:tabs>
              <w:ind w:left="0" w:firstLine="0"/>
            </w:pPr>
          </w:p>
        </w:tc>
      </w:tr>
      <w:tr w:rsidR="001C63A1" w:rsidRPr="00A2470F" w14:paraId="40E79050" w14:textId="382A52F5" w:rsidTr="00C879D8">
        <w:tc>
          <w:tcPr>
            <w:tcW w:w="6344" w:type="dxa"/>
            <w:shd w:val="clear" w:color="auto" w:fill="D9D9D9" w:themeFill="background1" w:themeFillShade="D9"/>
          </w:tcPr>
          <w:p w14:paraId="048D6EFD"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patvirtinimo („Taip“ ir „Ne“) langai, kurie atsidaro automatiškai skrydžių vadovui atlikus tam tikrus veiksmus, ir užsidaro skrydžių vadovui patvirtinus (atsakius). </w:t>
            </w:r>
            <w:r w:rsidRPr="00A2470F">
              <w:lastRenderedPageBreak/>
              <w:t>Šių langų negalima perkelti, nuleisti, keisti jų dydžio ar uždaryti be patvirtinimo;</w:t>
            </w:r>
          </w:p>
        </w:tc>
        <w:tc>
          <w:tcPr>
            <w:tcW w:w="2067" w:type="dxa"/>
            <w:shd w:val="clear" w:color="auto" w:fill="D9D9D9" w:themeFill="background1" w:themeFillShade="D9"/>
          </w:tcPr>
          <w:p w14:paraId="1003890B" w14:textId="43ACCAE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ABD4AF5" w14:textId="77777777" w:rsidR="001C63A1" w:rsidRPr="00A2470F" w:rsidRDefault="001C63A1" w:rsidP="001C63A1">
            <w:pPr>
              <w:tabs>
                <w:tab w:val="left" w:pos="1134"/>
                <w:tab w:val="left" w:pos="1560"/>
              </w:tabs>
              <w:ind w:left="0" w:firstLine="0"/>
            </w:pPr>
          </w:p>
        </w:tc>
      </w:tr>
      <w:tr w:rsidR="001C63A1" w:rsidRPr="00A2470F" w14:paraId="000D6717" w14:textId="5AF17D8E" w:rsidTr="00C879D8">
        <w:tc>
          <w:tcPr>
            <w:tcW w:w="6344" w:type="dxa"/>
            <w:shd w:val="clear" w:color="auto" w:fill="D9D9D9" w:themeFill="background1" w:themeFillShade="D9"/>
          </w:tcPr>
          <w:p w14:paraId="0E9833F1" w14:textId="77777777" w:rsidR="001C63A1" w:rsidRPr="00A2470F" w:rsidRDefault="001C63A1" w:rsidP="001C63A1">
            <w:pPr>
              <w:pStyle w:val="ListParagraph"/>
              <w:numPr>
                <w:ilvl w:val="3"/>
                <w:numId w:val="6"/>
              </w:numPr>
              <w:tabs>
                <w:tab w:val="left" w:pos="1134"/>
                <w:tab w:val="left" w:pos="1560"/>
              </w:tabs>
              <w:ind w:left="0" w:firstLine="567"/>
            </w:pPr>
            <w:r w:rsidRPr="00A2470F">
              <w:t>informaciniai langai, kurie atsidaro automatiškai, kad praneštų skrydžių vadovui apie sistemos dorojimo įvykį ir rodytų tol, kol bus užbaigtas (atliktas) dorojimas;</w:t>
            </w:r>
          </w:p>
        </w:tc>
        <w:tc>
          <w:tcPr>
            <w:tcW w:w="2067" w:type="dxa"/>
            <w:shd w:val="clear" w:color="auto" w:fill="D9D9D9" w:themeFill="background1" w:themeFillShade="D9"/>
          </w:tcPr>
          <w:p w14:paraId="79CC9337" w14:textId="0BDDF6F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D6AA7A5" w14:textId="77777777" w:rsidR="001C63A1" w:rsidRPr="00A2470F" w:rsidRDefault="001C63A1" w:rsidP="001C63A1">
            <w:pPr>
              <w:tabs>
                <w:tab w:val="left" w:pos="1134"/>
                <w:tab w:val="left" w:pos="1560"/>
              </w:tabs>
              <w:ind w:left="0" w:firstLine="0"/>
            </w:pPr>
          </w:p>
        </w:tc>
      </w:tr>
      <w:tr w:rsidR="001C63A1" w:rsidRPr="00A2470F" w14:paraId="1FCDF966" w14:textId="7FAE56D4" w:rsidTr="00C879D8">
        <w:tc>
          <w:tcPr>
            <w:tcW w:w="6344" w:type="dxa"/>
            <w:shd w:val="clear" w:color="auto" w:fill="D9D9D9" w:themeFill="background1" w:themeFillShade="D9"/>
          </w:tcPr>
          <w:p w14:paraId="1D389C39" w14:textId="77777777" w:rsidR="001C63A1" w:rsidRPr="00A2470F" w:rsidRDefault="001C63A1" w:rsidP="001C63A1">
            <w:pPr>
              <w:numPr>
                <w:ilvl w:val="3"/>
                <w:numId w:val="6"/>
              </w:numPr>
              <w:tabs>
                <w:tab w:val="left" w:pos="1134"/>
                <w:tab w:val="left" w:pos="1560"/>
              </w:tabs>
              <w:ind w:left="0" w:firstLine="567"/>
            </w:pPr>
            <w:r w:rsidRPr="00A2470F">
              <w:t>klaidingų pranešimų langas atsidaro automatiškai skrydžių vadovui ranka atlikus klaidingą veiksmą. Šį langą galima perkelti, nuleisti, keisti jo dydį arba uždaryti.</w:t>
            </w:r>
          </w:p>
        </w:tc>
        <w:tc>
          <w:tcPr>
            <w:tcW w:w="2067" w:type="dxa"/>
            <w:shd w:val="clear" w:color="auto" w:fill="D9D9D9" w:themeFill="background1" w:themeFillShade="D9"/>
          </w:tcPr>
          <w:p w14:paraId="70A44821" w14:textId="2C00C53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E4606D0" w14:textId="77777777" w:rsidR="001C63A1" w:rsidRPr="00A2470F" w:rsidRDefault="001C63A1" w:rsidP="001C63A1">
            <w:pPr>
              <w:tabs>
                <w:tab w:val="left" w:pos="1134"/>
                <w:tab w:val="left" w:pos="1560"/>
              </w:tabs>
              <w:ind w:left="0" w:firstLine="0"/>
            </w:pPr>
          </w:p>
        </w:tc>
      </w:tr>
      <w:tr w:rsidR="001C63A1" w:rsidRPr="00A2470F" w14:paraId="6C583F0B" w14:textId="3F8046E2" w:rsidTr="00C879D8">
        <w:tc>
          <w:tcPr>
            <w:tcW w:w="6344" w:type="dxa"/>
            <w:shd w:val="clear" w:color="auto" w:fill="FFFFFF" w:themeFill="background1"/>
          </w:tcPr>
          <w:p w14:paraId="3BE57221" w14:textId="5F25EEBF" w:rsidR="001C63A1" w:rsidRPr="00A2470F" w:rsidRDefault="001C63A1" w:rsidP="001C63A1">
            <w:pPr>
              <w:pStyle w:val="Heading2"/>
              <w:tabs>
                <w:tab w:val="left" w:pos="1134"/>
              </w:tabs>
              <w:ind w:left="0" w:firstLine="567"/>
              <w:outlineLvl w:val="1"/>
            </w:pPr>
            <w:bookmarkStart w:id="96" w:name="_Toc410632594"/>
            <w:bookmarkStart w:id="97" w:name="_Toc84501074"/>
            <w:r w:rsidRPr="00A2470F">
              <w:t>Grafinis atvaizdavimas</w:t>
            </w:r>
            <w:bookmarkEnd w:id="96"/>
            <w:bookmarkEnd w:id="97"/>
            <w:r w:rsidRPr="00A2470F">
              <w:t>.</w:t>
            </w:r>
          </w:p>
        </w:tc>
        <w:tc>
          <w:tcPr>
            <w:tcW w:w="2067" w:type="dxa"/>
            <w:shd w:val="clear" w:color="auto" w:fill="FFFFFF" w:themeFill="background1"/>
          </w:tcPr>
          <w:p w14:paraId="0976607C" w14:textId="349B65A4" w:rsidR="001C63A1" w:rsidRPr="00A2470F" w:rsidRDefault="001C63A1" w:rsidP="001C63A1">
            <w:pPr>
              <w:pStyle w:val="Heading2"/>
              <w:numPr>
                <w:ilvl w:val="0"/>
                <w:numId w:val="0"/>
              </w:numPr>
              <w:tabs>
                <w:tab w:val="left" w:pos="1134"/>
              </w:tabs>
              <w:jc w:val="center"/>
              <w:outlineLvl w:val="1"/>
            </w:pPr>
            <w:r w:rsidRPr="0008775A">
              <w:rPr>
                <w:color w:val="000000" w:themeColor="text1"/>
                <w:lang w:eastAsia="lt-LT"/>
              </w:rPr>
              <w:t>TAIP/NE</w:t>
            </w:r>
          </w:p>
        </w:tc>
        <w:tc>
          <w:tcPr>
            <w:tcW w:w="2067" w:type="dxa"/>
            <w:shd w:val="clear" w:color="auto" w:fill="FFFFFF" w:themeFill="background1"/>
          </w:tcPr>
          <w:p w14:paraId="372C2677" w14:textId="77777777" w:rsidR="001C63A1" w:rsidRPr="00A2470F" w:rsidRDefault="001C63A1" w:rsidP="001C63A1">
            <w:pPr>
              <w:pStyle w:val="Heading2"/>
              <w:numPr>
                <w:ilvl w:val="0"/>
                <w:numId w:val="0"/>
              </w:numPr>
              <w:tabs>
                <w:tab w:val="left" w:pos="1134"/>
              </w:tabs>
              <w:outlineLvl w:val="1"/>
            </w:pPr>
          </w:p>
        </w:tc>
      </w:tr>
      <w:tr w:rsidR="001C63A1" w:rsidRPr="00A2470F" w14:paraId="4FD534F4" w14:textId="33CC7F52" w:rsidTr="00C879D8">
        <w:tc>
          <w:tcPr>
            <w:tcW w:w="6344" w:type="dxa"/>
            <w:shd w:val="clear" w:color="auto" w:fill="D9D9D9" w:themeFill="background1" w:themeFillShade="D9"/>
          </w:tcPr>
          <w:p w14:paraId="107767C9" w14:textId="77777777" w:rsidR="001C63A1" w:rsidRPr="00A2470F" w:rsidRDefault="001C63A1" w:rsidP="001C63A1">
            <w:pPr>
              <w:pStyle w:val="ListParagraph"/>
              <w:numPr>
                <w:ilvl w:val="2"/>
                <w:numId w:val="6"/>
              </w:numPr>
              <w:tabs>
                <w:tab w:val="left" w:pos="1134"/>
              </w:tabs>
              <w:ind w:left="0" w:firstLine="567"/>
            </w:pPr>
            <w:r w:rsidRPr="00A2470F">
              <w:t>Aprūpinama galimybe atvaizduoti sistemos žemėlapius, vietinius privačius žemėlapius ir pavojingų zonų žemėlapius (schemas) (gali sudaryti daugiakampius), į kuriuos įeina vektoriai, simboliai, tekstas, apskritimai, apskritimų lankai ir kitos geometrinės figūros.</w:t>
            </w:r>
          </w:p>
        </w:tc>
        <w:tc>
          <w:tcPr>
            <w:tcW w:w="2067" w:type="dxa"/>
            <w:shd w:val="clear" w:color="auto" w:fill="D9D9D9" w:themeFill="background1" w:themeFillShade="D9"/>
          </w:tcPr>
          <w:p w14:paraId="0CCE908E" w14:textId="15D573D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73D2955" w14:textId="77777777" w:rsidR="001C63A1" w:rsidRPr="00A2470F" w:rsidRDefault="001C63A1" w:rsidP="001C63A1">
            <w:pPr>
              <w:tabs>
                <w:tab w:val="left" w:pos="1134"/>
              </w:tabs>
              <w:ind w:left="0" w:firstLine="0"/>
            </w:pPr>
          </w:p>
        </w:tc>
      </w:tr>
      <w:tr w:rsidR="001C63A1" w:rsidRPr="00A2470F" w14:paraId="340E710E" w14:textId="106772BB" w:rsidTr="00C879D8">
        <w:tc>
          <w:tcPr>
            <w:tcW w:w="6344" w:type="dxa"/>
            <w:shd w:val="clear" w:color="auto" w:fill="D9D9D9" w:themeFill="background1" w:themeFillShade="D9"/>
          </w:tcPr>
          <w:p w14:paraId="415D518D" w14:textId="77777777" w:rsidR="001C63A1" w:rsidRPr="00A2470F" w:rsidRDefault="001C63A1" w:rsidP="001C63A1">
            <w:pPr>
              <w:pStyle w:val="ListParagraph"/>
              <w:numPr>
                <w:ilvl w:val="2"/>
                <w:numId w:val="6"/>
              </w:numPr>
              <w:tabs>
                <w:tab w:val="left" w:pos="1134"/>
              </w:tabs>
              <w:ind w:left="0" w:firstLine="567"/>
            </w:pPr>
            <w:r w:rsidRPr="00A2470F">
              <w:t>Operatoriui yra leidžiama pasirinkti, kuriuos žemėlapius rodyti, išskyrus draudžiamas zonas.</w:t>
            </w:r>
          </w:p>
        </w:tc>
        <w:tc>
          <w:tcPr>
            <w:tcW w:w="2067" w:type="dxa"/>
            <w:shd w:val="clear" w:color="auto" w:fill="D9D9D9" w:themeFill="background1" w:themeFillShade="D9"/>
          </w:tcPr>
          <w:p w14:paraId="7F1762C4" w14:textId="38C9A9F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6BA92308" w14:textId="77777777" w:rsidR="001C63A1" w:rsidRPr="00A2470F" w:rsidRDefault="001C63A1" w:rsidP="001C63A1">
            <w:pPr>
              <w:tabs>
                <w:tab w:val="left" w:pos="1134"/>
              </w:tabs>
              <w:ind w:left="0" w:firstLine="0"/>
            </w:pPr>
          </w:p>
        </w:tc>
      </w:tr>
      <w:tr w:rsidR="001C63A1" w:rsidRPr="00A2470F" w14:paraId="7CE9B450" w14:textId="52B1E576" w:rsidTr="00C879D8">
        <w:tc>
          <w:tcPr>
            <w:tcW w:w="6344" w:type="dxa"/>
            <w:shd w:val="clear" w:color="auto" w:fill="D9D9D9" w:themeFill="background1" w:themeFillShade="D9"/>
          </w:tcPr>
          <w:p w14:paraId="2913EFF8" w14:textId="77777777" w:rsidR="001C63A1" w:rsidRPr="00A2470F" w:rsidRDefault="001C63A1" w:rsidP="001C63A1">
            <w:pPr>
              <w:pStyle w:val="ListParagraph"/>
              <w:numPr>
                <w:ilvl w:val="2"/>
                <w:numId w:val="6"/>
              </w:numPr>
              <w:tabs>
                <w:tab w:val="left" w:pos="1134"/>
              </w:tabs>
              <w:ind w:left="0" w:firstLine="567"/>
            </w:pPr>
            <w:r w:rsidRPr="00A2470F">
              <w:t>Pavojingos, draudžiamos, ribojamosios ir laikinai išskirtos zonos yra matomos visą laiką.</w:t>
            </w:r>
          </w:p>
        </w:tc>
        <w:tc>
          <w:tcPr>
            <w:tcW w:w="2067" w:type="dxa"/>
            <w:shd w:val="clear" w:color="auto" w:fill="D9D9D9" w:themeFill="background1" w:themeFillShade="D9"/>
          </w:tcPr>
          <w:p w14:paraId="6F704F98" w14:textId="2B8A3EAD"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DBCCDF1" w14:textId="77777777" w:rsidR="001C63A1" w:rsidRPr="00A2470F" w:rsidRDefault="001C63A1" w:rsidP="001C63A1">
            <w:pPr>
              <w:tabs>
                <w:tab w:val="left" w:pos="1134"/>
              </w:tabs>
              <w:ind w:left="0" w:firstLine="0"/>
            </w:pPr>
          </w:p>
        </w:tc>
      </w:tr>
      <w:tr w:rsidR="001C63A1" w:rsidRPr="00A2470F" w14:paraId="115AA80B" w14:textId="1F354383" w:rsidTr="00C879D8">
        <w:tc>
          <w:tcPr>
            <w:tcW w:w="6344" w:type="dxa"/>
            <w:shd w:val="clear" w:color="auto" w:fill="FFFFFF" w:themeFill="background1"/>
          </w:tcPr>
          <w:p w14:paraId="2CB75C3F" w14:textId="77777777" w:rsidR="001C63A1" w:rsidRPr="00A2470F" w:rsidRDefault="001C63A1" w:rsidP="001C63A1">
            <w:pPr>
              <w:numPr>
                <w:ilvl w:val="2"/>
                <w:numId w:val="6"/>
              </w:numPr>
              <w:tabs>
                <w:tab w:val="left" w:pos="1134"/>
              </w:tabs>
              <w:ind w:left="0" w:firstLine="567"/>
            </w:pPr>
            <w:r w:rsidRPr="00A2470F">
              <w:t>Zonos turi būsenas:</w:t>
            </w:r>
          </w:p>
        </w:tc>
        <w:tc>
          <w:tcPr>
            <w:tcW w:w="2067" w:type="dxa"/>
            <w:shd w:val="clear" w:color="auto" w:fill="FFFFFF" w:themeFill="background1"/>
          </w:tcPr>
          <w:p w14:paraId="1DDD18F3" w14:textId="11B3C051" w:rsidR="001C63A1" w:rsidRPr="00A2470F" w:rsidRDefault="001C63A1" w:rsidP="001C63A1">
            <w:pPr>
              <w:tabs>
                <w:tab w:val="left" w:pos="1134"/>
              </w:tabs>
              <w:ind w:left="0" w:firstLine="0"/>
              <w:jc w:val="center"/>
            </w:pPr>
            <w:r w:rsidRPr="00F97AFE">
              <w:rPr>
                <w:color w:val="000000" w:themeColor="text1"/>
                <w:lang w:eastAsia="lt-LT"/>
              </w:rPr>
              <w:t>TAIP/NE</w:t>
            </w:r>
          </w:p>
        </w:tc>
        <w:tc>
          <w:tcPr>
            <w:tcW w:w="2067" w:type="dxa"/>
            <w:shd w:val="clear" w:color="auto" w:fill="FFFFFF" w:themeFill="background1"/>
          </w:tcPr>
          <w:p w14:paraId="596BAB77" w14:textId="77777777" w:rsidR="001C63A1" w:rsidRPr="00A2470F" w:rsidRDefault="001C63A1" w:rsidP="001C63A1">
            <w:pPr>
              <w:tabs>
                <w:tab w:val="left" w:pos="1134"/>
              </w:tabs>
              <w:ind w:left="0" w:firstLine="0"/>
            </w:pPr>
          </w:p>
        </w:tc>
      </w:tr>
      <w:tr w:rsidR="001C63A1" w:rsidRPr="00A2470F" w14:paraId="77D24457" w14:textId="129DDAE3" w:rsidTr="00C879D8">
        <w:tc>
          <w:tcPr>
            <w:tcW w:w="6344" w:type="dxa"/>
            <w:shd w:val="clear" w:color="auto" w:fill="D9D9D9" w:themeFill="background1" w:themeFillShade="D9"/>
          </w:tcPr>
          <w:p w14:paraId="5DED6897" w14:textId="77777777" w:rsidR="001C63A1" w:rsidRPr="00A2470F" w:rsidRDefault="001C63A1" w:rsidP="001C63A1">
            <w:pPr>
              <w:pStyle w:val="ListParagraph"/>
              <w:numPr>
                <w:ilvl w:val="3"/>
                <w:numId w:val="6"/>
              </w:numPr>
              <w:tabs>
                <w:tab w:val="left" w:pos="1134"/>
                <w:tab w:val="left" w:pos="1560"/>
              </w:tabs>
              <w:ind w:left="0" w:firstLine="567"/>
            </w:pPr>
            <w:r w:rsidRPr="00A2470F">
              <w:t>neaktyvi – zonos būsena prieš iki aktyvią;</w:t>
            </w:r>
          </w:p>
        </w:tc>
        <w:tc>
          <w:tcPr>
            <w:tcW w:w="2067" w:type="dxa"/>
            <w:shd w:val="clear" w:color="auto" w:fill="D9D9D9" w:themeFill="background1" w:themeFillShade="D9"/>
          </w:tcPr>
          <w:p w14:paraId="605F0814" w14:textId="2063049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CE2E419" w14:textId="77777777" w:rsidR="001C63A1" w:rsidRPr="00A2470F" w:rsidRDefault="001C63A1" w:rsidP="001C63A1">
            <w:pPr>
              <w:tabs>
                <w:tab w:val="left" w:pos="1134"/>
                <w:tab w:val="left" w:pos="1560"/>
              </w:tabs>
              <w:ind w:left="0" w:firstLine="0"/>
            </w:pPr>
          </w:p>
        </w:tc>
      </w:tr>
      <w:tr w:rsidR="001C63A1" w:rsidRPr="00A2470F" w14:paraId="5C036E3A" w14:textId="37555E50" w:rsidTr="00C879D8">
        <w:tc>
          <w:tcPr>
            <w:tcW w:w="6344" w:type="dxa"/>
            <w:shd w:val="clear" w:color="auto" w:fill="D9D9D9" w:themeFill="background1" w:themeFillShade="D9"/>
          </w:tcPr>
          <w:p w14:paraId="5894B57D" w14:textId="77777777" w:rsidR="001C63A1" w:rsidRPr="00A2470F" w:rsidRDefault="001C63A1" w:rsidP="001C63A1">
            <w:pPr>
              <w:pStyle w:val="ListParagraph"/>
              <w:numPr>
                <w:ilvl w:val="3"/>
                <w:numId w:val="6"/>
              </w:numPr>
              <w:tabs>
                <w:tab w:val="left" w:pos="1134"/>
                <w:tab w:val="left" w:pos="1560"/>
              </w:tabs>
              <w:ind w:left="0" w:firstLine="567"/>
            </w:pPr>
            <w:r w:rsidRPr="00A2470F">
              <w:t>iki aktyvi – zonos būsena tam tikru laiku prieš aktyvavimą. Šis laikas yra konfigūruojamas;</w:t>
            </w:r>
          </w:p>
        </w:tc>
        <w:tc>
          <w:tcPr>
            <w:tcW w:w="2067" w:type="dxa"/>
            <w:shd w:val="clear" w:color="auto" w:fill="D9D9D9" w:themeFill="background1" w:themeFillShade="D9"/>
          </w:tcPr>
          <w:p w14:paraId="18B5B625" w14:textId="376A282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10FE4A0" w14:textId="77777777" w:rsidR="001C63A1" w:rsidRPr="00A2470F" w:rsidRDefault="001C63A1" w:rsidP="001C63A1">
            <w:pPr>
              <w:tabs>
                <w:tab w:val="left" w:pos="1134"/>
                <w:tab w:val="left" w:pos="1560"/>
              </w:tabs>
              <w:ind w:left="0" w:firstLine="0"/>
            </w:pPr>
          </w:p>
        </w:tc>
      </w:tr>
      <w:tr w:rsidR="001C63A1" w:rsidRPr="00A2470F" w14:paraId="7CE4E222" w14:textId="39C2A57E" w:rsidTr="00C879D8">
        <w:tc>
          <w:tcPr>
            <w:tcW w:w="6344" w:type="dxa"/>
            <w:shd w:val="clear" w:color="auto" w:fill="D9D9D9" w:themeFill="background1" w:themeFillShade="D9"/>
          </w:tcPr>
          <w:p w14:paraId="0AA87D8B" w14:textId="77777777" w:rsidR="001C63A1" w:rsidRPr="00A2470F" w:rsidRDefault="001C63A1" w:rsidP="001C63A1">
            <w:pPr>
              <w:numPr>
                <w:ilvl w:val="3"/>
                <w:numId w:val="6"/>
              </w:numPr>
              <w:tabs>
                <w:tab w:val="left" w:pos="1134"/>
                <w:tab w:val="left" w:pos="1560"/>
              </w:tabs>
              <w:ind w:left="0" w:firstLine="567"/>
            </w:pPr>
            <w:r w:rsidRPr="00A2470F">
              <w:t>aktyvi – laikas, kai galioja apribojimas. Galima nustatyti aktyvavimo planą/ grafiką.</w:t>
            </w:r>
          </w:p>
        </w:tc>
        <w:tc>
          <w:tcPr>
            <w:tcW w:w="2067" w:type="dxa"/>
            <w:shd w:val="clear" w:color="auto" w:fill="D9D9D9" w:themeFill="background1" w:themeFillShade="D9"/>
          </w:tcPr>
          <w:p w14:paraId="7CEC221A" w14:textId="7E93B1D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B53A4AB" w14:textId="77777777" w:rsidR="001C63A1" w:rsidRPr="00A2470F" w:rsidRDefault="001C63A1" w:rsidP="001C63A1">
            <w:pPr>
              <w:tabs>
                <w:tab w:val="left" w:pos="1134"/>
                <w:tab w:val="left" w:pos="1560"/>
              </w:tabs>
              <w:ind w:left="0" w:firstLine="0"/>
            </w:pPr>
          </w:p>
        </w:tc>
      </w:tr>
      <w:tr w:rsidR="001C63A1" w:rsidRPr="00A2470F" w14:paraId="47CEAF07" w14:textId="52E1226A" w:rsidTr="00C879D8">
        <w:tc>
          <w:tcPr>
            <w:tcW w:w="6344" w:type="dxa"/>
            <w:shd w:val="clear" w:color="auto" w:fill="D9D9D9" w:themeFill="background1" w:themeFillShade="D9"/>
          </w:tcPr>
          <w:p w14:paraId="73C42BBC" w14:textId="77777777" w:rsidR="001C63A1" w:rsidRPr="00A2470F" w:rsidRDefault="001C63A1" w:rsidP="001C63A1">
            <w:pPr>
              <w:pStyle w:val="ListParagraph"/>
              <w:numPr>
                <w:ilvl w:val="2"/>
                <w:numId w:val="6"/>
              </w:numPr>
              <w:tabs>
                <w:tab w:val="left" w:pos="1134"/>
              </w:tabs>
              <w:ind w:left="0" w:firstLine="567"/>
            </w:pPr>
            <w:r w:rsidRPr="00A2470F">
              <w:t>Galima aktyvuoti ir de-aktyvuoti zoną rankiniu būdu pozicijoje turinčioje teisę atliktį šį veiksmą.</w:t>
            </w:r>
          </w:p>
        </w:tc>
        <w:tc>
          <w:tcPr>
            <w:tcW w:w="2067" w:type="dxa"/>
            <w:shd w:val="clear" w:color="auto" w:fill="D9D9D9" w:themeFill="background1" w:themeFillShade="D9"/>
          </w:tcPr>
          <w:p w14:paraId="39D8FFB6" w14:textId="0319819C"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1F224BC" w14:textId="77777777" w:rsidR="001C63A1" w:rsidRPr="00A2470F" w:rsidRDefault="001C63A1" w:rsidP="001C63A1">
            <w:pPr>
              <w:tabs>
                <w:tab w:val="left" w:pos="1134"/>
              </w:tabs>
              <w:ind w:left="0" w:firstLine="0"/>
            </w:pPr>
          </w:p>
        </w:tc>
      </w:tr>
      <w:tr w:rsidR="001C63A1" w:rsidRPr="00A2470F" w14:paraId="076D85CC" w14:textId="61780D2C" w:rsidTr="00C879D8">
        <w:tc>
          <w:tcPr>
            <w:tcW w:w="6344" w:type="dxa"/>
            <w:shd w:val="clear" w:color="auto" w:fill="D9D9D9" w:themeFill="background1" w:themeFillShade="D9"/>
          </w:tcPr>
          <w:p w14:paraId="5F1D7064" w14:textId="77777777" w:rsidR="001C63A1" w:rsidRPr="00A2470F" w:rsidRDefault="001C63A1" w:rsidP="001C63A1">
            <w:pPr>
              <w:pStyle w:val="ListParagraph"/>
              <w:numPr>
                <w:ilvl w:val="2"/>
                <w:numId w:val="6"/>
              </w:numPr>
              <w:tabs>
                <w:tab w:val="left" w:pos="1134"/>
              </w:tabs>
              <w:ind w:left="0" w:firstLine="567"/>
            </w:pPr>
            <w:r w:rsidRPr="00A2470F">
              <w:t>Zona aktyvuojama automatiniu būdu visais aktyvumo periodais per dieną gavus UUP ar AUP pranešimą.</w:t>
            </w:r>
          </w:p>
        </w:tc>
        <w:tc>
          <w:tcPr>
            <w:tcW w:w="2067" w:type="dxa"/>
            <w:shd w:val="clear" w:color="auto" w:fill="D9D9D9" w:themeFill="background1" w:themeFillShade="D9"/>
          </w:tcPr>
          <w:p w14:paraId="4D752903" w14:textId="048DF9B2"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59E38C2" w14:textId="77777777" w:rsidR="001C63A1" w:rsidRPr="00A2470F" w:rsidRDefault="001C63A1" w:rsidP="001C63A1">
            <w:pPr>
              <w:tabs>
                <w:tab w:val="left" w:pos="1134"/>
              </w:tabs>
              <w:ind w:left="0" w:firstLine="0"/>
            </w:pPr>
          </w:p>
        </w:tc>
      </w:tr>
      <w:tr w:rsidR="001C63A1" w:rsidRPr="00A2470F" w14:paraId="5095922E" w14:textId="31F45A45" w:rsidTr="00C879D8">
        <w:tc>
          <w:tcPr>
            <w:tcW w:w="6344" w:type="dxa"/>
            <w:shd w:val="clear" w:color="auto" w:fill="D9D9D9" w:themeFill="background1" w:themeFillShade="D9"/>
          </w:tcPr>
          <w:p w14:paraId="0FB291F1" w14:textId="77777777" w:rsidR="001C63A1" w:rsidRPr="00A2470F" w:rsidRDefault="001C63A1" w:rsidP="001C63A1">
            <w:pPr>
              <w:pStyle w:val="ListParagraph"/>
              <w:numPr>
                <w:ilvl w:val="2"/>
                <w:numId w:val="6"/>
              </w:numPr>
              <w:tabs>
                <w:tab w:val="left" w:pos="1134"/>
              </w:tabs>
              <w:ind w:left="0" w:firstLine="567"/>
            </w:pPr>
            <w:r w:rsidRPr="00A2470F">
              <w:t>Kai zonos yra aktyvuotos, sistema perduoda skrydžių vadovui įspėjimo pranešimą, ir keičiama zonų spalva.</w:t>
            </w:r>
          </w:p>
        </w:tc>
        <w:tc>
          <w:tcPr>
            <w:tcW w:w="2067" w:type="dxa"/>
            <w:shd w:val="clear" w:color="auto" w:fill="D9D9D9" w:themeFill="background1" w:themeFillShade="D9"/>
          </w:tcPr>
          <w:p w14:paraId="51021873" w14:textId="55B0C1BC"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637E336" w14:textId="77777777" w:rsidR="001C63A1" w:rsidRPr="00A2470F" w:rsidRDefault="001C63A1" w:rsidP="001C63A1">
            <w:pPr>
              <w:tabs>
                <w:tab w:val="left" w:pos="1134"/>
              </w:tabs>
              <w:ind w:left="0" w:firstLine="0"/>
            </w:pPr>
          </w:p>
        </w:tc>
      </w:tr>
      <w:tr w:rsidR="001C63A1" w:rsidRPr="00A2470F" w14:paraId="0375EFF6" w14:textId="29142F70" w:rsidTr="00C879D8">
        <w:tc>
          <w:tcPr>
            <w:tcW w:w="6344" w:type="dxa"/>
            <w:shd w:val="clear" w:color="auto" w:fill="D9D9D9" w:themeFill="background1" w:themeFillShade="D9"/>
          </w:tcPr>
          <w:p w14:paraId="1515E16E" w14:textId="77777777" w:rsidR="001C63A1" w:rsidRPr="00A2470F" w:rsidRDefault="001C63A1" w:rsidP="001C63A1">
            <w:pPr>
              <w:numPr>
                <w:ilvl w:val="2"/>
                <w:numId w:val="6"/>
              </w:numPr>
              <w:tabs>
                <w:tab w:val="left" w:pos="1134"/>
              </w:tabs>
              <w:ind w:left="0" w:firstLine="567"/>
            </w:pPr>
            <w:r w:rsidRPr="00A2470F">
              <w:t>Kai zonos yra de-aktyvuotos, sistema perduoda skrydžių vadovui įspėjimo pranešimą ir zonų spalva keičiama į įprastą spalvą.</w:t>
            </w:r>
          </w:p>
        </w:tc>
        <w:tc>
          <w:tcPr>
            <w:tcW w:w="2067" w:type="dxa"/>
            <w:shd w:val="clear" w:color="auto" w:fill="D9D9D9" w:themeFill="background1" w:themeFillShade="D9"/>
          </w:tcPr>
          <w:p w14:paraId="7B4D8F67" w14:textId="7905303C"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66CA499" w14:textId="77777777" w:rsidR="001C63A1" w:rsidRPr="00A2470F" w:rsidRDefault="001C63A1" w:rsidP="001C63A1">
            <w:pPr>
              <w:tabs>
                <w:tab w:val="left" w:pos="1134"/>
              </w:tabs>
              <w:ind w:left="0" w:firstLine="0"/>
            </w:pPr>
          </w:p>
        </w:tc>
      </w:tr>
      <w:tr w:rsidR="001C63A1" w:rsidRPr="00A2470F" w14:paraId="737751AB" w14:textId="10F32AF2" w:rsidTr="00C879D8">
        <w:tc>
          <w:tcPr>
            <w:tcW w:w="6344" w:type="dxa"/>
            <w:shd w:val="clear" w:color="auto" w:fill="D9D9D9" w:themeFill="background1" w:themeFillShade="D9"/>
          </w:tcPr>
          <w:p w14:paraId="5E837048" w14:textId="77777777" w:rsidR="001C63A1" w:rsidRPr="00A2470F" w:rsidRDefault="001C63A1" w:rsidP="001C63A1">
            <w:pPr>
              <w:numPr>
                <w:ilvl w:val="2"/>
                <w:numId w:val="6"/>
              </w:numPr>
              <w:tabs>
                <w:tab w:val="left" w:pos="1134"/>
              </w:tabs>
              <w:ind w:left="0" w:firstLine="567"/>
            </w:pPr>
            <w:r w:rsidRPr="00A2470F">
              <w:t>Sistema turi turėti laiko planavimo įrankį, leidžiantį planuoti specialios paskirties zonų automatinį įjungimą, išjungimą. Šių darbų planavimas yra pagrįstas kasdienėmis, savaitinėmis arba konkrečiomis savaitės dienomis ir konkrečiomis valandomis.</w:t>
            </w:r>
          </w:p>
        </w:tc>
        <w:tc>
          <w:tcPr>
            <w:tcW w:w="2067" w:type="dxa"/>
            <w:shd w:val="clear" w:color="auto" w:fill="D9D9D9" w:themeFill="background1" w:themeFillShade="D9"/>
          </w:tcPr>
          <w:p w14:paraId="6F37AD45" w14:textId="571874BE"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BC34394" w14:textId="77777777" w:rsidR="001C63A1" w:rsidRPr="00A2470F" w:rsidRDefault="001C63A1" w:rsidP="001C63A1">
            <w:pPr>
              <w:tabs>
                <w:tab w:val="left" w:pos="1134"/>
              </w:tabs>
              <w:ind w:left="0" w:firstLine="0"/>
            </w:pPr>
          </w:p>
        </w:tc>
      </w:tr>
      <w:tr w:rsidR="001C63A1" w:rsidRPr="00A2470F" w14:paraId="6342F08D" w14:textId="6D047169" w:rsidTr="00C879D8">
        <w:tc>
          <w:tcPr>
            <w:tcW w:w="6344" w:type="dxa"/>
            <w:shd w:val="clear" w:color="auto" w:fill="FFFFFF" w:themeFill="background1"/>
          </w:tcPr>
          <w:p w14:paraId="43851351" w14:textId="25F3904D" w:rsidR="001C63A1" w:rsidRPr="00A2470F" w:rsidRDefault="001C63A1" w:rsidP="001C63A1">
            <w:pPr>
              <w:pStyle w:val="Heading2"/>
              <w:tabs>
                <w:tab w:val="left" w:pos="1134"/>
              </w:tabs>
              <w:ind w:left="0" w:firstLine="567"/>
              <w:outlineLvl w:val="1"/>
            </w:pPr>
            <w:bookmarkStart w:id="98" w:name="_Toc410632595"/>
            <w:bookmarkStart w:id="99" w:name="_Toc84501075"/>
            <w:r w:rsidRPr="00A2470F">
              <w:t>Saugos tinklų HMI</w:t>
            </w:r>
            <w:bookmarkEnd w:id="98"/>
            <w:bookmarkEnd w:id="99"/>
            <w:r w:rsidRPr="00A2470F">
              <w:t>.</w:t>
            </w:r>
          </w:p>
        </w:tc>
        <w:tc>
          <w:tcPr>
            <w:tcW w:w="2067" w:type="dxa"/>
            <w:shd w:val="clear" w:color="auto" w:fill="FFFFFF" w:themeFill="background1"/>
          </w:tcPr>
          <w:p w14:paraId="66F1DB28" w14:textId="578D13C6" w:rsidR="001C63A1" w:rsidRPr="00A2470F" w:rsidRDefault="001C63A1" w:rsidP="001C63A1">
            <w:pPr>
              <w:pStyle w:val="Heading2"/>
              <w:numPr>
                <w:ilvl w:val="0"/>
                <w:numId w:val="0"/>
              </w:numPr>
              <w:tabs>
                <w:tab w:val="left" w:pos="1134"/>
              </w:tabs>
              <w:jc w:val="center"/>
              <w:outlineLvl w:val="1"/>
            </w:pPr>
            <w:r w:rsidRPr="00FB4082">
              <w:rPr>
                <w:color w:val="000000" w:themeColor="text1"/>
                <w:lang w:eastAsia="lt-LT"/>
              </w:rPr>
              <w:t>TAIP/NE</w:t>
            </w:r>
          </w:p>
        </w:tc>
        <w:tc>
          <w:tcPr>
            <w:tcW w:w="2067" w:type="dxa"/>
            <w:shd w:val="clear" w:color="auto" w:fill="FFFFFF" w:themeFill="background1"/>
          </w:tcPr>
          <w:p w14:paraId="5E7FB185" w14:textId="77777777" w:rsidR="001C63A1" w:rsidRPr="00A2470F" w:rsidRDefault="001C63A1" w:rsidP="001C63A1">
            <w:pPr>
              <w:pStyle w:val="Heading2"/>
              <w:numPr>
                <w:ilvl w:val="0"/>
                <w:numId w:val="0"/>
              </w:numPr>
              <w:tabs>
                <w:tab w:val="left" w:pos="1134"/>
              </w:tabs>
              <w:outlineLvl w:val="1"/>
            </w:pPr>
          </w:p>
        </w:tc>
      </w:tr>
      <w:tr w:rsidR="001C63A1" w:rsidRPr="00A2470F" w14:paraId="6FB7D055" w14:textId="63CA1634" w:rsidTr="00C879D8">
        <w:tc>
          <w:tcPr>
            <w:tcW w:w="6344" w:type="dxa"/>
            <w:shd w:val="clear" w:color="auto" w:fill="D9D9D9" w:themeFill="background1" w:themeFillShade="D9"/>
          </w:tcPr>
          <w:p w14:paraId="1A13412B" w14:textId="77777777" w:rsidR="001C63A1" w:rsidRPr="00A2470F" w:rsidRDefault="001C63A1" w:rsidP="001C63A1">
            <w:pPr>
              <w:pStyle w:val="ListParagraph"/>
              <w:numPr>
                <w:ilvl w:val="2"/>
                <w:numId w:val="6"/>
              </w:numPr>
              <w:tabs>
                <w:tab w:val="left" w:pos="1134"/>
              </w:tabs>
              <w:ind w:left="0" w:firstLine="567"/>
            </w:pPr>
            <w:r w:rsidRPr="00A2470F">
              <w:t>Sistema turi aiškiai atvaizduoti pavojingą situaciją skrydžių vadovo darbo vietoje, kad atkreiptų skrydžių vadovo dėmesį į aptiktą konfliktą.</w:t>
            </w:r>
          </w:p>
        </w:tc>
        <w:tc>
          <w:tcPr>
            <w:tcW w:w="2067" w:type="dxa"/>
            <w:shd w:val="clear" w:color="auto" w:fill="D9D9D9" w:themeFill="background1" w:themeFillShade="D9"/>
          </w:tcPr>
          <w:p w14:paraId="094BE300" w14:textId="1593861F"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5AC2AF64" w14:textId="77777777" w:rsidR="001C63A1" w:rsidRPr="00A2470F" w:rsidRDefault="001C63A1" w:rsidP="001C63A1">
            <w:pPr>
              <w:tabs>
                <w:tab w:val="left" w:pos="1134"/>
              </w:tabs>
              <w:ind w:left="0" w:firstLine="0"/>
            </w:pPr>
          </w:p>
        </w:tc>
      </w:tr>
      <w:tr w:rsidR="001C63A1" w:rsidRPr="00A2470F" w14:paraId="5D51FEBA" w14:textId="79CF7BBF" w:rsidTr="00C879D8">
        <w:tc>
          <w:tcPr>
            <w:tcW w:w="6344" w:type="dxa"/>
            <w:shd w:val="clear" w:color="auto" w:fill="D9D9D9" w:themeFill="background1" w:themeFillShade="D9"/>
          </w:tcPr>
          <w:p w14:paraId="79C0322E" w14:textId="77777777" w:rsidR="001C63A1" w:rsidRPr="00A2470F" w:rsidRDefault="001C63A1" w:rsidP="001C63A1">
            <w:pPr>
              <w:pStyle w:val="ListParagraph"/>
              <w:numPr>
                <w:ilvl w:val="2"/>
                <w:numId w:val="6"/>
              </w:numPr>
              <w:tabs>
                <w:tab w:val="left" w:pos="1134"/>
              </w:tabs>
              <w:ind w:left="0" w:firstLine="567"/>
            </w:pPr>
            <w:r w:rsidRPr="00A2470F">
              <w:t>Paprastai yra numatyta, kad konfliktuojančių žymių ir etikečių spalvą reikėtų pakeisti geltona, ir STCA, APW, MSAW arba APM ženklas turėtų būti matomas vienoje iš etiketės eilučių.</w:t>
            </w:r>
          </w:p>
        </w:tc>
        <w:tc>
          <w:tcPr>
            <w:tcW w:w="2067" w:type="dxa"/>
            <w:shd w:val="clear" w:color="auto" w:fill="D9D9D9" w:themeFill="background1" w:themeFillShade="D9"/>
          </w:tcPr>
          <w:p w14:paraId="015ABD6B" w14:textId="5ED75FE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7CB4839" w14:textId="77777777" w:rsidR="001C63A1" w:rsidRPr="00A2470F" w:rsidRDefault="001C63A1" w:rsidP="001C63A1">
            <w:pPr>
              <w:tabs>
                <w:tab w:val="left" w:pos="1134"/>
              </w:tabs>
              <w:ind w:left="0" w:firstLine="0"/>
            </w:pPr>
          </w:p>
        </w:tc>
      </w:tr>
      <w:tr w:rsidR="001C63A1" w:rsidRPr="00A2470F" w14:paraId="57748C16" w14:textId="3C9E73AC" w:rsidTr="00C879D8">
        <w:tc>
          <w:tcPr>
            <w:tcW w:w="6344" w:type="dxa"/>
            <w:shd w:val="clear" w:color="auto" w:fill="D9D9D9" w:themeFill="background1" w:themeFillShade="D9"/>
          </w:tcPr>
          <w:p w14:paraId="2DA614B1" w14:textId="77777777" w:rsidR="001C63A1" w:rsidRPr="00A2470F" w:rsidRDefault="001C63A1" w:rsidP="001C63A1">
            <w:pPr>
              <w:pStyle w:val="ListParagraph"/>
              <w:numPr>
                <w:ilvl w:val="2"/>
                <w:numId w:val="6"/>
              </w:numPr>
              <w:tabs>
                <w:tab w:val="left" w:pos="1134"/>
              </w:tabs>
              <w:ind w:left="0" w:firstLine="567"/>
            </w:pPr>
            <w:r w:rsidRPr="00A2470F">
              <w:t>Aptikusi konfliktą, sistema turi įspėti garsiniu signalu, kuris būtų girdimas skrydžių vadovui.</w:t>
            </w:r>
          </w:p>
        </w:tc>
        <w:tc>
          <w:tcPr>
            <w:tcW w:w="2067" w:type="dxa"/>
            <w:shd w:val="clear" w:color="auto" w:fill="D9D9D9" w:themeFill="background1" w:themeFillShade="D9"/>
          </w:tcPr>
          <w:p w14:paraId="4A33EDC1" w14:textId="0787040D"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25C85378" w14:textId="77777777" w:rsidR="001C63A1" w:rsidRPr="00A2470F" w:rsidRDefault="001C63A1" w:rsidP="001C63A1">
            <w:pPr>
              <w:tabs>
                <w:tab w:val="left" w:pos="1134"/>
              </w:tabs>
              <w:ind w:left="0" w:firstLine="0"/>
            </w:pPr>
          </w:p>
        </w:tc>
      </w:tr>
      <w:tr w:rsidR="001C63A1" w:rsidRPr="00A2470F" w14:paraId="02293A3E" w14:textId="1136EF19" w:rsidTr="00C879D8">
        <w:tc>
          <w:tcPr>
            <w:tcW w:w="6344" w:type="dxa"/>
            <w:shd w:val="clear" w:color="auto" w:fill="D9D9D9" w:themeFill="background1" w:themeFillShade="D9"/>
          </w:tcPr>
          <w:p w14:paraId="2D2F1444" w14:textId="77777777" w:rsidR="001C63A1" w:rsidRPr="00A2470F" w:rsidRDefault="001C63A1" w:rsidP="001C63A1">
            <w:pPr>
              <w:pStyle w:val="ListParagraph"/>
              <w:numPr>
                <w:ilvl w:val="2"/>
                <w:numId w:val="6"/>
              </w:numPr>
              <w:tabs>
                <w:tab w:val="left" w:pos="1134"/>
              </w:tabs>
              <w:ind w:left="0" w:firstLine="567"/>
            </w:pPr>
            <w:r w:rsidRPr="00A2470F">
              <w:lastRenderedPageBreak/>
              <w:t>Konfliktuojančių žymių pora turi būti parodoma atskirame lange, kartu su konfliktuojančių skrydžių šaukiniu ir nuotoliu tarp konfliktuojančių žymių.</w:t>
            </w:r>
          </w:p>
        </w:tc>
        <w:tc>
          <w:tcPr>
            <w:tcW w:w="2067" w:type="dxa"/>
            <w:shd w:val="clear" w:color="auto" w:fill="D9D9D9" w:themeFill="background1" w:themeFillShade="D9"/>
          </w:tcPr>
          <w:p w14:paraId="18053C18" w14:textId="52080F4B"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037F5705" w14:textId="77777777" w:rsidR="001C63A1" w:rsidRPr="00A2470F" w:rsidRDefault="001C63A1" w:rsidP="001C63A1">
            <w:pPr>
              <w:tabs>
                <w:tab w:val="left" w:pos="1134"/>
              </w:tabs>
              <w:ind w:left="0" w:firstLine="0"/>
            </w:pPr>
          </w:p>
        </w:tc>
      </w:tr>
      <w:tr w:rsidR="001C63A1" w:rsidRPr="00A2470F" w14:paraId="1B6ABEA5" w14:textId="473A127D" w:rsidTr="00C879D8">
        <w:tc>
          <w:tcPr>
            <w:tcW w:w="6344" w:type="dxa"/>
            <w:shd w:val="clear" w:color="auto" w:fill="D9D9D9" w:themeFill="background1" w:themeFillShade="D9"/>
          </w:tcPr>
          <w:p w14:paraId="02ABFF38" w14:textId="77777777" w:rsidR="001C63A1" w:rsidRPr="00A2470F" w:rsidRDefault="001C63A1" w:rsidP="001C63A1">
            <w:pPr>
              <w:pStyle w:val="ListParagraph"/>
              <w:numPr>
                <w:ilvl w:val="2"/>
                <w:numId w:val="6"/>
              </w:numPr>
              <w:tabs>
                <w:tab w:val="left" w:pos="1134"/>
              </w:tabs>
              <w:ind w:left="0" w:firstLine="567"/>
            </w:pPr>
            <w:r w:rsidRPr="00A2470F">
              <w:t>Skrydžių vadovui turi būti leidžiama stabdyti garsinius ir vaizdinius įspėjimus tam tikriems orlaiviams (pvz., kariniams). Šis veiksmas yra įrašomas į įeities rinkmenas.</w:t>
            </w:r>
          </w:p>
        </w:tc>
        <w:tc>
          <w:tcPr>
            <w:tcW w:w="2067" w:type="dxa"/>
            <w:shd w:val="clear" w:color="auto" w:fill="D9D9D9" w:themeFill="background1" w:themeFillShade="D9"/>
          </w:tcPr>
          <w:p w14:paraId="5911C370" w14:textId="1A3FA330"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19E41DAE" w14:textId="77777777" w:rsidR="001C63A1" w:rsidRPr="00A2470F" w:rsidRDefault="001C63A1" w:rsidP="001C63A1">
            <w:pPr>
              <w:tabs>
                <w:tab w:val="left" w:pos="1134"/>
              </w:tabs>
              <w:ind w:left="0" w:firstLine="0"/>
            </w:pPr>
          </w:p>
        </w:tc>
      </w:tr>
      <w:tr w:rsidR="001C63A1" w:rsidRPr="00A2470F" w14:paraId="20B5A879" w14:textId="5F534EA3" w:rsidTr="00C879D8">
        <w:tc>
          <w:tcPr>
            <w:tcW w:w="6344" w:type="dxa"/>
            <w:shd w:val="clear" w:color="auto" w:fill="FFFFFF" w:themeFill="background1"/>
          </w:tcPr>
          <w:p w14:paraId="69208C5D" w14:textId="77777777" w:rsidR="001C63A1" w:rsidRPr="00A2470F" w:rsidRDefault="001C63A1" w:rsidP="001C63A1">
            <w:pPr>
              <w:numPr>
                <w:ilvl w:val="2"/>
                <w:numId w:val="6"/>
              </w:numPr>
              <w:tabs>
                <w:tab w:val="left" w:pos="1134"/>
              </w:tabs>
              <w:ind w:left="0" w:firstLine="567"/>
            </w:pPr>
            <w:r w:rsidRPr="00A2470F">
              <w:rPr>
                <w:bCs/>
              </w:rPr>
              <w:t>Dėl galutinės saugos tinklų HMI susitariama sistemos projektavimo peržiūros metu.</w:t>
            </w:r>
          </w:p>
        </w:tc>
        <w:tc>
          <w:tcPr>
            <w:tcW w:w="2067" w:type="dxa"/>
            <w:shd w:val="clear" w:color="auto" w:fill="FFFFFF" w:themeFill="background1"/>
          </w:tcPr>
          <w:p w14:paraId="65C86B78" w14:textId="009E9EA0" w:rsidR="001C63A1" w:rsidRPr="00A2470F" w:rsidRDefault="001C63A1" w:rsidP="001C63A1">
            <w:pPr>
              <w:tabs>
                <w:tab w:val="left" w:pos="1134"/>
              </w:tabs>
              <w:ind w:left="0" w:firstLine="0"/>
              <w:jc w:val="center"/>
              <w:rPr>
                <w:bCs/>
              </w:rPr>
            </w:pPr>
            <w:r w:rsidRPr="00850502">
              <w:rPr>
                <w:color w:val="000000" w:themeColor="text1"/>
                <w:lang w:eastAsia="lt-LT"/>
              </w:rPr>
              <w:t>TAIP/NE</w:t>
            </w:r>
          </w:p>
        </w:tc>
        <w:tc>
          <w:tcPr>
            <w:tcW w:w="2067" w:type="dxa"/>
            <w:shd w:val="clear" w:color="auto" w:fill="FFFFFF" w:themeFill="background1"/>
          </w:tcPr>
          <w:p w14:paraId="19FCA66C" w14:textId="77777777" w:rsidR="001C63A1" w:rsidRPr="00A2470F" w:rsidRDefault="001C63A1" w:rsidP="001C63A1">
            <w:pPr>
              <w:tabs>
                <w:tab w:val="left" w:pos="1134"/>
              </w:tabs>
              <w:ind w:left="0" w:firstLine="0"/>
              <w:rPr>
                <w:bCs/>
              </w:rPr>
            </w:pPr>
          </w:p>
        </w:tc>
      </w:tr>
      <w:tr w:rsidR="001C63A1" w:rsidRPr="00A2470F" w14:paraId="308E6F58" w14:textId="0C894398" w:rsidTr="00C879D8">
        <w:tc>
          <w:tcPr>
            <w:tcW w:w="6344" w:type="dxa"/>
            <w:shd w:val="clear" w:color="auto" w:fill="FFFFFF" w:themeFill="background1"/>
          </w:tcPr>
          <w:p w14:paraId="740CF7E1" w14:textId="77777777" w:rsidR="001C63A1" w:rsidRPr="00A2470F" w:rsidRDefault="001C63A1" w:rsidP="001C63A1">
            <w:pPr>
              <w:pStyle w:val="Heading2"/>
              <w:tabs>
                <w:tab w:val="left" w:pos="1134"/>
              </w:tabs>
              <w:ind w:left="0" w:firstLine="567"/>
              <w:outlineLvl w:val="1"/>
            </w:pPr>
            <w:r w:rsidRPr="00A2470F">
              <w:t>Skrydžio etiketės reikalavimai.</w:t>
            </w:r>
          </w:p>
        </w:tc>
        <w:tc>
          <w:tcPr>
            <w:tcW w:w="2067" w:type="dxa"/>
            <w:shd w:val="clear" w:color="auto" w:fill="FFFFFF" w:themeFill="background1"/>
          </w:tcPr>
          <w:p w14:paraId="423AF61D" w14:textId="60381074" w:rsidR="001C63A1" w:rsidRPr="00A2470F" w:rsidRDefault="001C63A1" w:rsidP="001C63A1">
            <w:pPr>
              <w:pStyle w:val="Heading2"/>
              <w:numPr>
                <w:ilvl w:val="0"/>
                <w:numId w:val="0"/>
              </w:numPr>
              <w:tabs>
                <w:tab w:val="left" w:pos="1134"/>
              </w:tabs>
              <w:jc w:val="center"/>
              <w:outlineLvl w:val="1"/>
            </w:pPr>
            <w:r w:rsidRPr="00850502">
              <w:rPr>
                <w:color w:val="000000" w:themeColor="text1"/>
                <w:lang w:eastAsia="lt-LT"/>
              </w:rPr>
              <w:t>TAIP/NE</w:t>
            </w:r>
          </w:p>
        </w:tc>
        <w:tc>
          <w:tcPr>
            <w:tcW w:w="2067" w:type="dxa"/>
            <w:shd w:val="clear" w:color="auto" w:fill="FFFFFF" w:themeFill="background1"/>
          </w:tcPr>
          <w:p w14:paraId="08F2E734" w14:textId="77777777" w:rsidR="001C63A1" w:rsidRPr="00A2470F" w:rsidRDefault="001C63A1" w:rsidP="001C63A1">
            <w:pPr>
              <w:pStyle w:val="Heading2"/>
              <w:numPr>
                <w:ilvl w:val="0"/>
                <w:numId w:val="0"/>
              </w:numPr>
              <w:tabs>
                <w:tab w:val="left" w:pos="1134"/>
              </w:tabs>
              <w:outlineLvl w:val="1"/>
            </w:pPr>
          </w:p>
        </w:tc>
      </w:tr>
      <w:tr w:rsidR="001C63A1" w:rsidRPr="00A2470F" w14:paraId="6A26BE37" w14:textId="699C6638" w:rsidTr="00C879D8">
        <w:tc>
          <w:tcPr>
            <w:tcW w:w="6344" w:type="dxa"/>
            <w:shd w:val="clear" w:color="auto" w:fill="D9D9D9" w:themeFill="background1" w:themeFillShade="D9"/>
          </w:tcPr>
          <w:p w14:paraId="63525F81" w14:textId="77777777" w:rsidR="001C63A1" w:rsidRPr="00A2470F" w:rsidRDefault="001C63A1" w:rsidP="001C63A1">
            <w:pPr>
              <w:pStyle w:val="ListParagraph"/>
              <w:numPr>
                <w:ilvl w:val="2"/>
                <w:numId w:val="6"/>
              </w:numPr>
              <w:tabs>
                <w:tab w:val="left" w:pos="1134"/>
              </w:tabs>
              <w:ind w:left="0" w:firstLine="567"/>
            </w:pPr>
            <w:r w:rsidRPr="00A2470F">
              <w:t>Sistema atvaizduoja žymes ir numatomo kurso žymes.</w:t>
            </w:r>
          </w:p>
        </w:tc>
        <w:tc>
          <w:tcPr>
            <w:tcW w:w="2067" w:type="dxa"/>
            <w:shd w:val="clear" w:color="auto" w:fill="D9D9D9" w:themeFill="background1" w:themeFillShade="D9"/>
          </w:tcPr>
          <w:p w14:paraId="0EC98EE5" w14:textId="3FE638ED"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300A5241" w14:textId="77777777" w:rsidR="001C63A1" w:rsidRPr="00A2470F" w:rsidRDefault="001C63A1" w:rsidP="001C63A1">
            <w:pPr>
              <w:tabs>
                <w:tab w:val="left" w:pos="1134"/>
              </w:tabs>
              <w:ind w:left="0" w:firstLine="0"/>
            </w:pPr>
          </w:p>
        </w:tc>
      </w:tr>
      <w:tr w:rsidR="001C63A1" w:rsidRPr="00A2470F" w14:paraId="48A30AF1" w14:textId="17024E46" w:rsidTr="00C879D8">
        <w:tc>
          <w:tcPr>
            <w:tcW w:w="6344" w:type="dxa"/>
            <w:shd w:val="clear" w:color="auto" w:fill="D9D9D9" w:themeFill="background1" w:themeFillShade="D9"/>
          </w:tcPr>
          <w:p w14:paraId="6B5C2276" w14:textId="77777777" w:rsidR="001C63A1" w:rsidRPr="00A2470F" w:rsidRDefault="001C63A1" w:rsidP="001C63A1">
            <w:pPr>
              <w:pStyle w:val="ListParagraph"/>
              <w:numPr>
                <w:ilvl w:val="2"/>
                <w:numId w:val="6"/>
              </w:numPr>
              <w:tabs>
                <w:tab w:val="left" w:pos="1134"/>
              </w:tabs>
              <w:ind w:left="0" w:firstLine="567"/>
            </w:pPr>
            <w:r w:rsidRPr="00A2470F">
              <w:t>Skrydžių vadovui užtikrinama galimybė matyti pasirinkto jutiklio arba pasirinktų jutiklių grupės numatomo kurso žymes.</w:t>
            </w:r>
          </w:p>
        </w:tc>
        <w:tc>
          <w:tcPr>
            <w:tcW w:w="2067" w:type="dxa"/>
            <w:shd w:val="clear" w:color="auto" w:fill="D9D9D9" w:themeFill="background1" w:themeFillShade="D9"/>
          </w:tcPr>
          <w:p w14:paraId="5547BCFF" w14:textId="7E22BABB"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E8191EB" w14:textId="77777777" w:rsidR="001C63A1" w:rsidRPr="00A2470F" w:rsidRDefault="001C63A1" w:rsidP="001C63A1">
            <w:pPr>
              <w:tabs>
                <w:tab w:val="left" w:pos="1134"/>
              </w:tabs>
              <w:ind w:left="0" w:firstLine="0"/>
            </w:pPr>
          </w:p>
        </w:tc>
      </w:tr>
      <w:tr w:rsidR="001C63A1" w:rsidRPr="00A2470F" w14:paraId="1ED74D47" w14:textId="5BC7D0F1" w:rsidTr="00C879D8">
        <w:tc>
          <w:tcPr>
            <w:tcW w:w="6344" w:type="dxa"/>
            <w:shd w:val="clear" w:color="auto" w:fill="FFFFFF" w:themeFill="background1"/>
          </w:tcPr>
          <w:p w14:paraId="31E7A5FB" w14:textId="77777777" w:rsidR="001C63A1" w:rsidRPr="00A2470F" w:rsidRDefault="001C63A1" w:rsidP="001C63A1">
            <w:pPr>
              <w:numPr>
                <w:ilvl w:val="2"/>
                <w:numId w:val="6"/>
              </w:numPr>
              <w:tabs>
                <w:tab w:val="left" w:pos="1134"/>
              </w:tabs>
              <w:ind w:left="0" w:firstLine="567"/>
            </w:pPr>
            <w:r w:rsidRPr="00A2470F">
              <w:t>Stebėjimo žymes sudaro šie elementai:</w:t>
            </w:r>
          </w:p>
        </w:tc>
        <w:tc>
          <w:tcPr>
            <w:tcW w:w="2067" w:type="dxa"/>
            <w:shd w:val="clear" w:color="auto" w:fill="FFFFFF" w:themeFill="background1"/>
          </w:tcPr>
          <w:p w14:paraId="3ECBD5C5" w14:textId="3C439C07" w:rsidR="001C63A1" w:rsidRPr="00A2470F" w:rsidRDefault="001C63A1" w:rsidP="001C63A1">
            <w:pPr>
              <w:tabs>
                <w:tab w:val="left" w:pos="1134"/>
              </w:tabs>
              <w:ind w:left="0" w:firstLine="0"/>
              <w:jc w:val="center"/>
            </w:pPr>
            <w:r w:rsidRPr="00B80D4B">
              <w:rPr>
                <w:color w:val="000000" w:themeColor="text1"/>
                <w:lang w:eastAsia="lt-LT"/>
              </w:rPr>
              <w:t>TAIP/NE</w:t>
            </w:r>
          </w:p>
        </w:tc>
        <w:tc>
          <w:tcPr>
            <w:tcW w:w="2067" w:type="dxa"/>
            <w:shd w:val="clear" w:color="auto" w:fill="FFFFFF" w:themeFill="background1"/>
          </w:tcPr>
          <w:p w14:paraId="1BA78EF6" w14:textId="77777777" w:rsidR="001C63A1" w:rsidRPr="00A2470F" w:rsidRDefault="001C63A1" w:rsidP="001C63A1">
            <w:pPr>
              <w:tabs>
                <w:tab w:val="left" w:pos="1134"/>
              </w:tabs>
              <w:ind w:left="0" w:firstLine="0"/>
            </w:pPr>
          </w:p>
        </w:tc>
      </w:tr>
      <w:tr w:rsidR="001C63A1" w:rsidRPr="00A2470F" w14:paraId="0709FC9F" w14:textId="06242BF1" w:rsidTr="00C879D8">
        <w:tc>
          <w:tcPr>
            <w:tcW w:w="6344" w:type="dxa"/>
            <w:shd w:val="clear" w:color="auto" w:fill="D9D9D9" w:themeFill="background1" w:themeFillShade="D9"/>
          </w:tcPr>
          <w:p w14:paraId="44BC4E05"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buvimo vietos simbolis, atvaizduojantis žymės buvimo vietą situacijos atvaizdavimo ekrane. Žymės tipai išskiriami skirtingais simboliais;</w:t>
            </w:r>
          </w:p>
        </w:tc>
        <w:tc>
          <w:tcPr>
            <w:tcW w:w="2067" w:type="dxa"/>
            <w:shd w:val="clear" w:color="auto" w:fill="D9D9D9" w:themeFill="background1" w:themeFillShade="D9"/>
          </w:tcPr>
          <w:p w14:paraId="7970213E" w14:textId="4149836C"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34B67559" w14:textId="77777777" w:rsidR="001C63A1" w:rsidRPr="00A2470F" w:rsidRDefault="001C63A1" w:rsidP="001C63A1">
            <w:pPr>
              <w:tabs>
                <w:tab w:val="left" w:pos="1134"/>
                <w:tab w:val="left" w:pos="1701"/>
                <w:tab w:val="left" w:pos="1985"/>
              </w:tabs>
              <w:ind w:left="0" w:firstLine="0"/>
            </w:pPr>
          </w:p>
        </w:tc>
      </w:tr>
      <w:tr w:rsidR="001C63A1" w:rsidRPr="00A2470F" w14:paraId="4E7E4EDD" w14:textId="56C0A508" w:rsidTr="00C879D8">
        <w:tc>
          <w:tcPr>
            <w:tcW w:w="6344" w:type="dxa"/>
            <w:shd w:val="clear" w:color="auto" w:fill="D9D9D9" w:themeFill="background1" w:themeFillShade="D9"/>
          </w:tcPr>
          <w:p w14:paraId="252D1B55"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simboliai virš žymės (pvz., rodo žymes, kurios siunčia SPI (specialios buvimo vietos kodą), žymes laukimo metu, žymes, koreliuotas su skrydžio planu, kuriame nurodyta, kad nėra RVSM taikymui būtinos įrangos, ir skrydžio lygis, didesnis negu taikomas RVSM oro erdvei, aplinkkelių žymes);</w:t>
            </w:r>
          </w:p>
        </w:tc>
        <w:tc>
          <w:tcPr>
            <w:tcW w:w="2067" w:type="dxa"/>
            <w:shd w:val="clear" w:color="auto" w:fill="D9D9D9" w:themeFill="background1" w:themeFillShade="D9"/>
          </w:tcPr>
          <w:p w14:paraId="00AD4771" w14:textId="1755BD82"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37880B9C" w14:textId="77777777" w:rsidR="001C63A1" w:rsidRPr="00A2470F" w:rsidRDefault="001C63A1" w:rsidP="001C63A1">
            <w:pPr>
              <w:tabs>
                <w:tab w:val="left" w:pos="1134"/>
                <w:tab w:val="left" w:pos="1701"/>
                <w:tab w:val="left" w:pos="1985"/>
              </w:tabs>
              <w:ind w:left="0" w:firstLine="0"/>
            </w:pPr>
          </w:p>
        </w:tc>
      </w:tr>
      <w:tr w:rsidR="001C63A1" w:rsidRPr="00A2470F" w14:paraId="628F19B0" w14:textId="79322221" w:rsidTr="00C879D8">
        <w:tc>
          <w:tcPr>
            <w:tcW w:w="6344" w:type="dxa"/>
            <w:shd w:val="clear" w:color="auto" w:fill="D9D9D9" w:themeFill="background1" w:themeFillShade="D9"/>
          </w:tcPr>
          <w:p w14:paraId="5EA45CF5"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valdymo sektorius: skrydį valdančio sektoriaus identifikavimas;</w:t>
            </w:r>
          </w:p>
        </w:tc>
        <w:tc>
          <w:tcPr>
            <w:tcW w:w="2067" w:type="dxa"/>
            <w:shd w:val="clear" w:color="auto" w:fill="D9D9D9" w:themeFill="background1" w:themeFillShade="D9"/>
          </w:tcPr>
          <w:p w14:paraId="4BC16AB0" w14:textId="4F53DB60"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1354509D" w14:textId="77777777" w:rsidR="001C63A1" w:rsidRPr="00A2470F" w:rsidRDefault="001C63A1" w:rsidP="001C63A1">
            <w:pPr>
              <w:tabs>
                <w:tab w:val="left" w:pos="1134"/>
                <w:tab w:val="left" w:pos="1701"/>
                <w:tab w:val="left" w:pos="1985"/>
              </w:tabs>
              <w:ind w:left="0" w:firstLine="0"/>
            </w:pPr>
          </w:p>
        </w:tc>
      </w:tr>
      <w:tr w:rsidR="001C63A1" w:rsidRPr="00A2470F" w14:paraId="7DD1CA5F" w14:textId="24A55DFF" w:rsidTr="00C879D8">
        <w:tc>
          <w:tcPr>
            <w:tcW w:w="6344" w:type="dxa"/>
            <w:shd w:val="clear" w:color="auto" w:fill="D9D9D9" w:themeFill="background1" w:themeFillShade="D9"/>
          </w:tcPr>
          <w:p w14:paraId="26D96A5A"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 xml:space="preserve">etiketė </w:t>
            </w:r>
            <w:r w:rsidRPr="00A2470F">
              <w:rPr>
                <w:rFonts w:eastAsia="SymbolMT"/>
              </w:rPr>
              <w:t xml:space="preserve">įskaitant eilutes su įvairiais ATC skrydžių valdymo laukais: ji sujungta su simboliu linija (angl. </w:t>
            </w:r>
            <w:proofErr w:type="spellStart"/>
            <w:r w:rsidRPr="00A2470F">
              <w:rPr>
                <w:i/>
              </w:rPr>
              <w:t>the</w:t>
            </w:r>
            <w:proofErr w:type="spellEnd"/>
            <w:r w:rsidRPr="00A2470F">
              <w:rPr>
                <w:i/>
              </w:rPr>
              <w:t xml:space="preserve"> </w:t>
            </w:r>
            <w:proofErr w:type="spellStart"/>
            <w:r w:rsidRPr="00A2470F">
              <w:rPr>
                <w:i/>
              </w:rPr>
              <w:t>leader</w:t>
            </w:r>
            <w:proofErr w:type="spellEnd"/>
            <w:r w:rsidRPr="00A2470F">
              <w:rPr>
                <w:i/>
              </w:rPr>
              <w:t xml:space="preserve"> line</w:t>
            </w:r>
            <w:r w:rsidRPr="00A2470F">
              <w:t>);</w:t>
            </w:r>
          </w:p>
        </w:tc>
        <w:tc>
          <w:tcPr>
            <w:tcW w:w="2067" w:type="dxa"/>
            <w:shd w:val="clear" w:color="auto" w:fill="D9D9D9" w:themeFill="background1" w:themeFillShade="D9"/>
          </w:tcPr>
          <w:p w14:paraId="260E8DBA" w14:textId="5F13BFB9"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7713B3A2" w14:textId="77777777" w:rsidR="001C63A1" w:rsidRPr="00A2470F" w:rsidRDefault="001C63A1" w:rsidP="001C63A1">
            <w:pPr>
              <w:tabs>
                <w:tab w:val="left" w:pos="1134"/>
                <w:tab w:val="left" w:pos="1701"/>
                <w:tab w:val="left" w:pos="1985"/>
              </w:tabs>
              <w:ind w:left="0" w:firstLine="0"/>
            </w:pPr>
          </w:p>
        </w:tc>
      </w:tr>
      <w:tr w:rsidR="001C63A1" w:rsidRPr="00A2470F" w14:paraId="5DAF882E" w14:textId="49DF504D" w:rsidTr="00C879D8">
        <w:tc>
          <w:tcPr>
            <w:tcW w:w="6344" w:type="dxa"/>
            <w:shd w:val="clear" w:color="auto" w:fill="D9D9D9" w:themeFill="background1" w:themeFillShade="D9"/>
          </w:tcPr>
          <w:p w14:paraId="744D89E2"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 xml:space="preserve">greičio vektorius. Atitinka oro erdvę, kurioje bus skrydis nustatytą laiko intervalą ir įvertintą pagal taikinio greitį (jos atvaizdavimas gali būti aktyvintas visoms žymėms ekrane arba atskirai parenkant praktišką (angl. </w:t>
            </w:r>
            <w:proofErr w:type="spellStart"/>
            <w:r w:rsidRPr="00A2470F">
              <w:rPr>
                <w:i/>
              </w:rPr>
              <w:t>sensible</w:t>
            </w:r>
            <w:proofErr w:type="spellEnd"/>
            <w:r w:rsidRPr="00A2470F">
              <w:t xml:space="preserve">) lauką atitinkamoje žymėje). Skrydžių vadovas gali parinkti laiko intervalą, kuris bus naudojamas buvimo vietos įvertinimui iš </w:t>
            </w:r>
            <w:proofErr w:type="spellStart"/>
            <w:r w:rsidRPr="00A2470F">
              <w:t>iš</w:t>
            </w:r>
            <w:proofErr w:type="spellEnd"/>
            <w:r w:rsidRPr="00A2470F">
              <w:t xml:space="preserve"> anksto nustatytų dydžių;</w:t>
            </w:r>
          </w:p>
        </w:tc>
        <w:tc>
          <w:tcPr>
            <w:tcW w:w="2067" w:type="dxa"/>
            <w:shd w:val="clear" w:color="auto" w:fill="D9D9D9" w:themeFill="background1" w:themeFillShade="D9"/>
          </w:tcPr>
          <w:p w14:paraId="5620009C" w14:textId="13AF11D9"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17187CF5" w14:textId="77777777" w:rsidR="001C63A1" w:rsidRPr="00A2470F" w:rsidRDefault="001C63A1" w:rsidP="001C63A1">
            <w:pPr>
              <w:tabs>
                <w:tab w:val="left" w:pos="1134"/>
                <w:tab w:val="left" w:pos="1701"/>
                <w:tab w:val="left" w:pos="1985"/>
              </w:tabs>
              <w:ind w:left="0" w:firstLine="0"/>
            </w:pPr>
          </w:p>
        </w:tc>
      </w:tr>
      <w:tr w:rsidR="001C63A1" w:rsidRPr="00A2470F" w14:paraId="7DEF7E90" w14:textId="217E7475" w:rsidTr="00C879D8">
        <w:tc>
          <w:tcPr>
            <w:tcW w:w="6344" w:type="dxa"/>
            <w:shd w:val="clear" w:color="auto" w:fill="D9D9D9" w:themeFill="background1" w:themeFillShade="D9"/>
          </w:tcPr>
          <w:p w14:paraId="320827E6"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istorinės skrydžio žymės taškai atvaizduoja žymės buvimo vietos simbolio paskutines „n“ buvimo vietas;</w:t>
            </w:r>
          </w:p>
        </w:tc>
        <w:tc>
          <w:tcPr>
            <w:tcW w:w="2067" w:type="dxa"/>
            <w:shd w:val="clear" w:color="auto" w:fill="D9D9D9" w:themeFill="background1" w:themeFillShade="D9"/>
          </w:tcPr>
          <w:p w14:paraId="18B4B1DE" w14:textId="07EA4FAD"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0B4681DA" w14:textId="77777777" w:rsidR="001C63A1" w:rsidRPr="00A2470F" w:rsidRDefault="001C63A1" w:rsidP="001C63A1">
            <w:pPr>
              <w:tabs>
                <w:tab w:val="left" w:pos="1134"/>
                <w:tab w:val="left" w:pos="1701"/>
                <w:tab w:val="left" w:pos="1985"/>
              </w:tabs>
              <w:ind w:left="0" w:firstLine="0"/>
            </w:pPr>
          </w:p>
        </w:tc>
      </w:tr>
      <w:tr w:rsidR="001C63A1" w:rsidRPr="00A2470F" w14:paraId="4C08C814" w14:textId="2AF03767" w:rsidTr="00C879D8">
        <w:tc>
          <w:tcPr>
            <w:tcW w:w="6344" w:type="dxa"/>
            <w:shd w:val="clear" w:color="auto" w:fill="D9D9D9" w:themeFill="background1" w:themeFillShade="D9"/>
          </w:tcPr>
          <w:p w14:paraId="67D75C9C"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istorinių atvaizduojamų taškų skaičių parenka skrydžių vadovas iš anksto nustatytų dydžių rinkinio;</w:t>
            </w:r>
          </w:p>
        </w:tc>
        <w:tc>
          <w:tcPr>
            <w:tcW w:w="2067" w:type="dxa"/>
            <w:shd w:val="clear" w:color="auto" w:fill="D9D9D9" w:themeFill="background1" w:themeFillShade="D9"/>
          </w:tcPr>
          <w:p w14:paraId="2868B693" w14:textId="42FF48FC"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5C8A2E87" w14:textId="77777777" w:rsidR="001C63A1" w:rsidRPr="00A2470F" w:rsidRDefault="001C63A1" w:rsidP="001C63A1">
            <w:pPr>
              <w:tabs>
                <w:tab w:val="left" w:pos="1134"/>
                <w:tab w:val="left" w:pos="1701"/>
                <w:tab w:val="left" w:pos="1985"/>
              </w:tabs>
              <w:ind w:left="0" w:firstLine="0"/>
            </w:pPr>
          </w:p>
        </w:tc>
      </w:tr>
      <w:tr w:rsidR="001C63A1" w:rsidRPr="00A2470F" w14:paraId="31844FBF" w14:textId="3C27CF27" w:rsidTr="00C879D8">
        <w:tc>
          <w:tcPr>
            <w:tcW w:w="6344" w:type="dxa"/>
            <w:shd w:val="clear" w:color="auto" w:fill="D9D9D9" w:themeFill="background1" w:themeFillShade="D9"/>
          </w:tcPr>
          <w:p w14:paraId="07F08754"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atvaizduojant jutiklio duomenis, yra naudojami skirtingi simboliai, duomenų šaltiniui pažymėti (PSR, SSR, SMR, ADS-B, etc.);</w:t>
            </w:r>
          </w:p>
        </w:tc>
        <w:tc>
          <w:tcPr>
            <w:tcW w:w="2067" w:type="dxa"/>
            <w:shd w:val="clear" w:color="auto" w:fill="D9D9D9" w:themeFill="background1" w:themeFillShade="D9"/>
          </w:tcPr>
          <w:p w14:paraId="75F3883F" w14:textId="569FD1AA"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5E42EA66" w14:textId="77777777" w:rsidR="001C63A1" w:rsidRPr="00A2470F" w:rsidRDefault="001C63A1" w:rsidP="001C63A1">
            <w:pPr>
              <w:tabs>
                <w:tab w:val="left" w:pos="1134"/>
                <w:tab w:val="left" w:pos="1701"/>
                <w:tab w:val="left" w:pos="1985"/>
              </w:tabs>
              <w:ind w:left="0" w:firstLine="0"/>
            </w:pPr>
          </w:p>
        </w:tc>
      </w:tr>
      <w:tr w:rsidR="001C63A1" w:rsidRPr="00A2470F" w14:paraId="21BBD9F6" w14:textId="48274616" w:rsidTr="00C879D8">
        <w:tc>
          <w:tcPr>
            <w:tcW w:w="6344" w:type="dxa"/>
            <w:shd w:val="clear" w:color="auto" w:fill="D9D9D9" w:themeFill="background1" w:themeFillShade="D9"/>
          </w:tcPr>
          <w:p w14:paraId="3BF42F00"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žymes charakterizuoja požymiai (spalva, mirkčiojimas), rodantys skrydžio būseną ir specialias sąlygas.</w:t>
            </w:r>
          </w:p>
        </w:tc>
        <w:tc>
          <w:tcPr>
            <w:tcW w:w="2067" w:type="dxa"/>
            <w:shd w:val="clear" w:color="auto" w:fill="D9D9D9" w:themeFill="background1" w:themeFillShade="D9"/>
          </w:tcPr>
          <w:p w14:paraId="23C6B9B2" w14:textId="4C3B476A"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25B89D93" w14:textId="77777777" w:rsidR="001C63A1" w:rsidRPr="00A2470F" w:rsidRDefault="001C63A1" w:rsidP="001C63A1">
            <w:pPr>
              <w:tabs>
                <w:tab w:val="left" w:pos="1134"/>
                <w:tab w:val="left" w:pos="1701"/>
                <w:tab w:val="left" w:pos="1985"/>
              </w:tabs>
              <w:ind w:left="0" w:firstLine="0"/>
            </w:pPr>
          </w:p>
        </w:tc>
      </w:tr>
      <w:tr w:rsidR="001C63A1" w:rsidRPr="00A2470F" w14:paraId="6A55003C" w14:textId="3681D33D" w:rsidTr="00C879D8">
        <w:tc>
          <w:tcPr>
            <w:tcW w:w="6344" w:type="dxa"/>
            <w:shd w:val="clear" w:color="auto" w:fill="D9D9D9" w:themeFill="background1" w:themeFillShade="D9"/>
          </w:tcPr>
          <w:p w14:paraId="3EA5665E"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grafiniai požymiai ir žymių išdėstymas yra konfigūruojami per HMI;</w:t>
            </w:r>
          </w:p>
        </w:tc>
        <w:tc>
          <w:tcPr>
            <w:tcW w:w="2067" w:type="dxa"/>
            <w:shd w:val="clear" w:color="auto" w:fill="D9D9D9" w:themeFill="background1" w:themeFillShade="D9"/>
          </w:tcPr>
          <w:p w14:paraId="269DE7D8" w14:textId="192F937D"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2D91A5E6" w14:textId="77777777" w:rsidR="001C63A1" w:rsidRPr="00A2470F" w:rsidRDefault="001C63A1" w:rsidP="001C63A1">
            <w:pPr>
              <w:tabs>
                <w:tab w:val="left" w:pos="1134"/>
                <w:tab w:val="left" w:pos="1701"/>
                <w:tab w:val="left" w:pos="1985"/>
              </w:tabs>
              <w:ind w:left="0" w:firstLine="0"/>
            </w:pPr>
          </w:p>
        </w:tc>
      </w:tr>
      <w:tr w:rsidR="001C63A1" w:rsidRPr="00A2470F" w14:paraId="6F172A3C" w14:textId="4796411F" w:rsidTr="00C879D8">
        <w:tc>
          <w:tcPr>
            <w:tcW w:w="6344" w:type="dxa"/>
            <w:shd w:val="clear" w:color="auto" w:fill="FFFFFF" w:themeFill="background1"/>
          </w:tcPr>
          <w:p w14:paraId="59F6E0B3" w14:textId="77777777" w:rsidR="001C63A1" w:rsidRPr="00A2470F" w:rsidRDefault="001C63A1" w:rsidP="001C63A1">
            <w:pPr>
              <w:numPr>
                <w:ilvl w:val="3"/>
                <w:numId w:val="6"/>
              </w:numPr>
              <w:tabs>
                <w:tab w:val="left" w:pos="1134"/>
                <w:tab w:val="left" w:pos="1701"/>
                <w:tab w:val="left" w:pos="1985"/>
              </w:tabs>
              <w:ind w:left="0" w:firstLine="567"/>
            </w:pPr>
            <w:r w:rsidRPr="00A2470F">
              <w:t>aprūpinama šiomis etiketės kategorijomis:</w:t>
            </w:r>
          </w:p>
        </w:tc>
        <w:tc>
          <w:tcPr>
            <w:tcW w:w="2067" w:type="dxa"/>
            <w:shd w:val="clear" w:color="auto" w:fill="FFFFFF" w:themeFill="background1"/>
          </w:tcPr>
          <w:p w14:paraId="6E10CE3E" w14:textId="7D75CA4A" w:rsidR="001C63A1" w:rsidRPr="00A2470F" w:rsidRDefault="001C63A1" w:rsidP="001C63A1">
            <w:pPr>
              <w:tabs>
                <w:tab w:val="left" w:pos="1134"/>
                <w:tab w:val="left" w:pos="1701"/>
                <w:tab w:val="left" w:pos="1985"/>
              </w:tabs>
              <w:ind w:left="0" w:firstLine="0"/>
              <w:jc w:val="center"/>
            </w:pPr>
            <w:r>
              <w:rPr>
                <w:color w:val="000000" w:themeColor="text1"/>
                <w:lang w:eastAsia="lt-LT"/>
              </w:rPr>
              <w:t>TAIP/NE</w:t>
            </w:r>
          </w:p>
        </w:tc>
        <w:tc>
          <w:tcPr>
            <w:tcW w:w="2067" w:type="dxa"/>
            <w:shd w:val="clear" w:color="auto" w:fill="FFFFFF" w:themeFill="background1"/>
          </w:tcPr>
          <w:p w14:paraId="6A4D108F" w14:textId="77777777" w:rsidR="001C63A1" w:rsidRPr="00A2470F" w:rsidRDefault="001C63A1" w:rsidP="001C63A1">
            <w:pPr>
              <w:tabs>
                <w:tab w:val="left" w:pos="1134"/>
                <w:tab w:val="left" w:pos="1701"/>
                <w:tab w:val="left" w:pos="1985"/>
              </w:tabs>
              <w:ind w:left="0" w:firstLine="0"/>
            </w:pPr>
          </w:p>
        </w:tc>
      </w:tr>
      <w:tr w:rsidR="001C63A1" w:rsidRPr="00A2470F" w14:paraId="5EE1B277" w14:textId="29813709" w:rsidTr="00C879D8">
        <w:tc>
          <w:tcPr>
            <w:tcW w:w="6344" w:type="dxa"/>
            <w:shd w:val="clear" w:color="auto" w:fill="D9D9D9" w:themeFill="background1" w:themeFillShade="D9"/>
          </w:tcPr>
          <w:p w14:paraId="66BC3F9F" w14:textId="77777777" w:rsidR="001C63A1" w:rsidRPr="00A2470F" w:rsidRDefault="001C63A1" w:rsidP="001C63A1">
            <w:pPr>
              <w:pStyle w:val="ListParagraph"/>
              <w:numPr>
                <w:ilvl w:val="4"/>
                <w:numId w:val="6"/>
              </w:numPr>
              <w:tabs>
                <w:tab w:val="left" w:pos="1134"/>
                <w:tab w:val="left" w:pos="1701"/>
                <w:tab w:val="left" w:pos="1985"/>
              </w:tabs>
              <w:ind w:left="0" w:firstLine="567"/>
            </w:pPr>
            <w:r w:rsidRPr="00A2470F">
              <w:t>nekoreliuota: ši etiketė yra skirta nekoreliuotoms žymėms, t. y. nekoreliuotoms su sistemos skrydžio planais;</w:t>
            </w:r>
          </w:p>
        </w:tc>
        <w:tc>
          <w:tcPr>
            <w:tcW w:w="2067" w:type="dxa"/>
            <w:shd w:val="clear" w:color="auto" w:fill="D9D9D9" w:themeFill="background1" w:themeFillShade="D9"/>
          </w:tcPr>
          <w:p w14:paraId="42BC9CFA" w14:textId="479A171F"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5D291C20" w14:textId="77777777" w:rsidR="001C63A1" w:rsidRPr="00A2470F" w:rsidRDefault="001C63A1" w:rsidP="001C63A1">
            <w:pPr>
              <w:tabs>
                <w:tab w:val="left" w:pos="1134"/>
                <w:tab w:val="left" w:pos="1701"/>
                <w:tab w:val="left" w:pos="1985"/>
              </w:tabs>
              <w:ind w:left="0" w:firstLine="0"/>
            </w:pPr>
          </w:p>
        </w:tc>
      </w:tr>
      <w:tr w:rsidR="001C63A1" w:rsidRPr="00A2470F" w14:paraId="75E9BE5D" w14:textId="0D28D8E3" w:rsidTr="00C879D8">
        <w:tc>
          <w:tcPr>
            <w:tcW w:w="6344" w:type="dxa"/>
            <w:shd w:val="clear" w:color="auto" w:fill="D9D9D9" w:themeFill="background1" w:themeFillShade="D9"/>
          </w:tcPr>
          <w:p w14:paraId="13887B2A" w14:textId="77777777" w:rsidR="001C63A1" w:rsidRPr="00A2470F" w:rsidRDefault="001C63A1" w:rsidP="001C63A1">
            <w:pPr>
              <w:numPr>
                <w:ilvl w:val="4"/>
                <w:numId w:val="6"/>
              </w:numPr>
              <w:tabs>
                <w:tab w:val="left" w:pos="1134"/>
                <w:tab w:val="left" w:pos="1701"/>
                <w:tab w:val="left" w:pos="1985"/>
              </w:tabs>
              <w:ind w:left="0" w:firstLine="567"/>
            </w:pPr>
            <w:r w:rsidRPr="00A2470F">
              <w:lastRenderedPageBreak/>
              <w:t xml:space="preserve">įprasta: ši etiketė skirta parengtinėms žymėms (bandomosioms, (angl. </w:t>
            </w:r>
            <w:proofErr w:type="spellStart"/>
            <w:r w:rsidRPr="00A2470F">
              <w:rPr>
                <w:i/>
              </w:rPr>
              <w:t>tentative</w:t>
            </w:r>
            <w:proofErr w:type="spellEnd"/>
            <w:r w:rsidRPr="00A2470F">
              <w:rPr>
                <w:i/>
              </w:rPr>
              <w:t xml:space="preserve"> </w:t>
            </w:r>
            <w:proofErr w:type="spellStart"/>
            <w:r w:rsidRPr="00A2470F">
              <w:rPr>
                <w:i/>
              </w:rPr>
              <w:t>tracks</w:t>
            </w:r>
            <w:proofErr w:type="spellEnd"/>
            <w:r w:rsidRPr="00A2470F">
              <w:t>)), valdomoms žymėms arba valdymo perdavimo žymėms.</w:t>
            </w:r>
          </w:p>
        </w:tc>
        <w:tc>
          <w:tcPr>
            <w:tcW w:w="2067" w:type="dxa"/>
            <w:shd w:val="clear" w:color="auto" w:fill="D9D9D9" w:themeFill="background1" w:themeFillShade="D9"/>
          </w:tcPr>
          <w:p w14:paraId="7AFD6EAE" w14:textId="72B7DC7C"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73152719" w14:textId="77777777" w:rsidR="001C63A1" w:rsidRPr="00A2470F" w:rsidRDefault="001C63A1" w:rsidP="001C63A1">
            <w:pPr>
              <w:tabs>
                <w:tab w:val="left" w:pos="1134"/>
                <w:tab w:val="left" w:pos="1701"/>
                <w:tab w:val="left" w:pos="1985"/>
              </w:tabs>
              <w:ind w:left="0" w:firstLine="0"/>
            </w:pPr>
          </w:p>
        </w:tc>
      </w:tr>
      <w:tr w:rsidR="001C63A1" w:rsidRPr="00A2470F" w14:paraId="5BE59536" w14:textId="0D89D17D" w:rsidTr="00C879D8">
        <w:tc>
          <w:tcPr>
            <w:tcW w:w="6344" w:type="dxa"/>
            <w:shd w:val="clear" w:color="auto" w:fill="D9D9D9" w:themeFill="background1" w:themeFillShade="D9"/>
          </w:tcPr>
          <w:p w14:paraId="2338FA43"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 xml:space="preserve">žymės etiketės yra atvaizduojamos visose darbo vietose su skirtingais žymės etiketės spalvos požymiais ir/arba etiketės formatais (kurie nustatomi atsižvelgus į tai, kam naudotojas teikia pirmenybę) ir naudojamos su skrydžiu susijusios žymės būsenos pokyčiui (angl. </w:t>
            </w:r>
            <w:proofErr w:type="spellStart"/>
            <w:r w:rsidRPr="00A2470F">
              <w:rPr>
                <w:i/>
              </w:rPr>
              <w:t>evolution</w:t>
            </w:r>
            <w:proofErr w:type="spellEnd"/>
            <w:r w:rsidRPr="00A2470F">
              <w:t>) žymėti;</w:t>
            </w:r>
          </w:p>
        </w:tc>
        <w:tc>
          <w:tcPr>
            <w:tcW w:w="2067" w:type="dxa"/>
            <w:shd w:val="clear" w:color="auto" w:fill="D9D9D9" w:themeFill="background1" w:themeFillShade="D9"/>
          </w:tcPr>
          <w:p w14:paraId="7FF37477" w14:textId="091F1579"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7B364EFF" w14:textId="77777777" w:rsidR="001C63A1" w:rsidRPr="00A2470F" w:rsidRDefault="001C63A1" w:rsidP="001C63A1">
            <w:pPr>
              <w:tabs>
                <w:tab w:val="left" w:pos="1134"/>
                <w:tab w:val="left" w:pos="1701"/>
                <w:tab w:val="left" w:pos="1985"/>
              </w:tabs>
              <w:ind w:left="0" w:firstLine="0"/>
            </w:pPr>
          </w:p>
        </w:tc>
      </w:tr>
      <w:tr w:rsidR="001C63A1" w:rsidRPr="00A2470F" w14:paraId="5DFC8D19" w14:textId="6D817B61" w:rsidTr="00C879D8">
        <w:tc>
          <w:tcPr>
            <w:tcW w:w="6344" w:type="dxa"/>
            <w:shd w:val="clear" w:color="auto" w:fill="FFFFFF" w:themeFill="background1"/>
          </w:tcPr>
          <w:p w14:paraId="119A0D4A" w14:textId="77777777" w:rsidR="001C63A1" w:rsidRPr="00A2470F" w:rsidRDefault="001C63A1" w:rsidP="001C63A1">
            <w:pPr>
              <w:numPr>
                <w:ilvl w:val="3"/>
                <w:numId w:val="6"/>
              </w:numPr>
              <w:tabs>
                <w:tab w:val="left" w:pos="1134"/>
                <w:tab w:val="left" w:pos="1701"/>
                <w:tab w:val="left" w:pos="1985"/>
              </w:tabs>
              <w:ind w:left="0" w:firstLine="567"/>
            </w:pPr>
            <w:r w:rsidRPr="00A2470F">
              <w:t>aprūpinama šiais etiketės formatais kiekvienai koreliuotai žymei:</w:t>
            </w:r>
          </w:p>
        </w:tc>
        <w:tc>
          <w:tcPr>
            <w:tcW w:w="2067" w:type="dxa"/>
            <w:shd w:val="clear" w:color="auto" w:fill="FFFFFF" w:themeFill="background1"/>
          </w:tcPr>
          <w:p w14:paraId="45BC2009" w14:textId="08878892" w:rsidR="001C63A1" w:rsidRPr="00A2470F" w:rsidRDefault="001C63A1" w:rsidP="001C63A1">
            <w:pPr>
              <w:tabs>
                <w:tab w:val="left" w:pos="1134"/>
                <w:tab w:val="left" w:pos="1701"/>
                <w:tab w:val="left" w:pos="1985"/>
              </w:tabs>
              <w:ind w:left="0" w:firstLine="0"/>
              <w:jc w:val="center"/>
            </w:pPr>
            <w:r w:rsidRPr="00462C7C">
              <w:rPr>
                <w:color w:val="000000" w:themeColor="text1"/>
                <w:lang w:eastAsia="lt-LT"/>
              </w:rPr>
              <w:t>TAIP/NE</w:t>
            </w:r>
          </w:p>
        </w:tc>
        <w:tc>
          <w:tcPr>
            <w:tcW w:w="2067" w:type="dxa"/>
            <w:shd w:val="clear" w:color="auto" w:fill="FFFFFF" w:themeFill="background1"/>
          </w:tcPr>
          <w:p w14:paraId="1B672410" w14:textId="77777777" w:rsidR="001C63A1" w:rsidRPr="00A2470F" w:rsidRDefault="001C63A1" w:rsidP="001C63A1">
            <w:pPr>
              <w:tabs>
                <w:tab w:val="left" w:pos="1134"/>
                <w:tab w:val="left" w:pos="1701"/>
                <w:tab w:val="left" w:pos="1985"/>
              </w:tabs>
              <w:ind w:left="0" w:firstLine="0"/>
            </w:pPr>
          </w:p>
        </w:tc>
      </w:tr>
      <w:tr w:rsidR="001C63A1" w:rsidRPr="00A2470F" w14:paraId="5B7861E5" w14:textId="5EDF3BF9" w:rsidTr="00C879D8">
        <w:tc>
          <w:tcPr>
            <w:tcW w:w="6344" w:type="dxa"/>
            <w:shd w:val="clear" w:color="auto" w:fill="D9D9D9" w:themeFill="background1" w:themeFillShade="D9"/>
          </w:tcPr>
          <w:p w14:paraId="3CBDE148" w14:textId="77777777" w:rsidR="001C63A1" w:rsidRPr="00A2470F" w:rsidRDefault="001C63A1" w:rsidP="001C63A1">
            <w:pPr>
              <w:pStyle w:val="ListParagraph"/>
              <w:numPr>
                <w:ilvl w:val="4"/>
                <w:numId w:val="6"/>
              </w:numPr>
              <w:tabs>
                <w:tab w:val="left" w:pos="1134"/>
                <w:tab w:val="left" w:pos="1701"/>
                <w:tab w:val="left" w:pos="1985"/>
              </w:tabs>
              <w:ind w:left="0" w:firstLine="567"/>
            </w:pPr>
            <w:r w:rsidRPr="00A2470F">
              <w:t>įprastinė žymės etiketė: rodo esminę su skrydžiu susijusią informaciją;</w:t>
            </w:r>
          </w:p>
        </w:tc>
        <w:tc>
          <w:tcPr>
            <w:tcW w:w="2067" w:type="dxa"/>
            <w:shd w:val="clear" w:color="auto" w:fill="D9D9D9" w:themeFill="background1" w:themeFillShade="D9"/>
          </w:tcPr>
          <w:p w14:paraId="113A32AA" w14:textId="5B091C1D"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350CA835" w14:textId="77777777" w:rsidR="001C63A1" w:rsidRPr="00A2470F" w:rsidRDefault="001C63A1" w:rsidP="001C63A1">
            <w:pPr>
              <w:tabs>
                <w:tab w:val="left" w:pos="1134"/>
                <w:tab w:val="left" w:pos="1701"/>
                <w:tab w:val="left" w:pos="1985"/>
              </w:tabs>
              <w:ind w:left="0" w:firstLine="0"/>
            </w:pPr>
          </w:p>
        </w:tc>
      </w:tr>
      <w:tr w:rsidR="001C63A1" w:rsidRPr="00A2470F" w14:paraId="0B82EEC8" w14:textId="419DD08C" w:rsidTr="00C879D8">
        <w:tc>
          <w:tcPr>
            <w:tcW w:w="6344" w:type="dxa"/>
            <w:shd w:val="clear" w:color="auto" w:fill="D9D9D9" w:themeFill="background1" w:themeFillShade="D9"/>
          </w:tcPr>
          <w:p w14:paraId="345066C2" w14:textId="77777777" w:rsidR="001C63A1" w:rsidRPr="00A2470F" w:rsidRDefault="001C63A1" w:rsidP="001C63A1">
            <w:pPr>
              <w:pStyle w:val="ListParagraph"/>
              <w:numPr>
                <w:ilvl w:val="4"/>
                <w:numId w:val="6"/>
              </w:numPr>
              <w:tabs>
                <w:tab w:val="left" w:pos="1134"/>
                <w:tab w:val="left" w:pos="1701"/>
                <w:tab w:val="left" w:pos="1985"/>
              </w:tabs>
              <w:ind w:left="0" w:firstLine="567"/>
            </w:pPr>
            <w:r w:rsidRPr="00A2470F">
              <w:t xml:space="preserve">pasirinkta žymės etiketė: padidintos įprastinės žymės etiketės atvaizdavimas; Ji atvaizduojama kaip nejudamas (stacionarus) langas, rodomas automatiškai kiekvieną kartą žymekliui (angl. </w:t>
            </w:r>
            <w:proofErr w:type="spellStart"/>
            <w:r w:rsidRPr="00A2470F">
              <w:rPr>
                <w:i/>
              </w:rPr>
              <w:t>cursor</w:t>
            </w:r>
            <w:proofErr w:type="spellEnd"/>
            <w:r w:rsidRPr="00A2470F">
              <w:t>) esant ant standartinės etiketės;</w:t>
            </w:r>
          </w:p>
        </w:tc>
        <w:tc>
          <w:tcPr>
            <w:tcW w:w="2067" w:type="dxa"/>
            <w:shd w:val="clear" w:color="auto" w:fill="D9D9D9" w:themeFill="background1" w:themeFillShade="D9"/>
          </w:tcPr>
          <w:p w14:paraId="6DAAD110" w14:textId="07887528"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5E5655C9" w14:textId="77777777" w:rsidR="001C63A1" w:rsidRPr="00A2470F" w:rsidRDefault="001C63A1" w:rsidP="001C63A1">
            <w:pPr>
              <w:tabs>
                <w:tab w:val="left" w:pos="1134"/>
                <w:tab w:val="left" w:pos="1701"/>
                <w:tab w:val="left" w:pos="1985"/>
              </w:tabs>
              <w:ind w:left="0" w:firstLine="0"/>
            </w:pPr>
          </w:p>
        </w:tc>
      </w:tr>
      <w:tr w:rsidR="001C63A1" w:rsidRPr="00A2470F" w14:paraId="138C3050" w14:textId="3125F270" w:rsidTr="00C879D8">
        <w:tc>
          <w:tcPr>
            <w:tcW w:w="6344" w:type="dxa"/>
            <w:shd w:val="clear" w:color="auto" w:fill="D9D9D9" w:themeFill="background1" w:themeFillShade="D9"/>
          </w:tcPr>
          <w:p w14:paraId="390F1B04" w14:textId="77777777" w:rsidR="001C63A1" w:rsidRPr="00A2470F" w:rsidRDefault="001C63A1" w:rsidP="001C63A1">
            <w:pPr>
              <w:pStyle w:val="ListParagraph"/>
              <w:numPr>
                <w:ilvl w:val="4"/>
                <w:numId w:val="6"/>
              </w:numPr>
              <w:tabs>
                <w:tab w:val="left" w:pos="1134"/>
                <w:tab w:val="left" w:pos="1701"/>
                <w:tab w:val="left" w:pos="1985"/>
              </w:tabs>
              <w:ind w:left="0" w:firstLine="567"/>
            </w:pPr>
            <w:r w:rsidRPr="00A2470F">
              <w:t>išplėstinė žymės etiketė: joje yra papildomi skrydžio plano duomenys ir S režimo (</w:t>
            </w:r>
            <w:proofErr w:type="spellStart"/>
            <w:r w:rsidRPr="00A2470F">
              <w:t>Mode</w:t>
            </w:r>
            <w:proofErr w:type="spellEnd"/>
            <w:r w:rsidRPr="00A2470F">
              <w:t xml:space="preserve"> S) duomenys, susiję su pasirinktu taikiniu (angl. </w:t>
            </w:r>
            <w:proofErr w:type="spellStart"/>
            <w:r w:rsidRPr="00A2470F">
              <w:rPr>
                <w:i/>
              </w:rPr>
              <w:t>target</w:t>
            </w:r>
            <w:proofErr w:type="spellEnd"/>
            <w:r w:rsidRPr="00A2470F">
              <w:t>);</w:t>
            </w:r>
          </w:p>
        </w:tc>
        <w:tc>
          <w:tcPr>
            <w:tcW w:w="2067" w:type="dxa"/>
            <w:shd w:val="clear" w:color="auto" w:fill="D9D9D9" w:themeFill="background1" w:themeFillShade="D9"/>
          </w:tcPr>
          <w:p w14:paraId="5C23E0F8" w14:textId="1903333C"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17D2742D" w14:textId="77777777" w:rsidR="001C63A1" w:rsidRPr="00A2470F" w:rsidRDefault="001C63A1" w:rsidP="001C63A1">
            <w:pPr>
              <w:tabs>
                <w:tab w:val="left" w:pos="1134"/>
                <w:tab w:val="left" w:pos="1701"/>
                <w:tab w:val="left" w:pos="1985"/>
              </w:tabs>
              <w:ind w:left="0" w:firstLine="0"/>
            </w:pPr>
          </w:p>
        </w:tc>
      </w:tr>
      <w:tr w:rsidR="001C63A1" w:rsidRPr="00A2470F" w14:paraId="46D7B300" w14:textId="7FBFB2BE" w:rsidTr="00C879D8">
        <w:tc>
          <w:tcPr>
            <w:tcW w:w="6344" w:type="dxa"/>
            <w:shd w:val="clear" w:color="auto" w:fill="D9D9D9" w:themeFill="background1" w:themeFillShade="D9"/>
          </w:tcPr>
          <w:p w14:paraId="042627F6" w14:textId="77777777" w:rsidR="001C63A1" w:rsidRPr="00A2470F" w:rsidRDefault="001C63A1" w:rsidP="001C63A1">
            <w:pPr>
              <w:numPr>
                <w:ilvl w:val="4"/>
                <w:numId w:val="6"/>
              </w:numPr>
              <w:tabs>
                <w:tab w:val="left" w:pos="1134"/>
                <w:tab w:val="left" w:pos="1701"/>
                <w:tab w:val="left" w:pos="1985"/>
              </w:tabs>
              <w:ind w:left="0" w:firstLine="567"/>
            </w:pPr>
            <w:r w:rsidRPr="00A2470F">
              <w:t xml:space="preserve">radaro </w:t>
            </w:r>
            <w:proofErr w:type="spellStart"/>
            <w:r w:rsidRPr="00A2470F">
              <w:t>žymenos</w:t>
            </w:r>
            <w:proofErr w:type="spellEnd"/>
            <w:r w:rsidRPr="00A2470F">
              <w:t xml:space="preserve"> etiketė (angl. </w:t>
            </w:r>
            <w:proofErr w:type="spellStart"/>
            <w:r w:rsidRPr="00A2470F">
              <w:rPr>
                <w:i/>
              </w:rPr>
              <w:t>radar</w:t>
            </w:r>
            <w:proofErr w:type="spellEnd"/>
            <w:r w:rsidRPr="00A2470F">
              <w:rPr>
                <w:i/>
              </w:rPr>
              <w:t xml:space="preserve"> </w:t>
            </w:r>
            <w:proofErr w:type="spellStart"/>
            <w:r w:rsidRPr="00A2470F">
              <w:rPr>
                <w:i/>
              </w:rPr>
              <w:t>tag</w:t>
            </w:r>
            <w:proofErr w:type="spellEnd"/>
            <w:r w:rsidRPr="00A2470F">
              <w:rPr>
                <w:i/>
              </w:rPr>
              <w:t xml:space="preserve"> </w:t>
            </w:r>
            <w:proofErr w:type="spellStart"/>
            <w:r w:rsidRPr="00A2470F">
              <w:rPr>
                <w:i/>
              </w:rPr>
              <w:t>label</w:t>
            </w:r>
            <w:proofErr w:type="spellEnd"/>
            <w:r w:rsidRPr="00A2470F">
              <w:t>).</w:t>
            </w:r>
          </w:p>
        </w:tc>
        <w:tc>
          <w:tcPr>
            <w:tcW w:w="2067" w:type="dxa"/>
            <w:shd w:val="clear" w:color="auto" w:fill="D9D9D9" w:themeFill="background1" w:themeFillShade="D9"/>
          </w:tcPr>
          <w:p w14:paraId="5EFF267C" w14:textId="2AD14503"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78391F67" w14:textId="77777777" w:rsidR="001C63A1" w:rsidRPr="00A2470F" w:rsidRDefault="001C63A1" w:rsidP="001C63A1">
            <w:pPr>
              <w:tabs>
                <w:tab w:val="left" w:pos="1134"/>
                <w:tab w:val="left" w:pos="1701"/>
                <w:tab w:val="left" w:pos="1985"/>
              </w:tabs>
              <w:ind w:left="0" w:firstLine="0"/>
            </w:pPr>
          </w:p>
        </w:tc>
      </w:tr>
      <w:tr w:rsidR="001C63A1" w:rsidRPr="00A2470F" w14:paraId="4498B25F" w14:textId="4276A057" w:rsidTr="00C879D8">
        <w:tc>
          <w:tcPr>
            <w:tcW w:w="6344" w:type="dxa"/>
            <w:shd w:val="clear" w:color="auto" w:fill="D9D9D9" w:themeFill="background1" w:themeFillShade="D9"/>
          </w:tcPr>
          <w:p w14:paraId="5BFAEE66" w14:textId="77777777" w:rsidR="001C63A1" w:rsidRPr="00A2470F" w:rsidRDefault="001C63A1" w:rsidP="001C63A1">
            <w:pPr>
              <w:pStyle w:val="ListParagraph"/>
              <w:numPr>
                <w:ilvl w:val="3"/>
                <w:numId w:val="6"/>
              </w:numPr>
              <w:tabs>
                <w:tab w:val="left" w:pos="1134"/>
                <w:tab w:val="left" w:pos="1701"/>
                <w:tab w:val="left" w:pos="1985"/>
              </w:tabs>
              <w:ind w:left="0" w:firstLine="567"/>
            </w:pPr>
            <w:r w:rsidRPr="00A2470F">
              <w:t xml:space="preserve">numatomo kurso žymių simboliai turi būti dydžiu ir forma skirtingi, kad nebūtų painiojami tarpusavyje. Dėl simbolių susitariama sistemos projektavimo peržiūros metu; </w:t>
            </w:r>
          </w:p>
        </w:tc>
        <w:tc>
          <w:tcPr>
            <w:tcW w:w="2067" w:type="dxa"/>
            <w:shd w:val="clear" w:color="auto" w:fill="D9D9D9" w:themeFill="background1" w:themeFillShade="D9"/>
          </w:tcPr>
          <w:p w14:paraId="7072F512" w14:textId="261EAE6B" w:rsidR="001C63A1" w:rsidRPr="00A2470F" w:rsidRDefault="001C63A1" w:rsidP="001C63A1">
            <w:pPr>
              <w:tabs>
                <w:tab w:val="left" w:pos="1134"/>
                <w:tab w:val="left" w:pos="1701"/>
                <w:tab w:val="left" w:pos="1985"/>
              </w:tabs>
              <w:ind w:left="0" w:firstLine="0"/>
              <w:jc w:val="center"/>
            </w:pPr>
          </w:p>
        </w:tc>
        <w:tc>
          <w:tcPr>
            <w:tcW w:w="2067" w:type="dxa"/>
            <w:shd w:val="clear" w:color="auto" w:fill="D9D9D9" w:themeFill="background1" w:themeFillShade="D9"/>
          </w:tcPr>
          <w:p w14:paraId="5BF1EF10" w14:textId="77777777" w:rsidR="001C63A1" w:rsidRPr="00A2470F" w:rsidRDefault="001C63A1" w:rsidP="001C63A1">
            <w:pPr>
              <w:tabs>
                <w:tab w:val="left" w:pos="1134"/>
                <w:tab w:val="left" w:pos="1701"/>
                <w:tab w:val="left" w:pos="1985"/>
              </w:tabs>
              <w:ind w:left="0" w:firstLine="0"/>
            </w:pPr>
          </w:p>
        </w:tc>
      </w:tr>
      <w:tr w:rsidR="001C63A1" w:rsidRPr="00A2470F" w14:paraId="5BE54C80" w14:textId="6B6D2143" w:rsidTr="00C879D8">
        <w:tc>
          <w:tcPr>
            <w:tcW w:w="6344" w:type="dxa"/>
            <w:shd w:val="clear" w:color="auto" w:fill="FFFFFF" w:themeFill="background1"/>
          </w:tcPr>
          <w:p w14:paraId="30FFAEE5" w14:textId="77777777" w:rsidR="001C63A1" w:rsidRPr="00A2470F" w:rsidRDefault="001C63A1" w:rsidP="001C63A1">
            <w:pPr>
              <w:numPr>
                <w:ilvl w:val="3"/>
                <w:numId w:val="6"/>
              </w:numPr>
              <w:tabs>
                <w:tab w:val="left" w:pos="1134"/>
                <w:tab w:val="left" w:pos="1701"/>
                <w:tab w:val="left" w:pos="1985"/>
              </w:tabs>
              <w:ind w:left="0" w:firstLine="567"/>
            </w:pPr>
            <w:r w:rsidRPr="00A2470F">
              <w:t>numatomo žymės simboliai turi būti dydžiu ir forma skirtingi, kad nebūtų painiojami tarpusavyje. Dėl simbolių susitariama sistemos projektavimo peržiūros metu.</w:t>
            </w:r>
          </w:p>
        </w:tc>
        <w:tc>
          <w:tcPr>
            <w:tcW w:w="2067" w:type="dxa"/>
            <w:shd w:val="clear" w:color="auto" w:fill="FFFFFF" w:themeFill="background1"/>
          </w:tcPr>
          <w:p w14:paraId="393B4876" w14:textId="11DD9804" w:rsidR="001C63A1" w:rsidRPr="00A2470F" w:rsidRDefault="001C63A1" w:rsidP="001C63A1">
            <w:pPr>
              <w:tabs>
                <w:tab w:val="left" w:pos="1134"/>
                <w:tab w:val="left" w:pos="1701"/>
                <w:tab w:val="left" w:pos="1985"/>
              </w:tabs>
              <w:ind w:left="0" w:firstLine="0"/>
              <w:jc w:val="center"/>
            </w:pPr>
            <w:r w:rsidRPr="00110D0D">
              <w:rPr>
                <w:color w:val="000000" w:themeColor="text1"/>
                <w:lang w:eastAsia="lt-LT"/>
              </w:rPr>
              <w:t>TAIP/NE</w:t>
            </w:r>
          </w:p>
        </w:tc>
        <w:tc>
          <w:tcPr>
            <w:tcW w:w="2067" w:type="dxa"/>
            <w:shd w:val="clear" w:color="auto" w:fill="FFFFFF" w:themeFill="background1"/>
          </w:tcPr>
          <w:p w14:paraId="54A1E91F" w14:textId="77777777" w:rsidR="001C63A1" w:rsidRPr="00A2470F" w:rsidRDefault="001C63A1" w:rsidP="001C63A1">
            <w:pPr>
              <w:tabs>
                <w:tab w:val="left" w:pos="1134"/>
                <w:tab w:val="left" w:pos="1701"/>
                <w:tab w:val="left" w:pos="1985"/>
              </w:tabs>
              <w:ind w:left="0" w:firstLine="0"/>
            </w:pPr>
          </w:p>
        </w:tc>
      </w:tr>
      <w:tr w:rsidR="001C63A1" w:rsidRPr="00A2470F" w14:paraId="5B2B4E1D" w14:textId="627925BF" w:rsidTr="00C879D8">
        <w:tc>
          <w:tcPr>
            <w:tcW w:w="6344" w:type="dxa"/>
            <w:shd w:val="clear" w:color="auto" w:fill="FFFFFF" w:themeFill="background1"/>
          </w:tcPr>
          <w:p w14:paraId="06B4A504" w14:textId="4F2CFDCA" w:rsidR="001C63A1" w:rsidRPr="00A2470F" w:rsidRDefault="001C63A1" w:rsidP="001C63A1">
            <w:pPr>
              <w:pStyle w:val="Heading2"/>
              <w:tabs>
                <w:tab w:val="left" w:pos="1134"/>
              </w:tabs>
              <w:ind w:left="0" w:firstLine="567"/>
              <w:outlineLvl w:val="1"/>
            </w:pPr>
            <w:bookmarkStart w:id="100" w:name="_Toc84501078"/>
            <w:r w:rsidRPr="00A2470F">
              <w:t>Duomenys skrydžio etiketėje</w:t>
            </w:r>
            <w:bookmarkEnd w:id="100"/>
            <w:r w:rsidRPr="00A2470F">
              <w:t>.</w:t>
            </w:r>
          </w:p>
        </w:tc>
        <w:tc>
          <w:tcPr>
            <w:tcW w:w="2067" w:type="dxa"/>
            <w:shd w:val="clear" w:color="auto" w:fill="FFFFFF" w:themeFill="background1"/>
          </w:tcPr>
          <w:p w14:paraId="65E426CD" w14:textId="7D1D80E1" w:rsidR="001C63A1" w:rsidRPr="00A2470F" w:rsidRDefault="001C63A1" w:rsidP="001C63A1">
            <w:pPr>
              <w:pStyle w:val="Heading2"/>
              <w:numPr>
                <w:ilvl w:val="0"/>
                <w:numId w:val="0"/>
              </w:numPr>
              <w:tabs>
                <w:tab w:val="left" w:pos="1134"/>
              </w:tabs>
              <w:jc w:val="center"/>
              <w:outlineLvl w:val="1"/>
            </w:pPr>
            <w:r w:rsidRPr="00110D0D">
              <w:rPr>
                <w:color w:val="000000" w:themeColor="text1"/>
                <w:lang w:eastAsia="lt-LT"/>
              </w:rPr>
              <w:t>TAIP/NE</w:t>
            </w:r>
          </w:p>
        </w:tc>
        <w:tc>
          <w:tcPr>
            <w:tcW w:w="2067" w:type="dxa"/>
            <w:shd w:val="clear" w:color="auto" w:fill="FFFFFF" w:themeFill="background1"/>
          </w:tcPr>
          <w:p w14:paraId="5CAA0845" w14:textId="77777777" w:rsidR="001C63A1" w:rsidRPr="00A2470F" w:rsidRDefault="001C63A1" w:rsidP="001C63A1">
            <w:pPr>
              <w:pStyle w:val="Heading2"/>
              <w:numPr>
                <w:ilvl w:val="0"/>
                <w:numId w:val="0"/>
              </w:numPr>
              <w:tabs>
                <w:tab w:val="left" w:pos="1134"/>
              </w:tabs>
              <w:outlineLvl w:val="1"/>
            </w:pPr>
          </w:p>
        </w:tc>
      </w:tr>
      <w:tr w:rsidR="001C63A1" w:rsidRPr="00A2470F" w14:paraId="3D7C3B20" w14:textId="020C30E3" w:rsidTr="00C879D8">
        <w:tc>
          <w:tcPr>
            <w:tcW w:w="6344" w:type="dxa"/>
            <w:shd w:val="clear" w:color="auto" w:fill="FFFFFF" w:themeFill="background1"/>
          </w:tcPr>
          <w:p w14:paraId="27608933" w14:textId="77777777" w:rsidR="001C63A1" w:rsidRPr="00A2470F" w:rsidRDefault="001C63A1" w:rsidP="001C63A1">
            <w:pPr>
              <w:numPr>
                <w:ilvl w:val="2"/>
                <w:numId w:val="6"/>
              </w:numPr>
              <w:tabs>
                <w:tab w:val="left" w:pos="1134"/>
              </w:tabs>
              <w:ind w:left="0" w:firstLine="567"/>
            </w:pPr>
            <w:r w:rsidRPr="00A2470F">
              <w:t>Į nekoreliuotos žymės duomenis įeina:</w:t>
            </w:r>
          </w:p>
        </w:tc>
        <w:tc>
          <w:tcPr>
            <w:tcW w:w="2067" w:type="dxa"/>
            <w:shd w:val="clear" w:color="auto" w:fill="FFFFFF" w:themeFill="background1"/>
          </w:tcPr>
          <w:p w14:paraId="3BF98C89" w14:textId="6FE6371D" w:rsidR="001C63A1" w:rsidRPr="00A2470F" w:rsidRDefault="001C63A1" w:rsidP="001C63A1">
            <w:pPr>
              <w:tabs>
                <w:tab w:val="left" w:pos="1134"/>
              </w:tabs>
              <w:ind w:left="0" w:firstLine="0"/>
              <w:jc w:val="center"/>
            </w:pPr>
            <w:r w:rsidRPr="00110D0D">
              <w:rPr>
                <w:color w:val="000000" w:themeColor="text1"/>
                <w:lang w:eastAsia="lt-LT"/>
              </w:rPr>
              <w:t>TAIP/NE</w:t>
            </w:r>
          </w:p>
        </w:tc>
        <w:tc>
          <w:tcPr>
            <w:tcW w:w="2067" w:type="dxa"/>
            <w:shd w:val="clear" w:color="auto" w:fill="FFFFFF" w:themeFill="background1"/>
          </w:tcPr>
          <w:p w14:paraId="28BC2492" w14:textId="77777777" w:rsidR="001C63A1" w:rsidRPr="00A2470F" w:rsidRDefault="001C63A1" w:rsidP="001C63A1">
            <w:pPr>
              <w:tabs>
                <w:tab w:val="left" w:pos="1134"/>
              </w:tabs>
              <w:ind w:left="0" w:firstLine="0"/>
            </w:pPr>
          </w:p>
        </w:tc>
      </w:tr>
      <w:tr w:rsidR="001C63A1" w:rsidRPr="00A2470F" w14:paraId="110257B5" w14:textId="54D3C00B" w:rsidTr="00C879D8">
        <w:tc>
          <w:tcPr>
            <w:tcW w:w="6344" w:type="dxa"/>
            <w:shd w:val="clear" w:color="auto" w:fill="D9D9D9" w:themeFill="background1" w:themeFillShade="D9"/>
          </w:tcPr>
          <w:p w14:paraId="61F50D0B" w14:textId="77777777" w:rsidR="001C63A1" w:rsidRPr="00A2470F" w:rsidRDefault="001C63A1" w:rsidP="001C63A1">
            <w:pPr>
              <w:pStyle w:val="ListParagraph"/>
              <w:numPr>
                <w:ilvl w:val="3"/>
                <w:numId w:val="6"/>
              </w:numPr>
              <w:tabs>
                <w:tab w:val="left" w:pos="1134"/>
                <w:tab w:val="left" w:pos="1560"/>
              </w:tabs>
              <w:ind w:left="0" w:firstLine="567"/>
            </w:pPr>
            <w:r w:rsidRPr="00A2470F">
              <w:t>SSR kodas/</w:t>
            </w:r>
            <w:proofErr w:type="spellStart"/>
            <w:r w:rsidRPr="00A2470F">
              <w:t>Mode</w:t>
            </w:r>
            <w:proofErr w:type="spellEnd"/>
            <w:r w:rsidRPr="00A2470F">
              <w:t xml:space="preserve"> A+C/</w:t>
            </w:r>
            <w:proofErr w:type="spellStart"/>
            <w:r w:rsidRPr="00A2470F">
              <w:t>Mode</w:t>
            </w:r>
            <w:proofErr w:type="spellEnd"/>
            <w:r w:rsidRPr="00A2470F">
              <w:t xml:space="preserve"> S;</w:t>
            </w:r>
          </w:p>
        </w:tc>
        <w:tc>
          <w:tcPr>
            <w:tcW w:w="2067" w:type="dxa"/>
            <w:shd w:val="clear" w:color="auto" w:fill="D9D9D9" w:themeFill="background1" w:themeFillShade="D9"/>
          </w:tcPr>
          <w:p w14:paraId="32E6D07B" w14:textId="3519978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A7B5005" w14:textId="77777777" w:rsidR="001C63A1" w:rsidRPr="00A2470F" w:rsidRDefault="001C63A1" w:rsidP="001C63A1">
            <w:pPr>
              <w:tabs>
                <w:tab w:val="left" w:pos="1134"/>
                <w:tab w:val="left" w:pos="1560"/>
              </w:tabs>
              <w:ind w:left="0" w:firstLine="0"/>
            </w:pPr>
          </w:p>
        </w:tc>
      </w:tr>
      <w:tr w:rsidR="001C63A1" w:rsidRPr="00A2470F" w14:paraId="638595D9" w14:textId="47B9AA7B" w:rsidTr="00C879D8">
        <w:tc>
          <w:tcPr>
            <w:tcW w:w="6344" w:type="dxa"/>
            <w:shd w:val="clear" w:color="auto" w:fill="D9D9D9" w:themeFill="background1" w:themeFillShade="D9"/>
          </w:tcPr>
          <w:p w14:paraId="21EB8622" w14:textId="77777777" w:rsidR="001C63A1" w:rsidRPr="00A2470F" w:rsidRDefault="001C63A1" w:rsidP="001C63A1">
            <w:pPr>
              <w:pStyle w:val="ListParagraph"/>
              <w:numPr>
                <w:ilvl w:val="3"/>
                <w:numId w:val="6"/>
              </w:numPr>
              <w:tabs>
                <w:tab w:val="left" w:pos="1134"/>
                <w:tab w:val="left" w:pos="1560"/>
              </w:tabs>
              <w:ind w:left="0" w:firstLine="567"/>
            </w:pPr>
            <w:r w:rsidRPr="00A2470F">
              <w:t>skrydžio lygis/absoliutusis aukštis;</w:t>
            </w:r>
          </w:p>
        </w:tc>
        <w:tc>
          <w:tcPr>
            <w:tcW w:w="2067" w:type="dxa"/>
            <w:shd w:val="clear" w:color="auto" w:fill="D9D9D9" w:themeFill="background1" w:themeFillShade="D9"/>
          </w:tcPr>
          <w:p w14:paraId="28C9606C" w14:textId="31D5F92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8CE0248" w14:textId="77777777" w:rsidR="001C63A1" w:rsidRPr="00A2470F" w:rsidRDefault="001C63A1" w:rsidP="001C63A1">
            <w:pPr>
              <w:tabs>
                <w:tab w:val="left" w:pos="1134"/>
                <w:tab w:val="left" w:pos="1560"/>
              </w:tabs>
              <w:ind w:left="0" w:firstLine="0"/>
            </w:pPr>
          </w:p>
        </w:tc>
      </w:tr>
      <w:tr w:rsidR="001C63A1" w:rsidRPr="00A2470F" w14:paraId="289D6B70" w14:textId="523A5694" w:rsidTr="00C879D8">
        <w:tc>
          <w:tcPr>
            <w:tcW w:w="6344" w:type="dxa"/>
            <w:shd w:val="clear" w:color="auto" w:fill="D9D9D9" w:themeFill="background1" w:themeFillShade="D9"/>
          </w:tcPr>
          <w:p w14:paraId="16D29B53" w14:textId="77777777" w:rsidR="001C63A1" w:rsidRPr="00A2470F" w:rsidRDefault="001C63A1" w:rsidP="001C63A1">
            <w:pPr>
              <w:numPr>
                <w:ilvl w:val="3"/>
                <w:numId w:val="6"/>
              </w:numPr>
              <w:tabs>
                <w:tab w:val="left" w:pos="1134"/>
                <w:tab w:val="left" w:pos="1560"/>
              </w:tabs>
              <w:ind w:left="0" w:firstLine="567"/>
            </w:pPr>
            <w:r w:rsidRPr="00A2470F">
              <w:t>taikinio greitis.</w:t>
            </w:r>
          </w:p>
        </w:tc>
        <w:tc>
          <w:tcPr>
            <w:tcW w:w="2067" w:type="dxa"/>
            <w:shd w:val="clear" w:color="auto" w:fill="D9D9D9" w:themeFill="background1" w:themeFillShade="D9"/>
          </w:tcPr>
          <w:p w14:paraId="143F22FA" w14:textId="78C3CCA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3183E1D" w14:textId="77777777" w:rsidR="001C63A1" w:rsidRPr="00A2470F" w:rsidRDefault="001C63A1" w:rsidP="001C63A1">
            <w:pPr>
              <w:tabs>
                <w:tab w:val="left" w:pos="1134"/>
                <w:tab w:val="left" w:pos="1560"/>
              </w:tabs>
              <w:ind w:left="0" w:firstLine="0"/>
            </w:pPr>
          </w:p>
        </w:tc>
      </w:tr>
      <w:tr w:rsidR="001C63A1" w:rsidRPr="00A2470F" w14:paraId="47CBB4C8" w14:textId="7413A9E9" w:rsidTr="00C879D8">
        <w:tc>
          <w:tcPr>
            <w:tcW w:w="6344" w:type="dxa"/>
            <w:shd w:val="clear" w:color="auto" w:fill="FFFFFF" w:themeFill="background1"/>
          </w:tcPr>
          <w:p w14:paraId="3A2F6893" w14:textId="77777777" w:rsidR="001C63A1" w:rsidRPr="00A2470F" w:rsidRDefault="001C63A1" w:rsidP="001C63A1">
            <w:pPr>
              <w:numPr>
                <w:ilvl w:val="2"/>
                <w:numId w:val="6"/>
              </w:numPr>
              <w:tabs>
                <w:tab w:val="left" w:pos="1134"/>
              </w:tabs>
              <w:ind w:left="0" w:firstLine="567"/>
            </w:pPr>
            <w:r w:rsidRPr="00A2470F">
              <w:t>Į įprastinės žymės duomenis įeina:</w:t>
            </w:r>
          </w:p>
        </w:tc>
        <w:tc>
          <w:tcPr>
            <w:tcW w:w="2067" w:type="dxa"/>
            <w:shd w:val="clear" w:color="auto" w:fill="FFFFFF" w:themeFill="background1"/>
          </w:tcPr>
          <w:p w14:paraId="4ECEA28E" w14:textId="36959265" w:rsidR="001C63A1" w:rsidRPr="00A2470F" w:rsidRDefault="001C63A1" w:rsidP="001C63A1">
            <w:pPr>
              <w:tabs>
                <w:tab w:val="left" w:pos="1134"/>
              </w:tabs>
              <w:ind w:left="0" w:firstLine="0"/>
              <w:jc w:val="center"/>
            </w:pPr>
            <w:r w:rsidRPr="002D688F">
              <w:rPr>
                <w:color w:val="000000" w:themeColor="text1"/>
                <w:lang w:eastAsia="lt-LT"/>
              </w:rPr>
              <w:t>TAIP/NE</w:t>
            </w:r>
          </w:p>
        </w:tc>
        <w:tc>
          <w:tcPr>
            <w:tcW w:w="2067" w:type="dxa"/>
            <w:shd w:val="clear" w:color="auto" w:fill="FFFFFF" w:themeFill="background1"/>
          </w:tcPr>
          <w:p w14:paraId="316A4582" w14:textId="77777777" w:rsidR="001C63A1" w:rsidRPr="00A2470F" w:rsidRDefault="001C63A1" w:rsidP="001C63A1">
            <w:pPr>
              <w:tabs>
                <w:tab w:val="left" w:pos="1134"/>
              </w:tabs>
              <w:ind w:left="0" w:firstLine="0"/>
            </w:pPr>
          </w:p>
        </w:tc>
      </w:tr>
      <w:tr w:rsidR="001C63A1" w:rsidRPr="00A2470F" w14:paraId="624CE7B7" w14:textId="54F95B6D" w:rsidTr="00C879D8">
        <w:tc>
          <w:tcPr>
            <w:tcW w:w="6344" w:type="dxa"/>
            <w:shd w:val="clear" w:color="auto" w:fill="D9D9D9" w:themeFill="background1" w:themeFillShade="D9"/>
          </w:tcPr>
          <w:p w14:paraId="6CE32D47" w14:textId="77777777" w:rsidR="001C63A1" w:rsidRPr="00A2470F" w:rsidRDefault="001C63A1" w:rsidP="001C63A1">
            <w:pPr>
              <w:pStyle w:val="ListParagraph"/>
              <w:numPr>
                <w:ilvl w:val="3"/>
                <w:numId w:val="6"/>
              </w:numPr>
              <w:tabs>
                <w:tab w:val="left" w:pos="1134"/>
                <w:tab w:val="left" w:pos="1560"/>
              </w:tabs>
              <w:ind w:left="0" w:firstLine="567"/>
            </w:pPr>
            <w:r w:rsidRPr="00A2470F">
              <w:t>šaukinys;</w:t>
            </w:r>
          </w:p>
        </w:tc>
        <w:tc>
          <w:tcPr>
            <w:tcW w:w="2067" w:type="dxa"/>
            <w:shd w:val="clear" w:color="auto" w:fill="D9D9D9" w:themeFill="background1" w:themeFillShade="D9"/>
          </w:tcPr>
          <w:p w14:paraId="55907BA1" w14:textId="7FCB555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D353E35" w14:textId="77777777" w:rsidR="001C63A1" w:rsidRPr="00A2470F" w:rsidRDefault="001C63A1" w:rsidP="001C63A1">
            <w:pPr>
              <w:tabs>
                <w:tab w:val="left" w:pos="1134"/>
                <w:tab w:val="left" w:pos="1560"/>
              </w:tabs>
              <w:ind w:left="0" w:firstLine="0"/>
            </w:pPr>
          </w:p>
        </w:tc>
      </w:tr>
      <w:tr w:rsidR="001C63A1" w:rsidRPr="00A2470F" w14:paraId="4235DB03" w14:textId="7EA080BE" w:rsidTr="00C879D8">
        <w:tc>
          <w:tcPr>
            <w:tcW w:w="6344" w:type="dxa"/>
            <w:shd w:val="clear" w:color="auto" w:fill="D9D9D9" w:themeFill="background1" w:themeFillShade="D9"/>
          </w:tcPr>
          <w:p w14:paraId="3B62391D"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valkčio </w:t>
            </w:r>
            <w:proofErr w:type="spellStart"/>
            <w:r w:rsidRPr="00A2470F">
              <w:t>turbulencijos</w:t>
            </w:r>
            <w:proofErr w:type="spellEnd"/>
            <w:r w:rsidRPr="00A2470F">
              <w:t xml:space="preserve"> kategorija;</w:t>
            </w:r>
          </w:p>
        </w:tc>
        <w:tc>
          <w:tcPr>
            <w:tcW w:w="2067" w:type="dxa"/>
            <w:shd w:val="clear" w:color="auto" w:fill="D9D9D9" w:themeFill="background1" w:themeFillShade="D9"/>
          </w:tcPr>
          <w:p w14:paraId="1214D681" w14:textId="0B35C19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E780536" w14:textId="77777777" w:rsidR="001C63A1" w:rsidRPr="00A2470F" w:rsidRDefault="001C63A1" w:rsidP="001C63A1">
            <w:pPr>
              <w:tabs>
                <w:tab w:val="left" w:pos="1134"/>
                <w:tab w:val="left" w:pos="1560"/>
              </w:tabs>
              <w:ind w:left="0" w:firstLine="0"/>
            </w:pPr>
          </w:p>
        </w:tc>
      </w:tr>
      <w:tr w:rsidR="001C63A1" w:rsidRPr="00A2470F" w14:paraId="0B36D74B" w14:textId="0D6CE321" w:rsidTr="00C879D8">
        <w:tc>
          <w:tcPr>
            <w:tcW w:w="6344" w:type="dxa"/>
            <w:shd w:val="clear" w:color="auto" w:fill="D9D9D9" w:themeFill="background1" w:themeFillShade="D9"/>
          </w:tcPr>
          <w:p w14:paraId="271FD4E3"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režimas </w:t>
            </w:r>
            <w:proofErr w:type="spellStart"/>
            <w:r w:rsidRPr="00A2470F">
              <w:t>Mode</w:t>
            </w:r>
            <w:proofErr w:type="spellEnd"/>
            <w:r w:rsidRPr="00A2470F">
              <w:t xml:space="preserve"> C/S(esamas) skrydžio lygis/absoliutusis aukštis;</w:t>
            </w:r>
          </w:p>
        </w:tc>
        <w:tc>
          <w:tcPr>
            <w:tcW w:w="2067" w:type="dxa"/>
            <w:shd w:val="clear" w:color="auto" w:fill="D9D9D9" w:themeFill="background1" w:themeFillShade="D9"/>
          </w:tcPr>
          <w:p w14:paraId="73AE9BA4" w14:textId="2851118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5521BDE" w14:textId="77777777" w:rsidR="001C63A1" w:rsidRPr="00A2470F" w:rsidRDefault="001C63A1" w:rsidP="001C63A1">
            <w:pPr>
              <w:tabs>
                <w:tab w:val="left" w:pos="1134"/>
                <w:tab w:val="left" w:pos="1560"/>
              </w:tabs>
              <w:ind w:left="0" w:firstLine="0"/>
            </w:pPr>
          </w:p>
        </w:tc>
      </w:tr>
      <w:tr w:rsidR="001C63A1" w:rsidRPr="00A2470F" w14:paraId="34C30431" w14:textId="5A03D3F0" w:rsidTr="00C879D8">
        <w:tc>
          <w:tcPr>
            <w:tcW w:w="6344" w:type="dxa"/>
            <w:shd w:val="clear" w:color="auto" w:fill="D9D9D9" w:themeFill="background1" w:themeFillShade="D9"/>
          </w:tcPr>
          <w:p w14:paraId="51EE0F05" w14:textId="77777777" w:rsidR="001C63A1" w:rsidRPr="00A2470F" w:rsidRDefault="001C63A1" w:rsidP="001C63A1">
            <w:pPr>
              <w:pStyle w:val="ListParagraph"/>
              <w:numPr>
                <w:ilvl w:val="3"/>
                <w:numId w:val="6"/>
              </w:numPr>
              <w:tabs>
                <w:tab w:val="left" w:pos="1134"/>
                <w:tab w:val="left" w:pos="1560"/>
              </w:tabs>
              <w:ind w:left="0" w:firstLine="567"/>
            </w:pPr>
            <w:r w:rsidRPr="00A2470F">
              <w:t>leistinas skrydžio lygis/absoliutusis aukštis;</w:t>
            </w:r>
          </w:p>
        </w:tc>
        <w:tc>
          <w:tcPr>
            <w:tcW w:w="2067" w:type="dxa"/>
            <w:shd w:val="clear" w:color="auto" w:fill="D9D9D9" w:themeFill="background1" w:themeFillShade="D9"/>
          </w:tcPr>
          <w:p w14:paraId="68CE9694" w14:textId="491A470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FE6722E" w14:textId="77777777" w:rsidR="001C63A1" w:rsidRPr="00A2470F" w:rsidRDefault="001C63A1" w:rsidP="001C63A1">
            <w:pPr>
              <w:tabs>
                <w:tab w:val="left" w:pos="1134"/>
                <w:tab w:val="left" w:pos="1560"/>
              </w:tabs>
              <w:ind w:left="0" w:firstLine="0"/>
            </w:pPr>
          </w:p>
        </w:tc>
      </w:tr>
      <w:tr w:rsidR="001C63A1" w:rsidRPr="00A2470F" w14:paraId="4F94C722" w14:textId="26B7404E" w:rsidTr="00C879D8">
        <w:tc>
          <w:tcPr>
            <w:tcW w:w="6344" w:type="dxa"/>
            <w:shd w:val="clear" w:color="auto" w:fill="D9D9D9" w:themeFill="background1" w:themeFillShade="D9"/>
          </w:tcPr>
          <w:p w14:paraId="38848951" w14:textId="77777777" w:rsidR="001C63A1" w:rsidRPr="00A2470F" w:rsidRDefault="001C63A1" w:rsidP="001C63A1">
            <w:pPr>
              <w:pStyle w:val="ListParagraph"/>
              <w:numPr>
                <w:ilvl w:val="3"/>
                <w:numId w:val="6"/>
              </w:numPr>
              <w:tabs>
                <w:tab w:val="left" w:pos="1134"/>
                <w:tab w:val="left" w:pos="1560"/>
              </w:tabs>
              <w:ind w:left="0" w:firstLine="567"/>
            </w:pPr>
            <w:r w:rsidRPr="00A2470F">
              <w:t>taikinio greitis;</w:t>
            </w:r>
          </w:p>
        </w:tc>
        <w:tc>
          <w:tcPr>
            <w:tcW w:w="2067" w:type="dxa"/>
            <w:shd w:val="clear" w:color="auto" w:fill="D9D9D9" w:themeFill="background1" w:themeFillShade="D9"/>
          </w:tcPr>
          <w:p w14:paraId="67BBC4B9" w14:textId="1024A3D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F2AB1E6" w14:textId="77777777" w:rsidR="001C63A1" w:rsidRPr="00A2470F" w:rsidRDefault="001C63A1" w:rsidP="001C63A1">
            <w:pPr>
              <w:tabs>
                <w:tab w:val="left" w:pos="1134"/>
                <w:tab w:val="left" w:pos="1560"/>
              </w:tabs>
              <w:ind w:left="0" w:firstLine="0"/>
            </w:pPr>
          </w:p>
        </w:tc>
      </w:tr>
      <w:tr w:rsidR="001C63A1" w:rsidRPr="00A2470F" w14:paraId="69AA2B28" w14:textId="03F79BED" w:rsidTr="00C879D8">
        <w:tc>
          <w:tcPr>
            <w:tcW w:w="6344" w:type="dxa"/>
            <w:shd w:val="clear" w:color="auto" w:fill="D9D9D9" w:themeFill="background1" w:themeFillShade="D9"/>
          </w:tcPr>
          <w:p w14:paraId="19A853F9" w14:textId="77777777" w:rsidR="001C63A1" w:rsidRPr="00A2470F" w:rsidRDefault="001C63A1" w:rsidP="001C63A1">
            <w:pPr>
              <w:pStyle w:val="ListParagraph"/>
              <w:numPr>
                <w:ilvl w:val="3"/>
                <w:numId w:val="6"/>
              </w:numPr>
              <w:tabs>
                <w:tab w:val="left" w:pos="1134"/>
                <w:tab w:val="left" w:pos="1560"/>
              </w:tabs>
              <w:ind w:left="0" w:firstLine="567"/>
            </w:pPr>
            <w:r w:rsidRPr="00A2470F">
              <w:t>vertikalaus greičio pokytis;</w:t>
            </w:r>
          </w:p>
        </w:tc>
        <w:tc>
          <w:tcPr>
            <w:tcW w:w="2067" w:type="dxa"/>
            <w:shd w:val="clear" w:color="auto" w:fill="D9D9D9" w:themeFill="background1" w:themeFillShade="D9"/>
          </w:tcPr>
          <w:p w14:paraId="4E3D37D5" w14:textId="7D13802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D257EA1" w14:textId="77777777" w:rsidR="001C63A1" w:rsidRPr="00A2470F" w:rsidRDefault="001C63A1" w:rsidP="001C63A1">
            <w:pPr>
              <w:tabs>
                <w:tab w:val="left" w:pos="1134"/>
                <w:tab w:val="left" w:pos="1560"/>
              </w:tabs>
              <w:ind w:left="0" w:firstLine="0"/>
            </w:pPr>
          </w:p>
        </w:tc>
      </w:tr>
      <w:tr w:rsidR="001C63A1" w:rsidRPr="00A2470F" w14:paraId="6C46F332" w14:textId="3277D4C9" w:rsidTr="00C879D8">
        <w:tc>
          <w:tcPr>
            <w:tcW w:w="6344" w:type="dxa"/>
            <w:shd w:val="clear" w:color="auto" w:fill="D9D9D9" w:themeFill="background1" w:themeFillShade="D9"/>
          </w:tcPr>
          <w:p w14:paraId="4046841C" w14:textId="77777777" w:rsidR="001C63A1" w:rsidRPr="00A2470F" w:rsidRDefault="001C63A1" w:rsidP="001C63A1">
            <w:pPr>
              <w:pStyle w:val="ListParagraph"/>
              <w:numPr>
                <w:ilvl w:val="3"/>
                <w:numId w:val="6"/>
              </w:numPr>
              <w:tabs>
                <w:tab w:val="left" w:pos="1134"/>
                <w:tab w:val="left" w:pos="1560"/>
              </w:tabs>
              <w:ind w:left="0" w:firstLine="567"/>
            </w:pPr>
            <w:r w:rsidRPr="00A2470F">
              <w:t>papildomos informacijos laukas;</w:t>
            </w:r>
          </w:p>
        </w:tc>
        <w:tc>
          <w:tcPr>
            <w:tcW w:w="2067" w:type="dxa"/>
            <w:shd w:val="clear" w:color="auto" w:fill="D9D9D9" w:themeFill="background1" w:themeFillShade="D9"/>
          </w:tcPr>
          <w:p w14:paraId="468A29CD" w14:textId="7027420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A2AE4E2" w14:textId="77777777" w:rsidR="001C63A1" w:rsidRPr="00A2470F" w:rsidRDefault="001C63A1" w:rsidP="001C63A1">
            <w:pPr>
              <w:tabs>
                <w:tab w:val="left" w:pos="1134"/>
                <w:tab w:val="left" w:pos="1560"/>
              </w:tabs>
              <w:ind w:left="0" w:firstLine="0"/>
            </w:pPr>
          </w:p>
        </w:tc>
      </w:tr>
      <w:tr w:rsidR="001C63A1" w:rsidRPr="00A2470F" w14:paraId="2CCA0B01" w14:textId="1A9B7EFB" w:rsidTr="00C879D8">
        <w:tc>
          <w:tcPr>
            <w:tcW w:w="6344" w:type="dxa"/>
            <w:shd w:val="clear" w:color="auto" w:fill="D9D9D9" w:themeFill="background1" w:themeFillShade="D9"/>
          </w:tcPr>
          <w:p w14:paraId="78ECBAE0" w14:textId="77777777" w:rsidR="001C63A1" w:rsidRPr="00A2470F" w:rsidRDefault="001C63A1" w:rsidP="001C63A1">
            <w:pPr>
              <w:pStyle w:val="ListParagraph"/>
              <w:numPr>
                <w:ilvl w:val="3"/>
                <w:numId w:val="6"/>
              </w:numPr>
              <w:tabs>
                <w:tab w:val="left" w:pos="1134"/>
                <w:tab w:val="left" w:pos="1560"/>
              </w:tabs>
              <w:ind w:left="0" w:firstLine="567"/>
            </w:pPr>
            <w:r w:rsidRPr="00A2470F">
              <w:t>nelaimės signalizavimas;</w:t>
            </w:r>
          </w:p>
        </w:tc>
        <w:tc>
          <w:tcPr>
            <w:tcW w:w="2067" w:type="dxa"/>
            <w:shd w:val="clear" w:color="auto" w:fill="D9D9D9" w:themeFill="background1" w:themeFillShade="D9"/>
          </w:tcPr>
          <w:p w14:paraId="6DC7CDAB" w14:textId="2D1C46A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A632498" w14:textId="77777777" w:rsidR="001C63A1" w:rsidRPr="00A2470F" w:rsidRDefault="001C63A1" w:rsidP="001C63A1">
            <w:pPr>
              <w:tabs>
                <w:tab w:val="left" w:pos="1134"/>
                <w:tab w:val="left" w:pos="1560"/>
              </w:tabs>
              <w:ind w:left="0" w:firstLine="0"/>
            </w:pPr>
          </w:p>
        </w:tc>
      </w:tr>
      <w:tr w:rsidR="001C63A1" w:rsidRPr="00A2470F" w14:paraId="6205F3CF" w14:textId="287FCB03" w:rsidTr="00C879D8">
        <w:tc>
          <w:tcPr>
            <w:tcW w:w="6344" w:type="dxa"/>
            <w:shd w:val="clear" w:color="auto" w:fill="D9D9D9" w:themeFill="background1" w:themeFillShade="D9"/>
          </w:tcPr>
          <w:p w14:paraId="5E14E0EE" w14:textId="77777777" w:rsidR="001C63A1" w:rsidRPr="00A2470F" w:rsidRDefault="001C63A1" w:rsidP="001C63A1">
            <w:pPr>
              <w:pStyle w:val="ListParagraph"/>
              <w:numPr>
                <w:ilvl w:val="3"/>
                <w:numId w:val="6"/>
              </w:numPr>
              <w:tabs>
                <w:tab w:val="left" w:pos="1134"/>
                <w:tab w:val="left" w:pos="1560"/>
              </w:tabs>
              <w:ind w:left="0" w:firstLine="567"/>
            </w:pPr>
            <w:r w:rsidRPr="00A2470F">
              <w:t>RVSM;</w:t>
            </w:r>
          </w:p>
        </w:tc>
        <w:tc>
          <w:tcPr>
            <w:tcW w:w="2067" w:type="dxa"/>
            <w:shd w:val="clear" w:color="auto" w:fill="D9D9D9" w:themeFill="background1" w:themeFillShade="D9"/>
          </w:tcPr>
          <w:p w14:paraId="59400C50" w14:textId="30CE6AB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99C0C3A" w14:textId="77777777" w:rsidR="001C63A1" w:rsidRPr="00A2470F" w:rsidRDefault="001C63A1" w:rsidP="001C63A1">
            <w:pPr>
              <w:tabs>
                <w:tab w:val="left" w:pos="1134"/>
                <w:tab w:val="left" w:pos="1560"/>
              </w:tabs>
              <w:ind w:left="0" w:firstLine="0"/>
            </w:pPr>
          </w:p>
        </w:tc>
      </w:tr>
      <w:tr w:rsidR="001C63A1" w:rsidRPr="00A2470F" w14:paraId="276445B3" w14:textId="028DFA9F" w:rsidTr="00C879D8">
        <w:tc>
          <w:tcPr>
            <w:tcW w:w="6344" w:type="dxa"/>
            <w:shd w:val="clear" w:color="auto" w:fill="D9D9D9" w:themeFill="background1" w:themeFillShade="D9"/>
          </w:tcPr>
          <w:p w14:paraId="196734E0" w14:textId="77777777" w:rsidR="001C63A1" w:rsidRPr="00A2470F" w:rsidRDefault="001C63A1" w:rsidP="001C63A1">
            <w:pPr>
              <w:pStyle w:val="ListParagraph"/>
              <w:numPr>
                <w:ilvl w:val="3"/>
                <w:numId w:val="6"/>
              </w:numPr>
              <w:tabs>
                <w:tab w:val="left" w:pos="1134"/>
                <w:tab w:val="left" w:pos="1701"/>
              </w:tabs>
              <w:ind w:left="0" w:firstLine="567"/>
            </w:pPr>
            <w:r w:rsidRPr="00A2470F">
              <w:t>8.33/UHF;</w:t>
            </w:r>
          </w:p>
        </w:tc>
        <w:tc>
          <w:tcPr>
            <w:tcW w:w="2067" w:type="dxa"/>
            <w:shd w:val="clear" w:color="auto" w:fill="D9D9D9" w:themeFill="background1" w:themeFillShade="D9"/>
          </w:tcPr>
          <w:p w14:paraId="738EB48B" w14:textId="79E12C0C"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1BD4484E" w14:textId="77777777" w:rsidR="001C63A1" w:rsidRPr="00A2470F" w:rsidRDefault="001C63A1" w:rsidP="001C63A1">
            <w:pPr>
              <w:tabs>
                <w:tab w:val="left" w:pos="1134"/>
                <w:tab w:val="left" w:pos="1701"/>
              </w:tabs>
              <w:ind w:left="0" w:firstLine="0"/>
            </w:pPr>
          </w:p>
        </w:tc>
      </w:tr>
      <w:tr w:rsidR="001C63A1" w:rsidRPr="00A2470F" w14:paraId="4A2CD1F1" w14:textId="39E6A810" w:rsidTr="00C879D8">
        <w:tc>
          <w:tcPr>
            <w:tcW w:w="6344" w:type="dxa"/>
            <w:shd w:val="clear" w:color="auto" w:fill="D9D9D9" w:themeFill="background1" w:themeFillShade="D9"/>
          </w:tcPr>
          <w:p w14:paraId="4CD2B314" w14:textId="77777777" w:rsidR="001C63A1" w:rsidRPr="00A2470F" w:rsidRDefault="001C63A1" w:rsidP="001C63A1">
            <w:pPr>
              <w:pStyle w:val="ListParagraph"/>
              <w:numPr>
                <w:ilvl w:val="3"/>
                <w:numId w:val="6"/>
              </w:numPr>
              <w:tabs>
                <w:tab w:val="left" w:pos="1134"/>
                <w:tab w:val="left" w:pos="1701"/>
              </w:tabs>
              <w:ind w:left="0" w:firstLine="567"/>
            </w:pPr>
            <w:r w:rsidRPr="00A2470F">
              <w:t>RNP;</w:t>
            </w:r>
          </w:p>
        </w:tc>
        <w:tc>
          <w:tcPr>
            <w:tcW w:w="2067" w:type="dxa"/>
            <w:shd w:val="clear" w:color="auto" w:fill="D9D9D9" w:themeFill="background1" w:themeFillShade="D9"/>
          </w:tcPr>
          <w:p w14:paraId="5CB0EA05" w14:textId="4E63B754"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0CA427B" w14:textId="77777777" w:rsidR="001C63A1" w:rsidRPr="00A2470F" w:rsidRDefault="001C63A1" w:rsidP="001C63A1">
            <w:pPr>
              <w:tabs>
                <w:tab w:val="left" w:pos="1134"/>
                <w:tab w:val="left" w:pos="1701"/>
              </w:tabs>
              <w:ind w:left="0" w:firstLine="0"/>
            </w:pPr>
          </w:p>
        </w:tc>
      </w:tr>
      <w:tr w:rsidR="001C63A1" w:rsidRPr="00A2470F" w14:paraId="05AD43BE" w14:textId="4A654C43" w:rsidTr="00C879D8">
        <w:tc>
          <w:tcPr>
            <w:tcW w:w="6344" w:type="dxa"/>
            <w:shd w:val="clear" w:color="auto" w:fill="D9D9D9" w:themeFill="background1" w:themeFillShade="D9"/>
          </w:tcPr>
          <w:p w14:paraId="347EF5ED" w14:textId="77777777" w:rsidR="001C63A1" w:rsidRPr="00A2470F" w:rsidRDefault="001C63A1" w:rsidP="001C63A1">
            <w:pPr>
              <w:pStyle w:val="ListParagraph"/>
              <w:numPr>
                <w:ilvl w:val="3"/>
                <w:numId w:val="6"/>
              </w:numPr>
              <w:tabs>
                <w:tab w:val="left" w:pos="1134"/>
                <w:tab w:val="left" w:pos="1560"/>
              </w:tabs>
              <w:ind w:left="0" w:firstLine="567"/>
            </w:pPr>
            <w:r w:rsidRPr="00A2470F">
              <w:t>naudojamo KTT numeris.</w:t>
            </w:r>
          </w:p>
        </w:tc>
        <w:tc>
          <w:tcPr>
            <w:tcW w:w="2067" w:type="dxa"/>
            <w:shd w:val="clear" w:color="auto" w:fill="D9D9D9" w:themeFill="background1" w:themeFillShade="D9"/>
          </w:tcPr>
          <w:p w14:paraId="6DC3EA35" w14:textId="627CEBC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B2B8F8A" w14:textId="77777777" w:rsidR="001C63A1" w:rsidRPr="00A2470F" w:rsidRDefault="001C63A1" w:rsidP="001C63A1">
            <w:pPr>
              <w:tabs>
                <w:tab w:val="left" w:pos="1134"/>
                <w:tab w:val="left" w:pos="1560"/>
              </w:tabs>
              <w:ind w:left="0" w:firstLine="0"/>
            </w:pPr>
          </w:p>
        </w:tc>
      </w:tr>
      <w:tr w:rsidR="001C63A1" w:rsidRPr="00A2470F" w14:paraId="714320FF" w14:textId="412E7BDF" w:rsidTr="00C879D8">
        <w:tc>
          <w:tcPr>
            <w:tcW w:w="6344" w:type="dxa"/>
            <w:shd w:val="clear" w:color="auto" w:fill="FFFFFF" w:themeFill="background1"/>
          </w:tcPr>
          <w:p w14:paraId="630C7DCE" w14:textId="77777777" w:rsidR="001C63A1" w:rsidRPr="00A2470F" w:rsidRDefault="001C63A1" w:rsidP="001C63A1">
            <w:pPr>
              <w:numPr>
                <w:ilvl w:val="2"/>
                <w:numId w:val="6"/>
              </w:numPr>
              <w:tabs>
                <w:tab w:val="left" w:pos="1134"/>
              </w:tabs>
              <w:ind w:left="0" w:firstLine="567"/>
            </w:pPr>
            <w:r w:rsidRPr="00A2470F">
              <w:t>Į pasirinktos žymės duomenis įeina:</w:t>
            </w:r>
          </w:p>
        </w:tc>
        <w:tc>
          <w:tcPr>
            <w:tcW w:w="2067" w:type="dxa"/>
            <w:shd w:val="clear" w:color="auto" w:fill="FFFFFF" w:themeFill="background1"/>
          </w:tcPr>
          <w:p w14:paraId="7695FB5A" w14:textId="46FDEA54" w:rsidR="001C63A1" w:rsidRPr="00A2470F" w:rsidRDefault="001C63A1" w:rsidP="001C63A1">
            <w:pPr>
              <w:tabs>
                <w:tab w:val="left" w:pos="1134"/>
              </w:tabs>
              <w:ind w:left="0" w:firstLine="0"/>
              <w:jc w:val="center"/>
            </w:pPr>
            <w:r w:rsidRPr="0031034E">
              <w:rPr>
                <w:color w:val="000000" w:themeColor="text1"/>
                <w:lang w:eastAsia="lt-LT"/>
              </w:rPr>
              <w:t>TAIP/NE</w:t>
            </w:r>
          </w:p>
        </w:tc>
        <w:tc>
          <w:tcPr>
            <w:tcW w:w="2067" w:type="dxa"/>
            <w:shd w:val="clear" w:color="auto" w:fill="FFFFFF" w:themeFill="background1"/>
          </w:tcPr>
          <w:p w14:paraId="2F52F294" w14:textId="77777777" w:rsidR="001C63A1" w:rsidRPr="00A2470F" w:rsidRDefault="001C63A1" w:rsidP="001C63A1">
            <w:pPr>
              <w:tabs>
                <w:tab w:val="left" w:pos="1134"/>
              </w:tabs>
              <w:ind w:left="0" w:firstLine="0"/>
            </w:pPr>
          </w:p>
        </w:tc>
      </w:tr>
      <w:tr w:rsidR="001C63A1" w:rsidRPr="00A2470F" w14:paraId="73FFFDC3" w14:textId="1C30E611" w:rsidTr="00C879D8">
        <w:tc>
          <w:tcPr>
            <w:tcW w:w="6344" w:type="dxa"/>
            <w:shd w:val="clear" w:color="auto" w:fill="D9D9D9" w:themeFill="background1" w:themeFillShade="D9"/>
          </w:tcPr>
          <w:p w14:paraId="3755DCAF" w14:textId="77777777" w:rsidR="001C63A1" w:rsidRPr="00A2470F" w:rsidRDefault="001C63A1" w:rsidP="001C63A1">
            <w:pPr>
              <w:pStyle w:val="ListParagraph"/>
              <w:numPr>
                <w:ilvl w:val="3"/>
                <w:numId w:val="6"/>
              </w:numPr>
              <w:tabs>
                <w:tab w:val="left" w:pos="1134"/>
                <w:tab w:val="left" w:pos="1701"/>
              </w:tabs>
              <w:ind w:left="0" w:firstLine="567"/>
            </w:pPr>
            <w:r w:rsidRPr="00A2470F">
              <w:t>šaukinys;</w:t>
            </w:r>
          </w:p>
        </w:tc>
        <w:tc>
          <w:tcPr>
            <w:tcW w:w="2067" w:type="dxa"/>
            <w:shd w:val="clear" w:color="auto" w:fill="D9D9D9" w:themeFill="background1" w:themeFillShade="D9"/>
          </w:tcPr>
          <w:p w14:paraId="7E2A7E28" w14:textId="0C161A5C"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1AF6ECE6" w14:textId="77777777" w:rsidR="001C63A1" w:rsidRPr="00A2470F" w:rsidRDefault="001C63A1" w:rsidP="001C63A1">
            <w:pPr>
              <w:tabs>
                <w:tab w:val="left" w:pos="1134"/>
                <w:tab w:val="left" w:pos="1701"/>
              </w:tabs>
              <w:ind w:left="0" w:firstLine="0"/>
            </w:pPr>
          </w:p>
        </w:tc>
      </w:tr>
      <w:tr w:rsidR="001C63A1" w:rsidRPr="00A2470F" w14:paraId="116E3F82" w14:textId="0DEAFB6A" w:rsidTr="00C879D8">
        <w:tc>
          <w:tcPr>
            <w:tcW w:w="6344" w:type="dxa"/>
            <w:shd w:val="clear" w:color="auto" w:fill="D9D9D9" w:themeFill="background1" w:themeFillShade="D9"/>
          </w:tcPr>
          <w:p w14:paraId="3EB71A06" w14:textId="77777777" w:rsidR="001C63A1" w:rsidRPr="00A2470F" w:rsidRDefault="001C63A1" w:rsidP="001C63A1">
            <w:pPr>
              <w:pStyle w:val="ListParagraph"/>
              <w:numPr>
                <w:ilvl w:val="3"/>
                <w:numId w:val="6"/>
              </w:numPr>
              <w:tabs>
                <w:tab w:val="left" w:pos="1134"/>
                <w:tab w:val="left" w:pos="1701"/>
              </w:tabs>
              <w:ind w:left="0" w:firstLine="567"/>
            </w:pPr>
            <w:r w:rsidRPr="00A2470F">
              <w:t xml:space="preserve">valkčio </w:t>
            </w:r>
            <w:proofErr w:type="spellStart"/>
            <w:r w:rsidRPr="00A2470F">
              <w:t>turbulencijos</w:t>
            </w:r>
            <w:proofErr w:type="spellEnd"/>
            <w:r w:rsidRPr="00A2470F">
              <w:t xml:space="preserve"> kategorija;</w:t>
            </w:r>
          </w:p>
        </w:tc>
        <w:tc>
          <w:tcPr>
            <w:tcW w:w="2067" w:type="dxa"/>
            <w:shd w:val="clear" w:color="auto" w:fill="D9D9D9" w:themeFill="background1" w:themeFillShade="D9"/>
          </w:tcPr>
          <w:p w14:paraId="3262BAD7" w14:textId="46C6D824"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0ABBCC68" w14:textId="77777777" w:rsidR="001C63A1" w:rsidRPr="00A2470F" w:rsidRDefault="001C63A1" w:rsidP="001C63A1">
            <w:pPr>
              <w:tabs>
                <w:tab w:val="left" w:pos="1134"/>
                <w:tab w:val="left" w:pos="1701"/>
              </w:tabs>
              <w:ind w:left="0" w:firstLine="0"/>
            </w:pPr>
          </w:p>
        </w:tc>
      </w:tr>
      <w:tr w:rsidR="001C63A1" w:rsidRPr="00A2470F" w14:paraId="5484F81E" w14:textId="619D5C6A" w:rsidTr="00C879D8">
        <w:tc>
          <w:tcPr>
            <w:tcW w:w="6344" w:type="dxa"/>
            <w:shd w:val="clear" w:color="auto" w:fill="D9D9D9" w:themeFill="background1" w:themeFillShade="D9"/>
          </w:tcPr>
          <w:p w14:paraId="4D872436" w14:textId="77777777" w:rsidR="001C63A1" w:rsidRPr="00A2470F" w:rsidRDefault="001C63A1" w:rsidP="001C63A1">
            <w:pPr>
              <w:pStyle w:val="ListParagraph"/>
              <w:numPr>
                <w:ilvl w:val="3"/>
                <w:numId w:val="6"/>
              </w:numPr>
              <w:tabs>
                <w:tab w:val="left" w:pos="1134"/>
                <w:tab w:val="left" w:pos="1701"/>
              </w:tabs>
              <w:ind w:left="0" w:firstLine="567"/>
            </w:pPr>
            <w:r w:rsidRPr="00A2470F">
              <w:lastRenderedPageBreak/>
              <w:t xml:space="preserve">režimas </w:t>
            </w:r>
            <w:proofErr w:type="spellStart"/>
            <w:r w:rsidRPr="00A2470F">
              <w:t>Mode</w:t>
            </w:r>
            <w:proofErr w:type="spellEnd"/>
            <w:r w:rsidRPr="00A2470F">
              <w:t xml:space="preserve"> C/S(esamas) skrydžio lygis/absoliutusis aukštis;</w:t>
            </w:r>
          </w:p>
        </w:tc>
        <w:tc>
          <w:tcPr>
            <w:tcW w:w="2067" w:type="dxa"/>
            <w:shd w:val="clear" w:color="auto" w:fill="D9D9D9" w:themeFill="background1" w:themeFillShade="D9"/>
          </w:tcPr>
          <w:p w14:paraId="60E70F5F" w14:textId="555EBDCF"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CEF35E8" w14:textId="77777777" w:rsidR="001C63A1" w:rsidRPr="00A2470F" w:rsidRDefault="001C63A1" w:rsidP="001C63A1">
            <w:pPr>
              <w:tabs>
                <w:tab w:val="left" w:pos="1134"/>
                <w:tab w:val="left" w:pos="1701"/>
              </w:tabs>
              <w:ind w:left="0" w:firstLine="0"/>
            </w:pPr>
          </w:p>
        </w:tc>
      </w:tr>
      <w:tr w:rsidR="001C63A1" w:rsidRPr="00A2470F" w14:paraId="15A29634" w14:textId="2FF3F899" w:rsidTr="00C879D8">
        <w:tc>
          <w:tcPr>
            <w:tcW w:w="6344" w:type="dxa"/>
            <w:shd w:val="clear" w:color="auto" w:fill="D9D9D9" w:themeFill="background1" w:themeFillShade="D9"/>
          </w:tcPr>
          <w:p w14:paraId="0C2F8233" w14:textId="77777777" w:rsidR="001C63A1" w:rsidRPr="00A2470F" w:rsidRDefault="001C63A1" w:rsidP="001C63A1">
            <w:pPr>
              <w:pStyle w:val="ListParagraph"/>
              <w:numPr>
                <w:ilvl w:val="3"/>
                <w:numId w:val="6"/>
              </w:numPr>
              <w:tabs>
                <w:tab w:val="left" w:pos="1134"/>
                <w:tab w:val="left" w:pos="1701"/>
              </w:tabs>
              <w:ind w:left="0" w:firstLine="567"/>
            </w:pPr>
            <w:r w:rsidRPr="00A2470F">
              <w:t>leistinas skrydžio lygis/absoliutusis aukštis;</w:t>
            </w:r>
          </w:p>
        </w:tc>
        <w:tc>
          <w:tcPr>
            <w:tcW w:w="2067" w:type="dxa"/>
            <w:shd w:val="clear" w:color="auto" w:fill="D9D9D9" w:themeFill="background1" w:themeFillShade="D9"/>
          </w:tcPr>
          <w:p w14:paraId="5AC938C8" w14:textId="2EA49B25"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3D94CE0A" w14:textId="77777777" w:rsidR="001C63A1" w:rsidRPr="00A2470F" w:rsidRDefault="001C63A1" w:rsidP="001C63A1">
            <w:pPr>
              <w:tabs>
                <w:tab w:val="left" w:pos="1134"/>
                <w:tab w:val="left" w:pos="1701"/>
              </w:tabs>
              <w:ind w:left="0" w:firstLine="0"/>
            </w:pPr>
          </w:p>
        </w:tc>
      </w:tr>
      <w:tr w:rsidR="001C63A1" w:rsidRPr="00A2470F" w14:paraId="6B6A1689" w14:textId="10B121EA" w:rsidTr="00C879D8">
        <w:tc>
          <w:tcPr>
            <w:tcW w:w="6344" w:type="dxa"/>
            <w:shd w:val="clear" w:color="auto" w:fill="D9D9D9" w:themeFill="background1" w:themeFillShade="D9"/>
          </w:tcPr>
          <w:p w14:paraId="1968FACC" w14:textId="77777777" w:rsidR="001C63A1" w:rsidRPr="00A2470F" w:rsidRDefault="001C63A1" w:rsidP="001C63A1">
            <w:pPr>
              <w:pStyle w:val="ListParagraph"/>
              <w:numPr>
                <w:ilvl w:val="3"/>
                <w:numId w:val="6"/>
              </w:numPr>
              <w:tabs>
                <w:tab w:val="left" w:pos="1134"/>
                <w:tab w:val="left" w:pos="1701"/>
              </w:tabs>
              <w:ind w:left="0" w:firstLine="567"/>
            </w:pPr>
            <w:r w:rsidRPr="00A2470F">
              <w:t>greitis;</w:t>
            </w:r>
          </w:p>
        </w:tc>
        <w:tc>
          <w:tcPr>
            <w:tcW w:w="2067" w:type="dxa"/>
            <w:shd w:val="clear" w:color="auto" w:fill="D9D9D9" w:themeFill="background1" w:themeFillShade="D9"/>
          </w:tcPr>
          <w:p w14:paraId="750F2635" w14:textId="7BE0B853"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766EBE09" w14:textId="77777777" w:rsidR="001C63A1" w:rsidRPr="00A2470F" w:rsidRDefault="001C63A1" w:rsidP="001C63A1">
            <w:pPr>
              <w:tabs>
                <w:tab w:val="left" w:pos="1134"/>
                <w:tab w:val="left" w:pos="1701"/>
              </w:tabs>
              <w:ind w:left="0" w:firstLine="0"/>
            </w:pPr>
          </w:p>
        </w:tc>
      </w:tr>
      <w:tr w:rsidR="001C63A1" w:rsidRPr="00A2470F" w14:paraId="7E9B052D" w14:textId="117D49AC" w:rsidTr="00C879D8">
        <w:tc>
          <w:tcPr>
            <w:tcW w:w="6344" w:type="dxa"/>
            <w:shd w:val="clear" w:color="auto" w:fill="D9D9D9" w:themeFill="background1" w:themeFillShade="D9"/>
          </w:tcPr>
          <w:p w14:paraId="5FEF68F9" w14:textId="77777777" w:rsidR="001C63A1" w:rsidRPr="00A2470F" w:rsidRDefault="001C63A1" w:rsidP="001C63A1">
            <w:pPr>
              <w:pStyle w:val="ListParagraph"/>
              <w:numPr>
                <w:ilvl w:val="3"/>
                <w:numId w:val="6"/>
              </w:numPr>
              <w:tabs>
                <w:tab w:val="left" w:pos="1134"/>
                <w:tab w:val="left" w:pos="1701"/>
              </w:tabs>
              <w:ind w:left="0" w:firstLine="567"/>
            </w:pPr>
            <w:r w:rsidRPr="00A2470F">
              <w:t>vertikalaus greičio pokytis;</w:t>
            </w:r>
          </w:p>
        </w:tc>
        <w:tc>
          <w:tcPr>
            <w:tcW w:w="2067" w:type="dxa"/>
            <w:shd w:val="clear" w:color="auto" w:fill="D9D9D9" w:themeFill="background1" w:themeFillShade="D9"/>
          </w:tcPr>
          <w:p w14:paraId="7FBD79E2" w14:textId="770C38D7"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0E7FFC44" w14:textId="77777777" w:rsidR="001C63A1" w:rsidRPr="00A2470F" w:rsidRDefault="001C63A1" w:rsidP="001C63A1">
            <w:pPr>
              <w:tabs>
                <w:tab w:val="left" w:pos="1134"/>
                <w:tab w:val="left" w:pos="1701"/>
              </w:tabs>
              <w:ind w:left="0" w:firstLine="0"/>
            </w:pPr>
          </w:p>
        </w:tc>
      </w:tr>
      <w:tr w:rsidR="001C63A1" w:rsidRPr="00A2470F" w14:paraId="72632324" w14:textId="5EFD79B1" w:rsidTr="00C879D8">
        <w:tc>
          <w:tcPr>
            <w:tcW w:w="6344" w:type="dxa"/>
            <w:shd w:val="clear" w:color="auto" w:fill="D9D9D9" w:themeFill="background1" w:themeFillShade="D9"/>
          </w:tcPr>
          <w:p w14:paraId="1C227EB2" w14:textId="77777777" w:rsidR="001C63A1" w:rsidRPr="00A2470F" w:rsidRDefault="001C63A1" w:rsidP="001C63A1">
            <w:pPr>
              <w:pStyle w:val="ListParagraph"/>
              <w:numPr>
                <w:ilvl w:val="3"/>
                <w:numId w:val="6"/>
              </w:numPr>
              <w:tabs>
                <w:tab w:val="left" w:pos="1134"/>
                <w:tab w:val="left" w:pos="1701"/>
              </w:tabs>
              <w:ind w:left="0" w:firstLine="567"/>
            </w:pPr>
            <w:r w:rsidRPr="00A2470F">
              <w:t>papildomos informacijos laukas;</w:t>
            </w:r>
          </w:p>
        </w:tc>
        <w:tc>
          <w:tcPr>
            <w:tcW w:w="2067" w:type="dxa"/>
            <w:shd w:val="clear" w:color="auto" w:fill="D9D9D9" w:themeFill="background1" w:themeFillShade="D9"/>
          </w:tcPr>
          <w:p w14:paraId="6756F00C" w14:textId="2AED9781"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3D3275F5" w14:textId="77777777" w:rsidR="001C63A1" w:rsidRPr="00A2470F" w:rsidRDefault="001C63A1" w:rsidP="001C63A1">
            <w:pPr>
              <w:tabs>
                <w:tab w:val="left" w:pos="1134"/>
                <w:tab w:val="left" w:pos="1701"/>
              </w:tabs>
              <w:ind w:left="0" w:firstLine="0"/>
            </w:pPr>
          </w:p>
        </w:tc>
      </w:tr>
      <w:tr w:rsidR="001C63A1" w:rsidRPr="00A2470F" w14:paraId="46B187AA" w14:textId="53E41F1B" w:rsidTr="00C879D8">
        <w:tc>
          <w:tcPr>
            <w:tcW w:w="6344" w:type="dxa"/>
            <w:shd w:val="clear" w:color="auto" w:fill="D9D9D9" w:themeFill="background1" w:themeFillShade="D9"/>
          </w:tcPr>
          <w:p w14:paraId="604809EC" w14:textId="77777777" w:rsidR="001C63A1" w:rsidRPr="00A2470F" w:rsidRDefault="001C63A1" w:rsidP="001C63A1">
            <w:pPr>
              <w:pStyle w:val="ListParagraph"/>
              <w:numPr>
                <w:ilvl w:val="3"/>
                <w:numId w:val="6"/>
              </w:numPr>
              <w:tabs>
                <w:tab w:val="left" w:pos="1134"/>
                <w:tab w:val="left" w:pos="1701"/>
              </w:tabs>
              <w:ind w:left="0" w:firstLine="567"/>
            </w:pPr>
            <w:r w:rsidRPr="00A2470F">
              <w:t>pavojaus signalizavimas;</w:t>
            </w:r>
          </w:p>
        </w:tc>
        <w:tc>
          <w:tcPr>
            <w:tcW w:w="2067" w:type="dxa"/>
            <w:shd w:val="clear" w:color="auto" w:fill="D9D9D9" w:themeFill="background1" w:themeFillShade="D9"/>
          </w:tcPr>
          <w:p w14:paraId="7FF5C341" w14:textId="77D9EC07"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718A263F" w14:textId="77777777" w:rsidR="001C63A1" w:rsidRPr="00A2470F" w:rsidRDefault="001C63A1" w:rsidP="001C63A1">
            <w:pPr>
              <w:tabs>
                <w:tab w:val="left" w:pos="1134"/>
                <w:tab w:val="left" w:pos="1701"/>
              </w:tabs>
              <w:ind w:left="0" w:firstLine="0"/>
            </w:pPr>
          </w:p>
        </w:tc>
      </w:tr>
      <w:tr w:rsidR="001C63A1" w:rsidRPr="00A2470F" w14:paraId="718A1B1B" w14:textId="5BEA3E1D" w:rsidTr="00C879D8">
        <w:tc>
          <w:tcPr>
            <w:tcW w:w="6344" w:type="dxa"/>
            <w:shd w:val="clear" w:color="auto" w:fill="D9D9D9" w:themeFill="background1" w:themeFillShade="D9"/>
          </w:tcPr>
          <w:p w14:paraId="23AE51F0" w14:textId="77777777" w:rsidR="001C63A1" w:rsidRPr="00A2470F" w:rsidRDefault="001C63A1" w:rsidP="001C63A1">
            <w:pPr>
              <w:pStyle w:val="ListParagraph"/>
              <w:numPr>
                <w:ilvl w:val="3"/>
                <w:numId w:val="6"/>
              </w:numPr>
              <w:tabs>
                <w:tab w:val="left" w:pos="1134"/>
                <w:tab w:val="left" w:pos="1701"/>
              </w:tabs>
              <w:ind w:left="0" w:firstLine="567"/>
            </w:pPr>
            <w:r w:rsidRPr="00A2470F">
              <w:t>nelaimės signalizavimas;</w:t>
            </w:r>
          </w:p>
        </w:tc>
        <w:tc>
          <w:tcPr>
            <w:tcW w:w="2067" w:type="dxa"/>
            <w:shd w:val="clear" w:color="auto" w:fill="D9D9D9" w:themeFill="background1" w:themeFillShade="D9"/>
          </w:tcPr>
          <w:p w14:paraId="37EE4D29" w14:textId="7E40C346"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445DC8DC" w14:textId="77777777" w:rsidR="001C63A1" w:rsidRPr="00A2470F" w:rsidRDefault="001C63A1" w:rsidP="001C63A1">
            <w:pPr>
              <w:tabs>
                <w:tab w:val="left" w:pos="1134"/>
                <w:tab w:val="left" w:pos="1701"/>
              </w:tabs>
              <w:ind w:left="0" w:firstLine="0"/>
            </w:pPr>
          </w:p>
        </w:tc>
      </w:tr>
      <w:tr w:rsidR="001C63A1" w:rsidRPr="00A2470F" w14:paraId="3936AA52" w14:textId="5CEF7018" w:rsidTr="00C879D8">
        <w:tc>
          <w:tcPr>
            <w:tcW w:w="6344" w:type="dxa"/>
            <w:shd w:val="clear" w:color="auto" w:fill="D9D9D9" w:themeFill="background1" w:themeFillShade="D9"/>
          </w:tcPr>
          <w:p w14:paraId="5A3EE07B" w14:textId="77777777" w:rsidR="001C63A1" w:rsidRPr="00A2470F" w:rsidRDefault="001C63A1" w:rsidP="001C63A1">
            <w:pPr>
              <w:pStyle w:val="ListParagraph"/>
              <w:numPr>
                <w:ilvl w:val="3"/>
                <w:numId w:val="6"/>
              </w:numPr>
              <w:tabs>
                <w:tab w:val="left" w:pos="1134"/>
                <w:tab w:val="left" w:pos="1701"/>
              </w:tabs>
              <w:ind w:left="0" w:firstLine="567"/>
            </w:pPr>
            <w:r w:rsidRPr="00A2470F">
              <w:t>RVSM;</w:t>
            </w:r>
          </w:p>
        </w:tc>
        <w:tc>
          <w:tcPr>
            <w:tcW w:w="2067" w:type="dxa"/>
            <w:shd w:val="clear" w:color="auto" w:fill="D9D9D9" w:themeFill="background1" w:themeFillShade="D9"/>
          </w:tcPr>
          <w:p w14:paraId="0C74F2F7" w14:textId="159042A7"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8AC3031" w14:textId="77777777" w:rsidR="001C63A1" w:rsidRPr="00A2470F" w:rsidRDefault="001C63A1" w:rsidP="001C63A1">
            <w:pPr>
              <w:tabs>
                <w:tab w:val="left" w:pos="1134"/>
                <w:tab w:val="left" w:pos="1701"/>
              </w:tabs>
              <w:ind w:left="0" w:firstLine="0"/>
            </w:pPr>
          </w:p>
        </w:tc>
      </w:tr>
      <w:tr w:rsidR="001C63A1" w:rsidRPr="00A2470F" w14:paraId="4CBDB976" w14:textId="30C1C216" w:rsidTr="00C879D8">
        <w:tc>
          <w:tcPr>
            <w:tcW w:w="6344" w:type="dxa"/>
            <w:shd w:val="clear" w:color="auto" w:fill="D9D9D9" w:themeFill="background1" w:themeFillShade="D9"/>
          </w:tcPr>
          <w:p w14:paraId="0130EB40" w14:textId="77777777" w:rsidR="001C63A1" w:rsidRPr="00A2470F" w:rsidRDefault="001C63A1" w:rsidP="001C63A1">
            <w:pPr>
              <w:pStyle w:val="ListParagraph"/>
              <w:numPr>
                <w:ilvl w:val="3"/>
                <w:numId w:val="6"/>
              </w:numPr>
              <w:tabs>
                <w:tab w:val="left" w:pos="1134"/>
                <w:tab w:val="left" w:pos="1701"/>
              </w:tabs>
              <w:ind w:left="0" w:firstLine="567"/>
            </w:pPr>
            <w:r w:rsidRPr="00A2470F">
              <w:t>8.33/UHF;</w:t>
            </w:r>
          </w:p>
        </w:tc>
        <w:tc>
          <w:tcPr>
            <w:tcW w:w="2067" w:type="dxa"/>
            <w:shd w:val="clear" w:color="auto" w:fill="D9D9D9" w:themeFill="background1" w:themeFillShade="D9"/>
          </w:tcPr>
          <w:p w14:paraId="0D1FF985" w14:textId="5A59BBA3"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143F8A41" w14:textId="77777777" w:rsidR="001C63A1" w:rsidRPr="00A2470F" w:rsidRDefault="001C63A1" w:rsidP="001C63A1">
            <w:pPr>
              <w:tabs>
                <w:tab w:val="left" w:pos="1134"/>
                <w:tab w:val="left" w:pos="1701"/>
              </w:tabs>
              <w:ind w:left="0" w:firstLine="0"/>
            </w:pPr>
          </w:p>
        </w:tc>
      </w:tr>
      <w:tr w:rsidR="001C63A1" w:rsidRPr="00A2470F" w14:paraId="56960A6A" w14:textId="64A7A54B" w:rsidTr="00C879D8">
        <w:tc>
          <w:tcPr>
            <w:tcW w:w="6344" w:type="dxa"/>
            <w:shd w:val="clear" w:color="auto" w:fill="D9D9D9" w:themeFill="background1" w:themeFillShade="D9"/>
          </w:tcPr>
          <w:p w14:paraId="2580BB16" w14:textId="77777777" w:rsidR="001C63A1" w:rsidRPr="00A2470F" w:rsidRDefault="001C63A1" w:rsidP="001C63A1">
            <w:pPr>
              <w:pStyle w:val="ListParagraph"/>
              <w:numPr>
                <w:ilvl w:val="3"/>
                <w:numId w:val="6"/>
              </w:numPr>
              <w:tabs>
                <w:tab w:val="left" w:pos="1134"/>
                <w:tab w:val="left" w:pos="1701"/>
              </w:tabs>
              <w:ind w:left="0" w:firstLine="567"/>
            </w:pPr>
            <w:r w:rsidRPr="00A2470F">
              <w:t>RNP;</w:t>
            </w:r>
          </w:p>
        </w:tc>
        <w:tc>
          <w:tcPr>
            <w:tcW w:w="2067" w:type="dxa"/>
            <w:shd w:val="clear" w:color="auto" w:fill="D9D9D9" w:themeFill="background1" w:themeFillShade="D9"/>
          </w:tcPr>
          <w:p w14:paraId="7E59B5B9" w14:textId="0D3D4CF8"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0E7D2B9B" w14:textId="77777777" w:rsidR="001C63A1" w:rsidRPr="00A2470F" w:rsidRDefault="001C63A1" w:rsidP="001C63A1">
            <w:pPr>
              <w:tabs>
                <w:tab w:val="left" w:pos="1134"/>
                <w:tab w:val="left" w:pos="1701"/>
              </w:tabs>
              <w:ind w:left="0" w:firstLine="0"/>
            </w:pPr>
          </w:p>
        </w:tc>
      </w:tr>
      <w:tr w:rsidR="001C63A1" w:rsidRPr="00A2470F" w14:paraId="72BBAA4F" w14:textId="72FE885C" w:rsidTr="00C879D8">
        <w:tc>
          <w:tcPr>
            <w:tcW w:w="6344" w:type="dxa"/>
            <w:shd w:val="clear" w:color="auto" w:fill="D9D9D9" w:themeFill="background1" w:themeFillShade="D9"/>
          </w:tcPr>
          <w:p w14:paraId="551A7307" w14:textId="77777777" w:rsidR="001C63A1" w:rsidRPr="00A2470F" w:rsidRDefault="001C63A1" w:rsidP="001C63A1">
            <w:pPr>
              <w:pStyle w:val="ListParagraph"/>
              <w:numPr>
                <w:ilvl w:val="3"/>
                <w:numId w:val="6"/>
              </w:numPr>
              <w:tabs>
                <w:tab w:val="left" w:pos="1134"/>
                <w:tab w:val="left" w:pos="1701"/>
              </w:tabs>
              <w:ind w:left="0" w:firstLine="567"/>
            </w:pPr>
            <w:r w:rsidRPr="00A2470F">
              <w:t>paskirties aerodromas;</w:t>
            </w:r>
          </w:p>
        </w:tc>
        <w:tc>
          <w:tcPr>
            <w:tcW w:w="2067" w:type="dxa"/>
            <w:shd w:val="clear" w:color="auto" w:fill="D9D9D9" w:themeFill="background1" w:themeFillShade="D9"/>
          </w:tcPr>
          <w:p w14:paraId="7FEF0E8F" w14:textId="03BE7A9F"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29C23453" w14:textId="77777777" w:rsidR="001C63A1" w:rsidRPr="00A2470F" w:rsidRDefault="001C63A1" w:rsidP="001C63A1">
            <w:pPr>
              <w:tabs>
                <w:tab w:val="left" w:pos="1134"/>
                <w:tab w:val="left" w:pos="1701"/>
              </w:tabs>
              <w:ind w:left="0" w:firstLine="0"/>
            </w:pPr>
          </w:p>
        </w:tc>
      </w:tr>
      <w:tr w:rsidR="001C63A1" w:rsidRPr="00A2470F" w14:paraId="17081361" w14:textId="1A5E1438" w:rsidTr="00C879D8">
        <w:tc>
          <w:tcPr>
            <w:tcW w:w="6344" w:type="dxa"/>
            <w:shd w:val="clear" w:color="auto" w:fill="D9D9D9" w:themeFill="background1" w:themeFillShade="D9"/>
          </w:tcPr>
          <w:p w14:paraId="24817F94" w14:textId="77777777" w:rsidR="001C63A1" w:rsidRPr="00A2470F" w:rsidRDefault="001C63A1" w:rsidP="001C63A1">
            <w:pPr>
              <w:pStyle w:val="ListParagraph"/>
              <w:numPr>
                <w:ilvl w:val="3"/>
                <w:numId w:val="6"/>
              </w:numPr>
              <w:tabs>
                <w:tab w:val="left" w:pos="1134"/>
                <w:tab w:val="left" w:pos="1701"/>
              </w:tabs>
              <w:ind w:left="0" w:firstLine="567"/>
            </w:pPr>
            <w:r w:rsidRPr="00A2470F">
              <w:t>naudojamo KTT numeris;</w:t>
            </w:r>
          </w:p>
        </w:tc>
        <w:tc>
          <w:tcPr>
            <w:tcW w:w="2067" w:type="dxa"/>
            <w:shd w:val="clear" w:color="auto" w:fill="D9D9D9" w:themeFill="background1" w:themeFillShade="D9"/>
          </w:tcPr>
          <w:p w14:paraId="73A60CB6" w14:textId="3D72E5E7"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263A676F" w14:textId="77777777" w:rsidR="001C63A1" w:rsidRPr="00A2470F" w:rsidRDefault="001C63A1" w:rsidP="001C63A1">
            <w:pPr>
              <w:tabs>
                <w:tab w:val="left" w:pos="1134"/>
                <w:tab w:val="left" w:pos="1701"/>
              </w:tabs>
              <w:ind w:left="0" w:firstLine="0"/>
            </w:pPr>
          </w:p>
        </w:tc>
      </w:tr>
      <w:tr w:rsidR="001C63A1" w:rsidRPr="00A2470F" w14:paraId="3A133578" w14:textId="299EE4EB" w:rsidTr="00C879D8">
        <w:tc>
          <w:tcPr>
            <w:tcW w:w="6344" w:type="dxa"/>
            <w:shd w:val="clear" w:color="auto" w:fill="D9D9D9" w:themeFill="background1" w:themeFillShade="D9"/>
          </w:tcPr>
          <w:p w14:paraId="2BDC3613" w14:textId="77777777" w:rsidR="001C63A1" w:rsidRPr="00A2470F" w:rsidRDefault="001C63A1" w:rsidP="001C63A1">
            <w:pPr>
              <w:pStyle w:val="ListParagraph"/>
              <w:numPr>
                <w:ilvl w:val="3"/>
                <w:numId w:val="6"/>
              </w:numPr>
              <w:tabs>
                <w:tab w:val="left" w:pos="1134"/>
                <w:tab w:val="left" w:pos="1701"/>
              </w:tabs>
              <w:ind w:left="0" w:firstLine="567"/>
            </w:pPr>
            <w:r w:rsidRPr="00A2470F">
              <w:t>kitas maršruto taškas;</w:t>
            </w:r>
          </w:p>
        </w:tc>
        <w:tc>
          <w:tcPr>
            <w:tcW w:w="2067" w:type="dxa"/>
            <w:shd w:val="clear" w:color="auto" w:fill="D9D9D9" w:themeFill="background1" w:themeFillShade="D9"/>
          </w:tcPr>
          <w:p w14:paraId="47914132" w14:textId="7BEA94F9"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4FC0CBCF" w14:textId="77777777" w:rsidR="001C63A1" w:rsidRPr="00A2470F" w:rsidRDefault="001C63A1" w:rsidP="001C63A1">
            <w:pPr>
              <w:tabs>
                <w:tab w:val="left" w:pos="1134"/>
                <w:tab w:val="left" w:pos="1701"/>
              </w:tabs>
              <w:ind w:left="0" w:firstLine="0"/>
            </w:pPr>
          </w:p>
        </w:tc>
      </w:tr>
      <w:tr w:rsidR="001C63A1" w:rsidRPr="00A2470F" w14:paraId="593EA7DA" w14:textId="3257A622" w:rsidTr="00C879D8">
        <w:tc>
          <w:tcPr>
            <w:tcW w:w="6344" w:type="dxa"/>
            <w:shd w:val="clear" w:color="auto" w:fill="D9D9D9" w:themeFill="background1" w:themeFillShade="D9"/>
          </w:tcPr>
          <w:p w14:paraId="0DF709C6" w14:textId="77777777" w:rsidR="001C63A1" w:rsidRPr="00A2470F" w:rsidRDefault="001C63A1" w:rsidP="001C63A1">
            <w:pPr>
              <w:pStyle w:val="ListParagraph"/>
              <w:numPr>
                <w:ilvl w:val="3"/>
                <w:numId w:val="6"/>
              </w:numPr>
              <w:tabs>
                <w:tab w:val="left" w:pos="1134"/>
                <w:tab w:val="left" w:pos="1701"/>
              </w:tabs>
              <w:ind w:left="0" w:firstLine="567"/>
            </w:pPr>
            <w:r w:rsidRPr="00A2470F">
              <w:t>orlaivio tipas;</w:t>
            </w:r>
          </w:p>
        </w:tc>
        <w:tc>
          <w:tcPr>
            <w:tcW w:w="2067" w:type="dxa"/>
            <w:shd w:val="clear" w:color="auto" w:fill="D9D9D9" w:themeFill="background1" w:themeFillShade="D9"/>
          </w:tcPr>
          <w:p w14:paraId="60F7B6A6" w14:textId="71620E4A"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78D2956" w14:textId="77777777" w:rsidR="001C63A1" w:rsidRPr="00A2470F" w:rsidRDefault="001C63A1" w:rsidP="001C63A1">
            <w:pPr>
              <w:tabs>
                <w:tab w:val="left" w:pos="1134"/>
                <w:tab w:val="left" w:pos="1701"/>
              </w:tabs>
              <w:ind w:left="0" w:firstLine="0"/>
            </w:pPr>
          </w:p>
        </w:tc>
      </w:tr>
      <w:tr w:rsidR="001C63A1" w:rsidRPr="00A2470F" w14:paraId="29A37181" w14:textId="2D77B0EB" w:rsidTr="00C879D8">
        <w:tc>
          <w:tcPr>
            <w:tcW w:w="6344" w:type="dxa"/>
            <w:shd w:val="clear" w:color="auto" w:fill="D9D9D9" w:themeFill="background1" w:themeFillShade="D9"/>
          </w:tcPr>
          <w:p w14:paraId="53BA3581" w14:textId="77777777" w:rsidR="001C63A1" w:rsidRPr="00A2470F" w:rsidRDefault="001C63A1" w:rsidP="001C63A1">
            <w:pPr>
              <w:pStyle w:val="ListParagraph"/>
              <w:numPr>
                <w:ilvl w:val="3"/>
                <w:numId w:val="6"/>
              </w:numPr>
              <w:tabs>
                <w:tab w:val="left" w:pos="1134"/>
                <w:tab w:val="left" w:pos="1701"/>
              </w:tabs>
              <w:ind w:left="0" w:firstLine="567"/>
            </w:pPr>
            <w:r w:rsidRPr="00A2470F">
              <w:t>vertikalus aukštėjimo/žemėjimo greitis;</w:t>
            </w:r>
          </w:p>
        </w:tc>
        <w:tc>
          <w:tcPr>
            <w:tcW w:w="2067" w:type="dxa"/>
            <w:shd w:val="clear" w:color="auto" w:fill="D9D9D9" w:themeFill="background1" w:themeFillShade="D9"/>
          </w:tcPr>
          <w:p w14:paraId="62A00E2F" w14:textId="59CB1435"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3CAF7B1" w14:textId="77777777" w:rsidR="001C63A1" w:rsidRPr="00A2470F" w:rsidRDefault="001C63A1" w:rsidP="001C63A1">
            <w:pPr>
              <w:tabs>
                <w:tab w:val="left" w:pos="1134"/>
                <w:tab w:val="left" w:pos="1701"/>
              </w:tabs>
              <w:ind w:left="0" w:firstLine="0"/>
            </w:pPr>
          </w:p>
        </w:tc>
      </w:tr>
      <w:tr w:rsidR="001C63A1" w:rsidRPr="00A2470F" w14:paraId="62851293" w14:textId="7C8D36B6" w:rsidTr="00C879D8">
        <w:tc>
          <w:tcPr>
            <w:tcW w:w="6344" w:type="dxa"/>
            <w:shd w:val="clear" w:color="auto" w:fill="D9D9D9" w:themeFill="background1" w:themeFillShade="D9"/>
          </w:tcPr>
          <w:p w14:paraId="7E461AF5" w14:textId="77777777" w:rsidR="001C63A1" w:rsidRPr="00A2470F" w:rsidRDefault="001C63A1" w:rsidP="001C63A1">
            <w:pPr>
              <w:pStyle w:val="ListParagraph"/>
              <w:numPr>
                <w:ilvl w:val="3"/>
                <w:numId w:val="6"/>
              </w:numPr>
              <w:tabs>
                <w:tab w:val="left" w:pos="1134"/>
                <w:tab w:val="left" w:pos="1701"/>
              </w:tabs>
              <w:ind w:left="0" w:firstLine="567"/>
            </w:pPr>
            <w:r w:rsidRPr="00A2470F">
              <w:t>išėjimo (iš oro erdvės) skrydžio lygis/absoliutusis aukštis.</w:t>
            </w:r>
          </w:p>
        </w:tc>
        <w:tc>
          <w:tcPr>
            <w:tcW w:w="2067" w:type="dxa"/>
            <w:shd w:val="clear" w:color="auto" w:fill="D9D9D9" w:themeFill="background1" w:themeFillShade="D9"/>
          </w:tcPr>
          <w:p w14:paraId="7505A95A" w14:textId="5ED321AC"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5078D628" w14:textId="77777777" w:rsidR="001C63A1" w:rsidRPr="00A2470F" w:rsidRDefault="001C63A1" w:rsidP="001C63A1">
            <w:pPr>
              <w:tabs>
                <w:tab w:val="left" w:pos="1134"/>
                <w:tab w:val="left" w:pos="1701"/>
              </w:tabs>
              <w:ind w:left="0" w:firstLine="0"/>
            </w:pPr>
          </w:p>
        </w:tc>
      </w:tr>
      <w:tr w:rsidR="001C63A1" w:rsidRPr="00A2470F" w14:paraId="304AFD61" w14:textId="46BCA80E" w:rsidTr="00C879D8">
        <w:tc>
          <w:tcPr>
            <w:tcW w:w="6344" w:type="dxa"/>
            <w:shd w:val="clear" w:color="auto" w:fill="FFFFFF" w:themeFill="background1"/>
          </w:tcPr>
          <w:p w14:paraId="26268F0F" w14:textId="77777777" w:rsidR="001C63A1" w:rsidRPr="00A2470F" w:rsidRDefault="001C63A1" w:rsidP="001C63A1">
            <w:pPr>
              <w:numPr>
                <w:ilvl w:val="2"/>
                <w:numId w:val="6"/>
              </w:numPr>
              <w:tabs>
                <w:tab w:val="left" w:pos="1134"/>
              </w:tabs>
              <w:ind w:left="0" w:firstLine="567"/>
            </w:pPr>
            <w:r w:rsidRPr="00A2470F">
              <w:t>Į išplėstinės žymės duomenis įeina:</w:t>
            </w:r>
          </w:p>
        </w:tc>
        <w:tc>
          <w:tcPr>
            <w:tcW w:w="2067" w:type="dxa"/>
            <w:shd w:val="clear" w:color="auto" w:fill="FFFFFF" w:themeFill="background1"/>
          </w:tcPr>
          <w:p w14:paraId="086FE61A" w14:textId="2633F138" w:rsidR="001C63A1" w:rsidRPr="00A2470F" w:rsidRDefault="001C63A1" w:rsidP="001C63A1">
            <w:pPr>
              <w:tabs>
                <w:tab w:val="left" w:pos="1134"/>
              </w:tabs>
              <w:ind w:left="0" w:firstLine="0"/>
              <w:jc w:val="center"/>
            </w:pPr>
            <w:r w:rsidRPr="00901C32">
              <w:rPr>
                <w:color w:val="000000" w:themeColor="text1"/>
                <w:lang w:eastAsia="lt-LT"/>
              </w:rPr>
              <w:t>TAIP/NE</w:t>
            </w:r>
          </w:p>
        </w:tc>
        <w:tc>
          <w:tcPr>
            <w:tcW w:w="2067" w:type="dxa"/>
            <w:shd w:val="clear" w:color="auto" w:fill="FFFFFF" w:themeFill="background1"/>
          </w:tcPr>
          <w:p w14:paraId="4E87EDA9" w14:textId="77777777" w:rsidR="001C63A1" w:rsidRPr="00A2470F" w:rsidRDefault="001C63A1" w:rsidP="001C63A1">
            <w:pPr>
              <w:tabs>
                <w:tab w:val="left" w:pos="1134"/>
              </w:tabs>
              <w:ind w:left="0" w:firstLine="0"/>
            </w:pPr>
          </w:p>
        </w:tc>
      </w:tr>
      <w:tr w:rsidR="001C63A1" w:rsidRPr="00A2470F" w14:paraId="0D4D84BD" w14:textId="4FB55EA9" w:rsidTr="00C879D8">
        <w:tc>
          <w:tcPr>
            <w:tcW w:w="6344" w:type="dxa"/>
            <w:shd w:val="clear" w:color="auto" w:fill="D9D9D9" w:themeFill="background1" w:themeFillShade="D9"/>
          </w:tcPr>
          <w:p w14:paraId="47E73E4A" w14:textId="77777777" w:rsidR="001C63A1" w:rsidRPr="00A2470F" w:rsidRDefault="001C63A1" w:rsidP="001C63A1">
            <w:pPr>
              <w:pStyle w:val="ListParagraph"/>
              <w:numPr>
                <w:ilvl w:val="3"/>
                <w:numId w:val="6"/>
              </w:numPr>
              <w:tabs>
                <w:tab w:val="left" w:pos="1134"/>
                <w:tab w:val="left" w:pos="1701"/>
              </w:tabs>
              <w:ind w:left="0" w:firstLine="567"/>
            </w:pPr>
            <w:r w:rsidRPr="00A2470F">
              <w:t>šaukinys;</w:t>
            </w:r>
          </w:p>
        </w:tc>
        <w:tc>
          <w:tcPr>
            <w:tcW w:w="2067" w:type="dxa"/>
            <w:shd w:val="clear" w:color="auto" w:fill="D9D9D9" w:themeFill="background1" w:themeFillShade="D9"/>
          </w:tcPr>
          <w:p w14:paraId="3CC4852B" w14:textId="5E19FE0C" w:rsidR="001C63A1" w:rsidRPr="00A2470F" w:rsidRDefault="001C63A1" w:rsidP="001C63A1">
            <w:pPr>
              <w:pStyle w:val="ListParagraph"/>
              <w:tabs>
                <w:tab w:val="left" w:pos="1134"/>
                <w:tab w:val="left" w:pos="1701"/>
              </w:tabs>
              <w:ind w:left="0" w:firstLine="0"/>
              <w:jc w:val="center"/>
            </w:pPr>
          </w:p>
        </w:tc>
        <w:tc>
          <w:tcPr>
            <w:tcW w:w="2067" w:type="dxa"/>
            <w:shd w:val="clear" w:color="auto" w:fill="D9D9D9" w:themeFill="background1" w:themeFillShade="D9"/>
          </w:tcPr>
          <w:p w14:paraId="7BFD534E" w14:textId="77777777" w:rsidR="001C63A1" w:rsidRPr="00A2470F" w:rsidRDefault="001C63A1" w:rsidP="001C63A1">
            <w:pPr>
              <w:pStyle w:val="ListParagraph"/>
              <w:tabs>
                <w:tab w:val="left" w:pos="1134"/>
                <w:tab w:val="left" w:pos="1701"/>
              </w:tabs>
              <w:ind w:left="567" w:firstLine="0"/>
            </w:pPr>
          </w:p>
        </w:tc>
      </w:tr>
      <w:tr w:rsidR="001C63A1" w:rsidRPr="00A2470F" w14:paraId="36C3B2AF" w14:textId="4071D657" w:rsidTr="00C879D8">
        <w:tc>
          <w:tcPr>
            <w:tcW w:w="6344" w:type="dxa"/>
            <w:shd w:val="clear" w:color="auto" w:fill="D9D9D9" w:themeFill="background1" w:themeFillShade="D9"/>
          </w:tcPr>
          <w:p w14:paraId="71E9F0B1" w14:textId="77777777" w:rsidR="001C63A1" w:rsidRPr="00A2470F" w:rsidRDefault="001C63A1" w:rsidP="001C63A1">
            <w:pPr>
              <w:pStyle w:val="ListParagraph"/>
              <w:numPr>
                <w:ilvl w:val="3"/>
                <w:numId w:val="6"/>
              </w:numPr>
              <w:tabs>
                <w:tab w:val="left" w:pos="1134"/>
                <w:tab w:val="left" w:pos="1701"/>
              </w:tabs>
              <w:ind w:left="0" w:firstLine="567"/>
            </w:pPr>
            <w:r w:rsidRPr="00A2470F">
              <w:t xml:space="preserve">valkčio </w:t>
            </w:r>
            <w:proofErr w:type="spellStart"/>
            <w:r w:rsidRPr="00A2470F">
              <w:t>turbulencijos</w:t>
            </w:r>
            <w:proofErr w:type="spellEnd"/>
            <w:r w:rsidRPr="00A2470F">
              <w:t xml:space="preserve"> kategorija;</w:t>
            </w:r>
          </w:p>
        </w:tc>
        <w:tc>
          <w:tcPr>
            <w:tcW w:w="2067" w:type="dxa"/>
            <w:shd w:val="clear" w:color="auto" w:fill="D9D9D9" w:themeFill="background1" w:themeFillShade="D9"/>
          </w:tcPr>
          <w:p w14:paraId="527E920B" w14:textId="4E6791E2"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A389CF2" w14:textId="77777777" w:rsidR="001C63A1" w:rsidRPr="00A2470F" w:rsidRDefault="001C63A1" w:rsidP="001C63A1">
            <w:pPr>
              <w:tabs>
                <w:tab w:val="left" w:pos="1134"/>
                <w:tab w:val="left" w:pos="1701"/>
              </w:tabs>
              <w:ind w:left="0" w:firstLine="0"/>
            </w:pPr>
          </w:p>
        </w:tc>
      </w:tr>
      <w:tr w:rsidR="001C63A1" w:rsidRPr="00A2470F" w14:paraId="0A73FCBD" w14:textId="18E9EBD9" w:rsidTr="00C879D8">
        <w:tc>
          <w:tcPr>
            <w:tcW w:w="6344" w:type="dxa"/>
            <w:shd w:val="clear" w:color="auto" w:fill="D9D9D9" w:themeFill="background1" w:themeFillShade="D9"/>
          </w:tcPr>
          <w:p w14:paraId="0CAAAB22" w14:textId="77777777" w:rsidR="001C63A1" w:rsidRPr="00A2470F" w:rsidRDefault="001C63A1" w:rsidP="001C63A1">
            <w:pPr>
              <w:pStyle w:val="ListParagraph"/>
              <w:numPr>
                <w:ilvl w:val="3"/>
                <w:numId w:val="6"/>
              </w:numPr>
              <w:tabs>
                <w:tab w:val="left" w:pos="1134"/>
                <w:tab w:val="left" w:pos="1701"/>
              </w:tabs>
              <w:ind w:left="0" w:firstLine="567"/>
            </w:pPr>
            <w:r w:rsidRPr="00A2470F">
              <w:t xml:space="preserve">režimas </w:t>
            </w:r>
            <w:proofErr w:type="spellStart"/>
            <w:r w:rsidRPr="00A2470F">
              <w:t>Mode</w:t>
            </w:r>
            <w:proofErr w:type="spellEnd"/>
            <w:r w:rsidRPr="00A2470F">
              <w:t xml:space="preserve"> C/S(esamas) skrydžio lygis/absoliutusis aukštis;</w:t>
            </w:r>
          </w:p>
        </w:tc>
        <w:tc>
          <w:tcPr>
            <w:tcW w:w="2067" w:type="dxa"/>
            <w:shd w:val="clear" w:color="auto" w:fill="D9D9D9" w:themeFill="background1" w:themeFillShade="D9"/>
          </w:tcPr>
          <w:p w14:paraId="3C449F1A" w14:textId="76547173"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109A7F1" w14:textId="77777777" w:rsidR="001C63A1" w:rsidRPr="00A2470F" w:rsidRDefault="001C63A1" w:rsidP="001C63A1">
            <w:pPr>
              <w:tabs>
                <w:tab w:val="left" w:pos="1134"/>
                <w:tab w:val="left" w:pos="1701"/>
              </w:tabs>
              <w:ind w:left="0" w:firstLine="0"/>
            </w:pPr>
          </w:p>
        </w:tc>
      </w:tr>
      <w:tr w:rsidR="001C63A1" w:rsidRPr="00A2470F" w14:paraId="6B1F4D31" w14:textId="4A7CA6A9" w:rsidTr="00C879D8">
        <w:tc>
          <w:tcPr>
            <w:tcW w:w="6344" w:type="dxa"/>
            <w:shd w:val="clear" w:color="auto" w:fill="D9D9D9" w:themeFill="background1" w:themeFillShade="D9"/>
          </w:tcPr>
          <w:p w14:paraId="1EB399C8" w14:textId="77777777" w:rsidR="001C63A1" w:rsidRPr="00A2470F" w:rsidRDefault="001C63A1" w:rsidP="001C63A1">
            <w:pPr>
              <w:pStyle w:val="ListParagraph"/>
              <w:numPr>
                <w:ilvl w:val="3"/>
                <w:numId w:val="6"/>
              </w:numPr>
              <w:tabs>
                <w:tab w:val="left" w:pos="1134"/>
                <w:tab w:val="left" w:pos="1701"/>
              </w:tabs>
              <w:ind w:left="0" w:firstLine="567"/>
            </w:pPr>
            <w:r w:rsidRPr="00A2470F">
              <w:t>leistinas skrydžio lygis/absoliutusis aukštis;</w:t>
            </w:r>
          </w:p>
        </w:tc>
        <w:tc>
          <w:tcPr>
            <w:tcW w:w="2067" w:type="dxa"/>
            <w:shd w:val="clear" w:color="auto" w:fill="D9D9D9" w:themeFill="background1" w:themeFillShade="D9"/>
          </w:tcPr>
          <w:p w14:paraId="0A40AB62" w14:textId="20914DA1"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2B1280A1" w14:textId="77777777" w:rsidR="001C63A1" w:rsidRPr="00A2470F" w:rsidRDefault="001C63A1" w:rsidP="001C63A1">
            <w:pPr>
              <w:tabs>
                <w:tab w:val="left" w:pos="1134"/>
                <w:tab w:val="left" w:pos="1701"/>
              </w:tabs>
              <w:ind w:left="0" w:firstLine="0"/>
            </w:pPr>
          </w:p>
        </w:tc>
      </w:tr>
      <w:tr w:rsidR="001C63A1" w:rsidRPr="00A2470F" w14:paraId="211B630B" w14:textId="7FDD7527" w:rsidTr="00C879D8">
        <w:tc>
          <w:tcPr>
            <w:tcW w:w="6344" w:type="dxa"/>
            <w:shd w:val="clear" w:color="auto" w:fill="D9D9D9" w:themeFill="background1" w:themeFillShade="D9"/>
          </w:tcPr>
          <w:p w14:paraId="2AE15234" w14:textId="77777777" w:rsidR="001C63A1" w:rsidRPr="00A2470F" w:rsidRDefault="001C63A1" w:rsidP="001C63A1">
            <w:pPr>
              <w:pStyle w:val="ListParagraph"/>
              <w:numPr>
                <w:ilvl w:val="3"/>
                <w:numId w:val="6"/>
              </w:numPr>
              <w:tabs>
                <w:tab w:val="left" w:pos="1134"/>
                <w:tab w:val="left" w:pos="1701"/>
              </w:tabs>
              <w:ind w:left="0" w:firstLine="567"/>
            </w:pPr>
            <w:r w:rsidRPr="00A2470F">
              <w:t>greitis;</w:t>
            </w:r>
          </w:p>
        </w:tc>
        <w:tc>
          <w:tcPr>
            <w:tcW w:w="2067" w:type="dxa"/>
            <w:shd w:val="clear" w:color="auto" w:fill="D9D9D9" w:themeFill="background1" w:themeFillShade="D9"/>
          </w:tcPr>
          <w:p w14:paraId="64DC8962" w14:textId="015BCEEB"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DE4631C" w14:textId="77777777" w:rsidR="001C63A1" w:rsidRPr="00A2470F" w:rsidRDefault="001C63A1" w:rsidP="001C63A1">
            <w:pPr>
              <w:tabs>
                <w:tab w:val="left" w:pos="1134"/>
                <w:tab w:val="left" w:pos="1701"/>
              </w:tabs>
              <w:ind w:left="0" w:firstLine="0"/>
            </w:pPr>
          </w:p>
        </w:tc>
      </w:tr>
      <w:tr w:rsidR="001C63A1" w:rsidRPr="00A2470F" w14:paraId="26BB05C2" w14:textId="6DBB1272" w:rsidTr="00C879D8">
        <w:tc>
          <w:tcPr>
            <w:tcW w:w="6344" w:type="dxa"/>
            <w:shd w:val="clear" w:color="auto" w:fill="D9D9D9" w:themeFill="background1" w:themeFillShade="D9"/>
          </w:tcPr>
          <w:p w14:paraId="32B361C8" w14:textId="77777777" w:rsidR="001C63A1" w:rsidRPr="00A2470F" w:rsidRDefault="001C63A1" w:rsidP="001C63A1">
            <w:pPr>
              <w:pStyle w:val="ListParagraph"/>
              <w:numPr>
                <w:ilvl w:val="3"/>
                <w:numId w:val="6"/>
              </w:numPr>
              <w:tabs>
                <w:tab w:val="left" w:pos="1134"/>
                <w:tab w:val="left" w:pos="1701"/>
              </w:tabs>
              <w:ind w:left="0" w:firstLine="567"/>
            </w:pPr>
            <w:r w:rsidRPr="00A2470F">
              <w:t>vertikalaus greičio pokytis;</w:t>
            </w:r>
          </w:p>
        </w:tc>
        <w:tc>
          <w:tcPr>
            <w:tcW w:w="2067" w:type="dxa"/>
            <w:shd w:val="clear" w:color="auto" w:fill="D9D9D9" w:themeFill="background1" w:themeFillShade="D9"/>
          </w:tcPr>
          <w:p w14:paraId="47CBE82A" w14:textId="3A1DAE0A"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3CBF8132" w14:textId="77777777" w:rsidR="001C63A1" w:rsidRPr="00A2470F" w:rsidRDefault="001C63A1" w:rsidP="001C63A1">
            <w:pPr>
              <w:tabs>
                <w:tab w:val="left" w:pos="1134"/>
                <w:tab w:val="left" w:pos="1701"/>
              </w:tabs>
              <w:ind w:left="0" w:firstLine="0"/>
            </w:pPr>
          </w:p>
        </w:tc>
      </w:tr>
      <w:tr w:rsidR="001C63A1" w:rsidRPr="00A2470F" w14:paraId="6423B4CD" w14:textId="19CC36A7" w:rsidTr="00C879D8">
        <w:tc>
          <w:tcPr>
            <w:tcW w:w="6344" w:type="dxa"/>
            <w:shd w:val="clear" w:color="auto" w:fill="D9D9D9" w:themeFill="background1" w:themeFillShade="D9"/>
          </w:tcPr>
          <w:p w14:paraId="6FD89D9E" w14:textId="77777777" w:rsidR="001C63A1" w:rsidRPr="00A2470F" w:rsidRDefault="001C63A1" w:rsidP="001C63A1">
            <w:pPr>
              <w:pStyle w:val="ListParagraph"/>
              <w:numPr>
                <w:ilvl w:val="3"/>
                <w:numId w:val="6"/>
              </w:numPr>
              <w:tabs>
                <w:tab w:val="left" w:pos="1134"/>
                <w:tab w:val="left" w:pos="1701"/>
              </w:tabs>
              <w:ind w:left="0" w:firstLine="567"/>
            </w:pPr>
            <w:r w:rsidRPr="00A2470F">
              <w:t>papildomos informacijos laukas;</w:t>
            </w:r>
          </w:p>
        </w:tc>
        <w:tc>
          <w:tcPr>
            <w:tcW w:w="2067" w:type="dxa"/>
            <w:shd w:val="clear" w:color="auto" w:fill="D9D9D9" w:themeFill="background1" w:themeFillShade="D9"/>
          </w:tcPr>
          <w:p w14:paraId="4BBB948B" w14:textId="1FAA96F8"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4A597631" w14:textId="77777777" w:rsidR="001C63A1" w:rsidRPr="00A2470F" w:rsidRDefault="001C63A1" w:rsidP="001C63A1">
            <w:pPr>
              <w:tabs>
                <w:tab w:val="left" w:pos="1134"/>
                <w:tab w:val="left" w:pos="1701"/>
              </w:tabs>
              <w:ind w:left="0" w:firstLine="0"/>
            </w:pPr>
          </w:p>
        </w:tc>
      </w:tr>
      <w:tr w:rsidR="001C63A1" w:rsidRPr="00A2470F" w14:paraId="3BFD9049" w14:textId="65180140" w:rsidTr="00C879D8">
        <w:tc>
          <w:tcPr>
            <w:tcW w:w="6344" w:type="dxa"/>
            <w:shd w:val="clear" w:color="auto" w:fill="D9D9D9" w:themeFill="background1" w:themeFillShade="D9"/>
          </w:tcPr>
          <w:p w14:paraId="48DC06CC" w14:textId="77777777" w:rsidR="001C63A1" w:rsidRPr="00A2470F" w:rsidRDefault="001C63A1" w:rsidP="001C63A1">
            <w:pPr>
              <w:pStyle w:val="ListParagraph"/>
              <w:numPr>
                <w:ilvl w:val="3"/>
                <w:numId w:val="6"/>
              </w:numPr>
              <w:tabs>
                <w:tab w:val="left" w:pos="1134"/>
                <w:tab w:val="left" w:pos="1701"/>
              </w:tabs>
              <w:ind w:left="0" w:firstLine="567"/>
            </w:pPr>
            <w:r w:rsidRPr="00A2470F">
              <w:t>pavojaus signalizavimas;</w:t>
            </w:r>
          </w:p>
        </w:tc>
        <w:tc>
          <w:tcPr>
            <w:tcW w:w="2067" w:type="dxa"/>
            <w:shd w:val="clear" w:color="auto" w:fill="D9D9D9" w:themeFill="background1" w:themeFillShade="D9"/>
          </w:tcPr>
          <w:p w14:paraId="56DD0615" w14:textId="6E6E6528"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4F4F114" w14:textId="77777777" w:rsidR="001C63A1" w:rsidRPr="00A2470F" w:rsidRDefault="001C63A1" w:rsidP="001C63A1">
            <w:pPr>
              <w:tabs>
                <w:tab w:val="left" w:pos="1134"/>
                <w:tab w:val="left" w:pos="1701"/>
              </w:tabs>
              <w:ind w:left="0" w:firstLine="0"/>
            </w:pPr>
          </w:p>
        </w:tc>
      </w:tr>
      <w:tr w:rsidR="001C63A1" w:rsidRPr="00A2470F" w14:paraId="346C77C6" w14:textId="23D17DA2" w:rsidTr="00C879D8">
        <w:tc>
          <w:tcPr>
            <w:tcW w:w="6344" w:type="dxa"/>
            <w:shd w:val="clear" w:color="auto" w:fill="D9D9D9" w:themeFill="background1" w:themeFillShade="D9"/>
          </w:tcPr>
          <w:p w14:paraId="099501A3" w14:textId="77777777" w:rsidR="001C63A1" w:rsidRPr="00A2470F" w:rsidRDefault="001C63A1" w:rsidP="001C63A1">
            <w:pPr>
              <w:pStyle w:val="ListParagraph"/>
              <w:numPr>
                <w:ilvl w:val="3"/>
                <w:numId w:val="6"/>
              </w:numPr>
              <w:tabs>
                <w:tab w:val="left" w:pos="1134"/>
                <w:tab w:val="left" w:pos="1701"/>
              </w:tabs>
              <w:ind w:left="0" w:firstLine="567"/>
            </w:pPr>
            <w:r w:rsidRPr="00A2470F">
              <w:t>nelaimės signalizavimas;</w:t>
            </w:r>
          </w:p>
        </w:tc>
        <w:tc>
          <w:tcPr>
            <w:tcW w:w="2067" w:type="dxa"/>
            <w:shd w:val="clear" w:color="auto" w:fill="D9D9D9" w:themeFill="background1" w:themeFillShade="D9"/>
          </w:tcPr>
          <w:p w14:paraId="2CDC8DF4" w14:textId="1C2BB129"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36CD82DF" w14:textId="77777777" w:rsidR="001C63A1" w:rsidRPr="00A2470F" w:rsidRDefault="001C63A1" w:rsidP="001C63A1">
            <w:pPr>
              <w:tabs>
                <w:tab w:val="left" w:pos="1134"/>
                <w:tab w:val="left" w:pos="1701"/>
              </w:tabs>
              <w:ind w:left="0" w:firstLine="0"/>
            </w:pPr>
          </w:p>
        </w:tc>
      </w:tr>
      <w:tr w:rsidR="001C63A1" w:rsidRPr="00A2470F" w14:paraId="4C233C7C" w14:textId="052288BF" w:rsidTr="00C879D8">
        <w:tc>
          <w:tcPr>
            <w:tcW w:w="6344" w:type="dxa"/>
            <w:shd w:val="clear" w:color="auto" w:fill="D9D9D9" w:themeFill="background1" w:themeFillShade="D9"/>
          </w:tcPr>
          <w:p w14:paraId="403BAB31" w14:textId="77777777" w:rsidR="001C63A1" w:rsidRPr="00A2470F" w:rsidRDefault="001C63A1" w:rsidP="001C63A1">
            <w:pPr>
              <w:pStyle w:val="ListParagraph"/>
              <w:numPr>
                <w:ilvl w:val="3"/>
                <w:numId w:val="6"/>
              </w:numPr>
              <w:tabs>
                <w:tab w:val="left" w:pos="1134"/>
                <w:tab w:val="left" w:pos="1701"/>
              </w:tabs>
              <w:ind w:left="0" w:firstLine="567"/>
            </w:pPr>
            <w:r w:rsidRPr="00A2470F">
              <w:t>RVSM;</w:t>
            </w:r>
          </w:p>
        </w:tc>
        <w:tc>
          <w:tcPr>
            <w:tcW w:w="2067" w:type="dxa"/>
            <w:shd w:val="clear" w:color="auto" w:fill="D9D9D9" w:themeFill="background1" w:themeFillShade="D9"/>
          </w:tcPr>
          <w:p w14:paraId="10E784CF" w14:textId="53382EA9"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18E4B1CD" w14:textId="77777777" w:rsidR="001C63A1" w:rsidRPr="00A2470F" w:rsidRDefault="001C63A1" w:rsidP="001C63A1">
            <w:pPr>
              <w:tabs>
                <w:tab w:val="left" w:pos="1134"/>
                <w:tab w:val="left" w:pos="1701"/>
              </w:tabs>
              <w:ind w:left="0" w:firstLine="0"/>
            </w:pPr>
          </w:p>
        </w:tc>
      </w:tr>
      <w:tr w:rsidR="001C63A1" w:rsidRPr="00A2470F" w14:paraId="2E76AD0D" w14:textId="1885B19C" w:rsidTr="00C879D8">
        <w:tc>
          <w:tcPr>
            <w:tcW w:w="6344" w:type="dxa"/>
            <w:shd w:val="clear" w:color="auto" w:fill="D9D9D9" w:themeFill="background1" w:themeFillShade="D9"/>
          </w:tcPr>
          <w:p w14:paraId="7ED43809" w14:textId="77777777" w:rsidR="001C63A1" w:rsidRPr="00A2470F" w:rsidRDefault="001C63A1" w:rsidP="001C63A1">
            <w:pPr>
              <w:pStyle w:val="ListParagraph"/>
              <w:numPr>
                <w:ilvl w:val="3"/>
                <w:numId w:val="6"/>
              </w:numPr>
              <w:tabs>
                <w:tab w:val="left" w:pos="1134"/>
                <w:tab w:val="left" w:pos="1701"/>
              </w:tabs>
              <w:ind w:left="0" w:firstLine="567"/>
            </w:pPr>
            <w:r w:rsidRPr="00A2470F">
              <w:t>8.33/UHF;</w:t>
            </w:r>
          </w:p>
        </w:tc>
        <w:tc>
          <w:tcPr>
            <w:tcW w:w="2067" w:type="dxa"/>
            <w:shd w:val="clear" w:color="auto" w:fill="D9D9D9" w:themeFill="background1" w:themeFillShade="D9"/>
          </w:tcPr>
          <w:p w14:paraId="267EEFEB" w14:textId="0E45E430"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5BFB609F" w14:textId="77777777" w:rsidR="001C63A1" w:rsidRPr="00A2470F" w:rsidRDefault="001C63A1" w:rsidP="001C63A1">
            <w:pPr>
              <w:tabs>
                <w:tab w:val="left" w:pos="1134"/>
                <w:tab w:val="left" w:pos="1701"/>
              </w:tabs>
              <w:ind w:left="0" w:firstLine="0"/>
            </w:pPr>
          </w:p>
        </w:tc>
      </w:tr>
      <w:tr w:rsidR="001C63A1" w:rsidRPr="00A2470F" w14:paraId="4E18D254" w14:textId="55B6A161" w:rsidTr="00C879D8">
        <w:tc>
          <w:tcPr>
            <w:tcW w:w="6344" w:type="dxa"/>
            <w:shd w:val="clear" w:color="auto" w:fill="D9D9D9" w:themeFill="background1" w:themeFillShade="D9"/>
          </w:tcPr>
          <w:p w14:paraId="19D9A843" w14:textId="77777777" w:rsidR="001C63A1" w:rsidRPr="00A2470F" w:rsidRDefault="001C63A1" w:rsidP="001C63A1">
            <w:pPr>
              <w:pStyle w:val="ListParagraph"/>
              <w:numPr>
                <w:ilvl w:val="3"/>
                <w:numId w:val="6"/>
              </w:numPr>
              <w:tabs>
                <w:tab w:val="left" w:pos="1134"/>
                <w:tab w:val="left" w:pos="1701"/>
              </w:tabs>
              <w:ind w:left="0" w:firstLine="567"/>
            </w:pPr>
            <w:r w:rsidRPr="00A2470F">
              <w:t>RNP;</w:t>
            </w:r>
          </w:p>
        </w:tc>
        <w:tc>
          <w:tcPr>
            <w:tcW w:w="2067" w:type="dxa"/>
            <w:shd w:val="clear" w:color="auto" w:fill="D9D9D9" w:themeFill="background1" w:themeFillShade="D9"/>
          </w:tcPr>
          <w:p w14:paraId="5A76739B" w14:textId="2A4FBB2A"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5A59FC79" w14:textId="77777777" w:rsidR="001C63A1" w:rsidRPr="00A2470F" w:rsidRDefault="001C63A1" w:rsidP="001C63A1">
            <w:pPr>
              <w:tabs>
                <w:tab w:val="left" w:pos="1134"/>
                <w:tab w:val="left" w:pos="1701"/>
              </w:tabs>
              <w:ind w:left="0" w:firstLine="0"/>
            </w:pPr>
          </w:p>
        </w:tc>
      </w:tr>
      <w:tr w:rsidR="001C63A1" w:rsidRPr="00A2470F" w14:paraId="0D313EB7" w14:textId="49379FEC" w:rsidTr="00C879D8">
        <w:tc>
          <w:tcPr>
            <w:tcW w:w="6344" w:type="dxa"/>
            <w:shd w:val="clear" w:color="auto" w:fill="D9D9D9" w:themeFill="background1" w:themeFillShade="D9"/>
          </w:tcPr>
          <w:p w14:paraId="2949BF00" w14:textId="77777777" w:rsidR="001C63A1" w:rsidRPr="00A2470F" w:rsidRDefault="001C63A1" w:rsidP="001C63A1">
            <w:pPr>
              <w:pStyle w:val="ListParagraph"/>
              <w:numPr>
                <w:ilvl w:val="3"/>
                <w:numId w:val="6"/>
              </w:numPr>
              <w:tabs>
                <w:tab w:val="left" w:pos="1134"/>
                <w:tab w:val="left" w:pos="1701"/>
              </w:tabs>
              <w:ind w:left="0" w:firstLine="567"/>
            </w:pPr>
            <w:r w:rsidRPr="00A2470F">
              <w:t>paskirties aerodromas;</w:t>
            </w:r>
          </w:p>
        </w:tc>
        <w:tc>
          <w:tcPr>
            <w:tcW w:w="2067" w:type="dxa"/>
            <w:shd w:val="clear" w:color="auto" w:fill="D9D9D9" w:themeFill="background1" w:themeFillShade="D9"/>
          </w:tcPr>
          <w:p w14:paraId="19AE0B3D" w14:textId="4FCBF6CD"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75FF0523" w14:textId="77777777" w:rsidR="001C63A1" w:rsidRPr="00A2470F" w:rsidRDefault="001C63A1" w:rsidP="001C63A1">
            <w:pPr>
              <w:tabs>
                <w:tab w:val="left" w:pos="1134"/>
                <w:tab w:val="left" w:pos="1701"/>
              </w:tabs>
              <w:ind w:left="0" w:firstLine="0"/>
            </w:pPr>
          </w:p>
        </w:tc>
      </w:tr>
      <w:tr w:rsidR="001C63A1" w:rsidRPr="00A2470F" w14:paraId="67B163F2" w14:textId="5374F8D7" w:rsidTr="00C879D8">
        <w:tc>
          <w:tcPr>
            <w:tcW w:w="6344" w:type="dxa"/>
            <w:shd w:val="clear" w:color="auto" w:fill="D9D9D9" w:themeFill="background1" w:themeFillShade="D9"/>
          </w:tcPr>
          <w:p w14:paraId="353FB28C" w14:textId="77777777" w:rsidR="001C63A1" w:rsidRPr="00A2470F" w:rsidRDefault="001C63A1" w:rsidP="001C63A1">
            <w:pPr>
              <w:pStyle w:val="ListParagraph"/>
              <w:numPr>
                <w:ilvl w:val="3"/>
                <w:numId w:val="6"/>
              </w:numPr>
              <w:tabs>
                <w:tab w:val="left" w:pos="1134"/>
                <w:tab w:val="left" w:pos="1701"/>
              </w:tabs>
              <w:ind w:left="0" w:firstLine="567"/>
            </w:pPr>
            <w:r w:rsidRPr="00A2470F">
              <w:t>naudojamo KTT numeris;</w:t>
            </w:r>
          </w:p>
        </w:tc>
        <w:tc>
          <w:tcPr>
            <w:tcW w:w="2067" w:type="dxa"/>
            <w:shd w:val="clear" w:color="auto" w:fill="D9D9D9" w:themeFill="background1" w:themeFillShade="D9"/>
          </w:tcPr>
          <w:p w14:paraId="0C9BBEB3" w14:textId="5EC7E752"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497B23F3" w14:textId="77777777" w:rsidR="001C63A1" w:rsidRPr="00A2470F" w:rsidRDefault="001C63A1" w:rsidP="001C63A1">
            <w:pPr>
              <w:tabs>
                <w:tab w:val="left" w:pos="1134"/>
                <w:tab w:val="left" w:pos="1701"/>
              </w:tabs>
              <w:ind w:left="0" w:firstLine="0"/>
            </w:pPr>
          </w:p>
        </w:tc>
      </w:tr>
      <w:tr w:rsidR="001C63A1" w:rsidRPr="00A2470F" w14:paraId="09168374" w14:textId="141F04EF" w:rsidTr="00C879D8">
        <w:tc>
          <w:tcPr>
            <w:tcW w:w="6344" w:type="dxa"/>
            <w:shd w:val="clear" w:color="auto" w:fill="D9D9D9" w:themeFill="background1" w:themeFillShade="D9"/>
          </w:tcPr>
          <w:p w14:paraId="1B5438DF" w14:textId="77777777" w:rsidR="001C63A1" w:rsidRPr="00A2470F" w:rsidRDefault="001C63A1" w:rsidP="001C63A1">
            <w:pPr>
              <w:pStyle w:val="ListParagraph"/>
              <w:numPr>
                <w:ilvl w:val="3"/>
                <w:numId w:val="6"/>
              </w:numPr>
              <w:tabs>
                <w:tab w:val="left" w:pos="1134"/>
                <w:tab w:val="left" w:pos="1701"/>
              </w:tabs>
              <w:ind w:left="0" w:firstLine="567"/>
            </w:pPr>
            <w:r w:rsidRPr="00A2470F">
              <w:t>kitas maršruto taškas;</w:t>
            </w:r>
          </w:p>
        </w:tc>
        <w:tc>
          <w:tcPr>
            <w:tcW w:w="2067" w:type="dxa"/>
            <w:shd w:val="clear" w:color="auto" w:fill="D9D9D9" w:themeFill="background1" w:themeFillShade="D9"/>
          </w:tcPr>
          <w:p w14:paraId="7CC261F1" w14:textId="36020E41"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050D0EA2" w14:textId="77777777" w:rsidR="001C63A1" w:rsidRPr="00A2470F" w:rsidRDefault="001C63A1" w:rsidP="001C63A1">
            <w:pPr>
              <w:tabs>
                <w:tab w:val="left" w:pos="1134"/>
                <w:tab w:val="left" w:pos="1701"/>
              </w:tabs>
              <w:ind w:left="0" w:firstLine="0"/>
            </w:pPr>
          </w:p>
        </w:tc>
      </w:tr>
      <w:tr w:rsidR="001C63A1" w:rsidRPr="00A2470F" w14:paraId="6BCA6D1A" w14:textId="60F70D1B" w:rsidTr="00C879D8">
        <w:tc>
          <w:tcPr>
            <w:tcW w:w="6344" w:type="dxa"/>
            <w:shd w:val="clear" w:color="auto" w:fill="D9D9D9" w:themeFill="background1" w:themeFillShade="D9"/>
          </w:tcPr>
          <w:p w14:paraId="3FBDB4B5" w14:textId="77777777" w:rsidR="001C63A1" w:rsidRPr="00A2470F" w:rsidRDefault="001C63A1" w:rsidP="001C63A1">
            <w:pPr>
              <w:pStyle w:val="ListParagraph"/>
              <w:numPr>
                <w:ilvl w:val="3"/>
                <w:numId w:val="6"/>
              </w:numPr>
              <w:tabs>
                <w:tab w:val="left" w:pos="1134"/>
                <w:tab w:val="left" w:pos="1701"/>
              </w:tabs>
              <w:ind w:left="0" w:firstLine="567"/>
            </w:pPr>
            <w:r w:rsidRPr="00A2470F">
              <w:t>maršruto taškai;</w:t>
            </w:r>
          </w:p>
        </w:tc>
        <w:tc>
          <w:tcPr>
            <w:tcW w:w="2067" w:type="dxa"/>
            <w:shd w:val="clear" w:color="auto" w:fill="D9D9D9" w:themeFill="background1" w:themeFillShade="D9"/>
          </w:tcPr>
          <w:p w14:paraId="1B11B54B" w14:textId="07E9A8CF"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00BE9DC1" w14:textId="77777777" w:rsidR="001C63A1" w:rsidRPr="00A2470F" w:rsidRDefault="001C63A1" w:rsidP="001C63A1">
            <w:pPr>
              <w:tabs>
                <w:tab w:val="left" w:pos="1134"/>
                <w:tab w:val="left" w:pos="1701"/>
              </w:tabs>
              <w:ind w:left="0" w:firstLine="0"/>
            </w:pPr>
          </w:p>
        </w:tc>
      </w:tr>
      <w:tr w:rsidR="001C63A1" w:rsidRPr="00A2470F" w14:paraId="5628E0A9" w14:textId="2BB69988" w:rsidTr="00C879D8">
        <w:tc>
          <w:tcPr>
            <w:tcW w:w="6344" w:type="dxa"/>
            <w:shd w:val="clear" w:color="auto" w:fill="D9D9D9" w:themeFill="background1" w:themeFillShade="D9"/>
          </w:tcPr>
          <w:p w14:paraId="4FC8671F" w14:textId="77777777" w:rsidR="001C63A1" w:rsidRPr="00A2470F" w:rsidRDefault="001C63A1" w:rsidP="001C63A1">
            <w:pPr>
              <w:pStyle w:val="ListParagraph"/>
              <w:numPr>
                <w:ilvl w:val="3"/>
                <w:numId w:val="6"/>
              </w:numPr>
              <w:tabs>
                <w:tab w:val="left" w:pos="1134"/>
                <w:tab w:val="left" w:pos="1701"/>
              </w:tabs>
              <w:ind w:left="0" w:firstLine="567"/>
            </w:pPr>
            <w:r w:rsidRPr="00A2470F">
              <w:t>prašomas (užklaustas) skrydžio lygis;</w:t>
            </w:r>
          </w:p>
        </w:tc>
        <w:tc>
          <w:tcPr>
            <w:tcW w:w="2067" w:type="dxa"/>
            <w:shd w:val="clear" w:color="auto" w:fill="D9D9D9" w:themeFill="background1" w:themeFillShade="D9"/>
          </w:tcPr>
          <w:p w14:paraId="62EE0ABE" w14:textId="29FDD4D5"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172CB487" w14:textId="77777777" w:rsidR="001C63A1" w:rsidRPr="00A2470F" w:rsidRDefault="001C63A1" w:rsidP="001C63A1">
            <w:pPr>
              <w:tabs>
                <w:tab w:val="left" w:pos="1134"/>
                <w:tab w:val="left" w:pos="1701"/>
              </w:tabs>
              <w:ind w:left="0" w:firstLine="0"/>
            </w:pPr>
          </w:p>
        </w:tc>
      </w:tr>
      <w:tr w:rsidR="001C63A1" w:rsidRPr="00A2470F" w14:paraId="15876F11" w14:textId="29164DEA" w:rsidTr="00C879D8">
        <w:tc>
          <w:tcPr>
            <w:tcW w:w="6344" w:type="dxa"/>
            <w:shd w:val="clear" w:color="auto" w:fill="D9D9D9" w:themeFill="background1" w:themeFillShade="D9"/>
          </w:tcPr>
          <w:p w14:paraId="793F8969" w14:textId="77777777" w:rsidR="001C63A1" w:rsidRPr="00A2470F" w:rsidRDefault="001C63A1" w:rsidP="001C63A1">
            <w:pPr>
              <w:pStyle w:val="ListParagraph"/>
              <w:numPr>
                <w:ilvl w:val="3"/>
                <w:numId w:val="6"/>
              </w:numPr>
              <w:tabs>
                <w:tab w:val="left" w:pos="1134"/>
                <w:tab w:val="left" w:pos="1701"/>
              </w:tabs>
              <w:ind w:left="0" w:firstLine="567"/>
            </w:pPr>
            <w:r w:rsidRPr="00A2470F">
              <w:t>orlaivio tipas;</w:t>
            </w:r>
          </w:p>
        </w:tc>
        <w:tc>
          <w:tcPr>
            <w:tcW w:w="2067" w:type="dxa"/>
            <w:shd w:val="clear" w:color="auto" w:fill="D9D9D9" w:themeFill="background1" w:themeFillShade="D9"/>
          </w:tcPr>
          <w:p w14:paraId="7E8192FA" w14:textId="09DABBBC"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57B7C1F1" w14:textId="77777777" w:rsidR="001C63A1" w:rsidRPr="00A2470F" w:rsidRDefault="001C63A1" w:rsidP="001C63A1">
            <w:pPr>
              <w:tabs>
                <w:tab w:val="left" w:pos="1134"/>
                <w:tab w:val="left" w:pos="1701"/>
              </w:tabs>
              <w:ind w:left="0" w:firstLine="0"/>
            </w:pPr>
          </w:p>
        </w:tc>
      </w:tr>
      <w:tr w:rsidR="001C63A1" w:rsidRPr="00A2470F" w14:paraId="6B04C34D" w14:textId="3F981806" w:rsidTr="00C879D8">
        <w:tc>
          <w:tcPr>
            <w:tcW w:w="6344" w:type="dxa"/>
            <w:shd w:val="clear" w:color="auto" w:fill="D9D9D9" w:themeFill="background1" w:themeFillShade="D9"/>
          </w:tcPr>
          <w:p w14:paraId="07BCA4A3" w14:textId="77777777" w:rsidR="001C63A1" w:rsidRPr="00A2470F" w:rsidRDefault="001C63A1" w:rsidP="001C63A1">
            <w:pPr>
              <w:pStyle w:val="ListParagraph"/>
              <w:numPr>
                <w:ilvl w:val="3"/>
                <w:numId w:val="6"/>
              </w:numPr>
              <w:tabs>
                <w:tab w:val="left" w:pos="1134"/>
                <w:tab w:val="left" w:pos="1701"/>
              </w:tabs>
              <w:ind w:left="0" w:firstLine="567"/>
            </w:pPr>
            <w:r w:rsidRPr="00A2470F">
              <w:t>vertikalus aukštėjimo/žemėjimo greitis;</w:t>
            </w:r>
          </w:p>
        </w:tc>
        <w:tc>
          <w:tcPr>
            <w:tcW w:w="2067" w:type="dxa"/>
            <w:shd w:val="clear" w:color="auto" w:fill="D9D9D9" w:themeFill="background1" w:themeFillShade="D9"/>
          </w:tcPr>
          <w:p w14:paraId="623F8F9F" w14:textId="2760D24C"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48DE7BB1" w14:textId="77777777" w:rsidR="001C63A1" w:rsidRPr="00A2470F" w:rsidRDefault="001C63A1" w:rsidP="001C63A1">
            <w:pPr>
              <w:tabs>
                <w:tab w:val="left" w:pos="1134"/>
                <w:tab w:val="left" w:pos="1701"/>
              </w:tabs>
              <w:ind w:left="0" w:firstLine="0"/>
            </w:pPr>
          </w:p>
        </w:tc>
      </w:tr>
      <w:tr w:rsidR="001C63A1" w:rsidRPr="00A2470F" w14:paraId="1A9EC19A" w14:textId="1A3C0327" w:rsidTr="00C879D8">
        <w:tc>
          <w:tcPr>
            <w:tcW w:w="6344" w:type="dxa"/>
            <w:shd w:val="clear" w:color="auto" w:fill="D9D9D9" w:themeFill="background1" w:themeFillShade="D9"/>
          </w:tcPr>
          <w:p w14:paraId="30C542C1" w14:textId="77777777" w:rsidR="001C63A1" w:rsidRPr="00A2470F" w:rsidRDefault="001C63A1" w:rsidP="001C63A1">
            <w:pPr>
              <w:pStyle w:val="ListParagraph"/>
              <w:numPr>
                <w:ilvl w:val="3"/>
                <w:numId w:val="6"/>
              </w:numPr>
              <w:tabs>
                <w:tab w:val="left" w:pos="1134"/>
                <w:tab w:val="left" w:pos="1701"/>
              </w:tabs>
              <w:ind w:left="0" w:firstLine="567"/>
            </w:pPr>
            <w:r w:rsidRPr="00A2470F">
              <w:t>išėjimo (iš oro erdvės) skrydžio lygis/absoliutusis aukštis;</w:t>
            </w:r>
          </w:p>
        </w:tc>
        <w:tc>
          <w:tcPr>
            <w:tcW w:w="2067" w:type="dxa"/>
            <w:shd w:val="clear" w:color="auto" w:fill="D9D9D9" w:themeFill="background1" w:themeFillShade="D9"/>
          </w:tcPr>
          <w:p w14:paraId="2BE996BF" w14:textId="48706D86"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0B51BE72" w14:textId="77777777" w:rsidR="001C63A1" w:rsidRPr="00A2470F" w:rsidRDefault="001C63A1" w:rsidP="001C63A1">
            <w:pPr>
              <w:tabs>
                <w:tab w:val="left" w:pos="1134"/>
                <w:tab w:val="left" w:pos="1701"/>
              </w:tabs>
              <w:ind w:left="0" w:firstLine="0"/>
            </w:pPr>
          </w:p>
        </w:tc>
      </w:tr>
      <w:tr w:rsidR="001C63A1" w:rsidRPr="00A2470F" w14:paraId="6549810B" w14:textId="5A03D5A2" w:rsidTr="00C879D8">
        <w:tc>
          <w:tcPr>
            <w:tcW w:w="6344" w:type="dxa"/>
            <w:shd w:val="clear" w:color="auto" w:fill="D9D9D9" w:themeFill="background1" w:themeFillShade="D9"/>
          </w:tcPr>
          <w:p w14:paraId="57760277" w14:textId="77777777" w:rsidR="001C63A1" w:rsidRPr="00A2470F" w:rsidRDefault="001C63A1" w:rsidP="001C63A1">
            <w:pPr>
              <w:pStyle w:val="ListParagraph"/>
              <w:numPr>
                <w:ilvl w:val="3"/>
                <w:numId w:val="6"/>
              </w:numPr>
              <w:tabs>
                <w:tab w:val="left" w:pos="1134"/>
                <w:tab w:val="left" w:pos="1701"/>
              </w:tabs>
              <w:ind w:left="0" w:firstLine="567"/>
            </w:pPr>
            <w:r w:rsidRPr="00A2470F">
              <w:t>S režimo (</w:t>
            </w:r>
            <w:proofErr w:type="spellStart"/>
            <w:r w:rsidRPr="00A2470F">
              <w:t>Mode</w:t>
            </w:r>
            <w:proofErr w:type="spellEnd"/>
            <w:r w:rsidRPr="00A2470F">
              <w:t xml:space="preserve"> S) informacija;</w:t>
            </w:r>
          </w:p>
        </w:tc>
        <w:tc>
          <w:tcPr>
            <w:tcW w:w="2067" w:type="dxa"/>
            <w:shd w:val="clear" w:color="auto" w:fill="D9D9D9" w:themeFill="background1" w:themeFillShade="D9"/>
          </w:tcPr>
          <w:p w14:paraId="7727B5EC" w14:textId="3DC4FF82"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602786DC" w14:textId="77777777" w:rsidR="001C63A1" w:rsidRPr="00A2470F" w:rsidRDefault="001C63A1" w:rsidP="001C63A1">
            <w:pPr>
              <w:tabs>
                <w:tab w:val="left" w:pos="1134"/>
                <w:tab w:val="left" w:pos="1701"/>
              </w:tabs>
              <w:ind w:left="0" w:firstLine="0"/>
            </w:pPr>
          </w:p>
        </w:tc>
      </w:tr>
      <w:tr w:rsidR="001C63A1" w:rsidRPr="00A2470F" w14:paraId="257CB305" w14:textId="676D8C0C" w:rsidTr="00C879D8">
        <w:tc>
          <w:tcPr>
            <w:tcW w:w="6344" w:type="dxa"/>
            <w:shd w:val="clear" w:color="auto" w:fill="D9D9D9" w:themeFill="background1" w:themeFillShade="D9"/>
          </w:tcPr>
          <w:p w14:paraId="4FE87FD3" w14:textId="77777777" w:rsidR="001C63A1" w:rsidRPr="00A2470F" w:rsidRDefault="001C63A1" w:rsidP="001C63A1">
            <w:pPr>
              <w:pStyle w:val="ListParagraph"/>
              <w:numPr>
                <w:ilvl w:val="3"/>
                <w:numId w:val="6"/>
              </w:numPr>
              <w:tabs>
                <w:tab w:val="left" w:pos="1134"/>
                <w:tab w:val="left" w:pos="1701"/>
              </w:tabs>
              <w:ind w:left="0" w:firstLine="567"/>
            </w:pPr>
            <w:r w:rsidRPr="00A2470F">
              <w:t>paskirtas greitis;</w:t>
            </w:r>
          </w:p>
        </w:tc>
        <w:tc>
          <w:tcPr>
            <w:tcW w:w="2067" w:type="dxa"/>
            <w:shd w:val="clear" w:color="auto" w:fill="D9D9D9" w:themeFill="background1" w:themeFillShade="D9"/>
          </w:tcPr>
          <w:p w14:paraId="13CEC9F8" w14:textId="498AE8B4"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70A2984D" w14:textId="77777777" w:rsidR="001C63A1" w:rsidRPr="00A2470F" w:rsidRDefault="001C63A1" w:rsidP="001C63A1">
            <w:pPr>
              <w:tabs>
                <w:tab w:val="left" w:pos="1134"/>
                <w:tab w:val="left" w:pos="1701"/>
              </w:tabs>
              <w:ind w:left="0" w:firstLine="0"/>
            </w:pPr>
          </w:p>
        </w:tc>
      </w:tr>
      <w:tr w:rsidR="001C63A1" w:rsidRPr="00A2470F" w14:paraId="7ED68A78" w14:textId="28B9AA0D" w:rsidTr="00C879D8">
        <w:tc>
          <w:tcPr>
            <w:tcW w:w="6344" w:type="dxa"/>
            <w:shd w:val="clear" w:color="auto" w:fill="D9D9D9" w:themeFill="background1" w:themeFillShade="D9"/>
          </w:tcPr>
          <w:p w14:paraId="3BEC99D6" w14:textId="77777777" w:rsidR="001C63A1" w:rsidRPr="00A2470F" w:rsidRDefault="001C63A1" w:rsidP="001C63A1">
            <w:pPr>
              <w:pStyle w:val="ListParagraph"/>
              <w:numPr>
                <w:ilvl w:val="3"/>
                <w:numId w:val="6"/>
              </w:numPr>
              <w:tabs>
                <w:tab w:val="left" w:pos="1134"/>
                <w:tab w:val="left" w:pos="1701"/>
              </w:tabs>
              <w:ind w:left="0" w:firstLine="567"/>
            </w:pPr>
            <w:r w:rsidRPr="00A2470F">
              <w:t>paskirtas kursas.</w:t>
            </w:r>
          </w:p>
        </w:tc>
        <w:tc>
          <w:tcPr>
            <w:tcW w:w="2067" w:type="dxa"/>
            <w:shd w:val="clear" w:color="auto" w:fill="D9D9D9" w:themeFill="background1" w:themeFillShade="D9"/>
          </w:tcPr>
          <w:p w14:paraId="12BD61FB" w14:textId="07E79CAF" w:rsidR="001C63A1" w:rsidRPr="00A2470F" w:rsidRDefault="001C63A1" w:rsidP="001C63A1">
            <w:pPr>
              <w:tabs>
                <w:tab w:val="left" w:pos="1134"/>
                <w:tab w:val="left" w:pos="1701"/>
              </w:tabs>
              <w:ind w:left="0" w:firstLine="0"/>
              <w:jc w:val="center"/>
            </w:pPr>
          </w:p>
        </w:tc>
        <w:tc>
          <w:tcPr>
            <w:tcW w:w="2067" w:type="dxa"/>
            <w:shd w:val="clear" w:color="auto" w:fill="D9D9D9" w:themeFill="background1" w:themeFillShade="D9"/>
          </w:tcPr>
          <w:p w14:paraId="75BD73BC" w14:textId="77777777" w:rsidR="001C63A1" w:rsidRPr="00A2470F" w:rsidRDefault="001C63A1" w:rsidP="001C63A1">
            <w:pPr>
              <w:tabs>
                <w:tab w:val="left" w:pos="1134"/>
                <w:tab w:val="left" w:pos="1701"/>
              </w:tabs>
              <w:ind w:left="0" w:firstLine="0"/>
            </w:pPr>
          </w:p>
        </w:tc>
      </w:tr>
      <w:tr w:rsidR="001C63A1" w:rsidRPr="00A2470F" w14:paraId="7DA71C93" w14:textId="000DEA4A" w:rsidTr="00C879D8">
        <w:tc>
          <w:tcPr>
            <w:tcW w:w="6344" w:type="dxa"/>
            <w:shd w:val="clear" w:color="auto" w:fill="FFFFFF" w:themeFill="background1"/>
          </w:tcPr>
          <w:p w14:paraId="078B14BC" w14:textId="77777777" w:rsidR="001C63A1" w:rsidRPr="00A2470F" w:rsidRDefault="001C63A1" w:rsidP="001C63A1">
            <w:pPr>
              <w:numPr>
                <w:ilvl w:val="2"/>
                <w:numId w:val="6"/>
              </w:numPr>
              <w:tabs>
                <w:tab w:val="left" w:pos="1134"/>
              </w:tabs>
              <w:ind w:left="0" w:firstLine="567"/>
            </w:pPr>
            <w:r w:rsidRPr="00A2470F">
              <w:t>Į radaro žymens duomenis įeina:</w:t>
            </w:r>
          </w:p>
        </w:tc>
        <w:tc>
          <w:tcPr>
            <w:tcW w:w="2067" w:type="dxa"/>
            <w:shd w:val="clear" w:color="auto" w:fill="FFFFFF" w:themeFill="background1"/>
          </w:tcPr>
          <w:p w14:paraId="5B089927" w14:textId="5B729574" w:rsidR="001C63A1" w:rsidRPr="00A2470F" w:rsidRDefault="001C63A1" w:rsidP="001C63A1">
            <w:pPr>
              <w:tabs>
                <w:tab w:val="left" w:pos="1134"/>
              </w:tabs>
              <w:ind w:left="0" w:firstLine="0"/>
              <w:jc w:val="center"/>
            </w:pPr>
            <w:r w:rsidRPr="00901C32">
              <w:rPr>
                <w:color w:val="000000" w:themeColor="text1"/>
                <w:lang w:eastAsia="lt-LT"/>
              </w:rPr>
              <w:t>TAIP/NE</w:t>
            </w:r>
          </w:p>
        </w:tc>
        <w:tc>
          <w:tcPr>
            <w:tcW w:w="2067" w:type="dxa"/>
            <w:shd w:val="clear" w:color="auto" w:fill="FFFFFF" w:themeFill="background1"/>
          </w:tcPr>
          <w:p w14:paraId="30E1B715" w14:textId="77777777" w:rsidR="001C63A1" w:rsidRPr="00A2470F" w:rsidRDefault="001C63A1" w:rsidP="001C63A1">
            <w:pPr>
              <w:tabs>
                <w:tab w:val="left" w:pos="1134"/>
              </w:tabs>
              <w:ind w:left="0" w:firstLine="0"/>
            </w:pPr>
          </w:p>
        </w:tc>
      </w:tr>
      <w:tr w:rsidR="001C63A1" w:rsidRPr="00A2470F" w14:paraId="17CB1BFC" w14:textId="5E395BD2" w:rsidTr="00C879D8">
        <w:tc>
          <w:tcPr>
            <w:tcW w:w="6344" w:type="dxa"/>
            <w:shd w:val="clear" w:color="auto" w:fill="D9D9D9" w:themeFill="background1" w:themeFillShade="D9"/>
          </w:tcPr>
          <w:p w14:paraId="0F004105" w14:textId="77777777" w:rsidR="001C63A1" w:rsidRPr="00A2470F" w:rsidRDefault="001C63A1" w:rsidP="001C63A1">
            <w:pPr>
              <w:pStyle w:val="ListParagraph"/>
              <w:numPr>
                <w:ilvl w:val="3"/>
                <w:numId w:val="6"/>
              </w:numPr>
              <w:tabs>
                <w:tab w:val="left" w:pos="1134"/>
                <w:tab w:val="left" w:pos="1560"/>
              </w:tabs>
              <w:ind w:left="0" w:firstLine="567"/>
            </w:pPr>
            <w:r w:rsidRPr="00A2470F">
              <w:t>šaukinys;</w:t>
            </w:r>
          </w:p>
        </w:tc>
        <w:tc>
          <w:tcPr>
            <w:tcW w:w="2067" w:type="dxa"/>
            <w:shd w:val="clear" w:color="auto" w:fill="D9D9D9" w:themeFill="background1" w:themeFillShade="D9"/>
          </w:tcPr>
          <w:p w14:paraId="306EEF9B" w14:textId="4B2DD45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98481CC" w14:textId="77777777" w:rsidR="001C63A1" w:rsidRPr="00A2470F" w:rsidRDefault="001C63A1" w:rsidP="001C63A1">
            <w:pPr>
              <w:tabs>
                <w:tab w:val="left" w:pos="1134"/>
                <w:tab w:val="left" w:pos="1560"/>
              </w:tabs>
              <w:ind w:left="0" w:firstLine="0"/>
            </w:pPr>
          </w:p>
        </w:tc>
      </w:tr>
      <w:tr w:rsidR="001C63A1" w:rsidRPr="00A2470F" w14:paraId="41293DB4" w14:textId="4B744846" w:rsidTr="00C879D8">
        <w:tc>
          <w:tcPr>
            <w:tcW w:w="6344" w:type="dxa"/>
            <w:shd w:val="clear" w:color="auto" w:fill="D9D9D9" w:themeFill="background1" w:themeFillShade="D9"/>
          </w:tcPr>
          <w:p w14:paraId="65FD4ABE" w14:textId="77777777" w:rsidR="001C63A1" w:rsidRPr="00A2470F" w:rsidRDefault="001C63A1" w:rsidP="001C63A1">
            <w:pPr>
              <w:pStyle w:val="ListParagraph"/>
              <w:numPr>
                <w:ilvl w:val="3"/>
                <w:numId w:val="6"/>
              </w:numPr>
              <w:tabs>
                <w:tab w:val="left" w:pos="1134"/>
                <w:tab w:val="left" w:pos="1560"/>
              </w:tabs>
              <w:ind w:left="0" w:firstLine="567"/>
            </w:pPr>
            <w:r w:rsidRPr="00A2470F">
              <w:t>leistinas skrydžio lygis/ absoliutusis aukštis;</w:t>
            </w:r>
          </w:p>
        </w:tc>
        <w:tc>
          <w:tcPr>
            <w:tcW w:w="2067" w:type="dxa"/>
            <w:shd w:val="clear" w:color="auto" w:fill="D9D9D9" w:themeFill="background1" w:themeFillShade="D9"/>
          </w:tcPr>
          <w:p w14:paraId="118CE4A7" w14:textId="3837C6E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705851D" w14:textId="77777777" w:rsidR="001C63A1" w:rsidRPr="00A2470F" w:rsidRDefault="001C63A1" w:rsidP="001C63A1">
            <w:pPr>
              <w:tabs>
                <w:tab w:val="left" w:pos="1134"/>
                <w:tab w:val="left" w:pos="1560"/>
              </w:tabs>
              <w:ind w:left="0" w:firstLine="0"/>
            </w:pPr>
          </w:p>
        </w:tc>
      </w:tr>
      <w:tr w:rsidR="001C63A1" w:rsidRPr="00A2470F" w14:paraId="018E067F" w14:textId="39D081A7" w:rsidTr="00C879D8">
        <w:tc>
          <w:tcPr>
            <w:tcW w:w="6344" w:type="dxa"/>
            <w:shd w:val="clear" w:color="auto" w:fill="D9D9D9" w:themeFill="background1" w:themeFillShade="D9"/>
          </w:tcPr>
          <w:p w14:paraId="663104B2" w14:textId="77777777" w:rsidR="001C63A1" w:rsidRPr="00A2470F" w:rsidRDefault="001C63A1" w:rsidP="001C63A1">
            <w:pPr>
              <w:numPr>
                <w:ilvl w:val="3"/>
                <w:numId w:val="6"/>
              </w:numPr>
              <w:tabs>
                <w:tab w:val="left" w:pos="1134"/>
                <w:tab w:val="left" w:pos="1560"/>
              </w:tabs>
              <w:ind w:left="0" w:firstLine="567"/>
            </w:pPr>
            <w:r w:rsidRPr="00A2470F">
              <w:t>papildoma informacija.</w:t>
            </w:r>
          </w:p>
        </w:tc>
        <w:tc>
          <w:tcPr>
            <w:tcW w:w="2067" w:type="dxa"/>
            <w:shd w:val="clear" w:color="auto" w:fill="D9D9D9" w:themeFill="background1" w:themeFillShade="D9"/>
          </w:tcPr>
          <w:p w14:paraId="78533EC0" w14:textId="273205F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F0AAE86" w14:textId="77777777" w:rsidR="001C63A1" w:rsidRPr="00A2470F" w:rsidRDefault="001C63A1" w:rsidP="001C63A1">
            <w:pPr>
              <w:tabs>
                <w:tab w:val="left" w:pos="1134"/>
                <w:tab w:val="left" w:pos="1560"/>
              </w:tabs>
              <w:ind w:left="0" w:firstLine="0"/>
            </w:pPr>
          </w:p>
        </w:tc>
      </w:tr>
      <w:tr w:rsidR="001C63A1" w:rsidRPr="00A2470F" w14:paraId="3780A7AB" w14:textId="27D60FC4" w:rsidTr="00C879D8">
        <w:tc>
          <w:tcPr>
            <w:tcW w:w="6344" w:type="dxa"/>
            <w:shd w:val="clear" w:color="auto" w:fill="FFFFFF" w:themeFill="background1"/>
          </w:tcPr>
          <w:p w14:paraId="409BE3D8" w14:textId="77777777" w:rsidR="001C63A1" w:rsidRPr="00A2470F" w:rsidRDefault="001C63A1" w:rsidP="001C63A1">
            <w:pPr>
              <w:numPr>
                <w:ilvl w:val="2"/>
                <w:numId w:val="6"/>
              </w:numPr>
              <w:tabs>
                <w:tab w:val="left" w:pos="1134"/>
              </w:tabs>
              <w:ind w:left="0" w:firstLine="567"/>
            </w:pPr>
            <w:r w:rsidRPr="00A2470F">
              <w:lastRenderedPageBreak/>
              <w:t>Tiekėjas galėtų siūlyti kitokią etikečių konfigūraciją. Dėl jų susitariama sistemos projektavimo peržiūros metu.</w:t>
            </w:r>
          </w:p>
        </w:tc>
        <w:tc>
          <w:tcPr>
            <w:tcW w:w="2067" w:type="dxa"/>
            <w:shd w:val="clear" w:color="auto" w:fill="FFFFFF" w:themeFill="background1"/>
          </w:tcPr>
          <w:p w14:paraId="5AC3B826" w14:textId="451AE563" w:rsidR="001C63A1" w:rsidRPr="00A2470F" w:rsidRDefault="001C63A1" w:rsidP="001C63A1">
            <w:pPr>
              <w:tabs>
                <w:tab w:val="left" w:pos="1134"/>
              </w:tabs>
              <w:ind w:left="0" w:firstLine="0"/>
              <w:jc w:val="center"/>
            </w:pPr>
            <w:r w:rsidRPr="00231E96">
              <w:rPr>
                <w:color w:val="000000" w:themeColor="text1"/>
                <w:lang w:eastAsia="lt-LT"/>
              </w:rPr>
              <w:t>TAIP/NE</w:t>
            </w:r>
          </w:p>
        </w:tc>
        <w:tc>
          <w:tcPr>
            <w:tcW w:w="2067" w:type="dxa"/>
            <w:shd w:val="clear" w:color="auto" w:fill="FFFFFF" w:themeFill="background1"/>
          </w:tcPr>
          <w:p w14:paraId="5A2797CF" w14:textId="77777777" w:rsidR="001C63A1" w:rsidRPr="00A2470F" w:rsidRDefault="001C63A1" w:rsidP="001C63A1">
            <w:pPr>
              <w:tabs>
                <w:tab w:val="left" w:pos="1134"/>
              </w:tabs>
              <w:ind w:left="0" w:firstLine="0"/>
            </w:pPr>
          </w:p>
        </w:tc>
      </w:tr>
      <w:tr w:rsidR="001C63A1" w:rsidRPr="00A2470F" w14:paraId="53E62044" w14:textId="3BF7D696" w:rsidTr="00C879D8">
        <w:tc>
          <w:tcPr>
            <w:tcW w:w="6344" w:type="dxa"/>
            <w:shd w:val="clear" w:color="auto" w:fill="FFFFFF" w:themeFill="background1"/>
          </w:tcPr>
          <w:p w14:paraId="5DAD1406" w14:textId="77777777" w:rsidR="001C63A1" w:rsidRPr="00A2470F" w:rsidRDefault="001C63A1" w:rsidP="001C63A1">
            <w:pPr>
              <w:pStyle w:val="Heading2"/>
              <w:tabs>
                <w:tab w:val="left" w:pos="1134"/>
              </w:tabs>
              <w:ind w:left="0" w:firstLine="567"/>
              <w:outlineLvl w:val="1"/>
            </w:pPr>
            <w:r w:rsidRPr="00A2470F">
              <w:t>Antžeminio judėjimo etiketės reikalavimai.</w:t>
            </w:r>
          </w:p>
        </w:tc>
        <w:tc>
          <w:tcPr>
            <w:tcW w:w="2067" w:type="dxa"/>
            <w:shd w:val="clear" w:color="auto" w:fill="FFFFFF" w:themeFill="background1"/>
          </w:tcPr>
          <w:p w14:paraId="3C779D92" w14:textId="687B371A" w:rsidR="001C63A1" w:rsidRPr="00A2470F" w:rsidRDefault="001C63A1" w:rsidP="001C63A1">
            <w:pPr>
              <w:pStyle w:val="Heading2"/>
              <w:numPr>
                <w:ilvl w:val="0"/>
                <w:numId w:val="0"/>
              </w:numPr>
              <w:tabs>
                <w:tab w:val="left" w:pos="1134"/>
              </w:tabs>
              <w:jc w:val="center"/>
              <w:outlineLvl w:val="1"/>
            </w:pPr>
            <w:r>
              <w:rPr>
                <w:color w:val="000000" w:themeColor="text1"/>
                <w:lang w:eastAsia="lt-LT"/>
              </w:rPr>
              <w:t>TAIP/NE</w:t>
            </w:r>
          </w:p>
        </w:tc>
        <w:tc>
          <w:tcPr>
            <w:tcW w:w="2067" w:type="dxa"/>
            <w:shd w:val="clear" w:color="auto" w:fill="FFFFFF" w:themeFill="background1"/>
          </w:tcPr>
          <w:p w14:paraId="2DF01208" w14:textId="77777777" w:rsidR="001C63A1" w:rsidRPr="00A2470F" w:rsidRDefault="001C63A1" w:rsidP="001C63A1">
            <w:pPr>
              <w:pStyle w:val="Heading2"/>
              <w:numPr>
                <w:ilvl w:val="0"/>
                <w:numId w:val="0"/>
              </w:numPr>
              <w:tabs>
                <w:tab w:val="left" w:pos="1134"/>
              </w:tabs>
              <w:outlineLvl w:val="1"/>
            </w:pPr>
          </w:p>
        </w:tc>
      </w:tr>
      <w:tr w:rsidR="001C63A1" w:rsidRPr="00A2470F" w14:paraId="04D25695" w14:textId="6DF09911" w:rsidTr="00C879D8">
        <w:tc>
          <w:tcPr>
            <w:tcW w:w="6344" w:type="dxa"/>
            <w:shd w:val="clear" w:color="auto" w:fill="D9D9D9" w:themeFill="background1" w:themeFillShade="D9"/>
          </w:tcPr>
          <w:p w14:paraId="3E70B4BC" w14:textId="77777777" w:rsidR="001C63A1" w:rsidRPr="00A2470F" w:rsidRDefault="001C63A1" w:rsidP="001C63A1">
            <w:pPr>
              <w:pStyle w:val="ListParagraph"/>
              <w:numPr>
                <w:ilvl w:val="2"/>
                <w:numId w:val="6"/>
              </w:numPr>
              <w:tabs>
                <w:tab w:val="left" w:pos="1134"/>
              </w:tabs>
              <w:ind w:left="0" w:firstLine="567"/>
            </w:pPr>
            <w:r w:rsidRPr="00A2470F">
              <w:t>Sistema atvaizduoja antžeminio taikinio stebėjimo žymes atskirame lange. Langą per HMI gali (de)aktyvuoti skrydžių vadovas.</w:t>
            </w:r>
          </w:p>
        </w:tc>
        <w:tc>
          <w:tcPr>
            <w:tcW w:w="2067" w:type="dxa"/>
            <w:shd w:val="clear" w:color="auto" w:fill="D9D9D9" w:themeFill="background1" w:themeFillShade="D9"/>
          </w:tcPr>
          <w:p w14:paraId="09134DBC" w14:textId="30C09E07" w:rsidR="001C63A1" w:rsidRPr="00A2470F" w:rsidRDefault="001C63A1" w:rsidP="001C63A1">
            <w:pPr>
              <w:tabs>
                <w:tab w:val="left" w:pos="1134"/>
              </w:tabs>
              <w:ind w:left="0" w:firstLine="0"/>
              <w:jc w:val="center"/>
            </w:pPr>
          </w:p>
        </w:tc>
        <w:tc>
          <w:tcPr>
            <w:tcW w:w="2067" w:type="dxa"/>
            <w:shd w:val="clear" w:color="auto" w:fill="D9D9D9" w:themeFill="background1" w:themeFillShade="D9"/>
          </w:tcPr>
          <w:p w14:paraId="422D0B0D" w14:textId="77777777" w:rsidR="001C63A1" w:rsidRPr="00A2470F" w:rsidRDefault="001C63A1" w:rsidP="001C63A1">
            <w:pPr>
              <w:tabs>
                <w:tab w:val="left" w:pos="1134"/>
              </w:tabs>
              <w:ind w:left="0" w:firstLine="0"/>
            </w:pPr>
          </w:p>
        </w:tc>
      </w:tr>
      <w:tr w:rsidR="001C63A1" w:rsidRPr="00A2470F" w14:paraId="68B8C3E4" w14:textId="550DBE86" w:rsidTr="00C879D8">
        <w:tc>
          <w:tcPr>
            <w:tcW w:w="6344" w:type="dxa"/>
            <w:shd w:val="clear" w:color="auto" w:fill="FFFFFF" w:themeFill="background1"/>
          </w:tcPr>
          <w:p w14:paraId="14505425" w14:textId="77777777" w:rsidR="001C63A1" w:rsidRPr="00A2470F" w:rsidRDefault="001C63A1" w:rsidP="001C63A1">
            <w:pPr>
              <w:pStyle w:val="ListParagraph"/>
              <w:numPr>
                <w:ilvl w:val="2"/>
                <w:numId w:val="6"/>
              </w:numPr>
              <w:tabs>
                <w:tab w:val="left" w:pos="1134"/>
              </w:tabs>
              <w:ind w:left="0" w:firstLine="567"/>
            </w:pPr>
            <w:r w:rsidRPr="00A2470F">
              <w:t>Antžeminio taikinio stebėjimo žymės atvaizduojamos ant 2D Šiaulių aerodromo žemėlapio</w:t>
            </w:r>
            <w:r w:rsidRPr="00A2470F">
              <w:rPr>
                <w:rStyle w:val="FootnoteReference"/>
              </w:rPr>
              <w:footnoteReference w:id="5"/>
            </w:r>
            <w:r w:rsidRPr="00A2470F">
              <w:t>.</w:t>
            </w:r>
          </w:p>
        </w:tc>
        <w:tc>
          <w:tcPr>
            <w:tcW w:w="2067" w:type="dxa"/>
            <w:shd w:val="clear" w:color="auto" w:fill="FFFFFF" w:themeFill="background1"/>
          </w:tcPr>
          <w:p w14:paraId="5D6B921C" w14:textId="5E730A8F" w:rsidR="001C63A1" w:rsidRPr="00A2470F" w:rsidRDefault="001C63A1" w:rsidP="001C63A1">
            <w:pPr>
              <w:tabs>
                <w:tab w:val="left" w:pos="1134"/>
              </w:tabs>
              <w:ind w:left="0" w:firstLine="0"/>
              <w:jc w:val="center"/>
            </w:pPr>
            <w:r w:rsidRPr="00A11C90">
              <w:rPr>
                <w:color w:val="000000" w:themeColor="text1"/>
                <w:lang w:eastAsia="lt-LT"/>
              </w:rPr>
              <w:t>TAIP/NE</w:t>
            </w:r>
          </w:p>
        </w:tc>
        <w:tc>
          <w:tcPr>
            <w:tcW w:w="2067" w:type="dxa"/>
            <w:shd w:val="clear" w:color="auto" w:fill="FFFFFF" w:themeFill="background1"/>
          </w:tcPr>
          <w:p w14:paraId="0B52FB7E" w14:textId="77777777" w:rsidR="001C63A1" w:rsidRPr="00A2470F" w:rsidRDefault="001C63A1" w:rsidP="001C63A1">
            <w:pPr>
              <w:tabs>
                <w:tab w:val="left" w:pos="1134"/>
              </w:tabs>
              <w:ind w:left="0" w:firstLine="0"/>
            </w:pPr>
          </w:p>
        </w:tc>
      </w:tr>
      <w:tr w:rsidR="001C63A1" w:rsidRPr="00A2470F" w14:paraId="14B576F8" w14:textId="0986B7F7" w:rsidTr="00C879D8">
        <w:tc>
          <w:tcPr>
            <w:tcW w:w="6344" w:type="dxa"/>
            <w:shd w:val="clear" w:color="auto" w:fill="FFFFFF" w:themeFill="background1"/>
          </w:tcPr>
          <w:p w14:paraId="133FE15D" w14:textId="77777777" w:rsidR="001C63A1" w:rsidRPr="00A2470F" w:rsidRDefault="001C63A1" w:rsidP="001C63A1">
            <w:pPr>
              <w:numPr>
                <w:ilvl w:val="2"/>
                <w:numId w:val="6"/>
              </w:numPr>
              <w:tabs>
                <w:tab w:val="left" w:pos="1134"/>
              </w:tabs>
              <w:ind w:left="0" w:firstLine="567"/>
            </w:pPr>
            <w:r w:rsidRPr="00A2470F">
              <w:t>Stebėjimo žymes sudaro šie elementai:</w:t>
            </w:r>
          </w:p>
        </w:tc>
        <w:tc>
          <w:tcPr>
            <w:tcW w:w="2067" w:type="dxa"/>
            <w:shd w:val="clear" w:color="auto" w:fill="FFFFFF" w:themeFill="background1"/>
          </w:tcPr>
          <w:p w14:paraId="2AC79CF2" w14:textId="7E68FB51" w:rsidR="001C63A1" w:rsidRPr="00A2470F" w:rsidRDefault="001C63A1" w:rsidP="001C63A1">
            <w:pPr>
              <w:tabs>
                <w:tab w:val="left" w:pos="1134"/>
              </w:tabs>
              <w:ind w:left="0" w:firstLine="0"/>
              <w:jc w:val="center"/>
            </w:pPr>
            <w:r w:rsidRPr="00A11C90">
              <w:rPr>
                <w:color w:val="000000" w:themeColor="text1"/>
                <w:lang w:eastAsia="lt-LT"/>
              </w:rPr>
              <w:t>TAIP/NE</w:t>
            </w:r>
          </w:p>
        </w:tc>
        <w:tc>
          <w:tcPr>
            <w:tcW w:w="2067" w:type="dxa"/>
            <w:shd w:val="clear" w:color="auto" w:fill="FFFFFF" w:themeFill="background1"/>
          </w:tcPr>
          <w:p w14:paraId="104C3222" w14:textId="77777777" w:rsidR="001C63A1" w:rsidRPr="00A2470F" w:rsidRDefault="001C63A1" w:rsidP="001C63A1">
            <w:pPr>
              <w:tabs>
                <w:tab w:val="left" w:pos="1134"/>
              </w:tabs>
              <w:ind w:left="0" w:firstLine="0"/>
            </w:pPr>
          </w:p>
        </w:tc>
      </w:tr>
      <w:tr w:rsidR="001C63A1" w:rsidRPr="00A2470F" w14:paraId="26A2ED5A" w14:textId="562C0D0E" w:rsidTr="00C879D8">
        <w:tc>
          <w:tcPr>
            <w:tcW w:w="6344" w:type="dxa"/>
            <w:shd w:val="clear" w:color="auto" w:fill="D9D9D9" w:themeFill="background1" w:themeFillShade="D9"/>
          </w:tcPr>
          <w:p w14:paraId="10A1B4D4" w14:textId="77777777" w:rsidR="001C63A1" w:rsidRPr="00A2470F" w:rsidRDefault="001C63A1" w:rsidP="001C63A1">
            <w:pPr>
              <w:pStyle w:val="ListParagraph"/>
              <w:numPr>
                <w:ilvl w:val="3"/>
                <w:numId w:val="6"/>
              </w:numPr>
              <w:tabs>
                <w:tab w:val="left" w:pos="1134"/>
                <w:tab w:val="left" w:pos="1560"/>
              </w:tabs>
              <w:ind w:left="0" w:firstLine="567"/>
            </w:pPr>
            <w:r w:rsidRPr="00A2470F">
              <w:t>buvimo vietos simbolis: atvaizduoja žymės buvimo vietą;</w:t>
            </w:r>
          </w:p>
        </w:tc>
        <w:tc>
          <w:tcPr>
            <w:tcW w:w="2067" w:type="dxa"/>
            <w:shd w:val="clear" w:color="auto" w:fill="D9D9D9" w:themeFill="background1" w:themeFillShade="D9"/>
          </w:tcPr>
          <w:p w14:paraId="1A5831CA" w14:textId="285D113E"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2FDAF98" w14:textId="77777777" w:rsidR="001C63A1" w:rsidRPr="00A2470F" w:rsidRDefault="001C63A1" w:rsidP="001C63A1">
            <w:pPr>
              <w:tabs>
                <w:tab w:val="left" w:pos="1134"/>
                <w:tab w:val="left" w:pos="1560"/>
              </w:tabs>
              <w:ind w:left="0" w:firstLine="0"/>
            </w:pPr>
          </w:p>
        </w:tc>
      </w:tr>
      <w:tr w:rsidR="001C63A1" w:rsidRPr="00A2470F" w14:paraId="4C61C334" w14:textId="09464E70" w:rsidTr="00C879D8">
        <w:tc>
          <w:tcPr>
            <w:tcW w:w="6344" w:type="dxa"/>
            <w:shd w:val="clear" w:color="auto" w:fill="D9D9D9" w:themeFill="background1" w:themeFillShade="D9"/>
          </w:tcPr>
          <w:p w14:paraId="53786259" w14:textId="77777777" w:rsidR="001C63A1" w:rsidRPr="00A2470F" w:rsidRDefault="001C63A1" w:rsidP="001C63A1">
            <w:pPr>
              <w:pStyle w:val="ListParagraph"/>
              <w:numPr>
                <w:ilvl w:val="3"/>
                <w:numId w:val="6"/>
              </w:numPr>
              <w:tabs>
                <w:tab w:val="left" w:pos="1134"/>
                <w:tab w:val="left" w:pos="1560"/>
              </w:tabs>
              <w:ind w:left="0" w:firstLine="567"/>
            </w:pPr>
            <w:r w:rsidRPr="00A2470F">
              <w:rPr>
                <w:rFonts w:eastAsia="SymbolMT"/>
              </w:rPr>
              <w:t>etiketė;</w:t>
            </w:r>
          </w:p>
        </w:tc>
        <w:tc>
          <w:tcPr>
            <w:tcW w:w="2067" w:type="dxa"/>
            <w:shd w:val="clear" w:color="auto" w:fill="D9D9D9" w:themeFill="background1" w:themeFillShade="D9"/>
          </w:tcPr>
          <w:p w14:paraId="368C4902" w14:textId="156B4D52" w:rsidR="001C63A1" w:rsidRPr="00DF5E84" w:rsidRDefault="001C63A1" w:rsidP="001C63A1">
            <w:pPr>
              <w:tabs>
                <w:tab w:val="left" w:pos="1134"/>
                <w:tab w:val="left" w:pos="1560"/>
              </w:tabs>
              <w:ind w:left="0" w:firstLine="0"/>
              <w:jc w:val="center"/>
              <w:rPr>
                <w:rFonts w:eastAsia="SymbolMT"/>
              </w:rPr>
            </w:pPr>
          </w:p>
        </w:tc>
        <w:tc>
          <w:tcPr>
            <w:tcW w:w="2067" w:type="dxa"/>
            <w:shd w:val="clear" w:color="auto" w:fill="D9D9D9" w:themeFill="background1" w:themeFillShade="D9"/>
          </w:tcPr>
          <w:p w14:paraId="693BC7AC" w14:textId="77777777" w:rsidR="001C63A1" w:rsidRPr="00DF5E84" w:rsidRDefault="001C63A1" w:rsidP="001C63A1">
            <w:pPr>
              <w:tabs>
                <w:tab w:val="left" w:pos="1134"/>
                <w:tab w:val="left" w:pos="1560"/>
              </w:tabs>
              <w:ind w:left="0" w:firstLine="0"/>
              <w:rPr>
                <w:rFonts w:eastAsia="SymbolMT"/>
              </w:rPr>
            </w:pPr>
          </w:p>
        </w:tc>
      </w:tr>
      <w:tr w:rsidR="001C63A1" w:rsidRPr="00A2470F" w14:paraId="241E4D97" w14:textId="3567F909" w:rsidTr="00C879D8">
        <w:tc>
          <w:tcPr>
            <w:tcW w:w="6344" w:type="dxa"/>
            <w:shd w:val="clear" w:color="auto" w:fill="D9D9D9" w:themeFill="background1" w:themeFillShade="D9"/>
          </w:tcPr>
          <w:p w14:paraId="5D8A77AF" w14:textId="77777777" w:rsidR="001C63A1" w:rsidRPr="00A2470F" w:rsidRDefault="001C63A1" w:rsidP="001C63A1">
            <w:pPr>
              <w:pStyle w:val="ListParagraph"/>
              <w:numPr>
                <w:ilvl w:val="3"/>
                <w:numId w:val="6"/>
              </w:numPr>
              <w:tabs>
                <w:tab w:val="left" w:pos="1134"/>
                <w:tab w:val="left" w:pos="1560"/>
              </w:tabs>
              <w:ind w:left="0" w:firstLine="567"/>
            </w:pPr>
            <w:r w:rsidRPr="00A2470F">
              <w:t>istoriniai taškai: atvaizduoja žymės buvimo vietos simbolio paskutines 3 buvimo vietas;</w:t>
            </w:r>
          </w:p>
        </w:tc>
        <w:tc>
          <w:tcPr>
            <w:tcW w:w="2067" w:type="dxa"/>
            <w:shd w:val="clear" w:color="auto" w:fill="D9D9D9" w:themeFill="background1" w:themeFillShade="D9"/>
          </w:tcPr>
          <w:p w14:paraId="3C059479" w14:textId="498CB40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0C9A928" w14:textId="77777777" w:rsidR="001C63A1" w:rsidRPr="00A2470F" w:rsidRDefault="001C63A1" w:rsidP="001C63A1">
            <w:pPr>
              <w:tabs>
                <w:tab w:val="left" w:pos="1134"/>
                <w:tab w:val="left" w:pos="1560"/>
              </w:tabs>
              <w:ind w:left="0" w:firstLine="0"/>
            </w:pPr>
          </w:p>
        </w:tc>
      </w:tr>
      <w:tr w:rsidR="001C63A1" w:rsidRPr="00A2470F" w14:paraId="6793D34D" w14:textId="036B4A0A" w:rsidTr="00C879D8">
        <w:tc>
          <w:tcPr>
            <w:tcW w:w="6344" w:type="dxa"/>
            <w:shd w:val="clear" w:color="auto" w:fill="D9D9D9" w:themeFill="background1" w:themeFillShade="D9"/>
          </w:tcPr>
          <w:p w14:paraId="39936B9A" w14:textId="77777777" w:rsidR="001C63A1" w:rsidRPr="00A2470F" w:rsidRDefault="001C63A1" w:rsidP="001C63A1">
            <w:pPr>
              <w:pStyle w:val="ListParagraph"/>
              <w:numPr>
                <w:ilvl w:val="3"/>
                <w:numId w:val="6"/>
              </w:numPr>
              <w:tabs>
                <w:tab w:val="left" w:pos="1134"/>
                <w:tab w:val="left" w:pos="1560"/>
              </w:tabs>
              <w:ind w:left="0" w:firstLine="567"/>
            </w:pPr>
            <w:r w:rsidRPr="00A2470F">
              <w:t>žymės etiketės yra atvaizduojamos visose darbo vietose su skirtingais žymės etiketės spalvos požymiais ir/arba etiketės formatais;</w:t>
            </w:r>
          </w:p>
        </w:tc>
        <w:tc>
          <w:tcPr>
            <w:tcW w:w="2067" w:type="dxa"/>
            <w:shd w:val="clear" w:color="auto" w:fill="D9D9D9" w:themeFill="background1" w:themeFillShade="D9"/>
          </w:tcPr>
          <w:p w14:paraId="3A2E3CF4" w14:textId="35E419E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6040154" w14:textId="77777777" w:rsidR="001C63A1" w:rsidRPr="00A2470F" w:rsidRDefault="001C63A1" w:rsidP="001C63A1">
            <w:pPr>
              <w:tabs>
                <w:tab w:val="left" w:pos="1134"/>
                <w:tab w:val="left" w:pos="1560"/>
              </w:tabs>
              <w:ind w:left="0" w:firstLine="0"/>
            </w:pPr>
          </w:p>
        </w:tc>
      </w:tr>
      <w:tr w:rsidR="001C63A1" w:rsidRPr="00A2470F" w14:paraId="77F5B82D" w14:textId="22B3C6FD" w:rsidTr="00C879D8">
        <w:tc>
          <w:tcPr>
            <w:tcW w:w="6344" w:type="dxa"/>
            <w:shd w:val="clear" w:color="auto" w:fill="D9D9D9" w:themeFill="background1" w:themeFillShade="D9"/>
          </w:tcPr>
          <w:p w14:paraId="2D1E2171" w14:textId="77777777" w:rsidR="001C63A1" w:rsidRPr="00A2470F" w:rsidRDefault="001C63A1" w:rsidP="001C63A1">
            <w:pPr>
              <w:pStyle w:val="ListParagraph"/>
              <w:numPr>
                <w:ilvl w:val="3"/>
                <w:numId w:val="6"/>
              </w:numPr>
              <w:tabs>
                <w:tab w:val="left" w:pos="1134"/>
                <w:tab w:val="left" w:pos="1560"/>
              </w:tabs>
              <w:ind w:left="0" w:firstLine="567"/>
            </w:pPr>
            <w:r w:rsidRPr="00A2470F">
              <w:t>visiems antžeminio judėjimo taikiniams taikoma įprastinė žymės etiketė: rodo esminę susijusią su taikiniu informaciją;</w:t>
            </w:r>
          </w:p>
        </w:tc>
        <w:tc>
          <w:tcPr>
            <w:tcW w:w="2067" w:type="dxa"/>
            <w:shd w:val="clear" w:color="auto" w:fill="D9D9D9" w:themeFill="background1" w:themeFillShade="D9"/>
          </w:tcPr>
          <w:p w14:paraId="656529FE" w14:textId="0AC3BD0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5E598B9" w14:textId="77777777" w:rsidR="001C63A1" w:rsidRPr="00A2470F" w:rsidRDefault="001C63A1" w:rsidP="001C63A1">
            <w:pPr>
              <w:tabs>
                <w:tab w:val="left" w:pos="1134"/>
                <w:tab w:val="left" w:pos="1560"/>
              </w:tabs>
              <w:ind w:left="0" w:firstLine="0"/>
            </w:pPr>
          </w:p>
        </w:tc>
      </w:tr>
      <w:tr w:rsidR="001C63A1" w:rsidRPr="00A2470F" w14:paraId="3DAC8EF9" w14:textId="3420CF9E" w:rsidTr="00C879D8">
        <w:tc>
          <w:tcPr>
            <w:tcW w:w="6344" w:type="dxa"/>
            <w:shd w:val="clear" w:color="auto" w:fill="FFFFFF" w:themeFill="background1"/>
          </w:tcPr>
          <w:p w14:paraId="28A7852B" w14:textId="77777777" w:rsidR="001C63A1" w:rsidRPr="00A2470F" w:rsidRDefault="001C63A1" w:rsidP="001C63A1">
            <w:pPr>
              <w:numPr>
                <w:ilvl w:val="3"/>
                <w:numId w:val="6"/>
              </w:numPr>
              <w:tabs>
                <w:tab w:val="left" w:pos="1134"/>
                <w:tab w:val="left" w:pos="1560"/>
              </w:tabs>
              <w:ind w:left="0" w:firstLine="567"/>
            </w:pPr>
            <w:r w:rsidRPr="00A2470F">
              <w:t>žymių simboliai turi būti dydžiu ir forma skirtingi, kad nebūtų painiojami tarpusavyje. Dėl simbolių susitariama sistemos projektavimo peržiūros metu;</w:t>
            </w:r>
          </w:p>
        </w:tc>
        <w:tc>
          <w:tcPr>
            <w:tcW w:w="2067" w:type="dxa"/>
            <w:shd w:val="clear" w:color="auto" w:fill="FFFFFF" w:themeFill="background1"/>
          </w:tcPr>
          <w:p w14:paraId="71C431C0" w14:textId="1EE617AA" w:rsidR="001C63A1" w:rsidRPr="00A2470F" w:rsidRDefault="001C63A1" w:rsidP="001C63A1">
            <w:pPr>
              <w:tabs>
                <w:tab w:val="left" w:pos="1134"/>
                <w:tab w:val="left" w:pos="1560"/>
              </w:tabs>
              <w:ind w:left="0" w:firstLine="0"/>
              <w:jc w:val="center"/>
            </w:pPr>
            <w:r w:rsidRPr="00A11C90">
              <w:rPr>
                <w:color w:val="000000" w:themeColor="text1"/>
                <w:lang w:eastAsia="lt-LT"/>
              </w:rPr>
              <w:t>TAIP/NE</w:t>
            </w:r>
          </w:p>
        </w:tc>
        <w:tc>
          <w:tcPr>
            <w:tcW w:w="2067" w:type="dxa"/>
            <w:shd w:val="clear" w:color="auto" w:fill="FFFFFF" w:themeFill="background1"/>
          </w:tcPr>
          <w:p w14:paraId="69C9B524" w14:textId="77777777" w:rsidR="001C63A1" w:rsidRPr="00A2470F" w:rsidRDefault="001C63A1" w:rsidP="001C63A1">
            <w:pPr>
              <w:tabs>
                <w:tab w:val="left" w:pos="1134"/>
                <w:tab w:val="left" w:pos="1560"/>
              </w:tabs>
              <w:ind w:left="0" w:firstLine="0"/>
            </w:pPr>
          </w:p>
        </w:tc>
      </w:tr>
      <w:tr w:rsidR="001C63A1" w:rsidRPr="00A2470F" w14:paraId="32660F34" w14:textId="7A37109F" w:rsidTr="00C879D8">
        <w:tc>
          <w:tcPr>
            <w:tcW w:w="6344" w:type="dxa"/>
            <w:shd w:val="clear" w:color="auto" w:fill="FFFFFF" w:themeFill="background1"/>
          </w:tcPr>
          <w:p w14:paraId="1FF5C3D2" w14:textId="747DF735" w:rsidR="001C63A1" w:rsidRPr="00A2470F" w:rsidRDefault="001C63A1" w:rsidP="001C63A1">
            <w:pPr>
              <w:pStyle w:val="Heading2"/>
              <w:tabs>
                <w:tab w:val="left" w:pos="1134"/>
              </w:tabs>
              <w:ind w:left="0" w:firstLine="567"/>
              <w:outlineLvl w:val="1"/>
            </w:pPr>
            <w:bookmarkStart w:id="101" w:name="_Toc84501081"/>
            <w:r w:rsidRPr="00A2470F">
              <w:t>Duomenys antžeminio taikinio etiketėje</w:t>
            </w:r>
            <w:bookmarkEnd w:id="101"/>
            <w:r w:rsidRPr="00A2470F">
              <w:t>.</w:t>
            </w:r>
          </w:p>
        </w:tc>
        <w:tc>
          <w:tcPr>
            <w:tcW w:w="2067" w:type="dxa"/>
            <w:shd w:val="clear" w:color="auto" w:fill="FFFFFF" w:themeFill="background1"/>
          </w:tcPr>
          <w:p w14:paraId="663DF31C" w14:textId="7C269A83" w:rsidR="001C63A1" w:rsidRPr="00A2470F" w:rsidRDefault="001C63A1" w:rsidP="001C63A1">
            <w:pPr>
              <w:pStyle w:val="Heading2"/>
              <w:numPr>
                <w:ilvl w:val="0"/>
                <w:numId w:val="0"/>
              </w:numPr>
              <w:tabs>
                <w:tab w:val="left" w:pos="1134"/>
              </w:tabs>
              <w:jc w:val="center"/>
              <w:outlineLvl w:val="1"/>
            </w:pPr>
            <w:r w:rsidRPr="00A11C90">
              <w:rPr>
                <w:color w:val="000000" w:themeColor="text1"/>
                <w:lang w:eastAsia="lt-LT"/>
              </w:rPr>
              <w:t>TAIP/NE</w:t>
            </w:r>
          </w:p>
        </w:tc>
        <w:tc>
          <w:tcPr>
            <w:tcW w:w="2067" w:type="dxa"/>
            <w:shd w:val="clear" w:color="auto" w:fill="FFFFFF" w:themeFill="background1"/>
          </w:tcPr>
          <w:p w14:paraId="2D85AF34" w14:textId="77777777" w:rsidR="001C63A1" w:rsidRPr="00A2470F" w:rsidRDefault="001C63A1" w:rsidP="001C63A1">
            <w:pPr>
              <w:pStyle w:val="Heading2"/>
              <w:numPr>
                <w:ilvl w:val="0"/>
                <w:numId w:val="0"/>
              </w:numPr>
              <w:tabs>
                <w:tab w:val="left" w:pos="1134"/>
              </w:tabs>
              <w:outlineLvl w:val="1"/>
            </w:pPr>
          </w:p>
        </w:tc>
      </w:tr>
      <w:tr w:rsidR="001C63A1" w:rsidRPr="00A2470F" w14:paraId="1DDC169E" w14:textId="7C9F3913" w:rsidTr="00C879D8">
        <w:tc>
          <w:tcPr>
            <w:tcW w:w="6344" w:type="dxa"/>
            <w:shd w:val="clear" w:color="auto" w:fill="FFFFFF" w:themeFill="background1"/>
          </w:tcPr>
          <w:p w14:paraId="10621569" w14:textId="77777777" w:rsidR="001C63A1" w:rsidRPr="00A2470F" w:rsidRDefault="001C63A1" w:rsidP="001C63A1">
            <w:pPr>
              <w:numPr>
                <w:ilvl w:val="2"/>
                <w:numId w:val="6"/>
              </w:numPr>
              <w:tabs>
                <w:tab w:val="left" w:pos="1134"/>
                <w:tab w:val="left" w:pos="1418"/>
                <w:tab w:val="left" w:pos="1560"/>
              </w:tabs>
              <w:ind w:left="0" w:firstLine="567"/>
            </w:pPr>
            <w:r w:rsidRPr="00A2470F">
              <w:t>Į įprastinės žymės duomenis įeina:</w:t>
            </w:r>
          </w:p>
        </w:tc>
        <w:tc>
          <w:tcPr>
            <w:tcW w:w="2067" w:type="dxa"/>
            <w:shd w:val="clear" w:color="auto" w:fill="FFFFFF" w:themeFill="background1"/>
          </w:tcPr>
          <w:p w14:paraId="4C69D9B6" w14:textId="700297E9" w:rsidR="001C63A1" w:rsidRPr="00A2470F" w:rsidRDefault="001C63A1" w:rsidP="001C63A1">
            <w:pPr>
              <w:tabs>
                <w:tab w:val="left" w:pos="1134"/>
                <w:tab w:val="left" w:pos="1418"/>
                <w:tab w:val="left" w:pos="1560"/>
              </w:tabs>
              <w:ind w:left="0" w:firstLine="0"/>
              <w:jc w:val="center"/>
            </w:pPr>
            <w:r w:rsidRPr="00A11C90">
              <w:rPr>
                <w:color w:val="000000" w:themeColor="text1"/>
                <w:lang w:eastAsia="lt-LT"/>
              </w:rPr>
              <w:t>TAIP/NE</w:t>
            </w:r>
          </w:p>
        </w:tc>
        <w:tc>
          <w:tcPr>
            <w:tcW w:w="2067" w:type="dxa"/>
            <w:shd w:val="clear" w:color="auto" w:fill="FFFFFF" w:themeFill="background1"/>
          </w:tcPr>
          <w:p w14:paraId="035D9048" w14:textId="77777777" w:rsidR="001C63A1" w:rsidRPr="00A2470F" w:rsidRDefault="001C63A1" w:rsidP="001C63A1">
            <w:pPr>
              <w:tabs>
                <w:tab w:val="left" w:pos="1134"/>
                <w:tab w:val="left" w:pos="1418"/>
                <w:tab w:val="left" w:pos="1560"/>
              </w:tabs>
              <w:ind w:left="0" w:firstLine="0"/>
            </w:pPr>
          </w:p>
        </w:tc>
      </w:tr>
      <w:tr w:rsidR="001C63A1" w:rsidRPr="00A2470F" w14:paraId="378513F8" w14:textId="3774CFBB" w:rsidTr="00C879D8">
        <w:tc>
          <w:tcPr>
            <w:tcW w:w="6344" w:type="dxa"/>
            <w:shd w:val="clear" w:color="auto" w:fill="D9D9D9" w:themeFill="background1" w:themeFillShade="D9"/>
          </w:tcPr>
          <w:p w14:paraId="1F5C6B17" w14:textId="77777777" w:rsidR="001C63A1" w:rsidRPr="00A2470F" w:rsidRDefault="001C63A1" w:rsidP="001C63A1">
            <w:pPr>
              <w:pStyle w:val="ListParagraph"/>
              <w:numPr>
                <w:ilvl w:val="3"/>
                <w:numId w:val="6"/>
              </w:numPr>
              <w:tabs>
                <w:tab w:val="left" w:pos="1134"/>
                <w:tab w:val="left" w:pos="1560"/>
              </w:tabs>
              <w:ind w:left="0" w:firstLine="567"/>
            </w:pPr>
            <w:r w:rsidRPr="00A2470F">
              <w:t>šaukinys;</w:t>
            </w:r>
          </w:p>
        </w:tc>
        <w:tc>
          <w:tcPr>
            <w:tcW w:w="2067" w:type="dxa"/>
            <w:shd w:val="clear" w:color="auto" w:fill="D9D9D9" w:themeFill="background1" w:themeFillShade="D9"/>
          </w:tcPr>
          <w:p w14:paraId="7B1650FF" w14:textId="188EB49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7520DE8" w14:textId="77777777" w:rsidR="001C63A1" w:rsidRPr="00A2470F" w:rsidRDefault="001C63A1" w:rsidP="001C63A1">
            <w:pPr>
              <w:tabs>
                <w:tab w:val="left" w:pos="1134"/>
                <w:tab w:val="left" w:pos="1560"/>
              </w:tabs>
              <w:ind w:left="0" w:firstLine="0"/>
            </w:pPr>
          </w:p>
        </w:tc>
      </w:tr>
      <w:tr w:rsidR="001C63A1" w:rsidRPr="00A2470F" w14:paraId="69512706" w14:textId="41EC3002" w:rsidTr="00C879D8">
        <w:tc>
          <w:tcPr>
            <w:tcW w:w="6344" w:type="dxa"/>
            <w:shd w:val="clear" w:color="auto" w:fill="D9D9D9" w:themeFill="background1" w:themeFillShade="D9"/>
          </w:tcPr>
          <w:p w14:paraId="075BD6EE" w14:textId="77777777" w:rsidR="001C63A1" w:rsidRPr="00A2470F" w:rsidRDefault="001C63A1" w:rsidP="001C63A1">
            <w:pPr>
              <w:pStyle w:val="ListParagraph"/>
              <w:numPr>
                <w:ilvl w:val="3"/>
                <w:numId w:val="6"/>
              </w:numPr>
              <w:tabs>
                <w:tab w:val="left" w:pos="1134"/>
                <w:tab w:val="left" w:pos="1560"/>
              </w:tabs>
              <w:ind w:left="0" w:firstLine="567"/>
            </w:pPr>
            <w:r w:rsidRPr="00A2470F">
              <w:t>papildomos informacijos laukas;</w:t>
            </w:r>
          </w:p>
        </w:tc>
        <w:tc>
          <w:tcPr>
            <w:tcW w:w="2067" w:type="dxa"/>
            <w:shd w:val="clear" w:color="auto" w:fill="D9D9D9" w:themeFill="background1" w:themeFillShade="D9"/>
          </w:tcPr>
          <w:p w14:paraId="646077DA" w14:textId="35B3E43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CFA9572" w14:textId="77777777" w:rsidR="001C63A1" w:rsidRPr="00A2470F" w:rsidRDefault="001C63A1" w:rsidP="001C63A1">
            <w:pPr>
              <w:tabs>
                <w:tab w:val="left" w:pos="1134"/>
                <w:tab w:val="left" w:pos="1560"/>
              </w:tabs>
              <w:ind w:left="0" w:firstLine="0"/>
            </w:pPr>
          </w:p>
        </w:tc>
      </w:tr>
      <w:tr w:rsidR="001C63A1" w:rsidRPr="00A2470F" w14:paraId="30E8E421" w14:textId="5443EC49" w:rsidTr="00C879D8">
        <w:tc>
          <w:tcPr>
            <w:tcW w:w="6344" w:type="dxa"/>
            <w:shd w:val="clear" w:color="auto" w:fill="D9D9D9" w:themeFill="background1" w:themeFillShade="D9"/>
          </w:tcPr>
          <w:p w14:paraId="695304B8" w14:textId="77777777" w:rsidR="001C63A1" w:rsidRPr="00A2470F" w:rsidRDefault="001C63A1" w:rsidP="001C63A1">
            <w:pPr>
              <w:numPr>
                <w:ilvl w:val="3"/>
                <w:numId w:val="6"/>
              </w:numPr>
              <w:tabs>
                <w:tab w:val="left" w:pos="1134"/>
                <w:tab w:val="left" w:pos="1560"/>
              </w:tabs>
              <w:ind w:left="0" w:firstLine="567"/>
            </w:pPr>
            <w:r w:rsidRPr="00A2470F">
              <w:t>taikinio tipas.</w:t>
            </w:r>
          </w:p>
        </w:tc>
        <w:tc>
          <w:tcPr>
            <w:tcW w:w="2067" w:type="dxa"/>
            <w:shd w:val="clear" w:color="auto" w:fill="D9D9D9" w:themeFill="background1" w:themeFillShade="D9"/>
          </w:tcPr>
          <w:p w14:paraId="0DE7FFB2" w14:textId="514620F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CCC9D5C" w14:textId="77777777" w:rsidR="001C63A1" w:rsidRPr="00A2470F" w:rsidRDefault="001C63A1" w:rsidP="001C63A1">
            <w:pPr>
              <w:tabs>
                <w:tab w:val="left" w:pos="1134"/>
                <w:tab w:val="left" w:pos="1560"/>
              </w:tabs>
              <w:ind w:left="0" w:firstLine="0"/>
            </w:pPr>
          </w:p>
        </w:tc>
      </w:tr>
      <w:tr w:rsidR="001C63A1" w:rsidRPr="00A2470F" w14:paraId="08C63040" w14:textId="60BDC164" w:rsidTr="00C879D8">
        <w:tc>
          <w:tcPr>
            <w:tcW w:w="6344" w:type="dxa"/>
            <w:shd w:val="clear" w:color="auto" w:fill="FFFFFF" w:themeFill="background1"/>
          </w:tcPr>
          <w:p w14:paraId="7184A54B" w14:textId="77777777" w:rsidR="001C63A1" w:rsidRPr="00A2470F" w:rsidRDefault="001C63A1" w:rsidP="001C63A1">
            <w:pPr>
              <w:numPr>
                <w:ilvl w:val="2"/>
                <w:numId w:val="6"/>
              </w:numPr>
              <w:tabs>
                <w:tab w:val="left" w:pos="1134"/>
                <w:tab w:val="left" w:pos="1418"/>
                <w:tab w:val="left" w:pos="1560"/>
              </w:tabs>
              <w:ind w:left="0" w:firstLine="567"/>
            </w:pPr>
            <w:r w:rsidRPr="00A2470F">
              <w:t>Tiekėjas galėtų siūlyti kitokią etikečių konfigūraciją. Dėl jų susitariama sistemos projektavimo peržiūros metu.</w:t>
            </w:r>
          </w:p>
        </w:tc>
        <w:tc>
          <w:tcPr>
            <w:tcW w:w="2067" w:type="dxa"/>
            <w:shd w:val="clear" w:color="auto" w:fill="FFFFFF" w:themeFill="background1"/>
          </w:tcPr>
          <w:p w14:paraId="41FC456B" w14:textId="2F070A39" w:rsidR="001C63A1" w:rsidRPr="00A2470F" w:rsidRDefault="001C63A1" w:rsidP="001C63A1">
            <w:pPr>
              <w:tabs>
                <w:tab w:val="left" w:pos="1134"/>
                <w:tab w:val="left" w:pos="1418"/>
                <w:tab w:val="left" w:pos="1560"/>
              </w:tabs>
              <w:ind w:left="0" w:firstLine="0"/>
              <w:jc w:val="center"/>
            </w:pPr>
            <w:r w:rsidRPr="00DA6843">
              <w:rPr>
                <w:color w:val="000000" w:themeColor="text1"/>
                <w:lang w:eastAsia="lt-LT"/>
              </w:rPr>
              <w:t>TAIP/NE</w:t>
            </w:r>
          </w:p>
        </w:tc>
        <w:tc>
          <w:tcPr>
            <w:tcW w:w="2067" w:type="dxa"/>
            <w:shd w:val="clear" w:color="auto" w:fill="FFFFFF" w:themeFill="background1"/>
          </w:tcPr>
          <w:p w14:paraId="6AB0F38A" w14:textId="77777777" w:rsidR="001C63A1" w:rsidRPr="00A2470F" w:rsidRDefault="001C63A1" w:rsidP="001C63A1">
            <w:pPr>
              <w:tabs>
                <w:tab w:val="left" w:pos="1134"/>
                <w:tab w:val="left" w:pos="1418"/>
                <w:tab w:val="left" w:pos="1560"/>
              </w:tabs>
              <w:ind w:left="0" w:firstLine="0"/>
            </w:pPr>
          </w:p>
        </w:tc>
      </w:tr>
      <w:tr w:rsidR="001C63A1" w:rsidRPr="00A2470F" w14:paraId="4723B96A" w14:textId="217BE9A6" w:rsidTr="00C879D8">
        <w:tc>
          <w:tcPr>
            <w:tcW w:w="6344" w:type="dxa"/>
            <w:shd w:val="clear" w:color="auto" w:fill="FFFFFF" w:themeFill="background1"/>
          </w:tcPr>
          <w:p w14:paraId="3635C06C" w14:textId="77777777" w:rsidR="001C63A1" w:rsidRPr="00A2470F" w:rsidRDefault="001C63A1" w:rsidP="001C63A1">
            <w:pPr>
              <w:pStyle w:val="Heading2"/>
              <w:tabs>
                <w:tab w:val="left" w:pos="1134"/>
                <w:tab w:val="left" w:pos="1418"/>
                <w:tab w:val="left" w:pos="1560"/>
              </w:tabs>
              <w:ind w:left="0" w:firstLine="567"/>
              <w:outlineLvl w:val="1"/>
            </w:pPr>
            <w:r w:rsidRPr="00A2470F">
              <w:t>Valdymo perdavimas.</w:t>
            </w:r>
          </w:p>
        </w:tc>
        <w:tc>
          <w:tcPr>
            <w:tcW w:w="2067" w:type="dxa"/>
            <w:shd w:val="clear" w:color="auto" w:fill="FFFFFF" w:themeFill="background1"/>
          </w:tcPr>
          <w:p w14:paraId="452D1632" w14:textId="3C1FFD1B" w:rsidR="001C63A1" w:rsidRPr="00A2470F" w:rsidRDefault="001C63A1" w:rsidP="001C63A1">
            <w:pPr>
              <w:pStyle w:val="Heading2"/>
              <w:numPr>
                <w:ilvl w:val="0"/>
                <w:numId w:val="0"/>
              </w:numPr>
              <w:tabs>
                <w:tab w:val="left" w:pos="1134"/>
                <w:tab w:val="left" w:pos="1418"/>
                <w:tab w:val="left" w:pos="1560"/>
              </w:tabs>
              <w:jc w:val="center"/>
              <w:outlineLvl w:val="1"/>
            </w:pPr>
            <w:r w:rsidRPr="00DA6843">
              <w:rPr>
                <w:color w:val="000000" w:themeColor="text1"/>
                <w:lang w:eastAsia="lt-LT"/>
              </w:rPr>
              <w:t>TAIP/NE</w:t>
            </w:r>
          </w:p>
        </w:tc>
        <w:tc>
          <w:tcPr>
            <w:tcW w:w="2067" w:type="dxa"/>
            <w:shd w:val="clear" w:color="auto" w:fill="FFFFFF" w:themeFill="background1"/>
          </w:tcPr>
          <w:p w14:paraId="29BF4A17"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791100A4" w14:textId="2A8A2475" w:rsidTr="00C879D8">
        <w:tc>
          <w:tcPr>
            <w:tcW w:w="6344" w:type="dxa"/>
            <w:shd w:val="clear" w:color="auto" w:fill="D9D9D9" w:themeFill="background1" w:themeFillShade="D9"/>
          </w:tcPr>
          <w:p w14:paraId="408CEA9B" w14:textId="77777777" w:rsidR="001C63A1" w:rsidRPr="00A2470F" w:rsidRDefault="001C63A1" w:rsidP="001C63A1">
            <w:pPr>
              <w:pStyle w:val="ListParagraph"/>
              <w:numPr>
                <w:ilvl w:val="2"/>
                <w:numId w:val="6"/>
              </w:numPr>
              <w:tabs>
                <w:tab w:val="left" w:pos="1134"/>
                <w:tab w:val="left" w:pos="1418"/>
                <w:tab w:val="left" w:pos="1560"/>
              </w:tabs>
              <w:ind w:left="0" w:firstLine="567"/>
            </w:pPr>
            <w:r w:rsidRPr="00A2470F">
              <w:t>Perdavimo būsena atitinka siūlymą perduoti atsakomybę už skrydžio valdymą iš vieno FDRG funkcinio sektoriaus kitam arba išoriniam FIR arba kariniam centrui.</w:t>
            </w:r>
          </w:p>
        </w:tc>
        <w:tc>
          <w:tcPr>
            <w:tcW w:w="2067" w:type="dxa"/>
            <w:shd w:val="clear" w:color="auto" w:fill="D9D9D9" w:themeFill="background1" w:themeFillShade="D9"/>
          </w:tcPr>
          <w:p w14:paraId="7CA07973" w14:textId="707818C6"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10A556A7" w14:textId="77777777" w:rsidR="001C63A1" w:rsidRPr="00A2470F" w:rsidRDefault="001C63A1" w:rsidP="001C63A1">
            <w:pPr>
              <w:tabs>
                <w:tab w:val="left" w:pos="1134"/>
                <w:tab w:val="left" w:pos="1418"/>
                <w:tab w:val="left" w:pos="1560"/>
              </w:tabs>
              <w:ind w:left="0" w:firstLine="0"/>
            </w:pPr>
          </w:p>
        </w:tc>
      </w:tr>
      <w:tr w:rsidR="001C63A1" w:rsidRPr="00A2470F" w14:paraId="2502482B" w14:textId="31F9F659" w:rsidTr="00C879D8">
        <w:tc>
          <w:tcPr>
            <w:tcW w:w="6344" w:type="dxa"/>
            <w:shd w:val="clear" w:color="auto" w:fill="D9D9D9" w:themeFill="background1" w:themeFillShade="D9"/>
          </w:tcPr>
          <w:p w14:paraId="1C528698" w14:textId="77777777" w:rsidR="001C63A1" w:rsidRPr="00A2470F" w:rsidRDefault="001C63A1" w:rsidP="001C63A1">
            <w:pPr>
              <w:pStyle w:val="ListParagraph"/>
              <w:numPr>
                <w:ilvl w:val="2"/>
                <w:numId w:val="6"/>
              </w:numPr>
              <w:tabs>
                <w:tab w:val="left" w:pos="1134"/>
                <w:tab w:val="left" w:pos="1418"/>
                <w:tab w:val="left" w:pos="1560"/>
              </w:tabs>
              <w:ind w:left="0" w:firstLine="567"/>
            </w:pPr>
            <w:r w:rsidRPr="00A2470F">
              <w:t>Valdymo perdavimas iš vieno sektoriaus kitam atliekamas tik po to, kai prisiimama atsakomybė.</w:t>
            </w:r>
          </w:p>
        </w:tc>
        <w:tc>
          <w:tcPr>
            <w:tcW w:w="2067" w:type="dxa"/>
            <w:shd w:val="clear" w:color="auto" w:fill="D9D9D9" w:themeFill="background1" w:themeFillShade="D9"/>
          </w:tcPr>
          <w:p w14:paraId="0DB3CE61" w14:textId="4A5B4A35"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5D6C7837" w14:textId="77777777" w:rsidR="001C63A1" w:rsidRPr="00A2470F" w:rsidRDefault="001C63A1" w:rsidP="001C63A1">
            <w:pPr>
              <w:tabs>
                <w:tab w:val="left" w:pos="1134"/>
                <w:tab w:val="left" w:pos="1418"/>
                <w:tab w:val="left" w:pos="1560"/>
              </w:tabs>
              <w:ind w:left="0" w:firstLine="0"/>
            </w:pPr>
          </w:p>
        </w:tc>
      </w:tr>
      <w:tr w:rsidR="001C63A1" w:rsidRPr="00A2470F" w14:paraId="3EE5A4B6" w14:textId="254CC58D" w:rsidTr="00C879D8">
        <w:tc>
          <w:tcPr>
            <w:tcW w:w="6344" w:type="dxa"/>
            <w:shd w:val="clear" w:color="auto" w:fill="D9D9D9" w:themeFill="background1" w:themeFillShade="D9"/>
          </w:tcPr>
          <w:p w14:paraId="63975004" w14:textId="77777777" w:rsidR="001C63A1" w:rsidRPr="00A2470F" w:rsidRDefault="001C63A1" w:rsidP="001C63A1">
            <w:pPr>
              <w:numPr>
                <w:ilvl w:val="2"/>
                <w:numId w:val="6"/>
              </w:numPr>
              <w:tabs>
                <w:tab w:val="left" w:pos="1134"/>
                <w:tab w:val="left" w:pos="1418"/>
                <w:tab w:val="left" w:pos="1560"/>
              </w:tabs>
              <w:ind w:left="0" w:firstLine="567"/>
            </w:pPr>
            <w:r w:rsidRPr="00A2470F">
              <w:t>Kol neprisiimta atsakomybė už valdymą, už skrydžio valdymą yra atsakingas sektorius, inicijuojantis perdavimą.</w:t>
            </w:r>
          </w:p>
        </w:tc>
        <w:tc>
          <w:tcPr>
            <w:tcW w:w="2067" w:type="dxa"/>
            <w:shd w:val="clear" w:color="auto" w:fill="D9D9D9" w:themeFill="background1" w:themeFillShade="D9"/>
          </w:tcPr>
          <w:p w14:paraId="34A1CC59" w14:textId="37C025C5"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0D437776" w14:textId="77777777" w:rsidR="001C63A1" w:rsidRPr="00A2470F" w:rsidRDefault="001C63A1" w:rsidP="001C63A1">
            <w:pPr>
              <w:tabs>
                <w:tab w:val="left" w:pos="1134"/>
                <w:tab w:val="left" w:pos="1418"/>
                <w:tab w:val="left" w:pos="1560"/>
              </w:tabs>
              <w:ind w:left="0" w:firstLine="0"/>
            </w:pPr>
          </w:p>
        </w:tc>
      </w:tr>
      <w:tr w:rsidR="001C63A1" w:rsidRPr="00A2470F" w14:paraId="34987CFF" w14:textId="704A970C" w:rsidTr="00C879D8">
        <w:tc>
          <w:tcPr>
            <w:tcW w:w="6344" w:type="dxa"/>
            <w:shd w:val="clear" w:color="auto" w:fill="FFFFFF" w:themeFill="background1"/>
          </w:tcPr>
          <w:p w14:paraId="0AECAC3E" w14:textId="4DE803E3" w:rsidR="001C63A1" w:rsidRPr="00A2470F" w:rsidRDefault="001C63A1" w:rsidP="001C63A1">
            <w:pPr>
              <w:pStyle w:val="Heading2"/>
              <w:tabs>
                <w:tab w:val="left" w:pos="1134"/>
                <w:tab w:val="left" w:pos="1418"/>
                <w:tab w:val="left" w:pos="1560"/>
              </w:tabs>
              <w:ind w:left="0" w:firstLine="567"/>
              <w:outlineLvl w:val="1"/>
            </w:pPr>
            <w:bookmarkStart w:id="102" w:name="_Toc84501084"/>
            <w:r w:rsidRPr="00A2470F">
              <w:t>Stebėjimo jutiklių duomenų sąsajos</w:t>
            </w:r>
            <w:bookmarkEnd w:id="102"/>
            <w:r w:rsidRPr="00A2470F">
              <w:t>.</w:t>
            </w:r>
          </w:p>
        </w:tc>
        <w:tc>
          <w:tcPr>
            <w:tcW w:w="2067" w:type="dxa"/>
            <w:shd w:val="clear" w:color="auto" w:fill="FFFFFF" w:themeFill="background1"/>
          </w:tcPr>
          <w:p w14:paraId="50BDECC5" w14:textId="6175D98C" w:rsidR="001C63A1" w:rsidRPr="00A2470F" w:rsidRDefault="001C63A1" w:rsidP="001C63A1">
            <w:pPr>
              <w:pStyle w:val="Heading2"/>
              <w:numPr>
                <w:ilvl w:val="0"/>
                <w:numId w:val="0"/>
              </w:numPr>
              <w:tabs>
                <w:tab w:val="left" w:pos="1134"/>
                <w:tab w:val="left" w:pos="1418"/>
                <w:tab w:val="left" w:pos="1560"/>
              </w:tabs>
              <w:jc w:val="center"/>
              <w:outlineLvl w:val="1"/>
            </w:pPr>
            <w:r w:rsidRPr="00DA6843">
              <w:rPr>
                <w:color w:val="000000" w:themeColor="text1"/>
                <w:lang w:eastAsia="lt-LT"/>
              </w:rPr>
              <w:t>TAIP/NE</w:t>
            </w:r>
          </w:p>
        </w:tc>
        <w:tc>
          <w:tcPr>
            <w:tcW w:w="2067" w:type="dxa"/>
            <w:shd w:val="clear" w:color="auto" w:fill="FFFFFF" w:themeFill="background1"/>
          </w:tcPr>
          <w:p w14:paraId="78919580"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749EE27F" w14:textId="0421504E" w:rsidTr="00C879D8">
        <w:tc>
          <w:tcPr>
            <w:tcW w:w="6344" w:type="dxa"/>
            <w:shd w:val="clear" w:color="auto" w:fill="FFFFFF" w:themeFill="background1"/>
          </w:tcPr>
          <w:p w14:paraId="59001E7F" w14:textId="77777777" w:rsidR="001C63A1" w:rsidRPr="00A2470F" w:rsidRDefault="001C63A1" w:rsidP="001C63A1">
            <w:pPr>
              <w:numPr>
                <w:ilvl w:val="2"/>
                <w:numId w:val="6"/>
              </w:numPr>
              <w:tabs>
                <w:tab w:val="left" w:pos="1134"/>
                <w:tab w:val="left" w:pos="1418"/>
                <w:tab w:val="left" w:pos="1560"/>
              </w:tabs>
              <w:ind w:left="0" w:firstLine="567"/>
            </w:pPr>
            <w:r w:rsidRPr="00A2470F">
              <w:t>Sistema priima šiuos jutiklio duomenų pranešimus ASTERIX formatu:</w:t>
            </w:r>
          </w:p>
        </w:tc>
        <w:tc>
          <w:tcPr>
            <w:tcW w:w="2067" w:type="dxa"/>
            <w:shd w:val="clear" w:color="auto" w:fill="FFFFFF" w:themeFill="background1"/>
          </w:tcPr>
          <w:p w14:paraId="735CDD4E" w14:textId="603726B4" w:rsidR="001C63A1" w:rsidRPr="00A2470F" w:rsidRDefault="001C63A1" w:rsidP="001C63A1">
            <w:pPr>
              <w:tabs>
                <w:tab w:val="left" w:pos="1134"/>
                <w:tab w:val="left" w:pos="1418"/>
                <w:tab w:val="left" w:pos="1560"/>
              </w:tabs>
              <w:ind w:left="0" w:firstLine="0"/>
              <w:jc w:val="center"/>
            </w:pPr>
            <w:r>
              <w:rPr>
                <w:color w:val="000000" w:themeColor="text1"/>
                <w:lang w:eastAsia="lt-LT"/>
              </w:rPr>
              <w:t>TAIP/NE</w:t>
            </w:r>
          </w:p>
        </w:tc>
        <w:tc>
          <w:tcPr>
            <w:tcW w:w="2067" w:type="dxa"/>
            <w:shd w:val="clear" w:color="auto" w:fill="FFFFFF" w:themeFill="background1"/>
          </w:tcPr>
          <w:p w14:paraId="0D127D1B" w14:textId="77777777" w:rsidR="001C63A1" w:rsidRPr="00A2470F" w:rsidRDefault="001C63A1" w:rsidP="001C63A1">
            <w:pPr>
              <w:tabs>
                <w:tab w:val="left" w:pos="1134"/>
                <w:tab w:val="left" w:pos="1418"/>
                <w:tab w:val="left" w:pos="1560"/>
              </w:tabs>
              <w:ind w:left="0" w:firstLine="0"/>
            </w:pPr>
          </w:p>
        </w:tc>
      </w:tr>
      <w:tr w:rsidR="001C63A1" w:rsidRPr="00A2470F" w14:paraId="33078F75" w14:textId="19563433" w:rsidTr="00C879D8">
        <w:tc>
          <w:tcPr>
            <w:tcW w:w="6344" w:type="dxa"/>
            <w:shd w:val="clear" w:color="auto" w:fill="D9D9D9" w:themeFill="background1" w:themeFillShade="D9"/>
          </w:tcPr>
          <w:p w14:paraId="0E6425B7"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PSR, SSR, SSR </w:t>
            </w:r>
            <w:proofErr w:type="spellStart"/>
            <w:r w:rsidRPr="00A2470F">
              <w:t>Mode</w:t>
            </w:r>
            <w:proofErr w:type="spellEnd"/>
            <w:r w:rsidRPr="00A2470F">
              <w:t xml:space="preserve"> S (S režimo), ir jungtines (kombinuotas, mišrias) PSR/SSR numatomo kurso žymes bei radarines žymes (ASTERIX </w:t>
            </w:r>
            <w:proofErr w:type="spellStart"/>
            <w:r w:rsidRPr="00A2470F">
              <w:t>Cat</w:t>
            </w:r>
            <w:proofErr w:type="spellEnd"/>
            <w:r w:rsidRPr="00A2470F">
              <w:t xml:space="preserve"> 001, 048 ir 062 formatais);</w:t>
            </w:r>
          </w:p>
        </w:tc>
        <w:tc>
          <w:tcPr>
            <w:tcW w:w="2067" w:type="dxa"/>
            <w:shd w:val="clear" w:color="auto" w:fill="D9D9D9" w:themeFill="background1" w:themeFillShade="D9"/>
          </w:tcPr>
          <w:p w14:paraId="217769E3" w14:textId="2E53CEF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B1D55A2" w14:textId="77777777" w:rsidR="001C63A1" w:rsidRPr="00A2470F" w:rsidRDefault="001C63A1" w:rsidP="001C63A1">
            <w:pPr>
              <w:tabs>
                <w:tab w:val="left" w:pos="1134"/>
                <w:tab w:val="left" w:pos="1560"/>
              </w:tabs>
              <w:ind w:left="0" w:firstLine="0"/>
            </w:pPr>
          </w:p>
        </w:tc>
      </w:tr>
      <w:tr w:rsidR="001C63A1" w:rsidRPr="00A2470F" w14:paraId="4F14F86C" w14:textId="4F6AD7CE" w:rsidTr="00C879D8">
        <w:tc>
          <w:tcPr>
            <w:tcW w:w="6344" w:type="dxa"/>
            <w:shd w:val="clear" w:color="auto" w:fill="D9D9D9" w:themeFill="background1" w:themeFillShade="D9"/>
          </w:tcPr>
          <w:p w14:paraId="44175B43" w14:textId="77777777" w:rsidR="001C63A1" w:rsidRPr="00A2470F" w:rsidRDefault="001C63A1" w:rsidP="001C63A1">
            <w:pPr>
              <w:pStyle w:val="ListParagraph"/>
              <w:numPr>
                <w:ilvl w:val="3"/>
                <w:numId w:val="6"/>
              </w:numPr>
              <w:tabs>
                <w:tab w:val="left" w:pos="1134"/>
                <w:tab w:val="left" w:pos="1560"/>
              </w:tabs>
              <w:ind w:left="0" w:firstLine="567"/>
            </w:pPr>
            <w:r w:rsidRPr="00A2470F">
              <w:lastRenderedPageBreak/>
              <w:t xml:space="preserve">ADS-B duomenų ir paslaugų pranešimai (ASTERIX </w:t>
            </w:r>
            <w:proofErr w:type="spellStart"/>
            <w:r w:rsidRPr="00A2470F">
              <w:t>Cat</w:t>
            </w:r>
            <w:proofErr w:type="spellEnd"/>
            <w:r w:rsidRPr="00A2470F">
              <w:t xml:space="preserve"> 021 ir 023 formatais);</w:t>
            </w:r>
          </w:p>
        </w:tc>
        <w:tc>
          <w:tcPr>
            <w:tcW w:w="2067" w:type="dxa"/>
            <w:shd w:val="clear" w:color="auto" w:fill="D9D9D9" w:themeFill="background1" w:themeFillShade="D9"/>
          </w:tcPr>
          <w:p w14:paraId="3376DA3F" w14:textId="32F199F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0E5DD44" w14:textId="77777777" w:rsidR="001C63A1" w:rsidRPr="00A2470F" w:rsidRDefault="001C63A1" w:rsidP="001C63A1">
            <w:pPr>
              <w:tabs>
                <w:tab w:val="left" w:pos="1134"/>
                <w:tab w:val="left" w:pos="1560"/>
              </w:tabs>
              <w:ind w:left="0" w:firstLine="0"/>
            </w:pPr>
          </w:p>
        </w:tc>
      </w:tr>
      <w:tr w:rsidR="001C63A1" w:rsidRPr="00A2470F" w14:paraId="61636656" w14:textId="1D6654F8" w:rsidTr="00C879D8">
        <w:tc>
          <w:tcPr>
            <w:tcW w:w="6344" w:type="dxa"/>
            <w:shd w:val="clear" w:color="auto" w:fill="D9D9D9" w:themeFill="background1" w:themeFillShade="D9"/>
          </w:tcPr>
          <w:p w14:paraId="728B3454"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meteorologinio radaro informacija (ASTERIX </w:t>
            </w:r>
            <w:proofErr w:type="spellStart"/>
            <w:r w:rsidRPr="00A2470F">
              <w:t>Cat</w:t>
            </w:r>
            <w:proofErr w:type="spellEnd"/>
            <w:r w:rsidRPr="00A2470F">
              <w:t xml:space="preserve"> 008 formatas);</w:t>
            </w:r>
          </w:p>
        </w:tc>
        <w:tc>
          <w:tcPr>
            <w:tcW w:w="2067" w:type="dxa"/>
            <w:shd w:val="clear" w:color="auto" w:fill="D9D9D9" w:themeFill="background1" w:themeFillShade="D9"/>
          </w:tcPr>
          <w:p w14:paraId="0C3097E3" w14:textId="79AD4C0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9D66AB5" w14:textId="77777777" w:rsidR="001C63A1" w:rsidRPr="00A2470F" w:rsidRDefault="001C63A1" w:rsidP="001C63A1">
            <w:pPr>
              <w:tabs>
                <w:tab w:val="left" w:pos="1134"/>
                <w:tab w:val="left" w:pos="1560"/>
              </w:tabs>
              <w:ind w:left="0" w:firstLine="0"/>
            </w:pPr>
          </w:p>
        </w:tc>
      </w:tr>
      <w:tr w:rsidR="001C63A1" w:rsidRPr="00A2470F" w14:paraId="3B041CF4" w14:textId="31C89FEF" w:rsidTr="00C879D8">
        <w:tc>
          <w:tcPr>
            <w:tcW w:w="6344" w:type="dxa"/>
            <w:shd w:val="clear" w:color="auto" w:fill="D9D9D9" w:themeFill="background1" w:themeFillShade="D9"/>
          </w:tcPr>
          <w:p w14:paraId="3D59D9C5" w14:textId="77777777" w:rsidR="001C63A1" w:rsidRPr="00A2470F" w:rsidRDefault="001C63A1" w:rsidP="001C63A1">
            <w:pPr>
              <w:pStyle w:val="ListParagraph"/>
              <w:numPr>
                <w:ilvl w:val="3"/>
                <w:numId w:val="6"/>
              </w:numPr>
              <w:tabs>
                <w:tab w:val="left" w:pos="1134"/>
                <w:tab w:val="left" w:pos="1560"/>
              </w:tabs>
              <w:ind w:left="0" w:firstLine="567"/>
            </w:pPr>
            <w:proofErr w:type="spellStart"/>
            <w:r w:rsidRPr="00A2470F">
              <w:t>daugiajutiklinio</w:t>
            </w:r>
            <w:proofErr w:type="spellEnd"/>
            <w:r w:rsidRPr="00A2470F">
              <w:t xml:space="preserve"> (MLAT/WAM) taikinio ir paslaugų pranešimai (ASTERIX </w:t>
            </w:r>
            <w:proofErr w:type="spellStart"/>
            <w:r w:rsidRPr="00A2470F">
              <w:t>Cat</w:t>
            </w:r>
            <w:proofErr w:type="spellEnd"/>
            <w:r w:rsidRPr="00A2470F">
              <w:t xml:space="preserve"> 020 ir 019 formatai, atitinkamai, ir </w:t>
            </w:r>
            <w:proofErr w:type="spellStart"/>
            <w:r w:rsidRPr="00A2470F">
              <w:t>Cat</w:t>
            </w:r>
            <w:proofErr w:type="spellEnd"/>
            <w:r w:rsidRPr="00A2470F">
              <w:t xml:space="preserve"> 048 ir </w:t>
            </w:r>
            <w:proofErr w:type="spellStart"/>
            <w:r w:rsidRPr="00A2470F">
              <w:t>Cat</w:t>
            </w:r>
            <w:proofErr w:type="spellEnd"/>
            <w:r w:rsidRPr="00A2470F">
              <w:t xml:space="preserve"> 034, atitinkamai);</w:t>
            </w:r>
          </w:p>
        </w:tc>
        <w:tc>
          <w:tcPr>
            <w:tcW w:w="2067" w:type="dxa"/>
            <w:shd w:val="clear" w:color="auto" w:fill="D9D9D9" w:themeFill="background1" w:themeFillShade="D9"/>
          </w:tcPr>
          <w:p w14:paraId="05A17178" w14:textId="0849E56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8AC692A" w14:textId="77777777" w:rsidR="001C63A1" w:rsidRPr="00A2470F" w:rsidRDefault="001C63A1" w:rsidP="001C63A1">
            <w:pPr>
              <w:tabs>
                <w:tab w:val="left" w:pos="1134"/>
                <w:tab w:val="left" w:pos="1560"/>
              </w:tabs>
              <w:ind w:left="0" w:firstLine="0"/>
            </w:pPr>
          </w:p>
        </w:tc>
      </w:tr>
      <w:tr w:rsidR="001C63A1" w:rsidRPr="00A2470F" w14:paraId="145302C1" w14:textId="094B6C31" w:rsidTr="00C879D8">
        <w:tc>
          <w:tcPr>
            <w:tcW w:w="6344" w:type="dxa"/>
            <w:shd w:val="clear" w:color="auto" w:fill="D9D9D9" w:themeFill="background1" w:themeFillShade="D9"/>
          </w:tcPr>
          <w:p w14:paraId="27D793EF"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radaro jutiklio būsenos ir ženklai (ASTERIX </w:t>
            </w:r>
            <w:proofErr w:type="spellStart"/>
            <w:r w:rsidRPr="00A2470F">
              <w:t>Cat</w:t>
            </w:r>
            <w:proofErr w:type="spellEnd"/>
            <w:r w:rsidRPr="00A2470F">
              <w:t xml:space="preserve"> 002 ir 034 formatais);</w:t>
            </w:r>
          </w:p>
        </w:tc>
        <w:tc>
          <w:tcPr>
            <w:tcW w:w="2067" w:type="dxa"/>
            <w:shd w:val="clear" w:color="auto" w:fill="D9D9D9" w:themeFill="background1" w:themeFillShade="D9"/>
          </w:tcPr>
          <w:p w14:paraId="6BBD2E79" w14:textId="15F2AA3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D825810" w14:textId="77777777" w:rsidR="001C63A1" w:rsidRPr="00A2470F" w:rsidRDefault="001C63A1" w:rsidP="001C63A1">
            <w:pPr>
              <w:tabs>
                <w:tab w:val="left" w:pos="1134"/>
                <w:tab w:val="left" w:pos="1560"/>
              </w:tabs>
              <w:ind w:left="0" w:firstLine="0"/>
            </w:pPr>
          </w:p>
        </w:tc>
      </w:tr>
      <w:tr w:rsidR="001C63A1" w:rsidRPr="00A2470F" w14:paraId="66319D1B" w14:textId="7C79237E" w:rsidTr="00C879D8">
        <w:tc>
          <w:tcPr>
            <w:tcW w:w="6344" w:type="dxa"/>
            <w:shd w:val="clear" w:color="auto" w:fill="D9D9D9" w:themeFill="background1" w:themeFillShade="D9"/>
          </w:tcPr>
          <w:p w14:paraId="4F9D722A" w14:textId="77777777" w:rsidR="001C63A1" w:rsidRPr="00A2470F" w:rsidRDefault="001C63A1" w:rsidP="001C63A1">
            <w:pPr>
              <w:numPr>
                <w:ilvl w:val="3"/>
                <w:numId w:val="6"/>
              </w:numPr>
              <w:tabs>
                <w:tab w:val="left" w:pos="1134"/>
                <w:tab w:val="left" w:pos="1560"/>
              </w:tabs>
              <w:ind w:left="0" w:firstLine="567"/>
            </w:pPr>
            <w:r w:rsidRPr="00A2470F">
              <w:t xml:space="preserve">sistemos žymės (ASTERIX </w:t>
            </w:r>
            <w:proofErr w:type="spellStart"/>
            <w:r w:rsidRPr="00A2470F">
              <w:t>Cat</w:t>
            </w:r>
            <w:proofErr w:type="spellEnd"/>
            <w:r w:rsidRPr="00A2470F">
              <w:t xml:space="preserve"> 062 formatu) iš išorinių OEV (ATM) sistemų (pvz. ETKR);</w:t>
            </w:r>
          </w:p>
        </w:tc>
        <w:tc>
          <w:tcPr>
            <w:tcW w:w="2067" w:type="dxa"/>
            <w:shd w:val="clear" w:color="auto" w:fill="D9D9D9" w:themeFill="background1" w:themeFillShade="D9"/>
          </w:tcPr>
          <w:p w14:paraId="23E5A895" w14:textId="1978B4E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E539621" w14:textId="77777777" w:rsidR="001C63A1" w:rsidRPr="00A2470F" w:rsidRDefault="001C63A1" w:rsidP="001C63A1">
            <w:pPr>
              <w:tabs>
                <w:tab w:val="left" w:pos="1134"/>
                <w:tab w:val="left" w:pos="1560"/>
              </w:tabs>
              <w:ind w:left="0" w:firstLine="0"/>
            </w:pPr>
          </w:p>
        </w:tc>
      </w:tr>
      <w:tr w:rsidR="001C63A1" w:rsidRPr="00A2470F" w14:paraId="7779B60E" w14:textId="77B3457A" w:rsidTr="00C879D8">
        <w:tc>
          <w:tcPr>
            <w:tcW w:w="6344" w:type="dxa"/>
            <w:shd w:val="clear" w:color="auto" w:fill="FFFFFF" w:themeFill="background1"/>
          </w:tcPr>
          <w:p w14:paraId="18650B93" w14:textId="77777777" w:rsidR="001C63A1" w:rsidRPr="00A2470F" w:rsidRDefault="001C63A1" w:rsidP="001C63A1">
            <w:pPr>
              <w:numPr>
                <w:ilvl w:val="2"/>
                <w:numId w:val="6"/>
              </w:numPr>
              <w:tabs>
                <w:tab w:val="left" w:pos="1134"/>
                <w:tab w:val="left" w:pos="1418"/>
                <w:tab w:val="left" w:pos="1560"/>
              </w:tabs>
              <w:ind w:left="0" w:firstLine="567"/>
            </w:pPr>
            <w:r w:rsidRPr="00A2470F">
              <w:t>Sąsaja atitinka šias charakteristikas:</w:t>
            </w:r>
          </w:p>
        </w:tc>
        <w:tc>
          <w:tcPr>
            <w:tcW w:w="2067" w:type="dxa"/>
            <w:shd w:val="clear" w:color="auto" w:fill="FFFFFF" w:themeFill="background1"/>
          </w:tcPr>
          <w:p w14:paraId="3FF28B74" w14:textId="401CE455" w:rsidR="001C63A1" w:rsidRPr="00A2470F" w:rsidRDefault="001C63A1" w:rsidP="001C63A1">
            <w:pPr>
              <w:tabs>
                <w:tab w:val="left" w:pos="1134"/>
                <w:tab w:val="left" w:pos="1418"/>
                <w:tab w:val="left" w:pos="1560"/>
              </w:tabs>
              <w:ind w:left="0" w:firstLine="0"/>
              <w:jc w:val="center"/>
            </w:pPr>
            <w:r w:rsidRPr="001E19C4">
              <w:rPr>
                <w:color w:val="000000" w:themeColor="text1"/>
                <w:lang w:eastAsia="lt-LT"/>
              </w:rPr>
              <w:t>TAIP/NE</w:t>
            </w:r>
          </w:p>
        </w:tc>
        <w:tc>
          <w:tcPr>
            <w:tcW w:w="2067" w:type="dxa"/>
            <w:shd w:val="clear" w:color="auto" w:fill="FFFFFF" w:themeFill="background1"/>
          </w:tcPr>
          <w:p w14:paraId="337D6331" w14:textId="77777777" w:rsidR="001C63A1" w:rsidRPr="00A2470F" w:rsidRDefault="001C63A1" w:rsidP="001C63A1">
            <w:pPr>
              <w:tabs>
                <w:tab w:val="left" w:pos="1134"/>
                <w:tab w:val="left" w:pos="1418"/>
                <w:tab w:val="left" w:pos="1560"/>
              </w:tabs>
              <w:ind w:left="0" w:firstLine="0"/>
            </w:pPr>
          </w:p>
        </w:tc>
      </w:tr>
      <w:tr w:rsidR="001C63A1" w:rsidRPr="00A2470F" w14:paraId="1E7A8330" w14:textId="6C530AAB" w:rsidTr="00C879D8">
        <w:tc>
          <w:tcPr>
            <w:tcW w:w="6344" w:type="dxa"/>
            <w:shd w:val="clear" w:color="auto" w:fill="D9D9D9" w:themeFill="background1" w:themeFillShade="D9"/>
          </w:tcPr>
          <w:p w14:paraId="134A2502"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tipas: IPv4, IPv6 </w:t>
            </w:r>
            <w:proofErr w:type="spellStart"/>
            <w:r w:rsidRPr="00A2470F">
              <w:t>Ethernet</w:t>
            </w:r>
            <w:proofErr w:type="spellEnd"/>
            <w:r w:rsidRPr="00A2470F">
              <w:t>;</w:t>
            </w:r>
          </w:p>
        </w:tc>
        <w:tc>
          <w:tcPr>
            <w:tcW w:w="2067" w:type="dxa"/>
            <w:shd w:val="clear" w:color="auto" w:fill="D9D9D9" w:themeFill="background1" w:themeFillShade="D9"/>
          </w:tcPr>
          <w:p w14:paraId="6BA7F03E" w14:textId="6B0529AE"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8CD20FB" w14:textId="77777777" w:rsidR="001C63A1" w:rsidRPr="00A2470F" w:rsidRDefault="001C63A1" w:rsidP="001C63A1">
            <w:pPr>
              <w:tabs>
                <w:tab w:val="left" w:pos="1134"/>
                <w:tab w:val="left" w:pos="1560"/>
              </w:tabs>
              <w:ind w:left="0" w:firstLine="0"/>
            </w:pPr>
          </w:p>
        </w:tc>
      </w:tr>
      <w:tr w:rsidR="001C63A1" w:rsidRPr="00A2470F" w14:paraId="055A1877" w14:textId="00771587" w:rsidTr="00C879D8">
        <w:tc>
          <w:tcPr>
            <w:tcW w:w="6344" w:type="dxa"/>
            <w:shd w:val="clear" w:color="auto" w:fill="D9D9D9" w:themeFill="background1" w:themeFillShade="D9"/>
          </w:tcPr>
          <w:p w14:paraId="5D078A86"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aprašymas: UDP/IP </w:t>
            </w:r>
            <w:proofErr w:type="spellStart"/>
            <w:r w:rsidRPr="00A2470F">
              <w:t>Multicast</w:t>
            </w:r>
            <w:proofErr w:type="spellEnd"/>
            <w:r w:rsidRPr="00A2470F">
              <w:t xml:space="preserve"> vienalaikis duomenų siuntimas daugeliui vartotojų;</w:t>
            </w:r>
          </w:p>
        </w:tc>
        <w:tc>
          <w:tcPr>
            <w:tcW w:w="2067" w:type="dxa"/>
            <w:shd w:val="clear" w:color="auto" w:fill="D9D9D9" w:themeFill="background1" w:themeFillShade="D9"/>
          </w:tcPr>
          <w:p w14:paraId="52F8B286" w14:textId="291CD86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381956F" w14:textId="77777777" w:rsidR="001C63A1" w:rsidRPr="00A2470F" w:rsidRDefault="001C63A1" w:rsidP="001C63A1">
            <w:pPr>
              <w:tabs>
                <w:tab w:val="left" w:pos="1134"/>
                <w:tab w:val="left" w:pos="1560"/>
              </w:tabs>
              <w:ind w:left="0" w:firstLine="0"/>
            </w:pPr>
          </w:p>
        </w:tc>
      </w:tr>
      <w:tr w:rsidR="001C63A1" w:rsidRPr="00A2470F" w14:paraId="1D208EB6" w14:textId="4D4EC8C6" w:rsidTr="00C879D8">
        <w:tc>
          <w:tcPr>
            <w:tcW w:w="6344" w:type="dxa"/>
            <w:shd w:val="clear" w:color="auto" w:fill="D9D9D9" w:themeFill="background1" w:themeFillShade="D9"/>
          </w:tcPr>
          <w:p w14:paraId="6C694247" w14:textId="77777777" w:rsidR="001C63A1" w:rsidRPr="00A2470F" w:rsidRDefault="001C63A1" w:rsidP="001C63A1">
            <w:pPr>
              <w:pStyle w:val="ListParagraph"/>
              <w:numPr>
                <w:ilvl w:val="3"/>
                <w:numId w:val="6"/>
              </w:numPr>
              <w:tabs>
                <w:tab w:val="left" w:pos="1134"/>
                <w:tab w:val="left" w:pos="1560"/>
              </w:tabs>
              <w:ind w:left="0" w:firstLine="567"/>
            </w:pPr>
            <w:r w:rsidRPr="00A2470F">
              <w:t>duomenų tipas: radiolokacinio taikinio duomenys, meteorologiniai duomenys, radaro būsena, žymės duomenys, ADS-B ir WAM/MLAT pranešimo duomenys, testavimo ir būsenos;</w:t>
            </w:r>
          </w:p>
        </w:tc>
        <w:tc>
          <w:tcPr>
            <w:tcW w:w="2067" w:type="dxa"/>
            <w:shd w:val="clear" w:color="auto" w:fill="D9D9D9" w:themeFill="background1" w:themeFillShade="D9"/>
          </w:tcPr>
          <w:p w14:paraId="67A31D4A" w14:textId="52A5CA1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2792646" w14:textId="77777777" w:rsidR="001C63A1" w:rsidRPr="00A2470F" w:rsidRDefault="001C63A1" w:rsidP="001C63A1">
            <w:pPr>
              <w:tabs>
                <w:tab w:val="left" w:pos="1134"/>
                <w:tab w:val="left" w:pos="1560"/>
              </w:tabs>
              <w:ind w:left="0" w:firstLine="0"/>
            </w:pPr>
          </w:p>
        </w:tc>
      </w:tr>
      <w:tr w:rsidR="001C63A1" w:rsidRPr="00A2470F" w14:paraId="453D5B44" w14:textId="5CBE3D2B" w:rsidTr="00C879D8">
        <w:tc>
          <w:tcPr>
            <w:tcW w:w="6344" w:type="dxa"/>
            <w:shd w:val="clear" w:color="auto" w:fill="D9D9D9" w:themeFill="background1" w:themeFillShade="D9"/>
          </w:tcPr>
          <w:p w14:paraId="050FABC5" w14:textId="77777777" w:rsidR="001C63A1" w:rsidRPr="00A2470F" w:rsidRDefault="001C63A1" w:rsidP="001C63A1">
            <w:pPr>
              <w:pStyle w:val="ListParagraph"/>
              <w:numPr>
                <w:ilvl w:val="3"/>
                <w:numId w:val="6"/>
              </w:numPr>
              <w:tabs>
                <w:tab w:val="left" w:pos="1134"/>
                <w:tab w:val="left" w:pos="1560"/>
              </w:tabs>
              <w:ind w:left="0" w:firstLine="567"/>
            </w:pPr>
            <w:r w:rsidRPr="00A2470F">
              <w:t>duomenų formatas: ASTERIX CAT 1, 2, 8, 10, 19, 20, 21, 23, 34,48, 62;</w:t>
            </w:r>
          </w:p>
        </w:tc>
        <w:tc>
          <w:tcPr>
            <w:tcW w:w="2067" w:type="dxa"/>
            <w:shd w:val="clear" w:color="auto" w:fill="D9D9D9" w:themeFill="background1" w:themeFillShade="D9"/>
          </w:tcPr>
          <w:p w14:paraId="713745E2" w14:textId="3D45DD4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93D907D" w14:textId="77777777" w:rsidR="001C63A1" w:rsidRPr="00A2470F" w:rsidRDefault="001C63A1" w:rsidP="001C63A1">
            <w:pPr>
              <w:tabs>
                <w:tab w:val="left" w:pos="1134"/>
                <w:tab w:val="left" w:pos="1560"/>
              </w:tabs>
              <w:ind w:left="0" w:firstLine="0"/>
            </w:pPr>
          </w:p>
        </w:tc>
      </w:tr>
      <w:tr w:rsidR="001C63A1" w:rsidRPr="00A2470F" w14:paraId="6A0795CF" w14:textId="19DCB42C" w:rsidTr="00C879D8">
        <w:tc>
          <w:tcPr>
            <w:tcW w:w="6344" w:type="dxa"/>
            <w:shd w:val="clear" w:color="auto" w:fill="D9D9D9" w:themeFill="background1" w:themeFillShade="D9"/>
          </w:tcPr>
          <w:p w14:paraId="5DE30A1B" w14:textId="77777777" w:rsidR="001C63A1" w:rsidRPr="00A2470F" w:rsidRDefault="001C63A1" w:rsidP="001C63A1">
            <w:pPr>
              <w:pStyle w:val="ListParagraph"/>
              <w:numPr>
                <w:ilvl w:val="3"/>
                <w:numId w:val="6"/>
              </w:numPr>
              <w:tabs>
                <w:tab w:val="left" w:pos="1134"/>
                <w:tab w:val="left" w:pos="1560"/>
              </w:tabs>
              <w:ind w:left="0" w:firstLine="567"/>
            </w:pPr>
            <w:r w:rsidRPr="00A2470F">
              <w:t>duomenų greitis: ne mažesnis kaip 1Gbps;</w:t>
            </w:r>
          </w:p>
        </w:tc>
        <w:tc>
          <w:tcPr>
            <w:tcW w:w="2067" w:type="dxa"/>
            <w:shd w:val="clear" w:color="auto" w:fill="D9D9D9" w:themeFill="background1" w:themeFillShade="D9"/>
          </w:tcPr>
          <w:p w14:paraId="19F3FCEB" w14:textId="3C476E6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2F8CEA1" w14:textId="77777777" w:rsidR="001C63A1" w:rsidRPr="00A2470F" w:rsidRDefault="001C63A1" w:rsidP="001C63A1">
            <w:pPr>
              <w:tabs>
                <w:tab w:val="left" w:pos="1134"/>
                <w:tab w:val="left" w:pos="1560"/>
              </w:tabs>
              <w:ind w:left="0" w:firstLine="0"/>
            </w:pPr>
          </w:p>
        </w:tc>
      </w:tr>
      <w:tr w:rsidR="001C63A1" w:rsidRPr="00A2470F" w14:paraId="01B9C98D" w14:textId="5E1BDDBD" w:rsidTr="00C879D8">
        <w:tc>
          <w:tcPr>
            <w:tcW w:w="6344" w:type="dxa"/>
            <w:shd w:val="clear" w:color="auto" w:fill="D9D9D9" w:themeFill="background1" w:themeFillShade="D9"/>
          </w:tcPr>
          <w:p w14:paraId="400B0489" w14:textId="77777777" w:rsidR="001C63A1" w:rsidRPr="00A2470F" w:rsidRDefault="001C63A1" w:rsidP="001C63A1">
            <w:pPr>
              <w:numPr>
                <w:ilvl w:val="3"/>
                <w:numId w:val="6"/>
              </w:numPr>
              <w:tabs>
                <w:tab w:val="left" w:pos="1134"/>
                <w:tab w:val="left" w:pos="1560"/>
              </w:tabs>
              <w:ind w:left="0" w:firstLine="567"/>
            </w:pPr>
            <w:r w:rsidRPr="00A2470F">
              <w:t>fizinės jungties tipas: SFP.</w:t>
            </w:r>
          </w:p>
        </w:tc>
        <w:tc>
          <w:tcPr>
            <w:tcW w:w="2067" w:type="dxa"/>
            <w:shd w:val="clear" w:color="auto" w:fill="D9D9D9" w:themeFill="background1" w:themeFillShade="D9"/>
          </w:tcPr>
          <w:p w14:paraId="1F69A36F" w14:textId="0C17565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E168109" w14:textId="77777777" w:rsidR="001C63A1" w:rsidRPr="00A2470F" w:rsidRDefault="001C63A1" w:rsidP="001C63A1">
            <w:pPr>
              <w:tabs>
                <w:tab w:val="left" w:pos="1134"/>
                <w:tab w:val="left" w:pos="1560"/>
              </w:tabs>
              <w:ind w:left="0" w:firstLine="0"/>
            </w:pPr>
          </w:p>
        </w:tc>
      </w:tr>
      <w:tr w:rsidR="001C63A1" w:rsidRPr="00A2470F" w14:paraId="748CD7F6" w14:textId="70612D41" w:rsidTr="00C879D8">
        <w:tc>
          <w:tcPr>
            <w:tcW w:w="6344" w:type="dxa"/>
            <w:shd w:val="clear" w:color="auto" w:fill="FFFFFF" w:themeFill="background1"/>
          </w:tcPr>
          <w:p w14:paraId="4F75C82A" w14:textId="67BDA3D3" w:rsidR="001C63A1" w:rsidRPr="00A2470F" w:rsidRDefault="001C63A1" w:rsidP="001C63A1">
            <w:pPr>
              <w:pStyle w:val="Heading2"/>
              <w:tabs>
                <w:tab w:val="left" w:pos="1134"/>
                <w:tab w:val="left" w:pos="1418"/>
                <w:tab w:val="left" w:pos="1560"/>
              </w:tabs>
              <w:ind w:left="0" w:firstLine="567"/>
              <w:outlineLvl w:val="1"/>
            </w:pPr>
            <w:bookmarkStart w:id="103" w:name="_Toc84501087"/>
            <w:r w:rsidRPr="00A2470F">
              <w:t>AFTN, AMHS sąsaja</w:t>
            </w:r>
            <w:bookmarkEnd w:id="103"/>
            <w:r w:rsidRPr="00A2470F">
              <w:t>.</w:t>
            </w:r>
          </w:p>
        </w:tc>
        <w:tc>
          <w:tcPr>
            <w:tcW w:w="2067" w:type="dxa"/>
            <w:shd w:val="clear" w:color="auto" w:fill="FFFFFF" w:themeFill="background1"/>
          </w:tcPr>
          <w:p w14:paraId="185F709B" w14:textId="765752F0" w:rsidR="001C63A1" w:rsidRPr="00A2470F" w:rsidRDefault="001C63A1" w:rsidP="001C63A1">
            <w:pPr>
              <w:pStyle w:val="Heading2"/>
              <w:numPr>
                <w:ilvl w:val="0"/>
                <w:numId w:val="0"/>
              </w:numPr>
              <w:tabs>
                <w:tab w:val="left" w:pos="1134"/>
                <w:tab w:val="left" w:pos="1418"/>
                <w:tab w:val="left" w:pos="1560"/>
              </w:tabs>
              <w:jc w:val="center"/>
              <w:outlineLvl w:val="1"/>
            </w:pPr>
            <w:r w:rsidRPr="001E19C4">
              <w:rPr>
                <w:color w:val="000000" w:themeColor="text1"/>
                <w:lang w:eastAsia="lt-LT"/>
              </w:rPr>
              <w:t>TAIP/NE</w:t>
            </w:r>
          </w:p>
        </w:tc>
        <w:tc>
          <w:tcPr>
            <w:tcW w:w="2067" w:type="dxa"/>
            <w:shd w:val="clear" w:color="auto" w:fill="FFFFFF" w:themeFill="background1"/>
          </w:tcPr>
          <w:p w14:paraId="5B120189"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47C87D18" w14:textId="5CD1C666" w:rsidTr="00C879D8">
        <w:tc>
          <w:tcPr>
            <w:tcW w:w="6344" w:type="dxa"/>
            <w:shd w:val="clear" w:color="auto" w:fill="D9D9D9" w:themeFill="background1" w:themeFillShade="D9"/>
          </w:tcPr>
          <w:p w14:paraId="5A45EE01" w14:textId="77777777" w:rsidR="001C63A1" w:rsidRPr="00A2470F" w:rsidRDefault="001C63A1" w:rsidP="001C63A1">
            <w:pPr>
              <w:numPr>
                <w:ilvl w:val="2"/>
                <w:numId w:val="6"/>
              </w:numPr>
              <w:tabs>
                <w:tab w:val="left" w:pos="1134"/>
                <w:tab w:val="left" w:pos="1418"/>
                <w:tab w:val="left" w:pos="1560"/>
              </w:tabs>
              <w:ind w:left="0" w:firstLine="567"/>
            </w:pPr>
            <w:r w:rsidRPr="00A2470F">
              <w:t>Sistema turi sąsają su išorinėmis OEV sistemomis keistis tarpusavyje šiais duomenimis per ATS pranešimų dorojimo (tvarkymo) sistemą (AMHS arba AFTN):</w:t>
            </w:r>
          </w:p>
        </w:tc>
        <w:tc>
          <w:tcPr>
            <w:tcW w:w="2067" w:type="dxa"/>
            <w:shd w:val="clear" w:color="auto" w:fill="D9D9D9" w:themeFill="background1" w:themeFillShade="D9"/>
          </w:tcPr>
          <w:p w14:paraId="77FBD78C" w14:textId="19273F33"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76B52AE4" w14:textId="77777777" w:rsidR="001C63A1" w:rsidRPr="00A2470F" w:rsidRDefault="001C63A1" w:rsidP="001C63A1">
            <w:pPr>
              <w:tabs>
                <w:tab w:val="left" w:pos="1134"/>
                <w:tab w:val="left" w:pos="1418"/>
                <w:tab w:val="left" w:pos="1560"/>
              </w:tabs>
              <w:ind w:left="0" w:firstLine="0"/>
            </w:pPr>
          </w:p>
        </w:tc>
      </w:tr>
      <w:tr w:rsidR="001C63A1" w:rsidRPr="00A2470F" w14:paraId="0797CDA6" w14:textId="1F3B65FD" w:rsidTr="00C879D8">
        <w:tc>
          <w:tcPr>
            <w:tcW w:w="6344" w:type="dxa"/>
            <w:shd w:val="clear" w:color="auto" w:fill="D9D9D9" w:themeFill="background1" w:themeFillShade="D9"/>
          </w:tcPr>
          <w:p w14:paraId="7173EEA9" w14:textId="77777777" w:rsidR="001C63A1" w:rsidRPr="00A2470F" w:rsidRDefault="001C63A1" w:rsidP="001C63A1">
            <w:pPr>
              <w:pStyle w:val="ListParagraph"/>
              <w:numPr>
                <w:ilvl w:val="3"/>
                <w:numId w:val="6"/>
              </w:numPr>
              <w:tabs>
                <w:tab w:val="left" w:pos="1134"/>
                <w:tab w:val="left" w:pos="1560"/>
              </w:tabs>
              <w:ind w:left="0" w:firstLine="567"/>
            </w:pPr>
            <w:r w:rsidRPr="00A2470F">
              <w:t>ATS (oro eismo paslaugų) pranešimai, susiję su skrydžio planu, ICAO ir ADEXP formatu;</w:t>
            </w:r>
          </w:p>
        </w:tc>
        <w:tc>
          <w:tcPr>
            <w:tcW w:w="2067" w:type="dxa"/>
            <w:shd w:val="clear" w:color="auto" w:fill="D9D9D9" w:themeFill="background1" w:themeFillShade="D9"/>
          </w:tcPr>
          <w:p w14:paraId="0AFE0E22" w14:textId="11B050B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4C469CF" w14:textId="77777777" w:rsidR="001C63A1" w:rsidRPr="00A2470F" w:rsidRDefault="001C63A1" w:rsidP="001C63A1">
            <w:pPr>
              <w:tabs>
                <w:tab w:val="left" w:pos="1134"/>
                <w:tab w:val="left" w:pos="1560"/>
              </w:tabs>
              <w:ind w:left="0" w:firstLine="0"/>
            </w:pPr>
          </w:p>
        </w:tc>
      </w:tr>
      <w:tr w:rsidR="001C63A1" w:rsidRPr="00A2470F" w14:paraId="04DC00F9" w14:textId="3E1C0E4E" w:rsidTr="00C879D8">
        <w:tc>
          <w:tcPr>
            <w:tcW w:w="6344" w:type="dxa"/>
            <w:shd w:val="clear" w:color="auto" w:fill="D9D9D9" w:themeFill="background1" w:themeFillShade="D9"/>
          </w:tcPr>
          <w:p w14:paraId="65B8FD58"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skrydžių plano valdymo pranešimai ir oro eismo srautų valdymo pranešimai ADEXP formatu iš </w:t>
            </w:r>
            <w:proofErr w:type="spellStart"/>
            <w:r w:rsidRPr="00A2470F">
              <w:t>Eurokontrolės</w:t>
            </w:r>
            <w:proofErr w:type="spellEnd"/>
            <w:r w:rsidRPr="00A2470F">
              <w:t xml:space="preserve"> CFMU/IFPS;</w:t>
            </w:r>
          </w:p>
        </w:tc>
        <w:tc>
          <w:tcPr>
            <w:tcW w:w="2067" w:type="dxa"/>
            <w:shd w:val="clear" w:color="auto" w:fill="D9D9D9" w:themeFill="background1" w:themeFillShade="D9"/>
          </w:tcPr>
          <w:p w14:paraId="3BEA0D47" w14:textId="3416018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55D9396" w14:textId="77777777" w:rsidR="001C63A1" w:rsidRPr="00A2470F" w:rsidRDefault="001C63A1" w:rsidP="001C63A1">
            <w:pPr>
              <w:tabs>
                <w:tab w:val="left" w:pos="1134"/>
                <w:tab w:val="left" w:pos="1560"/>
              </w:tabs>
              <w:ind w:left="0" w:firstLine="0"/>
            </w:pPr>
          </w:p>
        </w:tc>
      </w:tr>
      <w:tr w:rsidR="001C63A1" w:rsidRPr="00A2470F" w14:paraId="263631BD" w14:textId="01F3C5C0" w:rsidTr="00C879D8">
        <w:tc>
          <w:tcPr>
            <w:tcW w:w="6344" w:type="dxa"/>
            <w:shd w:val="clear" w:color="auto" w:fill="D9D9D9" w:themeFill="background1" w:themeFillShade="D9"/>
          </w:tcPr>
          <w:p w14:paraId="071E086F" w14:textId="77777777" w:rsidR="001C63A1" w:rsidRPr="00A2470F" w:rsidRDefault="001C63A1" w:rsidP="001C63A1">
            <w:pPr>
              <w:pStyle w:val="ListParagraph"/>
              <w:numPr>
                <w:ilvl w:val="3"/>
                <w:numId w:val="6"/>
              </w:numPr>
              <w:tabs>
                <w:tab w:val="left" w:pos="1134"/>
                <w:tab w:val="left" w:pos="1560"/>
              </w:tabs>
              <w:ind w:left="0" w:firstLine="567"/>
            </w:pPr>
            <w:r w:rsidRPr="00A2470F">
              <w:t>meteorologinės informacijos pranešimai ICAO formatu;</w:t>
            </w:r>
          </w:p>
        </w:tc>
        <w:tc>
          <w:tcPr>
            <w:tcW w:w="2067" w:type="dxa"/>
            <w:shd w:val="clear" w:color="auto" w:fill="D9D9D9" w:themeFill="background1" w:themeFillShade="D9"/>
          </w:tcPr>
          <w:p w14:paraId="791450F6" w14:textId="4B4591F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FF60B92" w14:textId="77777777" w:rsidR="001C63A1" w:rsidRPr="00A2470F" w:rsidRDefault="001C63A1" w:rsidP="001C63A1">
            <w:pPr>
              <w:tabs>
                <w:tab w:val="left" w:pos="1134"/>
                <w:tab w:val="left" w:pos="1560"/>
              </w:tabs>
              <w:ind w:left="0" w:firstLine="0"/>
            </w:pPr>
          </w:p>
        </w:tc>
      </w:tr>
      <w:tr w:rsidR="001C63A1" w:rsidRPr="00A2470F" w14:paraId="24B5D370" w14:textId="1D26E26B" w:rsidTr="00C879D8">
        <w:tc>
          <w:tcPr>
            <w:tcW w:w="6344" w:type="dxa"/>
            <w:shd w:val="clear" w:color="auto" w:fill="D9D9D9" w:themeFill="background1" w:themeFillShade="D9"/>
          </w:tcPr>
          <w:p w14:paraId="081EE7F8" w14:textId="77777777" w:rsidR="001C63A1" w:rsidRPr="00A2470F" w:rsidRDefault="001C63A1" w:rsidP="001C63A1">
            <w:pPr>
              <w:pStyle w:val="ListParagraph"/>
              <w:numPr>
                <w:ilvl w:val="3"/>
                <w:numId w:val="6"/>
              </w:numPr>
              <w:tabs>
                <w:tab w:val="left" w:pos="1134"/>
                <w:tab w:val="left" w:pos="1560"/>
              </w:tabs>
              <w:ind w:left="0" w:firstLine="567"/>
            </w:pPr>
            <w:r w:rsidRPr="00A2470F">
              <w:t>oro navigacijos informacijos pranešimai (NOTAM, SNOWTAM, BIRDTAM,) ICAO formatu;</w:t>
            </w:r>
          </w:p>
        </w:tc>
        <w:tc>
          <w:tcPr>
            <w:tcW w:w="2067" w:type="dxa"/>
            <w:shd w:val="clear" w:color="auto" w:fill="D9D9D9" w:themeFill="background1" w:themeFillShade="D9"/>
          </w:tcPr>
          <w:p w14:paraId="1F70557C" w14:textId="46FD056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7C8EF85" w14:textId="77777777" w:rsidR="001C63A1" w:rsidRPr="00A2470F" w:rsidRDefault="001C63A1" w:rsidP="001C63A1">
            <w:pPr>
              <w:tabs>
                <w:tab w:val="left" w:pos="1134"/>
                <w:tab w:val="left" w:pos="1560"/>
              </w:tabs>
              <w:ind w:left="0" w:firstLine="0"/>
            </w:pPr>
          </w:p>
        </w:tc>
      </w:tr>
      <w:tr w:rsidR="001C63A1" w:rsidRPr="00A2470F" w14:paraId="5272CBA7" w14:textId="7299BA8C" w:rsidTr="00C879D8">
        <w:tc>
          <w:tcPr>
            <w:tcW w:w="6344" w:type="dxa"/>
            <w:shd w:val="clear" w:color="auto" w:fill="D9D9D9" w:themeFill="background1" w:themeFillShade="D9"/>
          </w:tcPr>
          <w:p w14:paraId="6E7D27F5" w14:textId="77777777" w:rsidR="001C63A1" w:rsidRPr="00A2470F" w:rsidRDefault="001C63A1" w:rsidP="001C63A1">
            <w:pPr>
              <w:pStyle w:val="ListParagraph"/>
              <w:numPr>
                <w:ilvl w:val="3"/>
                <w:numId w:val="6"/>
              </w:numPr>
              <w:tabs>
                <w:tab w:val="left" w:pos="1134"/>
                <w:tab w:val="left" w:pos="1560"/>
              </w:tabs>
              <w:ind w:left="0" w:firstLine="567"/>
            </w:pPr>
            <w:r w:rsidRPr="00A2470F">
              <w:t>taktinio srauto valdymo pranešimai ADEXP formatu iš CFMU/ETFMS;</w:t>
            </w:r>
          </w:p>
        </w:tc>
        <w:tc>
          <w:tcPr>
            <w:tcW w:w="2067" w:type="dxa"/>
            <w:shd w:val="clear" w:color="auto" w:fill="D9D9D9" w:themeFill="background1" w:themeFillShade="D9"/>
          </w:tcPr>
          <w:p w14:paraId="2712BDF6" w14:textId="73C5DA8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0E96892B" w14:textId="77777777" w:rsidR="001C63A1" w:rsidRPr="00A2470F" w:rsidRDefault="001C63A1" w:rsidP="001C63A1">
            <w:pPr>
              <w:tabs>
                <w:tab w:val="left" w:pos="1134"/>
                <w:tab w:val="left" w:pos="1560"/>
              </w:tabs>
              <w:ind w:left="0" w:firstLine="0"/>
            </w:pPr>
          </w:p>
        </w:tc>
      </w:tr>
      <w:tr w:rsidR="001C63A1" w:rsidRPr="00A2470F" w14:paraId="08CF8824" w14:textId="4018F749" w:rsidTr="00C879D8">
        <w:tc>
          <w:tcPr>
            <w:tcW w:w="6344" w:type="dxa"/>
            <w:shd w:val="clear" w:color="auto" w:fill="D9D9D9" w:themeFill="background1" w:themeFillShade="D9"/>
          </w:tcPr>
          <w:p w14:paraId="18FBA401" w14:textId="77777777" w:rsidR="001C63A1" w:rsidRPr="00A2470F" w:rsidRDefault="001C63A1" w:rsidP="001C63A1">
            <w:pPr>
              <w:numPr>
                <w:ilvl w:val="3"/>
                <w:numId w:val="6"/>
              </w:numPr>
              <w:tabs>
                <w:tab w:val="left" w:pos="1134"/>
                <w:tab w:val="left" w:pos="1560"/>
              </w:tabs>
              <w:ind w:left="0" w:firstLine="567"/>
            </w:pPr>
            <w:r w:rsidRPr="00A2470F">
              <w:t>centralizuoto SSR kodų valdymo pranešimai ADEXP formatu iš CFMU/CCAMS.</w:t>
            </w:r>
          </w:p>
        </w:tc>
        <w:tc>
          <w:tcPr>
            <w:tcW w:w="2067" w:type="dxa"/>
            <w:shd w:val="clear" w:color="auto" w:fill="D9D9D9" w:themeFill="background1" w:themeFillShade="D9"/>
          </w:tcPr>
          <w:p w14:paraId="5F6EB263" w14:textId="11EE6F5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8D37BFF" w14:textId="77777777" w:rsidR="001C63A1" w:rsidRPr="00A2470F" w:rsidRDefault="001C63A1" w:rsidP="001C63A1">
            <w:pPr>
              <w:tabs>
                <w:tab w:val="left" w:pos="1134"/>
                <w:tab w:val="left" w:pos="1560"/>
              </w:tabs>
              <w:ind w:left="0" w:firstLine="0"/>
            </w:pPr>
          </w:p>
        </w:tc>
      </w:tr>
      <w:tr w:rsidR="001C63A1" w:rsidRPr="00A2470F" w14:paraId="3DBDB54E" w14:textId="04489C43" w:rsidTr="00C879D8">
        <w:tc>
          <w:tcPr>
            <w:tcW w:w="6344" w:type="dxa"/>
            <w:shd w:val="clear" w:color="auto" w:fill="FFFFFF" w:themeFill="background1"/>
          </w:tcPr>
          <w:p w14:paraId="1CA69563" w14:textId="77777777" w:rsidR="001C63A1" w:rsidRPr="00A2470F" w:rsidRDefault="001C63A1" w:rsidP="001C63A1">
            <w:pPr>
              <w:numPr>
                <w:ilvl w:val="2"/>
                <w:numId w:val="6"/>
              </w:numPr>
              <w:tabs>
                <w:tab w:val="left" w:pos="1134"/>
                <w:tab w:val="left" w:pos="1418"/>
                <w:tab w:val="left" w:pos="1560"/>
              </w:tabs>
              <w:ind w:left="0" w:firstLine="567"/>
            </w:pPr>
            <w:r w:rsidRPr="00A2470F">
              <w:t>Sąsaja atitinka šias charakteristikas:</w:t>
            </w:r>
          </w:p>
        </w:tc>
        <w:tc>
          <w:tcPr>
            <w:tcW w:w="2067" w:type="dxa"/>
            <w:shd w:val="clear" w:color="auto" w:fill="FFFFFF" w:themeFill="background1"/>
          </w:tcPr>
          <w:p w14:paraId="07E68A39" w14:textId="0332EA8A" w:rsidR="001C63A1" w:rsidRPr="00A2470F" w:rsidRDefault="001C63A1" w:rsidP="001C63A1">
            <w:pPr>
              <w:tabs>
                <w:tab w:val="left" w:pos="1134"/>
                <w:tab w:val="left" w:pos="1418"/>
                <w:tab w:val="left" w:pos="1560"/>
              </w:tabs>
              <w:ind w:left="0" w:firstLine="0"/>
              <w:jc w:val="center"/>
            </w:pPr>
            <w:r w:rsidRPr="00036283">
              <w:rPr>
                <w:color w:val="000000" w:themeColor="text1"/>
                <w:lang w:eastAsia="lt-LT"/>
              </w:rPr>
              <w:t>TAIP/NE</w:t>
            </w:r>
          </w:p>
        </w:tc>
        <w:tc>
          <w:tcPr>
            <w:tcW w:w="2067" w:type="dxa"/>
            <w:shd w:val="clear" w:color="auto" w:fill="FFFFFF" w:themeFill="background1"/>
          </w:tcPr>
          <w:p w14:paraId="709F79C6" w14:textId="77777777" w:rsidR="001C63A1" w:rsidRPr="00A2470F" w:rsidRDefault="001C63A1" w:rsidP="001C63A1">
            <w:pPr>
              <w:tabs>
                <w:tab w:val="left" w:pos="1134"/>
                <w:tab w:val="left" w:pos="1418"/>
                <w:tab w:val="left" w:pos="1560"/>
              </w:tabs>
              <w:ind w:left="0" w:firstLine="0"/>
            </w:pPr>
          </w:p>
        </w:tc>
      </w:tr>
      <w:tr w:rsidR="001C63A1" w:rsidRPr="00A2470F" w14:paraId="2BC5C6BF" w14:textId="310F8D0D" w:rsidTr="00C879D8">
        <w:tc>
          <w:tcPr>
            <w:tcW w:w="6344" w:type="dxa"/>
            <w:shd w:val="clear" w:color="auto" w:fill="D9D9D9" w:themeFill="background1" w:themeFillShade="D9"/>
          </w:tcPr>
          <w:p w14:paraId="31E14FF9"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tipas: IPv4, IPv6 </w:t>
            </w:r>
            <w:proofErr w:type="spellStart"/>
            <w:r w:rsidRPr="00A2470F">
              <w:t>Ethernet</w:t>
            </w:r>
            <w:proofErr w:type="spellEnd"/>
            <w:r w:rsidRPr="00A2470F">
              <w:t>;</w:t>
            </w:r>
          </w:p>
        </w:tc>
        <w:tc>
          <w:tcPr>
            <w:tcW w:w="2067" w:type="dxa"/>
            <w:shd w:val="clear" w:color="auto" w:fill="D9D9D9" w:themeFill="background1" w:themeFillShade="D9"/>
          </w:tcPr>
          <w:p w14:paraId="78BE0767" w14:textId="61B9034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CA309C2" w14:textId="77777777" w:rsidR="001C63A1" w:rsidRPr="00A2470F" w:rsidRDefault="001C63A1" w:rsidP="001C63A1">
            <w:pPr>
              <w:tabs>
                <w:tab w:val="left" w:pos="1134"/>
                <w:tab w:val="left" w:pos="1560"/>
              </w:tabs>
              <w:ind w:left="0" w:firstLine="0"/>
            </w:pPr>
          </w:p>
        </w:tc>
      </w:tr>
      <w:tr w:rsidR="001C63A1" w:rsidRPr="00A2470F" w14:paraId="3779E875" w14:textId="55BA2FBE" w:rsidTr="00C879D8">
        <w:tc>
          <w:tcPr>
            <w:tcW w:w="6344" w:type="dxa"/>
            <w:shd w:val="clear" w:color="auto" w:fill="D9D9D9" w:themeFill="background1" w:themeFillShade="D9"/>
          </w:tcPr>
          <w:p w14:paraId="5D664535" w14:textId="77777777" w:rsidR="001C63A1" w:rsidRPr="00A2470F" w:rsidRDefault="001C63A1" w:rsidP="001C63A1">
            <w:pPr>
              <w:pStyle w:val="ListParagraph"/>
              <w:numPr>
                <w:ilvl w:val="3"/>
                <w:numId w:val="6"/>
              </w:numPr>
              <w:tabs>
                <w:tab w:val="left" w:pos="1134"/>
                <w:tab w:val="left" w:pos="1560"/>
              </w:tabs>
              <w:ind w:left="0" w:firstLine="567"/>
            </w:pPr>
            <w:r w:rsidRPr="00A2470F">
              <w:t>protokolas: X.400 P3;</w:t>
            </w:r>
          </w:p>
        </w:tc>
        <w:tc>
          <w:tcPr>
            <w:tcW w:w="2067" w:type="dxa"/>
            <w:shd w:val="clear" w:color="auto" w:fill="D9D9D9" w:themeFill="background1" w:themeFillShade="D9"/>
          </w:tcPr>
          <w:p w14:paraId="7FD5861F" w14:textId="11BEDFE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2C664D0" w14:textId="77777777" w:rsidR="001C63A1" w:rsidRPr="00A2470F" w:rsidRDefault="001C63A1" w:rsidP="001C63A1">
            <w:pPr>
              <w:tabs>
                <w:tab w:val="left" w:pos="1134"/>
                <w:tab w:val="left" w:pos="1560"/>
              </w:tabs>
              <w:ind w:left="0" w:firstLine="0"/>
            </w:pPr>
          </w:p>
        </w:tc>
      </w:tr>
      <w:tr w:rsidR="001C63A1" w:rsidRPr="00A2470F" w14:paraId="1D4A53AE" w14:textId="701662C4" w:rsidTr="00C879D8">
        <w:tc>
          <w:tcPr>
            <w:tcW w:w="6344" w:type="dxa"/>
            <w:shd w:val="clear" w:color="auto" w:fill="D9D9D9" w:themeFill="background1" w:themeFillShade="D9"/>
          </w:tcPr>
          <w:p w14:paraId="5AD7A10D"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duomenų tipas: ICAO skrydžio plano pranešimai (FPL, CHG, CNL, DLA, DEP, ARR, EST, CPL, etc.), ADEXP skrydžio plano pranešimai (IFPL, ICHG, ICNL, IDLA, IDEP, IARR, etc.), MET pranešimai (METAR, TAF, SPECI, SIGMET, AIRMET), AIS pranešimai (NOTAM, SNOWTAM, BIRDTAM), taktinio srauto pranešimai (SAM, SRM, SLC, FLS, FSA, DES, REA), centralizuoto SSR kodų </w:t>
            </w:r>
            <w:r w:rsidRPr="00A2470F">
              <w:lastRenderedPageBreak/>
              <w:t>valdymo pranešimai (CAM, CCM, COR, CRE), oro erdvės naudojimo pranešimai (AUP, UUP);</w:t>
            </w:r>
          </w:p>
        </w:tc>
        <w:tc>
          <w:tcPr>
            <w:tcW w:w="2067" w:type="dxa"/>
            <w:shd w:val="clear" w:color="auto" w:fill="D9D9D9" w:themeFill="background1" w:themeFillShade="D9"/>
          </w:tcPr>
          <w:p w14:paraId="0ABC7804" w14:textId="62A0947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5D7E5ED" w14:textId="77777777" w:rsidR="001C63A1" w:rsidRPr="00A2470F" w:rsidRDefault="001C63A1" w:rsidP="001C63A1">
            <w:pPr>
              <w:tabs>
                <w:tab w:val="left" w:pos="1134"/>
                <w:tab w:val="left" w:pos="1560"/>
              </w:tabs>
              <w:ind w:left="0" w:firstLine="0"/>
            </w:pPr>
          </w:p>
        </w:tc>
      </w:tr>
      <w:tr w:rsidR="001C63A1" w:rsidRPr="00A2470F" w14:paraId="0709762E" w14:textId="669C7E27" w:rsidTr="00C879D8">
        <w:tc>
          <w:tcPr>
            <w:tcW w:w="6344" w:type="dxa"/>
            <w:shd w:val="clear" w:color="auto" w:fill="D9D9D9" w:themeFill="background1" w:themeFillShade="D9"/>
          </w:tcPr>
          <w:p w14:paraId="4778F986"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duomenų formatas: ADEXP formatas pagal </w:t>
            </w:r>
            <w:proofErr w:type="spellStart"/>
            <w:r w:rsidRPr="00A2470F">
              <w:t>Eurokontrolės</w:t>
            </w:r>
            <w:proofErr w:type="spellEnd"/>
            <w:r w:rsidRPr="00A2470F">
              <w:t xml:space="preserve"> ATS duomenų mainų pateikimo standartą, ICAO formatas (AFTN/IA-5) pagal ICAO PANS/RAC-4444 10 priedą ir 1 pataisą FP2012;</w:t>
            </w:r>
          </w:p>
        </w:tc>
        <w:tc>
          <w:tcPr>
            <w:tcW w:w="2067" w:type="dxa"/>
            <w:shd w:val="clear" w:color="auto" w:fill="D9D9D9" w:themeFill="background1" w:themeFillShade="D9"/>
          </w:tcPr>
          <w:p w14:paraId="00B48919" w14:textId="4516C20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CA07BD5" w14:textId="77777777" w:rsidR="001C63A1" w:rsidRPr="00A2470F" w:rsidRDefault="001C63A1" w:rsidP="001C63A1">
            <w:pPr>
              <w:tabs>
                <w:tab w:val="left" w:pos="1134"/>
                <w:tab w:val="left" w:pos="1560"/>
              </w:tabs>
              <w:ind w:left="0" w:firstLine="0"/>
            </w:pPr>
          </w:p>
        </w:tc>
      </w:tr>
      <w:tr w:rsidR="001C63A1" w:rsidRPr="00A2470F" w14:paraId="6664E013" w14:textId="53BB4FCD" w:rsidTr="00C879D8">
        <w:tc>
          <w:tcPr>
            <w:tcW w:w="6344" w:type="dxa"/>
            <w:shd w:val="clear" w:color="auto" w:fill="D9D9D9" w:themeFill="background1" w:themeFillShade="D9"/>
          </w:tcPr>
          <w:p w14:paraId="110776CA"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duomenų perdavimo greitis: ne mažiau kaip 100 </w:t>
            </w:r>
            <w:proofErr w:type="spellStart"/>
            <w:r w:rsidRPr="00A2470F">
              <w:t>Mbps</w:t>
            </w:r>
            <w:proofErr w:type="spellEnd"/>
            <w:r w:rsidRPr="00A2470F">
              <w:t>;</w:t>
            </w:r>
          </w:p>
        </w:tc>
        <w:tc>
          <w:tcPr>
            <w:tcW w:w="2067" w:type="dxa"/>
            <w:shd w:val="clear" w:color="auto" w:fill="D9D9D9" w:themeFill="background1" w:themeFillShade="D9"/>
          </w:tcPr>
          <w:p w14:paraId="6D540CFC" w14:textId="151F1D2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3F158DE" w14:textId="77777777" w:rsidR="001C63A1" w:rsidRPr="00A2470F" w:rsidRDefault="001C63A1" w:rsidP="001C63A1">
            <w:pPr>
              <w:tabs>
                <w:tab w:val="left" w:pos="1134"/>
                <w:tab w:val="left" w:pos="1560"/>
              </w:tabs>
              <w:ind w:left="0" w:firstLine="0"/>
            </w:pPr>
          </w:p>
        </w:tc>
      </w:tr>
      <w:tr w:rsidR="001C63A1" w:rsidRPr="00A2470F" w14:paraId="439A8C29" w14:textId="6CEB1DFA" w:rsidTr="00C879D8">
        <w:tc>
          <w:tcPr>
            <w:tcW w:w="6344" w:type="dxa"/>
            <w:shd w:val="clear" w:color="auto" w:fill="D9D9D9" w:themeFill="background1" w:themeFillShade="D9"/>
          </w:tcPr>
          <w:p w14:paraId="46F517B0" w14:textId="77777777" w:rsidR="001C63A1" w:rsidRPr="00A2470F" w:rsidRDefault="001C63A1" w:rsidP="001C63A1">
            <w:pPr>
              <w:pStyle w:val="ListParagraph"/>
              <w:numPr>
                <w:ilvl w:val="3"/>
                <w:numId w:val="6"/>
              </w:numPr>
              <w:tabs>
                <w:tab w:val="left" w:pos="1134"/>
                <w:tab w:val="left" w:pos="1560"/>
              </w:tabs>
              <w:ind w:left="0" w:firstLine="567"/>
            </w:pPr>
            <w:r w:rsidRPr="00A2470F">
              <w:t>elektrinės charakteristikos: IEEE 802.3;</w:t>
            </w:r>
          </w:p>
        </w:tc>
        <w:tc>
          <w:tcPr>
            <w:tcW w:w="2067" w:type="dxa"/>
            <w:shd w:val="clear" w:color="auto" w:fill="D9D9D9" w:themeFill="background1" w:themeFillShade="D9"/>
          </w:tcPr>
          <w:p w14:paraId="5AC3C8DC" w14:textId="65AD3B8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2E9FE27" w14:textId="77777777" w:rsidR="001C63A1" w:rsidRPr="00A2470F" w:rsidRDefault="001C63A1" w:rsidP="001C63A1">
            <w:pPr>
              <w:tabs>
                <w:tab w:val="left" w:pos="1134"/>
                <w:tab w:val="left" w:pos="1560"/>
              </w:tabs>
              <w:ind w:left="0" w:firstLine="0"/>
            </w:pPr>
          </w:p>
        </w:tc>
      </w:tr>
      <w:tr w:rsidR="001C63A1" w:rsidRPr="00A2470F" w14:paraId="63E1B6B1" w14:textId="35C7DB3C" w:rsidTr="00C879D8">
        <w:tc>
          <w:tcPr>
            <w:tcW w:w="6344" w:type="dxa"/>
            <w:shd w:val="clear" w:color="auto" w:fill="D9D9D9" w:themeFill="background1" w:themeFillShade="D9"/>
          </w:tcPr>
          <w:p w14:paraId="1AFFD6D7" w14:textId="77777777" w:rsidR="001C63A1" w:rsidRPr="00A2470F" w:rsidRDefault="001C63A1" w:rsidP="001C63A1">
            <w:pPr>
              <w:numPr>
                <w:ilvl w:val="3"/>
                <w:numId w:val="6"/>
              </w:numPr>
              <w:tabs>
                <w:tab w:val="left" w:pos="1134"/>
                <w:tab w:val="left" w:pos="1560"/>
              </w:tabs>
              <w:ind w:left="0" w:firstLine="567"/>
            </w:pPr>
            <w:r w:rsidRPr="00A2470F">
              <w:t>fizinės jungties tipas: RJ-45;</w:t>
            </w:r>
          </w:p>
        </w:tc>
        <w:tc>
          <w:tcPr>
            <w:tcW w:w="2067" w:type="dxa"/>
            <w:shd w:val="clear" w:color="auto" w:fill="D9D9D9" w:themeFill="background1" w:themeFillShade="D9"/>
          </w:tcPr>
          <w:p w14:paraId="50CD01A3" w14:textId="41D0866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F32680F" w14:textId="77777777" w:rsidR="001C63A1" w:rsidRPr="00A2470F" w:rsidRDefault="001C63A1" w:rsidP="001C63A1">
            <w:pPr>
              <w:tabs>
                <w:tab w:val="left" w:pos="1134"/>
                <w:tab w:val="left" w:pos="1560"/>
              </w:tabs>
              <w:ind w:left="0" w:firstLine="0"/>
            </w:pPr>
          </w:p>
        </w:tc>
      </w:tr>
      <w:tr w:rsidR="001C63A1" w:rsidRPr="00A2470F" w14:paraId="2D8316BB" w14:textId="5BCEEA6E" w:rsidTr="00C879D8">
        <w:tc>
          <w:tcPr>
            <w:tcW w:w="6344" w:type="dxa"/>
            <w:shd w:val="clear" w:color="auto" w:fill="D9D9D9" w:themeFill="background1" w:themeFillShade="D9"/>
          </w:tcPr>
          <w:p w14:paraId="652A942B" w14:textId="77777777" w:rsidR="001C63A1" w:rsidRPr="00A2470F" w:rsidRDefault="001C63A1" w:rsidP="001C63A1">
            <w:pPr>
              <w:numPr>
                <w:ilvl w:val="3"/>
                <w:numId w:val="6"/>
              </w:numPr>
              <w:tabs>
                <w:tab w:val="left" w:pos="1134"/>
                <w:tab w:val="left" w:pos="1560"/>
              </w:tabs>
              <w:ind w:left="0" w:firstLine="567"/>
            </w:pPr>
            <w:r w:rsidRPr="00A2470F">
              <w:t>kai naudojama IPv4 protokolo versija, turi būti pateikiama ryšio režimo perdavimo paslauga per TCP, kaip nurodyta RFC 1006;</w:t>
            </w:r>
          </w:p>
        </w:tc>
        <w:tc>
          <w:tcPr>
            <w:tcW w:w="2067" w:type="dxa"/>
            <w:shd w:val="clear" w:color="auto" w:fill="D9D9D9" w:themeFill="background1" w:themeFillShade="D9"/>
          </w:tcPr>
          <w:p w14:paraId="0AD65340" w14:textId="77C0DC4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C0455C7" w14:textId="77777777" w:rsidR="001C63A1" w:rsidRPr="00A2470F" w:rsidRDefault="001C63A1" w:rsidP="001C63A1">
            <w:pPr>
              <w:tabs>
                <w:tab w:val="left" w:pos="1134"/>
                <w:tab w:val="left" w:pos="1560"/>
              </w:tabs>
              <w:ind w:left="0" w:firstLine="0"/>
            </w:pPr>
          </w:p>
        </w:tc>
      </w:tr>
      <w:tr w:rsidR="001C63A1" w:rsidRPr="00A2470F" w14:paraId="73DDEDEA" w14:textId="3D5B88A3" w:rsidTr="00C879D8">
        <w:tc>
          <w:tcPr>
            <w:tcW w:w="6344" w:type="dxa"/>
            <w:shd w:val="clear" w:color="auto" w:fill="D9D9D9" w:themeFill="background1" w:themeFillShade="D9"/>
          </w:tcPr>
          <w:p w14:paraId="190BC6FF" w14:textId="77777777" w:rsidR="001C63A1" w:rsidRPr="00A2470F" w:rsidRDefault="001C63A1" w:rsidP="001C63A1">
            <w:pPr>
              <w:numPr>
                <w:ilvl w:val="3"/>
                <w:numId w:val="6"/>
              </w:numPr>
              <w:tabs>
                <w:tab w:val="left" w:pos="1620"/>
              </w:tabs>
              <w:ind w:left="0" w:firstLine="567"/>
            </w:pPr>
            <w:r w:rsidRPr="00A2470F">
              <w:t>kai naudojama IPv6 protokolo versija, turi būti pateikiama ryšio režimo perdavimo paslauga per TCP, kaip nurodyta RFC 2126.</w:t>
            </w:r>
          </w:p>
        </w:tc>
        <w:tc>
          <w:tcPr>
            <w:tcW w:w="2067" w:type="dxa"/>
            <w:shd w:val="clear" w:color="auto" w:fill="D9D9D9" w:themeFill="background1" w:themeFillShade="D9"/>
          </w:tcPr>
          <w:p w14:paraId="6E4141EB" w14:textId="3CCF9F35" w:rsidR="001C63A1" w:rsidRPr="00A2470F" w:rsidRDefault="001C63A1" w:rsidP="001C63A1">
            <w:pPr>
              <w:tabs>
                <w:tab w:val="left" w:pos="1620"/>
              </w:tabs>
              <w:ind w:left="0" w:firstLine="0"/>
              <w:jc w:val="center"/>
            </w:pPr>
          </w:p>
        </w:tc>
        <w:tc>
          <w:tcPr>
            <w:tcW w:w="2067" w:type="dxa"/>
            <w:shd w:val="clear" w:color="auto" w:fill="D9D9D9" w:themeFill="background1" w:themeFillShade="D9"/>
          </w:tcPr>
          <w:p w14:paraId="7B95AAC8" w14:textId="77777777" w:rsidR="001C63A1" w:rsidRPr="00A2470F" w:rsidRDefault="001C63A1" w:rsidP="001C63A1">
            <w:pPr>
              <w:tabs>
                <w:tab w:val="left" w:pos="1620"/>
              </w:tabs>
              <w:ind w:left="0" w:firstLine="0"/>
            </w:pPr>
          </w:p>
        </w:tc>
      </w:tr>
      <w:tr w:rsidR="001C63A1" w:rsidRPr="00A2470F" w14:paraId="403E02E7" w14:textId="37C5A521" w:rsidTr="00C879D8">
        <w:tc>
          <w:tcPr>
            <w:tcW w:w="6344" w:type="dxa"/>
            <w:shd w:val="clear" w:color="auto" w:fill="FFFFFF" w:themeFill="background1"/>
          </w:tcPr>
          <w:p w14:paraId="23FD1C93" w14:textId="77777777" w:rsidR="001C63A1" w:rsidRPr="00A2470F" w:rsidRDefault="001C63A1" w:rsidP="001C63A1">
            <w:pPr>
              <w:pStyle w:val="Heading2"/>
              <w:tabs>
                <w:tab w:val="left" w:pos="1134"/>
                <w:tab w:val="left" w:pos="1418"/>
                <w:tab w:val="left" w:pos="1560"/>
              </w:tabs>
              <w:ind w:left="0" w:firstLine="567"/>
              <w:outlineLvl w:val="1"/>
            </w:pPr>
            <w:r w:rsidRPr="00A2470F">
              <w:t>OLDI sąsaja.</w:t>
            </w:r>
          </w:p>
        </w:tc>
        <w:tc>
          <w:tcPr>
            <w:tcW w:w="2067" w:type="dxa"/>
            <w:shd w:val="clear" w:color="auto" w:fill="FFFFFF" w:themeFill="background1"/>
          </w:tcPr>
          <w:p w14:paraId="5DF360A3" w14:textId="5DE896A5" w:rsidR="001C63A1" w:rsidRPr="00A2470F" w:rsidRDefault="001C63A1" w:rsidP="001C63A1">
            <w:pPr>
              <w:pStyle w:val="Heading2"/>
              <w:numPr>
                <w:ilvl w:val="0"/>
                <w:numId w:val="0"/>
              </w:numPr>
              <w:tabs>
                <w:tab w:val="left" w:pos="1134"/>
                <w:tab w:val="left" w:pos="1418"/>
                <w:tab w:val="left" w:pos="1560"/>
              </w:tabs>
              <w:jc w:val="center"/>
              <w:outlineLvl w:val="1"/>
            </w:pPr>
            <w:r>
              <w:rPr>
                <w:color w:val="000000" w:themeColor="text1"/>
                <w:lang w:eastAsia="lt-LT"/>
              </w:rPr>
              <w:t>TAIP/NE</w:t>
            </w:r>
          </w:p>
        </w:tc>
        <w:tc>
          <w:tcPr>
            <w:tcW w:w="2067" w:type="dxa"/>
            <w:shd w:val="clear" w:color="auto" w:fill="FFFFFF" w:themeFill="background1"/>
          </w:tcPr>
          <w:p w14:paraId="345CC12D"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3BA0A3A5" w14:textId="656B9B2F" w:rsidTr="00C879D8">
        <w:tc>
          <w:tcPr>
            <w:tcW w:w="6344" w:type="dxa"/>
            <w:shd w:val="clear" w:color="auto" w:fill="D9D9D9" w:themeFill="background1" w:themeFillShade="D9"/>
          </w:tcPr>
          <w:p w14:paraId="2602270B" w14:textId="77777777" w:rsidR="001C63A1" w:rsidRPr="00A2470F" w:rsidRDefault="001C63A1" w:rsidP="001C63A1">
            <w:pPr>
              <w:numPr>
                <w:ilvl w:val="2"/>
                <w:numId w:val="6"/>
              </w:numPr>
              <w:tabs>
                <w:tab w:val="left" w:pos="1134"/>
                <w:tab w:val="left" w:pos="1418"/>
                <w:tab w:val="left" w:pos="1560"/>
              </w:tabs>
              <w:ind w:left="0" w:firstLine="567"/>
            </w:pPr>
            <w:r w:rsidRPr="00A2470F">
              <w:t xml:space="preserve">Sistema turės sąsają su gretimais SV centrais norint tarpusavyje keistis OLDI koordinavimo pranešimais, susijusiais su skrydžio plano duomenų perdavimu kitai tarnybai (angl. </w:t>
            </w:r>
            <w:proofErr w:type="spellStart"/>
            <w:r w:rsidRPr="00A2470F">
              <w:rPr>
                <w:i/>
              </w:rPr>
              <w:t>notification</w:t>
            </w:r>
            <w:proofErr w:type="spellEnd"/>
            <w:r w:rsidRPr="00A2470F">
              <w:t xml:space="preserve">)/iki aktyvavimu, pagrindinio (angl. </w:t>
            </w:r>
            <w:proofErr w:type="spellStart"/>
            <w:r w:rsidRPr="00A2470F">
              <w:rPr>
                <w:i/>
              </w:rPr>
              <w:t>basic</w:t>
            </w:r>
            <w:proofErr w:type="spellEnd"/>
            <w:r w:rsidRPr="00A2470F">
              <w:t>) ir dialogo lygio koordinavimu ir ryšio pranešimų perdavimu.</w:t>
            </w:r>
          </w:p>
        </w:tc>
        <w:tc>
          <w:tcPr>
            <w:tcW w:w="2067" w:type="dxa"/>
            <w:shd w:val="clear" w:color="auto" w:fill="D9D9D9" w:themeFill="background1" w:themeFillShade="D9"/>
          </w:tcPr>
          <w:p w14:paraId="152512B7" w14:textId="2133DE6C"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6C2D50FC" w14:textId="77777777" w:rsidR="001C63A1" w:rsidRPr="00A2470F" w:rsidRDefault="001C63A1" w:rsidP="001C63A1">
            <w:pPr>
              <w:tabs>
                <w:tab w:val="left" w:pos="1134"/>
                <w:tab w:val="left" w:pos="1418"/>
                <w:tab w:val="left" w:pos="1560"/>
              </w:tabs>
              <w:ind w:left="0" w:firstLine="0"/>
            </w:pPr>
          </w:p>
        </w:tc>
      </w:tr>
      <w:tr w:rsidR="001C63A1" w:rsidRPr="00A2470F" w14:paraId="0E5CF766" w14:textId="2188B781" w:rsidTr="00C879D8">
        <w:tc>
          <w:tcPr>
            <w:tcW w:w="6344" w:type="dxa"/>
            <w:shd w:val="clear" w:color="auto" w:fill="FFFFFF" w:themeFill="background1"/>
          </w:tcPr>
          <w:p w14:paraId="1CB2B1D5" w14:textId="77777777" w:rsidR="001C63A1" w:rsidRPr="00A2470F" w:rsidRDefault="001C63A1" w:rsidP="001C63A1">
            <w:pPr>
              <w:numPr>
                <w:ilvl w:val="2"/>
                <w:numId w:val="6"/>
              </w:numPr>
              <w:tabs>
                <w:tab w:val="left" w:pos="1134"/>
                <w:tab w:val="left" w:pos="1418"/>
                <w:tab w:val="left" w:pos="1560"/>
              </w:tabs>
              <w:ind w:left="0" w:firstLine="567"/>
            </w:pPr>
            <w:r w:rsidRPr="00A2470F">
              <w:t>Sąsaja atitinka šias charakteristikas:</w:t>
            </w:r>
          </w:p>
        </w:tc>
        <w:tc>
          <w:tcPr>
            <w:tcW w:w="2067" w:type="dxa"/>
            <w:shd w:val="clear" w:color="auto" w:fill="FFFFFF" w:themeFill="background1"/>
          </w:tcPr>
          <w:p w14:paraId="530ED5D3" w14:textId="27604BFB" w:rsidR="001C63A1" w:rsidRPr="00A2470F" w:rsidRDefault="001C63A1" w:rsidP="001C63A1">
            <w:pPr>
              <w:tabs>
                <w:tab w:val="left" w:pos="1134"/>
                <w:tab w:val="left" w:pos="1418"/>
                <w:tab w:val="left" w:pos="1560"/>
              </w:tabs>
              <w:ind w:left="0" w:firstLine="0"/>
              <w:jc w:val="center"/>
            </w:pPr>
            <w:r w:rsidRPr="00CA6C99">
              <w:rPr>
                <w:color w:val="000000" w:themeColor="text1"/>
                <w:lang w:eastAsia="lt-LT"/>
              </w:rPr>
              <w:t>TAIP/NE</w:t>
            </w:r>
          </w:p>
        </w:tc>
        <w:tc>
          <w:tcPr>
            <w:tcW w:w="2067" w:type="dxa"/>
            <w:shd w:val="clear" w:color="auto" w:fill="FFFFFF" w:themeFill="background1"/>
          </w:tcPr>
          <w:p w14:paraId="14F48F55" w14:textId="77777777" w:rsidR="001C63A1" w:rsidRPr="00A2470F" w:rsidRDefault="001C63A1" w:rsidP="001C63A1">
            <w:pPr>
              <w:tabs>
                <w:tab w:val="left" w:pos="1134"/>
                <w:tab w:val="left" w:pos="1418"/>
                <w:tab w:val="left" w:pos="1560"/>
              </w:tabs>
              <w:ind w:left="0" w:firstLine="0"/>
            </w:pPr>
          </w:p>
        </w:tc>
      </w:tr>
      <w:tr w:rsidR="001C63A1" w:rsidRPr="00A2470F" w14:paraId="4CAB1DFC" w14:textId="052B5D97" w:rsidTr="00C879D8">
        <w:tc>
          <w:tcPr>
            <w:tcW w:w="6344" w:type="dxa"/>
            <w:shd w:val="clear" w:color="auto" w:fill="D9D9D9" w:themeFill="background1" w:themeFillShade="D9"/>
          </w:tcPr>
          <w:p w14:paraId="1F8BAE51"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tipas: IPv4, IPv6 </w:t>
            </w:r>
            <w:proofErr w:type="spellStart"/>
            <w:r w:rsidRPr="00A2470F">
              <w:t>Ethernet</w:t>
            </w:r>
            <w:proofErr w:type="spellEnd"/>
            <w:r w:rsidRPr="00A2470F">
              <w:t>;</w:t>
            </w:r>
          </w:p>
        </w:tc>
        <w:tc>
          <w:tcPr>
            <w:tcW w:w="2067" w:type="dxa"/>
            <w:shd w:val="clear" w:color="auto" w:fill="D9D9D9" w:themeFill="background1" w:themeFillShade="D9"/>
          </w:tcPr>
          <w:p w14:paraId="2796389D" w14:textId="73C3535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BB215B0" w14:textId="77777777" w:rsidR="001C63A1" w:rsidRPr="00A2470F" w:rsidRDefault="001C63A1" w:rsidP="001C63A1">
            <w:pPr>
              <w:tabs>
                <w:tab w:val="left" w:pos="1134"/>
                <w:tab w:val="left" w:pos="1560"/>
              </w:tabs>
              <w:ind w:left="0" w:firstLine="0"/>
            </w:pPr>
          </w:p>
        </w:tc>
      </w:tr>
      <w:tr w:rsidR="001C63A1" w:rsidRPr="00A2470F" w14:paraId="2AB78851" w14:textId="29F6E4BE" w:rsidTr="00C879D8">
        <w:tc>
          <w:tcPr>
            <w:tcW w:w="6344" w:type="dxa"/>
            <w:shd w:val="clear" w:color="auto" w:fill="D9D9D9" w:themeFill="background1" w:themeFillShade="D9"/>
          </w:tcPr>
          <w:p w14:paraId="5BAA2E1A" w14:textId="77777777" w:rsidR="001C63A1" w:rsidRPr="00A2470F" w:rsidRDefault="001C63A1" w:rsidP="001C63A1">
            <w:pPr>
              <w:pStyle w:val="ListParagraph"/>
              <w:numPr>
                <w:ilvl w:val="3"/>
                <w:numId w:val="6"/>
              </w:numPr>
              <w:tabs>
                <w:tab w:val="left" w:pos="1134"/>
                <w:tab w:val="left" w:pos="1560"/>
              </w:tabs>
              <w:ind w:left="0" w:firstLine="567"/>
            </w:pPr>
            <w:r w:rsidRPr="00A2470F">
              <w:t>protokolas: OLDI protokolu FMTP;</w:t>
            </w:r>
          </w:p>
        </w:tc>
        <w:tc>
          <w:tcPr>
            <w:tcW w:w="2067" w:type="dxa"/>
            <w:shd w:val="clear" w:color="auto" w:fill="D9D9D9" w:themeFill="background1" w:themeFillShade="D9"/>
          </w:tcPr>
          <w:p w14:paraId="1E96A197" w14:textId="4030A6B6"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FB224C3" w14:textId="77777777" w:rsidR="001C63A1" w:rsidRPr="00A2470F" w:rsidRDefault="001C63A1" w:rsidP="001C63A1">
            <w:pPr>
              <w:tabs>
                <w:tab w:val="left" w:pos="1134"/>
                <w:tab w:val="left" w:pos="1560"/>
              </w:tabs>
              <w:ind w:left="0" w:firstLine="0"/>
            </w:pPr>
          </w:p>
        </w:tc>
      </w:tr>
      <w:tr w:rsidR="001C63A1" w:rsidRPr="00A2470F" w14:paraId="29CA986C" w14:textId="70394193" w:rsidTr="00C879D8">
        <w:tc>
          <w:tcPr>
            <w:tcW w:w="6344" w:type="dxa"/>
            <w:shd w:val="clear" w:color="auto" w:fill="D9D9D9" w:themeFill="background1" w:themeFillShade="D9"/>
          </w:tcPr>
          <w:p w14:paraId="5DF56257" w14:textId="77777777" w:rsidR="001C63A1" w:rsidRPr="00A2470F" w:rsidRDefault="001C63A1" w:rsidP="001C63A1">
            <w:pPr>
              <w:pStyle w:val="ListParagraph"/>
              <w:numPr>
                <w:ilvl w:val="3"/>
                <w:numId w:val="6"/>
              </w:numPr>
              <w:tabs>
                <w:tab w:val="left" w:pos="1134"/>
                <w:tab w:val="left" w:pos="1560"/>
              </w:tabs>
              <w:ind w:left="0" w:firstLine="567"/>
            </w:pPr>
            <w:r w:rsidRPr="00A2470F">
              <w:t>duomenų tipas: OLDI pranešimai;</w:t>
            </w:r>
          </w:p>
        </w:tc>
        <w:tc>
          <w:tcPr>
            <w:tcW w:w="2067" w:type="dxa"/>
            <w:shd w:val="clear" w:color="auto" w:fill="D9D9D9" w:themeFill="background1" w:themeFillShade="D9"/>
          </w:tcPr>
          <w:p w14:paraId="0D887B8E" w14:textId="2578607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F95A49A" w14:textId="77777777" w:rsidR="001C63A1" w:rsidRPr="00A2470F" w:rsidRDefault="001C63A1" w:rsidP="001C63A1">
            <w:pPr>
              <w:tabs>
                <w:tab w:val="left" w:pos="1134"/>
                <w:tab w:val="left" w:pos="1560"/>
              </w:tabs>
              <w:ind w:left="0" w:firstLine="0"/>
            </w:pPr>
          </w:p>
        </w:tc>
      </w:tr>
      <w:tr w:rsidR="001C63A1" w:rsidRPr="00A2470F" w14:paraId="09811E06" w14:textId="0AD8A00F" w:rsidTr="00C879D8">
        <w:tc>
          <w:tcPr>
            <w:tcW w:w="6344" w:type="dxa"/>
            <w:shd w:val="clear" w:color="auto" w:fill="D9D9D9" w:themeFill="background1" w:themeFillShade="D9"/>
          </w:tcPr>
          <w:p w14:paraId="5C462187"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duomenų formatas: ADEXP formatas pagal </w:t>
            </w:r>
            <w:proofErr w:type="spellStart"/>
            <w:r w:rsidRPr="00A2470F">
              <w:t>Eurokontrolės</w:t>
            </w:r>
            <w:proofErr w:type="spellEnd"/>
            <w:r w:rsidRPr="00A2470F">
              <w:t xml:space="preserve"> ATS duomenų mainų pateikimo standartą;</w:t>
            </w:r>
          </w:p>
        </w:tc>
        <w:tc>
          <w:tcPr>
            <w:tcW w:w="2067" w:type="dxa"/>
            <w:shd w:val="clear" w:color="auto" w:fill="D9D9D9" w:themeFill="background1" w:themeFillShade="D9"/>
          </w:tcPr>
          <w:p w14:paraId="298FBA43" w14:textId="1619B8F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3811972" w14:textId="77777777" w:rsidR="001C63A1" w:rsidRPr="00A2470F" w:rsidRDefault="001C63A1" w:rsidP="001C63A1">
            <w:pPr>
              <w:tabs>
                <w:tab w:val="left" w:pos="1134"/>
                <w:tab w:val="left" w:pos="1560"/>
              </w:tabs>
              <w:ind w:left="0" w:firstLine="0"/>
            </w:pPr>
          </w:p>
        </w:tc>
      </w:tr>
      <w:tr w:rsidR="001C63A1" w:rsidRPr="00A2470F" w14:paraId="208C739C" w14:textId="7AB9F484" w:rsidTr="00C879D8">
        <w:tc>
          <w:tcPr>
            <w:tcW w:w="6344" w:type="dxa"/>
            <w:shd w:val="clear" w:color="auto" w:fill="D9D9D9" w:themeFill="background1" w:themeFillShade="D9"/>
          </w:tcPr>
          <w:p w14:paraId="396987D3" w14:textId="77777777" w:rsidR="001C63A1" w:rsidRPr="00A2470F" w:rsidRDefault="001C63A1" w:rsidP="001C63A1">
            <w:pPr>
              <w:pStyle w:val="ListParagraph"/>
              <w:numPr>
                <w:ilvl w:val="3"/>
                <w:numId w:val="6"/>
              </w:numPr>
              <w:tabs>
                <w:tab w:val="left" w:pos="1134"/>
                <w:tab w:val="left" w:pos="1560"/>
              </w:tabs>
              <w:ind w:left="0" w:firstLine="567"/>
            </w:pPr>
            <w:r w:rsidRPr="00A2470F">
              <w:t>duomenų perdavimo greitis: ne mažesnis kaip 100Mbps;</w:t>
            </w:r>
          </w:p>
        </w:tc>
        <w:tc>
          <w:tcPr>
            <w:tcW w:w="2067" w:type="dxa"/>
            <w:shd w:val="clear" w:color="auto" w:fill="D9D9D9" w:themeFill="background1" w:themeFillShade="D9"/>
          </w:tcPr>
          <w:p w14:paraId="5A4B2CB2" w14:textId="73D94EEA"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AE65E71" w14:textId="77777777" w:rsidR="001C63A1" w:rsidRPr="00A2470F" w:rsidRDefault="001C63A1" w:rsidP="001C63A1">
            <w:pPr>
              <w:tabs>
                <w:tab w:val="left" w:pos="1134"/>
                <w:tab w:val="left" w:pos="1560"/>
              </w:tabs>
              <w:ind w:left="0" w:firstLine="0"/>
            </w:pPr>
          </w:p>
        </w:tc>
      </w:tr>
      <w:tr w:rsidR="001C63A1" w:rsidRPr="00A2470F" w14:paraId="5FEE1FFB" w14:textId="02C203E0" w:rsidTr="00C879D8">
        <w:tc>
          <w:tcPr>
            <w:tcW w:w="6344" w:type="dxa"/>
            <w:shd w:val="clear" w:color="auto" w:fill="D9D9D9" w:themeFill="background1" w:themeFillShade="D9"/>
          </w:tcPr>
          <w:p w14:paraId="473BE5DD" w14:textId="77777777" w:rsidR="001C63A1" w:rsidRPr="00A2470F" w:rsidRDefault="001C63A1" w:rsidP="001C63A1">
            <w:pPr>
              <w:pStyle w:val="ListParagraph"/>
              <w:numPr>
                <w:ilvl w:val="3"/>
                <w:numId w:val="6"/>
              </w:numPr>
              <w:tabs>
                <w:tab w:val="left" w:pos="1134"/>
                <w:tab w:val="left" w:pos="1560"/>
              </w:tabs>
              <w:ind w:left="0" w:firstLine="567"/>
            </w:pPr>
            <w:r w:rsidRPr="00A2470F">
              <w:t>elektrinės charakteristikos: IEEE 802.3;</w:t>
            </w:r>
          </w:p>
        </w:tc>
        <w:tc>
          <w:tcPr>
            <w:tcW w:w="2067" w:type="dxa"/>
            <w:shd w:val="clear" w:color="auto" w:fill="D9D9D9" w:themeFill="background1" w:themeFillShade="D9"/>
          </w:tcPr>
          <w:p w14:paraId="0FEF9462" w14:textId="72B564E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81B4E49" w14:textId="77777777" w:rsidR="001C63A1" w:rsidRPr="00A2470F" w:rsidRDefault="001C63A1" w:rsidP="001C63A1">
            <w:pPr>
              <w:tabs>
                <w:tab w:val="left" w:pos="1134"/>
                <w:tab w:val="left" w:pos="1560"/>
              </w:tabs>
              <w:ind w:left="0" w:firstLine="0"/>
            </w:pPr>
          </w:p>
        </w:tc>
      </w:tr>
      <w:tr w:rsidR="001C63A1" w:rsidRPr="00A2470F" w14:paraId="3D810057" w14:textId="7A974346" w:rsidTr="00C879D8">
        <w:tc>
          <w:tcPr>
            <w:tcW w:w="6344" w:type="dxa"/>
            <w:shd w:val="clear" w:color="auto" w:fill="D9D9D9" w:themeFill="background1" w:themeFillShade="D9"/>
          </w:tcPr>
          <w:p w14:paraId="4D4DD213" w14:textId="77777777" w:rsidR="001C63A1" w:rsidRPr="00A2470F" w:rsidRDefault="001C63A1" w:rsidP="001C63A1">
            <w:pPr>
              <w:numPr>
                <w:ilvl w:val="3"/>
                <w:numId w:val="6"/>
              </w:numPr>
              <w:tabs>
                <w:tab w:val="left" w:pos="1134"/>
                <w:tab w:val="left" w:pos="1560"/>
              </w:tabs>
              <w:ind w:left="0" w:firstLine="567"/>
            </w:pPr>
            <w:r w:rsidRPr="00A2470F">
              <w:t>fizinės jungties tipas: RJ45.</w:t>
            </w:r>
          </w:p>
        </w:tc>
        <w:tc>
          <w:tcPr>
            <w:tcW w:w="2067" w:type="dxa"/>
            <w:shd w:val="clear" w:color="auto" w:fill="D9D9D9" w:themeFill="background1" w:themeFillShade="D9"/>
          </w:tcPr>
          <w:p w14:paraId="5373032E" w14:textId="6064C21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7FCD5D5" w14:textId="77777777" w:rsidR="001C63A1" w:rsidRPr="00A2470F" w:rsidRDefault="001C63A1" w:rsidP="001C63A1">
            <w:pPr>
              <w:tabs>
                <w:tab w:val="left" w:pos="1134"/>
                <w:tab w:val="left" w:pos="1560"/>
              </w:tabs>
              <w:ind w:left="0" w:firstLine="0"/>
            </w:pPr>
          </w:p>
        </w:tc>
      </w:tr>
      <w:tr w:rsidR="001C63A1" w:rsidRPr="00A2470F" w14:paraId="4FA91ECE" w14:textId="59A41A87" w:rsidTr="00C879D8">
        <w:tc>
          <w:tcPr>
            <w:tcW w:w="6344" w:type="dxa"/>
            <w:shd w:val="clear" w:color="auto" w:fill="FFFFFF" w:themeFill="background1"/>
          </w:tcPr>
          <w:p w14:paraId="18F6D07E" w14:textId="77777777" w:rsidR="001C63A1" w:rsidRPr="00A2470F" w:rsidRDefault="001C63A1" w:rsidP="001C63A1">
            <w:pPr>
              <w:pStyle w:val="Heading2"/>
              <w:tabs>
                <w:tab w:val="left" w:pos="1134"/>
                <w:tab w:val="left" w:pos="1418"/>
                <w:tab w:val="left" w:pos="1560"/>
              </w:tabs>
              <w:ind w:left="0" w:firstLine="567"/>
              <w:outlineLvl w:val="1"/>
            </w:pPr>
            <w:r w:rsidRPr="00A2470F">
              <w:t>D-ATIS arba AWOS sąsaja.</w:t>
            </w:r>
          </w:p>
        </w:tc>
        <w:tc>
          <w:tcPr>
            <w:tcW w:w="2067" w:type="dxa"/>
            <w:shd w:val="clear" w:color="auto" w:fill="FFFFFF" w:themeFill="background1"/>
          </w:tcPr>
          <w:p w14:paraId="0B11D361" w14:textId="14765954" w:rsidR="001C63A1" w:rsidRPr="00A2470F" w:rsidRDefault="001C63A1" w:rsidP="001C63A1">
            <w:pPr>
              <w:pStyle w:val="Heading2"/>
              <w:numPr>
                <w:ilvl w:val="0"/>
                <w:numId w:val="0"/>
              </w:numPr>
              <w:tabs>
                <w:tab w:val="left" w:pos="1134"/>
                <w:tab w:val="left" w:pos="1418"/>
                <w:tab w:val="left" w:pos="1560"/>
              </w:tabs>
              <w:jc w:val="center"/>
              <w:outlineLvl w:val="1"/>
            </w:pPr>
            <w:r w:rsidRPr="00CA6C99">
              <w:rPr>
                <w:color w:val="000000" w:themeColor="text1"/>
                <w:lang w:eastAsia="lt-LT"/>
              </w:rPr>
              <w:t>TAIP/NE</w:t>
            </w:r>
          </w:p>
        </w:tc>
        <w:tc>
          <w:tcPr>
            <w:tcW w:w="2067" w:type="dxa"/>
            <w:shd w:val="clear" w:color="auto" w:fill="FFFFFF" w:themeFill="background1"/>
          </w:tcPr>
          <w:p w14:paraId="079A9832"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413B7987" w14:textId="50CD5FE6" w:rsidTr="00C879D8">
        <w:tc>
          <w:tcPr>
            <w:tcW w:w="6344" w:type="dxa"/>
            <w:shd w:val="clear" w:color="auto" w:fill="D9D9D9" w:themeFill="background1" w:themeFillShade="D9"/>
          </w:tcPr>
          <w:p w14:paraId="260FA50C" w14:textId="77777777" w:rsidR="001C63A1" w:rsidRPr="00A2470F" w:rsidRDefault="001C63A1" w:rsidP="001C63A1">
            <w:pPr>
              <w:numPr>
                <w:ilvl w:val="2"/>
                <w:numId w:val="6"/>
              </w:numPr>
              <w:tabs>
                <w:tab w:val="left" w:pos="1134"/>
                <w:tab w:val="left" w:pos="1418"/>
                <w:tab w:val="left" w:pos="1560"/>
              </w:tabs>
              <w:ind w:left="0" w:firstLine="567"/>
            </w:pPr>
            <w:r w:rsidRPr="00A2470F">
              <w:t>Sistema turi sąsają su D-ATIS sistema. Ši informacija atvaizduojama skrydžių vadovo darbo vietos ekrane per statinę arba bėgančią eilutę.</w:t>
            </w:r>
          </w:p>
        </w:tc>
        <w:tc>
          <w:tcPr>
            <w:tcW w:w="2067" w:type="dxa"/>
            <w:shd w:val="clear" w:color="auto" w:fill="D9D9D9" w:themeFill="background1" w:themeFillShade="D9"/>
          </w:tcPr>
          <w:p w14:paraId="48F68FE8" w14:textId="0724E48B"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71E4DB0F" w14:textId="77777777" w:rsidR="001C63A1" w:rsidRPr="00A2470F" w:rsidRDefault="001C63A1" w:rsidP="001C63A1">
            <w:pPr>
              <w:tabs>
                <w:tab w:val="left" w:pos="1134"/>
                <w:tab w:val="left" w:pos="1418"/>
                <w:tab w:val="left" w:pos="1560"/>
              </w:tabs>
              <w:ind w:left="0" w:firstLine="0"/>
            </w:pPr>
          </w:p>
        </w:tc>
      </w:tr>
      <w:tr w:rsidR="001C63A1" w:rsidRPr="00A2470F" w14:paraId="45601E37" w14:textId="73B4CCDA" w:rsidTr="00C879D8">
        <w:tc>
          <w:tcPr>
            <w:tcW w:w="6344" w:type="dxa"/>
            <w:shd w:val="clear" w:color="auto" w:fill="FFFFFF" w:themeFill="background1"/>
          </w:tcPr>
          <w:p w14:paraId="21B2046A" w14:textId="77777777" w:rsidR="001C63A1" w:rsidRPr="00A2470F" w:rsidRDefault="001C63A1" w:rsidP="001C63A1">
            <w:pPr>
              <w:numPr>
                <w:ilvl w:val="2"/>
                <w:numId w:val="6"/>
              </w:numPr>
              <w:tabs>
                <w:tab w:val="left" w:pos="1134"/>
                <w:tab w:val="left" w:pos="1418"/>
                <w:tab w:val="left" w:pos="1560"/>
              </w:tabs>
              <w:ind w:left="0" w:firstLine="567"/>
            </w:pPr>
            <w:r w:rsidRPr="00A2470F">
              <w:t>Sąsaja atitinka šias charakteristikas:</w:t>
            </w:r>
          </w:p>
        </w:tc>
        <w:tc>
          <w:tcPr>
            <w:tcW w:w="2067" w:type="dxa"/>
            <w:shd w:val="clear" w:color="auto" w:fill="FFFFFF" w:themeFill="background1"/>
          </w:tcPr>
          <w:p w14:paraId="0F45E093" w14:textId="2D605F0C" w:rsidR="001C63A1" w:rsidRPr="00A2470F" w:rsidRDefault="001C63A1" w:rsidP="001C63A1">
            <w:pPr>
              <w:tabs>
                <w:tab w:val="left" w:pos="1134"/>
                <w:tab w:val="left" w:pos="1418"/>
                <w:tab w:val="left" w:pos="1560"/>
              </w:tabs>
              <w:ind w:left="0" w:firstLine="0"/>
              <w:jc w:val="center"/>
            </w:pPr>
            <w:r>
              <w:rPr>
                <w:color w:val="000000" w:themeColor="text1"/>
                <w:lang w:eastAsia="lt-LT"/>
              </w:rPr>
              <w:t>TAIP/NE</w:t>
            </w:r>
          </w:p>
        </w:tc>
        <w:tc>
          <w:tcPr>
            <w:tcW w:w="2067" w:type="dxa"/>
            <w:shd w:val="clear" w:color="auto" w:fill="FFFFFF" w:themeFill="background1"/>
          </w:tcPr>
          <w:p w14:paraId="7A23B184" w14:textId="77777777" w:rsidR="001C63A1" w:rsidRPr="00A2470F" w:rsidRDefault="001C63A1" w:rsidP="001C63A1">
            <w:pPr>
              <w:tabs>
                <w:tab w:val="left" w:pos="1134"/>
                <w:tab w:val="left" w:pos="1418"/>
                <w:tab w:val="left" w:pos="1560"/>
              </w:tabs>
              <w:ind w:left="0" w:firstLine="0"/>
            </w:pPr>
          </w:p>
        </w:tc>
      </w:tr>
      <w:tr w:rsidR="001C63A1" w:rsidRPr="00A2470F" w14:paraId="62E31E36" w14:textId="465E0B91" w:rsidTr="001C63A1">
        <w:trPr>
          <w:trHeight w:val="349"/>
        </w:trPr>
        <w:tc>
          <w:tcPr>
            <w:tcW w:w="6344" w:type="dxa"/>
            <w:shd w:val="clear" w:color="auto" w:fill="D9D9D9" w:themeFill="background1" w:themeFillShade="D9"/>
          </w:tcPr>
          <w:p w14:paraId="1373F74E"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tipas: IPv4 </w:t>
            </w:r>
            <w:proofErr w:type="spellStart"/>
            <w:r w:rsidRPr="00A2470F">
              <w:t>Ethernet</w:t>
            </w:r>
            <w:proofErr w:type="spellEnd"/>
            <w:r w:rsidRPr="00A2470F">
              <w:t>;</w:t>
            </w:r>
          </w:p>
        </w:tc>
        <w:tc>
          <w:tcPr>
            <w:tcW w:w="2067" w:type="dxa"/>
            <w:shd w:val="clear" w:color="auto" w:fill="D9D9D9" w:themeFill="background1" w:themeFillShade="D9"/>
          </w:tcPr>
          <w:p w14:paraId="53C46E7A" w14:textId="6F70909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0EE81D5" w14:textId="77777777" w:rsidR="001C63A1" w:rsidRPr="00A2470F" w:rsidRDefault="001C63A1" w:rsidP="001C63A1">
            <w:pPr>
              <w:tabs>
                <w:tab w:val="left" w:pos="1134"/>
                <w:tab w:val="left" w:pos="1560"/>
              </w:tabs>
              <w:ind w:left="0" w:firstLine="0"/>
            </w:pPr>
          </w:p>
        </w:tc>
      </w:tr>
      <w:tr w:rsidR="001C63A1" w:rsidRPr="00A2470F" w14:paraId="42E3FF10" w14:textId="78F79F25" w:rsidTr="00C879D8">
        <w:tc>
          <w:tcPr>
            <w:tcW w:w="6344" w:type="dxa"/>
            <w:shd w:val="clear" w:color="auto" w:fill="D9D9D9" w:themeFill="background1" w:themeFillShade="D9"/>
          </w:tcPr>
          <w:p w14:paraId="3E0AE445" w14:textId="77777777" w:rsidR="001C63A1" w:rsidRPr="00A2470F" w:rsidRDefault="001C63A1" w:rsidP="001C63A1">
            <w:pPr>
              <w:pStyle w:val="ListParagraph"/>
              <w:numPr>
                <w:ilvl w:val="3"/>
                <w:numId w:val="6"/>
              </w:numPr>
              <w:tabs>
                <w:tab w:val="left" w:pos="1134"/>
                <w:tab w:val="left" w:pos="1560"/>
              </w:tabs>
              <w:ind w:left="0" w:firstLine="567"/>
            </w:pPr>
            <w:r w:rsidRPr="00A2470F">
              <w:t>protokolas: TCP/IP;</w:t>
            </w:r>
          </w:p>
        </w:tc>
        <w:tc>
          <w:tcPr>
            <w:tcW w:w="2067" w:type="dxa"/>
            <w:shd w:val="clear" w:color="auto" w:fill="D9D9D9" w:themeFill="background1" w:themeFillShade="D9"/>
          </w:tcPr>
          <w:p w14:paraId="7248DE45" w14:textId="4C67A23C"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4EA13551" w14:textId="77777777" w:rsidR="001C63A1" w:rsidRPr="00A2470F" w:rsidRDefault="001C63A1" w:rsidP="001C63A1">
            <w:pPr>
              <w:tabs>
                <w:tab w:val="left" w:pos="1134"/>
                <w:tab w:val="left" w:pos="1560"/>
              </w:tabs>
              <w:ind w:left="0" w:firstLine="0"/>
            </w:pPr>
          </w:p>
        </w:tc>
      </w:tr>
      <w:tr w:rsidR="001C63A1" w:rsidRPr="00A2470F" w14:paraId="4A1F6B8F" w14:textId="19874D67" w:rsidTr="00C879D8">
        <w:tc>
          <w:tcPr>
            <w:tcW w:w="6344" w:type="dxa"/>
            <w:shd w:val="clear" w:color="auto" w:fill="D9D9D9" w:themeFill="background1" w:themeFillShade="D9"/>
          </w:tcPr>
          <w:p w14:paraId="3FBCD40A" w14:textId="77777777" w:rsidR="001C63A1" w:rsidRPr="00A2470F" w:rsidRDefault="001C63A1" w:rsidP="001C63A1">
            <w:pPr>
              <w:pStyle w:val="ListParagraph"/>
              <w:numPr>
                <w:ilvl w:val="3"/>
                <w:numId w:val="6"/>
              </w:numPr>
              <w:tabs>
                <w:tab w:val="left" w:pos="1134"/>
                <w:tab w:val="left" w:pos="1560"/>
              </w:tabs>
              <w:ind w:left="0" w:firstLine="567"/>
            </w:pPr>
            <w:r w:rsidRPr="00A2470F">
              <w:t>duomenų tipas: D-ATIS informacija;</w:t>
            </w:r>
          </w:p>
        </w:tc>
        <w:tc>
          <w:tcPr>
            <w:tcW w:w="2067" w:type="dxa"/>
            <w:shd w:val="clear" w:color="auto" w:fill="D9D9D9" w:themeFill="background1" w:themeFillShade="D9"/>
          </w:tcPr>
          <w:p w14:paraId="0F733607" w14:textId="3EC7BD2D"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6B12E40" w14:textId="77777777" w:rsidR="001C63A1" w:rsidRPr="00A2470F" w:rsidRDefault="001C63A1" w:rsidP="001C63A1">
            <w:pPr>
              <w:tabs>
                <w:tab w:val="left" w:pos="1134"/>
                <w:tab w:val="left" w:pos="1560"/>
              </w:tabs>
              <w:ind w:left="0" w:firstLine="0"/>
            </w:pPr>
          </w:p>
        </w:tc>
      </w:tr>
      <w:tr w:rsidR="001C63A1" w:rsidRPr="00A2470F" w14:paraId="46740953" w14:textId="0648322F" w:rsidTr="00C879D8">
        <w:tc>
          <w:tcPr>
            <w:tcW w:w="6344" w:type="dxa"/>
            <w:shd w:val="clear" w:color="auto" w:fill="D9D9D9" w:themeFill="background1" w:themeFillShade="D9"/>
          </w:tcPr>
          <w:p w14:paraId="326E2451" w14:textId="77777777" w:rsidR="001C63A1" w:rsidRPr="00A2470F" w:rsidRDefault="001C63A1" w:rsidP="001C63A1">
            <w:pPr>
              <w:pStyle w:val="ListParagraph"/>
              <w:numPr>
                <w:ilvl w:val="3"/>
                <w:numId w:val="6"/>
              </w:numPr>
              <w:tabs>
                <w:tab w:val="left" w:pos="1134"/>
                <w:tab w:val="left" w:pos="1560"/>
              </w:tabs>
              <w:ind w:left="0" w:firstLine="567"/>
            </w:pPr>
            <w:r w:rsidRPr="00A2470F">
              <w:t>duomenų formatas: formatas derinamas projektavimo metu;</w:t>
            </w:r>
          </w:p>
        </w:tc>
        <w:tc>
          <w:tcPr>
            <w:tcW w:w="2067" w:type="dxa"/>
            <w:shd w:val="clear" w:color="auto" w:fill="D9D9D9" w:themeFill="background1" w:themeFillShade="D9"/>
          </w:tcPr>
          <w:p w14:paraId="754FA6EE" w14:textId="0FB137F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AB9DBF7" w14:textId="77777777" w:rsidR="001C63A1" w:rsidRPr="00A2470F" w:rsidRDefault="001C63A1" w:rsidP="001C63A1">
            <w:pPr>
              <w:tabs>
                <w:tab w:val="left" w:pos="1134"/>
                <w:tab w:val="left" w:pos="1560"/>
              </w:tabs>
              <w:ind w:left="0" w:firstLine="0"/>
            </w:pPr>
          </w:p>
        </w:tc>
      </w:tr>
      <w:tr w:rsidR="001C63A1" w:rsidRPr="00A2470F" w14:paraId="644976DA" w14:textId="6738509F" w:rsidTr="00C879D8">
        <w:tc>
          <w:tcPr>
            <w:tcW w:w="6344" w:type="dxa"/>
            <w:shd w:val="clear" w:color="auto" w:fill="D9D9D9" w:themeFill="background1" w:themeFillShade="D9"/>
          </w:tcPr>
          <w:p w14:paraId="6C967D15" w14:textId="77777777" w:rsidR="001C63A1" w:rsidRPr="00A2470F" w:rsidRDefault="001C63A1" w:rsidP="001C63A1">
            <w:pPr>
              <w:pStyle w:val="ListParagraph"/>
              <w:numPr>
                <w:ilvl w:val="3"/>
                <w:numId w:val="6"/>
              </w:numPr>
              <w:tabs>
                <w:tab w:val="left" w:pos="1134"/>
                <w:tab w:val="left" w:pos="1560"/>
              </w:tabs>
              <w:ind w:left="0" w:firstLine="567"/>
            </w:pPr>
            <w:r w:rsidRPr="00A2470F">
              <w:t>duomenų perdavimo greitis: ne mažesnis kaip 100Mbps;</w:t>
            </w:r>
          </w:p>
        </w:tc>
        <w:tc>
          <w:tcPr>
            <w:tcW w:w="2067" w:type="dxa"/>
            <w:shd w:val="clear" w:color="auto" w:fill="D9D9D9" w:themeFill="background1" w:themeFillShade="D9"/>
          </w:tcPr>
          <w:p w14:paraId="798613B9" w14:textId="1CBD100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679BEF2" w14:textId="77777777" w:rsidR="001C63A1" w:rsidRPr="00A2470F" w:rsidRDefault="001C63A1" w:rsidP="001C63A1">
            <w:pPr>
              <w:tabs>
                <w:tab w:val="left" w:pos="1134"/>
                <w:tab w:val="left" w:pos="1560"/>
              </w:tabs>
              <w:ind w:left="0" w:firstLine="0"/>
            </w:pPr>
          </w:p>
        </w:tc>
      </w:tr>
      <w:tr w:rsidR="001C63A1" w:rsidRPr="00A2470F" w14:paraId="43F275F8" w14:textId="379F4C4A" w:rsidTr="00C879D8">
        <w:tc>
          <w:tcPr>
            <w:tcW w:w="6344" w:type="dxa"/>
            <w:shd w:val="clear" w:color="auto" w:fill="D9D9D9" w:themeFill="background1" w:themeFillShade="D9"/>
          </w:tcPr>
          <w:p w14:paraId="71617C82" w14:textId="77777777" w:rsidR="001C63A1" w:rsidRPr="00A2470F" w:rsidRDefault="001C63A1" w:rsidP="001C63A1">
            <w:pPr>
              <w:pStyle w:val="ListParagraph"/>
              <w:numPr>
                <w:ilvl w:val="3"/>
                <w:numId w:val="6"/>
              </w:numPr>
              <w:tabs>
                <w:tab w:val="left" w:pos="1134"/>
                <w:tab w:val="left" w:pos="1560"/>
              </w:tabs>
              <w:ind w:left="0" w:firstLine="567"/>
            </w:pPr>
            <w:r w:rsidRPr="00A2470F">
              <w:t>elektrinės charakteristikos: IEEE 802.3;</w:t>
            </w:r>
          </w:p>
        </w:tc>
        <w:tc>
          <w:tcPr>
            <w:tcW w:w="2067" w:type="dxa"/>
            <w:shd w:val="clear" w:color="auto" w:fill="D9D9D9" w:themeFill="background1" w:themeFillShade="D9"/>
          </w:tcPr>
          <w:p w14:paraId="1808898D" w14:textId="1C1C4B03"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53E8ED1" w14:textId="77777777" w:rsidR="001C63A1" w:rsidRPr="00A2470F" w:rsidRDefault="001C63A1" w:rsidP="001C63A1">
            <w:pPr>
              <w:tabs>
                <w:tab w:val="left" w:pos="1134"/>
                <w:tab w:val="left" w:pos="1560"/>
              </w:tabs>
              <w:ind w:left="0" w:firstLine="0"/>
            </w:pPr>
          </w:p>
        </w:tc>
      </w:tr>
      <w:tr w:rsidR="001C63A1" w:rsidRPr="00A2470F" w14:paraId="103E7776" w14:textId="7BF9E341" w:rsidTr="00C879D8">
        <w:tc>
          <w:tcPr>
            <w:tcW w:w="6344" w:type="dxa"/>
            <w:shd w:val="clear" w:color="auto" w:fill="D9D9D9" w:themeFill="background1" w:themeFillShade="D9"/>
          </w:tcPr>
          <w:p w14:paraId="47A496EA" w14:textId="77777777" w:rsidR="001C63A1" w:rsidRPr="00A2470F" w:rsidRDefault="001C63A1" w:rsidP="001C63A1">
            <w:pPr>
              <w:numPr>
                <w:ilvl w:val="3"/>
                <w:numId w:val="6"/>
              </w:numPr>
              <w:tabs>
                <w:tab w:val="left" w:pos="1134"/>
                <w:tab w:val="left" w:pos="1560"/>
              </w:tabs>
              <w:ind w:left="0" w:firstLine="567"/>
            </w:pPr>
            <w:r w:rsidRPr="00A2470F">
              <w:t>fizinės jungties tipas: RJ45.</w:t>
            </w:r>
          </w:p>
        </w:tc>
        <w:tc>
          <w:tcPr>
            <w:tcW w:w="2067" w:type="dxa"/>
            <w:shd w:val="clear" w:color="auto" w:fill="D9D9D9" w:themeFill="background1" w:themeFillShade="D9"/>
          </w:tcPr>
          <w:p w14:paraId="614EBC57" w14:textId="5BC2D3B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3C903437" w14:textId="77777777" w:rsidR="001C63A1" w:rsidRPr="00A2470F" w:rsidRDefault="001C63A1" w:rsidP="001C63A1">
            <w:pPr>
              <w:tabs>
                <w:tab w:val="left" w:pos="1134"/>
                <w:tab w:val="left" w:pos="1560"/>
              </w:tabs>
              <w:ind w:left="0" w:firstLine="0"/>
            </w:pPr>
          </w:p>
        </w:tc>
      </w:tr>
      <w:tr w:rsidR="001C63A1" w:rsidRPr="00A2470F" w14:paraId="6B9B43CF" w14:textId="033008B6" w:rsidTr="00C879D8">
        <w:tc>
          <w:tcPr>
            <w:tcW w:w="6344" w:type="dxa"/>
            <w:shd w:val="clear" w:color="auto" w:fill="D9D9D9" w:themeFill="background1" w:themeFillShade="D9"/>
          </w:tcPr>
          <w:p w14:paraId="034AE762" w14:textId="77777777" w:rsidR="001C63A1" w:rsidRPr="00A2470F" w:rsidRDefault="001C63A1" w:rsidP="001C63A1">
            <w:pPr>
              <w:pStyle w:val="Heading2"/>
              <w:tabs>
                <w:tab w:val="left" w:pos="1134"/>
                <w:tab w:val="left" w:pos="1418"/>
                <w:tab w:val="left" w:pos="1560"/>
              </w:tabs>
              <w:ind w:left="0" w:firstLine="567"/>
              <w:outlineLvl w:val="1"/>
            </w:pPr>
            <w:bookmarkStart w:id="104" w:name="_Toc84501108"/>
            <w:r w:rsidRPr="00A2470F">
              <w:t>Oro erdvės valdymo paramos priemonė.</w:t>
            </w:r>
          </w:p>
        </w:tc>
        <w:tc>
          <w:tcPr>
            <w:tcW w:w="2067" w:type="dxa"/>
            <w:shd w:val="clear" w:color="auto" w:fill="D9D9D9" w:themeFill="background1" w:themeFillShade="D9"/>
          </w:tcPr>
          <w:p w14:paraId="005E077C" w14:textId="77777777" w:rsidR="001C63A1" w:rsidRPr="00A2470F" w:rsidRDefault="001C63A1" w:rsidP="001C63A1">
            <w:pPr>
              <w:pStyle w:val="Heading2"/>
              <w:numPr>
                <w:ilvl w:val="0"/>
                <w:numId w:val="0"/>
              </w:numPr>
              <w:tabs>
                <w:tab w:val="left" w:pos="1134"/>
                <w:tab w:val="left" w:pos="1418"/>
                <w:tab w:val="left" w:pos="1560"/>
              </w:tabs>
              <w:jc w:val="center"/>
              <w:outlineLvl w:val="1"/>
            </w:pPr>
          </w:p>
        </w:tc>
        <w:tc>
          <w:tcPr>
            <w:tcW w:w="2067" w:type="dxa"/>
            <w:shd w:val="clear" w:color="auto" w:fill="D9D9D9" w:themeFill="background1" w:themeFillShade="D9"/>
          </w:tcPr>
          <w:p w14:paraId="64CAE2B7"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1CA70A90" w14:textId="566873F4" w:rsidTr="00C879D8">
        <w:tc>
          <w:tcPr>
            <w:tcW w:w="6344" w:type="dxa"/>
            <w:shd w:val="clear" w:color="auto" w:fill="D9D9D9" w:themeFill="background1" w:themeFillShade="D9"/>
          </w:tcPr>
          <w:p w14:paraId="3E8558A8" w14:textId="77777777" w:rsidR="001C63A1" w:rsidRPr="00A2470F" w:rsidRDefault="001C63A1" w:rsidP="001C63A1">
            <w:pPr>
              <w:pStyle w:val="Heading2"/>
              <w:numPr>
                <w:ilvl w:val="2"/>
                <w:numId w:val="6"/>
              </w:numPr>
              <w:tabs>
                <w:tab w:val="left" w:pos="1134"/>
                <w:tab w:val="left" w:pos="1418"/>
                <w:tab w:val="left" w:pos="1560"/>
              </w:tabs>
              <w:ind w:hanging="657"/>
              <w:outlineLvl w:val="1"/>
            </w:pPr>
            <w:r w:rsidRPr="00A2470F">
              <w:t>Sistema turi sąsaja oro erdvės naudojimo pranešimams gauti ir juos apdoroti.</w:t>
            </w:r>
          </w:p>
        </w:tc>
        <w:tc>
          <w:tcPr>
            <w:tcW w:w="2067" w:type="dxa"/>
            <w:shd w:val="clear" w:color="auto" w:fill="D9D9D9" w:themeFill="background1" w:themeFillShade="D9"/>
          </w:tcPr>
          <w:p w14:paraId="09B65BA4" w14:textId="5C411867" w:rsidR="001C63A1" w:rsidRPr="00A2470F" w:rsidRDefault="001C63A1" w:rsidP="001C63A1">
            <w:pPr>
              <w:pStyle w:val="Heading2"/>
              <w:numPr>
                <w:ilvl w:val="0"/>
                <w:numId w:val="0"/>
              </w:numPr>
              <w:tabs>
                <w:tab w:val="left" w:pos="1134"/>
                <w:tab w:val="left" w:pos="1418"/>
                <w:tab w:val="left" w:pos="1560"/>
              </w:tabs>
              <w:jc w:val="center"/>
              <w:outlineLvl w:val="1"/>
            </w:pPr>
          </w:p>
        </w:tc>
        <w:tc>
          <w:tcPr>
            <w:tcW w:w="2067" w:type="dxa"/>
            <w:shd w:val="clear" w:color="auto" w:fill="D9D9D9" w:themeFill="background1" w:themeFillShade="D9"/>
          </w:tcPr>
          <w:p w14:paraId="00353096"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5566D3E8" w14:textId="13958EE9" w:rsidTr="00C879D8">
        <w:tc>
          <w:tcPr>
            <w:tcW w:w="6344" w:type="dxa"/>
            <w:shd w:val="clear" w:color="auto" w:fill="FFFFFF" w:themeFill="background1"/>
          </w:tcPr>
          <w:p w14:paraId="4F4CEE82" w14:textId="7B805F9A" w:rsidR="001C63A1" w:rsidRPr="00A2470F" w:rsidRDefault="001C63A1" w:rsidP="001C63A1">
            <w:pPr>
              <w:pStyle w:val="Heading2"/>
              <w:tabs>
                <w:tab w:val="left" w:pos="1134"/>
                <w:tab w:val="left" w:pos="1418"/>
                <w:tab w:val="left" w:pos="1560"/>
              </w:tabs>
              <w:ind w:left="0" w:firstLine="567"/>
              <w:outlineLvl w:val="1"/>
            </w:pPr>
            <w:r w:rsidRPr="00A2470F">
              <w:lastRenderedPageBreak/>
              <w:t>Žymės perdavimo (siuntimo) išorinėms sistemoms sąsaja</w:t>
            </w:r>
            <w:bookmarkEnd w:id="104"/>
            <w:r w:rsidRPr="00A2470F">
              <w:t>.</w:t>
            </w:r>
          </w:p>
        </w:tc>
        <w:tc>
          <w:tcPr>
            <w:tcW w:w="2067" w:type="dxa"/>
            <w:shd w:val="clear" w:color="auto" w:fill="FFFFFF" w:themeFill="background1"/>
          </w:tcPr>
          <w:p w14:paraId="2477E02B" w14:textId="43CCD49C" w:rsidR="001C63A1" w:rsidRPr="00A2470F" w:rsidRDefault="001C63A1" w:rsidP="001C63A1">
            <w:pPr>
              <w:pStyle w:val="Heading2"/>
              <w:numPr>
                <w:ilvl w:val="0"/>
                <w:numId w:val="0"/>
              </w:numPr>
              <w:tabs>
                <w:tab w:val="left" w:pos="1134"/>
                <w:tab w:val="left" w:pos="1418"/>
                <w:tab w:val="left" w:pos="1560"/>
              </w:tabs>
              <w:jc w:val="center"/>
              <w:outlineLvl w:val="1"/>
            </w:pPr>
            <w:r>
              <w:rPr>
                <w:color w:val="000000" w:themeColor="text1"/>
                <w:lang w:eastAsia="lt-LT"/>
              </w:rPr>
              <w:t>TAIP/NE</w:t>
            </w:r>
          </w:p>
        </w:tc>
        <w:tc>
          <w:tcPr>
            <w:tcW w:w="2067" w:type="dxa"/>
            <w:shd w:val="clear" w:color="auto" w:fill="FFFFFF" w:themeFill="background1"/>
          </w:tcPr>
          <w:p w14:paraId="6B983EC2"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72995951" w14:textId="4AAC96F0" w:rsidTr="00C879D8">
        <w:tc>
          <w:tcPr>
            <w:tcW w:w="6344" w:type="dxa"/>
            <w:shd w:val="clear" w:color="auto" w:fill="D9D9D9" w:themeFill="background1" w:themeFillShade="D9"/>
          </w:tcPr>
          <w:p w14:paraId="64DC4D96" w14:textId="77777777" w:rsidR="001C63A1" w:rsidRPr="00A2470F" w:rsidRDefault="001C63A1" w:rsidP="001C63A1">
            <w:pPr>
              <w:numPr>
                <w:ilvl w:val="2"/>
                <w:numId w:val="6"/>
              </w:numPr>
              <w:tabs>
                <w:tab w:val="left" w:pos="1134"/>
                <w:tab w:val="left" w:pos="1418"/>
                <w:tab w:val="left" w:pos="1560"/>
              </w:tabs>
              <w:ind w:left="0" w:firstLine="567"/>
            </w:pPr>
            <w:r w:rsidRPr="00A2470F">
              <w:t>Sistema siunčia žymės pranešimus realiu laiku, SDPS būsenos pranešimus ir jutiklio būsenos pranešimus išoriniams posistemiams (rezerviniam skrydžių valdymo centrui, kitoms išorinėms sistemoms).</w:t>
            </w:r>
          </w:p>
        </w:tc>
        <w:tc>
          <w:tcPr>
            <w:tcW w:w="2067" w:type="dxa"/>
            <w:shd w:val="clear" w:color="auto" w:fill="D9D9D9" w:themeFill="background1" w:themeFillShade="D9"/>
          </w:tcPr>
          <w:p w14:paraId="0D7D252D" w14:textId="6F023C36"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5A2747FB" w14:textId="77777777" w:rsidR="001C63A1" w:rsidRPr="00A2470F" w:rsidRDefault="001C63A1" w:rsidP="001C63A1">
            <w:pPr>
              <w:tabs>
                <w:tab w:val="left" w:pos="1134"/>
                <w:tab w:val="left" w:pos="1418"/>
                <w:tab w:val="left" w:pos="1560"/>
              </w:tabs>
              <w:ind w:left="0" w:firstLine="0"/>
            </w:pPr>
          </w:p>
        </w:tc>
      </w:tr>
      <w:tr w:rsidR="001C63A1" w:rsidRPr="00A2470F" w14:paraId="45B73445" w14:textId="30015D5F" w:rsidTr="00C879D8">
        <w:tc>
          <w:tcPr>
            <w:tcW w:w="6344" w:type="dxa"/>
            <w:shd w:val="clear" w:color="auto" w:fill="FFFFFF" w:themeFill="background1"/>
          </w:tcPr>
          <w:p w14:paraId="000472DD" w14:textId="77777777" w:rsidR="001C63A1" w:rsidRPr="00A2470F" w:rsidRDefault="001C63A1" w:rsidP="001C63A1">
            <w:pPr>
              <w:numPr>
                <w:ilvl w:val="2"/>
                <w:numId w:val="6"/>
              </w:numPr>
              <w:tabs>
                <w:tab w:val="left" w:pos="1134"/>
                <w:tab w:val="left" w:pos="1418"/>
                <w:tab w:val="left" w:pos="1560"/>
              </w:tabs>
              <w:ind w:left="0" w:firstLine="567"/>
            </w:pPr>
            <w:r w:rsidRPr="00A2470F">
              <w:t>Sąsaja atitinka šias charakteristikas:</w:t>
            </w:r>
          </w:p>
        </w:tc>
        <w:tc>
          <w:tcPr>
            <w:tcW w:w="2067" w:type="dxa"/>
            <w:shd w:val="clear" w:color="auto" w:fill="FFFFFF" w:themeFill="background1"/>
          </w:tcPr>
          <w:p w14:paraId="6C0299E6" w14:textId="51490987" w:rsidR="001C63A1" w:rsidRPr="00A2470F" w:rsidRDefault="001C63A1" w:rsidP="001C63A1">
            <w:pPr>
              <w:tabs>
                <w:tab w:val="left" w:pos="1134"/>
                <w:tab w:val="left" w:pos="1418"/>
                <w:tab w:val="left" w:pos="1560"/>
              </w:tabs>
              <w:ind w:left="0" w:firstLine="0"/>
              <w:jc w:val="center"/>
            </w:pPr>
            <w:r w:rsidRPr="00EF6807">
              <w:rPr>
                <w:color w:val="000000" w:themeColor="text1"/>
                <w:lang w:eastAsia="lt-LT"/>
              </w:rPr>
              <w:t>TAIP/NE</w:t>
            </w:r>
          </w:p>
        </w:tc>
        <w:tc>
          <w:tcPr>
            <w:tcW w:w="2067" w:type="dxa"/>
            <w:shd w:val="clear" w:color="auto" w:fill="FFFFFF" w:themeFill="background1"/>
          </w:tcPr>
          <w:p w14:paraId="3F67E2A6" w14:textId="77777777" w:rsidR="001C63A1" w:rsidRPr="00A2470F" w:rsidRDefault="001C63A1" w:rsidP="001C63A1">
            <w:pPr>
              <w:tabs>
                <w:tab w:val="left" w:pos="1134"/>
                <w:tab w:val="left" w:pos="1418"/>
                <w:tab w:val="left" w:pos="1560"/>
              </w:tabs>
              <w:ind w:left="0" w:firstLine="0"/>
            </w:pPr>
          </w:p>
        </w:tc>
      </w:tr>
      <w:tr w:rsidR="001C63A1" w:rsidRPr="00A2470F" w14:paraId="2BCD20C7" w14:textId="0F6ECBAE" w:rsidTr="00C879D8">
        <w:tc>
          <w:tcPr>
            <w:tcW w:w="6344" w:type="dxa"/>
            <w:shd w:val="clear" w:color="auto" w:fill="D9D9D9" w:themeFill="background1" w:themeFillShade="D9"/>
          </w:tcPr>
          <w:p w14:paraId="205D0673" w14:textId="77777777" w:rsidR="001C63A1" w:rsidRPr="00A2470F" w:rsidRDefault="001C63A1" w:rsidP="001C63A1">
            <w:pPr>
              <w:pStyle w:val="ListParagraph"/>
              <w:numPr>
                <w:ilvl w:val="3"/>
                <w:numId w:val="6"/>
              </w:numPr>
              <w:tabs>
                <w:tab w:val="left" w:pos="1134"/>
                <w:tab w:val="left" w:pos="1560"/>
              </w:tabs>
              <w:ind w:left="0" w:firstLine="567"/>
            </w:pPr>
            <w:r w:rsidRPr="00A2470F">
              <w:t xml:space="preserve">tipas: IP </w:t>
            </w:r>
            <w:proofErr w:type="spellStart"/>
            <w:r w:rsidRPr="00A2470F">
              <w:t>Ethernet</w:t>
            </w:r>
            <w:proofErr w:type="spellEnd"/>
            <w:r w:rsidRPr="00A2470F">
              <w:t>;</w:t>
            </w:r>
          </w:p>
        </w:tc>
        <w:tc>
          <w:tcPr>
            <w:tcW w:w="2067" w:type="dxa"/>
            <w:shd w:val="clear" w:color="auto" w:fill="D9D9D9" w:themeFill="background1" w:themeFillShade="D9"/>
          </w:tcPr>
          <w:p w14:paraId="634E4B79" w14:textId="411EAFBF"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8888FBB" w14:textId="77777777" w:rsidR="001C63A1" w:rsidRPr="00A2470F" w:rsidRDefault="001C63A1" w:rsidP="001C63A1">
            <w:pPr>
              <w:tabs>
                <w:tab w:val="left" w:pos="1134"/>
                <w:tab w:val="left" w:pos="1560"/>
              </w:tabs>
              <w:ind w:left="0" w:firstLine="0"/>
            </w:pPr>
          </w:p>
        </w:tc>
      </w:tr>
      <w:tr w:rsidR="001C63A1" w:rsidRPr="00A2470F" w14:paraId="7FE5F2C4" w14:textId="19FEB148" w:rsidTr="00C879D8">
        <w:tc>
          <w:tcPr>
            <w:tcW w:w="6344" w:type="dxa"/>
            <w:shd w:val="clear" w:color="auto" w:fill="D9D9D9" w:themeFill="background1" w:themeFillShade="D9"/>
          </w:tcPr>
          <w:p w14:paraId="776F3234" w14:textId="77777777" w:rsidR="001C63A1" w:rsidRPr="00A2470F" w:rsidRDefault="001C63A1" w:rsidP="001C63A1">
            <w:pPr>
              <w:pStyle w:val="ListParagraph"/>
              <w:numPr>
                <w:ilvl w:val="3"/>
                <w:numId w:val="6"/>
              </w:numPr>
              <w:tabs>
                <w:tab w:val="left" w:pos="1134"/>
                <w:tab w:val="left" w:pos="1560"/>
              </w:tabs>
              <w:ind w:left="0" w:firstLine="567"/>
            </w:pPr>
            <w:r w:rsidRPr="00A2470F">
              <w:t>aprašymas: UDP/IP vienalaikis siuntimas keliems vartotojams (daugeliui vartotojų), siuntimas vienam vartotojui ir transliavimas;</w:t>
            </w:r>
          </w:p>
        </w:tc>
        <w:tc>
          <w:tcPr>
            <w:tcW w:w="2067" w:type="dxa"/>
            <w:shd w:val="clear" w:color="auto" w:fill="D9D9D9" w:themeFill="background1" w:themeFillShade="D9"/>
          </w:tcPr>
          <w:p w14:paraId="49611776" w14:textId="493500A0"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AE3E169" w14:textId="77777777" w:rsidR="001C63A1" w:rsidRPr="00A2470F" w:rsidRDefault="001C63A1" w:rsidP="001C63A1">
            <w:pPr>
              <w:tabs>
                <w:tab w:val="left" w:pos="1134"/>
                <w:tab w:val="left" w:pos="1560"/>
              </w:tabs>
              <w:ind w:left="0" w:firstLine="0"/>
            </w:pPr>
          </w:p>
        </w:tc>
      </w:tr>
      <w:tr w:rsidR="001C63A1" w:rsidRPr="00A2470F" w14:paraId="01B5E230" w14:textId="734B5335" w:rsidTr="00C879D8">
        <w:tc>
          <w:tcPr>
            <w:tcW w:w="6344" w:type="dxa"/>
            <w:shd w:val="clear" w:color="auto" w:fill="D9D9D9" w:themeFill="background1" w:themeFillShade="D9"/>
          </w:tcPr>
          <w:p w14:paraId="339F4F67" w14:textId="77777777" w:rsidR="001C63A1" w:rsidRPr="00A2470F" w:rsidRDefault="001C63A1" w:rsidP="001C63A1">
            <w:pPr>
              <w:pStyle w:val="ListParagraph"/>
              <w:numPr>
                <w:ilvl w:val="3"/>
                <w:numId w:val="6"/>
              </w:numPr>
              <w:tabs>
                <w:tab w:val="left" w:pos="1134"/>
                <w:tab w:val="left" w:pos="1560"/>
              </w:tabs>
              <w:ind w:left="0" w:firstLine="567"/>
            </w:pPr>
            <w:r w:rsidRPr="00A2470F">
              <w:t>duomenų tipas: žymės pranešimai, SDPS būsenos pranešimai, jutiklio būsenos pranešimai, saugos tinklų pranešimai;</w:t>
            </w:r>
          </w:p>
        </w:tc>
        <w:tc>
          <w:tcPr>
            <w:tcW w:w="2067" w:type="dxa"/>
            <w:shd w:val="clear" w:color="auto" w:fill="D9D9D9" w:themeFill="background1" w:themeFillShade="D9"/>
          </w:tcPr>
          <w:p w14:paraId="73DBAEF2" w14:textId="1165CC07"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BC3FED5" w14:textId="77777777" w:rsidR="001C63A1" w:rsidRPr="00A2470F" w:rsidRDefault="001C63A1" w:rsidP="001C63A1">
            <w:pPr>
              <w:tabs>
                <w:tab w:val="left" w:pos="1134"/>
                <w:tab w:val="left" w:pos="1560"/>
              </w:tabs>
              <w:ind w:left="0" w:firstLine="0"/>
            </w:pPr>
          </w:p>
        </w:tc>
      </w:tr>
      <w:tr w:rsidR="001C63A1" w:rsidRPr="00A2470F" w14:paraId="207A64BF" w14:textId="1913FE7C" w:rsidTr="00C879D8">
        <w:tc>
          <w:tcPr>
            <w:tcW w:w="6344" w:type="dxa"/>
            <w:shd w:val="clear" w:color="auto" w:fill="D9D9D9" w:themeFill="background1" w:themeFillShade="D9"/>
          </w:tcPr>
          <w:p w14:paraId="39B2EEA8" w14:textId="77777777" w:rsidR="001C63A1" w:rsidRPr="00A2470F" w:rsidRDefault="001C63A1" w:rsidP="001C63A1">
            <w:pPr>
              <w:pStyle w:val="ListParagraph"/>
              <w:numPr>
                <w:ilvl w:val="3"/>
                <w:numId w:val="6"/>
              </w:numPr>
              <w:tabs>
                <w:tab w:val="left" w:pos="1134"/>
                <w:tab w:val="left" w:pos="1560"/>
              </w:tabs>
              <w:ind w:left="0" w:firstLine="567"/>
            </w:pPr>
            <w:r w:rsidRPr="00A2470F">
              <w:t>pranešimų formatas: ASTERIX CAT 062, 063, 065, 004;</w:t>
            </w:r>
          </w:p>
        </w:tc>
        <w:tc>
          <w:tcPr>
            <w:tcW w:w="2067" w:type="dxa"/>
            <w:shd w:val="clear" w:color="auto" w:fill="D9D9D9" w:themeFill="background1" w:themeFillShade="D9"/>
          </w:tcPr>
          <w:p w14:paraId="4400CE3B" w14:textId="0950D594"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F168B01" w14:textId="77777777" w:rsidR="001C63A1" w:rsidRPr="00A2470F" w:rsidRDefault="001C63A1" w:rsidP="001C63A1">
            <w:pPr>
              <w:tabs>
                <w:tab w:val="left" w:pos="1134"/>
                <w:tab w:val="left" w:pos="1560"/>
              </w:tabs>
              <w:ind w:left="0" w:firstLine="0"/>
            </w:pPr>
          </w:p>
        </w:tc>
      </w:tr>
      <w:tr w:rsidR="001C63A1" w:rsidRPr="00A2470F" w14:paraId="18738278" w14:textId="0EDF626F" w:rsidTr="00C879D8">
        <w:tc>
          <w:tcPr>
            <w:tcW w:w="6344" w:type="dxa"/>
            <w:shd w:val="clear" w:color="auto" w:fill="D9D9D9" w:themeFill="background1" w:themeFillShade="D9"/>
          </w:tcPr>
          <w:p w14:paraId="1277C955" w14:textId="77777777" w:rsidR="001C63A1" w:rsidRPr="00A2470F" w:rsidRDefault="001C63A1" w:rsidP="001C63A1">
            <w:pPr>
              <w:pStyle w:val="ListParagraph"/>
              <w:numPr>
                <w:ilvl w:val="3"/>
                <w:numId w:val="6"/>
              </w:numPr>
              <w:tabs>
                <w:tab w:val="left" w:pos="1134"/>
                <w:tab w:val="left" w:pos="1560"/>
              </w:tabs>
              <w:ind w:left="0" w:firstLine="567"/>
            </w:pPr>
            <w:r w:rsidRPr="00A2470F">
              <w:t>duomenų perdavimo greitis: mažiausiai 100Mbps;</w:t>
            </w:r>
          </w:p>
        </w:tc>
        <w:tc>
          <w:tcPr>
            <w:tcW w:w="2067" w:type="dxa"/>
            <w:shd w:val="clear" w:color="auto" w:fill="D9D9D9" w:themeFill="background1" w:themeFillShade="D9"/>
          </w:tcPr>
          <w:p w14:paraId="5874FFEC" w14:textId="7D1E489B"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ACFF13A" w14:textId="77777777" w:rsidR="001C63A1" w:rsidRPr="00A2470F" w:rsidRDefault="001C63A1" w:rsidP="001C63A1">
            <w:pPr>
              <w:tabs>
                <w:tab w:val="left" w:pos="1134"/>
                <w:tab w:val="left" w:pos="1560"/>
              </w:tabs>
              <w:ind w:left="0" w:firstLine="0"/>
            </w:pPr>
          </w:p>
        </w:tc>
      </w:tr>
      <w:tr w:rsidR="001C63A1" w:rsidRPr="00A2470F" w14:paraId="7E274330" w14:textId="0665FAB1" w:rsidTr="00C879D8">
        <w:tc>
          <w:tcPr>
            <w:tcW w:w="6344" w:type="dxa"/>
            <w:shd w:val="clear" w:color="auto" w:fill="D9D9D9" w:themeFill="background1" w:themeFillShade="D9"/>
          </w:tcPr>
          <w:p w14:paraId="2260FF1A" w14:textId="77777777" w:rsidR="001C63A1" w:rsidRPr="00A2470F" w:rsidRDefault="001C63A1" w:rsidP="001C63A1">
            <w:pPr>
              <w:pStyle w:val="ListParagraph"/>
              <w:numPr>
                <w:ilvl w:val="3"/>
                <w:numId w:val="6"/>
              </w:numPr>
              <w:tabs>
                <w:tab w:val="left" w:pos="1134"/>
                <w:tab w:val="left" w:pos="1560"/>
              </w:tabs>
              <w:ind w:left="0" w:firstLine="567"/>
            </w:pPr>
            <w:r w:rsidRPr="00A2470F">
              <w:t>elektrinės charakteristikos: IEEE 802.3;</w:t>
            </w:r>
          </w:p>
        </w:tc>
        <w:tc>
          <w:tcPr>
            <w:tcW w:w="2067" w:type="dxa"/>
            <w:shd w:val="clear" w:color="auto" w:fill="D9D9D9" w:themeFill="background1" w:themeFillShade="D9"/>
          </w:tcPr>
          <w:p w14:paraId="37ED56B7" w14:textId="0DD46B35"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114F09C2" w14:textId="77777777" w:rsidR="001C63A1" w:rsidRPr="00A2470F" w:rsidRDefault="001C63A1" w:rsidP="001C63A1">
            <w:pPr>
              <w:tabs>
                <w:tab w:val="left" w:pos="1134"/>
                <w:tab w:val="left" w:pos="1560"/>
              </w:tabs>
              <w:ind w:left="0" w:firstLine="0"/>
            </w:pPr>
          </w:p>
        </w:tc>
      </w:tr>
      <w:tr w:rsidR="001C63A1" w:rsidRPr="00A2470F" w14:paraId="73A1F4A3" w14:textId="20360675" w:rsidTr="00C879D8">
        <w:tc>
          <w:tcPr>
            <w:tcW w:w="6344" w:type="dxa"/>
            <w:shd w:val="clear" w:color="auto" w:fill="D9D9D9" w:themeFill="background1" w:themeFillShade="D9"/>
          </w:tcPr>
          <w:p w14:paraId="434971DD" w14:textId="77777777" w:rsidR="001C63A1" w:rsidRPr="00A2470F" w:rsidRDefault="001C63A1" w:rsidP="001C63A1">
            <w:pPr>
              <w:numPr>
                <w:ilvl w:val="3"/>
                <w:numId w:val="6"/>
              </w:numPr>
              <w:tabs>
                <w:tab w:val="left" w:pos="1134"/>
                <w:tab w:val="left" w:pos="1560"/>
              </w:tabs>
              <w:ind w:left="0" w:firstLine="567"/>
            </w:pPr>
            <w:r w:rsidRPr="00A2470F">
              <w:t>fizinė jungtis: RJ45.</w:t>
            </w:r>
          </w:p>
        </w:tc>
        <w:tc>
          <w:tcPr>
            <w:tcW w:w="2067" w:type="dxa"/>
            <w:shd w:val="clear" w:color="auto" w:fill="D9D9D9" w:themeFill="background1" w:themeFillShade="D9"/>
          </w:tcPr>
          <w:p w14:paraId="3CFB2639" w14:textId="35BA9BE1"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53A28C12" w14:textId="77777777" w:rsidR="001C63A1" w:rsidRPr="00A2470F" w:rsidRDefault="001C63A1" w:rsidP="001C63A1">
            <w:pPr>
              <w:tabs>
                <w:tab w:val="left" w:pos="1134"/>
                <w:tab w:val="left" w:pos="1560"/>
              </w:tabs>
              <w:ind w:left="0" w:firstLine="0"/>
            </w:pPr>
          </w:p>
        </w:tc>
      </w:tr>
      <w:tr w:rsidR="001C63A1" w:rsidRPr="00A2470F" w14:paraId="6C303333" w14:textId="1DE47904" w:rsidTr="00C879D8">
        <w:tc>
          <w:tcPr>
            <w:tcW w:w="6344" w:type="dxa"/>
            <w:shd w:val="clear" w:color="auto" w:fill="D9D9D9" w:themeFill="background1" w:themeFillShade="D9"/>
          </w:tcPr>
          <w:p w14:paraId="27330AC0" w14:textId="375906BA" w:rsidR="001C63A1" w:rsidRPr="00A2470F" w:rsidRDefault="001C63A1" w:rsidP="001C63A1">
            <w:pPr>
              <w:pStyle w:val="Heading2"/>
              <w:tabs>
                <w:tab w:val="left" w:pos="1134"/>
                <w:tab w:val="left" w:pos="1418"/>
                <w:tab w:val="left" w:pos="1560"/>
              </w:tabs>
              <w:ind w:left="0" w:firstLine="567"/>
              <w:outlineLvl w:val="1"/>
            </w:pPr>
            <w:bookmarkStart w:id="105" w:name="_Toc84501111"/>
            <w:r w:rsidRPr="00A2470F">
              <w:t>Sistemos režimai</w:t>
            </w:r>
            <w:bookmarkEnd w:id="105"/>
            <w:r w:rsidRPr="00A2470F">
              <w:t>.</w:t>
            </w:r>
          </w:p>
        </w:tc>
        <w:tc>
          <w:tcPr>
            <w:tcW w:w="2067" w:type="dxa"/>
            <w:shd w:val="clear" w:color="auto" w:fill="D9D9D9" w:themeFill="background1" w:themeFillShade="D9"/>
          </w:tcPr>
          <w:p w14:paraId="4462BD84" w14:textId="77777777" w:rsidR="001C63A1" w:rsidRPr="00A2470F" w:rsidRDefault="001C63A1" w:rsidP="001C63A1">
            <w:pPr>
              <w:pStyle w:val="Heading2"/>
              <w:numPr>
                <w:ilvl w:val="0"/>
                <w:numId w:val="0"/>
              </w:numPr>
              <w:tabs>
                <w:tab w:val="left" w:pos="1134"/>
                <w:tab w:val="left" w:pos="1418"/>
                <w:tab w:val="left" w:pos="1560"/>
              </w:tabs>
              <w:jc w:val="center"/>
              <w:outlineLvl w:val="1"/>
            </w:pPr>
          </w:p>
        </w:tc>
        <w:tc>
          <w:tcPr>
            <w:tcW w:w="2067" w:type="dxa"/>
            <w:shd w:val="clear" w:color="auto" w:fill="D9D9D9" w:themeFill="background1" w:themeFillShade="D9"/>
          </w:tcPr>
          <w:p w14:paraId="61034633" w14:textId="77777777" w:rsidR="001C63A1" w:rsidRPr="00A2470F" w:rsidRDefault="001C63A1" w:rsidP="001C63A1">
            <w:pPr>
              <w:pStyle w:val="Heading2"/>
              <w:numPr>
                <w:ilvl w:val="0"/>
                <w:numId w:val="0"/>
              </w:numPr>
              <w:tabs>
                <w:tab w:val="left" w:pos="1134"/>
                <w:tab w:val="left" w:pos="1418"/>
                <w:tab w:val="left" w:pos="1560"/>
              </w:tabs>
              <w:outlineLvl w:val="1"/>
            </w:pPr>
          </w:p>
        </w:tc>
      </w:tr>
      <w:tr w:rsidR="001C63A1" w:rsidRPr="00A2470F" w14:paraId="15FE1C94" w14:textId="55A8F1C3" w:rsidTr="00C879D8">
        <w:tc>
          <w:tcPr>
            <w:tcW w:w="6344" w:type="dxa"/>
            <w:shd w:val="clear" w:color="auto" w:fill="D9D9D9" w:themeFill="background1" w:themeFillShade="D9"/>
          </w:tcPr>
          <w:p w14:paraId="1029285C" w14:textId="77777777" w:rsidR="001C63A1" w:rsidRPr="00A2470F" w:rsidRDefault="001C63A1" w:rsidP="001C63A1">
            <w:pPr>
              <w:pStyle w:val="ListParagraph"/>
              <w:numPr>
                <w:ilvl w:val="2"/>
                <w:numId w:val="6"/>
              </w:numPr>
              <w:tabs>
                <w:tab w:val="left" w:pos="1134"/>
                <w:tab w:val="left" w:pos="1418"/>
                <w:tab w:val="left" w:pos="1560"/>
              </w:tabs>
              <w:ind w:left="0" w:firstLine="567"/>
              <w:rPr>
                <w:u w:val="single"/>
              </w:rPr>
            </w:pPr>
            <w:r w:rsidRPr="00A2470F">
              <w:t>ĮPRASTAS REŽIMAS: galimos (yra prieinamos) visos operacinės (veiklos vykdymo) funkcijos;</w:t>
            </w:r>
          </w:p>
        </w:tc>
        <w:tc>
          <w:tcPr>
            <w:tcW w:w="2067" w:type="dxa"/>
            <w:shd w:val="clear" w:color="auto" w:fill="D9D9D9" w:themeFill="background1" w:themeFillShade="D9"/>
          </w:tcPr>
          <w:p w14:paraId="66C4AD62" w14:textId="52FACF1E"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4D4F9A82" w14:textId="77777777" w:rsidR="001C63A1" w:rsidRPr="00A2470F" w:rsidRDefault="001C63A1" w:rsidP="001C63A1">
            <w:pPr>
              <w:tabs>
                <w:tab w:val="left" w:pos="1134"/>
                <w:tab w:val="left" w:pos="1418"/>
                <w:tab w:val="left" w:pos="1560"/>
              </w:tabs>
              <w:ind w:left="0" w:firstLine="0"/>
            </w:pPr>
          </w:p>
        </w:tc>
      </w:tr>
      <w:tr w:rsidR="001C63A1" w:rsidRPr="00A2470F" w14:paraId="6868E8E8" w14:textId="01E750CF" w:rsidTr="00C879D8">
        <w:tc>
          <w:tcPr>
            <w:tcW w:w="6344" w:type="dxa"/>
            <w:shd w:val="clear" w:color="auto" w:fill="D9D9D9" w:themeFill="background1" w:themeFillShade="D9"/>
          </w:tcPr>
          <w:p w14:paraId="509B145C" w14:textId="77777777" w:rsidR="001C63A1" w:rsidRPr="00A2470F" w:rsidRDefault="001C63A1" w:rsidP="001C63A1">
            <w:pPr>
              <w:pStyle w:val="ListParagraph"/>
              <w:numPr>
                <w:ilvl w:val="2"/>
                <w:numId w:val="6"/>
              </w:numPr>
              <w:tabs>
                <w:tab w:val="left" w:pos="1134"/>
                <w:tab w:val="left" w:pos="1418"/>
                <w:tab w:val="left" w:pos="1560"/>
              </w:tabs>
              <w:ind w:left="0" w:firstLine="567"/>
              <w:rPr>
                <w:u w:val="single"/>
              </w:rPr>
            </w:pPr>
            <w:r w:rsidRPr="00A2470F">
              <w:t>NEVISAVERTIS REŽIMAS: galima bent viena operacinė funkcija;</w:t>
            </w:r>
          </w:p>
        </w:tc>
        <w:tc>
          <w:tcPr>
            <w:tcW w:w="2067" w:type="dxa"/>
            <w:shd w:val="clear" w:color="auto" w:fill="D9D9D9" w:themeFill="background1" w:themeFillShade="D9"/>
          </w:tcPr>
          <w:p w14:paraId="04FD73AC" w14:textId="7AE89D91"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2213D80A" w14:textId="77777777" w:rsidR="001C63A1" w:rsidRPr="00A2470F" w:rsidRDefault="001C63A1" w:rsidP="001C63A1">
            <w:pPr>
              <w:tabs>
                <w:tab w:val="left" w:pos="1134"/>
                <w:tab w:val="left" w:pos="1418"/>
                <w:tab w:val="left" w:pos="1560"/>
              </w:tabs>
              <w:ind w:left="0" w:firstLine="0"/>
            </w:pPr>
          </w:p>
        </w:tc>
      </w:tr>
      <w:tr w:rsidR="001C63A1" w:rsidRPr="00A2470F" w14:paraId="16F8B114" w14:textId="6E53AC02" w:rsidTr="00C879D8">
        <w:tc>
          <w:tcPr>
            <w:tcW w:w="6344" w:type="dxa"/>
            <w:shd w:val="clear" w:color="auto" w:fill="D9D9D9" w:themeFill="background1" w:themeFillShade="D9"/>
          </w:tcPr>
          <w:p w14:paraId="1BBC042B" w14:textId="77777777" w:rsidR="001C63A1" w:rsidRPr="00A2470F" w:rsidRDefault="001C63A1" w:rsidP="001C63A1">
            <w:pPr>
              <w:numPr>
                <w:ilvl w:val="2"/>
                <w:numId w:val="6"/>
              </w:numPr>
              <w:tabs>
                <w:tab w:val="left" w:pos="1134"/>
                <w:tab w:val="left" w:pos="1418"/>
                <w:tab w:val="left" w:pos="1560"/>
              </w:tabs>
              <w:ind w:left="0" w:firstLine="567"/>
            </w:pPr>
            <w:r w:rsidRPr="00A2470F">
              <w:t>SISTEMA NEVEIKIA: nėra galimybės naudotis FDPS ir SDPS funkcijomis ir abiem vietiniais (duomenų perdavimo) (LAN) tinklais.</w:t>
            </w:r>
          </w:p>
        </w:tc>
        <w:tc>
          <w:tcPr>
            <w:tcW w:w="2067" w:type="dxa"/>
            <w:shd w:val="clear" w:color="auto" w:fill="D9D9D9" w:themeFill="background1" w:themeFillShade="D9"/>
          </w:tcPr>
          <w:p w14:paraId="016D0D0C" w14:textId="616DCB80" w:rsidR="001C63A1" w:rsidRPr="00A2470F" w:rsidRDefault="001C63A1" w:rsidP="001C63A1">
            <w:pPr>
              <w:tabs>
                <w:tab w:val="left" w:pos="1134"/>
                <w:tab w:val="left" w:pos="1418"/>
                <w:tab w:val="left" w:pos="1560"/>
              </w:tabs>
              <w:ind w:left="0" w:firstLine="0"/>
              <w:jc w:val="center"/>
            </w:pPr>
          </w:p>
        </w:tc>
        <w:tc>
          <w:tcPr>
            <w:tcW w:w="2067" w:type="dxa"/>
            <w:shd w:val="clear" w:color="auto" w:fill="D9D9D9" w:themeFill="background1" w:themeFillShade="D9"/>
          </w:tcPr>
          <w:p w14:paraId="1AFAB84C" w14:textId="77777777" w:rsidR="001C63A1" w:rsidRPr="00A2470F" w:rsidRDefault="001C63A1" w:rsidP="001C63A1">
            <w:pPr>
              <w:tabs>
                <w:tab w:val="left" w:pos="1134"/>
                <w:tab w:val="left" w:pos="1418"/>
                <w:tab w:val="left" w:pos="1560"/>
              </w:tabs>
              <w:ind w:left="0" w:firstLine="0"/>
            </w:pPr>
          </w:p>
        </w:tc>
      </w:tr>
      <w:tr w:rsidR="001C63A1" w:rsidRPr="00A2470F" w14:paraId="76B79383" w14:textId="1F7D00EC" w:rsidTr="00C879D8">
        <w:tc>
          <w:tcPr>
            <w:tcW w:w="6344" w:type="dxa"/>
            <w:shd w:val="clear" w:color="auto" w:fill="FFFFFF" w:themeFill="background1"/>
          </w:tcPr>
          <w:p w14:paraId="5DADFC5E" w14:textId="77777777" w:rsidR="001C63A1" w:rsidRPr="00A2470F" w:rsidRDefault="001C63A1" w:rsidP="001C63A1">
            <w:pPr>
              <w:numPr>
                <w:ilvl w:val="2"/>
                <w:numId w:val="6"/>
              </w:numPr>
              <w:tabs>
                <w:tab w:val="left" w:pos="1134"/>
                <w:tab w:val="left" w:pos="1418"/>
                <w:tab w:val="left" w:pos="1560"/>
              </w:tabs>
              <w:ind w:left="0" w:firstLine="567"/>
            </w:pPr>
            <w:r w:rsidRPr="00A2470F">
              <w:t>Sistemos režimų ištekliai parodyti lentelėje Nr. 5:</w:t>
            </w:r>
          </w:p>
        </w:tc>
        <w:tc>
          <w:tcPr>
            <w:tcW w:w="2067" w:type="dxa"/>
            <w:shd w:val="clear" w:color="auto" w:fill="FFFFFF" w:themeFill="background1"/>
          </w:tcPr>
          <w:p w14:paraId="69FF015D" w14:textId="4C24D68D" w:rsidR="001C63A1" w:rsidRPr="00A2470F" w:rsidRDefault="001C63A1" w:rsidP="001C63A1">
            <w:pPr>
              <w:tabs>
                <w:tab w:val="left" w:pos="1134"/>
                <w:tab w:val="left" w:pos="1418"/>
                <w:tab w:val="left" w:pos="1560"/>
              </w:tabs>
              <w:ind w:left="0" w:firstLine="0"/>
              <w:jc w:val="center"/>
            </w:pPr>
            <w:r w:rsidRPr="005C4213">
              <w:rPr>
                <w:color w:val="000000" w:themeColor="text1"/>
                <w:lang w:eastAsia="lt-LT"/>
              </w:rPr>
              <w:t>TAIP/NE</w:t>
            </w:r>
          </w:p>
        </w:tc>
        <w:tc>
          <w:tcPr>
            <w:tcW w:w="2067" w:type="dxa"/>
            <w:shd w:val="clear" w:color="auto" w:fill="FFFFFF" w:themeFill="background1"/>
          </w:tcPr>
          <w:p w14:paraId="199911E3" w14:textId="77777777" w:rsidR="001C63A1" w:rsidRPr="00A2470F" w:rsidRDefault="001C63A1" w:rsidP="001C63A1">
            <w:pPr>
              <w:tabs>
                <w:tab w:val="left" w:pos="1134"/>
                <w:tab w:val="left" w:pos="1418"/>
                <w:tab w:val="left" w:pos="1560"/>
              </w:tabs>
              <w:ind w:left="0" w:firstLine="0"/>
            </w:pPr>
          </w:p>
        </w:tc>
      </w:tr>
      <w:tr w:rsidR="001C63A1" w:rsidRPr="00A2470F" w14:paraId="378F9130" w14:textId="204FF521" w:rsidTr="00C879D8">
        <w:trPr>
          <w:trHeight w:val="1549"/>
        </w:trPr>
        <w:tc>
          <w:tcPr>
            <w:tcW w:w="6344" w:type="dxa"/>
            <w:shd w:val="clear" w:color="auto" w:fill="D9D9D9" w:themeFill="background1" w:themeFillShade="D9"/>
          </w:tcPr>
          <w:p w14:paraId="74DB7C74" w14:textId="5EAE135D" w:rsidR="001C63A1" w:rsidRPr="00FF31ED" w:rsidRDefault="001C63A1" w:rsidP="001C63A1">
            <w:pPr>
              <w:pStyle w:val="Caption"/>
              <w:keepNext/>
              <w:tabs>
                <w:tab w:val="left" w:pos="1134"/>
              </w:tabs>
              <w:ind w:left="0" w:firstLine="0"/>
              <w:jc w:val="right"/>
              <w:rPr>
                <w:color w:val="auto"/>
                <w:sz w:val="16"/>
              </w:rPr>
            </w:pPr>
            <w:r w:rsidRPr="00FF31ED">
              <w:rPr>
                <w:color w:val="auto"/>
                <w:sz w:val="16"/>
              </w:rPr>
              <w:lastRenderedPageBreak/>
              <w:t xml:space="preserve">Lentelė Nr. </w:t>
            </w:r>
            <w:r w:rsidRPr="00FF31ED">
              <w:rPr>
                <w:color w:val="auto"/>
                <w:sz w:val="16"/>
              </w:rPr>
              <w:fldChar w:fldCharType="begin"/>
            </w:r>
            <w:r w:rsidRPr="00FF31ED">
              <w:rPr>
                <w:color w:val="auto"/>
                <w:sz w:val="16"/>
              </w:rPr>
              <w:instrText xml:space="preserve"> SEQ Lentelė_Nr. \* ARABIC </w:instrText>
            </w:r>
            <w:r w:rsidRPr="00FF31ED">
              <w:rPr>
                <w:color w:val="auto"/>
                <w:sz w:val="16"/>
              </w:rPr>
              <w:fldChar w:fldCharType="separate"/>
            </w:r>
            <w:r>
              <w:rPr>
                <w:noProof/>
                <w:color w:val="auto"/>
                <w:sz w:val="16"/>
              </w:rPr>
              <w:t>5</w:t>
            </w:r>
            <w:r w:rsidRPr="00FF31ED">
              <w:rPr>
                <w:color w:val="auto"/>
                <w:sz w:val="16"/>
              </w:rPr>
              <w:fldChar w:fldCharType="end"/>
            </w:r>
          </w:p>
          <w:tbl>
            <w:tblPr>
              <w:tblpPr w:leftFromText="180" w:rightFromText="180" w:bottomFromText="200" w:vertAnchor="text" w:horzAnchor="margin" w:tblpY="155"/>
              <w:tblW w:w="5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172"/>
              <w:gridCol w:w="1994"/>
              <w:gridCol w:w="1256"/>
            </w:tblGrid>
            <w:tr w:rsidR="001C63A1" w:rsidRPr="00FF31ED" w14:paraId="447D9F9D" w14:textId="77777777" w:rsidTr="00FF31ED">
              <w:tc>
                <w:tcPr>
                  <w:tcW w:w="5912" w:type="dxa"/>
                  <w:gridSpan w:val="4"/>
                  <w:tcBorders>
                    <w:top w:val="nil"/>
                    <w:left w:val="nil"/>
                    <w:bottom w:val="single" w:sz="4" w:space="0" w:color="auto"/>
                    <w:right w:val="nil"/>
                  </w:tcBorders>
                </w:tcPr>
                <w:p w14:paraId="23426085" w14:textId="77777777" w:rsidR="001C63A1" w:rsidRPr="00FF31ED" w:rsidRDefault="001C63A1" w:rsidP="001C63A1">
                  <w:pPr>
                    <w:tabs>
                      <w:tab w:val="left" w:pos="1134"/>
                    </w:tabs>
                    <w:autoSpaceDE w:val="0"/>
                    <w:autoSpaceDN w:val="0"/>
                    <w:adjustRightInd w:val="0"/>
                    <w:spacing w:after="200"/>
                    <w:ind w:left="0" w:firstLine="0"/>
                    <w:jc w:val="center"/>
                    <w:rPr>
                      <w:rFonts w:eastAsia="Calibri"/>
                      <w:sz w:val="16"/>
                      <w:lang w:eastAsia="en-US"/>
                    </w:rPr>
                  </w:pPr>
                  <w:r w:rsidRPr="00FF31ED">
                    <w:rPr>
                      <w:sz w:val="16"/>
                    </w:rPr>
                    <w:t>Sistemos režimai ir ištekliai</w:t>
                  </w:r>
                </w:p>
              </w:tc>
            </w:tr>
            <w:tr w:rsidR="001C63A1" w:rsidRPr="00FF31ED" w14:paraId="42D436B4" w14:textId="77777777" w:rsidTr="00FF31ED">
              <w:tc>
                <w:tcPr>
                  <w:tcW w:w="993" w:type="dxa"/>
                  <w:tcBorders>
                    <w:top w:val="single" w:sz="4" w:space="0" w:color="auto"/>
                    <w:left w:val="single" w:sz="4" w:space="0" w:color="auto"/>
                    <w:bottom w:val="single" w:sz="4" w:space="0" w:color="auto"/>
                    <w:right w:val="single" w:sz="4" w:space="0" w:color="auto"/>
                  </w:tcBorders>
                  <w:hideMark/>
                </w:tcPr>
                <w:p w14:paraId="226126F3" w14:textId="77777777" w:rsidR="001C63A1" w:rsidRPr="00FF31ED" w:rsidRDefault="001C63A1" w:rsidP="001C63A1">
                  <w:pPr>
                    <w:tabs>
                      <w:tab w:val="left" w:pos="1134"/>
                    </w:tabs>
                    <w:autoSpaceDE w:val="0"/>
                    <w:autoSpaceDN w:val="0"/>
                    <w:adjustRightInd w:val="0"/>
                    <w:spacing w:after="200"/>
                    <w:ind w:left="0" w:firstLine="0"/>
                    <w:jc w:val="left"/>
                    <w:rPr>
                      <w:rFonts w:eastAsia="Calibri"/>
                      <w:b/>
                      <w:sz w:val="16"/>
                      <w:lang w:eastAsia="en-US"/>
                    </w:rPr>
                  </w:pPr>
                  <w:r w:rsidRPr="00FF31ED">
                    <w:rPr>
                      <w:rFonts w:eastAsia="Calibri"/>
                      <w:b/>
                      <w:sz w:val="16"/>
                      <w:lang w:eastAsia="en-US"/>
                    </w:rPr>
                    <w:t xml:space="preserve">Režimas </w:t>
                  </w:r>
                </w:p>
              </w:tc>
              <w:tc>
                <w:tcPr>
                  <w:tcW w:w="1559" w:type="dxa"/>
                  <w:tcBorders>
                    <w:top w:val="single" w:sz="4" w:space="0" w:color="auto"/>
                    <w:left w:val="single" w:sz="4" w:space="0" w:color="auto"/>
                    <w:bottom w:val="single" w:sz="4" w:space="0" w:color="auto"/>
                    <w:right w:val="single" w:sz="4" w:space="0" w:color="auto"/>
                  </w:tcBorders>
                  <w:hideMark/>
                </w:tcPr>
                <w:p w14:paraId="041FF4C0" w14:textId="77777777" w:rsidR="001C63A1" w:rsidRPr="00FF31ED" w:rsidRDefault="001C63A1" w:rsidP="001C63A1">
                  <w:pPr>
                    <w:tabs>
                      <w:tab w:val="left" w:pos="1134"/>
                    </w:tabs>
                    <w:autoSpaceDE w:val="0"/>
                    <w:autoSpaceDN w:val="0"/>
                    <w:adjustRightInd w:val="0"/>
                    <w:spacing w:after="200"/>
                    <w:ind w:left="0" w:firstLine="0"/>
                    <w:jc w:val="left"/>
                    <w:rPr>
                      <w:rFonts w:eastAsia="Calibri"/>
                      <w:b/>
                      <w:sz w:val="16"/>
                      <w:lang w:eastAsia="en-US"/>
                    </w:rPr>
                  </w:pPr>
                  <w:r w:rsidRPr="00FF31ED">
                    <w:rPr>
                      <w:rFonts w:eastAsia="Calibri"/>
                      <w:b/>
                      <w:sz w:val="16"/>
                      <w:lang w:eastAsia="en-US"/>
                    </w:rPr>
                    <w:t>Turimi ištekliai</w:t>
                  </w:r>
                </w:p>
              </w:tc>
              <w:tc>
                <w:tcPr>
                  <w:tcW w:w="1417" w:type="dxa"/>
                  <w:tcBorders>
                    <w:top w:val="single" w:sz="4" w:space="0" w:color="auto"/>
                    <w:left w:val="single" w:sz="4" w:space="0" w:color="auto"/>
                    <w:bottom w:val="single" w:sz="4" w:space="0" w:color="auto"/>
                    <w:right w:val="single" w:sz="4" w:space="0" w:color="auto"/>
                  </w:tcBorders>
                  <w:hideMark/>
                </w:tcPr>
                <w:p w14:paraId="58FD0D44" w14:textId="77777777" w:rsidR="001C63A1" w:rsidRPr="00FF31ED" w:rsidRDefault="001C63A1" w:rsidP="001C63A1">
                  <w:pPr>
                    <w:tabs>
                      <w:tab w:val="left" w:pos="1134"/>
                    </w:tabs>
                    <w:autoSpaceDE w:val="0"/>
                    <w:autoSpaceDN w:val="0"/>
                    <w:adjustRightInd w:val="0"/>
                    <w:spacing w:after="200"/>
                    <w:ind w:left="0" w:firstLine="0"/>
                    <w:jc w:val="left"/>
                    <w:rPr>
                      <w:rFonts w:eastAsia="Calibri"/>
                      <w:b/>
                      <w:sz w:val="16"/>
                      <w:lang w:eastAsia="en-US"/>
                    </w:rPr>
                  </w:pPr>
                  <w:r w:rsidRPr="00FF31ED">
                    <w:rPr>
                      <w:rFonts w:eastAsia="Calibri"/>
                      <w:b/>
                      <w:sz w:val="16"/>
                      <w:lang w:eastAsia="en-US"/>
                    </w:rPr>
                    <w:t>Žymėjimas</w:t>
                  </w:r>
                </w:p>
              </w:tc>
              <w:tc>
                <w:tcPr>
                  <w:tcW w:w="1912" w:type="dxa"/>
                  <w:tcBorders>
                    <w:top w:val="single" w:sz="4" w:space="0" w:color="auto"/>
                    <w:left w:val="single" w:sz="4" w:space="0" w:color="auto"/>
                    <w:bottom w:val="single" w:sz="4" w:space="0" w:color="auto"/>
                    <w:right w:val="single" w:sz="4" w:space="0" w:color="auto"/>
                  </w:tcBorders>
                  <w:hideMark/>
                </w:tcPr>
                <w:p w14:paraId="7EF2C749" w14:textId="77777777" w:rsidR="001C63A1" w:rsidRPr="00FF31ED" w:rsidRDefault="001C63A1" w:rsidP="001C63A1">
                  <w:pPr>
                    <w:tabs>
                      <w:tab w:val="left" w:pos="1134"/>
                    </w:tabs>
                    <w:autoSpaceDE w:val="0"/>
                    <w:autoSpaceDN w:val="0"/>
                    <w:adjustRightInd w:val="0"/>
                    <w:spacing w:after="200"/>
                    <w:ind w:left="0" w:firstLine="0"/>
                    <w:jc w:val="left"/>
                    <w:rPr>
                      <w:rFonts w:eastAsia="Calibri"/>
                      <w:b/>
                      <w:sz w:val="16"/>
                      <w:lang w:eastAsia="en-US"/>
                    </w:rPr>
                  </w:pPr>
                  <w:r w:rsidRPr="00FF31ED">
                    <w:rPr>
                      <w:rFonts w:eastAsia="Calibri"/>
                      <w:b/>
                      <w:sz w:val="16"/>
                      <w:lang w:eastAsia="en-US"/>
                    </w:rPr>
                    <w:t xml:space="preserve">Pastaba </w:t>
                  </w:r>
                </w:p>
              </w:tc>
            </w:tr>
            <w:tr w:rsidR="001C63A1" w:rsidRPr="00FF31ED" w14:paraId="35AD988B" w14:textId="77777777" w:rsidTr="00FF31ED">
              <w:tc>
                <w:tcPr>
                  <w:tcW w:w="993" w:type="dxa"/>
                  <w:tcBorders>
                    <w:top w:val="single" w:sz="4" w:space="0" w:color="auto"/>
                    <w:left w:val="single" w:sz="4" w:space="0" w:color="auto"/>
                    <w:bottom w:val="single" w:sz="4" w:space="0" w:color="auto"/>
                    <w:right w:val="single" w:sz="4" w:space="0" w:color="auto"/>
                  </w:tcBorders>
                  <w:hideMark/>
                </w:tcPr>
                <w:p w14:paraId="6243628B"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Įprasta</w:t>
                  </w:r>
                </w:p>
              </w:tc>
              <w:tc>
                <w:tcPr>
                  <w:tcW w:w="1559" w:type="dxa"/>
                  <w:tcBorders>
                    <w:top w:val="single" w:sz="4" w:space="0" w:color="auto"/>
                    <w:left w:val="single" w:sz="4" w:space="0" w:color="auto"/>
                    <w:bottom w:val="single" w:sz="4" w:space="0" w:color="auto"/>
                    <w:right w:val="single" w:sz="4" w:space="0" w:color="auto"/>
                  </w:tcBorders>
                  <w:hideMark/>
                </w:tcPr>
                <w:p w14:paraId="4E284F74"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Yra visos funkcijos arba vienas iš dubliuojamųjų išteklių</w:t>
                  </w:r>
                </w:p>
              </w:tc>
              <w:tc>
                <w:tcPr>
                  <w:tcW w:w="1417" w:type="dxa"/>
                  <w:tcBorders>
                    <w:top w:val="single" w:sz="4" w:space="0" w:color="auto"/>
                    <w:left w:val="single" w:sz="4" w:space="0" w:color="auto"/>
                    <w:bottom w:val="single" w:sz="4" w:space="0" w:color="auto"/>
                    <w:right w:val="single" w:sz="4" w:space="0" w:color="auto"/>
                  </w:tcBorders>
                  <w:hideMark/>
                </w:tcPr>
                <w:p w14:paraId="7B7CF0A0"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w:t>
                  </w:r>
                  <w:proofErr w:type="spellStart"/>
                  <w:r w:rsidRPr="00FF31ED">
                    <w:rPr>
                      <w:rFonts w:eastAsia="Calibri"/>
                      <w:i/>
                      <w:sz w:val="16"/>
                      <w:lang w:eastAsia="en-US"/>
                    </w:rPr>
                    <w:t>Normal</w:t>
                  </w:r>
                  <w:proofErr w:type="spellEnd"/>
                  <w:r w:rsidRPr="00FF31ED">
                    <w:rPr>
                      <w:rFonts w:eastAsia="Calibri"/>
                      <w:sz w:val="16"/>
                      <w:lang w:eastAsia="en-US"/>
                    </w:rPr>
                    <w:t>”</w:t>
                  </w:r>
                </w:p>
              </w:tc>
              <w:tc>
                <w:tcPr>
                  <w:tcW w:w="1912" w:type="dxa"/>
                  <w:tcBorders>
                    <w:top w:val="single" w:sz="4" w:space="0" w:color="auto"/>
                    <w:left w:val="single" w:sz="4" w:space="0" w:color="auto"/>
                    <w:bottom w:val="single" w:sz="4" w:space="0" w:color="auto"/>
                    <w:right w:val="single" w:sz="4" w:space="0" w:color="auto"/>
                  </w:tcBorders>
                  <w:hideMark/>
                </w:tcPr>
                <w:p w14:paraId="03282204"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 xml:space="preserve">Nėra </w:t>
                  </w:r>
                </w:p>
              </w:tc>
            </w:tr>
            <w:tr w:rsidR="001C63A1" w:rsidRPr="00FF31ED" w14:paraId="0661DE1E" w14:textId="77777777" w:rsidTr="00FF31ED">
              <w:tc>
                <w:tcPr>
                  <w:tcW w:w="993" w:type="dxa"/>
                  <w:tcBorders>
                    <w:top w:val="single" w:sz="4" w:space="0" w:color="auto"/>
                    <w:left w:val="single" w:sz="4" w:space="0" w:color="auto"/>
                    <w:bottom w:val="single" w:sz="4" w:space="0" w:color="auto"/>
                    <w:right w:val="single" w:sz="4" w:space="0" w:color="auto"/>
                  </w:tcBorders>
                  <w:hideMark/>
                </w:tcPr>
                <w:p w14:paraId="5FC1E2F7"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Nevisaverčio veikimo/</w:t>
                  </w:r>
                  <w:proofErr w:type="spellStart"/>
                  <w:r w:rsidRPr="00FF31ED">
                    <w:rPr>
                      <w:rFonts w:eastAsia="Calibri"/>
                      <w:sz w:val="16"/>
                      <w:lang w:eastAsia="en-US"/>
                    </w:rPr>
                    <w:t>vienradaris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C2CFFBD"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 xml:space="preserve">Yra visos funkcijos, bet naudojamas tik vienas radiolokacinis šaltinis. </w:t>
                  </w:r>
                </w:p>
              </w:tc>
              <w:tc>
                <w:tcPr>
                  <w:tcW w:w="1417" w:type="dxa"/>
                  <w:tcBorders>
                    <w:top w:val="single" w:sz="4" w:space="0" w:color="auto"/>
                    <w:left w:val="single" w:sz="4" w:space="0" w:color="auto"/>
                    <w:bottom w:val="single" w:sz="4" w:space="0" w:color="auto"/>
                    <w:right w:val="single" w:sz="4" w:space="0" w:color="auto"/>
                  </w:tcBorders>
                  <w:hideMark/>
                </w:tcPr>
                <w:p w14:paraId="555BBF9D"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w:t>
                  </w:r>
                  <w:proofErr w:type="spellStart"/>
                  <w:r w:rsidRPr="00FF31ED">
                    <w:rPr>
                      <w:rFonts w:eastAsia="Calibri"/>
                      <w:i/>
                      <w:sz w:val="16"/>
                      <w:lang w:eastAsia="en-US"/>
                    </w:rPr>
                    <w:t>Degraded</w:t>
                  </w:r>
                  <w:proofErr w:type="spellEnd"/>
                  <w:r w:rsidRPr="00FF31ED">
                    <w:rPr>
                      <w:rFonts w:eastAsia="Calibri"/>
                      <w:i/>
                      <w:sz w:val="16"/>
                      <w:lang w:eastAsia="en-US"/>
                    </w:rPr>
                    <w:t>/</w:t>
                  </w:r>
                  <w:proofErr w:type="spellStart"/>
                  <w:r w:rsidRPr="00FF31ED">
                    <w:rPr>
                      <w:rFonts w:eastAsia="Calibri"/>
                      <w:i/>
                      <w:sz w:val="16"/>
                      <w:lang w:eastAsia="en-US"/>
                    </w:rPr>
                    <w:t>Mono</w:t>
                  </w:r>
                  <w:proofErr w:type="spellEnd"/>
                  <w:r w:rsidRPr="00FF31ED">
                    <w:rPr>
                      <w:rFonts w:eastAsia="Calibri"/>
                      <w:i/>
                      <w:sz w:val="16"/>
                      <w:lang w:eastAsia="en-US"/>
                    </w:rPr>
                    <w:t xml:space="preserve"> </w:t>
                  </w:r>
                  <w:proofErr w:type="spellStart"/>
                  <w:r w:rsidRPr="00FF31ED">
                    <w:rPr>
                      <w:rFonts w:eastAsia="Calibri"/>
                      <w:i/>
                      <w:sz w:val="16"/>
                      <w:lang w:eastAsia="en-US"/>
                    </w:rPr>
                    <w:t>sensor</w:t>
                  </w:r>
                  <w:proofErr w:type="spellEnd"/>
                  <w:r w:rsidRPr="00FF31ED">
                    <w:rPr>
                      <w:rFonts w:eastAsia="Calibri"/>
                      <w:i/>
                      <w:sz w:val="16"/>
                      <w:lang w:eastAsia="en-US"/>
                    </w:rPr>
                    <w:t>/[</w:t>
                  </w:r>
                  <w:proofErr w:type="spellStart"/>
                  <w:r w:rsidRPr="00FF31ED">
                    <w:rPr>
                      <w:rFonts w:eastAsia="Calibri"/>
                      <w:i/>
                      <w:sz w:val="16"/>
                      <w:lang w:eastAsia="en-US"/>
                    </w:rPr>
                    <w:t>sensor</w:t>
                  </w:r>
                  <w:proofErr w:type="spellEnd"/>
                  <w:r w:rsidRPr="00FF31ED">
                    <w:rPr>
                      <w:rFonts w:eastAsia="Calibri"/>
                      <w:i/>
                      <w:sz w:val="16"/>
                      <w:lang w:eastAsia="en-US"/>
                    </w:rPr>
                    <w:t xml:space="preserve"> name]</w:t>
                  </w:r>
                  <w:r w:rsidRPr="00FF31ED">
                    <w:rPr>
                      <w:rFonts w:eastAsia="Calibri"/>
                      <w:sz w:val="16"/>
                      <w:lang w:eastAsia="en-US"/>
                    </w:rPr>
                    <w:t>”</w:t>
                  </w:r>
                </w:p>
                <w:p w14:paraId="3BD2CE97"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Nevisavertis/</w:t>
                  </w:r>
                  <w:proofErr w:type="spellStart"/>
                  <w:r w:rsidRPr="00FF31ED">
                    <w:rPr>
                      <w:rFonts w:eastAsia="Calibri"/>
                      <w:sz w:val="16"/>
                      <w:lang w:eastAsia="en-US"/>
                    </w:rPr>
                    <w:t>monojutiklinis</w:t>
                  </w:r>
                  <w:proofErr w:type="spellEnd"/>
                  <w:r w:rsidRPr="00FF31ED">
                    <w:rPr>
                      <w:rFonts w:eastAsia="Calibri"/>
                      <w:sz w:val="16"/>
                      <w:lang w:eastAsia="en-US"/>
                    </w:rPr>
                    <w:t xml:space="preserve"> [jutiklio pavadinimas]</w:t>
                  </w:r>
                </w:p>
              </w:tc>
              <w:tc>
                <w:tcPr>
                  <w:tcW w:w="1912" w:type="dxa"/>
                  <w:tcBorders>
                    <w:top w:val="single" w:sz="4" w:space="0" w:color="auto"/>
                    <w:left w:val="single" w:sz="4" w:space="0" w:color="auto"/>
                    <w:bottom w:val="single" w:sz="4" w:space="0" w:color="auto"/>
                    <w:right w:val="single" w:sz="4" w:space="0" w:color="auto"/>
                  </w:tcBorders>
                  <w:hideMark/>
                </w:tcPr>
                <w:p w14:paraId="214C478E"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 xml:space="preserve">Sistemą į </w:t>
                  </w:r>
                  <w:proofErr w:type="spellStart"/>
                  <w:r w:rsidRPr="00FF31ED">
                    <w:rPr>
                      <w:rFonts w:eastAsia="Calibri"/>
                      <w:sz w:val="16"/>
                      <w:lang w:eastAsia="en-US"/>
                    </w:rPr>
                    <w:t>vienradarį</w:t>
                  </w:r>
                  <w:proofErr w:type="spellEnd"/>
                  <w:r w:rsidRPr="00FF31ED">
                    <w:rPr>
                      <w:rFonts w:eastAsia="Calibri"/>
                      <w:sz w:val="16"/>
                      <w:lang w:eastAsia="en-US"/>
                    </w:rPr>
                    <w:t xml:space="preserve"> režimą nustatė skrydžių vadovas, technikas, arba naudojami tik vieno radiolokatoriaus duomenys. </w:t>
                  </w:r>
                </w:p>
              </w:tc>
            </w:tr>
            <w:tr w:rsidR="001C63A1" w:rsidRPr="00FF31ED" w14:paraId="3E3FB189" w14:textId="77777777" w:rsidTr="00FF31ED">
              <w:tc>
                <w:tcPr>
                  <w:tcW w:w="993" w:type="dxa"/>
                  <w:tcBorders>
                    <w:top w:val="single" w:sz="4" w:space="0" w:color="auto"/>
                    <w:left w:val="single" w:sz="4" w:space="0" w:color="auto"/>
                    <w:bottom w:val="single" w:sz="4" w:space="0" w:color="auto"/>
                    <w:right w:val="single" w:sz="4" w:space="0" w:color="auto"/>
                  </w:tcBorders>
                  <w:hideMark/>
                </w:tcPr>
                <w:p w14:paraId="7392DBF8"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Nevisaverčio veikimo/tik RDPS</w:t>
                  </w:r>
                </w:p>
              </w:tc>
              <w:tc>
                <w:tcPr>
                  <w:tcW w:w="1559" w:type="dxa"/>
                  <w:tcBorders>
                    <w:top w:val="single" w:sz="4" w:space="0" w:color="auto"/>
                    <w:left w:val="single" w:sz="4" w:space="0" w:color="auto"/>
                    <w:bottom w:val="single" w:sz="4" w:space="0" w:color="auto"/>
                    <w:right w:val="single" w:sz="4" w:space="0" w:color="auto"/>
                  </w:tcBorders>
                  <w:hideMark/>
                </w:tcPr>
                <w:p w14:paraId="640DA656"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Naudojama vietos tinklas, radiolokacinių duomenų dorojimo sistema (pagrindinė arba valdomoji), saugos priemonės, sistemos stebėsena ir kontrolė, oro eismo situacijų atvaizdavimas.</w:t>
                  </w:r>
                </w:p>
              </w:tc>
              <w:tc>
                <w:tcPr>
                  <w:tcW w:w="1417" w:type="dxa"/>
                  <w:tcBorders>
                    <w:top w:val="single" w:sz="4" w:space="0" w:color="auto"/>
                    <w:left w:val="single" w:sz="4" w:space="0" w:color="auto"/>
                    <w:bottom w:val="single" w:sz="4" w:space="0" w:color="auto"/>
                    <w:right w:val="single" w:sz="4" w:space="0" w:color="auto"/>
                  </w:tcBorders>
                  <w:hideMark/>
                </w:tcPr>
                <w:p w14:paraId="7AB32B26"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w:t>
                  </w:r>
                  <w:proofErr w:type="spellStart"/>
                  <w:r w:rsidRPr="00FF31ED">
                    <w:rPr>
                      <w:rFonts w:eastAsia="Calibri"/>
                      <w:i/>
                      <w:sz w:val="16"/>
                      <w:lang w:eastAsia="en-US"/>
                    </w:rPr>
                    <w:t>Degraded</w:t>
                  </w:r>
                  <w:proofErr w:type="spellEnd"/>
                  <w:r w:rsidRPr="00FF31ED">
                    <w:rPr>
                      <w:rFonts w:eastAsia="Calibri"/>
                      <w:i/>
                      <w:sz w:val="16"/>
                      <w:lang w:eastAsia="en-US"/>
                    </w:rPr>
                    <w:t>/</w:t>
                  </w:r>
                  <w:proofErr w:type="spellStart"/>
                  <w:r w:rsidRPr="00FF31ED">
                    <w:rPr>
                      <w:rFonts w:eastAsia="Calibri"/>
                      <w:i/>
                      <w:sz w:val="16"/>
                      <w:lang w:eastAsia="en-US"/>
                    </w:rPr>
                    <w:t>no</w:t>
                  </w:r>
                  <w:proofErr w:type="spellEnd"/>
                  <w:r w:rsidRPr="00FF31ED">
                    <w:rPr>
                      <w:rFonts w:eastAsia="Calibri"/>
                      <w:i/>
                      <w:sz w:val="16"/>
                      <w:lang w:eastAsia="en-US"/>
                    </w:rPr>
                    <w:t xml:space="preserve"> FDPS </w:t>
                  </w:r>
                  <w:proofErr w:type="spellStart"/>
                  <w:r w:rsidRPr="00FF31ED">
                    <w:rPr>
                      <w:rFonts w:eastAsia="Calibri"/>
                      <w:i/>
                      <w:sz w:val="16"/>
                      <w:lang w:eastAsia="en-US"/>
                    </w:rPr>
                    <w:t>updates</w:t>
                  </w:r>
                  <w:proofErr w:type="spellEnd"/>
                  <w:r w:rsidRPr="00FF31ED">
                    <w:rPr>
                      <w:rFonts w:eastAsia="Calibri"/>
                      <w:sz w:val="16"/>
                      <w:lang w:eastAsia="en-US"/>
                    </w:rPr>
                    <w:t>”</w:t>
                  </w:r>
                </w:p>
                <w:p w14:paraId="468B3EF3"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 xml:space="preserve">Nevisavertis/ nėra FDPS atnaujinimų </w:t>
                  </w:r>
                </w:p>
              </w:tc>
              <w:tc>
                <w:tcPr>
                  <w:tcW w:w="1912" w:type="dxa"/>
                  <w:tcBorders>
                    <w:top w:val="single" w:sz="4" w:space="0" w:color="auto"/>
                    <w:left w:val="single" w:sz="4" w:space="0" w:color="auto"/>
                    <w:bottom w:val="single" w:sz="4" w:space="0" w:color="auto"/>
                    <w:right w:val="single" w:sz="4" w:space="0" w:color="auto"/>
                  </w:tcBorders>
                  <w:hideMark/>
                </w:tcPr>
                <w:p w14:paraId="66FACAB7"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FDPS nenaudojama. Etiketės arba FPL pakeitimas yra saugomi vietinėje darbo vietoje.</w:t>
                  </w:r>
                </w:p>
              </w:tc>
            </w:tr>
            <w:tr w:rsidR="001C63A1" w:rsidRPr="00FF31ED" w14:paraId="522F3374" w14:textId="77777777" w:rsidTr="00FF31ED">
              <w:tc>
                <w:tcPr>
                  <w:tcW w:w="993" w:type="dxa"/>
                  <w:tcBorders>
                    <w:top w:val="single" w:sz="4" w:space="0" w:color="auto"/>
                    <w:left w:val="single" w:sz="4" w:space="0" w:color="auto"/>
                    <w:bottom w:val="single" w:sz="4" w:space="0" w:color="auto"/>
                    <w:right w:val="single" w:sz="4" w:space="0" w:color="auto"/>
                  </w:tcBorders>
                  <w:hideMark/>
                </w:tcPr>
                <w:p w14:paraId="2C8AB38E"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Nevisavertis/radaro aplinkkelis</w:t>
                  </w:r>
                </w:p>
              </w:tc>
              <w:tc>
                <w:tcPr>
                  <w:tcW w:w="1559" w:type="dxa"/>
                  <w:tcBorders>
                    <w:top w:val="single" w:sz="4" w:space="0" w:color="auto"/>
                    <w:left w:val="single" w:sz="4" w:space="0" w:color="auto"/>
                    <w:bottom w:val="single" w:sz="4" w:space="0" w:color="auto"/>
                    <w:right w:val="single" w:sz="4" w:space="0" w:color="auto"/>
                  </w:tcBorders>
                  <w:hideMark/>
                </w:tcPr>
                <w:p w14:paraId="60171FCE"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Naudojama vietos tinklas, radiolokacinių duomenų aplinkkelis (pagrindinis arba valdomasis),  oro eismo situacijų atvaizdavimas ir sistemos stebėsena bei kontrolė</w:t>
                  </w:r>
                </w:p>
              </w:tc>
              <w:tc>
                <w:tcPr>
                  <w:tcW w:w="1417" w:type="dxa"/>
                  <w:tcBorders>
                    <w:top w:val="single" w:sz="4" w:space="0" w:color="auto"/>
                    <w:left w:val="single" w:sz="4" w:space="0" w:color="auto"/>
                    <w:bottom w:val="single" w:sz="4" w:space="0" w:color="auto"/>
                    <w:right w:val="single" w:sz="4" w:space="0" w:color="auto"/>
                  </w:tcBorders>
                  <w:hideMark/>
                </w:tcPr>
                <w:p w14:paraId="722C1E24"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w:t>
                  </w:r>
                  <w:proofErr w:type="spellStart"/>
                  <w:r w:rsidRPr="00FF31ED">
                    <w:rPr>
                      <w:rFonts w:eastAsia="Calibri"/>
                      <w:i/>
                      <w:sz w:val="16"/>
                      <w:lang w:eastAsia="en-US"/>
                    </w:rPr>
                    <w:t>Degraded</w:t>
                  </w:r>
                  <w:proofErr w:type="spellEnd"/>
                  <w:r w:rsidRPr="00FF31ED">
                    <w:rPr>
                      <w:rFonts w:eastAsia="Calibri"/>
                      <w:i/>
                      <w:sz w:val="16"/>
                      <w:lang w:eastAsia="en-US"/>
                    </w:rPr>
                    <w:t>/</w:t>
                  </w:r>
                  <w:proofErr w:type="spellStart"/>
                  <w:r w:rsidRPr="00FF31ED">
                    <w:rPr>
                      <w:rFonts w:eastAsia="Calibri"/>
                      <w:i/>
                      <w:sz w:val="16"/>
                      <w:lang w:eastAsia="en-US"/>
                    </w:rPr>
                    <w:t>Surveillance</w:t>
                  </w:r>
                  <w:proofErr w:type="spellEnd"/>
                  <w:r w:rsidRPr="00FF31ED">
                    <w:rPr>
                      <w:rFonts w:eastAsia="Calibri"/>
                      <w:i/>
                      <w:sz w:val="16"/>
                      <w:lang w:eastAsia="en-US"/>
                    </w:rPr>
                    <w:t xml:space="preserve"> </w:t>
                  </w:r>
                  <w:proofErr w:type="spellStart"/>
                  <w:r w:rsidRPr="00FF31ED">
                    <w:rPr>
                      <w:rFonts w:eastAsia="Calibri"/>
                      <w:i/>
                      <w:sz w:val="16"/>
                      <w:lang w:eastAsia="en-US"/>
                    </w:rPr>
                    <w:t>Bypass</w:t>
                  </w:r>
                  <w:proofErr w:type="spellEnd"/>
                  <w:r w:rsidRPr="00FF31ED">
                    <w:rPr>
                      <w:rFonts w:eastAsia="Calibri"/>
                      <w:sz w:val="16"/>
                      <w:lang w:eastAsia="en-US"/>
                    </w:rPr>
                    <w:t>”</w:t>
                  </w:r>
                </w:p>
                <w:p w14:paraId="218D3208"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Nevisavertis/stebėjimo aplinkkelis</w:t>
                  </w:r>
                </w:p>
              </w:tc>
              <w:tc>
                <w:tcPr>
                  <w:tcW w:w="1912" w:type="dxa"/>
                  <w:tcBorders>
                    <w:top w:val="single" w:sz="4" w:space="0" w:color="auto"/>
                    <w:left w:val="single" w:sz="4" w:space="0" w:color="auto"/>
                    <w:bottom w:val="single" w:sz="4" w:space="0" w:color="auto"/>
                    <w:right w:val="single" w:sz="4" w:space="0" w:color="auto"/>
                  </w:tcBorders>
                  <w:hideMark/>
                </w:tcPr>
                <w:p w14:paraId="40C52690"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SDPS nenaudojama.</w:t>
                  </w:r>
                </w:p>
                <w:p w14:paraId="66652AFE"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FDPS naudojama</w:t>
                  </w:r>
                </w:p>
              </w:tc>
            </w:tr>
            <w:tr w:rsidR="001C63A1" w:rsidRPr="00FF31ED" w14:paraId="2E94C66B" w14:textId="77777777" w:rsidTr="00FF31ED">
              <w:tc>
                <w:tcPr>
                  <w:tcW w:w="993" w:type="dxa"/>
                  <w:tcBorders>
                    <w:top w:val="single" w:sz="4" w:space="0" w:color="auto"/>
                    <w:left w:val="single" w:sz="4" w:space="0" w:color="auto"/>
                    <w:bottom w:val="single" w:sz="4" w:space="0" w:color="auto"/>
                    <w:right w:val="single" w:sz="4" w:space="0" w:color="auto"/>
                  </w:tcBorders>
                  <w:hideMark/>
                </w:tcPr>
                <w:p w14:paraId="77D5D988"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Nevisavertis/skrydžio planas</w:t>
                  </w:r>
                </w:p>
              </w:tc>
              <w:tc>
                <w:tcPr>
                  <w:tcW w:w="1559" w:type="dxa"/>
                  <w:tcBorders>
                    <w:top w:val="single" w:sz="4" w:space="0" w:color="auto"/>
                    <w:left w:val="single" w:sz="4" w:space="0" w:color="auto"/>
                    <w:bottom w:val="single" w:sz="4" w:space="0" w:color="auto"/>
                    <w:right w:val="single" w:sz="4" w:space="0" w:color="auto"/>
                  </w:tcBorders>
                  <w:hideMark/>
                </w:tcPr>
                <w:p w14:paraId="620721ED"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 xml:space="preserve">Vietinis tinklas, oro eismo situacijos atvaizdavimas, skrydžio duomenų dorojimo sistema (pagrindinė </w:t>
                  </w:r>
                  <w:r w:rsidRPr="00FF31ED">
                    <w:rPr>
                      <w:rFonts w:eastAsia="Calibri"/>
                      <w:sz w:val="16"/>
                      <w:lang w:eastAsia="en-US"/>
                    </w:rPr>
                    <w:lastRenderedPageBreak/>
                    <w:t xml:space="preserve">arba valdomoji), sistemos stebėsena ir kontrolė </w:t>
                  </w:r>
                </w:p>
              </w:tc>
              <w:tc>
                <w:tcPr>
                  <w:tcW w:w="1417" w:type="dxa"/>
                  <w:tcBorders>
                    <w:top w:val="single" w:sz="4" w:space="0" w:color="auto"/>
                    <w:left w:val="single" w:sz="4" w:space="0" w:color="auto"/>
                    <w:bottom w:val="single" w:sz="4" w:space="0" w:color="auto"/>
                    <w:right w:val="single" w:sz="4" w:space="0" w:color="auto"/>
                  </w:tcBorders>
                  <w:hideMark/>
                </w:tcPr>
                <w:p w14:paraId="46AD741D"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lastRenderedPageBreak/>
                    <w:t>“</w:t>
                  </w:r>
                  <w:proofErr w:type="spellStart"/>
                  <w:r w:rsidRPr="00FF31ED">
                    <w:rPr>
                      <w:rFonts w:eastAsia="Calibri"/>
                      <w:i/>
                      <w:sz w:val="16"/>
                      <w:lang w:eastAsia="en-US"/>
                    </w:rPr>
                    <w:t>Degraded</w:t>
                  </w:r>
                  <w:proofErr w:type="spellEnd"/>
                  <w:r w:rsidRPr="00FF31ED">
                    <w:rPr>
                      <w:rFonts w:eastAsia="Calibri"/>
                      <w:i/>
                      <w:sz w:val="16"/>
                      <w:lang w:eastAsia="en-US"/>
                    </w:rPr>
                    <w:t>/</w:t>
                  </w:r>
                  <w:proofErr w:type="spellStart"/>
                  <w:r w:rsidRPr="00FF31ED">
                    <w:rPr>
                      <w:rFonts w:eastAsia="Calibri"/>
                      <w:i/>
                      <w:sz w:val="16"/>
                      <w:lang w:eastAsia="en-US"/>
                    </w:rPr>
                    <w:t>Flight</w:t>
                  </w:r>
                  <w:proofErr w:type="spellEnd"/>
                  <w:r w:rsidRPr="00FF31ED">
                    <w:rPr>
                      <w:rFonts w:eastAsia="Calibri"/>
                      <w:i/>
                      <w:sz w:val="16"/>
                      <w:lang w:eastAsia="en-US"/>
                    </w:rPr>
                    <w:t xml:space="preserve"> </w:t>
                  </w:r>
                  <w:proofErr w:type="spellStart"/>
                  <w:r w:rsidRPr="00FF31ED">
                    <w:rPr>
                      <w:rFonts w:eastAsia="Calibri"/>
                      <w:i/>
                      <w:sz w:val="16"/>
                      <w:lang w:eastAsia="en-US"/>
                    </w:rPr>
                    <w:t>plan</w:t>
                  </w:r>
                  <w:proofErr w:type="spellEnd"/>
                  <w:r w:rsidRPr="00FF31ED">
                    <w:rPr>
                      <w:rFonts w:eastAsia="Calibri"/>
                      <w:sz w:val="16"/>
                      <w:lang w:eastAsia="en-US"/>
                    </w:rPr>
                    <w:t>”</w:t>
                  </w:r>
                </w:p>
                <w:p w14:paraId="074C4F69" w14:textId="77777777" w:rsidR="001C63A1" w:rsidRPr="00FF31ED" w:rsidRDefault="001C63A1" w:rsidP="001C63A1">
                  <w:pPr>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Nevisavertis/ skrydžio planas</w:t>
                  </w:r>
                </w:p>
              </w:tc>
              <w:tc>
                <w:tcPr>
                  <w:tcW w:w="1912" w:type="dxa"/>
                  <w:tcBorders>
                    <w:top w:val="single" w:sz="4" w:space="0" w:color="auto"/>
                    <w:left w:val="single" w:sz="4" w:space="0" w:color="auto"/>
                    <w:bottom w:val="single" w:sz="4" w:space="0" w:color="auto"/>
                    <w:right w:val="single" w:sz="4" w:space="0" w:color="auto"/>
                  </w:tcBorders>
                  <w:hideMark/>
                </w:tcPr>
                <w:p w14:paraId="158F1E94" w14:textId="77777777" w:rsidR="001C63A1" w:rsidRPr="00FF31ED" w:rsidRDefault="001C63A1" w:rsidP="001C63A1">
                  <w:pPr>
                    <w:keepNext/>
                    <w:tabs>
                      <w:tab w:val="left" w:pos="1134"/>
                    </w:tabs>
                    <w:autoSpaceDE w:val="0"/>
                    <w:autoSpaceDN w:val="0"/>
                    <w:adjustRightInd w:val="0"/>
                    <w:spacing w:after="200"/>
                    <w:ind w:left="0" w:firstLine="0"/>
                    <w:jc w:val="left"/>
                    <w:rPr>
                      <w:rFonts w:eastAsia="Calibri"/>
                      <w:sz w:val="16"/>
                      <w:lang w:eastAsia="en-US"/>
                    </w:rPr>
                  </w:pPr>
                  <w:r w:rsidRPr="00FF31ED">
                    <w:rPr>
                      <w:rFonts w:eastAsia="Calibri"/>
                      <w:sz w:val="16"/>
                      <w:lang w:eastAsia="en-US"/>
                    </w:rPr>
                    <w:t>SDPS ir stebėjimo aplinkkelis nenaudojami</w:t>
                  </w:r>
                </w:p>
              </w:tc>
            </w:tr>
          </w:tbl>
          <w:p w14:paraId="7BA301F8" w14:textId="77777777" w:rsidR="001C63A1" w:rsidRPr="00FF31ED" w:rsidRDefault="001C63A1" w:rsidP="001C63A1">
            <w:pPr>
              <w:tabs>
                <w:tab w:val="left" w:pos="1134"/>
              </w:tabs>
              <w:ind w:left="0" w:firstLine="0"/>
              <w:rPr>
                <w:sz w:val="16"/>
              </w:rPr>
            </w:pPr>
          </w:p>
        </w:tc>
        <w:tc>
          <w:tcPr>
            <w:tcW w:w="2067" w:type="dxa"/>
            <w:shd w:val="clear" w:color="auto" w:fill="D9D9D9" w:themeFill="background1" w:themeFillShade="D9"/>
          </w:tcPr>
          <w:p w14:paraId="2AFAEAAB" w14:textId="022B4E69" w:rsidR="001C63A1" w:rsidRPr="009F3D8A" w:rsidRDefault="001C63A1" w:rsidP="001C63A1">
            <w:pPr>
              <w:pStyle w:val="Caption"/>
              <w:keepNext/>
              <w:tabs>
                <w:tab w:val="left" w:pos="1134"/>
              </w:tabs>
              <w:ind w:left="0" w:firstLine="0"/>
              <w:jc w:val="center"/>
              <w:rPr>
                <w:i w:val="0"/>
                <w:color w:val="auto"/>
              </w:rPr>
            </w:pPr>
          </w:p>
        </w:tc>
        <w:tc>
          <w:tcPr>
            <w:tcW w:w="2067" w:type="dxa"/>
            <w:shd w:val="clear" w:color="auto" w:fill="D9D9D9" w:themeFill="background1" w:themeFillShade="D9"/>
          </w:tcPr>
          <w:p w14:paraId="367BA74A" w14:textId="77777777" w:rsidR="001C63A1" w:rsidRPr="00A2470F" w:rsidRDefault="001C63A1" w:rsidP="001C63A1">
            <w:pPr>
              <w:pStyle w:val="Caption"/>
              <w:keepNext/>
              <w:tabs>
                <w:tab w:val="left" w:pos="1134"/>
              </w:tabs>
              <w:ind w:left="0" w:firstLine="0"/>
              <w:jc w:val="right"/>
              <w:rPr>
                <w:color w:val="auto"/>
              </w:rPr>
            </w:pPr>
          </w:p>
        </w:tc>
      </w:tr>
      <w:tr w:rsidR="001C63A1" w:rsidRPr="00A2470F" w14:paraId="1EB16367" w14:textId="40CD937B" w:rsidTr="00C879D8">
        <w:tc>
          <w:tcPr>
            <w:tcW w:w="6344" w:type="dxa"/>
            <w:shd w:val="clear" w:color="auto" w:fill="FFFFFF" w:themeFill="background1"/>
          </w:tcPr>
          <w:p w14:paraId="274860AC"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Šioje lentelėje apibrėžiamas kiekvienam sistemos režimui būtinų išteklių rinkinys.</w:t>
            </w:r>
          </w:p>
        </w:tc>
        <w:tc>
          <w:tcPr>
            <w:tcW w:w="2067" w:type="dxa"/>
            <w:shd w:val="clear" w:color="auto" w:fill="FFFFFF" w:themeFill="background1"/>
          </w:tcPr>
          <w:p w14:paraId="75BFDB20" w14:textId="40B37479" w:rsidR="001C63A1" w:rsidRPr="00A2470F" w:rsidRDefault="001C63A1" w:rsidP="001C63A1">
            <w:pPr>
              <w:tabs>
                <w:tab w:val="left" w:pos="1134"/>
                <w:tab w:val="left" w:pos="1418"/>
                <w:tab w:val="left" w:pos="1701"/>
              </w:tabs>
              <w:ind w:left="0" w:firstLine="0"/>
              <w:jc w:val="center"/>
            </w:pPr>
            <w:r>
              <w:rPr>
                <w:color w:val="000000" w:themeColor="text1"/>
                <w:lang w:eastAsia="lt-LT"/>
              </w:rPr>
              <w:t>TAIP/NE</w:t>
            </w:r>
          </w:p>
        </w:tc>
        <w:tc>
          <w:tcPr>
            <w:tcW w:w="2067" w:type="dxa"/>
            <w:shd w:val="clear" w:color="auto" w:fill="FFFFFF" w:themeFill="background1"/>
          </w:tcPr>
          <w:p w14:paraId="299FA81B" w14:textId="77777777" w:rsidR="001C63A1" w:rsidRPr="00A2470F" w:rsidRDefault="001C63A1" w:rsidP="001C63A1">
            <w:pPr>
              <w:tabs>
                <w:tab w:val="left" w:pos="1134"/>
                <w:tab w:val="left" w:pos="1418"/>
                <w:tab w:val="left" w:pos="1701"/>
              </w:tabs>
              <w:ind w:left="0" w:firstLine="0"/>
            </w:pPr>
          </w:p>
        </w:tc>
      </w:tr>
      <w:tr w:rsidR="001C63A1" w:rsidRPr="00A2470F" w14:paraId="11B0EB40" w14:textId="6D00E627" w:rsidTr="00C879D8">
        <w:tc>
          <w:tcPr>
            <w:tcW w:w="6344" w:type="dxa"/>
            <w:shd w:val="clear" w:color="auto" w:fill="D9D9D9" w:themeFill="background1" w:themeFillShade="D9"/>
          </w:tcPr>
          <w:p w14:paraId="163F33BF" w14:textId="77777777" w:rsidR="001C63A1" w:rsidRPr="00A2470F" w:rsidRDefault="001C63A1" w:rsidP="001C63A1">
            <w:pPr>
              <w:numPr>
                <w:ilvl w:val="2"/>
                <w:numId w:val="6"/>
              </w:numPr>
              <w:tabs>
                <w:tab w:val="left" w:pos="1134"/>
                <w:tab w:val="left" w:pos="1418"/>
                <w:tab w:val="left" w:pos="1701"/>
              </w:tabs>
              <w:ind w:left="0" w:firstLine="567"/>
            </w:pPr>
            <w:r w:rsidRPr="00A2470F">
              <w:t>Sistemos režimo žymėjimas rodomas skrydžių vadovų ir technikų monitorių ekranuose.</w:t>
            </w:r>
          </w:p>
        </w:tc>
        <w:tc>
          <w:tcPr>
            <w:tcW w:w="2067" w:type="dxa"/>
            <w:shd w:val="clear" w:color="auto" w:fill="D9D9D9" w:themeFill="background1" w:themeFillShade="D9"/>
          </w:tcPr>
          <w:p w14:paraId="0FBBA3ED" w14:textId="5E06A9F8"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68A57E8" w14:textId="77777777" w:rsidR="001C63A1" w:rsidRPr="00A2470F" w:rsidRDefault="001C63A1" w:rsidP="001C63A1">
            <w:pPr>
              <w:tabs>
                <w:tab w:val="left" w:pos="1134"/>
                <w:tab w:val="left" w:pos="1418"/>
                <w:tab w:val="left" w:pos="1701"/>
              </w:tabs>
              <w:ind w:left="0" w:firstLine="0"/>
            </w:pPr>
          </w:p>
        </w:tc>
      </w:tr>
      <w:tr w:rsidR="001C63A1" w:rsidRPr="00A2470F" w14:paraId="173ABB08" w14:textId="145B554C" w:rsidTr="00C879D8">
        <w:tc>
          <w:tcPr>
            <w:tcW w:w="6344" w:type="dxa"/>
            <w:shd w:val="clear" w:color="auto" w:fill="FFFFFF" w:themeFill="background1"/>
          </w:tcPr>
          <w:p w14:paraId="4B3DA6F4" w14:textId="30D6F2A9" w:rsidR="001C63A1" w:rsidRPr="00A2470F" w:rsidRDefault="001C63A1" w:rsidP="001C63A1">
            <w:pPr>
              <w:pStyle w:val="Heading2"/>
              <w:tabs>
                <w:tab w:val="left" w:pos="1134"/>
                <w:tab w:val="left" w:pos="1418"/>
                <w:tab w:val="left" w:pos="1701"/>
              </w:tabs>
              <w:ind w:left="0" w:firstLine="567"/>
              <w:outlineLvl w:val="1"/>
            </w:pPr>
            <w:bookmarkStart w:id="106" w:name="_Toc84501114"/>
            <w:r w:rsidRPr="00A2470F">
              <w:t>Kibernetinio saugumo reikalavimai</w:t>
            </w:r>
            <w:bookmarkEnd w:id="106"/>
            <w:r w:rsidRPr="00A2470F">
              <w:t>.</w:t>
            </w:r>
          </w:p>
        </w:tc>
        <w:tc>
          <w:tcPr>
            <w:tcW w:w="2067" w:type="dxa"/>
            <w:shd w:val="clear" w:color="auto" w:fill="FFFFFF" w:themeFill="background1"/>
          </w:tcPr>
          <w:p w14:paraId="20EB410D" w14:textId="65B45024" w:rsidR="001C63A1" w:rsidRPr="00A2470F" w:rsidRDefault="001C63A1" w:rsidP="001C63A1">
            <w:pPr>
              <w:pStyle w:val="Heading2"/>
              <w:numPr>
                <w:ilvl w:val="0"/>
                <w:numId w:val="0"/>
              </w:numPr>
              <w:tabs>
                <w:tab w:val="left" w:pos="1134"/>
                <w:tab w:val="left" w:pos="1418"/>
                <w:tab w:val="left" w:pos="1701"/>
              </w:tabs>
              <w:jc w:val="center"/>
              <w:outlineLvl w:val="1"/>
            </w:pPr>
            <w:r w:rsidRPr="00AD11BE">
              <w:rPr>
                <w:color w:val="000000" w:themeColor="text1"/>
                <w:lang w:eastAsia="lt-LT"/>
              </w:rPr>
              <w:t>TAIP/NE</w:t>
            </w:r>
          </w:p>
        </w:tc>
        <w:tc>
          <w:tcPr>
            <w:tcW w:w="2067" w:type="dxa"/>
            <w:shd w:val="clear" w:color="auto" w:fill="FFFFFF" w:themeFill="background1"/>
          </w:tcPr>
          <w:p w14:paraId="0EE3FB4F" w14:textId="77777777" w:rsidR="001C63A1" w:rsidRPr="00A2470F" w:rsidRDefault="001C63A1" w:rsidP="001C63A1">
            <w:pPr>
              <w:pStyle w:val="Heading2"/>
              <w:numPr>
                <w:ilvl w:val="0"/>
                <w:numId w:val="0"/>
              </w:numPr>
              <w:tabs>
                <w:tab w:val="left" w:pos="1134"/>
                <w:tab w:val="left" w:pos="1418"/>
                <w:tab w:val="left" w:pos="1701"/>
              </w:tabs>
              <w:outlineLvl w:val="1"/>
            </w:pPr>
          </w:p>
        </w:tc>
      </w:tr>
      <w:tr w:rsidR="001C63A1" w:rsidRPr="00A2470F" w14:paraId="1D4144BC" w14:textId="5B2CD01A" w:rsidTr="00C879D8">
        <w:tc>
          <w:tcPr>
            <w:tcW w:w="6344" w:type="dxa"/>
            <w:shd w:val="clear" w:color="auto" w:fill="FFFFFF" w:themeFill="background1"/>
          </w:tcPr>
          <w:p w14:paraId="4325D3F5" w14:textId="77777777" w:rsidR="001C63A1" w:rsidRPr="00A2470F" w:rsidRDefault="001C63A1" w:rsidP="001C63A1">
            <w:pPr>
              <w:numPr>
                <w:ilvl w:val="2"/>
                <w:numId w:val="6"/>
              </w:numPr>
              <w:tabs>
                <w:tab w:val="left" w:pos="1134"/>
                <w:tab w:val="left" w:pos="1418"/>
                <w:tab w:val="left" w:pos="1701"/>
              </w:tabs>
              <w:ind w:left="0" w:firstLine="567"/>
            </w:pPr>
            <w:r w:rsidRPr="00A2470F">
              <w:t>Sistemos organizacinės ir techninės duomenų saugos priemonės, skirtos užtikrinti sistemos duomenų konfidencialumą, prieinamumą, vientisumą, įgyvendinamos, vadovaujantis Bendrųjų elektroninės informacijos saugos reikalavimų aprašu, Saugos dokumentų turinio gairių aprašu ir Valstybės informacinių sistemų, registrų ir kitų informacinių sistemų klasifikavimo ir elektroninės informacijos svarbos nustatymo gairių aprašu,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tarptautiniais standartais LST EN ISO/IEC 27002:2017 „Informacinės technologijos. Saugumo metodai. Informacijos saugumo valdymo priemonių praktikos nuostatai“, LST ISO/IEC 27001:2006 „Informacijos technologija. Saugumo metodai. Informacijos saugumo valdymo sistemos. Reikalavimai”, reglamentuojančiais saugų informacijos tvarkymą informacinėse sistemose.</w:t>
            </w:r>
          </w:p>
        </w:tc>
        <w:tc>
          <w:tcPr>
            <w:tcW w:w="2067" w:type="dxa"/>
            <w:shd w:val="clear" w:color="auto" w:fill="FFFFFF" w:themeFill="background1"/>
          </w:tcPr>
          <w:p w14:paraId="2807B04A" w14:textId="51737548" w:rsidR="001C63A1" w:rsidRPr="00A2470F" w:rsidRDefault="001C63A1" w:rsidP="001C63A1">
            <w:pPr>
              <w:tabs>
                <w:tab w:val="left" w:pos="1134"/>
                <w:tab w:val="left" w:pos="1418"/>
                <w:tab w:val="left" w:pos="1701"/>
              </w:tabs>
              <w:ind w:left="0" w:firstLine="0"/>
              <w:jc w:val="center"/>
            </w:pPr>
            <w:r w:rsidRPr="00AD11BE">
              <w:rPr>
                <w:color w:val="000000" w:themeColor="text1"/>
                <w:lang w:eastAsia="lt-LT"/>
              </w:rPr>
              <w:t>TAIP/NE</w:t>
            </w:r>
          </w:p>
        </w:tc>
        <w:tc>
          <w:tcPr>
            <w:tcW w:w="2067" w:type="dxa"/>
            <w:shd w:val="clear" w:color="auto" w:fill="FFFFFF" w:themeFill="background1"/>
          </w:tcPr>
          <w:p w14:paraId="61385D72" w14:textId="77777777" w:rsidR="001C63A1" w:rsidRPr="00A2470F" w:rsidRDefault="001C63A1" w:rsidP="001C63A1">
            <w:pPr>
              <w:tabs>
                <w:tab w:val="left" w:pos="1134"/>
                <w:tab w:val="left" w:pos="1418"/>
                <w:tab w:val="left" w:pos="1701"/>
              </w:tabs>
              <w:ind w:left="0" w:firstLine="0"/>
            </w:pPr>
          </w:p>
        </w:tc>
      </w:tr>
      <w:tr w:rsidR="001C63A1" w:rsidRPr="00A2470F" w14:paraId="6DBB02A9" w14:textId="4A65BCC0" w:rsidTr="00C879D8">
        <w:tc>
          <w:tcPr>
            <w:tcW w:w="6344" w:type="dxa"/>
            <w:shd w:val="clear" w:color="auto" w:fill="FFFFFF" w:themeFill="background1"/>
          </w:tcPr>
          <w:p w14:paraId="6BF694E5" w14:textId="77777777" w:rsidR="001C63A1" w:rsidRPr="00A2470F" w:rsidRDefault="001C63A1" w:rsidP="001C63A1">
            <w:pPr>
              <w:numPr>
                <w:ilvl w:val="2"/>
                <w:numId w:val="6"/>
              </w:numPr>
              <w:tabs>
                <w:tab w:val="left" w:pos="1134"/>
                <w:tab w:val="left" w:pos="1418"/>
                <w:tab w:val="left" w:pos="1701"/>
              </w:tabs>
              <w:ind w:left="0" w:firstLine="567"/>
            </w:pPr>
            <w:r w:rsidRPr="00A2470F">
              <w:t>Kibernetinio saugumo priemones sudaro:</w:t>
            </w:r>
          </w:p>
        </w:tc>
        <w:tc>
          <w:tcPr>
            <w:tcW w:w="2067" w:type="dxa"/>
            <w:shd w:val="clear" w:color="auto" w:fill="FFFFFF" w:themeFill="background1"/>
          </w:tcPr>
          <w:p w14:paraId="67F8D2F8" w14:textId="55671CD4" w:rsidR="001C63A1" w:rsidRPr="00A2470F" w:rsidRDefault="001C63A1" w:rsidP="001C63A1">
            <w:pPr>
              <w:tabs>
                <w:tab w:val="left" w:pos="1134"/>
                <w:tab w:val="left" w:pos="1418"/>
                <w:tab w:val="left" w:pos="1701"/>
              </w:tabs>
              <w:ind w:left="0" w:firstLine="0"/>
              <w:jc w:val="center"/>
            </w:pPr>
            <w:r w:rsidRPr="00AD11BE">
              <w:rPr>
                <w:color w:val="000000" w:themeColor="text1"/>
                <w:lang w:eastAsia="lt-LT"/>
              </w:rPr>
              <w:t>TAIP/NE</w:t>
            </w:r>
          </w:p>
        </w:tc>
        <w:tc>
          <w:tcPr>
            <w:tcW w:w="2067" w:type="dxa"/>
            <w:shd w:val="clear" w:color="auto" w:fill="FFFFFF" w:themeFill="background1"/>
          </w:tcPr>
          <w:p w14:paraId="3C06DF87" w14:textId="77777777" w:rsidR="001C63A1" w:rsidRPr="00A2470F" w:rsidRDefault="001C63A1" w:rsidP="001C63A1">
            <w:pPr>
              <w:tabs>
                <w:tab w:val="left" w:pos="1134"/>
                <w:tab w:val="left" w:pos="1418"/>
                <w:tab w:val="left" w:pos="1701"/>
              </w:tabs>
              <w:ind w:left="0" w:firstLine="0"/>
            </w:pPr>
          </w:p>
        </w:tc>
      </w:tr>
      <w:tr w:rsidR="001C63A1" w:rsidRPr="00A2470F" w14:paraId="5B1E6174" w14:textId="6EBA0659" w:rsidTr="00C879D8">
        <w:tc>
          <w:tcPr>
            <w:tcW w:w="6344" w:type="dxa"/>
            <w:shd w:val="clear" w:color="auto" w:fill="D9D9D9" w:themeFill="background1" w:themeFillShade="D9"/>
          </w:tcPr>
          <w:p w14:paraId="3A61F5C5" w14:textId="77777777" w:rsidR="001C63A1" w:rsidRPr="00A2470F" w:rsidRDefault="001C63A1" w:rsidP="001C63A1">
            <w:pPr>
              <w:pStyle w:val="ListParagraph"/>
              <w:numPr>
                <w:ilvl w:val="3"/>
                <w:numId w:val="6"/>
              </w:numPr>
              <w:tabs>
                <w:tab w:val="left" w:pos="1134"/>
                <w:tab w:val="left" w:pos="1560"/>
              </w:tabs>
              <w:ind w:left="0" w:firstLine="567"/>
            </w:pPr>
            <w:r w:rsidRPr="00A2470F">
              <w:t>vartotojų identifikavimo politika ir įrankiai;</w:t>
            </w:r>
          </w:p>
        </w:tc>
        <w:tc>
          <w:tcPr>
            <w:tcW w:w="2067" w:type="dxa"/>
            <w:shd w:val="clear" w:color="auto" w:fill="D9D9D9" w:themeFill="background1" w:themeFillShade="D9"/>
          </w:tcPr>
          <w:p w14:paraId="6DDE085A" w14:textId="71C8C278"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71926908" w14:textId="77777777" w:rsidR="001C63A1" w:rsidRPr="00A2470F" w:rsidRDefault="001C63A1" w:rsidP="001C63A1">
            <w:pPr>
              <w:tabs>
                <w:tab w:val="left" w:pos="1134"/>
                <w:tab w:val="left" w:pos="1560"/>
              </w:tabs>
              <w:ind w:left="0" w:firstLine="0"/>
            </w:pPr>
          </w:p>
        </w:tc>
      </w:tr>
      <w:tr w:rsidR="001C63A1" w:rsidRPr="00A2470F" w14:paraId="4B4CD100" w14:textId="18D45CE8" w:rsidTr="00C879D8">
        <w:tc>
          <w:tcPr>
            <w:tcW w:w="6344" w:type="dxa"/>
            <w:shd w:val="clear" w:color="auto" w:fill="D9D9D9" w:themeFill="background1" w:themeFillShade="D9"/>
          </w:tcPr>
          <w:p w14:paraId="378D85A5" w14:textId="77777777" w:rsidR="001C63A1" w:rsidRPr="00A2470F" w:rsidRDefault="001C63A1" w:rsidP="001C63A1">
            <w:pPr>
              <w:pStyle w:val="ListParagraph"/>
              <w:numPr>
                <w:ilvl w:val="3"/>
                <w:numId w:val="6"/>
              </w:numPr>
              <w:tabs>
                <w:tab w:val="left" w:pos="1134"/>
                <w:tab w:val="left" w:pos="1560"/>
              </w:tabs>
              <w:ind w:left="0" w:firstLine="567"/>
            </w:pPr>
            <w:r w:rsidRPr="00A2470F">
              <w:t>ugniasienės;</w:t>
            </w:r>
          </w:p>
        </w:tc>
        <w:tc>
          <w:tcPr>
            <w:tcW w:w="2067" w:type="dxa"/>
            <w:shd w:val="clear" w:color="auto" w:fill="D9D9D9" w:themeFill="background1" w:themeFillShade="D9"/>
          </w:tcPr>
          <w:p w14:paraId="09F6D75B" w14:textId="3DD958B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25FCF3A5" w14:textId="77777777" w:rsidR="001C63A1" w:rsidRPr="00A2470F" w:rsidRDefault="001C63A1" w:rsidP="001C63A1">
            <w:pPr>
              <w:tabs>
                <w:tab w:val="left" w:pos="1134"/>
                <w:tab w:val="left" w:pos="1560"/>
              </w:tabs>
              <w:ind w:left="0" w:firstLine="0"/>
            </w:pPr>
          </w:p>
        </w:tc>
      </w:tr>
      <w:tr w:rsidR="001C63A1" w:rsidRPr="00A2470F" w14:paraId="1AB6A2C6" w14:textId="741BBFBA" w:rsidTr="00C879D8">
        <w:tc>
          <w:tcPr>
            <w:tcW w:w="6344" w:type="dxa"/>
            <w:shd w:val="clear" w:color="auto" w:fill="D9D9D9" w:themeFill="background1" w:themeFillShade="D9"/>
          </w:tcPr>
          <w:p w14:paraId="5CFAC078" w14:textId="77777777" w:rsidR="001C63A1" w:rsidRPr="00A2470F" w:rsidRDefault="001C63A1" w:rsidP="001C63A1">
            <w:pPr>
              <w:pStyle w:val="ListParagraph"/>
              <w:numPr>
                <w:ilvl w:val="3"/>
                <w:numId w:val="6"/>
              </w:numPr>
              <w:tabs>
                <w:tab w:val="left" w:pos="1134"/>
                <w:tab w:val="left" w:pos="1560"/>
              </w:tabs>
              <w:ind w:left="0" w:firstLine="567"/>
            </w:pPr>
            <w:r w:rsidRPr="00A2470F">
              <w:t>antivirusinės priemonės, jei tai nepažeidžia saugai svarbių funkcijų ir reikalavimų;</w:t>
            </w:r>
          </w:p>
        </w:tc>
        <w:tc>
          <w:tcPr>
            <w:tcW w:w="2067" w:type="dxa"/>
            <w:shd w:val="clear" w:color="auto" w:fill="D9D9D9" w:themeFill="background1" w:themeFillShade="D9"/>
          </w:tcPr>
          <w:p w14:paraId="5653972E" w14:textId="562D9709"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7974B03" w14:textId="77777777" w:rsidR="001C63A1" w:rsidRPr="00A2470F" w:rsidRDefault="001C63A1" w:rsidP="001C63A1">
            <w:pPr>
              <w:tabs>
                <w:tab w:val="left" w:pos="1134"/>
                <w:tab w:val="left" w:pos="1560"/>
              </w:tabs>
              <w:ind w:left="0" w:firstLine="0"/>
            </w:pPr>
          </w:p>
        </w:tc>
      </w:tr>
      <w:tr w:rsidR="001C63A1" w:rsidRPr="00A2470F" w14:paraId="71497490" w14:textId="3225A974" w:rsidTr="00C879D8">
        <w:tc>
          <w:tcPr>
            <w:tcW w:w="6344" w:type="dxa"/>
            <w:shd w:val="clear" w:color="auto" w:fill="D9D9D9" w:themeFill="background1" w:themeFillShade="D9"/>
          </w:tcPr>
          <w:p w14:paraId="6B8F3DF9" w14:textId="77777777" w:rsidR="001C63A1" w:rsidRPr="00A2470F" w:rsidRDefault="001C63A1" w:rsidP="001C63A1">
            <w:pPr>
              <w:numPr>
                <w:ilvl w:val="3"/>
                <w:numId w:val="6"/>
              </w:numPr>
              <w:tabs>
                <w:tab w:val="left" w:pos="1134"/>
                <w:tab w:val="left" w:pos="1560"/>
              </w:tabs>
              <w:ind w:left="0" w:firstLine="567"/>
            </w:pPr>
            <w:r w:rsidRPr="00A2470F">
              <w:t>audito ir administravimo įrankiai.</w:t>
            </w:r>
          </w:p>
        </w:tc>
        <w:tc>
          <w:tcPr>
            <w:tcW w:w="2067" w:type="dxa"/>
            <w:shd w:val="clear" w:color="auto" w:fill="D9D9D9" w:themeFill="background1" w:themeFillShade="D9"/>
          </w:tcPr>
          <w:p w14:paraId="086A7335" w14:textId="665E3402" w:rsidR="001C63A1" w:rsidRPr="00A2470F" w:rsidRDefault="001C63A1" w:rsidP="001C63A1">
            <w:pPr>
              <w:tabs>
                <w:tab w:val="left" w:pos="1134"/>
                <w:tab w:val="left" w:pos="1560"/>
              </w:tabs>
              <w:ind w:left="0" w:firstLine="0"/>
              <w:jc w:val="center"/>
            </w:pPr>
          </w:p>
        </w:tc>
        <w:tc>
          <w:tcPr>
            <w:tcW w:w="2067" w:type="dxa"/>
            <w:shd w:val="clear" w:color="auto" w:fill="D9D9D9" w:themeFill="background1" w:themeFillShade="D9"/>
          </w:tcPr>
          <w:p w14:paraId="69E2882D" w14:textId="77777777" w:rsidR="001C63A1" w:rsidRPr="00A2470F" w:rsidRDefault="001C63A1" w:rsidP="001C63A1">
            <w:pPr>
              <w:tabs>
                <w:tab w:val="left" w:pos="1134"/>
                <w:tab w:val="left" w:pos="1560"/>
              </w:tabs>
              <w:ind w:left="0" w:firstLine="0"/>
            </w:pPr>
          </w:p>
        </w:tc>
      </w:tr>
      <w:tr w:rsidR="001C63A1" w:rsidRPr="00A2470F" w14:paraId="4EBC96F2" w14:textId="328F19AA" w:rsidTr="00C879D8">
        <w:tc>
          <w:tcPr>
            <w:tcW w:w="6344" w:type="dxa"/>
            <w:shd w:val="clear" w:color="auto" w:fill="FFFFFF" w:themeFill="background1"/>
          </w:tcPr>
          <w:p w14:paraId="2A09A2F0" w14:textId="77777777" w:rsidR="001C63A1" w:rsidRPr="00A2470F" w:rsidRDefault="001C63A1" w:rsidP="001C63A1">
            <w:pPr>
              <w:numPr>
                <w:ilvl w:val="2"/>
                <w:numId w:val="6"/>
              </w:numPr>
              <w:tabs>
                <w:tab w:val="left" w:pos="1134"/>
                <w:tab w:val="left" w:pos="1418"/>
                <w:tab w:val="left" w:pos="1701"/>
              </w:tabs>
              <w:ind w:left="0" w:firstLine="567"/>
            </w:pPr>
            <w:r w:rsidRPr="00A2470F">
              <w:t>Vartotojų identifikavimo politika ir įrankiai.</w:t>
            </w:r>
          </w:p>
        </w:tc>
        <w:tc>
          <w:tcPr>
            <w:tcW w:w="2067" w:type="dxa"/>
            <w:shd w:val="clear" w:color="auto" w:fill="FFFFFF" w:themeFill="background1"/>
          </w:tcPr>
          <w:p w14:paraId="005683CD" w14:textId="46FE1594" w:rsidR="001C63A1" w:rsidRPr="00A2470F" w:rsidRDefault="001C63A1" w:rsidP="001C63A1">
            <w:pPr>
              <w:tabs>
                <w:tab w:val="left" w:pos="1134"/>
                <w:tab w:val="left" w:pos="1418"/>
                <w:tab w:val="left" w:pos="1701"/>
              </w:tabs>
              <w:ind w:left="0" w:firstLine="0"/>
              <w:jc w:val="center"/>
            </w:pPr>
            <w:r w:rsidRPr="00AD11BE">
              <w:rPr>
                <w:color w:val="000000" w:themeColor="text1"/>
                <w:lang w:eastAsia="lt-LT"/>
              </w:rPr>
              <w:t>TAIP/NE</w:t>
            </w:r>
          </w:p>
        </w:tc>
        <w:tc>
          <w:tcPr>
            <w:tcW w:w="2067" w:type="dxa"/>
            <w:shd w:val="clear" w:color="auto" w:fill="FFFFFF" w:themeFill="background1"/>
          </w:tcPr>
          <w:p w14:paraId="36D85724" w14:textId="77777777" w:rsidR="001C63A1" w:rsidRPr="00A2470F" w:rsidRDefault="001C63A1" w:rsidP="001C63A1">
            <w:pPr>
              <w:tabs>
                <w:tab w:val="left" w:pos="1134"/>
                <w:tab w:val="left" w:pos="1418"/>
                <w:tab w:val="left" w:pos="1701"/>
              </w:tabs>
              <w:ind w:left="0" w:firstLine="0"/>
            </w:pPr>
          </w:p>
        </w:tc>
      </w:tr>
      <w:tr w:rsidR="001C63A1" w:rsidRPr="00A2470F" w14:paraId="3DBD25AC" w14:textId="2493C564" w:rsidTr="00C879D8">
        <w:tc>
          <w:tcPr>
            <w:tcW w:w="6344" w:type="dxa"/>
            <w:shd w:val="clear" w:color="auto" w:fill="D9D9D9" w:themeFill="background1" w:themeFillShade="D9"/>
          </w:tcPr>
          <w:p w14:paraId="33F79FE0"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Sistemos priežiūrą vykdančio asmens (toliau – administratorius) funkcijos turi būti atliekamos naudojant atskirą tam skirtą paskyrą, kuri negali būti naudojama kasdienėms Sistemos naudotojo funkcijoms atlikti.</w:t>
            </w:r>
          </w:p>
        </w:tc>
        <w:tc>
          <w:tcPr>
            <w:tcW w:w="2067" w:type="dxa"/>
            <w:shd w:val="clear" w:color="auto" w:fill="D9D9D9" w:themeFill="background1" w:themeFillShade="D9"/>
          </w:tcPr>
          <w:p w14:paraId="4B2C7992" w14:textId="13EDAEAD"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5408417A" w14:textId="77777777" w:rsidR="001C63A1" w:rsidRPr="00A2470F" w:rsidRDefault="001C63A1" w:rsidP="001C63A1">
            <w:pPr>
              <w:tabs>
                <w:tab w:val="left" w:pos="1134"/>
                <w:tab w:val="left" w:pos="1560"/>
                <w:tab w:val="left" w:pos="1701"/>
              </w:tabs>
              <w:ind w:left="0" w:firstLine="0"/>
            </w:pPr>
          </w:p>
        </w:tc>
      </w:tr>
      <w:tr w:rsidR="001C63A1" w:rsidRPr="00A2470F" w14:paraId="6D2A4985" w14:textId="5BC4CF58" w:rsidTr="00C879D8">
        <w:tc>
          <w:tcPr>
            <w:tcW w:w="6344" w:type="dxa"/>
            <w:shd w:val="clear" w:color="auto" w:fill="D9D9D9" w:themeFill="background1" w:themeFillShade="D9"/>
          </w:tcPr>
          <w:p w14:paraId="1C5B1466"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Sistemos naudotojams negali būti suteikiamos administratoriaus teisės.</w:t>
            </w:r>
          </w:p>
        </w:tc>
        <w:tc>
          <w:tcPr>
            <w:tcW w:w="2067" w:type="dxa"/>
            <w:shd w:val="clear" w:color="auto" w:fill="D9D9D9" w:themeFill="background1" w:themeFillShade="D9"/>
          </w:tcPr>
          <w:p w14:paraId="42C98BE4" w14:textId="2052D2A7"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28533DA2" w14:textId="77777777" w:rsidR="001C63A1" w:rsidRPr="00A2470F" w:rsidRDefault="001C63A1" w:rsidP="001C63A1">
            <w:pPr>
              <w:tabs>
                <w:tab w:val="left" w:pos="1134"/>
                <w:tab w:val="left" w:pos="1560"/>
                <w:tab w:val="left" w:pos="1701"/>
              </w:tabs>
              <w:ind w:left="0" w:firstLine="0"/>
            </w:pPr>
          </w:p>
        </w:tc>
      </w:tr>
      <w:tr w:rsidR="001C63A1" w:rsidRPr="00A2470F" w14:paraId="3C1F42AF" w14:textId="1C704173" w:rsidTr="00C879D8">
        <w:tc>
          <w:tcPr>
            <w:tcW w:w="6344" w:type="dxa"/>
            <w:shd w:val="clear" w:color="auto" w:fill="D9D9D9" w:themeFill="background1" w:themeFillShade="D9"/>
          </w:tcPr>
          <w:p w14:paraId="0A536390"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Kiekvienas naudotojas turi būti unikaliai atpažįstamas (asmens kodas negali būti naudojamas naudotojui atpažinti).</w:t>
            </w:r>
          </w:p>
        </w:tc>
        <w:tc>
          <w:tcPr>
            <w:tcW w:w="2067" w:type="dxa"/>
            <w:shd w:val="clear" w:color="auto" w:fill="D9D9D9" w:themeFill="background1" w:themeFillShade="D9"/>
          </w:tcPr>
          <w:p w14:paraId="64AD7FF1" w14:textId="2468262A"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198BAB33" w14:textId="77777777" w:rsidR="001C63A1" w:rsidRPr="00A2470F" w:rsidRDefault="001C63A1" w:rsidP="001C63A1">
            <w:pPr>
              <w:tabs>
                <w:tab w:val="left" w:pos="1134"/>
                <w:tab w:val="left" w:pos="1560"/>
                <w:tab w:val="left" w:pos="1701"/>
              </w:tabs>
              <w:ind w:left="0" w:firstLine="0"/>
            </w:pPr>
          </w:p>
        </w:tc>
      </w:tr>
      <w:tr w:rsidR="001C63A1" w:rsidRPr="00A2470F" w14:paraId="4CBB7DCA" w14:textId="1E3395E0" w:rsidTr="00C879D8">
        <w:tc>
          <w:tcPr>
            <w:tcW w:w="6344" w:type="dxa"/>
            <w:shd w:val="clear" w:color="auto" w:fill="D9D9D9" w:themeFill="background1" w:themeFillShade="D9"/>
          </w:tcPr>
          <w:p w14:paraId="164E1655"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Naudotojas ar administratorius turi patvirtinti savo tapatybę slaptažodžiu arba kita tapatumo patvirtinimo priemone.</w:t>
            </w:r>
          </w:p>
        </w:tc>
        <w:tc>
          <w:tcPr>
            <w:tcW w:w="2067" w:type="dxa"/>
            <w:shd w:val="clear" w:color="auto" w:fill="D9D9D9" w:themeFill="background1" w:themeFillShade="D9"/>
          </w:tcPr>
          <w:p w14:paraId="25CA51A6" w14:textId="4A8CD666"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3C097DC1" w14:textId="77777777" w:rsidR="001C63A1" w:rsidRPr="00A2470F" w:rsidRDefault="001C63A1" w:rsidP="001C63A1">
            <w:pPr>
              <w:tabs>
                <w:tab w:val="left" w:pos="1134"/>
                <w:tab w:val="left" w:pos="1560"/>
                <w:tab w:val="left" w:pos="1701"/>
              </w:tabs>
              <w:ind w:left="0" w:firstLine="0"/>
            </w:pPr>
          </w:p>
        </w:tc>
      </w:tr>
      <w:tr w:rsidR="001C63A1" w:rsidRPr="00A2470F" w14:paraId="4F0596CD" w14:textId="532A249D" w:rsidTr="00C879D8">
        <w:tc>
          <w:tcPr>
            <w:tcW w:w="6344" w:type="dxa"/>
            <w:shd w:val="clear" w:color="auto" w:fill="D9D9D9" w:themeFill="background1" w:themeFillShade="D9"/>
          </w:tcPr>
          <w:p w14:paraId="4FD59017"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lastRenderedPageBreak/>
              <w:t>Naudotojo teisė dirbti su sistema turi būti sustabdoma, kai naudotojas nesinaudoja sistema ilgiau kaip tris mėnesius.</w:t>
            </w:r>
          </w:p>
        </w:tc>
        <w:tc>
          <w:tcPr>
            <w:tcW w:w="2067" w:type="dxa"/>
            <w:shd w:val="clear" w:color="auto" w:fill="D9D9D9" w:themeFill="background1" w:themeFillShade="D9"/>
          </w:tcPr>
          <w:p w14:paraId="04AB85EF" w14:textId="04269C1C"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12CB6A2A" w14:textId="77777777" w:rsidR="001C63A1" w:rsidRPr="00A2470F" w:rsidRDefault="001C63A1" w:rsidP="001C63A1">
            <w:pPr>
              <w:tabs>
                <w:tab w:val="left" w:pos="1134"/>
                <w:tab w:val="left" w:pos="1560"/>
                <w:tab w:val="left" w:pos="1701"/>
              </w:tabs>
              <w:ind w:left="0" w:firstLine="0"/>
            </w:pPr>
          </w:p>
        </w:tc>
      </w:tr>
      <w:tr w:rsidR="001C63A1" w:rsidRPr="00A2470F" w14:paraId="050D5202" w14:textId="20B4798B" w:rsidTr="00C879D8">
        <w:tc>
          <w:tcPr>
            <w:tcW w:w="6344" w:type="dxa"/>
            <w:shd w:val="clear" w:color="auto" w:fill="FFFFFF" w:themeFill="background1"/>
          </w:tcPr>
          <w:p w14:paraId="24770526" w14:textId="77777777" w:rsidR="001C63A1" w:rsidRPr="00A2470F" w:rsidRDefault="001C63A1" w:rsidP="001C63A1">
            <w:pPr>
              <w:numPr>
                <w:ilvl w:val="3"/>
                <w:numId w:val="6"/>
              </w:numPr>
              <w:tabs>
                <w:tab w:val="left" w:pos="1134"/>
                <w:tab w:val="left" w:pos="1560"/>
                <w:tab w:val="left" w:pos="1701"/>
              </w:tabs>
              <w:ind w:left="0" w:firstLine="567"/>
            </w:pPr>
            <w:r w:rsidRPr="00A2470F">
              <w:t>Prisijungimo prie Sistemos slaptažodžių reikalavimai:</w:t>
            </w:r>
          </w:p>
        </w:tc>
        <w:tc>
          <w:tcPr>
            <w:tcW w:w="2067" w:type="dxa"/>
            <w:shd w:val="clear" w:color="auto" w:fill="FFFFFF" w:themeFill="background1"/>
          </w:tcPr>
          <w:p w14:paraId="381B2667" w14:textId="583F8FB3" w:rsidR="001C63A1" w:rsidRPr="00A2470F" w:rsidRDefault="001C63A1" w:rsidP="001C63A1">
            <w:pPr>
              <w:tabs>
                <w:tab w:val="left" w:pos="1134"/>
                <w:tab w:val="left" w:pos="1560"/>
                <w:tab w:val="left" w:pos="1701"/>
              </w:tabs>
              <w:ind w:left="0" w:firstLine="0"/>
              <w:jc w:val="center"/>
            </w:pPr>
            <w:r>
              <w:rPr>
                <w:color w:val="000000" w:themeColor="text1"/>
                <w:lang w:eastAsia="lt-LT"/>
              </w:rPr>
              <w:t>TAIP/NE</w:t>
            </w:r>
          </w:p>
        </w:tc>
        <w:tc>
          <w:tcPr>
            <w:tcW w:w="2067" w:type="dxa"/>
            <w:shd w:val="clear" w:color="auto" w:fill="FFFFFF" w:themeFill="background1"/>
          </w:tcPr>
          <w:p w14:paraId="46A78A62" w14:textId="77777777" w:rsidR="001C63A1" w:rsidRPr="00A2470F" w:rsidRDefault="001C63A1" w:rsidP="001C63A1">
            <w:pPr>
              <w:tabs>
                <w:tab w:val="left" w:pos="1134"/>
                <w:tab w:val="left" w:pos="1560"/>
                <w:tab w:val="left" w:pos="1701"/>
              </w:tabs>
              <w:ind w:left="0" w:firstLine="0"/>
            </w:pPr>
          </w:p>
        </w:tc>
      </w:tr>
      <w:tr w:rsidR="001C63A1" w:rsidRPr="00A2470F" w14:paraId="57C45EF3" w14:textId="2474B6FB" w:rsidTr="00C879D8">
        <w:tc>
          <w:tcPr>
            <w:tcW w:w="6344" w:type="dxa"/>
            <w:shd w:val="clear" w:color="auto" w:fill="D9D9D9" w:themeFill="background1" w:themeFillShade="D9"/>
          </w:tcPr>
          <w:p w14:paraId="6B0FC9FA"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slaptažodis turi būti sudarytas iš raidžių, skaičių ir specialiųjų simbolių;</w:t>
            </w:r>
          </w:p>
        </w:tc>
        <w:tc>
          <w:tcPr>
            <w:tcW w:w="2067" w:type="dxa"/>
            <w:shd w:val="clear" w:color="auto" w:fill="D9D9D9" w:themeFill="background1" w:themeFillShade="D9"/>
          </w:tcPr>
          <w:p w14:paraId="16C370FC" w14:textId="0227F99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C9C8BCF" w14:textId="77777777" w:rsidR="001C63A1" w:rsidRPr="00A2470F" w:rsidRDefault="001C63A1" w:rsidP="001C63A1">
            <w:pPr>
              <w:tabs>
                <w:tab w:val="left" w:pos="1134"/>
                <w:tab w:val="left" w:pos="1418"/>
                <w:tab w:val="left" w:pos="1701"/>
              </w:tabs>
              <w:ind w:left="0" w:firstLine="0"/>
            </w:pPr>
          </w:p>
        </w:tc>
      </w:tr>
      <w:tr w:rsidR="001C63A1" w:rsidRPr="00A2470F" w14:paraId="526EBDE1" w14:textId="0CAC48C3" w:rsidTr="00C879D8">
        <w:tc>
          <w:tcPr>
            <w:tcW w:w="6344" w:type="dxa"/>
            <w:shd w:val="clear" w:color="auto" w:fill="D9D9D9" w:themeFill="background1" w:themeFillShade="D9"/>
          </w:tcPr>
          <w:p w14:paraId="237B761B"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Sistemos dalys, patvirtinančios naudotojo tapatumą, turi drausti išsaugoti slaptažodžius;</w:t>
            </w:r>
          </w:p>
        </w:tc>
        <w:tc>
          <w:tcPr>
            <w:tcW w:w="2067" w:type="dxa"/>
            <w:shd w:val="clear" w:color="auto" w:fill="D9D9D9" w:themeFill="background1" w:themeFillShade="D9"/>
          </w:tcPr>
          <w:p w14:paraId="3249ED33" w14:textId="529FB37B"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8701C08" w14:textId="77777777" w:rsidR="001C63A1" w:rsidRPr="00A2470F" w:rsidRDefault="001C63A1" w:rsidP="001C63A1">
            <w:pPr>
              <w:tabs>
                <w:tab w:val="left" w:pos="1134"/>
                <w:tab w:val="left" w:pos="1418"/>
                <w:tab w:val="left" w:pos="1701"/>
              </w:tabs>
              <w:ind w:left="0" w:firstLine="0"/>
            </w:pPr>
          </w:p>
        </w:tc>
      </w:tr>
      <w:tr w:rsidR="001C63A1" w:rsidRPr="00A2470F" w14:paraId="60E9DEA1" w14:textId="0FF04BC8" w:rsidTr="00C879D8">
        <w:tc>
          <w:tcPr>
            <w:tcW w:w="6344" w:type="dxa"/>
            <w:shd w:val="clear" w:color="auto" w:fill="D9D9D9" w:themeFill="background1" w:themeFillShade="D9"/>
          </w:tcPr>
          <w:p w14:paraId="7D7732EE"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turi būti nustatytas didžiausias leistinas naudotojo mėginimų įvesti teisingą slaptažodį skaičius (ne daugiau kaip penki kartai). Iš eilės neteisingai įvedus slaptažodį tiek kartų, kiek nustatyta, naudotojo paskyra turi užsirakinti ir neleisti naudotojui patvirtinti tapatybės ne trumpiau kaip penkiolika minučių;</w:t>
            </w:r>
          </w:p>
        </w:tc>
        <w:tc>
          <w:tcPr>
            <w:tcW w:w="2067" w:type="dxa"/>
            <w:shd w:val="clear" w:color="auto" w:fill="D9D9D9" w:themeFill="background1" w:themeFillShade="D9"/>
          </w:tcPr>
          <w:p w14:paraId="5CDD9E7F" w14:textId="53B55F69"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097E837" w14:textId="77777777" w:rsidR="001C63A1" w:rsidRPr="00A2470F" w:rsidRDefault="001C63A1" w:rsidP="001C63A1">
            <w:pPr>
              <w:tabs>
                <w:tab w:val="left" w:pos="1134"/>
                <w:tab w:val="left" w:pos="1418"/>
                <w:tab w:val="left" w:pos="1701"/>
              </w:tabs>
              <w:ind w:left="0" w:firstLine="0"/>
            </w:pPr>
          </w:p>
        </w:tc>
      </w:tr>
      <w:tr w:rsidR="001C63A1" w:rsidRPr="00A2470F" w14:paraId="56D90BCF" w14:textId="2EB42E12" w:rsidTr="00C879D8">
        <w:tc>
          <w:tcPr>
            <w:tcW w:w="6344" w:type="dxa"/>
            <w:shd w:val="clear" w:color="auto" w:fill="D9D9D9" w:themeFill="background1" w:themeFillShade="D9"/>
          </w:tcPr>
          <w:p w14:paraId="070E9E3C" w14:textId="77777777" w:rsidR="001C63A1" w:rsidRPr="00A2470F" w:rsidRDefault="001C63A1" w:rsidP="001C63A1">
            <w:pPr>
              <w:numPr>
                <w:ilvl w:val="4"/>
                <w:numId w:val="6"/>
              </w:numPr>
              <w:tabs>
                <w:tab w:val="left" w:pos="1134"/>
                <w:tab w:val="left" w:pos="1418"/>
                <w:tab w:val="left" w:pos="1701"/>
              </w:tabs>
              <w:ind w:left="0" w:firstLine="567"/>
            </w:pPr>
            <w:r w:rsidRPr="00A2470F">
              <w:t>Slaptažodžiai negali būti saugomi ar perduodami atviru tekstu. Tik laikinas slaptažodis gali būti perduodamas atviru tekstu, tačiau atskirai nuo prisijungimo vardo.</w:t>
            </w:r>
          </w:p>
        </w:tc>
        <w:tc>
          <w:tcPr>
            <w:tcW w:w="2067" w:type="dxa"/>
            <w:shd w:val="clear" w:color="auto" w:fill="D9D9D9" w:themeFill="background1" w:themeFillShade="D9"/>
          </w:tcPr>
          <w:p w14:paraId="1AB1950C" w14:textId="7B79CE00"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15822D5" w14:textId="77777777" w:rsidR="001C63A1" w:rsidRPr="00A2470F" w:rsidRDefault="001C63A1" w:rsidP="001C63A1">
            <w:pPr>
              <w:tabs>
                <w:tab w:val="left" w:pos="1134"/>
                <w:tab w:val="left" w:pos="1418"/>
                <w:tab w:val="left" w:pos="1701"/>
              </w:tabs>
              <w:ind w:left="0" w:firstLine="0"/>
            </w:pPr>
          </w:p>
        </w:tc>
      </w:tr>
      <w:tr w:rsidR="001C63A1" w:rsidRPr="00A2470F" w14:paraId="1F9B3791" w14:textId="3D3D2B5B" w:rsidTr="00C879D8">
        <w:tc>
          <w:tcPr>
            <w:tcW w:w="6344" w:type="dxa"/>
            <w:shd w:val="clear" w:color="auto" w:fill="FFFFFF" w:themeFill="background1"/>
          </w:tcPr>
          <w:p w14:paraId="5FA6DDE3" w14:textId="77777777" w:rsidR="001C63A1" w:rsidRPr="00A2470F" w:rsidRDefault="001C63A1" w:rsidP="001C63A1">
            <w:pPr>
              <w:numPr>
                <w:ilvl w:val="3"/>
                <w:numId w:val="6"/>
              </w:numPr>
              <w:tabs>
                <w:tab w:val="left" w:pos="1134"/>
                <w:tab w:val="left" w:pos="1560"/>
                <w:tab w:val="left" w:pos="1701"/>
              </w:tabs>
              <w:ind w:left="0" w:firstLine="567"/>
            </w:pPr>
            <w:r w:rsidRPr="00A2470F">
              <w:t>Papildomi Sistemos naudotojo slaptažodžių reikalavimai:</w:t>
            </w:r>
          </w:p>
        </w:tc>
        <w:tc>
          <w:tcPr>
            <w:tcW w:w="2067" w:type="dxa"/>
            <w:shd w:val="clear" w:color="auto" w:fill="FFFFFF" w:themeFill="background1"/>
          </w:tcPr>
          <w:p w14:paraId="5352310D" w14:textId="0AE0D8FA" w:rsidR="001C63A1" w:rsidRPr="00A2470F" w:rsidRDefault="001C63A1" w:rsidP="001C63A1">
            <w:pPr>
              <w:tabs>
                <w:tab w:val="left" w:pos="1134"/>
                <w:tab w:val="left" w:pos="1560"/>
                <w:tab w:val="left" w:pos="1701"/>
              </w:tabs>
              <w:ind w:left="0" w:firstLine="0"/>
              <w:jc w:val="center"/>
            </w:pPr>
            <w:r w:rsidRPr="00F02B2E">
              <w:rPr>
                <w:color w:val="000000" w:themeColor="text1"/>
                <w:lang w:eastAsia="lt-LT"/>
              </w:rPr>
              <w:t>TAIP/NE</w:t>
            </w:r>
          </w:p>
        </w:tc>
        <w:tc>
          <w:tcPr>
            <w:tcW w:w="2067" w:type="dxa"/>
            <w:shd w:val="clear" w:color="auto" w:fill="FFFFFF" w:themeFill="background1"/>
          </w:tcPr>
          <w:p w14:paraId="6EB52410" w14:textId="77777777" w:rsidR="001C63A1" w:rsidRPr="00A2470F" w:rsidRDefault="001C63A1" w:rsidP="001C63A1">
            <w:pPr>
              <w:tabs>
                <w:tab w:val="left" w:pos="1134"/>
                <w:tab w:val="left" w:pos="1560"/>
                <w:tab w:val="left" w:pos="1701"/>
              </w:tabs>
              <w:ind w:left="0" w:firstLine="0"/>
            </w:pPr>
          </w:p>
        </w:tc>
      </w:tr>
      <w:tr w:rsidR="001C63A1" w:rsidRPr="00A2470F" w14:paraId="058CC165" w14:textId="36356A22" w:rsidTr="00C879D8">
        <w:tc>
          <w:tcPr>
            <w:tcW w:w="6344" w:type="dxa"/>
            <w:shd w:val="clear" w:color="auto" w:fill="D9D9D9" w:themeFill="background1" w:themeFillShade="D9"/>
          </w:tcPr>
          <w:p w14:paraId="20AF70F2"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sistema turi reikalauti slaptažodžio keitimo ne rečiau kaip kas tris mėnesius;</w:t>
            </w:r>
          </w:p>
        </w:tc>
        <w:tc>
          <w:tcPr>
            <w:tcW w:w="2067" w:type="dxa"/>
            <w:shd w:val="clear" w:color="auto" w:fill="D9D9D9" w:themeFill="background1" w:themeFillShade="D9"/>
          </w:tcPr>
          <w:p w14:paraId="48F90C93" w14:textId="2F6FECD1"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3A35589E" w14:textId="77777777" w:rsidR="001C63A1" w:rsidRPr="00A2470F" w:rsidRDefault="001C63A1" w:rsidP="001C63A1">
            <w:pPr>
              <w:tabs>
                <w:tab w:val="left" w:pos="1134"/>
                <w:tab w:val="left" w:pos="1418"/>
                <w:tab w:val="left" w:pos="1701"/>
              </w:tabs>
              <w:ind w:left="0" w:firstLine="0"/>
            </w:pPr>
          </w:p>
        </w:tc>
      </w:tr>
      <w:tr w:rsidR="001C63A1" w:rsidRPr="00A2470F" w14:paraId="59E65673" w14:textId="2B957D11" w:rsidTr="00C879D8">
        <w:tc>
          <w:tcPr>
            <w:tcW w:w="6344" w:type="dxa"/>
            <w:shd w:val="clear" w:color="auto" w:fill="D9D9D9" w:themeFill="background1" w:themeFillShade="D9"/>
          </w:tcPr>
          <w:p w14:paraId="03E3EC21"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slaptažodį turi sudaryti ne mažiau kaip aštuoni simboliai;</w:t>
            </w:r>
          </w:p>
        </w:tc>
        <w:tc>
          <w:tcPr>
            <w:tcW w:w="2067" w:type="dxa"/>
            <w:shd w:val="clear" w:color="auto" w:fill="D9D9D9" w:themeFill="background1" w:themeFillShade="D9"/>
          </w:tcPr>
          <w:p w14:paraId="3F3E1FD6" w14:textId="73DCE7E9"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0EBBC96" w14:textId="77777777" w:rsidR="001C63A1" w:rsidRPr="00A2470F" w:rsidRDefault="001C63A1" w:rsidP="001C63A1">
            <w:pPr>
              <w:tabs>
                <w:tab w:val="left" w:pos="1134"/>
                <w:tab w:val="left" w:pos="1418"/>
                <w:tab w:val="left" w:pos="1701"/>
              </w:tabs>
              <w:ind w:left="0" w:firstLine="0"/>
            </w:pPr>
          </w:p>
        </w:tc>
      </w:tr>
      <w:tr w:rsidR="001C63A1" w:rsidRPr="00A2470F" w14:paraId="3A062061" w14:textId="0EAE7DF1" w:rsidTr="00C879D8">
        <w:tc>
          <w:tcPr>
            <w:tcW w:w="6344" w:type="dxa"/>
            <w:shd w:val="clear" w:color="auto" w:fill="D9D9D9" w:themeFill="background1" w:themeFillShade="D9"/>
          </w:tcPr>
          <w:p w14:paraId="748F56E9" w14:textId="77777777" w:rsidR="001C63A1" w:rsidRPr="00A2470F" w:rsidRDefault="001C63A1" w:rsidP="001C63A1">
            <w:pPr>
              <w:numPr>
                <w:ilvl w:val="4"/>
                <w:numId w:val="6"/>
              </w:numPr>
              <w:tabs>
                <w:tab w:val="left" w:pos="1134"/>
                <w:tab w:val="left" w:pos="1418"/>
                <w:tab w:val="left" w:pos="1701"/>
              </w:tabs>
              <w:ind w:left="0" w:firstLine="567"/>
            </w:pPr>
            <w:r w:rsidRPr="00A2470F">
              <w:t>keičiant slaptažodį, sistema neturi leisti sudaryti slaptažodžio iš buvusių dvejų paskutinių slaptažodžių.</w:t>
            </w:r>
          </w:p>
        </w:tc>
        <w:tc>
          <w:tcPr>
            <w:tcW w:w="2067" w:type="dxa"/>
            <w:shd w:val="clear" w:color="auto" w:fill="D9D9D9" w:themeFill="background1" w:themeFillShade="D9"/>
          </w:tcPr>
          <w:p w14:paraId="4BAC540A" w14:textId="7CB9DB9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72249E9" w14:textId="77777777" w:rsidR="001C63A1" w:rsidRPr="00A2470F" w:rsidRDefault="001C63A1" w:rsidP="001C63A1">
            <w:pPr>
              <w:tabs>
                <w:tab w:val="left" w:pos="1134"/>
                <w:tab w:val="left" w:pos="1418"/>
                <w:tab w:val="left" w:pos="1701"/>
              </w:tabs>
              <w:ind w:left="0" w:firstLine="0"/>
            </w:pPr>
          </w:p>
        </w:tc>
      </w:tr>
      <w:tr w:rsidR="001C63A1" w:rsidRPr="00A2470F" w14:paraId="7AAAD659" w14:textId="597A54CC" w:rsidTr="00C879D8">
        <w:tc>
          <w:tcPr>
            <w:tcW w:w="6344" w:type="dxa"/>
            <w:shd w:val="clear" w:color="auto" w:fill="D9D9D9" w:themeFill="background1" w:themeFillShade="D9"/>
          </w:tcPr>
          <w:p w14:paraId="18150D45" w14:textId="77777777" w:rsidR="001C63A1" w:rsidRPr="00A2470F" w:rsidRDefault="001C63A1" w:rsidP="001C63A1">
            <w:pPr>
              <w:numPr>
                <w:ilvl w:val="3"/>
                <w:numId w:val="6"/>
              </w:numPr>
              <w:tabs>
                <w:tab w:val="left" w:pos="1134"/>
                <w:tab w:val="left" w:pos="1418"/>
                <w:tab w:val="left" w:pos="1701"/>
              </w:tabs>
              <w:ind w:left="0" w:firstLine="567"/>
            </w:pPr>
            <w:r w:rsidRPr="00A2470F">
              <w:t>Papildomi administratorių slaptažodžių reikalavimai:</w:t>
            </w:r>
          </w:p>
        </w:tc>
        <w:tc>
          <w:tcPr>
            <w:tcW w:w="2067" w:type="dxa"/>
            <w:shd w:val="clear" w:color="auto" w:fill="D9D9D9" w:themeFill="background1" w:themeFillShade="D9"/>
          </w:tcPr>
          <w:p w14:paraId="63FC58AD" w14:textId="77777777"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513F831" w14:textId="77777777" w:rsidR="001C63A1" w:rsidRPr="00A2470F" w:rsidRDefault="001C63A1" w:rsidP="001C63A1">
            <w:pPr>
              <w:tabs>
                <w:tab w:val="left" w:pos="1134"/>
                <w:tab w:val="left" w:pos="1418"/>
                <w:tab w:val="left" w:pos="1701"/>
              </w:tabs>
              <w:ind w:left="0" w:firstLine="0"/>
            </w:pPr>
          </w:p>
        </w:tc>
      </w:tr>
      <w:tr w:rsidR="001C63A1" w:rsidRPr="00A2470F" w14:paraId="730486A4" w14:textId="2A2540BA" w:rsidTr="00C879D8">
        <w:tc>
          <w:tcPr>
            <w:tcW w:w="6344" w:type="dxa"/>
            <w:shd w:val="clear" w:color="auto" w:fill="D9D9D9" w:themeFill="background1" w:themeFillShade="D9"/>
          </w:tcPr>
          <w:p w14:paraId="06EDFCB6"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sistema turi reikalauti slaptažodžio keitimo ne rečiau kaip kas du mėnesius;</w:t>
            </w:r>
          </w:p>
        </w:tc>
        <w:tc>
          <w:tcPr>
            <w:tcW w:w="2067" w:type="dxa"/>
            <w:shd w:val="clear" w:color="auto" w:fill="D9D9D9" w:themeFill="background1" w:themeFillShade="D9"/>
          </w:tcPr>
          <w:p w14:paraId="30722F55" w14:textId="012B0D8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230D9A3" w14:textId="77777777" w:rsidR="001C63A1" w:rsidRPr="00A2470F" w:rsidRDefault="001C63A1" w:rsidP="001C63A1">
            <w:pPr>
              <w:tabs>
                <w:tab w:val="left" w:pos="1134"/>
                <w:tab w:val="left" w:pos="1418"/>
                <w:tab w:val="left" w:pos="1701"/>
              </w:tabs>
              <w:ind w:left="0" w:firstLine="0"/>
            </w:pPr>
          </w:p>
        </w:tc>
      </w:tr>
      <w:tr w:rsidR="001C63A1" w:rsidRPr="00A2470F" w14:paraId="274473B0" w14:textId="571A39A6" w:rsidTr="00C879D8">
        <w:tc>
          <w:tcPr>
            <w:tcW w:w="6344" w:type="dxa"/>
            <w:shd w:val="clear" w:color="auto" w:fill="D9D9D9" w:themeFill="background1" w:themeFillShade="D9"/>
          </w:tcPr>
          <w:p w14:paraId="0FAE2815"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slaptažodį turi sudaryti ne mažiau kaip dvylika simbolių;</w:t>
            </w:r>
          </w:p>
        </w:tc>
        <w:tc>
          <w:tcPr>
            <w:tcW w:w="2067" w:type="dxa"/>
            <w:shd w:val="clear" w:color="auto" w:fill="D9D9D9" w:themeFill="background1" w:themeFillShade="D9"/>
          </w:tcPr>
          <w:p w14:paraId="27B88204" w14:textId="6BB382E8"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42283D3" w14:textId="77777777" w:rsidR="001C63A1" w:rsidRPr="00A2470F" w:rsidRDefault="001C63A1" w:rsidP="001C63A1">
            <w:pPr>
              <w:tabs>
                <w:tab w:val="left" w:pos="1134"/>
                <w:tab w:val="left" w:pos="1418"/>
                <w:tab w:val="left" w:pos="1701"/>
              </w:tabs>
              <w:ind w:left="0" w:firstLine="0"/>
            </w:pPr>
          </w:p>
        </w:tc>
      </w:tr>
      <w:tr w:rsidR="001C63A1" w:rsidRPr="00A2470F" w14:paraId="74914EF4" w14:textId="5B280C6B" w:rsidTr="00C879D8">
        <w:tc>
          <w:tcPr>
            <w:tcW w:w="6344" w:type="dxa"/>
            <w:shd w:val="clear" w:color="auto" w:fill="D9D9D9" w:themeFill="background1" w:themeFillShade="D9"/>
          </w:tcPr>
          <w:p w14:paraId="0816FA69" w14:textId="77777777" w:rsidR="001C63A1" w:rsidRPr="00A2470F" w:rsidRDefault="001C63A1" w:rsidP="001C63A1">
            <w:pPr>
              <w:numPr>
                <w:ilvl w:val="4"/>
                <w:numId w:val="6"/>
              </w:numPr>
              <w:tabs>
                <w:tab w:val="left" w:pos="1134"/>
                <w:tab w:val="left" w:pos="1418"/>
                <w:tab w:val="left" w:pos="1701"/>
              </w:tabs>
              <w:ind w:left="0" w:firstLine="567"/>
            </w:pPr>
            <w:r w:rsidRPr="00A2470F">
              <w:t>keičiant slaptažodį, sistema neturi leisti sudaryti slaptažodžio iš buvusių trijų paskutinių slaptažodžių.</w:t>
            </w:r>
          </w:p>
        </w:tc>
        <w:tc>
          <w:tcPr>
            <w:tcW w:w="2067" w:type="dxa"/>
            <w:shd w:val="clear" w:color="auto" w:fill="D9D9D9" w:themeFill="background1" w:themeFillShade="D9"/>
          </w:tcPr>
          <w:p w14:paraId="528077F4" w14:textId="60B1F052"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A714BC0" w14:textId="77777777" w:rsidR="001C63A1" w:rsidRPr="00A2470F" w:rsidRDefault="001C63A1" w:rsidP="001C63A1">
            <w:pPr>
              <w:tabs>
                <w:tab w:val="left" w:pos="1134"/>
                <w:tab w:val="left" w:pos="1418"/>
                <w:tab w:val="left" w:pos="1701"/>
              </w:tabs>
              <w:ind w:left="0" w:firstLine="0"/>
            </w:pPr>
          </w:p>
        </w:tc>
      </w:tr>
      <w:tr w:rsidR="001C63A1" w:rsidRPr="00A2470F" w14:paraId="56EA1640" w14:textId="5773C749" w:rsidTr="00C879D8">
        <w:tc>
          <w:tcPr>
            <w:tcW w:w="6344" w:type="dxa"/>
            <w:shd w:val="clear" w:color="auto" w:fill="D9D9D9" w:themeFill="background1" w:themeFillShade="D9"/>
          </w:tcPr>
          <w:p w14:paraId="058EEB6B" w14:textId="77777777" w:rsidR="001C63A1" w:rsidRPr="00A2470F" w:rsidRDefault="001C63A1" w:rsidP="001C63A1">
            <w:pPr>
              <w:numPr>
                <w:ilvl w:val="2"/>
                <w:numId w:val="6"/>
              </w:numPr>
              <w:tabs>
                <w:tab w:val="left" w:pos="1134"/>
                <w:tab w:val="left" w:pos="1418"/>
                <w:tab w:val="left" w:pos="1701"/>
              </w:tabs>
              <w:ind w:left="0" w:firstLine="567"/>
            </w:pPr>
            <w:r w:rsidRPr="00A2470F">
              <w:t>Sistemos tarnybinėse stotyse turi būti įjungtos ugniasienės, sukonfigūruotos blokuoti visą įeinantį ir išeinantį, išskyrus su sistemos funkcionalumu ir administravimu susijusį duomenų srautą.</w:t>
            </w:r>
          </w:p>
        </w:tc>
        <w:tc>
          <w:tcPr>
            <w:tcW w:w="2067" w:type="dxa"/>
            <w:shd w:val="clear" w:color="auto" w:fill="D9D9D9" w:themeFill="background1" w:themeFillShade="D9"/>
          </w:tcPr>
          <w:p w14:paraId="3B531CAA" w14:textId="15E5E988"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0FB120C0" w14:textId="77777777" w:rsidR="001C63A1" w:rsidRPr="00A2470F" w:rsidRDefault="001C63A1" w:rsidP="001C63A1">
            <w:pPr>
              <w:tabs>
                <w:tab w:val="left" w:pos="1134"/>
                <w:tab w:val="left" w:pos="1418"/>
                <w:tab w:val="left" w:pos="1701"/>
              </w:tabs>
              <w:ind w:left="0" w:firstLine="0"/>
            </w:pPr>
          </w:p>
        </w:tc>
      </w:tr>
      <w:tr w:rsidR="001C63A1" w:rsidRPr="00A2470F" w14:paraId="43879A30" w14:textId="19422870" w:rsidTr="00C879D8">
        <w:tc>
          <w:tcPr>
            <w:tcW w:w="6344" w:type="dxa"/>
            <w:shd w:val="clear" w:color="auto" w:fill="FFFFFF" w:themeFill="background1"/>
          </w:tcPr>
          <w:p w14:paraId="6D647FCC" w14:textId="77777777" w:rsidR="001C63A1" w:rsidRPr="00A2470F" w:rsidRDefault="001C63A1" w:rsidP="001C63A1">
            <w:pPr>
              <w:numPr>
                <w:ilvl w:val="2"/>
                <w:numId w:val="6"/>
              </w:numPr>
              <w:tabs>
                <w:tab w:val="left" w:pos="1134"/>
                <w:tab w:val="left" w:pos="1418"/>
                <w:tab w:val="left" w:pos="1701"/>
              </w:tabs>
              <w:ind w:left="0" w:firstLine="567"/>
            </w:pPr>
            <w:r w:rsidRPr="00A2470F">
              <w:t xml:space="preserve">Sistemos programinės įrangos apsaugos nuo </w:t>
            </w:r>
            <w:proofErr w:type="spellStart"/>
            <w:r w:rsidRPr="00A2470F">
              <w:t>kenkėjiškų</w:t>
            </w:r>
            <w:proofErr w:type="spellEnd"/>
            <w:r w:rsidRPr="00A2470F">
              <w:t xml:space="preserve"> programų reikalavimai:</w:t>
            </w:r>
          </w:p>
        </w:tc>
        <w:tc>
          <w:tcPr>
            <w:tcW w:w="2067" w:type="dxa"/>
            <w:shd w:val="clear" w:color="auto" w:fill="FFFFFF" w:themeFill="background1"/>
          </w:tcPr>
          <w:p w14:paraId="7B29AF71" w14:textId="303CBD68" w:rsidR="001C63A1" w:rsidRPr="00A2470F" w:rsidRDefault="001C63A1" w:rsidP="001C63A1">
            <w:pPr>
              <w:tabs>
                <w:tab w:val="left" w:pos="1134"/>
                <w:tab w:val="left" w:pos="1418"/>
                <w:tab w:val="left" w:pos="1701"/>
              </w:tabs>
              <w:ind w:left="0" w:firstLine="0"/>
              <w:jc w:val="center"/>
            </w:pPr>
            <w:r w:rsidRPr="00E6311E">
              <w:rPr>
                <w:color w:val="000000" w:themeColor="text1"/>
                <w:lang w:eastAsia="lt-LT"/>
              </w:rPr>
              <w:t>TAIP/NE</w:t>
            </w:r>
          </w:p>
        </w:tc>
        <w:tc>
          <w:tcPr>
            <w:tcW w:w="2067" w:type="dxa"/>
            <w:shd w:val="clear" w:color="auto" w:fill="FFFFFF" w:themeFill="background1"/>
          </w:tcPr>
          <w:p w14:paraId="1A161D7E" w14:textId="77777777" w:rsidR="001C63A1" w:rsidRPr="00A2470F" w:rsidRDefault="001C63A1" w:rsidP="001C63A1">
            <w:pPr>
              <w:tabs>
                <w:tab w:val="left" w:pos="1134"/>
                <w:tab w:val="left" w:pos="1418"/>
                <w:tab w:val="left" w:pos="1701"/>
              </w:tabs>
              <w:ind w:left="0" w:firstLine="0"/>
            </w:pPr>
          </w:p>
        </w:tc>
      </w:tr>
      <w:tr w:rsidR="001C63A1" w:rsidRPr="00A2470F" w14:paraId="735F1C22" w14:textId="5D762537" w:rsidTr="00C879D8">
        <w:tc>
          <w:tcPr>
            <w:tcW w:w="6344" w:type="dxa"/>
            <w:shd w:val="clear" w:color="auto" w:fill="D9D9D9" w:themeFill="background1" w:themeFillShade="D9"/>
          </w:tcPr>
          <w:p w14:paraId="4432FEA0"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turi būti naudojama tik legali ir gamintojo patvirtinta programinė įranga, atitinkanti Kompiuterių programų naudojimo krašto apsaugos sistemos padaliniuose tvarką, patvirtintą Lietuvos Respublikos krašto apsaugos ministro 2001 m. liepos 10 d. įsakymu Nr. 943 „Dėl kompiuterių programų naudojimo krašto apsaugos sistemos padaliniuose tvarkos patvirtinimo“, ir konkrečių kompiuterių programų licencijų reikalavimus;</w:t>
            </w:r>
          </w:p>
        </w:tc>
        <w:tc>
          <w:tcPr>
            <w:tcW w:w="2067" w:type="dxa"/>
            <w:shd w:val="clear" w:color="auto" w:fill="D9D9D9" w:themeFill="background1" w:themeFillShade="D9"/>
          </w:tcPr>
          <w:p w14:paraId="710D4CFA" w14:textId="6A8BBE94"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187EA2E6" w14:textId="77777777" w:rsidR="001C63A1" w:rsidRPr="00A2470F" w:rsidRDefault="001C63A1" w:rsidP="001C63A1">
            <w:pPr>
              <w:tabs>
                <w:tab w:val="left" w:pos="1134"/>
                <w:tab w:val="left" w:pos="1560"/>
                <w:tab w:val="left" w:pos="1701"/>
              </w:tabs>
              <w:ind w:left="0" w:firstLine="0"/>
            </w:pPr>
          </w:p>
        </w:tc>
      </w:tr>
      <w:tr w:rsidR="001C63A1" w:rsidRPr="00A2470F" w14:paraId="51EE49B6" w14:textId="4D3C04F4" w:rsidTr="00C879D8">
        <w:tc>
          <w:tcPr>
            <w:tcW w:w="6344" w:type="dxa"/>
            <w:shd w:val="clear" w:color="auto" w:fill="D9D9D9" w:themeFill="background1" w:themeFillShade="D9"/>
          </w:tcPr>
          <w:p w14:paraId="22C746A7"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lastRenderedPageBreak/>
              <w:t>visa programinė įranga, naudojama Sistemoje, turi būti atnaujinama pagal Sistemos gamintojo nustatytas rekomendacijas.</w:t>
            </w:r>
          </w:p>
        </w:tc>
        <w:tc>
          <w:tcPr>
            <w:tcW w:w="2067" w:type="dxa"/>
            <w:shd w:val="clear" w:color="auto" w:fill="D9D9D9" w:themeFill="background1" w:themeFillShade="D9"/>
          </w:tcPr>
          <w:p w14:paraId="439F333C" w14:textId="3870FEBF"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1296F5B6" w14:textId="77777777" w:rsidR="001C63A1" w:rsidRPr="00A2470F" w:rsidRDefault="001C63A1" w:rsidP="001C63A1">
            <w:pPr>
              <w:tabs>
                <w:tab w:val="left" w:pos="1134"/>
                <w:tab w:val="left" w:pos="1560"/>
                <w:tab w:val="left" w:pos="1701"/>
              </w:tabs>
              <w:ind w:left="0" w:firstLine="0"/>
            </w:pPr>
          </w:p>
        </w:tc>
      </w:tr>
      <w:tr w:rsidR="001C63A1" w:rsidRPr="00A2470F" w14:paraId="2549B1F2" w14:textId="445CFE44" w:rsidTr="00C879D8">
        <w:tc>
          <w:tcPr>
            <w:tcW w:w="6344" w:type="dxa"/>
            <w:shd w:val="clear" w:color="auto" w:fill="D9D9D9" w:themeFill="background1" w:themeFillShade="D9"/>
          </w:tcPr>
          <w:p w14:paraId="3D8EAB2D" w14:textId="77777777" w:rsidR="001C63A1" w:rsidRPr="00A2470F" w:rsidRDefault="001C63A1" w:rsidP="001C63A1">
            <w:pPr>
              <w:numPr>
                <w:ilvl w:val="3"/>
                <w:numId w:val="6"/>
              </w:numPr>
              <w:tabs>
                <w:tab w:val="left" w:pos="1134"/>
                <w:tab w:val="left" w:pos="1560"/>
                <w:tab w:val="left" w:pos="1701"/>
              </w:tabs>
              <w:ind w:left="0" w:firstLine="567"/>
            </w:pPr>
            <w:r w:rsidRPr="00A2470F">
              <w:t>turi būti naudojamos operacinių sistemų gamintojo nustatytos užkardos, užkertančios kelią jungtis išoriniams įrenginiams, sudarantiems galimybes pakenkti Sistemai.</w:t>
            </w:r>
          </w:p>
        </w:tc>
        <w:tc>
          <w:tcPr>
            <w:tcW w:w="2067" w:type="dxa"/>
            <w:shd w:val="clear" w:color="auto" w:fill="D9D9D9" w:themeFill="background1" w:themeFillShade="D9"/>
          </w:tcPr>
          <w:p w14:paraId="5B34A0F3" w14:textId="68B90152"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3E93448E" w14:textId="77777777" w:rsidR="001C63A1" w:rsidRPr="00A2470F" w:rsidRDefault="001C63A1" w:rsidP="001C63A1">
            <w:pPr>
              <w:tabs>
                <w:tab w:val="left" w:pos="1134"/>
                <w:tab w:val="left" w:pos="1560"/>
                <w:tab w:val="left" w:pos="1701"/>
              </w:tabs>
              <w:ind w:left="0" w:firstLine="0"/>
            </w:pPr>
          </w:p>
        </w:tc>
      </w:tr>
      <w:tr w:rsidR="001C63A1" w:rsidRPr="00A2470F" w14:paraId="7E82DD36" w14:textId="32B9CADC" w:rsidTr="00C879D8">
        <w:tc>
          <w:tcPr>
            <w:tcW w:w="6344" w:type="dxa"/>
            <w:shd w:val="clear" w:color="auto" w:fill="FFFFFF" w:themeFill="background1"/>
          </w:tcPr>
          <w:p w14:paraId="173C472A" w14:textId="77777777" w:rsidR="001C63A1" w:rsidRPr="00A2470F" w:rsidRDefault="001C63A1" w:rsidP="001C63A1">
            <w:pPr>
              <w:numPr>
                <w:ilvl w:val="2"/>
                <w:numId w:val="6"/>
              </w:numPr>
              <w:tabs>
                <w:tab w:val="left" w:pos="1134"/>
                <w:tab w:val="left" w:pos="1418"/>
                <w:tab w:val="left" w:pos="1701"/>
              </w:tabs>
              <w:ind w:left="0" w:firstLine="567"/>
            </w:pPr>
            <w:r w:rsidRPr="00A2470F">
              <w:t>Kibernetinio saugumo auditui atlikti turi būti fiksuojama ši informacija:</w:t>
            </w:r>
          </w:p>
        </w:tc>
        <w:tc>
          <w:tcPr>
            <w:tcW w:w="2067" w:type="dxa"/>
            <w:shd w:val="clear" w:color="auto" w:fill="FFFFFF" w:themeFill="background1"/>
          </w:tcPr>
          <w:p w14:paraId="243870C9" w14:textId="1C748A12" w:rsidR="001C63A1" w:rsidRPr="00A2470F" w:rsidRDefault="001C63A1" w:rsidP="001C63A1">
            <w:pPr>
              <w:tabs>
                <w:tab w:val="left" w:pos="1134"/>
                <w:tab w:val="left" w:pos="1418"/>
                <w:tab w:val="left" w:pos="1701"/>
              </w:tabs>
              <w:ind w:left="0" w:firstLine="0"/>
              <w:jc w:val="center"/>
            </w:pPr>
            <w:r w:rsidRPr="00A82CAD">
              <w:rPr>
                <w:color w:val="000000" w:themeColor="text1"/>
                <w:lang w:eastAsia="lt-LT"/>
              </w:rPr>
              <w:t>TAIP/NE</w:t>
            </w:r>
          </w:p>
        </w:tc>
        <w:tc>
          <w:tcPr>
            <w:tcW w:w="2067" w:type="dxa"/>
            <w:shd w:val="clear" w:color="auto" w:fill="FFFFFF" w:themeFill="background1"/>
          </w:tcPr>
          <w:p w14:paraId="1CA83A82" w14:textId="77777777" w:rsidR="001C63A1" w:rsidRPr="00A2470F" w:rsidRDefault="001C63A1" w:rsidP="001C63A1">
            <w:pPr>
              <w:tabs>
                <w:tab w:val="left" w:pos="1134"/>
                <w:tab w:val="left" w:pos="1418"/>
                <w:tab w:val="left" w:pos="1701"/>
              </w:tabs>
              <w:ind w:left="0" w:firstLine="0"/>
            </w:pPr>
          </w:p>
        </w:tc>
      </w:tr>
      <w:tr w:rsidR="001C63A1" w:rsidRPr="00A2470F" w14:paraId="683C4934" w14:textId="7CD945DE" w:rsidTr="00C879D8">
        <w:tc>
          <w:tcPr>
            <w:tcW w:w="6344" w:type="dxa"/>
            <w:shd w:val="clear" w:color="auto" w:fill="D9D9D9" w:themeFill="background1" w:themeFillShade="D9"/>
          </w:tcPr>
          <w:p w14:paraId="7D6D6157"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sistemos elementų įjungimas / išjungimas ar perkrovimas;</w:t>
            </w:r>
          </w:p>
        </w:tc>
        <w:tc>
          <w:tcPr>
            <w:tcW w:w="2067" w:type="dxa"/>
            <w:shd w:val="clear" w:color="auto" w:fill="D9D9D9" w:themeFill="background1" w:themeFillShade="D9"/>
          </w:tcPr>
          <w:p w14:paraId="03078F37" w14:textId="67F1B1D8"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365A6224" w14:textId="77777777" w:rsidR="001C63A1" w:rsidRPr="00A2470F" w:rsidRDefault="001C63A1" w:rsidP="001C63A1">
            <w:pPr>
              <w:tabs>
                <w:tab w:val="left" w:pos="1134"/>
                <w:tab w:val="left" w:pos="1560"/>
                <w:tab w:val="left" w:pos="1701"/>
              </w:tabs>
              <w:ind w:left="0" w:firstLine="0"/>
            </w:pPr>
          </w:p>
        </w:tc>
      </w:tr>
      <w:tr w:rsidR="001C63A1" w:rsidRPr="00A2470F" w14:paraId="55B014C6" w14:textId="4473C8BC" w:rsidTr="00C879D8">
        <w:tc>
          <w:tcPr>
            <w:tcW w:w="6344" w:type="dxa"/>
            <w:shd w:val="clear" w:color="auto" w:fill="D9D9D9" w:themeFill="background1" w:themeFillShade="D9"/>
          </w:tcPr>
          <w:p w14:paraId="6BD140CE"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sistemos naudotojų, administratoriaus prisijungimas (ir nesėkmingi bandymai prisijungti) / atsijungimas;</w:t>
            </w:r>
          </w:p>
        </w:tc>
        <w:tc>
          <w:tcPr>
            <w:tcW w:w="2067" w:type="dxa"/>
            <w:shd w:val="clear" w:color="auto" w:fill="D9D9D9" w:themeFill="background1" w:themeFillShade="D9"/>
          </w:tcPr>
          <w:p w14:paraId="31A3A978" w14:textId="3E409FAF"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28E89CFB" w14:textId="77777777" w:rsidR="001C63A1" w:rsidRPr="00A2470F" w:rsidRDefault="001C63A1" w:rsidP="001C63A1">
            <w:pPr>
              <w:tabs>
                <w:tab w:val="left" w:pos="1134"/>
                <w:tab w:val="left" w:pos="1560"/>
                <w:tab w:val="left" w:pos="1701"/>
              </w:tabs>
              <w:ind w:left="0" w:firstLine="0"/>
            </w:pPr>
          </w:p>
        </w:tc>
      </w:tr>
      <w:tr w:rsidR="001C63A1" w:rsidRPr="00A2470F" w14:paraId="7AD46271" w14:textId="7EDB0400" w:rsidTr="00C879D8">
        <w:tc>
          <w:tcPr>
            <w:tcW w:w="6344" w:type="dxa"/>
            <w:shd w:val="clear" w:color="auto" w:fill="D9D9D9" w:themeFill="background1" w:themeFillShade="D9"/>
          </w:tcPr>
          <w:p w14:paraId="5F19C62C"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įrašų trynimas, kūrimas ar keitimas;</w:t>
            </w:r>
          </w:p>
        </w:tc>
        <w:tc>
          <w:tcPr>
            <w:tcW w:w="2067" w:type="dxa"/>
            <w:shd w:val="clear" w:color="auto" w:fill="D9D9D9" w:themeFill="background1" w:themeFillShade="D9"/>
          </w:tcPr>
          <w:p w14:paraId="68E97765" w14:textId="503ACBD9"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33356465" w14:textId="77777777" w:rsidR="001C63A1" w:rsidRPr="00A2470F" w:rsidRDefault="001C63A1" w:rsidP="001C63A1">
            <w:pPr>
              <w:tabs>
                <w:tab w:val="left" w:pos="1134"/>
                <w:tab w:val="left" w:pos="1560"/>
                <w:tab w:val="left" w:pos="1701"/>
              </w:tabs>
              <w:ind w:left="0" w:firstLine="0"/>
            </w:pPr>
          </w:p>
        </w:tc>
      </w:tr>
      <w:tr w:rsidR="001C63A1" w:rsidRPr="00A2470F" w14:paraId="42600ACA" w14:textId="22593BDA" w:rsidTr="00C879D8">
        <w:tc>
          <w:tcPr>
            <w:tcW w:w="6344" w:type="dxa"/>
            <w:shd w:val="clear" w:color="auto" w:fill="D9D9D9" w:themeFill="background1" w:themeFillShade="D9"/>
          </w:tcPr>
          <w:p w14:paraId="40D18ECC" w14:textId="77777777" w:rsidR="001C63A1" w:rsidRPr="00A2470F" w:rsidRDefault="001C63A1" w:rsidP="001C63A1">
            <w:pPr>
              <w:numPr>
                <w:ilvl w:val="3"/>
                <w:numId w:val="6"/>
              </w:numPr>
              <w:tabs>
                <w:tab w:val="left" w:pos="1134"/>
                <w:tab w:val="left" w:pos="1560"/>
                <w:tab w:val="left" w:pos="1701"/>
              </w:tabs>
              <w:ind w:left="0" w:firstLine="567"/>
            </w:pPr>
            <w:r w:rsidRPr="00A2470F">
              <w:t>laiko ir (ar) datos pakeitimai;</w:t>
            </w:r>
          </w:p>
        </w:tc>
        <w:tc>
          <w:tcPr>
            <w:tcW w:w="2067" w:type="dxa"/>
            <w:shd w:val="clear" w:color="auto" w:fill="D9D9D9" w:themeFill="background1" w:themeFillShade="D9"/>
          </w:tcPr>
          <w:p w14:paraId="26BF6A50" w14:textId="7AAB2469"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5459E6C5" w14:textId="77777777" w:rsidR="001C63A1" w:rsidRPr="00A2470F" w:rsidRDefault="001C63A1" w:rsidP="001C63A1">
            <w:pPr>
              <w:tabs>
                <w:tab w:val="left" w:pos="1134"/>
                <w:tab w:val="left" w:pos="1560"/>
                <w:tab w:val="left" w:pos="1701"/>
              </w:tabs>
              <w:ind w:left="0" w:firstLine="0"/>
            </w:pPr>
          </w:p>
        </w:tc>
      </w:tr>
      <w:tr w:rsidR="001C63A1" w:rsidRPr="00A2470F" w14:paraId="5C684AC3" w14:textId="17F705D6" w:rsidTr="00C879D8">
        <w:tc>
          <w:tcPr>
            <w:tcW w:w="6344" w:type="dxa"/>
            <w:shd w:val="clear" w:color="auto" w:fill="D9D9D9" w:themeFill="background1" w:themeFillShade="D9"/>
          </w:tcPr>
          <w:p w14:paraId="798AC9AF" w14:textId="77777777" w:rsidR="001C63A1" w:rsidRPr="00A2470F" w:rsidRDefault="001C63A1" w:rsidP="001C63A1">
            <w:pPr>
              <w:numPr>
                <w:ilvl w:val="2"/>
                <w:numId w:val="6"/>
              </w:numPr>
              <w:tabs>
                <w:tab w:val="left" w:pos="1134"/>
                <w:tab w:val="left" w:pos="1418"/>
                <w:tab w:val="left" w:pos="1701"/>
              </w:tabs>
              <w:ind w:left="0" w:firstLine="567"/>
            </w:pPr>
            <w:r w:rsidRPr="00A2470F">
              <w:t>Audituojamų įrašų laiko žymos turi būti sinchronizuotos ne mažiau kaip vienos sekundės tikslumu.</w:t>
            </w:r>
          </w:p>
        </w:tc>
        <w:tc>
          <w:tcPr>
            <w:tcW w:w="2067" w:type="dxa"/>
            <w:shd w:val="clear" w:color="auto" w:fill="D9D9D9" w:themeFill="background1" w:themeFillShade="D9"/>
          </w:tcPr>
          <w:p w14:paraId="74CABB81" w14:textId="12A0D585"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AA7964A" w14:textId="77777777" w:rsidR="001C63A1" w:rsidRPr="00A2470F" w:rsidRDefault="001C63A1" w:rsidP="001C63A1">
            <w:pPr>
              <w:tabs>
                <w:tab w:val="left" w:pos="1134"/>
                <w:tab w:val="left" w:pos="1418"/>
                <w:tab w:val="left" w:pos="1701"/>
              </w:tabs>
              <w:ind w:left="0" w:firstLine="0"/>
            </w:pPr>
          </w:p>
        </w:tc>
      </w:tr>
      <w:tr w:rsidR="001C63A1" w:rsidRPr="00A2470F" w14:paraId="7F84D07E" w14:textId="0A3D93E4" w:rsidTr="00C879D8">
        <w:tc>
          <w:tcPr>
            <w:tcW w:w="6344" w:type="dxa"/>
            <w:shd w:val="clear" w:color="auto" w:fill="D9D9D9" w:themeFill="background1" w:themeFillShade="D9"/>
          </w:tcPr>
          <w:p w14:paraId="28091559" w14:textId="77777777" w:rsidR="001C63A1" w:rsidRPr="00A2470F" w:rsidRDefault="001C63A1" w:rsidP="001C63A1">
            <w:pPr>
              <w:numPr>
                <w:ilvl w:val="2"/>
                <w:numId w:val="6"/>
              </w:numPr>
              <w:tabs>
                <w:tab w:val="left" w:pos="1134"/>
                <w:tab w:val="left" w:pos="1418"/>
                <w:tab w:val="left" w:pos="1701"/>
              </w:tabs>
              <w:ind w:left="0" w:firstLine="567"/>
            </w:pPr>
            <w:r w:rsidRPr="00A2470F">
              <w:t>Turi būti naudojami mažiausiai du laiko sinchronizavimo šaltiniai.</w:t>
            </w:r>
          </w:p>
        </w:tc>
        <w:tc>
          <w:tcPr>
            <w:tcW w:w="2067" w:type="dxa"/>
            <w:shd w:val="clear" w:color="auto" w:fill="D9D9D9" w:themeFill="background1" w:themeFillShade="D9"/>
          </w:tcPr>
          <w:p w14:paraId="23F630F6" w14:textId="61EA081E"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75F40CE" w14:textId="77777777" w:rsidR="001C63A1" w:rsidRPr="00A2470F" w:rsidRDefault="001C63A1" w:rsidP="001C63A1">
            <w:pPr>
              <w:tabs>
                <w:tab w:val="left" w:pos="1134"/>
                <w:tab w:val="left" w:pos="1418"/>
                <w:tab w:val="left" w:pos="1701"/>
              </w:tabs>
              <w:ind w:left="0" w:firstLine="0"/>
            </w:pPr>
          </w:p>
        </w:tc>
      </w:tr>
      <w:tr w:rsidR="001C63A1" w:rsidRPr="00A2470F" w14:paraId="0EE48B7C" w14:textId="1C461AC5" w:rsidTr="00C879D8">
        <w:tc>
          <w:tcPr>
            <w:tcW w:w="6344" w:type="dxa"/>
            <w:shd w:val="clear" w:color="auto" w:fill="FFFFFF" w:themeFill="background1"/>
          </w:tcPr>
          <w:p w14:paraId="253F77D2" w14:textId="77777777" w:rsidR="001C63A1" w:rsidRPr="00A2470F" w:rsidRDefault="001C63A1" w:rsidP="001C63A1">
            <w:pPr>
              <w:numPr>
                <w:ilvl w:val="2"/>
                <w:numId w:val="6"/>
              </w:numPr>
              <w:tabs>
                <w:tab w:val="left" w:pos="1134"/>
                <w:tab w:val="left" w:pos="1418"/>
                <w:tab w:val="left" w:pos="1701"/>
              </w:tabs>
              <w:ind w:left="0" w:firstLine="567"/>
            </w:pPr>
            <w:r w:rsidRPr="00A2470F">
              <w:t>Kiekviename audito duomenų įraše turi būti fiksuojama:</w:t>
            </w:r>
          </w:p>
        </w:tc>
        <w:tc>
          <w:tcPr>
            <w:tcW w:w="2067" w:type="dxa"/>
            <w:shd w:val="clear" w:color="auto" w:fill="FFFFFF" w:themeFill="background1"/>
          </w:tcPr>
          <w:p w14:paraId="2AC21129" w14:textId="6A4650EB" w:rsidR="001C63A1" w:rsidRPr="00A2470F" w:rsidRDefault="001C63A1" w:rsidP="001C63A1">
            <w:pPr>
              <w:tabs>
                <w:tab w:val="left" w:pos="1134"/>
                <w:tab w:val="left" w:pos="1418"/>
                <w:tab w:val="left" w:pos="1701"/>
              </w:tabs>
              <w:ind w:left="0" w:firstLine="0"/>
              <w:jc w:val="center"/>
            </w:pPr>
            <w:r w:rsidRPr="00C25D94">
              <w:rPr>
                <w:color w:val="000000" w:themeColor="text1"/>
                <w:lang w:eastAsia="lt-LT"/>
              </w:rPr>
              <w:t>TAIP/NE</w:t>
            </w:r>
          </w:p>
        </w:tc>
        <w:tc>
          <w:tcPr>
            <w:tcW w:w="2067" w:type="dxa"/>
            <w:shd w:val="clear" w:color="auto" w:fill="FFFFFF" w:themeFill="background1"/>
          </w:tcPr>
          <w:p w14:paraId="487DBBD3" w14:textId="77777777" w:rsidR="001C63A1" w:rsidRPr="00A2470F" w:rsidRDefault="001C63A1" w:rsidP="001C63A1">
            <w:pPr>
              <w:tabs>
                <w:tab w:val="left" w:pos="1134"/>
                <w:tab w:val="left" w:pos="1418"/>
                <w:tab w:val="left" w:pos="1701"/>
              </w:tabs>
              <w:ind w:left="0" w:firstLine="0"/>
            </w:pPr>
          </w:p>
        </w:tc>
      </w:tr>
      <w:tr w:rsidR="001C63A1" w:rsidRPr="00A2470F" w14:paraId="3A0A9F31" w14:textId="1A9B79B4" w:rsidTr="001C63A1">
        <w:trPr>
          <w:trHeight w:val="473"/>
        </w:trPr>
        <w:tc>
          <w:tcPr>
            <w:tcW w:w="6344" w:type="dxa"/>
            <w:shd w:val="clear" w:color="auto" w:fill="D9D9D9" w:themeFill="background1" w:themeFillShade="D9"/>
          </w:tcPr>
          <w:p w14:paraId="70C7BF81"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įvykio data ir tikslus laikas;</w:t>
            </w:r>
          </w:p>
        </w:tc>
        <w:tc>
          <w:tcPr>
            <w:tcW w:w="2067" w:type="dxa"/>
            <w:shd w:val="clear" w:color="auto" w:fill="D9D9D9" w:themeFill="background1" w:themeFillShade="D9"/>
          </w:tcPr>
          <w:p w14:paraId="48CF9291" w14:textId="29DFE68C"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59989F05" w14:textId="77777777" w:rsidR="001C63A1" w:rsidRPr="00A2470F" w:rsidRDefault="001C63A1" w:rsidP="001C63A1">
            <w:pPr>
              <w:tabs>
                <w:tab w:val="left" w:pos="1134"/>
                <w:tab w:val="left" w:pos="1560"/>
                <w:tab w:val="left" w:pos="1701"/>
              </w:tabs>
              <w:ind w:left="0" w:firstLine="0"/>
            </w:pPr>
          </w:p>
        </w:tc>
      </w:tr>
      <w:tr w:rsidR="001C63A1" w:rsidRPr="00A2470F" w14:paraId="78842B64" w14:textId="4F19583C" w:rsidTr="00C879D8">
        <w:tc>
          <w:tcPr>
            <w:tcW w:w="6344" w:type="dxa"/>
            <w:shd w:val="clear" w:color="auto" w:fill="D9D9D9" w:themeFill="background1" w:themeFillShade="D9"/>
          </w:tcPr>
          <w:p w14:paraId="4489E0DC"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įvykio rūšis / pobūdis;</w:t>
            </w:r>
          </w:p>
        </w:tc>
        <w:tc>
          <w:tcPr>
            <w:tcW w:w="2067" w:type="dxa"/>
            <w:shd w:val="clear" w:color="auto" w:fill="D9D9D9" w:themeFill="background1" w:themeFillShade="D9"/>
          </w:tcPr>
          <w:p w14:paraId="70048447" w14:textId="0D9C45DB"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1A5AD256" w14:textId="77777777" w:rsidR="001C63A1" w:rsidRPr="00A2470F" w:rsidRDefault="001C63A1" w:rsidP="001C63A1">
            <w:pPr>
              <w:tabs>
                <w:tab w:val="left" w:pos="1134"/>
                <w:tab w:val="left" w:pos="1560"/>
                <w:tab w:val="left" w:pos="1701"/>
              </w:tabs>
              <w:ind w:left="0" w:firstLine="0"/>
            </w:pPr>
          </w:p>
        </w:tc>
      </w:tr>
      <w:tr w:rsidR="001C63A1" w:rsidRPr="00A2470F" w14:paraId="60786D59" w14:textId="2943ED3C" w:rsidTr="00C879D8">
        <w:tc>
          <w:tcPr>
            <w:tcW w:w="6344" w:type="dxa"/>
            <w:shd w:val="clear" w:color="auto" w:fill="D9D9D9" w:themeFill="background1" w:themeFillShade="D9"/>
          </w:tcPr>
          <w:p w14:paraId="01818282"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sistemos naudotojo / administratoriaus ir sistemos įrenginio, susijusio su įvykiu, duomenys;</w:t>
            </w:r>
          </w:p>
        </w:tc>
        <w:tc>
          <w:tcPr>
            <w:tcW w:w="2067" w:type="dxa"/>
            <w:shd w:val="clear" w:color="auto" w:fill="D9D9D9" w:themeFill="background1" w:themeFillShade="D9"/>
          </w:tcPr>
          <w:p w14:paraId="39262CF4" w14:textId="3F30907D"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2DF0CEEB" w14:textId="77777777" w:rsidR="001C63A1" w:rsidRPr="00A2470F" w:rsidRDefault="001C63A1" w:rsidP="001C63A1">
            <w:pPr>
              <w:tabs>
                <w:tab w:val="left" w:pos="1134"/>
                <w:tab w:val="left" w:pos="1560"/>
                <w:tab w:val="left" w:pos="1701"/>
              </w:tabs>
              <w:ind w:left="0" w:firstLine="0"/>
            </w:pPr>
          </w:p>
        </w:tc>
      </w:tr>
      <w:tr w:rsidR="001C63A1" w:rsidRPr="00A2470F" w14:paraId="510556E3" w14:textId="0A3EE916" w:rsidTr="00C879D8">
        <w:tc>
          <w:tcPr>
            <w:tcW w:w="6344" w:type="dxa"/>
            <w:shd w:val="clear" w:color="auto" w:fill="D9D9D9" w:themeFill="background1" w:themeFillShade="D9"/>
          </w:tcPr>
          <w:p w14:paraId="0707CB0D" w14:textId="77777777" w:rsidR="001C63A1" w:rsidRPr="00A2470F" w:rsidRDefault="001C63A1" w:rsidP="001C63A1">
            <w:pPr>
              <w:numPr>
                <w:ilvl w:val="3"/>
                <w:numId w:val="6"/>
              </w:numPr>
              <w:tabs>
                <w:tab w:val="left" w:pos="1134"/>
                <w:tab w:val="left" w:pos="1560"/>
                <w:tab w:val="left" w:pos="1701"/>
              </w:tabs>
              <w:ind w:left="0" w:firstLine="567"/>
            </w:pPr>
            <w:r w:rsidRPr="00A2470F">
              <w:t>įvykio rezultatas.</w:t>
            </w:r>
          </w:p>
        </w:tc>
        <w:tc>
          <w:tcPr>
            <w:tcW w:w="2067" w:type="dxa"/>
            <w:shd w:val="clear" w:color="auto" w:fill="D9D9D9" w:themeFill="background1" w:themeFillShade="D9"/>
          </w:tcPr>
          <w:p w14:paraId="33F58657" w14:textId="4523F283" w:rsidR="001C63A1" w:rsidRPr="00A2470F" w:rsidRDefault="001C63A1" w:rsidP="001C63A1">
            <w:pPr>
              <w:tabs>
                <w:tab w:val="left" w:pos="1134"/>
                <w:tab w:val="left" w:pos="1560"/>
                <w:tab w:val="left" w:pos="1701"/>
              </w:tabs>
              <w:ind w:left="0" w:firstLine="0"/>
              <w:jc w:val="center"/>
            </w:pPr>
          </w:p>
        </w:tc>
        <w:tc>
          <w:tcPr>
            <w:tcW w:w="2067" w:type="dxa"/>
            <w:shd w:val="clear" w:color="auto" w:fill="D9D9D9" w:themeFill="background1" w:themeFillShade="D9"/>
          </w:tcPr>
          <w:p w14:paraId="2A80B10F" w14:textId="77777777" w:rsidR="001C63A1" w:rsidRPr="00A2470F" w:rsidRDefault="001C63A1" w:rsidP="001C63A1">
            <w:pPr>
              <w:tabs>
                <w:tab w:val="left" w:pos="1134"/>
                <w:tab w:val="left" w:pos="1560"/>
                <w:tab w:val="left" w:pos="1701"/>
              </w:tabs>
              <w:ind w:left="0" w:firstLine="0"/>
            </w:pPr>
          </w:p>
        </w:tc>
      </w:tr>
      <w:tr w:rsidR="001C63A1" w:rsidRPr="00A2470F" w14:paraId="284BA7CD" w14:textId="26154B8A" w:rsidTr="00C879D8">
        <w:tc>
          <w:tcPr>
            <w:tcW w:w="6344" w:type="dxa"/>
            <w:shd w:val="clear" w:color="auto" w:fill="D9D9D9" w:themeFill="background1" w:themeFillShade="D9"/>
          </w:tcPr>
          <w:p w14:paraId="54E31FE6" w14:textId="77777777" w:rsidR="001C63A1" w:rsidRPr="00A2470F" w:rsidRDefault="001C63A1" w:rsidP="001C63A1">
            <w:pPr>
              <w:numPr>
                <w:ilvl w:val="2"/>
                <w:numId w:val="6"/>
              </w:numPr>
              <w:tabs>
                <w:tab w:val="left" w:pos="1134"/>
                <w:tab w:val="left" w:pos="1418"/>
                <w:tab w:val="left" w:pos="1701"/>
              </w:tabs>
              <w:ind w:left="0" w:firstLine="567"/>
            </w:pPr>
            <w:r w:rsidRPr="00A2470F">
              <w:t>Turi būti įdiegtos ir veikti įsibrovimo aptikimo sistemos, kurios stebėtų Sistemos įeinantį ir išeinantį duomenų srautą ir vidinį srautą tarp svarbiausių tinklo paslaugų.</w:t>
            </w:r>
          </w:p>
        </w:tc>
        <w:tc>
          <w:tcPr>
            <w:tcW w:w="2067" w:type="dxa"/>
            <w:shd w:val="clear" w:color="auto" w:fill="D9D9D9" w:themeFill="background1" w:themeFillShade="D9"/>
          </w:tcPr>
          <w:p w14:paraId="510EC093" w14:textId="1BE2AE55"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9FFC4BA" w14:textId="77777777" w:rsidR="001C63A1" w:rsidRPr="00A2470F" w:rsidRDefault="001C63A1" w:rsidP="001C63A1">
            <w:pPr>
              <w:tabs>
                <w:tab w:val="left" w:pos="1134"/>
                <w:tab w:val="left" w:pos="1418"/>
                <w:tab w:val="left" w:pos="1701"/>
              </w:tabs>
              <w:ind w:left="0" w:firstLine="0"/>
            </w:pPr>
          </w:p>
        </w:tc>
      </w:tr>
      <w:tr w:rsidR="001C63A1" w:rsidRPr="00A2470F" w14:paraId="0752C2DC" w14:textId="042AD403" w:rsidTr="00C879D8">
        <w:tc>
          <w:tcPr>
            <w:tcW w:w="6344" w:type="dxa"/>
            <w:shd w:val="clear" w:color="auto" w:fill="FFFFFF" w:themeFill="background1"/>
          </w:tcPr>
          <w:p w14:paraId="797136DD" w14:textId="77777777" w:rsidR="001C63A1" w:rsidRPr="00A2470F" w:rsidRDefault="001C63A1" w:rsidP="001C63A1">
            <w:pPr>
              <w:pStyle w:val="Heading2"/>
              <w:tabs>
                <w:tab w:val="left" w:pos="1134"/>
                <w:tab w:val="left" w:pos="1418"/>
                <w:tab w:val="left" w:pos="1701"/>
              </w:tabs>
              <w:ind w:left="0" w:firstLine="567"/>
              <w:outlineLvl w:val="1"/>
            </w:pPr>
            <w:r w:rsidRPr="00A2470F">
              <w:t>Patikimumas, priežiūra ir pasiekiamumas.</w:t>
            </w:r>
          </w:p>
        </w:tc>
        <w:tc>
          <w:tcPr>
            <w:tcW w:w="2067" w:type="dxa"/>
            <w:shd w:val="clear" w:color="auto" w:fill="FFFFFF" w:themeFill="background1"/>
          </w:tcPr>
          <w:p w14:paraId="6C2C1CD0" w14:textId="6246C539" w:rsidR="001C63A1" w:rsidRPr="00A2470F" w:rsidRDefault="001C63A1" w:rsidP="001C63A1">
            <w:pPr>
              <w:pStyle w:val="Heading2"/>
              <w:numPr>
                <w:ilvl w:val="0"/>
                <w:numId w:val="0"/>
              </w:numPr>
              <w:tabs>
                <w:tab w:val="left" w:pos="1134"/>
                <w:tab w:val="left" w:pos="1418"/>
                <w:tab w:val="left" w:pos="1701"/>
              </w:tabs>
              <w:jc w:val="center"/>
              <w:outlineLvl w:val="1"/>
            </w:pPr>
            <w:r w:rsidRPr="003068CE">
              <w:rPr>
                <w:color w:val="000000" w:themeColor="text1"/>
                <w:lang w:eastAsia="lt-LT"/>
              </w:rPr>
              <w:t>TAIP/NE</w:t>
            </w:r>
          </w:p>
        </w:tc>
        <w:tc>
          <w:tcPr>
            <w:tcW w:w="2067" w:type="dxa"/>
            <w:shd w:val="clear" w:color="auto" w:fill="FFFFFF" w:themeFill="background1"/>
          </w:tcPr>
          <w:p w14:paraId="7A1432A8" w14:textId="77777777" w:rsidR="001C63A1" w:rsidRPr="00A2470F" w:rsidRDefault="001C63A1" w:rsidP="001C63A1">
            <w:pPr>
              <w:pStyle w:val="Heading2"/>
              <w:numPr>
                <w:ilvl w:val="0"/>
                <w:numId w:val="0"/>
              </w:numPr>
              <w:tabs>
                <w:tab w:val="left" w:pos="1134"/>
                <w:tab w:val="left" w:pos="1418"/>
                <w:tab w:val="left" w:pos="1701"/>
              </w:tabs>
              <w:outlineLvl w:val="1"/>
            </w:pPr>
          </w:p>
        </w:tc>
      </w:tr>
      <w:tr w:rsidR="001C63A1" w:rsidRPr="00A2470F" w14:paraId="5A96FCB9" w14:textId="73E84061" w:rsidTr="00C879D8">
        <w:tc>
          <w:tcPr>
            <w:tcW w:w="6344" w:type="dxa"/>
            <w:shd w:val="clear" w:color="auto" w:fill="D9D9D9" w:themeFill="background1" w:themeFillShade="D9"/>
          </w:tcPr>
          <w:p w14:paraId="0D0A2E18"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Sistema privalo būti sukurta taip, kad užtikrintų aukštą pasirengimą, ir sistemos paslaugos būtų pasiekiamos 24 valandas per parą, o paprastas sistemos gedimas nesukeltų paslaugos pablogėjimo.</w:t>
            </w:r>
          </w:p>
        </w:tc>
        <w:tc>
          <w:tcPr>
            <w:tcW w:w="2067" w:type="dxa"/>
            <w:shd w:val="clear" w:color="auto" w:fill="D9D9D9" w:themeFill="background1" w:themeFillShade="D9"/>
          </w:tcPr>
          <w:p w14:paraId="6BE00C35" w14:textId="4300C185"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FFAB210" w14:textId="77777777" w:rsidR="001C63A1" w:rsidRPr="00A2470F" w:rsidRDefault="001C63A1" w:rsidP="001C63A1">
            <w:pPr>
              <w:tabs>
                <w:tab w:val="left" w:pos="1134"/>
                <w:tab w:val="left" w:pos="1418"/>
                <w:tab w:val="left" w:pos="1701"/>
              </w:tabs>
              <w:ind w:left="0" w:firstLine="0"/>
            </w:pPr>
          </w:p>
        </w:tc>
      </w:tr>
      <w:tr w:rsidR="001C63A1" w:rsidRPr="00A2470F" w14:paraId="1E3DFE1E" w14:textId="3F8DEE26" w:rsidTr="00C879D8">
        <w:tc>
          <w:tcPr>
            <w:tcW w:w="6344" w:type="dxa"/>
            <w:shd w:val="clear" w:color="auto" w:fill="D9D9D9" w:themeFill="background1" w:themeFillShade="D9"/>
          </w:tcPr>
          <w:p w14:paraId="6D6A3346"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Tarpusavyje keičiami sistemos elementai. Suprantama kaip galimybė keisti modulius ir elementus tarp tokių pačių įrenginių.</w:t>
            </w:r>
          </w:p>
        </w:tc>
        <w:tc>
          <w:tcPr>
            <w:tcW w:w="2067" w:type="dxa"/>
            <w:shd w:val="clear" w:color="auto" w:fill="D9D9D9" w:themeFill="background1" w:themeFillShade="D9"/>
          </w:tcPr>
          <w:p w14:paraId="19BEBBDD" w14:textId="0F0CE05D"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42F5F595" w14:textId="77777777" w:rsidR="001C63A1" w:rsidRPr="00A2470F" w:rsidRDefault="001C63A1" w:rsidP="001C63A1">
            <w:pPr>
              <w:tabs>
                <w:tab w:val="left" w:pos="1134"/>
                <w:tab w:val="left" w:pos="1418"/>
                <w:tab w:val="left" w:pos="1701"/>
              </w:tabs>
              <w:ind w:left="0" w:firstLine="0"/>
            </w:pPr>
          </w:p>
        </w:tc>
      </w:tr>
      <w:tr w:rsidR="001C63A1" w:rsidRPr="00A2470F" w14:paraId="02E1CD96" w14:textId="70DB1D6F" w:rsidTr="00C879D8">
        <w:tc>
          <w:tcPr>
            <w:tcW w:w="6344" w:type="dxa"/>
            <w:shd w:val="clear" w:color="auto" w:fill="D9D9D9" w:themeFill="background1" w:themeFillShade="D9"/>
          </w:tcPr>
          <w:p w14:paraId="4B4A77C6"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Sąveikaujanti. Sistemos elementai atliekantys tą pačią funkciją yra identiški ir gali būti panaudoti skirtingoms vidinėms konfigūracijoms.</w:t>
            </w:r>
          </w:p>
        </w:tc>
        <w:tc>
          <w:tcPr>
            <w:tcW w:w="2067" w:type="dxa"/>
            <w:shd w:val="clear" w:color="auto" w:fill="D9D9D9" w:themeFill="background1" w:themeFillShade="D9"/>
          </w:tcPr>
          <w:p w14:paraId="5312311B" w14:textId="7C08097A"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21051008" w14:textId="77777777" w:rsidR="001C63A1" w:rsidRPr="00A2470F" w:rsidRDefault="001C63A1" w:rsidP="001C63A1">
            <w:pPr>
              <w:tabs>
                <w:tab w:val="left" w:pos="1134"/>
                <w:tab w:val="left" w:pos="1418"/>
                <w:tab w:val="left" w:pos="1701"/>
              </w:tabs>
              <w:ind w:left="0" w:firstLine="0"/>
            </w:pPr>
          </w:p>
        </w:tc>
      </w:tr>
      <w:tr w:rsidR="001C63A1" w:rsidRPr="00A2470F" w14:paraId="196A13DC" w14:textId="5A44BB2D" w:rsidTr="00C879D8">
        <w:tc>
          <w:tcPr>
            <w:tcW w:w="6344" w:type="dxa"/>
            <w:shd w:val="clear" w:color="auto" w:fill="D9D9D9" w:themeFill="background1" w:themeFillShade="D9"/>
          </w:tcPr>
          <w:p w14:paraId="2B98A120" w14:textId="77777777" w:rsidR="001C63A1" w:rsidRPr="00A2470F" w:rsidRDefault="001C63A1" w:rsidP="001C63A1">
            <w:pPr>
              <w:numPr>
                <w:ilvl w:val="2"/>
                <w:numId w:val="6"/>
              </w:numPr>
              <w:tabs>
                <w:tab w:val="left" w:pos="1134"/>
                <w:tab w:val="left" w:pos="1418"/>
                <w:tab w:val="left" w:pos="1701"/>
              </w:tabs>
              <w:ind w:left="0" w:firstLine="567"/>
            </w:pPr>
            <w:r w:rsidRPr="00A2470F">
              <w:t>Prieinama. Sistemos elementai ir moduliai turi būti lengvai pasiekiami užtikrinant greitą ir paprastą pakeitimą.</w:t>
            </w:r>
          </w:p>
        </w:tc>
        <w:tc>
          <w:tcPr>
            <w:tcW w:w="2067" w:type="dxa"/>
            <w:shd w:val="clear" w:color="auto" w:fill="D9D9D9" w:themeFill="background1" w:themeFillShade="D9"/>
          </w:tcPr>
          <w:p w14:paraId="2B6B5D12" w14:textId="2D471092"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19CD9700" w14:textId="77777777" w:rsidR="001C63A1" w:rsidRPr="00A2470F" w:rsidRDefault="001C63A1" w:rsidP="001C63A1">
            <w:pPr>
              <w:tabs>
                <w:tab w:val="left" w:pos="1134"/>
                <w:tab w:val="left" w:pos="1418"/>
                <w:tab w:val="left" w:pos="1701"/>
              </w:tabs>
              <w:ind w:left="0" w:firstLine="0"/>
            </w:pPr>
          </w:p>
        </w:tc>
      </w:tr>
      <w:tr w:rsidR="001C63A1" w:rsidRPr="00A2470F" w14:paraId="333446ED" w14:textId="7F2692D1" w:rsidTr="00C879D8">
        <w:tc>
          <w:tcPr>
            <w:tcW w:w="6344" w:type="dxa"/>
            <w:shd w:val="clear" w:color="auto" w:fill="FFFFFF" w:themeFill="background1"/>
          </w:tcPr>
          <w:p w14:paraId="15889120" w14:textId="77777777" w:rsidR="001C63A1" w:rsidRPr="00A2470F" w:rsidRDefault="001C63A1" w:rsidP="001C63A1">
            <w:pPr>
              <w:pStyle w:val="Heading2"/>
              <w:tabs>
                <w:tab w:val="left" w:pos="1134"/>
                <w:tab w:val="left" w:pos="1418"/>
                <w:tab w:val="left" w:pos="1701"/>
              </w:tabs>
              <w:ind w:left="0" w:firstLine="567"/>
              <w:outlineLvl w:val="1"/>
            </w:pPr>
            <w:r w:rsidRPr="00A2470F">
              <w:t>Maitinimo tinklas (šaltinis) ir energijos vartojimas.</w:t>
            </w:r>
          </w:p>
        </w:tc>
        <w:tc>
          <w:tcPr>
            <w:tcW w:w="2067" w:type="dxa"/>
            <w:shd w:val="clear" w:color="auto" w:fill="FFFFFF" w:themeFill="background1"/>
          </w:tcPr>
          <w:p w14:paraId="7890292C" w14:textId="1A536EEF" w:rsidR="001C63A1" w:rsidRPr="00A2470F" w:rsidRDefault="001C63A1" w:rsidP="001C63A1">
            <w:pPr>
              <w:pStyle w:val="Heading2"/>
              <w:numPr>
                <w:ilvl w:val="0"/>
                <w:numId w:val="0"/>
              </w:numPr>
              <w:tabs>
                <w:tab w:val="left" w:pos="1134"/>
                <w:tab w:val="left" w:pos="1418"/>
                <w:tab w:val="left" w:pos="1701"/>
              </w:tabs>
              <w:jc w:val="center"/>
              <w:outlineLvl w:val="1"/>
            </w:pPr>
            <w:r w:rsidRPr="00544E02">
              <w:rPr>
                <w:color w:val="000000" w:themeColor="text1"/>
                <w:lang w:eastAsia="lt-LT"/>
              </w:rPr>
              <w:t>TAIP/NE</w:t>
            </w:r>
          </w:p>
        </w:tc>
        <w:tc>
          <w:tcPr>
            <w:tcW w:w="2067" w:type="dxa"/>
            <w:shd w:val="clear" w:color="auto" w:fill="FFFFFF" w:themeFill="background1"/>
          </w:tcPr>
          <w:p w14:paraId="05DB687F" w14:textId="77777777" w:rsidR="001C63A1" w:rsidRPr="00A2470F" w:rsidRDefault="001C63A1" w:rsidP="001C63A1">
            <w:pPr>
              <w:pStyle w:val="Heading2"/>
              <w:numPr>
                <w:ilvl w:val="0"/>
                <w:numId w:val="0"/>
              </w:numPr>
              <w:tabs>
                <w:tab w:val="left" w:pos="1134"/>
                <w:tab w:val="left" w:pos="1418"/>
                <w:tab w:val="left" w:pos="1701"/>
              </w:tabs>
              <w:outlineLvl w:val="1"/>
            </w:pPr>
          </w:p>
        </w:tc>
      </w:tr>
      <w:tr w:rsidR="001C63A1" w:rsidRPr="00A2470F" w14:paraId="2E387426" w14:textId="4D447A52" w:rsidTr="00C879D8">
        <w:tc>
          <w:tcPr>
            <w:tcW w:w="6344" w:type="dxa"/>
            <w:shd w:val="clear" w:color="auto" w:fill="D9D9D9" w:themeFill="background1" w:themeFillShade="D9"/>
          </w:tcPr>
          <w:p w14:paraId="7791C4D1"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Sistema veikia esant komerciniam maitinimo šaltiniui 230 –15/+10% VAC, 50±1 Hz.</w:t>
            </w:r>
          </w:p>
        </w:tc>
        <w:tc>
          <w:tcPr>
            <w:tcW w:w="2067" w:type="dxa"/>
            <w:shd w:val="clear" w:color="auto" w:fill="D9D9D9" w:themeFill="background1" w:themeFillShade="D9"/>
          </w:tcPr>
          <w:p w14:paraId="05D6079B" w14:textId="2DB56993"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57157FBE" w14:textId="77777777" w:rsidR="001C63A1" w:rsidRPr="00A2470F" w:rsidRDefault="001C63A1" w:rsidP="001C63A1">
            <w:pPr>
              <w:tabs>
                <w:tab w:val="left" w:pos="1134"/>
                <w:tab w:val="left" w:pos="1418"/>
                <w:tab w:val="left" w:pos="1701"/>
              </w:tabs>
              <w:ind w:left="0" w:firstLine="0"/>
            </w:pPr>
          </w:p>
        </w:tc>
      </w:tr>
      <w:tr w:rsidR="001C63A1" w:rsidRPr="00A2470F" w14:paraId="30DAD3E6" w14:textId="6ED281B3" w:rsidTr="00C879D8">
        <w:tc>
          <w:tcPr>
            <w:tcW w:w="6344" w:type="dxa"/>
            <w:shd w:val="clear" w:color="auto" w:fill="FFFFFF" w:themeFill="background1"/>
          </w:tcPr>
          <w:p w14:paraId="46CC90C6"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Sistema turi būti prijungta prie garantinės elektros energijos tiekimo sistemos, kurią sudaro UPS ir dyzeliniai generatoriai (garantinė elektros tiekimo sistema yra Pirkėjo atsakomybė).</w:t>
            </w:r>
          </w:p>
        </w:tc>
        <w:tc>
          <w:tcPr>
            <w:tcW w:w="2067" w:type="dxa"/>
            <w:shd w:val="clear" w:color="auto" w:fill="FFFFFF" w:themeFill="background1"/>
          </w:tcPr>
          <w:p w14:paraId="1D492C72" w14:textId="239FF7A2" w:rsidR="001C63A1" w:rsidRPr="00A2470F" w:rsidRDefault="001C63A1" w:rsidP="001C63A1">
            <w:pPr>
              <w:tabs>
                <w:tab w:val="left" w:pos="1134"/>
                <w:tab w:val="left" w:pos="1418"/>
                <w:tab w:val="left" w:pos="1701"/>
              </w:tabs>
              <w:ind w:left="0" w:firstLine="0"/>
              <w:jc w:val="center"/>
            </w:pPr>
            <w:r>
              <w:rPr>
                <w:color w:val="000000" w:themeColor="text1"/>
                <w:lang w:eastAsia="lt-LT"/>
              </w:rPr>
              <w:t>TAIP/NE</w:t>
            </w:r>
          </w:p>
        </w:tc>
        <w:tc>
          <w:tcPr>
            <w:tcW w:w="2067" w:type="dxa"/>
            <w:shd w:val="clear" w:color="auto" w:fill="FFFFFF" w:themeFill="background1"/>
          </w:tcPr>
          <w:p w14:paraId="1CC69C87" w14:textId="77777777" w:rsidR="001C63A1" w:rsidRPr="00A2470F" w:rsidRDefault="001C63A1" w:rsidP="001C63A1">
            <w:pPr>
              <w:tabs>
                <w:tab w:val="left" w:pos="1134"/>
                <w:tab w:val="left" w:pos="1418"/>
                <w:tab w:val="left" w:pos="1701"/>
              </w:tabs>
              <w:ind w:left="0" w:firstLine="0"/>
            </w:pPr>
          </w:p>
        </w:tc>
      </w:tr>
      <w:tr w:rsidR="001C63A1" w:rsidRPr="00A2470F" w14:paraId="53937E48" w14:textId="0A6F9B1F" w:rsidTr="00C879D8">
        <w:tc>
          <w:tcPr>
            <w:tcW w:w="6344" w:type="dxa"/>
            <w:shd w:val="clear" w:color="auto" w:fill="D9D9D9" w:themeFill="background1" w:themeFillShade="D9"/>
          </w:tcPr>
          <w:p w14:paraId="55FFDB78"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lastRenderedPageBreak/>
              <w:t>Įranga turi turėti du nepriklausomus elektros tiekimo blokus.</w:t>
            </w:r>
          </w:p>
        </w:tc>
        <w:tc>
          <w:tcPr>
            <w:tcW w:w="2067" w:type="dxa"/>
            <w:shd w:val="clear" w:color="auto" w:fill="D9D9D9" w:themeFill="background1" w:themeFillShade="D9"/>
          </w:tcPr>
          <w:p w14:paraId="393B6984" w14:textId="4289A7B5" w:rsidR="001C63A1" w:rsidRPr="00A2470F" w:rsidRDefault="001C63A1" w:rsidP="001C63A1">
            <w:pPr>
              <w:tabs>
                <w:tab w:val="left" w:pos="1134"/>
                <w:tab w:val="left" w:pos="1418"/>
                <w:tab w:val="left" w:pos="1701"/>
              </w:tabs>
              <w:ind w:left="0" w:firstLine="0"/>
              <w:jc w:val="center"/>
            </w:pPr>
          </w:p>
        </w:tc>
        <w:tc>
          <w:tcPr>
            <w:tcW w:w="2067" w:type="dxa"/>
            <w:shd w:val="clear" w:color="auto" w:fill="D9D9D9" w:themeFill="background1" w:themeFillShade="D9"/>
          </w:tcPr>
          <w:p w14:paraId="769EB0F3" w14:textId="77777777" w:rsidR="001C63A1" w:rsidRPr="00A2470F" w:rsidRDefault="001C63A1" w:rsidP="001C63A1">
            <w:pPr>
              <w:tabs>
                <w:tab w:val="left" w:pos="1134"/>
                <w:tab w:val="left" w:pos="1418"/>
                <w:tab w:val="left" w:pos="1701"/>
              </w:tabs>
              <w:ind w:left="0" w:firstLine="0"/>
            </w:pPr>
          </w:p>
        </w:tc>
      </w:tr>
      <w:tr w:rsidR="001C63A1" w:rsidRPr="00A2470F" w14:paraId="7C6A0F4D" w14:textId="40F75F6D" w:rsidTr="00C879D8">
        <w:tc>
          <w:tcPr>
            <w:tcW w:w="6344" w:type="dxa"/>
            <w:shd w:val="clear" w:color="auto" w:fill="FFFFFF" w:themeFill="background1"/>
          </w:tcPr>
          <w:p w14:paraId="5C607B61" w14:textId="77777777" w:rsidR="001C63A1" w:rsidRPr="00A2470F" w:rsidRDefault="001C63A1" w:rsidP="001C63A1">
            <w:pPr>
              <w:numPr>
                <w:ilvl w:val="2"/>
                <w:numId w:val="6"/>
              </w:numPr>
              <w:tabs>
                <w:tab w:val="left" w:pos="1134"/>
                <w:tab w:val="left" w:pos="1418"/>
                <w:tab w:val="left" w:pos="1701"/>
              </w:tabs>
              <w:ind w:left="0" w:firstLine="567"/>
            </w:pPr>
            <w:r w:rsidRPr="00A2470F">
              <w:t>Elektros energija, kurią vartoja blokai (mazgai), monitoriai bei kita komercinė techninė įranga, yra specifikuojama (patikslinama) atitinkamuose dokumentuose.</w:t>
            </w:r>
          </w:p>
        </w:tc>
        <w:tc>
          <w:tcPr>
            <w:tcW w:w="2067" w:type="dxa"/>
            <w:shd w:val="clear" w:color="auto" w:fill="FFFFFF" w:themeFill="background1"/>
          </w:tcPr>
          <w:p w14:paraId="722A1F00" w14:textId="35F3B1C8" w:rsidR="001C63A1" w:rsidRPr="00A2470F" w:rsidRDefault="001C63A1" w:rsidP="001C63A1">
            <w:pPr>
              <w:tabs>
                <w:tab w:val="left" w:pos="1134"/>
                <w:tab w:val="left" w:pos="1418"/>
                <w:tab w:val="left" w:pos="1701"/>
              </w:tabs>
              <w:ind w:left="0" w:firstLine="0"/>
              <w:jc w:val="center"/>
            </w:pPr>
            <w:r>
              <w:rPr>
                <w:color w:val="000000" w:themeColor="text1"/>
                <w:lang w:eastAsia="lt-LT"/>
              </w:rPr>
              <w:t>TAIP/NE</w:t>
            </w:r>
          </w:p>
        </w:tc>
        <w:tc>
          <w:tcPr>
            <w:tcW w:w="2067" w:type="dxa"/>
            <w:shd w:val="clear" w:color="auto" w:fill="FFFFFF" w:themeFill="background1"/>
          </w:tcPr>
          <w:p w14:paraId="6D14A9E4" w14:textId="77777777" w:rsidR="001C63A1" w:rsidRPr="00A2470F" w:rsidRDefault="001C63A1" w:rsidP="001C63A1">
            <w:pPr>
              <w:tabs>
                <w:tab w:val="left" w:pos="1134"/>
                <w:tab w:val="left" w:pos="1418"/>
                <w:tab w:val="left" w:pos="1701"/>
              </w:tabs>
              <w:ind w:left="0" w:firstLine="0"/>
            </w:pPr>
          </w:p>
        </w:tc>
      </w:tr>
      <w:tr w:rsidR="001C63A1" w:rsidRPr="00A2470F" w14:paraId="453434B3" w14:textId="4CC6931A" w:rsidTr="001C63A1">
        <w:tc>
          <w:tcPr>
            <w:tcW w:w="6344" w:type="dxa"/>
            <w:shd w:val="clear" w:color="auto" w:fill="FFFFFF" w:themeFill="background1"/>
          </w:tcPr>
          <w:p w14:paraId="0BD9FFBA" w14:textId="25C7BFA3" w:rsidR="001C63A1" w:rsidRPr="00A2470F" w:rsidRDefault="001C63A1" w:rsidP="001C63A1">
            <w:pPr>
              <w:pStyle w:val="Heading2"/>
              <w:tabs>
                <w:tab w:val="left" w:pos="1134"/>
                <w:tab w:val="left" w:pos="1418"/>
                <w:tab w:val="left" w:pos="1701"/>
              </w:tabs>
              <w:ind w:left="0" w:firstLine="567"/>
              <w:outlineLvl w:val="1"/>
            </w:pPr>
            <w:bookmarkStart w:id="107" w:name="_Toc410632655"/>
            <w:bookmarkStart w:id="108" w:name="_Toc84501118"/>
            <w:r w:rsidRPr="00A2470F">
              <w:t>Sistemos projektavimo peržiūra</w:t>
            </w:r>
            <w:bookmarkEnd w:id="107"/>
            <w:bookmarkEnd w:id="108"/>
            <w:r w:rsidRPr="00A2470F">
              <w:t>.</w:t>
            </w:r>
          </w:p>
        </w:tc>
        <w:tc>
          <w:tcPr>
            <w:tcW w:w="2067" w:type="dxa"/>
            <w:shd w:val="clear" w:color="auto" w:fill="auto"/>
          </w:tcPr>
          <w:p w14:paraId="37E5C91B" w14:textId="72021F1F" w:rsidR="001C63A1" w:rsidRPr="001C63A1" w:rsidRDefault="001C63A1" w:rsidP="001C63A1">
            <w:pPr>
              <w:pStyle w:val="Heading2"/>
              <w:numPr>
                <w:ilvl w:val="0"/>
                <w:numId w:val="0"/>
              </w:numPr>
              <w:tabs>
                <w:tab w:val="left" w:pos="1134"/>
                <w:tab w:val="left" w:pos="1418"/>
                <w:tab w:val="left" w:pos="1701"/>
              </w:tabs>
              <w:jc w:val="center"/>
              <w:outlineLvl w:val="1"/>
            </w:pPr>
            <w:r w:rsidRPr="001C63A1">
              <w:rPr>
                <w:color w:val="000000" w:themeColor="text1"/>
                <w:lang w:eastAsia="lt-LT"/>
              </w:rPr>
              <w:t>TAIP/NE</w:t>
            </w:r>
          </w:p>
        </w:tc>
        <w:tc>
          <w:tcPr>
            <w:tcW w:w="2067" w:type="dxa"/>
            <w:shd w:val="clear" w:color="auto" w:fill="FFFFFF" w:themeFill="background1"/>
          </w:tcPr>
          <w:p w14:paraId="79062F46" w14:textId="77777777" w:rsidR="001C63A1" w:rsidRPr="00A2470F" w:rsidRDefault="001C63A1" w:rsidP="001C63A1">
            <w:pPr>
              <w:pStyle w:val="Heading2"/>
              <w:numPr>
                <w:ilvl w:val="0"/>
                <w:numId w:val="0"/>
              </w:numPr>
              <w:tabs>
                <w:tab w:val="left" w:pos="1134"/>
                <w:tab w:val="left" w:pos="1418"/>
                <w:tab w:val="left" w:pos="1701"/>
              </w:tabs>
              <w:outlineLvl w:val="1"/>
            </w:pPr>
          </w:p>
        </w:tc>
      </w:tr>
      <w:tr w:rsidR="001C63A1" w:rsidRPr="00A2470F" w14:paraId="05BA6645" w14:textId="7D5080AB" w:rsidTr="001C63A1">
        <w:tc>
          <w:tcPr>
            <w:tcW w:w="6344" w:type="dxa"/>
            <w:shd w:val="clear" w:color="auto" w:fill="FFFFFF" w:themeFill="background1"/>
          </w:tcPr>
          <w:p w14:paraId="7ED67E5B"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Sistemos projektavimo peržiūros tikslas – patikslinti sistemos projektavimą.</w:t>
            </w:r>
          </w:p>
        </w:tc>
        <w:tc>
          <w:tcPr>
            <w:tcW w:w="2067" w:type="dxa"/>
            <w:shd w:val="clear" w:color="auto" w:fill="auto"/>
          </w:tcPr>
          <w:p w14:paraId="721993D8" w14:textId="5670E098"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14652439" w14:textId="77777777" w:rsidR="001C63A1" w:rsidRPr="00A2470F" w:rsidRDefault="001C63A1" w:rsidP="001C63A1">
            <w:pPr>
              <w:tabs>
                <w:tab w:val="left" w:pos="1134"/>
                <w:tab w:val="left" w:pos="1418"/>
                <w:tab w:val="left" w:pos="1701"/>
              </w:tabs>
              <w:ind w:left="0" w:firstLine="0"/>
            </w:pPr>
          </w:p>
        </w:tc>
      </w:tr>
      <w:tr w:rsidR="001C63A1" w:rsidRPr="00A2470F" w14:paraId="11E6FDBA" w14:textId="072B5B2E" w:rsidTr="001C63A1">
        <w:tc>
          <w:tcPr>
            <w:tcW w:w="6344" w:type="dxa"/>
            <w:shd w:val="clear" w:color="auto" w:fill="FFFFFF" w:themeFill="background1"/>
          </w:tcPr>
          <w:p w14:paraId="5AF20642"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Tiekėjas apžiūri (inspektuoja) išdėstymo vietą, norėdamas ją patikrinti ir suderinti su Pirkėju.</w:t>
            </w:r>
          </w:p>
        </w:tc>
        <w:tc>
          <w:tcPr>
            <w:tcW w:w="2067" w:type="dxa"/>
            <w:shd w:val="clear" w:color="auto" w:fill="auto"/>
          </w:tcPr>
          <w:p w14:paraId="5A81D132" w14:textId="43651CA2"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2555973B" w14:textId="77777777" w:rsidR="001C63A1" w:rsidRPr="00A2470F" w:rsidRDefault="001C63A1" w:rsidP="001C63A1">
            <w:pPr>
              <w:tabs>
                <w:tab w:val="left" w:pos="1134"/>
                <w:tab w:val="left" w:pos="1418"/>
                <w:tab w:val="left" w:pos="1701"/>
              </w:tabs>
              <w:ind w:left="0" w:firstLine="0"/>
            </w:pPr>
          </w:p>
        </w:tc>
      </w:tr>
      <w:tr w:rsidR="001C63A1" w:rsidRPr="00A2470F" w14:paraId="59E8DCD7" w14:textId="5F9769A7" w:rsidTr="001C63A1">
        <w:tc>
          <w:tcPr>
            <w:tcW w:w="6344" w:type="dxa"/>
            <w:shd w:val="clear" w:color="auto" w:fill="FFFFFF" w:themeFill="background1"/>
          </w:tcPr>
          <w:p w14:paraId="65A083B0"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Tiekėjas patikrina sistemos sąsajas kartu su Pirkėju vietos ištyrimo ir sistemos projektavimo peržiūros metu, kadangi jie gali būti keičiami po techninių reikalavimų parengimo.</w:t>
            </w:r>
          </w:p>
        </w:tc>
        <w:tc>
          <w:tcPr>
            <w:tcW w:w="2067" w:type="dxa"/>
            <w:shd w:val="clear" w:color="auto" w:fill="auto"/>
          </w:tcPr>
          <w:p w14:paraId="4C2E2F5F" w14:textId="19083E88"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4EBD26D9" w14:textId="77777777" w:rsidR="001C63A1" w:rsidRPr="00A2470F" w:rsidRDefault="001C63A1" w:rsidP="001C63A1">
            <w:pPr>
              <w:tabs>
                <w:tab w:val="left" w:pos="1134"/>
                <w:tab w:val="left" w:pos="1418"/>
                <w:tab w:val="left" w:pos="1701"/>
              </w:tabs>
              <w:ind w:left="0" w:firstLine="0"/>
            </w:pPr>
          </w:p>
        </w:tc>
      </w:tr>
      <w:tr w:rsidR="001C63A1" w:rsidRPr="00A2470F" w14:paraId="5184FC84" w14:textId="49884459" w:rsidTr="001C63A1">
        <w:tc>
          <w:tcPr>
            <w:tcW w:w="6344" w:type="dxa"/>
            <w:shd w:val="clear" w:color="auto" w:fill="FFFFFF" w:themeFill="background1"/>
          </w:tcPr>
          <w:p w14:paraId="556CFF24" w14:textId="77777777" w:rsidR="001C63A1" w:rsidRPr="00A2470F" w:rsidRDefault="001C63A1" w:rsidP="001C63A1">
            <w:pPr>
              <w:numPr>
                <w:ilvl w:val="2"/>
                <w:numId w:val="6"/>
              </w:numPr>
              <w:tabs>
                <w:tab w:val="left" w:pos="1134"/>
                <w:tab w:val="left" w:pos="1418"/>
                <w:tab w:val="left" w:pos="1701"/>
              </w:tabs>
              <w:ind w:left="0" w:firstLine="567"/>
            </w:pPr>
            <w:r w:rsidRPr="00A2470F">
              <w:t>Tiekėjas sistemos projektavimo peržiūrai pristato dokumentų rinkinį per du mėnesius nuo kontrakto pasirašymo:</w:t>
            </w:r>
          </w:p>
        </w:tc>
        <w:tc>
          <w:tcPr>
            <w:tcW w:w="2067" w:type="dxa"/>
            <w:shd w:val="clear" w:color="auto" w:fill="auto"/>
          </w:tcPr>
          <w:p w14:paraId="749E02AE" w14:textId="6C53AC6A"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0BB2EB4B" w14:textId="77777777" w:rsidR="001C63A1" w:rsidRPr="00A2470F" w:rsidRDefault="001C63A1" w:rsidP="001C63A1">
            <w:pPr>
              <w:tabs>
                <w:tab w:val="left" w:pos="1134"/>
                <w:tab w:val="left" w:pos="1418"/>
                <w:tab w:val="left" w:pos="1701"/>
              </w:tabs>
              <w:ind w:left="0" w:firstLine="0"/>
            </w:pPr>
          </w:p>
        </w:tc>
      </w:tr>
      <w:tr w:rsidR="001C63A1" w:rsidRPr="00A2470F" w14:paraId="02EE4493" w14:textId="69F9515E" w:rsidTr="001C63A1">
        <w:tc>
          <w:tcPr>
            <w:tcW w:w="6344" w:type="dxa"/>
            <w:shd w:val="clear" w:color="auto" w:fill="FFFFFF" w:themeFill="background1"/>
          </w:tcPr>
          <w:p w14:paraId="75D83821" w14:textId="77777777" w:rsidR="001C63A1" w:rsidRPr="00A2470F" w:rsidRDefault="001C63A1" w:rsidP="001C63A1">
            <w:pPr>
              <w:pStyle w:val="ListParagraph"/>
              <w:numPr>
                <w:ilvl w:val="3"/>
                <w:numId w:val="6"/>
              </w:numPr>
              <w:tabs>
                <w:tab w:val="left" w:pos="1134"/>
                <w:tab w:val="left" w:pos="1560"/>
                <w:tab w:val="left" w:pos="1701"/>
              </w:tabs>
              <w:ind w:left="0" w:firstLine="567"/>
            </w:pPr>
            <w:r w:rsidRPr="00A2470F">
              <w:t>sistemos specifikacijos dokumentas;</w:t>
            </w:r>
          </w:p>
        </w:tc>
        <w:tc>
          <w:tcPr>
            <w:tcW w:w="2067" w:type="dxa"/>
            <w:shd w:val="clear" w:color="auto" w:fill="auto"/>
          </w:tcPr>
          <w:p w14:paraId="7B6AC4A9" w14:textId="610A4382" w:rsidR="001C63A1" w:rsidRPr="00A2470F" w:rsidRDefault="001C63A1" w:rsidP="001C63A1">
            <w:pPr>
              <w:tabs>
                <w:tab w:val="left" w:pos="1134"/>
                <w:tab w:val="left" w:pos="1560"/>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1CB37B09" w14:textId="77777777" w:rsidR="001C63A1" w:rsidRPr="00A2470F" w:rsidRDefault="001C63A1" w:rsidP="001C63A1">
            <w:pPr>
              <w:tabs>
                <w:tab w:val="left" w:pos="1134"/>
                <w:tab w:val="left" w:pos="1560"/>
                <w:tab w:val="left" w:pos="1701"/>
              </w:tabs>
              <w:ind w:left="0" w:firstLine="0"/>
            </w:pPr>
          </w:p>
        </w:tc>
      </w:tr>
      <w:tr w:rsidR="001C63A1" w:rsidRPr="00A2470F" w14:paraId="10A0F48D" w14:textId="2C83D3B9" w:rsidTr="00C879D8">
        <w:tc>
          <w:tcPr>
            <w:tcW w:w="6344" w:type="dxa"/>
            <w:shd w:val="clear" w:color="auto" w:fill="FFFFFF" w:themeFill="background1"/>
          </w:tcPr>
          <w:p w14:paraId="09C9752D" w14:textId="77777777" w:rsidR="001C63A1" w:rsidRPr="00A2470F" w:rsidRDefault="001C63A1" w:rsidP="001C63A1">
            <w:pPr>
              <w:numPr>
                <w:ilvl w:val="3"/>
                <w:numId w:val="6"/>
              </w:numPr>
              <w:tabs>
                <w:tab w:val="left" w:pos="1134"/>
                <w:tab w:val="left" w:pos="1560"/>
                <w:tab w:val="left" w:pos="1701"/>
              </w:tabs>
              <w:ind w:left="0" w:firstLine="567"/>
            </w:pPr>
            <w:r w:rsidRPr="00A2470F">
              <w:t>į sistemos projektavimo dokumentą įeina aprašymas:</w:t>
            </w:r>
          </w:p>
        </w:tc>
        <w:tc>
          <w:tcPr>
            <w:tcW w:w="2067" w:type="dxa"/>
            <w:shd w:val="clear" w:color="auto" w:fill="FFFFFF" w:themeFill="background1"/>
          </w:tcPr>
          <w:p w14:paraId="1ECFBFFC" w14:textId="066A0DEA" w:rsidR="001C63A1" w:rsidRPr="00A2470F" w:rsidRDefault="001C63A1" w:rsidP="001C63A1">
            <w:pPr>
              <w:tabs>
                <w:tab w:val="left" w:pos="1134"/>
                <w:tab w:val="left" w:pos="1560"/>
                <w:tab w:val="left" w:pos="1701"/>
              </w:tabs>
              <w:ind w:left="0" w:firstLine="0"/>
              <w:jc w:val="center"/>
            </w:pPr>
            <w:r>
              <w:rPr>
                <w:color w:val="000000" w:themeColor="text1"/>
                <w:lang w:eastAsia="lt-LT"/>
              </w:rPr>
              <w:t>TAIP/NE</w:t>
            </w:r>
          </w:p>
        </w:tc>
        <w:tc>
          <w:tcPr>
            <w:tcW w:w="2067" w:type="dxa"/>
            <w:shd w:val="clear" w:color="auto" w:fill="FFFFFF" w:themeFill="background1"/>
          </w:tcPr>
          <w:p w14:paraId="585E36AC" w14:textId="77777777" w:rsidR="001C63A1" w:rsidRPr="00A2470F" w:rsidRDefault="001C63A1" w:rsidP="001C63A1">
            <w:pPr>
              <w:tabs>
                <w:tab w:val="left" w:pos="1134"/>
                <w:tab w:val="left" w:pos="1560"/>
                <w:tab w:val="left" w:pos="1701"/>
              </w:tabs>
              <w:ind w:left="0" w:firstLine="0"/>
            </w:pPr>
          </w:p>
        </w:tc>
      </w:tr>
      <w:tr w:rsidR="001C63A1" w:rsidRPr="00A2470F" w14:paraId="6DAB9B59" w14:textId="316455DA" w:rsidTr="00772D39">
        <w:tc>
          <w:tcPr>
            <w:tcW w:w="6344" w:type="dxa"/>
            <w:shd w:val="clear" w:color="auto" w:fill="FFFFFF" w:themeFill="background1"/>
          </w:tcPr>
          <w:p w14:paraId="09D28E59"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sistemos ir techninio testavimo platformos architektūra (loginė);</w:t>
            </w:r>
          </w:p>
        </w:tc>
        <w:tc>
          <w:tcPr>
            <w:tcW w:w="2067" w:type="dxa"/>
            <w:shd w:val="clear" w:color="auto" w:fill="auto"/>
          </w:tcPr>
          <w:p w14:paraId="0F7CE3B4" w14:textId="2DA48AE6" w:rsidR="001C63A1" w:rsidRPr="00A2470F" w:rsidRDefault="001C63A1" w:rsidP="001C63A1">
            <w:pPr>
              <w:tabs>
                <w:tab w:val="left" w:pos="1134"/>
                <w:tab w:val="left" w:pos="1418"/>
                <w:tab w:val="left" w:pos="1701"/>
              </w:tabs>
              <w:ind w:left="0" w:firstLine="0"/>
              <w:jc w:val="center"/>
            </w:pPr>
            <w:r w:rsidRPr="001C63A1">
              <w:rPr>
                <w:color w:val="000000" w:themeColor="text1"/>
                <w:lang w:eastAsia="lt-LT"/>
              </w:rPr>
              <w:t>TAIP/NE</w:t>
            </w:r>
          </w:p>
        </w:tc>
        <w:tc>
          <w:tcPr>
            <w:tcW w:w="2067" w:type="dxa"/>
            <w:shd w:val="clear" w:color="auto" w:fill="FFFFFF" w:themeFill="background1"/>
          </w:tcPr>
          <w:p w14:paraId="713E5F37" w14:textId="77777777" w:rsidR="001C63A1" w:rsidRPr="00A2470F" w:rsidRDefault="001C63A1" w:rsidP="001C63A1">
            <w:pPr>
              <w:tabs>
                <w:tab w:val="left" w:pos="1134"/>
                <w:tab w:val="left" w:pos="1418"/>
                <w:tab w:val="left" w:pos="1701"/>
              </w:tabs>
              <w:ind w:left="0" w:firstLine="0"/>
            </w:pPr>
          </w:p>
        </w:tc>
      </w:tr>
      <w:tr w:rsidR="001C63A1" w:rsidRPr="00A2470F" w14:paraId="4BA43D05" w14:textId="00D7A4B7" w:rsidTr="00772D39">
        <w:tc>
          <w:tcPr>
            <w:tcW w:w="6344" w:type="dxa"/>
            <w:shd w:val="clear" w:color="auto" w:fill="FFFFFF" w:themeFill="background1"/>
          </w:tcPr>
          <w:p w14:paraId="6B739190"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sistemos ir techninio testavimo platformos techninės įrangos struktūra/konfigūracija/mazgai ir parametrai;</w:t>
            </w:r>
          </w:p>
        </w:tc>
        <w:tc>
          <w:tcPr>
            <w:tcW w:w="2067" w:type="dxa"/>
            <w:shd w:val="clear" w:color="auto" w:fill="auto"/>
          </w:tcPr>
          <w:p w14:paraId="177C9989" w14:textId="1C715892"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6BD6AAF6" w14:textId="77777777" w:rsidR="001C63A1" w:rsidRPr="00A2470F" w:rsidRDefault="001C63A1" w:rsidP="001C63A1">
            <w:pPr>
              <w:tabs>
                <w:tab w:val="left" w:pos="1134"/>
                <w:tab w:val="left" w:pos="1418"/>
                <w:tab w:val="left" w:pos="1701"/>
              </w:tabs>
              <w:ind w:left="0" w:firstLine="0"/>
            </w:pPr>
          </w:p>
        </w:tc>
      </w:tr>
      <w:tr w:rsidR="001C63A1" w:rsidRPr="00A2470F" w14:paraId="1B287FF3" w14:textId="25699F33" w:rsidTr="00772D39">
        <w:tc>
          <w:tcPr>
            <w:tcW w:w="6344" w:type="dxa"/>
            <w:shd w:val="clear" w:color="auto" w:fill="FFFFFF" w:themeFill="background1"/>
          </w:tcPr>
          <w:p w14:paraId="76C5BE75"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sistemos ir techninio testavimo platformos programinės įrangos analizės schema/konfigūracija/moduliai ir ypatybės;</w:t>
            </w:r>
          </w:p>
        </w:tc>
        <w:tc>
          <w:tcPr>
            <w:tcW w:w="2067" w:type="dxa"/>
            <w:shd w:val="clear" w:color="auto" w:fill="auto"/>
          </w:tcPr>
          <w:p w14:paraId="7CE14DF5" w14:textId="435FA9A9"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600D21E5" w14:textId="77777777" w:rsidR="001C63A1" w:rsidRPr="00A2470F" w:rsidRDefault="001C63A1" w:rsidP="001C63A1">
            <w:pPr>
              <w:tabs>
                <w:tab w:val="left" w:pos="1134"/>
                <w:tab w:val="left" w:pos="1418"/>
                <w:tab w:val="left" w:pos="1701"/>
              </w:tabs>
              <w:ind w:left="0" w:firstLine="0"/>
            </w:pPr>
          </w:p>
        </w:tc>
      </w:tr>
      <w:tr w:rsidR="001C63A1" w:rsidRPr="00A2470F" w14:paraId="3FE97D45" w14:textId="72DA3B22" w:rsidTr="00772D39">
        <w:tc>
          <w:tcPr>
            <w:tcW w:w="6344" w:type="dxa"/>
            <w:shd w:val="clear" w:color="auto" w:fill="FFFFFF" w:themeFill="background1"/>
          </w:tcPr>
          <w:p w14:paraId="7BC1410D" w14:textId="77777777" w:rsidR="001C63A1" w:rsidRPr="00A2470F" w:rsidRDefault="001C63A1" w:rsidP="001C63A1">
            <w:pPr>
              <w:pStyle w:val="ListParagraph"/>
              <w:numPr>
                <w:ilvl w:val="4"/>
                <w:numId w:val="6"/>
              </w:numPr>
              <w:tabs>
                <w:tab w:val="left" w:pos="1134"/>
                <w:tab w:val="left" w:pos="1418"/>
                <w:tab w:val="left" w:pos="1701"/>
              </w:tabs>
              <w:ind w:left="0" w:firstLine="567"/>
            </w:pPr>
            <w:r w:rsidRPr="00A2470F">
              <w:t>sistemos ir techninio testavimo platformos operaciniai scenarijai reikiamam paleidimui, pakartotiniam paleidimui, (funkcijų) atstatymui;</w:t>
            </w:r>
          </w:p>
        </w:tc>
        <w:tc>
          <w:tcPr>
            <w:tcW w:w="2067" w:type="dxa"/>
            <w:shd w:val="clear" w:color="auto" w:fill="auto"/>
          </w:tcPr>
          <w:p w14:paraId="30AE2E37" w14:textId="47FCA351"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391B8B9A" w14:textId="77777777" w:rsidR="001C63A1" w:rsidRPr="00A2470F" w:rsidRDefault="001C63A1" w:rsidP="001C63A1">
            <w:pPr>
              <w:tabs>
                <w:tab w:val="left" w:pos="1134"/>
                <w:tab w:val="left" w:pos="1418"/>
                <w:tab w:val="left" w:pos="1701"/>
              </w:tabs>
              <w:ind w:left="0" w:firstLine="0"/>
            </w:pPr>
          </w:p>
        </w:tc>
      </w:tr>
      <w:tr w:rsidR="001C63A1" w:rsidRPr="00A2470F" w14:paraId="33D447EC" w14:textId="70C75D59" w:rsidTr="00772D39">
        <w:tc>
          <w:tcPr>
            <w:tcW w:w="6344" w:type="dxa"/>
            <w:shd w:val="clear" w:color="auto" w:fill="FFFFFF" w:themeFill="background1"/>
          </w:tcPr>
          <w:p w14:paraId="7B77891E" w14:textId="77777777" w:rsidR="001C63A1" w:rsidRPr="00A2470F" w:rsidRDefault="001C63A1" w:rsidP="001C63A1">
            <w:pPr>
              <w:numPr>
                <w:ilvl w:val="4"/>
                <w:numId w:val="6"/>
              </w:numPr>
              <w:tabs>
                <w:tab w:val="left" w:pos="1134"/>
                <w:tab w:val="left" w:pos="1418"/>
                <w:tab w:val="left" w:pos="1701"/>
              </w:tabs>
              <w:ind w:left="0" w:firstLine="567"/>
            </w:pPr>
            <w:r w:rsidRPr="00A2470F">
              <w:t>procedūros susijusių sistemos ir techninio testavimo sistemos pagrindinių/įprastinių (šabloniškų)/priimtinų parametrų nustatymui.</w:t>
            </w:r>
          </w:p>
        </w:tc>
        <w:tc>
          <w:tcPr>
            <w:tcW w:w="2067" w:type="dxa"/>
            <w:shd w:val="clear" w:color="auto" w:fill="auto"/>
          </w:tcPr>
          <w:p w14:paraId="33FAF9DA" w14:textId="42123BFC"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2B550756" w14:textId="77777777" w:rsidR="001C63A1" w:rsidRPr="00A2470F" w:rsidRDefault="001C63A1" w:rsidP="001C63A1">
            <w:pPr>
              <w:tabs>
                <w:tab w:val="left" w:pos="1134"/>
                <w:tab w:val="left" w:pos="1418"/>
                <w:tab w:val="left" w:pos="1701"/>
              </w:tabs>
              <w:ind w:left="0" w:firstLine="0"/>
            </w:pPr>
          </w:p>
        </w:tc>
      </w:tr>
      <w:tr w:rsidR="001C63A1" w:rsidRPr="00A2470F" w14:paraId="07380F75" w14:textId="78072636" w:rsidTr="00772D39">
        <w:tc>
          <w:tcPr>
            <w:tcW w:w="6344" w:type="dxa"/>
            <w:shd w:val="clear" w:color="auto" w:fill="FFFFFF" w:themeFill="background1"/>
          </w:tcPr>
          <w:p w14:paraId="71D804AB" w14:textId="77777777" w:rsidR="001C63A1" w:rsidRPr="00A2470F" w:rsidRDefault="001C63A1" w:rsidP="001C63A1">
            <w:pPr>
              <w:numPr>
                <w:ilvl w:val="3"/>
                <w:numId w:val="6"/>
              </w:numPr>
              <w:tabs>
                <w:tab w:val="left" w:pos="1134"/>
                <w:tab w:val="left" w:pos="1418"/>
                <w:tab w:val="left" w:pos="1701"/>
              </w:tabs>
              <w:ind w:left="0" w:firstLine="567"/>
            </w:pPr>
            <w:r w:rsidRPr="00A2470F">
              <w:t>pilnas reikiamų sistemos ir techninio testavimo platformos išorinių sąsajų valdymo dokumentų rinkinys.</w:t>
            </w:r>
          </w:p>
        </w:tc>
        <w:tc>
          <w:tcPr>
            <w:tcW w:w="2067" w:type="dxa"/>
            <w:shd w:val="clear" w:color="auto" w:fill="auto"/>
          </w:tcPr>
          <w:p w14:paraId="1D3ADCD1" w14:textId="5093F90E"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4551D9C2" w14:textId="77777777" w:rsidR="001C63A1" w:rsidRPr="00A2470F" w:rsidRDefault="001C63A1" w:rsidP="001C63A1">
            <w:pPr>
              <w:tabs>
                <w:tab w:val="left" w:pos="1134"/>
                <w:tab w:val="left" w:pos="1418"/>
                <w:tab w:val="left" w:pos="1701"/>
              </w:tabs>
              <w:ind w:left="0" w:firstLine="0"/>
            </w:pPr>
          </w:p>
        </w:tc>
      </w:tr>
      <w:tr w:rsidR="001C63A1" w:rsidRPr="00A2470F" w14:paraId="30EFA5E4" w14:textId="701BAFEE" w:rsidTr="00C879D8">
        <w:tc>
          <w:tcPr>
            <w:tcW w:w="6344" w:type="dxa"/>
            <w:shd w:val="clear" w:color="auto" w:fill="FFFFFF" w:themeFill="background1"/>
          </w:tcPr>
          <w:p w14:paraId="0CB5AE62" w14:textId="77777777" w:rsidR="001C63A1" w:rsidRPr="00A2470F" w:rsidRDefault="001C63A1" w:rsidP="001C63A1">
            <w:pPr>
              <w:numPr>
                <w:ilvl w:val="2"/>
                <w:numId w:val="6"/>
              </w:numPr>
              <w:tabs>
                <w:tab w:val="left" w:pos="1134"/>
                <w:tab w:val="left" w:pos="1418"/>
                <w:tab w:val="left" w:pos="1701"/>
              </w:tabs>
              <w:ind w:left="0" w:firstLine="567"/>
            </w:pPr>
            <w:r w:rsidRPr="00A2470F">
              <w:t>Tiekėjas organizuoja sistemos projektavimo peržiūrą per tris mėnesius po kontrakto pasirašymo.</w:t>
            </w:r>
          </w:p>
        </w:tc>
        <w:tc>
          <w:tcPr>
            <w:tcW w:w="2067" w:type="dxa"/>
            <w:shd w:val="clear" w:color="auto" w:fill="FFFFFF" w:themeFill="background1"/>
          </w:tcPr>
          <w:p w14:paraId="0DCB75FB" w14:textId="1E794482" w:rsidR="001C63A1" w:rsidRPr="00A2470F" w:rsidRDefault="001C63A1" w:rsidP="001C63A1">
            <w:pPr>
              <w:tabs>
                <w:tab w:val="left" w:pos="1134"/>
                <w:tab w:val="left" w:pos="1418"/>
                <w:tab w:val="left" w:pos="1701"/>
              </w:tabs>
              <w:ind w:left="0" w:firstLine="0"/>
              <w:jc w:val="center"/>
            </w:pPr>
            <w:r>
              <w:rPr>
                <w:color w:val="000000" w:themeColor="text1"/>
                <w:lang w:eastAsia="lt-LT"/>
              </w:rPr>
              <w:t>TAIP/NE</w:t>
            </w:r>
          </w:p>
        </w:tc>
        <w:tc>
          <w:tcPr>
            <w:tcW w:w="2067" w:type="dxa"/>
            <w:shd w:val="clear" w:color="auto" w:fill="FFFFFF" w:themeFill="background1"/>
          </w:tcPr>
          <w:p w14:paraId="71393019" w14:textId="77777777" w:rsidR="001C63A1" w:rsidRPr="00A2470F" w:rsidRDefault="001C63A1" w:rsidP="001C63A1">
            <w:pPr>
              <w:tabs>
                <w:tab w:val="left" w:pos="1134"/>
                <w:tab w:val="left" w:pos="1418"/>
                <w:tab w:val="left" w:pos="1701"/>
              </w:tabs>
              <w:ind w:left="0" w:firstLine="0"/>
            </w:pPr>
          </w:p>
        </w:tc>
      </w:tr>
      <w:tr w:rsidR="001C63A1" w:rsidRPr="00A2470F" w14:paraId="68EC3CE1" w14:textId="39F72BFD" w:rsidTr="00772D39">
        <w:tc>
          <w:tcPr>
            <w:tcW w:w="6344" w:type="dxa"/>
            <w:shd w:val="clear" w:color="auto" w:fill="FFFFFF" w:themeFill="background1"/>
          </w:tcPr>
          <w:p w14:paraId="74BBEFD2" w14:textId="6B983220" w:rsidR="001C63A1" w:rsidRPr="00A2470F" w:rsidRDefault="001C63A1" w:rsidP="001C63A1">
            <w:pPr>
              <w:pStyle w:val="Heading2"/>
              <w:tabs>
                <w:tab w:val="left" w:pos="1134"/>
                <w:tab w:val="left" w:pos="1418"/>
                <w:tab w:val="left" w:pos="1701"/>
              </w:tabs>
              <w:ind w:left="0" w:firstLine="567"/>
              <w:outlineLvl w:val="1"/>
            </w:pPr>
            <w:bookmarkStart w:id="109" w:name="_Toc410632656"/>
            <w:bookmarkStart w:id="110" w:name="_Toc84501120"/>
            <w:r w:rsidRPr="00A2470F">
              <w:t>Projekto valdymo planas</w:t>
            </w:r>
            <w:bookmarkEnd w:id="109"/>
            <w:bookmarkEnd w:id="110"/>
            <w:r w:rsidRPr="00A2470F">
              <w:t>.</w:t>
            </w:r>
          </w:p>
        </w:tc>
        <w:tc>
          <w:tcPr>
            <w:tcW w:w="2067" w:type="dxa"/>
            <w:shd w:val="clear" w:color="auto" w:fill="auto"/>
          </w:tcPr>
          <w:p w14:paraId="4C8C2E1D" w14:textId="2D4603F9" w:rsidR="001C63A1" w:rsidRPr="00A2470F" w:rsidRDefault="001C63A1" w:rsidP="001C63A1">
            <w:pPr>
              <w:pStyle w:val="Heading2"/>
              <w:numPr>
                <w:ilvl w:val="0"/>
                <w:numId w:val="0"/>
              </w:numPr>
              <w:tabs>
                <w:tab w:val="left" w:pos="1134"/>
                <w:tab w:val="left" w:pos="1418"/>
                <w:tab w:val="left" w:pos="1701"/>
              </w:tabs>
              <w:jc w:val="center"/>
              <w:outlineLvl w:val="1"/>
            </w:pPr>
            <w:r w:rsidRPr="001C63A1">
              <w:rPr>
                <w:color w:val="000000" w:themeColor="text1"/>
                <w:lang w:eastAsia="lt-LT"/>
              </w:rPr>
              <w:t>TAIP/NE</w:t>
            </w:r>
          </w:p>
        </w:tc>
        <w:tc>
          <w:tcPr>
            <w:tcW w:w="2067" w:type="dxa"/>
            <w:shd w:val="clear" w:color="auto" w:fill="FFFFFF" w:themeFill="background1"/>
          </w:tcPr>
          <w:p w14:paraId="5A5F5AF5" w14:textId="77777777" w:rsidR="001C63A1" w:rsidRPr="00A2470F" w:rsidRDefault="001C63A1" w:rsidP="001C63A1">
            <w:pPr>
              <w:pStyle w:val="Heading2"/>
              <w:numPr>
                <w:ilvl w:val="0"/>
                <w:numId w:val="0"/>
              </w:numPr>
              <w:tabs>
                <w:tab w:val="left" w:pos="1134"/>
                <w:tab w:val="left" w:pos="1418"/>
                <w:tab w:val="left" w:pos="1701"/>
              </w:tabs>
              <w:outlineLvl w:val="1"/>
            </w:pPr>
          </w:p>
        </w:tc>
      </w:tr>
      <w:tr w:rsidR="001C63A1" w:rsidRPr="00A2470F" w14:paraId="7477301F" w14:textId="17313EE0" w:rsidTr="00772D39">
        <w:tc>
          <w:tcPr>
            <w:tcW w:w="6344" w:type="dxa"/>
            <w:shd w:val="clear" w:color="auto" w:fill="FFFFFF" w:themeFill="background1"/>
          </w:tcPr>
          <w:p w14:paraId="49E86BAA"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Tiekėjas turi parengti, suderinti su Pirkėju ir pateikti Pirkėjui tikslų sistemos pristatymo, montavimo, bandymo ir testavimo grafikus. Visi darbai privalės būti įvykdyti grafike numatytu periodu ir užbaigimo terminu. Grafiko pakeitimas gali būti inicijuojamas tik Pirkėjo. Tiekėjas privalės atsižvelgti ir pritarti inicijuotiems darbų grafiko pakeitimams;</w:t>
            </w:r>
          </w:p>
        </w:tc>
        <w:tc>
          <w:tcPr>
            <w:tcW w:w="2067" w:type="dxa"/>
            <w:shd w:val="clear" w:color="auto" w:fill="auto"/>
          </w:tcPr>
          <w:p w14:paraId="68847445" w14:textId="72132BA4"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5745D0FE" w14:textId="77777777" w:rsidR="001C63A1" w:rsidRPr="00A2470F" w:rsidRDefault="001C63A1" w:rsidP="001C63A1">
            <w:pPr>
              <w:tabs>
                <w:tab w:val="left" w:pos="1134"/>
                <w:tab w:val="left" w:pos="1418"/>
                <w:tab w:val="left" w:pos="1701"/>
              </w:tabs>
              <w:ind w:left="0" w:firstLine="0"/>
            </w:pPr>
          </w:p>
        </w:tc>
      </w:tr>
      <w:tr w:rsidR="001C63A1" w:rsidRPr="00A2470F" w14:paraId="4DD995AF" w14:textId="2C6F9444" w:rsidTr="00772D39">
        <w:tc>
          <w:tcPr>
            <w:tcW w:w="6344" w:type="dxa"/>
            <w:shd w:val="clear" w:color="auto" w:fill="FFFFFF" w:themeFill="background1"/>
          </w:tcPr>
          <w:p w14:paraId="1B7E0D86"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Tiekėjas privalo, ruošdamas projektą, atsižvelgti į visus Pirkėjo keliamus reikalavimus.</w:t>
            </w:r>
          </w:p>
        </w:tc>
        <w:tc>
          <w:tcPr>
            <w:tcW w:w="2067" w:type="dxa"/>
            <w:shd w:val="clear" w:color="auto" w:fill="auto"/>
          </w:tcPr>
          <w:p w14:paraId="4A05D274" w14:textId="647E17A8"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4F97AF12" w14:textId="77777777" w:rsidR="001C63A1" w:rsidRPr="00A2470F" w:rsidRDefault="001C63A1" w:rsidP="001C63A1">
            <w:pPr>
              <w:tabs>
                <w:tab w:val="left" w:pos="1134"/>
                <w:tab w:val="left" w:pos="1418"/>
                <w:tab w:val="left" w:pos="1701"/>
              </w:tabs>
              <w:ind w:left="0" w:firstLine="0"/>
            </w:pPr>
          </w:p>
        </w:tc>
      </w:tr>
      <w:tr w:rsidR="001C63A1" w:rsidRPr="00A2470F" w14:paraId="362AD353" w14:textId="0924327D" w:rsidTr="00772D39">
        <w:tc>
          <w:tcPr>
            <w:tcW w:w="6344" w:type="dxa"/>
            <w:shd w:val="clear" w:color="auto" w:fill="FFFFFF" w:themeFill="background1"/>
          </w:tcPr>
          <w:p w14:paraId="2F5049C5"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Tiekėjas turi įsipareigoti atlikti visus reikiamus projekto pakeitimus, iškilsiančius derinant projektą ar jį įgyvendinant;</w:t>
            </w:r>
          </w:p>
        </w:tc>
        <w:tc>
          <w:tcPr>
            <w:tcW w:w="2067" w:type="dxa"/>
            <w:shd w:val="clear" w:color="auto" w:fill="auto"/>
          </w:tcPr>
          <w:p w14:paraId="09274FE5" w14:textId="545E6338"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4CB19CEE" w14:textId="77777777" w:rsidR="001C63A1" w:rsidRPr="00A2470F" w:rsidRDefault="001C63A1" w:rsidP="001C63A1">
            <w:pPr>
              <w:tabs>
                <w:tab w:val="left" w:pos="1134"/>
                <w:tab w:val="left" w:pos="1418"/>
                <w:tab w:val="left" w:pos="1701"/>
              </w:tabs>
              <w:ind w:left="0" w:firstLine="0"/>
            </w:pPr>
          </w:p>
        </w:tc>
      </w:tr>
      <w:tr w:rsidR="001C63A1" w:rsidRPr="00A2470F" w14:paraId="43045B76" w14:textId="54DE4727" w:rsidTr="00772D39">
        <w:tc>
          <w:tcPr>
            <w:tcW w:w="6344" w:type="dxa"/>
            <w:shd w:val="clear" w:color="auto" w:fill="FFFFFF" w:themeFill="background1"/>
          </w:tcPr>
          <w:p w14:paraId="23F9D8F1"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 xml:space="preserve">Tiekėjas turi užtikrinti kaip galima trumpesnį ASVS įrangos įrengimo, bandymo ir perdavimo Pirkėjui laiką. Galimas, tik iš anksto suderintas su Pirkėju, trumpalaikis esamos </w:t>
            </w:r>
            <w:r w:rsidRPr="00A2470F">
              <w:lastRenderedPageBreak/>
              <w:t>ASVS sistemos neveikimas, susijęs su naujosios  įrangos įrengimu, bandymu ir perdavimu Pirkėjui bei senosios įrangos demontavimu;</w:t>
            </w:r>
          </w:p>
        </w:tc>
        <w:tc>
          <w:tcPr>
            <w:tcW w:w="2067" w:type="dxa"/>
            <w:shd w:val="clear" w:color="auto" w:fill="auto"/>
          </w:tcPr>
          <w:p w14:paraId="1DC9185D" w14:textId="4411375B"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lastRenderedPageBreak/>
              <w:t>TAIP/NE</w:t>
            </w:r>
          </w:p>
        </w:tc>
        <w:tc>
          <w:tcPr>
            <w:tcW w:w="2067" w:type="dxa"/>
            <w:shd w:val="clear" w:color="auto" w:fill="FFFFFF" w:themeFill="background1"/>
          </w:tcPr>
          <w:p w14:paraId="6E5C8433" w14:textId="77777777" w:rsidR="001C63A1" w:rsidRPr="00A2470F" w:rsidRDefault="001C63A1" w:rsidP="001C63A1">
            <w:pPr>
              <w:tabs>
                <w:tab w:val="left" w:pos="1134"/>
                <w:tab w:val="left" w:pos="1418"/>
                <w:tab w:val="left" w:pos="1701"/>
              </w:tabs>
              <w:ind w:left="0" w:firstLine="0"/>
            </w:pPr>
          </w:p>
        </w:tc>
      </w:tr>
      <w:tr w:rsidR="001C63A1" w:rsidRPr="00A2470F" w14:paraId="34FECF79" w14:textId="6E487AFB" w:rsidTr="00772D39">
        <w:tc>
          <w:tcPr>
            <w:tcW w:w="6344" w:type="dxa"/>
            <w:shd w:val="clear" w:color="auto" w:fill="FFFFFF" w:themeFill="background1"/>
          </w:tcPr>
          <w:p w14:paraId="19358367" w14:textId="77777777" w:rsidR="001C63A1" w:rsidRPr="00A2470F" w:rsidRDefault="001C63A1" w:rsidP="001C63A1">
            <w:pPr>
              <w:pStyle w:val="ListParagraph"/>
              <w:numPr>
                <w:ilvl w:val="2"/>
                <w:numId w:val="6"/>
              </w:numPr>
              <w:tabs>
                <w:tab w:val="left" w:pos="1134"/>
                <w:tab w:val="left" w:pos="1418"/>
                <w:tab w:val="left" w:pos="1701"/>
              </w:tabs>
              <w:ind w:left="0" w:firstLine="567"/>
            </w:pPr>
            <w:r w:rsidRPr="00A2470F">
              <w:t>Darbų metu pažeistos elektros, ryšių ar kitos sistemos turi būti atstatytos Tiekėjo sąskaita.</w:t>
            </w:r>
          </w:p>
        </w:tc>
        <w:tc>
          <w:tcPr>
            <w:tcW w:w="2067" w:type="dxa"/>
            <w:shd w:val="clear" w:color="auto" w:fill="auto"/>
          </w:tcPr>
          <w:p w14:paraId="29A8E9FB" w14:textId="638579FE" w:rsidR="001C63A1" w:rsidRPr="00A2470F" w:rsidRDefault="001C63A1" w:rsidP="001C63A1">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6DA2E318" w14:textId="77777777" w:rsidR="001C63A1" w:rsidRPr="00A2470F" w:rsidRDefault="001C63A1" w:rsidP="001C63A1">
            <w:pPr>
              <w:tabs>
                <w:tab w:val="left" w:pos="1134"/>
                <w:tab w:val="left" w:pos="1418"/>
                <w:tab w:val="left" w:pos="1701"/>
              </w:tabs>
              <w:ind w:left="0" w:firstLine="0"/>
            </w:pPr>
          </w:p>
        </w:tc>
      </w:tr>
      <w:tr w:rsidR="002C4688" w:rsidRPr="00A2470F" w14:paraId="3B24B330" w14:textId="1CEF0FEC" w:rsidTr="00C879D8">
        <w:tc>
          <w:tcPr>
            <w:tcW w:w="6344" w:type="dxa"/>
            <w:shd w:val="clear" w:color="auto" w:fill="FFFFFF" w:themeFill="background1"/>
          </w:tcPr>
          <w:p w14:paraId="2E6A329E" w14:textId="77777777" w:rsidR="002C4688" w:rsidRPr="00A2470F" w:rsidRDefault="002C4688" w:rsidP="002C4688">
            <w:pPr>
              <w:pStyle w:val="ListParagraph"/>
              <w:numPr>
                <w:ilvl w:val="2"/>
                <w:numId w:val="6"/>
              </w:numPr>
              <w:tabs>
                <w:tab w:val="left" w:pos="1134"/>
                <w:tab w:val="left" w:pos="1418"/>
                <w:tab w:val="left" w:pos="1701"/>
              </w:tabs>
              <w:ind w:left="0" w:firstLine="567"/>
            </w:pPr>
            <w:r w:rsidRPr="00A2470F">
              <w:t>Tiekėjas atitinkamu projekto etapu parengia šiuos Projekto planus, kuriuos Pirkėjas peržiūri ir patvirtina:</w:t>
            </w:r>
          </w:p>
        </w:tc>
        <w:tc>
          <w:tcPr>
            <w:tcW w:w="2067" w:type="dxa"/>
            <w:shd w:val="clear" w:color="auto" w:fill="FFFFFF" w:themeFill="background1"/>
          </w:tcPr>
          <w:p w14:paraId="35AEDD88" w14:textId="476B389F" w:rsidR="002C4688" w:rsidRPr="00A2470F" w:rsidRDefault="002C4688" w:rsidP="002C4688">
            <w:pPr>
              <w:tabs>
                <w:tab w:val="left" w:pos="1134"/>
                <w:tab w:val="left" w:pos="1418"/>
                <w:tab w:val="left" w:pos="1701"/>
              </w:tabs>
              <w:ind w:left="0" w:firstLine="0"/>
              <w:jc w:val="center"/>
            </w:pPr>
            <w:r>
              <w:rPr>
                <w:color w:val="000000" w:themeColor="text1"/>
                <w:lang w:eastAsia="lt-LT"/>
              </w:rPr>
              <w:t>TAIP/NE</w:t>
            </w:r>
          </w:p>
        </w:tc>
        <w:tc>
          <w:tcPr>
            <w:tcW w:w="2067" w:type="dxa"/>
            <w:shd w:val="clear" w:color="auto" w:fill="FFFFFF" w:themeFill="background1"/>
          </w:tcPr>
          <w:p w14:paraId="1A42A27C" w14:textId="77777777" w:rsidR="002C4688" w:rsidRPr="00A2470F" w:rsidRDefault="002C4688" w:rsidP="002C4688">
            <w:pPr>
              <w:tabs>
                <w:tab w:val="left" w:pos="1134"/>
                <w:tab w:val="left" w:pos="1418"/>
                <w:tab w:val="left" w:pos="1701"/>
              </w:tabs>
              <w:ind w:left="0" w:firstLine="0"/>
            </w:pPr>
          </w:p>
        </w:tc>
      </w:tr>
      <w:tr w:rsidR="002C4688" w:rsidRPr="00A2470F" w14:paraId="7D277FEC" w14:textId="0960290C" w:rsidTr="00772D39">
        <w:tc>
          <w:tcPr>
            <w:tcW w:w="6344" w:type="dxa"/>
            <w:shd w:val="clear" w:color="auto" w:fill="FFFFFF" w:themeFill="background1"/>
          </w:tcPr>
          <w:p w14:paraId="09FAFF79"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projekto valdymo planas (PMP);</w:t>
            </w:r>
          </w:p>
        </w:tc>
        <w:tc>
          <w:tcPr>
            <w:tcW w:w="2067" w:type="dxa"/>
            <w:shd w:val="clear" w:color="auto" w:fill="auto"/>
          </w:tcPr>
          <w:p w14:paraId="06C9BD4A" w14:textId="77681482" w:rsidR="002C4688" w:rsidRPr="00A2470F" w:rsidRDefault="002C4688" w:rsidP="002C4688">
            <w:pPr>
              <w:tabs>
                <w:tab w:val="left" w:pos="1134"/>
                <w:tab w:val="left" w:pos="1560"/>
                <w:tab w:val="left" w:pos="1701"/>
              </w:tabs>
              <w:ind w:left="0" w:firstLine="0"/>
              <w:jc w:val="center"/>
            </w:pPr>
            <w:r w:rsidRPr="001C63A1">
              <w:rPr>
                <w:color w:val="000000" w:themeColor="text1"/>
                <w:lang w:eastAsia="lt-LT"/>
              </w:rPr>
              <w:t>TAIP/NE</w:t>
            </w:r>
          </w:p>
        </w:tc>
        <w:tc>
          <w:tcPr>
            <w:tcW w:w="2067" w:type="dxa"/>
            <w:shd w:val="clear" w:color="auto" w:fill="FFFFFF" w:themeFill="background1"/>
          </w:tcPr>
          <w:p w14:paraId="4913551A" w14:textId="77777777" w:rsidR="002C4688" w:rsidRPr="00A2470F" w:rsidRDefault="002C4688" w:rsidP="002C4688">
            <w:pPr>
              <w:tabs>
                <w:tab w:val="left" w:pos="1134"/>
                <w:tab w:val="left" w:pos="1560"/>
                <w:tab w:val="left" w:pos="1701"/>
              </w:tabs>
              <w:ind w:left="0" w:firstLine="0"/>
            </w:pPr>
          </w:p>
        </w:tc>
      </w:tr>
      <w:tr w:rsidR="002C4688" w:rsidRPr="00A2470F" w14:paraId="570E6C3E" w14:textId="05B49294" w:rsidTr="00772D39">
        <w:tc>
          <w:tcPr>
            <w:tcW w:w="6344" w:type="dxa"/>
            <w:shd w:val="clear" w:color="auto" w:fill="FFFFFF" w:themeFill="background1"/>
          </w:tcPr>
          <w:p w14:paraId="6F637F10"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logistikos paramos planas (LSP);</w:t>
            </w:r>
          </w:p>
        </w:tc>
        <w:tc>
          <w:tcPr>
            <w:tcW w:w="2067" w:type="dxa"/>
            <w:shd w:val="clear" w:color="auto" w:fill="auto"/>
          </w:tcPr>
          <w:p w14:paraId="4036BE49" w14:textId="6EE7BCE1" w:rsidR="002C4688" w:rsidRPr="00A2470F" w:rsidRDefault="002C4688" w:rsidP="002C4688">
            <w:pPr>
              <w:tabs>
                <w:tab w:val="left" w:pos="1134"/>
                <w:tab w:val="left" w:pos="1560"/>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7B67D9DB" w14:textId="77777777" w:rsidR="002C4688" w:rsidRPr="00A2470F" w:rsidRDefault="002C4688" w:rsidP="002C4688">
            <w:pPr>
              <w:tabs>
                <w:tab w:val="left" w:pos="1134"/>
                <w:tab w:val="left" w:pos="1560"/>
                <w:tab w:val="left" w:pos="1701"/>
              </w:tabs>
              <w:ind w:left="0" w:firstLine="0"/>
            </w:pPr>
          </w:p>
        </w:tc>
      </w:tr>
      <w:tr w:rsidR="002C4688" w:rsidRPr="00A2470F" w14:paraId="4FC61EDF" w14:textId="5A1D9933" w:rsidTr="00772D39">
        <w:tc>
          <w:tcPr>
            <w:tcW w:w="6344" w:type="dxa"/>
            <w:shd w:val="clear" w:color="auto" w:fill="FFFFFF" w:themeFill="background1"/>
          </w:tcPr>
          <w:p w14:paraId="5F5B61DC"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dokumentacijos planas (DP);</w:t>
            </w:r>
          </w:p>
        </w:tc>
        <w:tc>
          <w:tcPr>
            <w:tcW w:w="2067" w:type="dxa"/>
            <w:shd w:val="clear" w:color="auto" w:fill="auto"/>
          </w:tcPr>
          <w:p w14:paraId="14521032" w14:textId="4B45F51B" w:rsidR="002C4688" w:rsidRPr="00A2470F" w:rsidRDefault="002C4688" w:rsidP="002C4688">
            <w:pPr>
              <w:tabs>
                <w:tab w:val="left" w:pos="1134"/>
                <w:tab w:val="left" w:pos="1560"/>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3C8B1012" w14:textId="77777777" w:rsidR="002C4688" w:rsidRPr="00A2470F" w:rsidRDefault="002C4688" w:rsidP="002C4688">
            <w:pPr>
              <w:tabs>
                <w:tab w:val="left" w:pos="1134"/>
                <w:tab w:val="left" w:pos="1560"/>
                <w:tab w:val="left" w:pos="1701"/>
              </w:tabs>
              <w:ind w:left="0" w:firstLine="0"/>
            </w:pPr>
          </w:p>
        </w:tc>
      </w:tr>
      <w:tr w:rsidR="002C4688" w:rsidRPr="00A2470F" w14:paraId="20DC0979" w14:textId="3DF45483" w:rsidTr="00772D39">
        <w:tc>
          <w:tcPr>
            <w:tcW w:w="6344" w:type="dxa"/>
            <w:shd w:val="clear" w:color="auto" w:fill="FFFFFF" w:themeFill="background1"/>
          </w:tcPr>
          <w:p w14:paraId="7E9B24B4"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saugos užtikrinimo planas (SAP);</w:t>
            </w:r>
          </w:p>
        </w:tc>
        <w:tc>
          <w:tcPr>
            <w:tcW w:w="2067" w:type="dxa"/>
            <w:shd w:val="clear" w:color="auto" w:fill="auto"/>
          </w:tcPr>
          <w:p w14:paraId="6EB45792" w14:textId="55D8DFE7" w:rsidR="002C4688" w:rsidRPr="00A2470F" w:rsidRDefault="002C4688" w:rsidP="002C4688">
            <w:pPr>
              <w:tabs>
                <w:tab w:val="left" w:pos="1134"/>
                <w:tab w:val="left" w:pos="1560"/>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615AF47D" w14:textId="77777777" w:rsidR="002C4688" w:rsidRPr="00A2470F" w:rsidRDefault="002C4688" w:rsidP="002C4688">
            <w:pPr>
              <w:tabs>
                <w:tab w:val="left" w:pos="1134"/>
                <w:tab w:val="left" w:pos="1560"/>
                <w:tab w:val="left" w:pos="1701"/>
              </w:tabs>
              <w:ind w:left="0" w:firstLine="0"/>
            </w:pPr>
          </w:p>
        </w:tc>
      </w:tr>
      <w:tr w:rsidR="002C4688" w:rsidRPr="00A2470F" w14:paraId="03EBB13C" w14:textId="79624383" w:rsidTr="00772D39">
        <w:tc>
          <w:tcPr>
            <w:tcW w:w="6344" w:type="dxa"/>
            <w:shd w:val="clear" w:color="auto" w:fill="FFFFFF" w:themeFill="background1"/>
          </w:tcPr>
          <w:p w14:paraId="34643901"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kokybės užtikrinimo planas (QAP);</w:t>
            </w:r>
          </w:p>
        </w:tc>
        <w:tc>
          <w:tcPr>
            <w:tcW w:w="2067" w:type="dxa"/>
            <w:shd w:val="clear" w:color="auto" w:fill="FFFFFF" w:themeFill="background1"/>
          </w:tcPr>
          <w:p w14:paraId="1A54C6CB" w14:textId="275A15B5" w:rsidR="002C4688" w:rsidRPr="00A2470F" w:rsidRDefault="002C4688" w:rsidP="002C4688">
            <w:pPr>
              <w:tabs>
                <w:tab w:val="left" w:pos="1134"/>
                <w:tab w:val="left" w:pos="1560"/>
                <w:tab w:val="left" w:pos="1701"/>
              </w:tabs>
              <w:ind w:left="0" w:firstLine="0"/>
              <w:jc w:val="center"/>
            </w:pPr>
            <w:r>
              <w:rPr>
                <w:color w:val="000000" w:themeColor="text1"/>
                <w:lang w:eastAsia="lt-LT"/>
              </w:rPr>
              <w:t>TAIP/NE</w:t>
            </w:r>
          </w:p>
        </w:tc>
        <w:tc>
          <w:tcPr>
            <w:tcW w:w="2067" w:type="dxa"/>
            <w:shd w:val="clear" w:color="auto" w:fill="FFFFFF" w:themeFill="background1"/>
          </w:tcPr>
          <w:p w14:paraId="49C4EC34" w14:textId="77777777" w:rsidR="002C4688" w:rsidRPr="00A2470F" w:rsidRDefault="002C4688" w:rsidP="002C4688">
            <w:pPr>
              <w:tabs>
                <w:tab w:val="left" w:pos="1134"/>
                <w:tab w:val="left" w:pos="1560"/>
                <w:tab w:val="left" w:pos="1701"/>
              </w:tabs>
              <w:ind w:left="0" w:firstLine="0"/>
            </w:pPr>
          </w:p>
        </w:tc>
      </w:tr>
      <w:tr w:rsidR="002C4688" w:rsidRPr="00A2470F" w14:paraId="4FE54A7F" w14:textId="22A66B39" w:rsidTr="00772D39">
        <w:tc>
          <w:tcPr>
            <w:tcW w:w="6344" w:type="dxa"/>
            <w:shd w:val="clear" w:color="auto" w:fill="FFFFFF" w:themeFill="background1"/>
          </w:tcPr>
          <w:p w14:paraId="03FB046C"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mokymo planas (TP);</w:t>
            </w:r>
          </w:p>
        </w:tc>
        <w:tc>
          <w:tcPr>
            <w:tcW w:w="2067" w:type="dxa"/>
            <w:shd w:val="clear" w:color="auto" w:fill="auto"/>
          </w:tcPr>
          <w:p w14:paraId="601692D9" w14:textId="75234134" w:rsidR="002C4688" w:rsidRPr="00A2470F" w:rsidRDefault="002C4688" w:rsidP="002C4688">
            <w:pPr>
              <w:tabs>
                <w:tab w:val="left" w:pos="1134"/>
                <w:tab w:val="left" w:pos="1560"/>
                <w:tab w:val="left" w:pos="1701"/>
              </w:tabs>
              <w:ind w:left="0" w:firstLine="0"/>
              <w:jc w:val="center"/>
            </w:pPr>
            <w:r w:rsidRPr="001C63A1">
              <w:rPr>
                <w:color w:val="000000" w:themeColor="text1"/>
                <w:lang w:eastAsia="lt-LT"/>
              </w:rPr>
              <w:t>TAIP/NE</w:t>
            </w:r>
          </w:p>
        </w:tc>
        <w:tc>
          <w:tcPr>
            <w:tcW w:w="2067" w:type="dxa"/>
            <w:shd w:val="clear" w:color="auto" w:fill="FFFFFF" w:themeFill="background1"/>
          </w:tcPr>
          <w:p w14:paraId="656C257F" w14:textId="77777777" w:rsidR="002C4688" w:rsidRPr="00A2470F" w:rsidRDefault="002C4688" w:rsidP="002C4688">
            <w:pPr>
              <w:tabs>
                <w:tab w:val="left" w:pos="1134"/>
                <w:tab w:val="left" w:pos="1560"/>
                <w:tab w:val="left" w:pos="1701"/>
              </w:tabs>
              <w:ind w:left="0" w:firstLine="0"/>
            </w:pPr>
          </w:p>
        </w:tc>
      </w:tr>
      <w:tr w:rsidR="002C4688" w:rsidRPr="00A2470F" w14:paraId="6ADE9398" w14:textId="00E77765" w:rsidTr="00772D39">
        <w:tc>
          <w:tcPr>
            <w:tcW w:w="6344" w:type="dxa"/>
            <w:shd w:val="clear" w:color="auto" w:fill="FFFFFF" w:themeFill="background1"/>
          </w:tcPr>
          <w:p w14:paraId="2A67CADF"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montavimo ir paleidimo planas (IP);</w:t>
            </w:r>
          </w:p>
        </w:tc>
        <w:tc>
          <w:tcPr>
            <w:tcW w:w="2067" w:type="dxa"/>
            <w:shd w:val="clear" w:color="auto" w:fill="auto"/>
          </w:tcPr>
          <w:p w14:paraId="41DBABDA" w14:textId="64896C23" w:rsidR="002C4688" w:rsidRPr="00A2470F" w:rsidRDefault="002C4688" w:rsidP="002C4688">
            <w:pPr>
              <w:tabs>
                <w:tab w:val="left" w:pos="1134"/>
                <w:tab w:val="left" w:pos="1560"/>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4ADC13A4" w14:textId="77777777" w:rsidR="002C4688" w:rsidRPr="00A2470F" w:rsidRDefault="002C4688" w:rsidP="002C4688">
            <w:pPr>
              <w:tabs>
                <w:tab w:val="left" w:pos="1134"/>
                <w:tab w:val="left" w:pos="1560"/>
                <w:tab w:val="left" w:pos="1701"/>
              </w:tabs>
              <w:ind w:left="0" w:firstLine="0"/>
            </w:pPr>
          </w:p>
        </w:tc>
      </w:tr>
      <w:tr w:rsidR="002C4688" w:rsidRPr="00A2470F" w14:paraId="29CA3237" w14:textId="77EA4C06" w:rsidTr="00772D39">
        <w:tc>
          <w:tcPr>
            <w:tcW w:w="6344" w:type="dxa"/>
            <w:shd w:val="clear" w:color="auto" w:fill="FFFFFF" w:themeFill="background1"/>
          </w:tcPr>
          <w:p w14:paraId="77D10C1A"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FAT planas ir procedūros;</w:t>
            </w:r>
          </w:p>
        </w:tc>
        <w:tc>
          <w:tcPr>
            <w:tcW w:w="2067" w:type="dxa"/>
            <w:shd w:val="clear" w:color="auto" w:fill="auto"/>
          </w:tcPr>
          <w:p w14:paraId="34C2D6CB" w14:textId="07066B7C" w:rsidR="002C4688" w:rsidRPr="00A2470F" w:rsidRDefault="002C4688" w:rsidP="002C4688">
            <w:pPr>
              <w:tabs>
                <w:tab w:val="left" w:pos="1134"/>
                <w:tab w:val="left" w:pos="1560"/>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7273787D" w14:textId="77777777" w:rsidR="002C4688" w:rsidRPr="00A2470F" w:rsidRDefault="002C4688" w:rsidP="002C4688">
            <w:pPr>
              <w:tabs>
                <w:tab w:val="left" w:pos="1134"/>
                <w:tab w:val="left" w:pos="1560"/>
                <w:tab w:val="left" w:pos="1701"/>
              </w:tabs>
              <w:ind w:left="0" w:firstLine="0"/>
            </w:pPr>
          </w:p>
        </w:tc>
      </w:tr>
      <w:tr w:rsidR="002C4688" w:rsidRPr="00A2470F" w14:paraId="744D509A" w14:textId="52E24C6B" w:rsidTr="00772D39">
        <w:tc>
          <w:tcPr>
            <w:tcW w:w="6344" w:type="dxa"/>
            <w:shd w:val="clear" w:color="auto" w:fill="FFFFFF" w:themeFill="background1"/>
          </w:tcPr>
          <w:p w14:paraId="4CF529B1"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SAT planas ir procedūros.</w:t>
            </w:r>
          </w:p>
        </w:tc>
        <w:tc>
          <w:tcPr>
            <w:tcW w:w="2067" w:type="dxa"/>
            <w:shd w:val="clear" w:color="auto" w:fill="auto"/>
          </w:tcPr>
          <w:p w14:paraId="5656348D" w14:textId="1C5635B0" w:rsidR="002C4688" w:rsidRPr="00A2470F" w:rsidRDefault="002C4688" w:rsidP="002C4688">
            <w:pPr>
              <w:tabs>
                <w:tab w:val="left" w:pos="1134"/>
                <w:tab w:val="left" w:pos="1560"/>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4E9A8C32" w14:textId="77777777" w:rsidR="002C4688" w:rsidRPr="00A2470F" w:rsidRDefault="002C4688" w:rsidP="002C4688">
            <w:pPr>
              <w:tabs>
                <w:tab w:val="left" w:pos="1134"/>
                <w:tab w:val="left" w:pos="1560"/>
                <w:tab w:val="left" w:pos="1701"/>
              </w:tabs>
              <w:ind w:left="0" w:firstLine="0"/>
            </w:pPr>
          </w:p>
        </w:tc>
      </w:tr>
      <w:tr w:rsidR="002C4688" w:rsidRPr="00A2470F" w14:paraId="647CB37C" w14:textId="1A014683" w:rsidTr="00772D39">
        <w:tc>
          <w:tcPr>
            <w:tcW w:w="6344" w:type="dxa"/>
            <w:shd w:val="clear" w:color="auto" w:fill="FFFFFF" w:themeFill="background1"/>
          </w:tcPr>
          <w:p w14:paraId="551A13F6" w14:textId="77777777" w:rsidR="002C4688" w:rsidRPr="00A2470F" w:rsidRDefault="002C4688" w:rsidP="002C4688">
            <w:pPr>
              <w:numPr>
                <w:ilvl w:val="2"/>
                <w:numId w:val="6"/>
              </w:numPr>
              <w:tabs>
                <w:tab w:val="left" w:pos="1134"/>
                <w:tab w:val="left" w:pos="1418"/>
                <w:tab w:val="left" w:pos="1701"/>
              </w:tabs>
              <w:ind w:left="0" w:firstLine="567"/>
            </w:pPr>
            <w:r w:rsidRPr="00A2470F">
              <w:t>Projekto valdymo planas suderinamas su</w:t>
            </w:r>
            <w:r w:rsidRPr="00A2470F">
              <w:rPr>
                <w:color w:val="FF0000"/>
              </w:rPr>
              <w:t xml:space="preserve"> </w:t>
            </w:r>
            <w:r w:rsidRPr="00A2470F">
              <w:t>Pirkėju.</w:t>
            </w:r>
          </w:p>
        </w:tc>
        <w:tc>
          <w:tcPr>
            <w:tcW w:w="2067" w:type="dxa"/>
            <w:shd w:val="clear" w:color="auto" w:fill="auto"/>
          </w:tcPr>
          <w:p w14:paraId="3ADEE471" w14:textId="325658E9" w:rsidR="002C4688" w:rsidRPr="00A2470F" w:rsidRDefault="002C4688" w:rsidP="002C4688">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3DFADC18" w14:textId="77777777" w:rsidR="002C4688" w:rsidRPr="00A2470F" w:rsidRDefault="002C4688" w:rsidP="002C4688">
            <w:pPr>
              <w:tabs>
                <w:tab w:val="left" w:pos="1134"/>
                <w:tab w:val="left" w:pos="1418"/>
                <w:tab w:val="left" w:pos="1701"/>
              </w:tabs>
              <w:ind w:left="0" w:firstLine="0"/>
            </w:pPr>
          </w:p>
        </w:tc>
      </w:tr>
      <w:tr w:rsidR="002C4688" w:rsidRPr="00A2470F" w14:paraId="25225E70" w14:textId="5BDA49A7" w:rsidTr="00772D39">
        <w:tc>
          <w:tcPr>
            <w:tcW w:w="6344" w:type="dxa"/>
            <w:shd w:val="clear" w:color="auto" w:fill="FFFFFF" w:themeFill="background1"/>
          </w:tcPr>
          <w:p w14:paraId="1EFE8433" w14:textId="66C86CD5" w:rsidR="002C4688" w:rsidRPr="00A2470F" w:rsidRDefault="002C4688" w:rsidP="002C4688">
            <w:pPr>
              <w:pStyle w:val="Heading2"/>
              <w:tabs>
                <w:tab w:val="left" w:pos="1134"/>
                <w:tab w:val="left" w:pos="1418"/>
                <w:tab w:val="left" w:pos="1701"/>
              </w:tabs>
              <w:ind w:left="0" w:firstLine="567"/>
              <w:outlineLvl w:val="1"/>
            </w:pPr>
            <w:bookmarkStart w:id="111" w:name="_Toc410632658"/>
            <w:bookmarkStart w:id="112" w:name="_Toc84501122"/>
            <w:r w:rsidRPr="00A2470F">
              <w:t>Sistemos testavimas</w:t>
            </w:r>
            <w:bookmarkEnd w:id="111"/>
            <w:bookmarkEnd w:id="112"/>
            <w:r w:rsidRPr="00A2470F">
              <w:t>.</w:t>
            </w:r>
          </w:p>
        </w:tc>
        <w:tc>
          <w:tcPr>
            <w:tcW w:w="2067" w:type="dxa"/>
            <w:shd w:val="clear" w:color="auto" w:fill="auto"/>
          </w:tcPr>
          <w:p w14:paraId="4583F74D" w14:textId="359DB06C" w:rsidR="002C4688" w:rsidRPr="00A2470F" w:rsidRDefault="002C4688" w:rsidP="002C4688">
            <w:pPr>
              <w:pStyle w:val="Heading2"/>
              <w:numPr>
                <w:ilvl w:val="0"/>
                <w:numId w:val="0"/>
              </w:numPr>
              <w:tabs>
                <w:tab w:val="left" w:pos="1134"/>
                <w:tab w:val="left" w:pos="1418"/>
                <w:tab w:val="left" w:pos="1701"/>
              </w:tabs>
              <w:jc w:val="center"/>
              <w:outlineLvl w:val="1"/>
            </w:pPr>
            <w:r w:rsidRPr="00381588">
              <w:rPr>
                <w:color w:val="000000" w:themeColor="text1"/>
                <w:lang w:eastAsia="lt-LT"/>
              </w:rPr>
              <w:t>TAIP/NE</w:t>
            </w:r>
          </w:p>
        </w:tc>
        <w:tc>
          <w:tcPr>
            <w:tcW w:w="2067" w:type="dxa"/>
            <w:shd w:val="clear" w:color="auto" w:fill="FFFFFF" w:themeFill="background1"/>
          </w:tcPr>
          <w:p w14:paraId="604869B4" w14:textId="77777777" w:rsidR="002C4688" w:rsidRPr="00A2470F" w:rsidRDefault="002C4688" w:rsidP="002C4688">
            <w:pPr>
              <w:pStyle w:val="Heading2"/>
              <w:numPr>
                <w:ilvl w:val="0"/>
                <w:numId w:val="0"/>
              </w:numPr>
              <w:tabs>
                <w:tab w:val="left" w:pos="1134"/>
                <w:tab w:val="left" w:pos="1418"/>
                <w:tab w:val="left" w:pos="1701"/>
              </w:tabs>
              <w:outlineLvl w:val="1"/>
            </w:pPr>
          </w:p>
        </w:tc>
      </w:tr>
      <w:tr w:rsidR="002C4688" w:rsidRPr="00A2470F" w14:paraId="0147B7C4" w14:textId="550BF6A8" w:rsidTr="00C879D8">
        <w:tc>
          <w:tcPr>
            <w:tcW w:w="6344" w:type="dxa"/>
            <w:shd w:val="clear" w:color="auto" w:fill="D9D9D9" w:themeFill="background1" w:themeFillShade="D9"/>
          </w:tcPr>
          <w:p w14:paraId="328DB439" w14:textId="77777777" w:rsidR="002C4688" w:rsidRPr="00A2470F" w:rsidRDefault="002C4688" w:rsidP="002C4688">
            <w:pPr>
              <w:numPr>
                <w:ilvl w:val="2"/>
                <w:numId w:val="6"/>
              </w:numPr>
              <w:tabs>
                <w:tab w:val="left" w:pos="1134"/>
                <w:tab w:val="left" w:pos="1418"/>
                <w:tab w:val="left" w:pos="1701"/>
              </w:tabs>
              <w:ind w:left="0" w:firstLine="567"/>
            </w:pPr>
            <w:r w:rsidRPr="00A2470F">
              <w:t>Sistemos testavimą sudaro:</w:t>
            </w:r>
          </w:p>
        </w:tc>
        <w:tc>
          <w:tcPr>
            <w:tcW w:w="2067" w:type="dxa"/>
            <w:shd w:val="clear" w:color="auto" w:fill="D9D9D9" w:themeFill="background1" w:themeFillShade="D9"/>
          </w:tcPr>
          <w:p w14:paraId="5AFA1705" w14:textId="15B3874D"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470263D2" w14:textId="77777777" w:rsidR="002C4688" w:rsidRPr="00A2470F" w:rsidRDefault="002C4688" w:rsidP="002C4688">
            <w:pPr>
              <w:tabs>
                <w:tab w:val="left" w:pos="1134"/>
                <w:tab w:val="left" w:pos="1418"/>
                <w:tab w:val="left" w:pos="1701"/>
              </w:tabs>
              <w:ind w:left="0" w:firstLine="0"/>
            </w:pPr>
          </w:p>
        </w:tc>
      </w:tr>
      <w:tr w:rsidR="002C4688" w:rsidRPr="00A2470F" w14:paraId="3517B74A" w14:textId="41BC527F" w:rsidTr="00C879D8">
        <w:tc>
          <w:tcPr>
            <w:tcW w:w="6344" w:type="dxa"/>
            <w:shd w:val="clear" w:color="auto" w:fill="D9D9D9" w:themeFill="background1" w:themeFillShade="D9"/>
          </w:tcPr>
          <w:p w14:paraId="37619180"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iki gamykliniai priėmimo bandymai (PRE-FAT);</w:t>
            </w:r>
          </w:p>
        </w:tc>
        <w:tc>
          <w:tcPr>
            <w:tcW w:w="2067" w:type="dxa"/>
            <w:shd w:val="clear" w:color="auto" w:fill="D9D9D9" w:themeFill="background1" w:themeFillShade="D9"/>
          </w:tcPr>
          <w:p w14:paraId="30964683" w14:textId="235A4920"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70B5987E" w14:textId="77777777" w:rsidR="002C4688" w:rsidRPr="00A2470F" w:rsidRDefault="002C4688" w:rsidP="002C4688">
            <w:pPr>
              <w:tabs>
                <w:tab w:val="left" w:pos="1134"/>
                <w:tab w:val="left" w:pos="1560"/>
                <w:tab w:val="left" w:pos="1701"/>
              </w:tabs>
              <w:ind w:left="0" w:firstLine="0"/>
            </w:pPr>
          </w:p>
        </w:tc>
      </w:tr>
      <w:tr w:rsidR="002C4688" w:rsidRPr="00A2470F" w14:paraId="3A1AB68E" w14:textId="01A8091F" w:rsidTr="00C879D8">
        <w:tc>
          <w:tcPr>
            <w:tcW w:w="6344" w:type="dxa"/>
            <w:shd w:val="clear" w:color="auto" w:fill="D9D9D9" w:themeFill="background1" w:themeFillShade="D9"/>
          </w:tcPr>
          <w:p w14:paraId="69DF6460"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gamykliniai priėmimo bandymai (FAT);</w:t>
            </w:r>
          </w:p>
        </w:tc>
        <w:tc>
          <w:tcPr>
            <w:tcW w:w="2067" w:type="dxa"/>
            <w:shd w:val="clear" w:color="auto" w:fill="D9D9D9" w:themeFill="background1" w:themeFillShade="D9"/>
          </w:tcPr>
          <w:p w14:paraId="175E8F16" w14:textId="59B41449"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26729ABE" w14:textId="77777777" w:rsidR="002C4688" w:rsidRPr="00A2470F" w:rsidRDefault="002C4688" w:rsidP="002C4688">
            <w:pPr>
              <w:tabs>
                <w:tab w:val="left" w:pos="1134"/>
                <w:tab w:val="left" w:pos="1560"/>
                <w:tab w:val="left" w:pos="1701"/>
              </w:tabs>
              <w:ind w:left="0" w:firstLine="0"/>
            </w:pPr>
          </w:p>
        </w:tc>
      </w:tr>
      <w:tr w:rsidR="002C4688" w:rsidRPr="00A2470F" w14:paraId="25F72A58" w14:textId="15A73282" w:rsidTr="00C879D8">
        <w:tc>
          <w:tcPr>
            <w:tcW w:w="6344" w:type="dxa"/>
            <w:shd w:val="clear" w:color="auto" w:fill="D9D9D9" w:themeFill="background1" w:themeFillShade="D9"/>
          </w:tcPr>
          <w:p w14:paraId="2DDA2CD8"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bandymai prieš priėmimą vietoje (PRE-SAT);</w:t>
            </w:r>
          </w:p>
        </w:tc>
        <w:tc>
          <w:tcPr>
            <w:tcW w:w="2067" w:type="dxa"/>
            <w:shd w:val="clear" w:color="auto" w:fill="D9D9D9" w:themeFill="background1" w:themeFillShade="D9"/>
          </w:tcPr>
          <w:p w14:paraId="2D2BCE24" w14:textId="6C7B0F2E"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4A496F25" w14:textId="77777777" w:rsidR="002C4688" w:rsidRPr="00A2470F" w:rsidRDefault="002C4688" w:rsidP="002C4688">
            <w:pPr>
              <w:tabs>
                <w:tab w:val="left" w:pos="1134"/>
                <w:tab w:val="left" w:pos="1560"/>
                <w:tab w:val="left" w:pos="1701"/>
              </w:tabs>
              <w:ind w:left="0" w:firstLine="0"/>
            </w:pPr>
          </w:p>
        </w:tc>
      </w:tr>
      <w:tr w:rsidR="002C4688" w:rsidRPr="00A2470F" w14:paraId="6DE6EE71" w14:textId="7E39AC53" w:rsidTr="00C879D8">
        <w:tc>
          <w:tcPr>
            <w:tcW w:w="6344" w:type="dxa"/>
            <w:shd w:val="clear" w:color="auto" w:fill="D9D9D9" w:themeFill="background1" w:themeFillShade="D9"/>
          </w:tcPr>
          <w:p w14:paraId="16203D93"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bandymai priėmimo vietoje (SAT);</w:t>
            </w:r>
          </w:p>
        </w:tc>
        <w:tc>
          <w:tcPr>
            <w:tcW w:w="2067" w:type="dxa"/>
            <w:shd w:val="clear" w:color="auto" w:fill="D9D9D9" w:themeFill="background1" w:themeFillShade="D9"/>
          </w:tcPr>
          <w:p w14:paraId="2582586D" w14:textId="48024FAC"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0594F86C" w14:textId="77777777" w:rsidR="002C4688" w:rsidRPr="00A2470F" w:rsidRDefault="002C4688" w:rsidP="002C4688">
            <w:pPr>
              <w:tabs>
                <w:tab w:val="left" w:pos="1134"/>
                <w:tab w:val="left" w:pos="1560"/>
                <w:tab w:val="left" w:pos="1701"/>
              </w:tabs>
              <w:ind w:left="0" w:firstLine="0"/>
            </w:pPr>
          </w:p>
        </w:tc>
      </w:tr>
      <w:tr w:rsidR="002C4688" w:rsidRPr="00A2470F" w14:paraId="3D01E831" w14:textId="3F0AFBE9" w:rsidTr="00C879D8">
        <w:tc>
          <w:tcPr>
            <w:tcW w:w="6344" w:type="dxa"/>
            <w:shd w:val="clear" w:color="auto" w:fill="D9D9D9" w:themeFill="background1" w:themeFillShade="D9"/>
          </w:tcPr>
          <w:p w14:paraId="4F564E2D" w14:textId="77777777" w:rsidR="002C4688" w:rsidRPr="00A2470F" w:rsidRDefault="002C4688" w:rsidP="002C4688">
            <w:pPr>
              <w:numPr>
                <w:ilvl w:val="3"/>
                <w:numId w:val="6"/>
              </w:numPr>
              <w:tabs>
                <w:tab w:val="left" w:pos="1134"/>
                <w:tab w:val="left" w:pos="1560"/>
                <w:tab w:val="left" w:pos="1701"/>
              </w:tabs>
              <w:ind w:left="0" w:firstLine="567"/>
            </w:pPr>
            <w:r w:rsidRPr="00A2470F">
              <w:t>operacinio vertinimo periodas po sėkmingų priėmimo vietoje bandymų (LTOS).</w:t>
            </w:r>
          </w:p>
        </w:tc>
        <w:tc>
          <w:tcPr>
            <w:tcW w:w="2067" w:type="dxa"/>
            <w:shd w:val="clear" w:color="auto" w:fill="D9D9D9" w:themeFill="background1" w:themeFillShade="D9"/>
          </w:tcPr>
          <w:p w14:paraId="1CCAAA59" w14:textId="1BB74BFC"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236EE7B9" w14:textId="77777777" w:rsidR="002C4688" w:rsidRPr="00A2470F" w:rsidRDefault="002C4688" w:rsidP="002C4688">
            <w:pPr>
              <w:tabs>
                <w:tab w:val="left" w:pos="1134"/>
                <w:tab w:val="left" w:pos="1560"/>
                <w:tab w:val="left" w:pos="1701"/>
              </w:tabs>
              <w:ind w:left="0" w:firstLine="0"/>
            </w:pPr>
          </w:p>
        </w:tc>
      </w:tr>
      <w:tr w:rsidR="002C4688" w:rsidRPr="00A2470F" w14:paraId="5900E94F" w14:textId="70BC6205" w:rsidTr="00772D39">
        <w:tc>
          <w:tcPr>
            <w:tcW w:w="6344" w:type="dxa"/>
            <w:shd w:val="clear" w:color="auto" w:fill="FFFFFF" w:themeFill="background1"/>
          </w:tcPr>
          <w:p w14:paraId="0D358375" w14:textId="77777777" w:rsidR="002C4688" w:rsidRPr="00A2470F" w:rsidRDefault="002C4688" w:rsidP="002C4688">
            <w:pPr>
              <w:numPr>
                <w:ilvl w:val="2"/>
                <w:numId w:val="6"/>
              </w:numPr>
              <w:tabs>
                <w:tab w:val="left" w:pos="1134"/>
                <w:tab w:val="left" w:pos="1418"/>
                <w:tab w:val="left" w:pos="1701"/>
              </w:tabs>
              <w:ind w:left="0" w:firstLine="567"/>
            </w:pPr>
            <w:r w:rsidRPr="00A2470F">
              <w:t>Visos testavimo procedūros suderinamos su Pirkėju ir AB „Oro navigacija“.</w:t>
            </w:r>
          </w:p>
        </w:tc>
        <w:tc>
          <w:tcPr>
            <w:tcW w:w="2067" w:type="dxa"/>
            <w:shd w:val="clear" w:color="auto" w:fill="auto"/>
          </w:tcPr>
          <w:p w14:paraId="65AEE6CB" w14:textId="5F2FF81A" w:rsidR="002C4688" w:rsidRPr="00A2470F" w:rsidRDefault="002C4688" w:rsidP="002C4688">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06095467" w14:textId="77777777" w:rsidR="002C4688" w:rsidRPr="00A2470F" w:rsidRDefault="002C4688" w:rsidP="002C4688">
            <w:pPr>
              <w:tabs>
                <w:tab w:val="left" w:pos="1134"/>
                <w:tab w:val="left" w:pos="1418"/>
                <w:tab w:val="left" w:pos="1701"/>
              </w:tabs>
              <w:ind w:left="0" w:firstLine="0"/>
            </w:pPr>
          </w:p>
        </w:tc>
      </w:tr>
      <w:tr w:rsidR="002C4688" w:rsidRPr="00A2470F" w14:paraId="0179C65F" w14:textId="2EF7AD30" w:rsidTr="00772D39">
        <w:tc>
          <w:tcPr>
            <w:tcW w:w="6344" w:type="dxa"/>
            <w:shd w:val="clear" w:color="auto" w:fill="FFFFFF" w:themeFill="background1"/>
          </w:tcPr>
          <w:p w14:paraId="13035252" w14:textId="77777777" w:rsidR="002C4688" w:rsidRPr="00A2470F" w:rsidRDefault="002C4688" w:rsidP="002C4688">
            <w:pPr>
              <w:numPr>
                <w:ilvl w:val="2"/>
                <w:numId w:val="6"/>
              </w:numPr>
              <w:tabs>
                <w:tab w:val="left" w:pos="1134"/>
                <w:tab w:val="left" w:pos="1418"/>
                <w:tab w:val="left" w:pos="1701"/>
              </w:tabs>
              <w:ind w:left="0" w:firstLine="567"/>
            </w:pPr>
            <w:r w:rsidRPr="00A2470F">
              <w:t>Pirkėjo paskirtas personalas dalyvauja gamykliniuose ir vietos priėmimo bandymuose.</w:t>
            </w:r>
          </w:p>
        </w:tc>
        <w:tc>
          <w:tcPr>
            <w:tcW w:w="2067" w:type="dxa"/>
            <w:shd w:val="clear" w:color="auto" w:fill="auto"/>
          </w:tcPr>
          <w:p w14:paraId="7B52F872" w14:textId="4E4DE66B" w:rsidR="002C4688" w:rsidRPr="00A2470F" w:rsidRDefault="002C4688" w:rsidP="002C4688">
            <w:pPr>
              <w:tabs>
                <w:tab w:val="left" w:pos="1134"/>
                <w:tab w:val="left" w:pos="1418"/>
                <w:tab w:val="left" w:pos="1701"/>
              </w:tabs>
              <w:ind w:left="0" w:firstLine="0"/>
              <w:jc w:val="center"/>
            </w:pPr>
            <w:r w:rsidRPr="00381588">
              <w:rPr>
                <w:color w:val="000000" w:themeColor="text1"/>
                <w:lang w:eastAsia="lt-LT"/>
              </w:rPr>
              <w:t>TAIP/NE</w:t>
            </w:r>
          </w:p>
        </w:tc>
        <w:tc>
          <w:tcPr>
            <w:tcW w:w="2067" w:type="dxa"/>
            <w:shd w:val="clear" w:color="auto" w:fill="FFFFFF" w:themeFill="background1"/>
          </w:tcPr>
          <w:p w14:paraId="6EBBE5FF" w14:textId="77777777" w:rsidR="002C4688" w:rsidRPr="00A2470F" w:rsidRDefault="002C4688" w:rsidP="002C4688">
            <w:pPr>
              <w:tabs>
                <w:tab w:val="left" w:pos="1134"/>
                <w:tab w:val="left" w:pos="1418"/>
                <w:tab w:val="left" w:pos="1701"/>
              </w:tabs>
              <w:ind w:left="0" w:firstLine="0"/>
            </w:pPr>
          </w:p>
        </w:tc>
      </w:tr>
      <w:tr w:rsidR="002C4688" w:rsidRPr="00A2470F" w14:paraId="3AFE3E94" w14:textId="3973667E" w:rsidTr="00772D39">
        <w:tc>
          <w:tcPr>
            <w:tcW w:w="6344" w:type="dxa"/>
            <w:shd w:val="clear" w:color="auto" w:fill="FFFFFF" w:themeFill="background1"/>
          </w:tcPr>
          <w:p w14:paraId="37BBCEED" w14:textId="77777777" w:rsidR="002C4688" w:rsidRPr="00A2470F" w:rsidRDefault="002C4688" w:rsidP="002C4688">
            <w:pPr>
              <w:pStyle w:val="Heading2"/>
              <w:tabs>
                <w:tab w:val="left" w:pos="1134"/>
                <w:tab w:val="left" w:pos="1418"/>
                <w:tab w:val="left" w:pos="1701"/>
              </w:tabs>
              <w:ind w:left="0" w:firstLine="567"/>
              <w:outlineLvl w:val="1"/>
            </w:pPr>
            <w:r w:rsidRPr="00A2470F">
              <w:t>Personalo mokymas.</w:t>
            </w:r>
          </w:p>
        </w:tc>
        <w:tc>
          <w:tcPr>
            <w:tcW w:w="2067" w:type="dxa"/>
            <w:shd w:val="clear" w:color="auto" w:fill="auto"/>
          </w:tcPr>
          <w:p w14:paraId="0AAEE098" w14:textId="1D8D8312" w:rsidR="002C4688" w:rsidRPr="00A2470F" w:rsidRDefault="002C4688" w:rsidP="002C4688">
            <w:pPr>
              <w:pStyle w:val="Heading2"/>
              <w:numPr>
                <w:ilvl w:val="0"/>
                <w:numId w:val="0"/>
              </w:numPr>
              <w:tabs>
                <w:tab w:val="left" w:pos="1134"/>
                <w:tab w:val="left" w:pos="1418"/>
                <w:tab w:val="left" w:pos="1701"/>
              </w:tabs>
              <w:jc w:val="center"/>
              <w:outlineLvl w:val="1"/>
            </w:pPr>
            <w:r w:rsidRPr="00381588">
              <w:rPr>
                <w:color w:val="000000" w:themeColor="text1"/>
                <w:lang w:eastAsia="lt-LT"/>
              </w:rPr>
              <w:t>TAIP/NE</w:t>
            </w:r>
          </w:p>
        </w:tc>
        <w:tc>
          <w:tcPr>
            <w:tcW w:w="2067" w:type="dxa"/>
            <w:shd w:val="clear" w:color="auto" w:fill="FFFFFF" w:themeFill="background1"/>
          </w:tcPr>
          <w:p w14:paraId="1B2FB72F" w14:textId="77777777" w:rsidR="002C4688" w:rsidRPr="00A2470F" w:rsidRDefault="002C4688" w:rsidP="002C4688">
            <w:pPr>
              <w:pStyle w:val="Heading2"/>
              <w:numPr>
                <w:ilvl w:val="0"/>
                <w:numId w:val="0"/>
              </w:numPr>
              <w:tabs>
                <w:tab w:val="left" w:pos="1134"/>
                <w:tab w:val="left" w:pos="1418"/>
                <w:tab w:val="left" w:pos="1701"/>
              </w:tabs>
              <w:outlineLvl w:val="1"/>
            </w:pPr>
          </w:p>
        </w:tc>
      </w:tr>
      <w:tr w:rsidR="002C4688" w:rsidRPr="00A2470F" w14:paraId="709A0CFF" w14:textId="10933D86" w:rsidTr="00C879D8">
        <w:tc>
          <w:tcPr>
            <w:tcW w:w="6344" w:type="dxa"/>
            <w:shd w:val="clear" w:color="auto" w:fill="D9D9D9" w:themeFill="background1" w:themeFillShade="D9"/>
          </w:tcPr>
          <w:p w14:paraId="46B388F6" w14:textId="77777777" w:rsidR="002C4688" w:rsidRPr="00A2470F" w:rsidRDefault="002C4688" w:rsidP="002C4688">
            <w:pPr>
              <w:pStyle w:val="ListParagraph"/>
              <w:numPr>
                <w:ilvl w:val="2"/>
                <w:numId w:val="6"/>
              </w:numPr>
              <w:tabs>
                <w:tab w:val="left" w:pos="1134"/>
                <w:tab w:val="left" w:pos="1418"/>
                <w:tab w:val="left" w:pos="1701"/>
              </w:tabs>
              <w:ind w:left="0" w:firstLine="567"/>
            </w:pPr>
            <w:r w:rsidRPr="00A2470F">
              <w:t>Tiekėjas rengia operacinio ir techninio personalo mokymą.</w:t>
            </w:r>
          </w:p>
        </w:tc>
        <w:tc>
          <w:tcPr>
            <w:tcW w:w="2067" w:type="dxa"/>
            <w:shd w:val="clear" w:color="auto" w:fill="D9D9D9" w:themeFill="background1" w:themeFillShade="D9"/>
          </w:tcPr>
          <w:p w14:paraId="5839A2D4" w14:textId="01748DC5"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7BAC0109" w14:textId="77777777" w:rsidR="002C4688" w:rsidRPr="00A2470F" w:rsidRDefault="002C4688" w:rsidP="002C4688">
            <w:pPr>
              <w:tabs>
                <w:tab w:val="left" w:pos="1134"/>
                <w:tab w:val="left" w:pos="1418"/>
                <w:tab w:val="left" w:pos="1701"/>
              </w:tabs>
              <w:ind w:left="0" w:firstLine="0"/>
            </w:pPr>
          </w:p>
        </w:tc>
      </w:tr>
      <w:tr w:rsidR="002C4688" w:rsidRPr="00A2470F" w14:paraId="2C95AB22" w14:textId="10B0C1CA" w:rsidTr="00C879D8">
        <w:tc>
          <w:tcPr>
            <w:tcW w:w="6344" w:type="dxa"/>
            <w:shd w:val="clear" w:color="auto" w:fill="D9D9D9" w:themeFill="background1" w:themeFillShade="D9"/>
          </w:tcPr>
          <w:p w14:paraId="60F1855A" w14:textId="77777777" w:rsidR="002C4688" w:rsidRPr="00E659F8" w:rsidRDefault="002C4688" w:rsidP="002C4688">
            <w:pPr>
              <w:pStyle w:val="ListParagraph"/>
              <w:numPr>
                <w:ilvl w:val="2"/>
                <w:numId w:val="6"/>
              </w:numPr>
              <w:tabs>
                <w:tab w:val="left" w:pos="1418"/>
                <w:tab w:val="left" w:pos="1701"/>
              </w:tabs>
              <w:ind w:left="0" w:firstLine="567"/>
              <w:rPr>
                <w:highlight w:val="lightGray"/>
              </w:rPr>
            </w:pPr>
            <w:r w:rsidRPr="00E659F8">
              <w:rPr>
                <w:highlight w:val="lightGray"/>
              </w:rPr>
              <w:t>Konkurso dalyvis savo pasiūlyme turi pateikti pirminį Mokymo plano variantą.</w:t>
            </w:r>
          </w:p>
        </w:tc>
        <w:tc>
          <w:tcPr>
            <w:tcW w:w="2067" w:type="dxa"/>
            <w:shd w:val="clear" w:color="auto" w:fill="D9D9D9" w:themeFill="background1" w:themeFillShade="D9"/>
          </w:tcPr>
          <w:p w14:paraId="4BB6A3F4" w14:textId="41424C2A" w:rsidR="002C4688" w:rsidRPr="00E659F8" w:rsidRDefault="002C4688" w:rsidP="002C4688">
            <w:pPr>
              <w:tabs>
                <w:tab w:val="left" w:pos="1418"/>
                <w:tab w:val="left" w:pos="1701"/>
              </w:tabs>
              <w:ind w:left="0" w:firstLine="0"/>
              <w:jc w:val="center"/>
              <w:rPr>
                <w:i/>
                <w:highlight w:val="lightGray"/>
              </w:rPr>
            </w:pPr>
            <w:r w:rsidRPr="00E659F8">
              <w:rPr>
                <w:i/>
                <w:color w:val="FF0000"/>
                <w:highlight w:val="lightGray"/>
              </w:rPr>
              <w:t>pateikti pirminį mokymo planą</w:t>
            </w:r>
          </w:p>
        </w:tc>
        <w:tc>
          <w:tcPr>
            <w:tcW w:w="2067" w:type="dxa"/>
            <w:shd w:val="clear" w:color="auto" w:fill="D9D9D9" w:themeFill="background1" w:themeFillShade="D9"/>
          </w:tcPr>
          <w:p w14:paraId="68071E40" w14:textId="77777777" w:rsidR="002C4688" w:rsidRPr="00E659F8" w:rsidRDefault="002C4688" w:rsidP="002C4688">
            <w:pPr>
              <w:tabs>
                <w:tab w:val="left" w:pos="1418"/>
                <w:tab w:val="left" w:pos="1701"/>
              </w:tabs>
              <w:ind w:left="0" w:firstLine="0"/>
              <w:rPr>
                <w:highlight w:val="lightGray"/>
              </w:rPr>
            </w:pPr>
          </w:p>
        </w:tc>
      </w:tr>
      <w:tr w:rsidR="002C4688" w:rsidRPr="00A2470F" w14:paraId="2D701732" w14:textId="74205C1B" w:rsidTr="00C879D8">
        <w:tc>
          <w:tcPr>
            <w:tcW w:w="6344" w:type="dxa"/>
            <w:shd w:val="clear" w:color="auto" w:fill="FFFFFF" w:themeFill="background1"/>
          </w:tcPr>
          <w:p w14:paraId="04D2FE3D" w14:textId="77777777" w:rsidR="002C4688" w:rsidRPr="00A2470F" w:rsidRDefault="002C4688" w:rsidP="002C4688">
            <w:pPr>
              <w:pStyle w:val="ListParagraph"/>
              <w:numPr>
                <w:ilvl w:val="2"/>
                <w:numId w:val="6"/>
              </w:numPr>
              <w:tabs>
                <w:tab w:val="left" w:pos="1418"/>
                <w:tab w:val="left" w:pos="1701"/>
              </w:tabs>
              <w:ind w:left="0" w:firstLine="567"/>
            </w:pPr>
            <w:r w:rsidRPr="00A2470F">
              <w:t>Tiekėjo mokymo planas turi būti detaliai aptartas ir patvirtintas Pirkėjo pagal sutartą grafiką.</w:t>
            </w:r>
          </w:p>
        </w:tc>
        <w:tc>
          <w:tcPr>
            <w:tcW w:w="2067" w:type="dxa"/>
            <w:shd w:val="clear" w:color="auto" w:fill="FFFFFF" w:themeFill="background1"/>
          </w:tcPr>
          <w:p w14:paraId="358C1460" w14:textId="1609831C" w:rsidR="002C4688" w:rsidRPr="00A2470F" w:rsidRDefault="002C4688" w:rsidP="002C4688">
            <w:pPr>
              <w:tabs>
                <w:tab w:val="left" w:pos="1418"/>
                <w:tab w:val="left" w:pos="1701"/>
              </w:tabs>
              <w:ind w:left="0" w:firstLine="0"/>
              <w:jc w:val="center"/>
            </w:pPr>
            <w:r w:rsidRPr="000205D8">
              <w:rPr>
                <w:color w:val="000000" w:themeColor="text1"/>
                <w:lang w:eastAsia="lt-LT"/>
              </w:rPr>
              <w:t>TAIP/NE</w:t>
            </w:r>
          </w:p>
        </w:tc>
        <w:tc>
          <w:tcPr>
            <w:tcW w:w="2067" w:type="dxa"/>
            <w:shd w:val="clear" w:color="auto" w:fill="FFFFFF" w:themeFill="background1"/>
          </w:tcPr>
          <w:p w14:paraId="187A765D" w14:textId="77777777" w:rsidR="002C4688" w:rsidRPr="00A2470F" w:rsidRDefault="002C4688" w:rsidP="002C4688">
            <w:pPr>
              <w:tabs>
                <w:tab w:val="left" w:pos="1418"/>
                <w:tab w:val="left" w:pos="1701"/>
              </w:tabs>
              <w:ind w:left="0" w:firstLine="0"/>
            </w:pPr>
          </w:p>
        </w:tc>
      </w:tr>
      <w:tr w:rsidR="002C4688" w:rsidRPr="00A2470F" w14:paraId="08B29643" w14:textId="2D1B9FAF" w:rsidTr="00C879D8">
        <w:tc>
          <w:tcPr>
            <w:tcW w:w="6344" w:type="dxa"/>
            <w:shd w:val="clear" w:color="auto" w:fill="D9D9D9" w:themeFill="background1" w:themeFillShade="D9"/>
          </w:tcPr>
          <w:p w14:paraId="40369302" w14:textId="77777777" w:rsidR="002C4688" w:rsidRPr="00A2470F" w:rsidRDefault="002C4688" w:rsidP="002C4688">
            <w:pPr>
              <w:pStyle w:val="ListParagraph"/>
              <w:numPr>
                <w:ilvl w:val="2"/>
                <w:numId w:val="6"/>
              </w:numPr>
              <w:tabs>
                <w:tab w:val="left" w:pos="1418"/>
                <w:tab w:val="left" w:pos="1701"/>
              </w:tabs>
              <w:ind w:left="0" w:firstLine="567"/>
            </w:pPr>
            <w:r w:rsidRPr="00A2470F">
              <w:t>Mokymų kalba turi būti lietuvių arba anglų.</w:t>
            </w:r>
          </w:p>
        </w:tc>
        <w:tc>
          <w:tcPr>
            <w:tcW w:w="2067" w:type="dxa"/>
            <w:shd w:val="clear" w:color="auto" w:fill="D9D9D9" w:themeFill="background1" w:themeFillShade="D9"/>
          </w:tcPr>
          <w:p w14:paraId="6155B6E9" w14:textId="73F4EBDD" w:rsidR="002C4688" w:rsidRPr="00A2470F" w:rsidRDefault="002C4688" w:rsidP="002C4688">
            <w:pPr>
              <w:tabs>
                <w:tab w:val="left" w:pos="1418"/>
                <w:tab w:val="left" w:pos="1701"/>
              </w:tabs>
              <w:ind w:left="0" w:firstLine="0"/>
              <w:jc w:val="center"/>
            </w:pPr>
          </w:p>
        </w:tc>
        <w:tc>
          <w:tcPr>
            <w:tcW w:w="2067" w:type="dxa"/>
            <w:shd w:val="clear" w:color="auto" w:fill="D9D9D9" w:themeFill="background1" w:themeFillShade="D9"/>
          </w:tcPr>
          <w:p w14:paraId="17C9C482" w14:textId="77777777" w:rsidR="002C4688" w:rsidRPr="00A2470F" w:rsidRDefault="002C4688" w:rsidP="002C4688">
            <w:pPr>
              <w:tabs>
                <w:tab w:val="left" w:pos="1418"/>
                <w:tab w:val="left" w:pos="1701"/>
              </w:tabs>
              <w:ind w:left="0" w:firstLine="0"/>
            </w:pPr>
          </w:p>
        </w:tc>
      </w:tr>
      <w:tr w:rsidR="002C4688" w:rsidRPr="00A2470F" w14:paraId="68A0BC09" w14:textId="32847117" w:rsidTr="00C879D8">
        <w:tc>
          <w:tcPr>
            <w:tcW w:w="6344" w:type="dxa"/>
            <w:shd w:val="clear" w:color="auto" w:fill="D9D9D9" w:themeFill="background1" w:themeFillShade="D9"/>
          </w:tcPr>
          <w:p w14:paraId="463B3659" w14:textId="77777777" w:rsidR="002C4688" w:rsidRPr="00A2470F" w:rsidRDefault="002C4688" w:rsidP="002C4688">
            <w:pPr>
              <w:pStyle w:val="ListParagraph"/>
              <w:numPr>
                <w:ilvl w:val="2"/>
                <w:numId w:val="6"/>
              </w:numPr>
              <w:tabs>
                <w:tab w:val="left" w:pos="1418"/>
                <w:tab w:val="left" w:pos="1701"/>
              </w:tabs>
              <w:ind w:left="0" w:firstLine="567"/>
            </w:pPr>
            <w:r w:rsidRPr="00A2470F">
              <w:t>Visi mokymuose dalyvaujantys instruktoriai turi laisvai mokėti anglų arba lietuvių kalbą, būti kvalifikuoti, puikiai išmanyti sistemą ir būti patyrę instruktoriai.</w:t>
            </w:r>
          </w:p>
        </w:tc>
        <w:tc>
          <w:tcPr>
            <w:tcW w:w="2067" w:type="dxa"/>
            <w:shd w:val="clear" w:color="auto" w:fill="D9D9D9" w:themeFill="background1" w:themeFillShade="D9"/>
          </w:tcPr>
          <w:p w14:paraId="10134288" w14:textId="5999BE7F" w:rsidR="002C4688" w:rsidRPr="00A2470F" w:rsidRDefault="002C4688" w:rsidP="002C4688">
            <w:pPr>
              <w:tabs>
                <w:tab w:val="left" w:pos="1418"/>
                <w:tab w:val="left" w:pos="1701"/>
              </w:tabs>
              <w:ind w:left="0" w:firstLine="0"/>
              <w:jc w:val="center"/>
            </w:pPr>
          </w:p>
        </w:tc>
        <w:tc>
          <w:tcPr>
            <w:tcW w:w="2067" w:type="dxa"/>
            <w:shd w:val="clear" w:color="auto" w:fill="D9D9D9" w:themeFill="background1" w:themeFillShade="D9"/>
          </w:tcPr>
          <w:p w14:paraId="1DF34C3C" w14:textId="77777777" w:rsidR="002C4688" w:rsidRPr="00A2470F" w:rsidRDefault="002C4688" w:rsidP="002C4688">
            <w:pPr>
              <w:tabs>
                <w:tab w:val="left" w:pos="1418"/>
                <w:tab w:val="left" w:pos="1701"/>
              </w:tabs>
              <w:ind w:left="0" w:firstLine="0"/>
            </w:pPr>
          </w:p>
        </w:tc>
      </w:tr>
      <w:tr w:rsidR="002C4688" w:rsidRPr="00A2470F" w14:paraId="2490CFE2" w14:textId="19C05B36" w:rsidTr="00C879D8">
        <w:tc>
          <w:tcPr>
            <w:tcW w:w="6344" w:type="dxa"/>
            <w:shd w:val="clear" w:color="auto" w:fill="D9D9D9" w:themeFill="background1" w:themeFillShade="D9"/>
          </w:tcPr>
          <w:p w14:paraId="795A9EF3" w14:textId="77777777" w:rsidR="002C4688" w:rsidRPr="00A2470F" w:rsidRDefault="002C4688" w:rsidP="002C4688">
            <w:pPr>
              <w:pStyle w:val="ListParagraph"/>
              <w:numPr>
                <w:ilvl w:val="2"/>
                <w:numId w:val="6"/>
              </w:numPr>
              <w:tabs>
                <w:tab w:val="left" w:pos="1134"/>
                <w:tab w:val="left" w:pos="1418"/>
                <w:tab w:val="left" w:pos="1701"/>
              </w:tabs>
              <w:ind w:left="0" w:firstLine="567"/>
            </w:pPr>
            <w:r w:rsidRPr="00A2470F">
              <w:t>Mokymai turi būti organizuoti ne mažiau kaip 4 (keturiems) Pirkėjo operacinio personalo atstovams;</w:t>
            </w:r>
          </w:p>
        </w:tc>
        <w:tc>
          <w:tcPr>
            <w:tcW w:w="2067" w:type="dxa"/>
            <w:shd w:val="clear" w:color="auto" w:fill="D9D9D9" w:themeFill="background1" w:themeFillShade="D9"/>
          </w:tcPr>
          <w:p w14:paraId="76D8252E" w14:textId="7A2DE833"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0377F00D" w14:textId="77777777" w:rsidR="002C4688" w:rsidRPr="00A2470F" w:rsidRDefault="002C4688" w:rsidP="002C4688">
            <w:pPr>
              <w:tabs>
                <w:tab w:val="left" w:pos="1134"/>
                <w:tab w:val="left" w:pos="1418"/>
                <w:tab w:val="left" w:pos="1701"/>
              </w:tabs>
              <w:ind w:left="0" w:firstLine="0"/>
            </w:pPr>
          </w:p>
        </w:tc>
      </w:tr>
      <w:tr w:rsidR="002C4688" w:rsidRPr="00A2470F" w14:paraId="76079D31" w14:textId="2B40D680" w:rsidTr="00C879D8">
        <w:tc>
          <w:tcPr>
            <w:tcW w:w="6344" w:type="dxa"/>
            <w:shd w:val="clear" w:color="auto" w:fill="D9D9D9" w:themeFill="background1" w:themeFillShade="D9"/>
          </w:tcPr>
          <w:p w14:paraId="6283D177" w14:textId="77777777" w:rsidR="002C4688" w:rsidRPr="00A2470F" w:rsidRDefault="002C4688" w:rsidP="002C4688">
            <w:pPr>
              <w:pStyle w:val="ListParagraph"/>
              <w:numPr>
                <w:ilvl w:val="2"/>
                <w:numId w:val="6"/>
              </w:numPr>
              <w:tabs>
                <w:tab w:val="left" w:pos="1134"/>
                <w:tab w:val="left" w:pos="1418"/>
                <w:tab w:val="left" w:pos="1701"/>
              </w:tabs>
              <w:ind w:left="0" w:firstLine="567"/>
            </w:pPr>
            <w:r w:rsidRPr="00A2470F">
              <w:t>Mokymai turi būti organizuoti ne mažiau kaip  4 (keturiems) Pirkėjo inžinerinio-techninio personalo atstovams;</w:t>
            </w:r>
          </w:p>
        </w:tc>
        <w:tc>
          <w:tcPr>
            <w:tcW w:w="2067" w:type="dxa"/>
            <w:shd w:val="clear" w:color="auto" w:fill="D9D9D9" w:themeFill="background1" w:themeFillShade="D9"/>
          </w:tcPr>
          <w:p w14:paraId="62CF092F" w14:textId="4E31D31B"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7171B3AE" w14:textId="77777777" w:rsidR="002C4688" w:rsidRPr="00A2470F" w:rsidRDefault="002C4688" w:rsidP="002C4688">
            <w:pPr>
              <w:tabs>
                <w:tab w:val="left" w:pos="1134"/>
                <w:tab w:val="left" w:pos="1418"/>
                <w:tab w:val="left" w:pos="1701"/>
              </w:tabs>
              <w:ind w:left="0" w:firstLine="0"/>
            </w:pPr>
          </w:p>
        </w:tc>
      </w:tr>
      <w:tr w:rsidR="002C4688" w:rsidRPr="00A2470F" w14:paraId="61959571" w14:textId="3207097B" w:rsidTr="00C879D8">
        <w:tc>
          <w:tcPr>
            <w:tcW w:w="6344" w:type="dxa"/>
            <w:shd w:val="clear" w:color="auto" w:fill="D9D9D9" w:themeFill="background1" w:themeFillShade="D9"/>
          </w:tcPr>
          <w:p w14:paraId="1D264E46" w14:textId="77777777" w:rsidR="002C4688" w:rsidRPr="00A2470F" w:rsidRDefault="002C4688" w:rsidP="002C4688">
            <w:pPr>
              <w:pStyle w:val="ListParagraph"/>
              <w:numPr>
                <w:ilvl w:val="2"/>
                <w:numId w:val="6"/>
              </w:numPr>
              <w:tabs>
                <w:tab w:val="left" w:pos="1134"/>
                <w:tab w:val="left" w:pos="1418"/>
                <w:tab w:val="left" w:pos="1701"/>
              </w:tabs>
              <w:ind w:left="0" w:firstLine="567"/>
            </w:pPr>
            <w:r w:rsidRPr="00A2470F">
              <w:t>Mokymai turi būti sudaryti iš ne mažiau kaip 40 val. teorinio ir ne mažiau kaip 20 val. praktinio inžinerinio-techninio personalo mokymo;</w:t>
            </w:r>
          </w:p>
        </w:tc>
        <w:tc>
          <w:tcPr>
            <w:tcW w:w="2067" w:type="dxa"/>
            <w:shd w:val="clear" w:color="auto" w:fill="D9D9D9" w:themeFill="background1" w:themeFillShade="D9"/>
          </w:tcPr>
          <w:p w14:paraId="0E5FFA8C" w14:textId="687C7FE8"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5303837B" w14:textId="77777777" w:rsidR="002C4688" w:rsidRPr="00A2470F" w:rsidRDefault="002C4688" w:rsidP="002C4688">
            <w:pPr>
              <w:tabs>
                <w:tab w:val="left" w:pos="1134"/>
                <w:tab w:val="left" w:pos="1418"/>
                <w:tab w:val="left" w:pos="1701"/>
              </w:tabs>
              <w:ind w:left="0" w:firstLine="0"/>
            </w:pPr>
          </w:p>
        </w:tc>
      </w:tr>
      <w:tr w:rsidR="002C4688" w:rsidRPr="00A2470F" w14:paraId="1948FFD2" w14:textId="48D7F0AE" w:rsidTr="00C879D8">
        <w:tc>
          <w:tcPr>
            <w:tcW w:w="6344" w:type="dxa"/>
            <w:shd w:val="clear" w:color="auto" w:fill="FFFFFF" w:themeFill="background1"/>
          </w:tcPr>
          <w:p w14:paraId="4292EADD" w14:textId="77777777" w:rsidR="002C4688" w:rsidRPr="00A2470F" w:rsidRDefault="002C4688" w:rsidP="002C4688">
            <w:pPr>
              <w:pStyle w:val="ListParagraph"/>
              <w:numPr>
                <w:ilvl w:val="2"/>
                <w:numId w:val="6"/>
              </w:numPr>
              <w:tabs>
                <w:tab w:val="left" w:pos="1134"/>
                <w:tab w:val="left" w:pos="1418"/>
                <w:tab w:val="left" w:pos="1701"/>
              </w:tabs>
              <w:ind w:left="0" w:firstLine="567"/>
            </w:pPr>
            <w:r w:rsidRPr="00A2470F">
              <w:lastRenderedPageBreak/>
              <w:t>Teorinio mokymo metu Pirkėjo inžinerinis-techninis personalas turi būti teoriškai supažindintas su ASVS sistema:</w:t>
            </w:r>
          </w:p>
        </w:tc>
        <w:tc>
          <w:tcPr>
            <w:tcW w:w="2067" w:type="dxa"/>
            <w:shd w:val="clear" w:color="auto" w:fill="FFFFFF" w:themeFill="background1"/>
          </w:tcPr>
          <w:p w14:paraId="23F433F0" w14:textId="413292E3" w:rsidR="002C4688" w:rsidRPr="00A2470F" w:rsidRDefault="002C4688" w:rsidP="002C4688">
            <w:pPr>
              <w:tabs>
                <w:tab w:val="left" w:pos="1134"/>
                <w:tab w:val="left" w:pos="1418"/>
                <w:tab w:val="left" w:pos="1701"/>
              </w:tabs>
              <w:ind w:left="0" w:firstLine="0"/>
              <w:jc w:val="center"/>
            </w:pPr>
            <w:r w:rsidRPr="00765CF6">
              <w:rPr>
                <w:color w:val="000000" w:themeColor="text1"/>
                <w:lang w:eastAsia="lt-LT"/>
              </w:rPr>
              <w:t>TAIP/NE</w:t>
            </w:r>
          </w:p>
        </w:tc>
        <w:tc>
          <w:tcPr>
            <w:tcW w:w="2067" w:type="dxa"/>
            <w:shd w:val="clear" w:color="auto" w:fill="FFFFFF" w:themeFill="background1"/>
          </w:tcPr>
          <w:p w14:paraId="1F392BBD" w14:textId="77777777" w:rsidR="002C4688" w:rsidRPr="00A2470F" w:rsidRDefault="002C4688" w:rsidP="002C4688">
            <w:pPr>
              <w:tabs>
                <w:tab w:val="left" w:pos="1134"/>
                <w:tab w:val="left" w:pos="1418"/>
                <w:tab w:val="left" w:pos="1701"/>
              </w:tabs>
              <w:ind w:left="0" w:firstLine="0"/>
            </w:pPr>
          </w:p>
        </w:tc>
      </w:tr>
      <w:tr w:rsidR="002C4688" w:rsidRPr="00A2470F" w14:paraId="0B91FFB1" w14:textId="6F4FB40B" w:rsidTr="00C879D8">
        <w:tc>
          <w:tcPr>
            <w:tcW w:w="6344" w:type="dxa"/>
            <w:shd w:val="clear" w:color="auto" w:fill="D9D9D9" w:themeFill="background1" w:themeFillShade="D9"/>
          </w:tcPr>
          <w:p w14:paraId="208AE578"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išaiškintas veikimo principas;</w:t>
            </w:r>
          </w:p>
        </w:tc>
        <w:tc>
          <w:tcPr>
            <w:tcW w:w="2067" w:type="dxa"/>
            <w:shd w:val="clear" w:color="auto" w:fill="D9D9D9" w:themeFill="background1" w:themeFillShade="D9"/>
          </w:tcPr>
          <w:p w14:paraId="49DFD0FC" w14:textId="3D495444"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5FBB07A6" w14:textId="77777777" w:rsidR="002C4688" w:rsidRPr="00A2470F" w:rsidRDefault="002C4688" w:rsidP="002C4688">
            <w:pPr>
              <w:tabs>
                <w:tab w:val="left" w:pos="1134"/>
                <w:tab w:val="left" w:pos="1560"/>
                <w:tab w:val="left" w:pos="1701"/>
              </w:tabs>
              <w:ind w:left="0" w:firstLine="0"/>
            </w:pPr>
          </w:p>
        </w:tc>
      </w:tr>
      <w:tr w:rsidR="002C4688" w:rsidRPr="00A2470F" w14:paraId="6D4B52DD" w14:textId="25215CAC" w:rsidTr="00C879D8">
        <w:tc>
          <w:tcPr>
            <w:tcW w:w="6344" w:type="dxa"/>
            <w:shd w:val="clear" w:color="auto" w:fill="D9D9D9" w:themeFill="background1" w:themeFillShade="D9"/>
          </w:tcPr>
          <w:p w14:paraId="7B0AEDA2"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elementų išdėstymas;</w:t>
            </w:r>
          </w:p>
        </w:tc>
        <w:tc>
          <w:tcPr>
            <w:tcW w:w="2067" w:type="dxa"/>
            <w:shd w:val="clear" w:color="auto" w:fill="D9D9D9" w:themeFill="background1" w:themeFillShade="D9"/>
          </w:tcPr>
          <w:p w14:paraId="6E6191C3" w14:textId="230DF436"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0BED0582" w14:textId="77777777" w:rsidR="002C4688" w:rsidRPr="00A2470F" w:rsidRDefault="002C4688" w:rsidP="002C4688">
            <w:pPr>
              <w:tabs>
                <w:tab w:val="left" w:pos="1134"/>
                <w:tab w:val="left" w:pos="1560"/>
                <w:tab w:val="left" w:pos="1701"/>
              </w:tabs>
              <w:ind w:left="0" w:firstLine="0"/>
            </w:pPr>
          </w:p>
        </w:tc>
      </w:tr>
      <w:tr w:rsidR="002C4688" w:rsidRPr="00A2470F" w14:paraId="6BF9610D" w14:textId="1EF90998" w:rsidTr="00C879D8">
        <w:tc>
          <w:tcPr>
            <w:tcW w:w="6344" w:type="dxa"/>
            <w:shd w:val="clear" w:color="auto" w:fill="D9D9D9" w:themeFill="background1" w:themeFillShade="D9"/>
          </w:tcPr>
          <w:p w14:paraId="7DB6E197"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instaliavimo / demontavimo eiliškumas;</w:t>
            </w:r>
          </w:p>
        </w:tc>
        <w:tc>
          <w:tcPr>
            <w:tcW w:w="2067" w:type="dxa"/>
            <w:shd w:val="clear" w:color="auto" w:fill="D9D9D9" w:themeFill="background1" w:themeFillShade="D9"/>
          </w:tcPr>
          <w:p w14:paraId="1D697DDB" w14:textId="695E905C"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52F1DCFE" w14:textId="77777777" w:rsidR="002C4688" w:rsidRPr="00A2470F" w:rsidRDefault="002C4688" w:rsidP="002C4688">
            <w:pPr>
              <w:tabs>
                <w:tab w:val="left" w:pos="1134"/>
                <w:tab w:val="left" w:pos="1560"/>
                <w:tab w:val="left" w:pos="1701"/>
              </w:tabs>
              <w:ind w:left="0" w:firstLine="0"/>
            </w:pPr>
          </w:p>
        </w:tc>
      </w:tr>
      <w:tr w:rsidR="002C4688" w:rsidRPr="00A2470F" w14:paraId="6A44E539" w14:textId="23B7CEC6" w:rsidTr="00C879D8">
        <w:tc>
          <w:tcPr>
            <w:tcW w:w="6344" w:type="dxa"/>
            <w:shd w:val="clear" w:color="auto" w:fill="D9D9D9" w:themeFill="background1" w:themeFillShade="D9"/>
          </w:tcPr>
          <w:p w14:paraId="590D3206"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pagrindinių sistemų parametrų patikrinimo principai;</w:t>
            </w:r>
          </w:p>
        </w:tc>
        <w:tc>
          <w:tcPr>
            <w:tcW w:w="2067" w:type="dxa"/>
            <w:shd w:val="clear" w:color="auto" w:fill="D9D9D9" w:themeFill="background1" w:themeFillShade="D9"/>
          </w:tcPr>
          <w:p w14:paraId="78E1BBE5" w14:textId="6BD503F8"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5D8434E1" w14:textId="77777777" w:rsidR="002C4688" w:rsidRPr="00A2470F" w:rsidRDefault="002C4688" w:rsidP="002C4688">
            <w:pPr>
              <w:tabs>
                <w:tab w:val="left" w:pos="1134"/>
                <w:tab w:val="left" w:pos="1560"/>
                <w:tab w:val="left" w:pos="1701"/>
              </w:tabs>
              <w:ind w:left="0" w:firstLine="0"/>
            </w:pPr>
          </w:p>
        </w:tc>
      </w:tr>
      <w:tr w:rsidR="002C4688" w:rsidRPr="00A2470F" w14:paraId="47D682CC" w14:textId="33ED895C" w:rsidTr="00C879D8">
        <w:tc>
          <w:tcPr>
            <w:tcW w:w="6344" w:type="dxa"/>
            <w:shd w:val="clear" w:color="auto" w:fill="D9D9D9" w:themeFill="background1" w:themeFillShade="D9"/>
          </w:tcPr>
          <w:p w14:paraId="701A9BC3"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gedimų paieškos algoritmai;</w:t>
            </w:r>
          </w:p>
        </w:tc>
        <w:tc>
          <w:tcPr>
            <w:tcW w:w="2067" w:type="dxa"/>
            <w:shd w:val="clear" w:color="auto" w:fill="D9D9D9" w:themeFill="background1" w:themeFillShade="D9"/>
          </w:tcPr>
          <w:p w14:paraId="157801A2" w14:textId="6606262C"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3ABB5E4C" w14:textId="77777777" w:rsidR="002C4688" w:rsidRPr="00A2470F" w:rsidRDefault="002C4688" w:rsidP="002C4688">
            <w:pPr>
              <w:tabs>
                <w:tab w:val="left" w:pos="1134"/>
                <w:tab w:val="left" w:pos="1560"/>
                <w:tab w:val="left" w:pos="1701"/>
              </w:tabs>
              <w:ind w:left="0" w:firstLine="0"/>
            </w:pPr>
          </w:p>
        </w:tc>
      </w:tr>
      <w:tr w:rsidR="002C4688" w:rsidRPr="00A2470F" w14:paraId="2FAC6809" w14:textId="411D5536" w:rsidTr="00C879D8">
        <w:tc>
          <w:tcPr>
            <w:tcW w:w="6344" w:type="dxa"/>
            <w:shd w:val="clear" w:color="auto" w:fill="D9D9D9" w:themeFill="background1" w:themeFillShade="D9"/>
          </w:tcPr>
          <w:p w14:paraId="0B64A8CD"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dažniausiai pasitaikantys gedimai;</w:t>
            </w:r>
          </w:p>
        </w:tc>
        <w:tc>
          <w:tcPr>
            <w:tcW w:w="2067" w:type="dxa"/>
            <w:shd w:val="clear" w:color="auto" w:fill="D9D9D9" w:themeFill="background1" w:themeFillShade="D9"/>
          </w:tcPr>
          <w:p w14:paraId="2854DAC8" w14:textId="14F3412D"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1D5ADD06" w14:textId="77777777" w:rsidR="002C4688" w:rsidRPr="00A2470F" w:rsidRDefault="002C4688" w:rsidP="002C4688">
            <w:pPr>
              <w:tabs>
                <w:tab w:val="left" w:pos="1134"/>
                <w:tab w:val="left" w:pos="1560"/>
                <w:tab w:val="left" w:pos="1701"/>
              </w:tabs>
              <w:ind w:left="0" w:firstLine="0"/>
            </w:pPr>
          </w:p>
        </w:tc>
      </w:tr>
      <w:tr w:rsidR="002C4688" w:rsidRPr="00A2470F" w14:paraId="5967390D" w14:textId="41DDF1F1" w:rsidTr="00C879D8">
        <w:tc>
          <w:tcPr>
            <w:tcW w:w="6344" w:type="dxa"/>
            <w:shd w:val="clear" w:color="auto" w:fill="D9D9D9" w:themeFill="background1" w:themeFillShade="D9"/>
          </w:tcPr>
          <w:p w14:paraId="041FF784"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techninės priežiūros vykdymas (operatyvioji kontrolė, kasdieninė, savaitės, mėnesio, ketvirčio, pusmečio ir metų techninės priežiūros);</w:t>
            </w:r>
          </w:p>
        </w:tc>
        <w:tc>
          <w:tcPr>
            <w:tcW w:w="2067" w:type="dxa"/>
            <w:shd w:val="clear" w:color="auto" w:fill="D9D9D9" w:themeFill="background1" w:themeFillShade="D9"/>
          </w:tcPr>
          <w:p w14:paraId="4A73ED6C" w14:textId="531810FF"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7A977E51" w14:textId="77777777" w:rsidR="002C4688" w:rsidRPr="00A2470F" w:rsidRDefault="002C4688" w:rsidP="002C4688">
            <w:pPr>
              <w:tabs>
                <w:tab w:val="left" w:pos="1134"/>
                <w:tab w:val="left" w:pos="1560"/>
                <w:tab w:val="left" w:pos="1701"/>
              </w:tabs>
              <w:ind w:left="0" w:firstLine="0"/>
            </w:pPr>
          </w:p>
        </w:tc>
      </w:tr>
      <w:tr w:rsidR="002C4688" w:rsidRPr="00A2470F" w14:paraId="10BFF96B" w14:textId="20D5EC7A" w:rsidTr="00C879D8">
        <w:tc>
          <w:tcPr>
            <w:tcW w:w="6344" w:type="dxa"/>
            <w:shd w:val="clear" w:color="auto" w:fill="D9D9D9" w:themeFill="background1" w:themeFillShade="D9"/>
          </w:tcPr>
          <w:p w14:paraId="6804871B" w14:textId="77777777" w:rsidR="002C4688" w:rsidRPr="00A2470F" w:rsidRDefault="002C4688" w:rsidP="002C4688">
            <w:pPr>
              <w:pStyle w:val="ListParagraph"/>
              <w:numPr>
                <w:ilvl w:val="3"/>
                <w:numId w:val="6"/>
              </w:numPr>
              <w:tabs>
                <w:tab w:val="left" w:pos="1134"/>
                <w:tab w:val="left" w:pos="1560"/>
                <w:tab w:val="left" w:pos="1701"/>
              </w:tabs>
              <w:ind w:left="0" w:firstLine="567"/>
            </w:pPr>
            <w:r w:rsidRPr="00A2470F">
              <w:t>darbų saugos užtikrinimas.</w:t>
            </w:r>
          </w:p>
        </w:tc>
        <w:tc>
          <w:tcPr>
            <w:tcW w:w="2067" w:type="dxa"/>
            <w:shd w:val="clear" w:color="auto" w:fill="D9D9D9" w:themeFill="background1" w:themeFillShade="D9"/>
          </w:tcPr>
          <w:p w14:paraId="20047AB1" w14:textId="66BB7185" w:rsidR="002C4688" w:rsidRPr="00A2470F" w:rsidRDefault="002C4688" w:rsidP="002C4688">
            <w:pPr>
              <w:tabs>
                <w:tab w:val="left" w:pos="1134"/>
                <w:tab w:val="left" w:pos="1560"/>
                <w:tab w:val="left" w:pos="1701"/>
              </w:tabs>
              <w:ind w:left="0" w:firstLine="0"/>
              <w:jc w:val="center"/>
            </w:pPr>
          </w:p>
        </w:tc>
        <w:tc>
          <w:tcPr>
            <w:tcW w:w="2067" w:type="dxa"/>
            <w:shd w:val="clear" w:color="auto" w:fill="D9D9D9" w:themeFill="background1" w:themeFillShade="D9"/>
          </w:tcPr>
          <w:p w14:paraId="49DDD252" w14:textId="77777777" w:rsidR="002C4688" w:rsidRPr="00A2470F" w:rsidRDefault="002C4688" w:rsidP="002C4688">
            <w:pPr>
              <w:tabs>
                <w:tab w:val="left" w:pos="1134"/>
                <w:tab w:val="left" w:pos="1560"/>
                <w:tab w:val="left" w:pos="1701"/>
              </w:tabs>
              <w:ind w:left="0" w:firstLine="0"/>
            </w:pPr>
          </w:p>
        </w:tc>
      </w:tr>
      <w:tr w:rsidR="002C4688" w:rsidRPr="00A2470F" w14:paraId="613B726A" w14:textId="5DDA7100" w:rsidTr="00C879D8">
        <w:tc>
          <w:tcPr>
            <w:tcW w:w="6344" w:type="dxa"/>
            <w:shd w:val="clear" w:color="auto" w:fill="D9D9D9" w:themeFill="background1" w:themeFillShade="D9"/>
          </w:tcPr>
          <w:p w14:paraId="2FD032D9" w14:textId="77777777" w:rsidR="002C4688" w:rsidRPr="00A2470F" w:rsidRDefault="002C4688" w:rsidP="002C4688">
            <w:pPr>
              <w:pStyle w:val="ListParagraph"/>
              <w:numPr>
                <w:ilvl w:val="2"/>
                <w:numId w:val="6"/>
              </w:numPr>
              <w:tabs>
                <w:tab w:val="left" w:pos="1418"/>
                <w:tab w:val="left" w:pos="1701"/>
              </w:tabs>
              <w:ind w:left="0" w:firstLine="567"/>
            </w:pPr>
            <w:r w:rsidRPr="00A2470F">
              <w:t>Mokymai turi apimti visą techninę ir programinę įrangą, tiekiamą pagal Sutartį, o tai reiškia, kad mokymai, susiję su COTS produktų įrengimu, priežiūra ir eksploatavimu, taip pat turi būti įtraukti į Konkurso dokumentus ir mokymo planą.</w:t>
            </w:r>
          </w:p>
        </w:tc>
        <w:tc>
          <w:tcPr>
            <w:tcW w:w="2067" w:type="dxa"/>
            <w:shd w:val="clear" w:color="auto" w:fill="D9D9D9" w:themeFill="background1" w:themeFillShade="D9"/>
          </w:tcPr>
          <w:p w14:paraId="44842B4C" w14:textId="3FFEE950" w:rsidR="002C4688" w:rsidRPr="00A2470F" w:rsidRDefault="002C4688" w:rsidP="002C4688">
            <w:pPr>
              <w:tabs>
                <w:tab w:val="left" w:pos="1418"/>
                <w:tab w:val="left" w:pos="1701"/>
              </w:tabs>
              <w:ind w:left="0" w:firstLine="0"/>
              <w:jc w:val="center"/>
            </w:pPr>
          </w:p>
        </w:tc>
        <w:tc>
          <w:tcPr>
            <w:tcW w:w="2067" w:type="dxa"/>
            <w:shd w:val="clear" w:color="auto" w:fill="D9D9D9" w:themeFill="background1" w:themeFillShade="D9"/>
          </w:tcPr>
          <w:p w14:paraId="202DE558" w14:textId="77777777" w:rsidR="002C4688" w:rsidRPr="00A2470F" w:rsidRDefault="002C4688" w:rsidP="002C4688">
            <w:pPr>
              <w:tabs>
                <w:tab w:val="left" w:pos="1418"/>
                <w:tab w:val="left" w:pos="1701"/>
              </w:tabs>
              <w:ind w:left="0" w:firstLine="0"/>
            </w:pPr>
          </w:p>
        </w:tc>
      </w:tr>
      <w:tr w:rsidR="002C4688" w:rsidRPr="00A2470F" w14:paraId="061CFE66" w14:textId="1BC41A5E" w:rsidTr="00C879D8">
        <w:tc>
          <w:tcPr>
            <w:tcW w:w="6344" w:type="dxa"/>
            <w:shd w:val="clear" w:color="auto" w:fill="D9D9D9" w:themeFill="background1" w:themeFillShade="D9"/>
          </w:tcPr>
          <w:p w14:paraId="40A14691" w14:textId="77777777" w:rsidR="002C4688" w:rsidRPr="00A2470F" w:rsidRDefault="002C4688" w:rsidP="002C4688">
            <w:pPr>
              <w:pStyle w:val="ListParagraph"/>
              <w:numPr>
                <w:ilvl w:val="2"/>
                <w:numId w:val="6"/>
              </w:numPr>
              <w:tabs>
                <w:tab w:val="left" w:pos="1134"/>
                <w:tab w:val="left" w:pos="1418"/>
                <w:tab w:val="left" w:pos="1701"/>
              </w:tabs>
              <w:ind w:left="0" w:firstLine="567"/>
            </w:pPr>
            <w:r w:rsidRPr="00A2470F">
              <w:t>Teorinio mokymo metu kiekvienam Pirkėjo inžinerinio-techninio personalo atstovui turi būti pateikta ASVS sistemos mokomoji medžiaga: spausdintinė arba kompiuterinėje laikmenoje (lietuvių arba anglų kalba);</w:t>
            </w:r>
          </w:p>
        </w:tc>
        <w:tc>
          <w:tcPr>
            <w:tcW w:w="2067" w:type="dxa"/>
            <w:shd w:val="clear" w:color="auto" w:fill="D9D9D9" w:themeFill="background1" w:themeFillShade="D9"/>
          </w:tcPr>
          <w:p w14:paraId="0264C399" w14:textId="31496E6A"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4D3440DE" w14:textId="77777777" w:rsidR="002C4688" w:rsidRPr="00A2470F" w:rsidRDefault="002C4688" w:rsidP="002C4688">
            <w:pPr>
              <w:tabs>
                <w:tab w:val="left" w:pos="1134"/>
                <w:tab w:val="left" w:pos="1418"/>
                <w:tab w:val="left" w:pos="1701"/>
              </w:tabs>
              <w:ind w:left="0" w:firstLine="0"/>
            </w:pPr>
          </w:p>
        </w:tc>
      </w:tr>
      <w:tr w:rsidR="002C4688" w:rsidRPr="00A2470F" w14:paraId="50D23A87" w14:textId="68A971BE" w:rsidTr="00C879D8">
        <w:tc>
          <w:tcPr>
            <w:tcW w:w="6344" w:type="dxa"/>
            <w:shd w:val="clear" w:color="auto" w:fill="D9D9D9" w:themeFill="background1" w:themeFillShade="D9"/>
          </w:tcPr>
          <w:p w14:paraId="21583ABD" w14:textId="74D88CF9" w:rsidR="002C4688" w:rsidRPr="00A2470F" w:rsidRDefault="002C4688" w:rsidP="002C4688">
            <w:pPr>
              <w:pStyle w:val="ListParagraph"/>
              <w:numPr>
                <w:ilvl w:val="2"/>
                <w:numId w:val="6"/>
              </w:numPr>
              <w:tabs>
                <w:tab w:val="left" w:pos="1134"/>
                <w:tab w:val="left" w:pos="1418"/>
                <w:tab w:val="left" w:pos="1701"/>
              </w:tabs>
              <w:ind w:left="0" w:firstLine="567"/>
            </w:pPr>
            <w:r w:rsidRPr="00A2470F">
              <w:t>Praktinio mokymo metu Pirkėjo inžinerinis-techninis personalas turi būti apmokytas praktiškai atlikti ASVS sistemos instaliavimo / demontavimo, techninės priežiūros, gedimų paieškos ir lokalizavimo darbus. Praktiniams mokymams atlikti reikalingus įrankius, atsargines detales ir eksploatacines medžiagas turi pate</w:t>
            </w:r>
            <w:r>
              <w:t>i</w:t>
            </w:r>
            <w:r w:rsidRPr="00A2470F">
              <w:t>kti Tiekėjas;</w:t>
            </w:r>
          </w:p>
        </w:tc>
        <w:tc>
          <w:tcPr>
            <w:tcW w:w="2067" w:type="dxa"/>
            <w:shd w:val="clear" w:color="auto" w:fill="D9D9D9" w:themeFill="background1" w:themeFillShade="D9"/>
          </w:tcPr>
          <w:p w14:paraId="0206541F" w14:textId="691DB5DE"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477D71D8" w14:textId="77777777" w:rsidR="002C4688" w:rsidRPr="00A2470F" w:rsidRDefault="002C4688" w:rsidP="002C4688">
            <w:pPr>
              <w:tabs>
                <w:tab w:val="left" w:pos="1134"/>
                <w:tab w:val="left" w:pos="1418"/>
                <w:tab w:val="left" w:pos="1701"/>
              </w:tabs>
              <w:ind w:left="0" w:firstLine="0"/>
            </w:pPr>
          </w:p>
        </w:tc>
      </w:tr>
      <w:tr w:rsidR="002C4688" w:rsidRPr="00A2470F" w14:paraId="4FF8332B" w14:textId="328553EC" w:rsidTr="00C879D8">
        <w:tc>
          <w:tcPr>
            <w:tcW w:w="6344" w:type="dxa"/>
            <w:shd w:val="clear" w:color="auto" w:fill="D9D9D9" w:themeFill="background1" w:themeFillShade="D9"/>
          </w:tcPr>
          <w:p w14:paraId="2C1C2D07" w14:textId="77777777" w:rsidR="002C4688" w:rsidRPr="00A2470F" w:rsidRDefault="002C4688" w:rsidP="002C4688">
            <w:pPr>
              <w:pStyle w:val="ListParagraph"/>
              <w:numPr>
                <w:ilvl w:val="2"/>
                <w:numId w:val="6"/>
              </w:numPr>
              <w:tabs>
                <w:tab w:val="left" w:pos="1134"/>
                <w:tab w:val="left" w:pos="1418"/>
                <w:tab w:val="left" w:pos="1701"/>
              </w:tabs>
              <w:ind w:left="0" w:firstLine="567"/>
            </w:pPr>
            <w:r w:rsidRPr="00A2470F">
              <w:t>Po mokymų inžineriniam techniniam personalui turi būti įteikti mokymo baigimo sertifikatai. Sertifikatai turi būti patvirtinti įrangos gamintojo.</w:t>
            </w:r>
          </w:p>
        </w:tc>
        <w:tc>
          <w:tcPr>
            <w:tcW w:w="2067" w:type="dxa"/>
            <w:shd w:val="clear" w:color="auto" w:fill="D9D9D9" w:themeFill="background1" w:themeFillShade="D9"/>
          </w:tcPr>
          <w:p w14:paraId="70E422F4" w14:textId="124AA7D2"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3FF14027" w14:textId="77777777" w:rsidR="002C4688" w:rsidRPr="00A2470F" w:rsidRDefault="002C4688" w:rsidP="002C4688">
            <w:pPr>
              <w:tabs>
                <w:tab w:val="left" w:pos="1134"/>
                <w:tab w:val="left" w:pos="1418"/>
                <w:tab w:val="left" w:pos="1701"/>
              </w:tabs>
              <w:ind w:left="0" w:firstLine="0"/>
            </w:pPr>
          </w:p>
        </w:tc>
      </w:tr>
      <w:tr w:rsidR="002C4688" w:rsidRPr="00A2470F" w14:paraId="63D23EA4" w14:textId="2536F395" w:rsidTr="00C879D8">
        <w:tc>
          <w:tcPr>
            <w:tcW w:w="6344" w:type="dxa"/>
            <w:shd w:val="clear" w:color="auto" w:fill="FFFFFF" w:themeFill="background1"/>
          </w:tcPr>
          <w:p w14:paraId="7FCFD95A" w14:textId="77777777" w:rsidR="002C4688" w:rsidRPr="00A2470F" w:rsidRDefault="002C4688" w:rsidP="002C4688">
            <w:pPr>
              <w:numPr>
                <w:ilvl w:val="2"/>
                <w:numId w:val="6"/>
              </w:numPr>
              <w:tabs>
                <w:tab w:val="left" w:pos="1134"/>
                <w:tab w:val="left" w:pos="1418"/>
                <w:tab w:val="left" w:pos="1701"/>
              </w:tabs>
              <w:ind w:left="0" w:firstLine="567"/>
            </w:pPr>
            <w:r w:rsidRPr="00A2470F">
              <w:t>Mokymas organizuojamas kaip:</w:t>
            </w:r>
          </w:p>
        </w:tc>
        <w:tc>
          <w:tcPr>
            <w:tcW w:w="2067" w:type="dxa"/>
            <w:shd w:val="clear" w:color="auto" w:fill="FFFFFF" w:themeFill="background1"/>
          </w:tcPr>
          <w:p w14:paraId="461A8E64" w14:textId="5514DF4E" w:rsidR="002C4688" w:rsidRPr="00A2470F" w:rsidRDefault="002C4688" w:rsidP="002C4688">
            <w:pPr>
              <w:tabs>
                <w:tab w:val="left" w:pos="1134"/>
                <w:tab w:val="left" w:pos="1418"/>
                <w:tab w:val="left" w:pos="1701"/>
              </w:tabs>
              <w:ind w:left="0" w:firstLine="0"/>
              <w:jc w:val="center"/>
            </w:pPr>
            <w:r w:rsidRPr="00765CF6">
              <w:rPr>
                <w:color w:val="000000" w:themeColor="text1"/>
                <w:lang w:eastAsia="lt-LT"/>
              </w:rPr>
              <w:t>TAIP/NE</w:t>
            </w:r>
          </w:p>
        </w:tc>
        <w:tc>
          <w:tcPr>
            <w:tcW w:w="2067" w:type="dxa"/>
            <w:shd w:val="clear" w:color="auto" w:fill="FFFFFF" w:themeFill="background1"/>
          </w:tcPr>
          <w:p w14:paraId="482B65AF" w14:textId="77777777" w:rsidR="002C4688" w:rsidRPr="00A2470F" w:rsidRDefault="002C4688" w:rsidP="002C4688">
            <w:pPr>
              <w:tabs>
                <w:tab w:val="left" w:pos="1134"/>
                <w:tab w:val="left" w:pos="1418"/>
                <w:tab w:val="left" w:pos="1701"/>
              </w:tabs>
              <w:ind w:left="0" w:firstLine="0"/>
            </w:pPr>
          </w:p>
        </w:tc>
      </w:tr>
      <w:tr w:rsidR="002C4688" w:rsidRPr="00A2470F" w14:paraId="605D1A4D" w14:textId="43E8BA26" w:rsidTr="00C879D8">
        <w:tc>
          <w:tcPr>
            <w:tcW w:w="6344" w:type="dxa"/>
            <w:shd w:val="clear" w:color="auto" w:fill="D9D9D9" w:themeFill="background1" w:themeFillShade="D9"/>
          </w:tcPr>
          <w:p w14:paraId="13B9F79E" w14:textId="77777777" w:rsidR="002C4688" w:rsidRPr="00A2470F" w:rsidRDefault="002C4688" w:rsidP="002C4688">
            <w:pPr>
              <w:pStyle w:val="ListParagraph"/>
              <w:numPr>
                <w:ilvl w:val="3"/>
                <w:numId w:val="6"/>
              </w:numPr>
              <w:tabs>
                <w:tab w:val="left" w:pos="1134"/>
                <w:tab w:val="left" w:pos="1418"/>
                <w:tab w:val="left" w:pos="1701"/>
              </w:tabs>
              <w:ind w:left="0" w:firstLine="567"/>
            </w:pPr>
            <w:r w:rsidRPr="00A2470F">
              <w:t xml:space="preserve">operacinio ir techninio personalo mokymas Tiekėjo gamykloje prieš atliekant FAT (angl. </w:t>
            </w:r>
            <w:proofErr w:type="spellStart"/>
            <w:r w:rsidRPr="00A2470F">
              <w:rPr>
                <w:i/>
              </w:rPr>
              <w:t>factory</w:t>
            </w:r>
            <w:proofErr w:type="spellEnd"/>
            <w:r w:rsidRPr="00A2470F">
              <w:rPr>
                <w:i/>
              </w:rPr>
              <w:t xml:space="preserve"> </w:t>
            </w:r>
            <w:proofErr w:type="spellStart"/>
            <w:r w:rsidRPr="00A2470F">
              <w:rPr>
                <w:i/>
              </w:rPr>
              <w:t>acceptance</w:t>
            </w:r>
            <w:proofErr w:type="spellEnd"/>
            <w:r w:rsidRPr="00A2470F">
              <w:rPr>
                <w:i/>
              </w:rPr>
              <w:t xml:space="preserve"> </w:t>
            </w:r>
            <w:proofErr w:type="spellStart"/>
            <w:r w:rsidRPr="00A2470F">
              <w:rPr>
                <w:i/>
              </w:rPr>
              <w:t>test</w:t>
            </w:r>
            <w:proofErr w:type="spellEnd"/>
            <w:r w:rsidRPr="00A2470F">
              <w:t>);</w:t>
            </w:r>
          </w:p>
        </w:tc>
        <w:tc>
          <w:tcPr>
            <w:tcW w:w="2067" w:type="dxa"/>
            <w:shd w:val="clear" w:color="auto" w:fill="D9D9D9" w:themeFill="background1" w:themeFillShade="D9"/>
          </w:tcPr>
          <w:p w14:paraId="2CEB8792" w14:textId="44AB0376"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523A19E6" w14:textId="77777777" w:rsidR="002C4688" w:rsidRPr="00A2470F" w:rsidRDefault="002C4688" w:rsidP="002C4688">
            <w:pPr>
              <w:tabs>
                <w:tab w:val="left" w:pos="1134"/>
                <w:tab w:val="left" w:pos="1418"/>
                <w:tab w:val="left" w:pos="1701"/>
              </w:tabs>
              <w:ind w:left="0" w:firstLine="0"/>
            </w:pPr>
          </w:p>
        </w:tc>
      </w:tr>
      <w:tr w:rsidR="002C4688" w:rsidRPr="00A2470F" w14:paraId="5CDD200B" w14:textId="1A005B15" w:rsidTr="00C879D8">
        <w:tc>
          <w:tcPr>
            <w:tcW w:w="6344" w:type="dxa"/>
            <w:shd w:val="clear" w:color="auto" w:fill="D9D9D9" w:themeFill="background1" w:themeFillShade="D9"/>
          </w:tcPr>
          <w:p w14:paraId="6EC6D4C3" w14:textId="77777777" w:rsidR="002C4688" w:rsidRPr="00A2470F" w:rsidRDefault="002C4688" w:rsidP="002C4688">
            <w:pPr>
              <w:pStyle w:val="ListParagraph"/>
              <w:numPr>
                <w:ilvl w:val="3"/>
                <w:numId w:val="6"/>
              </w:numPr>
              <w:tabs>
                <w:tab w:val="left" w:pos="1134"/>
                <w:tab w:val="left" w:pos="1418"/>
                <w:tab w:val="left" w:pos="1701"/>
              </w:tabs>
              <w:ind w:left="0" w:firstLine="567"/>
            </w:pPr>
            <w:r w:rsidRPr="00A2470F">
              <w:t>operacinio ir techninio personalo mokymas vietoje prieš atliekant SAT;</w:t>
            </w:r>
          </w:p>
        </w:tc>
        <w:tc>
          <w:tcPr>
            <w:tcW w:w="2067" w:type="dxa"/>
            <w:shd w:val="clear" w:color="auto" w:fill="D9D9D9" w:themeFill="background1" w:themeFillShade="D9"/>
          </w:tcPr>
          <w:p w14:paraId="7E36E376" w14:textId="6FB08CF9"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1AB2F5E5" w14:textId="77777777" w:rsidR="002C4688" w:rsidRPr="00A2470F" w:rsidRDefault="002C4688" w:rsidP="002C4688">
            <w:pPr>
              <w:tabs>
                <w:tab w:val="left" w:pos="1134"/>
                <w:tab w:val="left" w:pos="1418"/>
                <w:tab w:val="left" w:pos="1701"/>
              </w:tabs>
              <w:ind w:left="0" w:firstLine="0"/>
            </w:pPr>
          </w:p>
        </w:tc>
      </w:tr>
      <w:tr w:rsidR="002C4688" w:rsidRPr="00A2470F" w14:paraId="235D85D3" w14:textId="5E900DAF" w:rsidTr="00C879D8">
        <w:tc>
          <w:tcPr>
            <w:tcW w:w="6344" w:type="dxa"/>
            <w:shd w:val="clear" w:color="auto" w:fill="D9D9D9" w:themeFill="background1" w:themeFillShade="D9"/>
          </w:tcPr>
          <w:p w14:paraId="2A2332B8" w14:textId="77777777" w:rsidR="002C4688" w:rsidRPr="00A2470F" w:rsidRDefault="002C4688" w:rsidP="002C4688">
            <w:pPr>
              <w:numPr>
                <w:ilvl w:val="3"/>
                <w:numId w:val="6"/>
              </w:numPr>
              <w:tabs>
                <w:tab w:val="left" w:pos="1134"/>
                <w:tab w:val="left" w:pos="1418"/>
                <w:tab w:val="left" w:pos="1701"/>
              </w:tabs>
              <w:ind w:left="0" w:firstLine="567"/>
            </w:pPr>
            <w:r w:rsidRPr="00A2470F">
              <w:t>operacinio ir techninio personalo mokymas darbo vietoje.</w:t>
            </w:r>
          </w:p>
        </w:tc>
        <w:tc>
          <w:tcPr>
            <w:tcW w:w="2067" w:type="dxa"/>
            <w:shd w:val="clear" w:color="auto" w:fill="D9D9D9" w:themeFill="background1" w:themeFillShade="D9"/>
          </w:tcPr>
          <w:p w14:paraId="7C09F2DF" w14:textId="631D14C1" w:rsidR="002C4688" w:rsidRPr="00A2470F" w:rsidRDefault="002C4688" w:rsidP="002C4688">
            <w:pPr>
              <w:tabs>
                <w:tab w:val="left" w:pos="1134"/>
                <w:tab w:val="left" w:pos="1418"/>
                <w:tab w:val="left" w:pos="1701"/>
              </w:tabs>
              <w:ind w:left="0" w:firstLine="0"/>
              <w:jc w:val="center"/>
            </w:pPr>
          </w:p>
        </w:tc>
        <w:tc>
          <w:tcPr>
            <w:tcW w:w="2067" w:type="dxa"/>
            <w:shd w:val="clear" w:color="auto" w:fill="D9D9D9" w:themeFill="background1" w:themeFillShade="D9"/>
          </w:tcPr>
          <w:p w14:paraId="5769D4F4" w14:textId="77777777" w:rsidR="002C4688" w:rsidRPr="00A2470F" w:rsidRDefault="002C4688" w:rsidP="002C4688">
            <w:pPr>
              <w:tabs>
                <w:tab w:val="left" w:pos="1134"/>
                <w:tab w:val="left" w:pos="1418"/>
                <w:tab w:val="left" w:pos="1701"/>
              </w:tabs>
              <w:ind w:left="0" w:firstLine="0"/>
            </w:pPr>
          </w:p>
        </w:tc>
      </w:tr>
    </w:tbl>
    <w:p w14:paraId="413AAA17" w14:textId="77777777" w:rsidR="003502D2" w:rsidRPr="00861C7B" w:rsidRDefault="003502D2" w:rsidP="006C62E6">
      <w:pPr>
        <w:tabs>
          <w:tab w:val="left" w:pos="709"/>
          <w:tab w:val="left" w:pos="1134"/>
          <w:tab w:val="left" w:pos="1418"/>
          <w:tab w:val="left" w:pos="1701"/>
        </w:tabs>
        <w:spacing w:line="240" w:lineRule="auto"/>
        <w:ind w:left="0" w:firstLine="567"/>
        <w:rPr>
          <w:lang w:eastAsia="en-US"/>
        </w:rPr>
      </w:pPr>
    </w:p>
    <w:tbl>
      <w:tblPr>
        <w:tblStyle w:val="TableGrid"/>
        <w:tblW w:w="10512" w:type="dxa"/>
        <w:tblLayout w:type="fixed"/>
        <w:tblLook w:val="04A0" w:firstRow="1" w:lastRow="0" w:firstColumn="1" w:lastColumn="0" w:noHBand="0" w:noVBand="1"/>
      </w:tblPr>
      <w:tblGrid>
        <w:gridCol w:w="6374"/>
        <w:gridCol w:w="2069"/>
        <w:gridCol w:w="2069"/>
      </w:tblGrid>
      <w:tr w:rsidR="00013D8A" w:rsidRPr="00EC2646" w14:paraId="05CD7A95" w14:textId="20DE1625" w:rsidTr="00D30B39">
        <w:tc>
          <w:tcPr>
            <w:tcW w:w="10512" w:type="dxa"/>
            <w:gridSpan w:val="3"/>
            <w:shd w:val="clear" w:color="auto" w:fill="DDD9C3" w:themeFill="background2" w:themeFillShade="E6"/>
            <w:vAlign w:val="center"/>
          </w:tcPr>
          <w:p w14:paraId="03044B62" w14:textId="456D7FFA" w:rsidR="00013D8A" w:rsidRPr="00EC2646" w:rsidRDefault="00013D8A" w:rsidP="00F47FAE">
            <w:pPr>
              <w:pStyle w:val="Heading1"/>
              <w:tabs>
                <w:tab w:val="left" w:pos="851"/>
                <w:tab w:val="left" w:pos="1134"/>
              </w:tabs>
              <w:ind w:left="0" w:firstLine="567"/>
              <w:jc w:val="center"/>
              <w:outlineLvl w:val="0"/>
            </w:pPr>
            <w:r w:rsidRPr="00EC2646">
              <w:t>Garantiniai reikalavimai</w:t>
            </w:r>
          </w:p>
        </w:tc>
      </w:tr>
      <w:tr w:rsidR="002C4688" w:rsidRPr="00EC2646" w14:paraId="474414AB" w14:textId="56CC9C15" w:rsidTr="003D527A">
        <w:tc>
          <w:tcPr>
            <w:tcW w:w="6374" w:type="dxa"/>
            <w:shd w:val="clear" w:color="auto" w:fill="FFFFFF" w:themeFill="background1"/>
          </w:tcPr>
          <w:p w14:paraId="18E93FDF" w14:textId="77777777" w:rsidR="002C4688" w:rsidRPr="00EC2646" w:rsidRDefault="002C4688" w:rsidP="002C4688">
            <w:pPr>
              <w:pStyle w:val="Heading2"/>
              <w:tabs>
                <w:tab w:val="left" w:pos="1418"/>
                <w:tab w:val="left" w:pos="1701"/>
              </w:tabs>
              <w:ind w:left="171" w:firstLine="567"/>
              <w:outlineLvl w:val="1"/>
            </w:pPr>
            <w:r w:rsidRPr="00EC2646">
              <w:t>Techninės priežiūros koncepcija.</w:t>
            </w:r>
          </w:p>
        </w:tc>
        <w:tc>
          <w:tcPr>
            <w:tcW w:w="2069" w:type="dxa"/>
            <w:shd w:val="clear" w:color="auto" w:fill="FFFFFF" w:themeFill="background1"/>
          </w:tcPr>
          <w:p w14:paraId="33728BBF" w14:textId="7527DE16" w:rsidR="002C4688" w:rsidRPr="00EC2646" w:rsidRDefault="002C4688" w:rsidP="002C4688">
            <w:pPr>
              <w:pStyle w:val="Heading2"/>
              <w:numPr>
                <w:ilvl w:val="0"/>
                <w:numId w:val="0"/>
              </w:numPr>
              <w:ind w:left="27"/>
              <w:jc w:val="center"/>
              <w:outlineLvl w:val="1"/>
            </w:pPr>
            <w:r w:rsidRPr="007A0B6A">
              <w:rPr>
                <w:color w:val="000000" w:themeColor="text1"/>
                <w:lang w:eastAsia="lt-LT"/>
              </w:rPr>
              <w:t>TAIP/NE</w:t>
            </w:r>
          </w:p>
        </w:tc>
        <w:tc>
          <w:tcPr>
            <w:tcW w:w="2069" w:type="dxa"/>
            <w:shd w:val="clear" w:color="auto" w:fill="FFFFFF" w:themeFill="background1"/>
          </w:tcPr>
          <w:p w14:paraId="028CB54A" w14:textId="77777777" w:rsidR="002C4688" w:rsidRPr="00EC2646" w:rsidRDefault="002C4688" w:rsidP="002C4688">
            <w:pPr>
              <w:pStyle w:val="Heading2"/>
              <w:numPr>
                <w:ilvl w:val="0"/>
                <w:numId w:val="0"/>
              </w:numPr>
              <w:tabs>
                <w:tab w:val="left" w:pos="1134"/>
                <w:tab w:val="left" w:pos="1418"/>
                <w:tab w:val="left" w:pos="1701"/>
              </w:tabs>
              <w:ind w:left="567"/>
              <w:outlineLvl w:val="1"/>
            </w:pPr>
          </w:p>
        </w:tc>
      </w:tr>
      <w:tr w:rsidR="002C4688" w:rsidRPr="00EC2646" w14:paraId="52FFE507" w14:textId="6B139253" w:rsidTr="003D527A">
        <w:tc>
          <w:tcPr>
            <w:tcW w:w="6374" w:type="dxa"/>
            <w:shd w:val="clear" w:color="auto" w:fill="FFFFFF" w:themeFill="background1"/>
          </w:tcPr>
          <w:p w14:paraId="19D9C8FA" w14:textId="77777777" w:rsidR="002C4688" w:rsidRPr="00EC2646" w:rsidRDefault="002C4688" w:rsidP="002C4688">
            <w:pPr>
              <w:pStyle w:val="ListParagraph"/>
              <w:numPr>
                <w:ilvl w:val="2"/>
                <w:numId w:val="6"/>
              </w:numPr>
              <w:tabs>
                <w:tab w:val="left" w:pos="1276"/>
                <w:tab w:val="left" w:pos="1560"/>
                <w:tab w:val="left" w:pos="1701"/>
              </w:tabs>
              <w:ind w:left="171" w:firstLine="567"/>
            </w:pPr>
            <w:r w:rsidRPr="00EC2646">
              <w:t>Šios sistemos ir susijusios aplinkos ypatumų priežiūra turi būti efektyvi ir atitikti veiklos poreikius bei aviacijos saugos reikalavimus.</w:t>
            </w:r>
          </w:p>
        </w:tc>
        <w:tc>
          <w:tcPr>
            <w:tcW w:w="2069" w:type="dxa"/>
            <w:shd w:val="clear" w:color="auto" w:fill="FFFFFF" w:themeFill="background1"/>
          </w:tcPr>
          <w:p w14:paraId="48A55D88" w14:textId="157FE3E3" w:rsidR="002C4688" w:rsidRPr="00EC2646" w:rsidRDefault="002C4688" w:rsidP="002C4688">
            <w:pPr>
              <w:ind w:left="27" w:firstLine="0"/>
              <w:jc w:val="center"/>
            </w:pPr>
            <w:r w:rsidRPr="007A0B6A">
              <w:rPr>
                <w:color w:val="000000" w:themeColor="text1"/>
                <w:lang w:eastAsia="lt-LT"/>
              </w:rPr>
              <w:t>TAIP/NE</w:t>
            </w:r>
          </w:p>
        </w:tc>
        <w:tc>
          <w:tcPr>
            <w:tcW w:w="2069" w:type="dxa"/>
            <w:shd w:val="clear" w:color="auto" w:fill="FFFFFF" w:themeFill="background1"/>
          </w:tcPr>
          <w:p w14:paraId="68E16E11" w14:textId="77777777" w:rsidR="002C4688" w:rsidRPr="00EC2646" w:rsidRDefault="002C4688" w:rsidP="002C4688">
            <w:pPr>
              <w:tabs>
                <w:tab w:val="left" w:pos="1276"/>
                <w:tab w:val="left" w:pos="1560"/>
                <w:tab w:val="left" w:pos="1701"/>
              </w:tabs>
              <w:ind w:left="567" w:firstLine="0"/>
            </w:pPr>
          </w:p>
        </w:tc>
      </w:tr>
      <w:tr w:rsidR="002C4688" w:rsidRPr="00EC2646" w14:paraId="726A2F35" w14:textId="2B4872F2" w:rsidTr="003D527A">
        <w:tc>
          <w:tcPr>
            <w:tcW w:w="6374" w:type="dxa"/>
            <w:shd w:val="clear" w:color="auto" w:fill="FFFFFF" w:themeFill="background1"/>
          </w:tcPr>
          <w:p w14:paraId="3E021EF3" w14:textId="77777777" w:rsidR="002C4688" w:rsidRPr="00EC2646" w:rsidRDefault="002C4688" w:rsidP="002C4688">
            <w:pPr>
              <w:pStyle w:val="ListParagraph"/>
              <w:numPr>
                <w:ilvl w:val="2"/>
                <w:numId w:val="6"/>
              </w:numPr>
              <w:tabs>
                <w:tab w:val="left" w:pos="1276"/>
                <w:tab w:val="left" w:pos="1560"/>
                <w:tab w:val="left" w:pos="1701"/>
              </w:tabs>
              <w:ind w:left="171" w:firstLine="567"/>
            </w:pPr>
            <w:r w:rsidRPr="00EC2646">
              <w:t>Nustatomi du priežiūros lygiai:</w:t>
            </w:r>
          </w:p>
        </w:tc>
        <w:tc>
          <w:tcPr>
            <w:tcW w:w="2069" w:type="dxa"/>
            <w:shd w:val="clear" w:color="auto" w:fill="FFFFFF" w:themeFill="background1"/>
          </w:tcPr>
          <w:p w14:paraId="66C01E30" w14:textId="66563289" w:rsidR="002C4688" w:rsidRPr="00EC2646" w:rsidRDefault="002C4688" w:rsidP="002C4688">
            <w:pPr>
              <w:tabs>
                <w:tab w:val="left" w:pos="1276"/>
                <w:tab w:val="left" w:pos="1560"/>
              </w:tabs>
              <w:ind w:left="27" w:firstLine="0"/>
              <w:jc w:val="center"/>
            </w:pPr>
            <w:r w:rsidRPr="007A0B6A">
              <w:rPr>
                <w:color w:val="000000" w:themeColor="text1"/>
                <w:lang w:eastAsia="lt-LT"/>
              </w:rPr>
              <w:t>TAIP/NE</w:t>
            </w:r>
          </w:p>
        </w:tc>
        <w:tc>
          <w:tcPr>
            <w:tcW w:w="2069" w:type="dxa"/>
            <w:shd w:val="clear" w:color="auto" w:fill="FFFFFF" w:themeFill="background1"/>
          </w:tcPr>
          <w:p w14:paraId="156E6F8E" w14:textId="77777777" w:rsidR="002C4688" w:rsidRPr="00EC2646" w:rsidRDefault="002C4688" w:rsidP="002C4688">
            <w:pPr>
              <w:tabs>
                <w:tab w:val="left" w:pos="1276"/>
                <w:tab w:val="left" w:pos="1560"/>
                <w:tab w:val="left" w:pos="1701"/>
              </w:tabs>
              <w:ind w:left="567" w:firstLine="0"/>
            </w:pPr>
          </w:p>
        </w:tc>
      </w:tr>
      <w:tr w:rsidR="002C4688" w:rsidRPr="00EC2646" w14:paraId="595DE524" w14:textId="48BA528F" w:rsidTr="003D527A">
        <w:tc>
          <w:tcPr>
            <w:tcW w:w="6374" w:type="dxa"/>
            <w:shd w:val="clear" w:color="auto" w:fill="D9D9D9" w:themeFill="background1" w:themeFillShade="D9"/>
          </w:tcPr>
          <w:p w14:paraId="6EA209C6" w14:textId="77777777" w:rsidR="002C4688" w:rsidRPr="00EC2646" w:rsidRDefault="002C4688" w:rsidP="002C4688">
            <w:pPr>
              <w:pStyle w:val="ListParagraph"/>
              <w:numPr>
                <w:ilvl w:val="3"/>
                <w:numId w:val="6"/>
              </w:numPr>
              <w:tabs>
                <w:tab w:val="left" w:pos="1418"/>
                <w:tab w:val="left" w:pos="1701"/>
              </w:tabs>
              <w:ind w:left="171" w:firstLine="567"/>
            </w:pPr>
            <w:r w:rsidRPr="00EC2646">
              <w:t>„Pirmas lygis“: vietoje (</w:t>
            </w:r>
            <w:r w:rsidRPr="00EC2646">
              <w:rPr>
                <w:i/>
              </w:rPr>
              <w:t xml:space="preserve">angl. </w:t>
            </w:r>
            <w:proofErr w:type="spellStart"/>
            <w:r w:rsidRPr="00EC2646">
              <w:rPr>
                <w:i/>
              </w:rPr>
              <w:t>on-site</w:t>
            </w:r>
            <w:proofErr w:type="spellEnd"/>
            <w:r w:rsidRPr="00EC2646">
              <w:t>), kur darbuotojai izoliuos ir pakeis sugedusias sistemos dalis;</w:t>
            </w:r>
          </w:p>
        </w:tc>
        <w:tc>
          <w:tcPr>
            <w:tcW w:w="2069" w:type="dxa"/>
            <w:shd w:val="clear" w:color="auto" w:fill="D9D9D9" w:themeFill="background1" w:themeFillShade="D9"/>
          </w:tcPr>
          <w:p w14:paraId="51DF0CDE" w14:textId="1C4AF328" w:rsidR="002C4688" w:rsidRPr="00EC2646" w:rsidRDefault="002C4688" w:rsidP="002C4688">
            <w:pPr>
              <w:ind w:left="27" w:firstLine="0"/>
              <w:jc w:val="center"/>
            </w:pPr>
          </w:p>
        </w:tc>
        <w:tc>
          <w:tcPr>
            <w:tcW w:w="2069" w:type="dxa"/>
            <w:shd w:val="clear" w:color="auto" w:fill="D9D9D9" w:themeFill="background1" w:themeFillShade="D9"/>
          </w:tcPr>
          <w:p w14:paraId="2EFE05BA" w14:textId="77777777" w:rsidR="002C4688" w:rsidRPr="00EC2646" w:rsidRDefault="002C4688" w:rsidP="002C4688">
            <w:pPr>
              <w:tabs>
                <w:tab w:val="left" w:pos="1134"/>
                <w:tab w:val="left" w:pos="1418"/>
                <w:tab w:val="left" w:pos="1701"/>
              </w:tabs>
              <w:ind w:left="567" w:firstLine="0"/>
            </w:pPr>
          </w:p>
        </w:tc>
      </w:tr>
      <w:tr w:rsidR="002C4688" w:rsidRPr="00EC2646" w14:paraId="01FBABF0" w14:textId="622E78E0" w:rsidTr="003D527A">
        <w:tc>
          <w:tcPr>
            <w:tcW w:w="6374" w:type="dxa"/>
            <w:shd w:val="clear" w:color="auto" w:fill="D9D9D9" w:themeFill="background1" w:themeFillShade="D9"/>
          </w:tcPr>
          <w:p w14:paraId="022C8BCB" w14:textId="77777777" w:rsidR="002C4688" w:rsidRPr="00EC2646" w:rsidRDefault="002C4688" w:rsidP="002C4688">
            <w:pPr>
              <w:pStyle w:val="ListParagraph"/>
              <w:numPr>
                <w:ilvl w:val="3"/>
                <w:numId w:val="6"/>
              </w:numPr>
              <w:tabs>
                <w:tab w:val="left" w:pos="1418"/>
                <w:tab w:val="left" w:pos="1701"/>
              </w:tabs>
              <w:ind w:left="171" w:firstLine="567"/>
            </w:pPr>
            <w:r w:rsidRPr="00EC2646">
              <w:t xml:space="preserve">„Antras lygis“: atliekama remonto dirbtuvėse (Tiekėjo patalpose) arba vietoje (Aviacijos bazės techninis personalas), arba išimtiniais atvejais bet kurioje kitoje vietoje, </w:t>
            </w:r>
            <w:r w:rsidRPr="00EC2646">
              <w:lastRenderedPageBreak/>
              <w:t>dėl kurios susitarė teikėjas ir perkančioji organizacija. Sugedusios dalys taisomos iki komponento lygio, kiek tai yra įmanoma.</w:t>
            </w:r>
          </w:p>
        </w:tc>
        <w:tc>
          <w:tcPr>
            <w:tcW w:w="2069" w:type="dxa"/>
            <w:shd w:val="clear" w:color="auto" w:fill="D9D9D9" w:themeFill="background1" w:themeFillShade="D9"/>
          </w:tcPr>
          <w:p w14:paraId="3B9B9BB8" w14:textId="025F0633" w:rsidR="002C4688" w:rsidRPr="00EC2646" w:rsidRDefault="002C4688" w:rsidP="002C4688">
            <w:pPr>
              <w:ind w:left="27" w:firstLine="0"/>
              <w:jc w:val="center"/>
            </w:pPr>
          </w:p>
        </w:tc>
        <w:tc>
          <w:tcPr>
            <w:tcW w:w="2069" w:type="dxa"/>
            <w:shd w:val="clear" w:color="auto" w:fill="D9D9D9" w:themeFill="background1" w:themeFillShade="D9"/>
          </w:tcPr>
          <w:p w14:paraId="2BE00E15" w14:textId="77777777" w:rsidR="002C4688" w:rsidRPr="00EC2646" w:rsidRDefault="002C4688" w:rsidP="002C4688">
            <w:pPr>
              <w:tabs>
                <w:tab w:val="left" w:pos="1134"/>
                <w:tab w:val="left" w:pos="1418"/>
                <w:tab w:val="left" w:pos="1701"/>
              </w:tabs>
              <w:ind w:left="567" w:firstLine="0"/>
            </w:pPr>
          </w:p>
        </w:tc>
      </w:tr>
      <w:tr w:rsidR="002C4688" w:rsidRPr="00EC2646" w14:paraId="2610A59F" w14:textId="4D88F3E6" w:rsidTr="003D527A">
        <w:tc>
          <w:tcPr>
            <w:tcW w:w="6374" w:type="dxa"/>
            <w:shd w:val="clear" w:color="auto" w:fill="D9D9D9" w:themeFill="background1" w:themeFillShade="D9"/>
          </w:tcPr>
          <w:p w14:paraId="2EFFCAB7" w14:textId="77777777" w:rsidR="002C4688" w:rsidRPr="00EC2646" w:rsidRDefault="002C4688" w:rsidP="002C4688">
            <w:pPr>
              <w:pStyle w:val="ListParagraph"/>
              <w:numPr>
                <w:ilvl w:val="2"/>
                <w:numId w:val="6"/>
              </w:numPr>
              <w:tabs>
                <w:tab w:val="left" w:pos="1276"/>
                <w:tab w:val="left" w:pos="1560"/>
                <w:tab w:val="left" w:pos="1701"/>
              </w:tabs>
              <w:ind w:left="171" w:firstLine="567"/>
            </w:pPr>
            <w:r w:rsidRPr="00EC2646">
              <w:t>Konkurso dalyvis turi pasiūlyti savo viziją ir koncepciją dėl tinkamiausio ir efektyviausio priežiūros metodo.</w:t>
            </w:r>
          </w:p>
        </w:tc>
        <w:tc>
          <w:tcPr>
            <w:tcW w:w="2069" w:type="dxa"/>
            <w:shd w:val="clear" w:color="auto" w:fill="D9D9D9" w:themeFill="background1" w:themeFillShade="D9"/>
          </w:tcPr>
          <w:p w14:paraId="4D996D50" w14:textId="2F6DEAD3" w:rsidR="002C4688" w:rsidRPr="00D6211F" w:rsidRDefault="002C4688" w:rsidP="002C4688">
            <w:pPr>
              <w:tabs>
                <w:tab w:val="left" w:pos="1276"/>
                <w:tab w:val="left" w:pos="1560"/>
              </w:tabs>
              <w:ind w:left="27" w:firstLine="0"/>
              <w:jc w:val="center"/>
              <w:rPr>
                <w:i/>
                <w:color w:val="FF0000"/>
              </w:rPr>
            </w:pPr>
            <w:r>
              <w:rPr>
                <w:i/>
                <w:color w:val="FF0000"/>
              </w:rPr>
              <w:t xml:space="preserve">pateikti </w:t>
            </w:r>
            <w:r w:rsidRPr="00D6211F">
              <w:rPr>
                <w:i/>
                <w:color w:val="FF0000"/>
              </w:rPr>
              <w:t>savo viziją ir koncepciją dėl tinkamiausio ir efektyviausio priežiūros metodo.</w:t>
            </w:r>
          </w:p>
        </w:tc>
        <w:tc>
          <w:tcPr>
            <w:tcW w:w="2069" w:type="dxa"/>
            <w:shd w:val="clear" w:color="auto" w:fill="D9D9D9" w:themeFill="background1" w:themeFillShade="D9"/>
          </w:tcPr>
          <w:p w14:paraId="1A01A835" w14:textId="77777777" w:rsidR="002C4688" w:rsidRPr="00EC2646" w:rsidRDefault="002C4688" w:rsidP="002C4688">
            <w:pPr>
              <w:tabs>
                <w:tab w:val="left" w:pos="1276"/>
                <w:tab w:val="left" w:pos="1560"/>
                <w:tab w:val="left" w:pos="1701"/>
              </w:tabs>
              <w:ind w:left="567" w:firstLine="0"/>
            </w:pPr>
          </w:p>
        </w:tc>
      </w:tr>
      <w:tr w:rsidR="002C4688" w:rsidRPr="00EC2646" w14:paraId="2B8F6A9A" w14:textId="4C9EB113" w:rsidTr="00C3386C">
        <w:tc>
          <w:tcPr>
            <w:tcW w:w="6374" w:type="dxa"/>
            <w:shd w:val="clear" w:color="auto" w:fill="auto"/>
          </w:tcPr>
          <w:p w14:paraId="67AE7A1C" w14:textId="77777777" w:rsidR="002C4688" w:rsidRPr="00EC2646" w:rsidRDefault="002C4688" w:rsidP="002C4688">
            <w:pPr>
              <w:pStyle w:val="ListParagraph"/>
              <w:numPr>
                <w:ilvl w:val="2"/>
                <w:numId w:val="6"/>
              </w:numPr>
              <w:tabs>
                <w:tab w:val="left" w:pos="1276"/>
                <w:tab w:val="left" w:pos="1560"/>
                <w:tab w:val="left" w:pos="1701"/>
              </w:tabs>
              <w:ind w:left="171" w:firstLine="567"/>
            </w:pPr>
            <w:r w:rsidRPr="00EC2646">
              <w:t xml:space="preserve">Tiekėjas garantuoja trumpiausią įmanomą remonto laiką (angl. </w:t>
            </w:r>
            <w:proofErr w:type="spellStart"/>
            <w:r w:rsidRPr="00EC2646">
              <w:rPr>
                <w:i/>
              </w:rPr>
              <w:t>Mean</w:t>
            </w:r>
            <w:proofErr w:type="spellEnd"/>
            <w:r w:rsidRPr="00EC2646">
              <w:rPr>
                <w:i/>
              </w:rPr>
              <w:t xml:space="preserve"> </w:t>
            </w:r>
            <w:proofErr w:type="spellStart"/>
            <w:r w:rsidRPr="00EC2646">
              <w:rPr>
                <w:i/>
              </w:rPr>
              <w:t>Time</w:t>
            </w:r>
            <w:proofErr w:type="spellEnd"/>
            <w:r w:rsidRPr="00EC2646">
              <w:rPr>
                <w:i/>
              </w:rPr>
              <w:t xml:space="preserve"> to </w:t>
            </w:r>
            <w:proofErr w:type="spellStart"/>
            <w:r w:rsidRPr="00EC2646">
              <w:rPr>
                <w:i/>
              </w:rPr>
              <w:t>Repair</w:t>
            </w:r>
            <w:proofErr w:type="spellEnd"/>
            <w:r w:rsidRPr="00EC2646">
              <w:t>), kuris turi būti trumpesnis nei 30 minučių.</w:t>
            </w:r>
          </w:p>
        </w:tc>
        <w:tc>
          <w:tcPr>
            <w:tcW w:w="2069" w:type="dxa"/>
            <w:shd w:val="clear" w:color="auto" w:fill="auto"/>
          </w:tcPr>
          <w:p w14:paraId="2A52F24C" w14:textId="25CA2D6B" w:rsidR="002C4688" w:rsidRPr="00EC2646" w:rsidRDefault="002C4688" w:rsidP="002C4688">
            <w:pPr>
              <w:tabs>
                <w:tab w:val="left" w:pos="1276"/>
                <w:tab w:val="left" w:pos="1560"/>
              </w:tabs>
              <w:ind w:left="27" w:firstLine="0"/>
              <w:jc w:val="center"/>
            </w:pPr>
            <w:r w:rsidRPr="00866A01">
              <w:rPr>
                <w:i/>
                <w:color w:val="FF0000"/>
              </w:rPr>
              <w:t>Garantuoja/negarantuoja</w:t>
            </w:r>
          </w:p>
        </w:tc>
        <w:tc>
          <w:tcPr>
            <w:tcW w:w="2069" w:type="dxa"/>
            <w:shd w:val="clear" w:color="auto" w:fill="auto"/>
          </w:tcPr>
          <w:p w14:paraId="7EFC0C1A" w14:textId="77777777" w:rsidR="002C4688" w:rsidRPr="00EC2646" w:rsidRDefault="002C4688" w:rsidP="002C4688">
            <w:pPr>
              <w:tabs>
                <w:tab w:val="left" w:pos="1276"/>
                <w:tab w:val="left" w:pos="1560"/>
                <w:tab w:val="left" w:pos="1701"/>
              </w:tabs>
              <w:ind w:left="567" w:firstLine="0"/>
            </w:pPr>
          </w:p>
        </w:tc>
      </w:tr>
      <w:tr w:rsidR="002C4688" w:rsidRPr="00EC2646" w14:paraId="734011DC" w14:textId="2669385C" w:rsidTr="003D527A">
        <w:tc>
          <w:tcPr>
            <w:tcW w:w="6374" w:type="dxa"/>
            <w:shd w:val="clear" w:color="auto" w:fill="D9D9D9" w:themeFill="background1" w:themeFillShade="D9"/>
          </w:tcPr>
          <w:p w14:paraId="37F95509" w14:textId="77777777" w:rsidR="002C4688" w:rsidRPr="00EC2646" w:rsidRDefault="002C4688" w:rsidP="002C4688">
            <w:pPr>
              <w:pStyle w:val="ListParagraph"/>
              <w:numPr>
                <w:ilvl w:val="2"/>
                <w:numId w:val="6"/>
              </w:numPr>
              <w:tabs>
                <w:tab w:val="left" w:pos="1276"/>
                <w:tab w:val="left" w:pos="1560"/>
                <w:tab w:val="left" w:pos="1701"/>
              </w:tabs>
              <w:ind w:left="171" w:firstLine="567"/>
            </w:pPr>
            <w:r w:rsidRPr="00EC2646">
              <w:t>Tiekėjas turi padėti sudaryti paramos ir, jei reikia, paslaugų sutartį su vietinėmis įmonėmis, apimančią pradinių tiekėjų atliekamą COTS elementų remontą / pakeitimą.</w:t>
            </w:r>
          </w:p>
        </w:tc>
        <w:tc>
          <w:tcPr>
            <w:tcW w:w="2069" w:type="dxa"/>
            <w:shd w:val="clear" w:color="auto" w:fill="D9D9D9" w:themeFill="background1" w:themeFillShade="D9"/>
          </w:tcPr>
          <w:p w14:paraId="0E9F5CAA" w14:textId="191F7ECC" w:rsidR="002C4688" w:rsidRPr="00857E26" w:rsidRDefault="002C4688" w:rsidP="002C4688">
            <w:pPr>
              <w:tabs>
                <w:tab w:val="left" w:pos="1276"/>
                <w:tab w:val="left" w:pos="1560"/>
              </w:tabs>
              <w:ind w:left="27" w:firstLine="0"/>
              <w:jc w:val="center"/>
              <w:rPr>
                <w:i/>
                <w:color w:val="FF0000"/>
              </w:rPr>
            </w:pPr>
            <w:r>
              <w:rPr>
                <w:i/>
                <w:color w:val="FF0000"/>
              </w:rPr>
              <w:t>nurodyti kaip bus įgyvendinamas punktas__________</w:t>
            </w:r>
          </w:p>
        </w:tc>
        <w:tc>
          <w:tcPr>
            <w:tcW w:w="2069" w:type="dxa"/>
            <w:shd w:val="clear" w:color="auto" w:fill="D9D9D9" w:themeFill="background1" w:themeFillShade="D9"/>
          </w:tcPr>
          <w:p w14:paraId="2DA3DF17" w14:textId="77777777" w:rsidR="002C4688" w:rsidRPr="00EC2646" w:rsidRDefault="002C4688" w:rsidP="002C4688">
            <w:pPr>
              <w:tabs>
                <w:tab w:val="left" w:pos="1276"/>
                <w:tab w:val="left" w:pos="1560"/>
                <w:tab w:val="left" w:pos="1701"/>
              </w:tabs>
              <w:ind w:left="567" w:firstLine="0"/>
            </w:pPr>
          </w:p>
        </w:tc>
      </w:tr>
      <w:tr w:rsidR="002C4688" w:rsidRPr="00EC2646" w14:paraId="42A09A23" w14:textId="02B23BA4" w:rsidTr="00C3386C">
        <w:tc>
          <w:tcPr>
            <w:tcW w:w="6374" w:type="dxa"/>
            <w:shd w:val="clear" w:color="auto" w:fill="auto"/>
          </w:tcPr>
          <w:p w14:paraId="7BFA0BB8" w14:textId="77777777" w:rsidR="002C4688" w:rsidRPr="00EC2646" w:rsidRDefault="002C4688" w:rsidP="002C4688">
            <w:pPr>
              <w:pStyle w:val="ListParagraph"/>
              <w:numPr>
                <w:ilvl w:val="2"/>
                <w:numId w:val="6"/>
              </w:numPr>
              <w:tabs>
                <w:tab w:val="left" w:pos="1276"/>
                <w:tab w:val="left" w:pos="1560"/>
                <w:tab w:val="left" w:pos="1701"/>
              </w:tabs>
              <w:ind w:left="171" w:firstLine="567"/>
            </w:pPr>
            <w:r w:rsidRPr="00EC2646">
              <w:t>Tiekėjas garantuoja visos techninės, programinės įrangos ir dokumentacijos (įskaitant COTS gaminius) palaikymą ir remontą / keitimą, įskaitant atsarginių dalių tiekimą laikotarpiui, atitinkančiam numatomą įrenginio eksploatavimo laiką, bet ne trumpiau kaip 10 metų. Tiekėjui nutraukus techninės įrangos paslaugų teikimo sutartį, Tiekėjas įsipareigoja toliau teikti pagalbą savo lėšomis.</w:t>
            </w:r>
          </w:p>
        </w:tc>
        <w:tc>
          <w:tcPr>
            <w:tcW w:w="2069" w:type="dxa"/>
            <w:shd w:val="clear" w:color="auto" w:fill="auto"/>
          </w:tcPr>
          <w:p w14:paraId="690F2012" w14:textId="044FD24C" w:rsidR="002C4688" w:rsidRPr="00866A01" w:rsidRDefault="002C4688" w:rsidP="002C4688">
            <w:pPr>
              <w:tabs>
                <w:tab w:val="left" w:pos="1276"/>
                <w:tab w:val="left" w:pos="1560"/>
              </w:tabs>
              <w:ind w:left="27" w:firstLine="0"/>
              <w:jc w:val="center"/>
              <w:rPr>
                <w:i/>
              </w:rPr>
            </w:pPr>
            <w:r w:rsidRPr="00866A01">
              <w:rPr>
                <w:i/>
                <w:color w:val="FF0000"/>
              </w:rPr>
              <w:t>Garantuoja/negarantuoja</w:t>
            </w:r>
          </w:p>
        </w:tc>
        <w:tc>
          <w:tcPr>
            <w:tcW w:w="2069" w:type="dxa"/>
            <w:shd w:val="clear" w:color="auto" w:fill="auto"/>
          </w:tcPr>
          <w:p w14:paraId="0AA6C498" w14:textId="77777777" w:rsidR="002C4688" w:rsidRPr="00EC2646" w:rsidRDefault="002C4688" w:rsidP="002C4688">
            <w:pPr>
              <w:tabs>
                <w:tab w:val="left" w:pos="1276"/>
                <w:tab w:val="left" w:pos="1560"/>
                <w:tab w:val="left" w:pos="1701"/>
              </w:tabs>
              <w:ind w:left="567" w:firstLine="0"/>
            </w:pPr>
          </w:p>
        </w:tc>
      </w:tr>
      <w:tr w:rsidR="002C4688" w:rsidRPr="00EC2646" w14:paraId="6A65A05B" w14:textId="3AD0AFAC" w:rsidTr="003D527A">
        <w:tc>
          <w:tcPr>
            <w:tcW w:w="6374" w:type="dxa"/>
            <w:shd w:val="clear" w:color="auto" w:fill="FFFFFF" w:themeFill="background1"/>
          </w:tcPr>
          <w:p w14:paraId="26461A24" w14:textId="77777777" w:rsidR="002C4688" w:rsidRPr="00EC2646" w:rsidRDefault="002C4688" w:rsidP="002C4688">
            <w:pPr>
              <w:pStyle w:val="Heading2"/>
              <w:tabs>
                <w:tab w:val="left" w:pos="1418"/>
                <w:tab w:val="left" w:pos="1701"/>
              </w:tabs>
              <w:ind w:left="171" w:firstLine="567"/>
              <w:outlineLvl w:val="1"/>
            </w:pPr>
            <w:r w:rsidRPr="00EC2646">
              <w:t>Atsarginės dalys ir palaikymas.</w:t>
            </w:r>
          </w:p>
        </w:tc>
        <w:tc>
          <w:tcPr>
            <w:tcW w:w="2069" w:type="dxa"/>
            <w:shd w:val="clear" w:color="auto" w:fill="FFFFFF" w:themeFill="background1"/>
          </w:tcPr>
          <w:p w14:paraId="47F7C0AA" w14:textId="77777777" w:rsidR="002C4688" w:rsidRPr="00EC2646" w:rsidRDefault="002C4688" w:rsidP="002C4688">
            <w:pPr>
              <w:pStyle w:val="Heading2"/>
              <w:numPr>
                <w:ilvl w:val="0"/>
                <w:numId w:val="0"/>
              </w:numPr>
              <w:ind w:left="27"/>
              <w:jc w:val="center"/>
              <w:outlineLvl w:val="1"/>
            </w:pPr>
          </w:p>
        </w:tc>
        <w:tc>
          <w:tcPr>
            <w:tcW w:w="2069" w:type="dxa"/>
            <w:shd w:val="clear" w:color="auto" w:fill="FFFFFF" w:themeFill="background1"/>
          </w:tcPr>
          <w:p w14:paraId="72F029A5" w14:textId="77777777" w:rsidR="002C4688" w:rsidRPr="00EC2646" w:rsidRDefault="002C4688" w:rsidP="002C4688">
            <w:pPr>
              <w:pStyle w:val="Heading2"/>
              <w:numPr>
                <w:ilvl w:val="0"/>
                <w:numId w:val="0"/>
              </w:numPr>
              <w:tabs>
                <w:tab w:val="left" w:pos="1134"/>
                <w:tab w:val="left" w:pos="1418"/>
                <w:tab w:val="left" w:pos="1701"/>
              </w:tabs>
              <w:ind w:left="567"/>
              <w:outlineLvl w:val="1"/>
            </w:pPr>
          </w:p>
        </w:tc>
      </w:tr>
      <w:tr w:rsidR="002C4688" w:rsidRPr="00EC2646" w14:paraId="56D58A8C" w14:textId="027A9D80" w:rsidTr="003D527A">
        <w:tc>
          <w:tcPr>
            <w:tcW w:w="6374" w:type="dxa"/>
            <w:shd w:val="clear" w:color="auto" w:fill="D9D9D9" w:themeFill="background1" w:themeFillShade="D9"/>
          </w:tcPr>
          <w:p w14:paraId="57C5B59F" w14:textId="77777777" w:rsidR="002C4688" w:rsidRPr="00EC2646" w:rsidRDefault="002C4688" w:rsidP="002C4688">
            <w:pPr>
              <w:pStyle w:val="ListParagraph"/>
              <w:numPr>
                <w:ilvl w:val="2"/>
                <w:numId w:val="6"/>
              </w:numPr>
              <w:tabs>
                <w:tab w:val="left" w:pos="1418"/>
                <w:tab w:val="left" w:pos="1701"/>
              </w:tabs>
              <w:ind w:left="171" w:firstLine="567"/>
            </w:pPr>
            <w:r w:rsidRPr="00EC2646">
              <w:t>Siūlomas pradinis atsarginių dalių rinkinys turi būti nurodytas konkurso dalyvio dokumentuose, kaip privalomų atsarginių dalių sąrašas, kuriame turi būti visos atsarginės dalys (COTS, eksploatacinės medžiagos ir pan.), nurodant kiekvienos atskiros prekės kainą.</w:t>
            </w:r>
          </w:p>
        </w:tc>
        <w:tc>
          <w:tcPr>
            <w:tcW w:w="2069" w:type="dxa"/>
            <w:shd w:val="clear" w:color="auto" w:fill="D9D9D9" w:themeFill="background1" w:themeFillShade="D9"/>
          </w:tcPr>
          <w:p w14:paraId="5598C45F" w14:textId="496AFD73" w:rsidR="002C4688" w:rsidRPr="00EC2646" w:rsidRDefault="002C4688" w:rsidP="002C4688">
            <w:pPr>
              <w:ind w:left="27" w:firstLine="0"/>
              <w:jc w:val="center"/>
            </w:pPr>
            <w:r>
              <w:rPr>
                <w:i/>
                <w:color w:val="FF0000"/>
              </w:rPr>
              <w:t>pateikti sąrašą pagal 3.2.1.1 punkte nustatytus reikalavimus.</w:t>
            </w:r>
          </w:p>
        </w:tc>
        <w:tc>
          <w:tcPr>
            <w:tcW w:w="2069" w:type="dxa"/>
            <w:shd w:val="clear" w:color="auto" w:fill="D9D9D9" w:themeFill="background1" w:themeFillShade="D9"/>
          </w:tcPr>
          <w:p w14:paraId="34F8E309" w14:textId="77777777" w:rsidR="002C4688" w:rsidRPr="00EC2646" w:rsidRDefault="002C4688" w:rsidP="002C4688">
            <w:pPr>
              <w:tabs>
                <w:tab w:val="left" w:pos="1134"/>
                <w:tab w:val="left" w:pos="1418"/>
                <w:tab w:val="left" w:pos="1701"/>
              </w:tabs>
              <w:ind w:left="567" w:firstLine="0"/>
            </w:pPr>
          </w:p>
        </w:tc>
      </w:tr>
      <w:tr w:rsidR="002C4688" w:rsidRPr="00EC2646" w14:paraId="498E5F01" w14:textId="4B2A9834" w:rsidTr="003D527A">
        <w:tc>
          <w:tcPr>
            <w:tcW w:w="6374" w:type="dxa"/>
            <w:shd w:val="clear" w:color="auto" w:fill="FFFFFF" w:themeFill="background1"/>
          </w:tcPr>
          <w:p w14:paraId="59310B61" w14:textId="77777777" w:rsidR="002C4688" w:rsidRPr="00EC2646" w:rsidRDefault="002C4688" w:rsidP="002C4688">
            <w:pPr>
              <w:pStyle w:val="ListParagraph"/>
              <w:numPr>
                <w:ilvl w:val="3"/>
                <w:numId w:val="6"/>
              </w:numPr>
              <w:tabs>
                <w:tab w:val="left" w:pos="1418"/>
                <w:tab w:val="left" w:pos="1701"/>
              </w:tabs>
              <w:ind w:left="171" w:firstLine="567"/>
            </w:pPr>
            <w:r w:rsidRPr="00EC2646">
              <w:t>Kiekvienos atsarginės dalies atsarginių dalių sąraše turi būti nurodyta:</w:t>
            </w:r>
          </w:p>
        </w:tc>
        <w:tc>
          <w:tcPr>
            <w:tcW w:w="2069" w:type="dxa"/>
            <w:shd w:val="clear" w:color="auto" w:fill="FFFFFF" w:themeFill="background1"/>
          </w:tcPr>
          <w:p w14:paraId="31F53AB7" w14:textId="6B6D039A" w:rsidR="002C4688" w:rsidRPr="0090281B" w:rsidRDefault="002C4688" w:rsidP="002C4688">
            <w:pPr>
              <w:ind w:left="27" w:firstLine="0"/>
              <w:jc w:val="center"/>
              <w:rPr>
                <w:i/>
                <w:color w:val="FF0000"/>
              </w:rPr>
            </w:pPr>
          </w:p>
        </w:tc>
        <w:tc>
          <w:tcPr>
            <w:tcW w:w="2069" w:type="dxa"/>
            <w:shd w:val="clear" w:color="auto" w:fill="FFFFFF" w:themeFill="background1"/>
          </w:tcPr>
          <w:p w14:paraId="3C1DDBC2" w14:textId="77777777" w:rsidR="002C4688" w:rsidRPr="00EC2646" w:rsidRDefault="002C4688" w:rsidP="002C4688">
            <w:pPr>
              <w:tabs>
                <w:tab w:val="left" w:pos="1134"/>
                <w:tab w:val="left" w:pos="1418"/>
                <w:tab w:val="left" w:pos="1701"/>
              </w:tabs>
              <w:ind w:left="567" w:firstLine="0"/>
            </w:pPr>
          </w:p>
        </w:tc>
      </w:tr>
      <w:tr w:rsidR="00772D39" w:rsidRPr="00EC2646" w14:paraId="1CAD5D10" w14:textId="60846549" w:rsidTr="003D527A">
        <w:tc>
          <w:tcPr>
            <w:tcW w:w="6374" w:type="dxa"/>
            <w:shd w:val="clear" w:color="auto" w:fill="FFFFFF" w:themeFill="background1"/>
          </w:tcPr>
          <w:p w14:paraId="75DF903D"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rangovo / gamintojo pavadinimas;</w:t>
            </w:r>
          </w:p>
        </w:tc>
        <w:tc>
          <w:tcPr>
            <w:tcW w:w="2069" w:type="dxa"/>
            <w:shd w:val="clear" w:color="auto" w:fill="FFFFFF" w:themeFill="background1"/>
          </w:tcPr>
          <w:p w14:paraId="7C13EF22" w14:textId="452BE760" w:rsidR="00772D39" w:rsidRPr="00EC2646" w:rsidRDefault="00772D39" w:rsidP="00772D39">
            <w:pPr>
              <w:tabs>
                <w:tab w:val="left" w:pos="2410"/>
              </w:tabs>
              <w:ind w:left="27" w:firstLine="0"/>
              <w:jc w:val="center"/>
            </w:pPr>
            <w:r w:rsidRPr="007A0B6A">
              <w:rPr>
                <w:color w:val="000000" w:themeColor="text1"/>
                <w:lang w:eastAsia="lt-LT"/>
              </w:rPr>
              <w:t>TAIP/NE</w:t>
            </w:r>
          </w:p>
        </w:tc>
        <w:tc>
          <w:tcPr>
            <w:tcW w:w="2069" w:type="dxa"/>
            <w:shd w:val="clear" w:color="auto" w:fill="FFFFFF" w:themeFill="background1"/>
          </w:tcPr>
          <w:p w14:paraId="522E8A1E"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13C5EEE6" w14:textId="5E75909D" w:rsidTr="003D527A">
        <w:tc>
          <w:tcPr>
            <w:tcW w:w="6374" w:type="dxa"/>
            <w:shd w:val="clear" w:color="auto" w:fill="FFFFFF" w:themeFill="background1"/>
          </w:tcPr>
          <w:p w14:paraId="41D7EDAD"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dalies numeris (P/N);</w:t>
            </w:r>
          </w:p>
        </w:tc>
        <w:tc>
          <w:tcPr>
            <w:tcW w:w="2069" w:type="dxa"/>
            <w:shd w:val="clear" w:color="auto" w:fill="FFFFFF" w:themeFill="background1"/>
          </w:tcPr>
          <w:p w14:paraId="143BF9E3" w14:textId="405835BA" w:rsidR="00772D39" w:rsidRPr="00EC2646" w:rsidRDefault="00772D39" w:rsidP="00772D39">
            <w:pPr>
              <w:tabs>
                <w:tab w:val="left" w:pos="2410"/>
              </w:tabs>
              <w:ind w:left="27" w:firstLine="0"/>
              <w:jc w:val="center"/>
            </w:pPr>
            <w:r w:rsidRPr="007A0B6A">
              <w:rPr>
                <w:color w:val="000000" w:themeColor="text1"/>
                <w:lang w:eastAsia="lt-LT"/>
              </w:rPr>
              <w:t>TAIP/NE</w:t>
            </w:r>
          </w:p>
        </w:tc>
        <w:tc>
          <w:tcPr>
            <w:tcW w:w="2069" w:type="dxa"/>
            <w:shd w:val="clear" w:color="auto" w:fill="FFFFFF" w:themeFill="background1"/>
          </w:tcPr>
          <w:p w14:paraId="5F39D091"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387C15DE" w14:textId="48033C58" w:rsidTr="003D527A">
        <w:tc>
          <w:tcPr>
            <w:tcW w:w="6374" w:type="dxa"/>
            <w:shd w:val="clear" w:color="auto" w:fill="FFFFFF" w:themeFill="background1"/>
          </w:tcPr>
          <w:p w14:paraId="2B6ABA5C"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atsarginės dalies aprašymas;</w:t>
            </w:r>
          </w:p>
        </w:tc>
        <w:tc>
          <w:tcPr>
            <w:tcW w:w="2069" w:type="dxa"/>
            <w:shd w:val="clear" w:color="auto" w:fill="FFFFFF" w:themeFill="background1"/>
          </w:tcPr>
          <w:p w14:paraId="5DE26CD4" w14:textId="1311F0F9" w:rsidR="00772D39" w:rsidRPr="00EC2646" w:rsidRDefault="00772D39" w:rsidP="00772D39">
            <w:pPr>
              <w:tabs>
                <w:tab w:val="left" w:pos="2410"/>
              </w:tabs>
              <w:ind w:left="27" w:firstLine="0"/>
              <w:jc w:val="center"/>
            </w:pPr>
            <w:r w:rsidRPr="007A0B6A">
              <w:rPr>
                <w:color w:val="000000" w:themeColor="text1"/>
                <w:lang w:eastAsia="lt-LT"/>
              </w:rPr>
              <w:t>TAIP/NE</w:t>
            </w:r>
          </w:p>
        </w:tc>
        <w:tc>
          <w:tcPr>
            <w:tcW w:w="2069" w:type="dxa"/>
            <w:shd w:val="clear" w:color="auto" w:fill="FFFFFF" w:themeFill="background1"/>
          </w:tcPr>
          <w:p w14:paraId="3F2EC480"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716A854A" w14:textId="003535C0" w:rsidTr="003D527A">
        <w:tc>
          <w:tcPr>
            <w:tcW w:w="6374" w:type="dxa"/>
            <w:shd w:val="clear" w:color="auto" w:fill="FFFFFF" w:themeFill="background1"/>
          </w:tcPr>
          <w:p w14:paraId="0B5FB334"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rekomenduojamas pristatomų atsarginių dalių kiekis;</w:t>
            </w:r>
          </w:p>
        </w:tc>
        <w:tc>
          <w:tcPr>
            <w:tcW w:w="2069" w:type="dxa"/>
            <w:shd w:val="clear" w:color="auto" w:fill="FFFFFF" w:themeFill="background1"/>
          </w:tcPr>
          <w:p w14:paraId="12A103F6" w14:textId="2F891715" w:rsidR="00772D39" w:rsidRPr="00EC2646" w:rsidRDefault="00772D39" w:rsidP="00772D39">
            <w:pPr>
              <w:tabs>
                <w:tab w:val="left" w:pos="2410"/>
              </w:tabs>
              <w:ind w:left="27" w:firstLine="0"/>
              <w:jc w:val="center"/>
            </w:pPr>
            <w:r w:rsidRPr="007A0B6A">
              <w:rPr>
                <w:color w:val="000000" w:themeColor="text1"/>
                <w:lang w:eastAsia="lt-LT"/>
              </w:rPr>
              <w:t>TAIP/NE</w:t>
            </w:r>
          </w:p>
        </w:tc>
        <w:tc>
          <w:tcPr>
            <w:tcW w:w="2069" w:type="dxa"/>
            <w:shd w:val="clear" w:color="auto" w:fill="FFFFFF" w:themeFill="background1"/>
          </w:tcPr>
          <w:p w14:paraId="145BB2A9"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6FC93FDC" w14:textId="1CE1C1CF" w:rsidTr="003D527A">
        <w:tc>
          <w:tcPr>
            <w:tcW w:w="6374" w:type="dxa"/>
            <w:shd w:val="clear" w:color="auto" w:fill="FFFFFF" w:themeFill="background1"/>
          </w:tcPr>
          <w:p w14:paraId="1E8858F4"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sistemoje montuojamų dalių kiekis;</w:t>
            </w:r>
          </w:p>
        </w:tc>
        <w:tc>
          <w:tcPr>
            <w:tcW w:w="2069" w:type="dxa"/>
            <w:shd w:val="clear" w:color="auto" w:fill="FFFFFF" w:themeFill="background1"/>
          </w:tcPr>
          <w:p w14:paraId="1489F722" w14:textId="394747F6" w:rsidR="00772D39" w:rsidRPr="00EC2646" w:rsidRDefault="00772D39" w:rsidP="00772D39">
            <w:pPr>
              <w:tabs>
                <w:tab w:val="left" w:pos="2410"/>
              </w:tabs>
              <w:ind w:left="27" w:firstLine="0"/>
              <w:jc w:val="center"/>
            </w:pPr>
            <w:r w:rsidRPr="007A0B6A">
              <w:rPr>
                <w:color w:val="000000" w:themeColor="text1"/>
                <w:lang w:eastAsia="lt-LT"/>
              </w:rPr>
              <w:t>TAIP/NE</w:t>
            </w:r>
          </w:p>
        </w:tc>
        <w:tc>
          <w:tcPr>
            <w:tcW w:w="2069" w:type="dxa"/>
            <w:shd w:val="clear" w:color="auto" w:fill="FFFFFF" w:themeFill="background1"/>
          </w:tcPr>
          <w:p w14:paraId="1BD4DDD3"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265994F7" w14:textId="504EB979" w:rsidTr="003D527A">
        <w:tc>
          <w:tcPr>
            <w:tcW w:w="6374" w:type="dxa"/>
            <w:shd w:val="clear" w:color="auto" w:fill="FFFFFF" w:themeFill="background1"/>
          </w:tcPr>
          <w:p w14:paraId="16A3D61B"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kiekvienos dalies MTBF, MTTR, TAT, DT;</w:t>
            </w:r>
          </w:p>
        </w:tc>
        <w:tc>
          <w:tcPr>
            <w:tcW w:w="2069" w:type="dxa"/>
            <w:shd w:val="clear" w:color="auto" w:fill="FFFFFF" w:themeFill="background1"/>
          </w:tcPr>
          <w:p w14:paraId="5D3BF91A" w14:textId="2E9706F4" w:rsidR="00772D39" w:rsidRPr="00EC2646" w:rsidRDefault="00772D39" w:rsidP="00772D39">
            <w:pPr>
              <w:tabs>
                <w:tab w:val="left" w:pos="2410"/>
              </w:tabs>
              <w:ind w:left="27" w:firstLine="0"/>
              <w:jc w:val="center"/>
            </w:pPr>
            <w:r w:rsidRPr="007A0B6A">
              <w:rPr>
                <w:color w:val="000000" w:themeColor="text1"/>
                <w:lang w:eastAsia="lt-LT"/>
              </w:rPr>
              <w:t>TAIP/NE</w:t>
            </w:r>
          </w:p>
        </w:tc>
        <w:tc>
          <w:tcPr>
            <w:tcW w:w="2069" w:type="dxa"/>
            <w:shd w:val="clear" w:color="auto" w:fill="FFFFFF" w:themeFill="background1"/>
          </w:tcPr>
          <w:p w14:paraId="772E3E48"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08F885A5" w14:textId="44183C81" w:rsidTr="003D527A">
        <w:tc>
          <w:tcPr>
            <w:tcW w:w="6374" w:type="dxa"/>
            <w:shd w:val="clear" w:color="auto" w:fill="FFFFFF" w:themeFill="background1"/>
          </w:tcPr>
          <w:p w14:paraId="55B48253"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kategorija: remontuotina (remontuoti/keisti vietoje, taisyti remonto dirbtuvėse) arba netaisytina (sugedus išmesti);</w:t>
            </w:r>
          </w:p>
        </w:tc>
        <w:tc>
          <w:tcPr>
            <w:tcW w:w="2069" w:type="dxa"/>
            <w:shd w:val="clear" w:color="auto" w:fill="FFFFFF" w:themeFill="background1"/>
          </w:tcPr>
          <w:p w14:paraId="32F91213" w14:textId="72F28F56" w:rsidR="00772D39" w:rsidRPr="00EC2646" w:rsidRDefault="00772D39" w:rsidP="00772D39">
            <w:pPr>
              <w:tabs>
                <w:tab w:val="left" w:pos="2410"/>
              </w:tabs>
              <w:ind w:left="27" w:firstLine="0"/>
              <w:jc w:val="center"/>
            </w:pPr>
            <w:r w:rsidRPr="007A0B6A">
              <w:rPr>
                <w:color w:val="000000" w:themeColor="text1"/>
                <w:lang w:eastAsia="lt-LT"/>
              </w:rPr>
              <w:t>TAIP/NE</w:t>
            </w:r>
          </w:p>
        </w:tc>
        <w:tc>
          <w:tcPr>
            <w:tcW w:w="2069" w:type="dxa"/>
            <w:shd w:val="clear" w:color="auto" w:fill="FFFFFF" w:themeFill="background1"/>
          </w:tcPr>
          <w:p w14:paraId="70D5ED83"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44F5CEE6" w14:textId="5A05B3D3" w:rsidTr="003D527A">
        <w:tc>
          <w:tcPr>
            <w:tcW w:w="6374" w:type="dxa"/>
            <w:shd w:val="clear" w:color="auto" w:fill="FFFFFF" w:themeFill="background1"/>
          </w:tcPr>
          <w:p w14:paraId="412BB61A"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garantinis laikotarpis (tik tam tikroms dalims specialiai apibrėžto garantinio laikotarpio atveju).</w:t>
            </w:r>
          </w:p>
        </w:tc>
        <w:tc>
          <w:tcPr>
            <w:tcW w:w="2069" w:type="dxa"/>
            <w:shd w:val="clear" w:color="auto" w:fill="FFFFFF" w:themeFill="background1"/>
          </w:tcPr>
          <w:p w14:paraId="18648ABE" w14:textId="5E71C822" w:rsidR="00772D39" w:rsidRPr="00EC2646" w:rsidRDefault="00772D39" w:rsidP="00772D39">
            <w:pPr>
              <w:tabs>
                <w:tab w:val="left" w:pos="2410"/>
              </w:tabs>
              <w:ind w:left="27" w:firstLine="0"/>
              <w:jc w:val="center"/>
            </w:pPr>
            <w:r w:rsidRPr="007A0B6A">
              <w:rPr>
                <w:color w:val="000000" w:themeColor="text1"/>
                <w:lang w:eastAsia="lt-LT"/>
              </w:rPr>
              <w:t>TAIP/NE</w:t>
            </w:r>
          </w:p>
        </w:tc>
        <w:tc>
          <w:tcPr>
            <w:tcW w:w="2069" w:type="dxa"/>
            <w:shd w:val="clear" w:color="auto" w:fill="FFFFFF" w:themeFill="background1"/>
          </w:tcPr>
          <w:p w14:paraId="27D07B99"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50E5C52F" w14:textId="04225D2D" w:rsidTr="00C3386C">
        <w:tc>
          <w:tcPr>
            <w:tcW w:w="6374" w:type="dxa"/>
            <w:shd w:val="clear" w:color="auto" w:fill="auto"/>
          </w:tcPr>
          <w:p w14:paraId="250F2406"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Jei pasibaigus garantiniam laikotarpiui įrodoma, kad apskaičiuotas atsarginių dalių suvartojimas ir (arba) MTBF neatitinka Sutartyje nustatytų ribų, Tiekėjas turi peržiūrėti atsarginių dalių skaičiavimus, atnaujinti ir pristatyti atsarginių dalių pakuotę savo lėšomis.</w:t>
            </w:r>
          </w:p>
        </w:tc>
        <w:tc>
          <w:tcPr>
            <w:tcW w:w="2069" w:type="dxa"/>
            <w:shd w:val="clear" w:color="auto" w:fill="auto"/>
          </w:tcPr>
          <w:p w14:paraId="701B4BE1" w14:textId="78FC7561" w:rsidR="00772D39" w:rsidRPr="00EC2646" w:rsidRDefault="00C3386C" w:rsidP="00772D39">
            <w:pPr>
              <w:tabs>
                <w:tab w:val="left" w:pos="1985"/>
              </w:tabs>
              <w:ind w:left="27" w:firstLine="0"/>
              <w:jc w:val="center"/>
            </w:pPr>
            <w:r w:rsidRPr="007A0B6A">
              <w:rPr>
                <w:color w:val="000000" w:themeColor="text1"/>
                <w:lang w:eastAsia="lt-LT"/>
              </w:rPr>
              <w:t>TAIP/NE</w:t>
            </w:r>
          </w:p>
        </w:tc>
        <w:tc>
          <w:tcPr>
            <w:tcW w:w="2069" w:type="dxa"/>
            <w:shd w:val="clear" w:color="auto" w:fill="auto"/>
          </w:tcPr>
          <w:p w14:paraId="355D2A7D"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0614CF74" w14:textId="5233DE84" w:rsidTr="00C3386C">
        <w:tc>
          <w:tcPr>
            <w:tcW w:w="6374" w:type="dxa"/>
            <w:shd w:val="clear" w:color="auto" w:fill="auto"/>
          </w:tcPr>
          <w:p w14:paraId="19CA6F19"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Tiekėjas garantuoja trumpiausią įmanomą TAT (</w:t>
            </w:r>
            <w:r w:rsidRPr="00EC2646">
              <w:rPr>
                <w:i/>
              </w:rPr>
              <w:t xml:space="preserve">angl. </w:t>
            </w:r>
            <w:proofErr w:type="spellStart"/>
            <w:r w:rsidRPr="00EC2646">
              <w:rPr>
                <w:i/>
              </w:rPr>
              <w:t>Turn-around</w:t>
            </w:r>
            <w:proofErr w:type="spellEnd"/>
            <w:r w:rsidRPr="00EC2646">
              <w:rPr>
                <w:i/>
              </w:rPr>
              <w:t xml:space="preserve"> </w:t>
            </w:r>
            <w:proofErr w:type="spellStart"/>
            <w:r w:rsidRPr="00EC2646">
              <w:rPr>
                <w:i/>
              </w:rPr>
              <w:t>time</w:t>
            </w:r>
            <w:proofErr w:type="spellEnd"/>
            <w:r w:rsidRPr="00EC2646">
              <w:t>) laiką dalims, siunčiamoms į Remonto dirbtuves remontuoti ar keisti, kuris yra trumpesnis nei 30 kalendorinių dienų.</w:t>
            </w:r>
          </w:p>
        </w:tc>
        <w:tc>
          <w:tcPr>
            <w:tcW w:w="2069" w:type="dxa"/>
            <w:shd w:val="clear" w:color="auto" w:fill="auto"/>
          </w:tcPr>
          <w:p w14:paraId="0A543669" w14:textId="117EA0C5" w:rsidR="00772D39" w:rsidRPr="00EC2646" w:rsidRDefault="00772D39" w:rsidP="00772D39">
            <w:pPr>
              <w:tabs>
                <w:tab w:val="left" w:pos="1985"/>
              </w:tabs>
              <w:ind w:left="27" w:firstLine="0"/>
              <w:jc w:val="center"/>
            </w:pPr>
            <w:r w:rsidRPr="00866A01">
              <w:rPr>
                <w:i/>
                <w:color w:val="FF0000"/>
              </w:rPr>
              <w:t>Garantuoja/negarantuoja</w:t>
            </w:r>
          </w:p>
        </w:tc>
        <w:tc>
          <w:tcPr>
            <w:tcW w:w="2069" w:type="dxa"/>
            <w:shd w:val="clear" w:color="auto" w:fill="auto"/>
          </w:tcPr>
          <w:p w14:paraId="2AEC5761"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7EFDD6B7" w14:textId="47E0ED85" w:rsidTr="00C3386C">
        <w:tc>
          <w:tcPr>
            <w:tcW w:w="6374" w:type="dxa"/>
            <w:shd w:val="clear" w:color="auto" w:fill="auto"/>
          </w:tcPr>
          <w:p w14:paraId="67673F8C"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lastRenderedPageBreak/>
              <w:t>Tiekėjas perkančiosios organizacijos papildomai užsakytoms dalims garantuoja trumpiausią įmanomą DT (pristatymo laiką), kuris turi būti trumpesnis nei 60 kalendorinių dienų.</w:t>
            </w:r>
          </w:p>
        </w:tc>
        <w:tc>
          <w:tcPr>
            <w:tcW w:w="2069" w:type="dxa"/>
            <w:shd w:val="clear" w:color="auto" w:fill="auto"/>
          </w:tcPr>
          <w:p w14:paraId="27746ABD" w14:textId="77777777" w:rsidR="00772D39" w:rsidRDefault="00772D39" w:rsidP="00772D39">
            <w:pPr>
              <w:tabs>
                <w:tab w:val="left" w:pos="1985"/>
              </w:tabs>
              <w:ind w:left="27" w:firstLine="0"/>
              <w:jc w:val="center"/>
              <w:rPr>
                <w:i/>
                <w:color w:val="FF0000"/>
              </w:rPr>
            </w:pPr>
            <w:r w:rsidRPr="00866A01">
              <w:rPr>
                <w:i/>
                <w:color w:val="FF0000"/>
              </w:rPr>
              <w:t>Garantuoja/negarantuoja</w:t>
            </w:r>
          </w:p>
          <w:p w14:paraId="3CB917E9" w14:textId="488652B7" w:rsidR="0098410B" w:rsidRPr="00EC2646" w:rsidRDefault="0098410B" w:rsidP="0098410B">
            <w:pPr>
              <w:tabs>
                <w:tab w:val="left" w:pos="1985"/>
              </w:tabs>
            </w:pPr>
          </w:p>
        </w:tc>
        <w:tc>
          <w:tcPr>
            <w:tcW w:w="2069" w:type="dxa"/>
            <w:shd w:val="clear" w:color="auto" w:fill="auto"/>
          </w:tcPr>
          <w:p w14:paraId="1B04D385"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3F152E27" w14:textId="233364BE" w:rsidTr="003D527A">
        <w:tc>
          <w:tcPr>
            <w:tcW w:w="6374" w:type="dxa"/>
          </w:tcPr>
          <w:p w14:paraId="6B232A28"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Tiekėjas visas atsargines dalis, kurių kiekis ir kokybė atitinka Sutarties reikalavimus, pristato Perkančiajai organizacijai ne vėliau kaip prieš 7 kalendorines dienas iki eksploatacijos pradžios. Šios atsarginės dalys turi būti apžiūrimos ir išbandytos (išskyrus eksploatacines medžiagas) atliekant SAT (priėmimo vietoje bandymą).</w:t>
            </w:r>
          </w:p>
        </w:tc>
        <w:tc>
          <w:tcPr>
            <w:tcW w:w="2069" w:type="dxa"/>
          </w:tcPr>
          <w:p w14:paraId="0FBCFFC4" w14:textId="02A12631" w:rsidR="00772D39" w:rsidRPr="00EC2646" w:rsidRDefault="00772D39" w:rsidP="00772D39">
            <w:pPr>
              <w:tabs>
                <w:tab w:val="left" w:pos="1985"/>
              </w:tabs>
              <w:ind w:left="27" w:firstLine="0"/>
              <w:jc w:val="center"/>
            </w:pPr>
            <w:r w:rsidRPr="00772D39">
              <w:t>TAIP/NE</w:t>
            </w:r>
          </w:p>
        </w:tc>
        <w:tc>
          <w:tcPr>
            <w:tcW w:w="2069" w:type="dxa"/>
          </w:tcPr>
          <w:p w14:paraId="05AC952F"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325F7778" w14:textId="48E3DC7A" w:rsidTr="003D527A">
        <w:tc>
          <w:tcPr>
            <w:tcW w:w="6374" w:type="dxa"/>
          </w:tcPr>
          <w:p w14:paraId="2A985E1E"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 xml:space="preserve">Tiekėjas informuoja Perkančiąją organizaciją, jeigu tam tikros rūšies atsarginių dalių pristatymas tampa sudėtingas arba numatoma tos detalės gamybos pabaiga. Toks pranešimas kartu su pasiūlymu pakeisti atsargines dalis į analogą pateikiamas ne vėliau kaip prieš </w:t>
            </w:r>
            <w:r w:rsidRPr="00EC2646">
              <w:rPr>
                <w:b/>
              </w:rPr>
              <w:t>6</w:t>
            </w:r>
            <w:r w:rsidRPr="00EC2646">
              <w:t xml:space="preserve"> mėnesius.</w:t>
            </w:r>
          </w:p>
        </w:tc>
        <w:tc>
          <w:tcPr>
            <w:tcW w:w="2069" w:type="dxa"/>
          </w:tcPr>
          <w:p w14:paraId="5B21D8A2" w14:textId="00CA0D2F" w:rsidR="00772D39" w:rsidRPr="00EC2646" w:rsidRDefault="00772D39" w:rsidP="00772D39">
            <w:pPr>
              <w:tabs>
                <w:tab w:val="left" w:pos="1985"/>
              </w:tabs>
              <w:ind w:left="27" w:firstLine="0"/>
              <w:jc w:val="center"/>
            </w:pPr>
            <w:r w:rsidRPr="007A0B6A">
              <w:rPr>
                <w:color w:val="000000" w:themeColor="text1"/>
                <w:lang w:eastAsia="lt-LT"/>
              </w:rPr>
              <w:t>TAIP/NE</w:t>
            </w:r>
          </w:p>
        </w:tc>
        <w:tc>
          <w:tcPr>
            <w:tcW w:w="2069" w:type="dxa"/>
          </w:tcPr>
          <w:p w14:paraId="688E1B32"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5AB578DF" w14:textId="2EB63611" w:rsidTr="003D527A">
        <w:tc>
          <w:tcPr>
            <w:tcW w:w="6374" w:type="dxa"/>
          </w:tcPr>
          <w:p w14:paraId="137716E1"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Aukščiau nurodytas reikalavimas (3.2) galioja dalims, įsigytoms iš Tiekėjo arba bet kurio iš tiekėjų, dalyvaujančių perkant šios sistemos atsargines dalis.</w:t>
            </w:r>
          </w:p>
        </w:tc>
        <w:tc>
          <w:tcPr>
            <w:tcW w:w="2069" w:type="dxa"/>
          </w:tcPr>
          <w:p w14:paraId="2FAD4A99" w14:textId="1E9CE44B" w:rsidR="00772D39" w:rsidRPr="00EC2646" w:rsidRDefault="00772D39" w:rsidP="00772D39">
            <w:pPr>
              <w:tabs>
                <w:tab w:val="left" w:pos="1985"/>
              </w:tabs>
              <w:ind w:left="27" w:firstLine="0"/>
              <w:jc w:val="center"/>
            </w:pPr>
            <w:r w:rsidRPr="007A0B6A">
              <w:rPr>
                <w:color w:val="000000" w:themeColor="text1"/>
                <w:lang w:eastAsia="lt-LT"/>
              </w:rPr>
              <w:t>TAIP/NE</w:t>
            </w:r>
          </w:p>
        </w:tc>
        <w:tc>
          <w:tcPr>
            <w:tcW w:w="2069" w:type="dxa"/>
          </w:tcPr>
          <w:p w14:paraId="1F44E90B"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7F79E975" w14:textId="39A4A6AF" w:rsidTr="003D527A">
        <w:tc>
          <w:tcPr>
            <w:tcW w:w="6374" w:type="dxa"/>
            <w:shd w:val="clear" w:color="auto" w:fill="FFFFFF" w:themeFill="background1"/>
          </w:tcPr>
          <w:p w14:paraId="538DBC34" w14:textId="77777777" w:rsidR="00772D39" w:rsidRPr="00EC2646" w:rsidRDefault="00772D39" w:rsidP="00772D39">
            <w:pPr>
              <w:pStyle w:val="ListParagraph"/>
              <w:numPr>
                <w:ilvl w:val="2"/>
                <w:numId w:val="6"/>
              </w:numPr>
              <w:tabs>
                <w:tab w:val="left" w:pos="1418"/>
                <w:tab w:val="left" w:pos="1701"/>
              </w:tabs>
              <w:ind w:left="171" w:firstLine="567"/>
            </w:pPr>
            <w:r w:rsidRPr="00EC2646">
              <w:t>Privalomų atsarginių dalių sąrašas.</w:t>
            </w:r>
          </w:p>
        </w:tc>
        <w:tc>
          <w:tcPr>
            <w:tcW w:w="2069" w:type="dxa"/>
            <w:shd w:val="clear" w:color="auto" w:fill="FFFFFF" w:themeFill="background1"/>
          </w:tcPr>
          <w:p w14:paraId="454AD4D4" w14:textId="77777777" w:rsidR="00772D39" w:rsidRPr="00EC2646" w:rsidRDefault="00772D39" w:rsidP="00772D39">
            <w:pPr>
              <w:ind w:left="27" w:firstLine="0"/>
              <w:jc w:val="center"/>
            </w:pPr>
          </w:p>
        </w:tc>
        <w:tc>
          <w:tcPr>
            <w:tcW w:w="2069" w:type="dxa"/>
            <w:shd w:val="clear" w:color="auto" w:fill="FFFFFF" w:themeFill="background1"/>
          </w:tcPr>
          <w:p w14:paraId="7C9B551F" w14:textId="77777777" w:rsidR="00772D39" w:rsidRPr="00EC2646" w:rsidRDefault="00772D39" w:rsidP="00772D39">
            <w:pPr>
              <w:tabs>
                <w:tab w:val="left" w:pos="1134"/>
                <w:tab w:val="left" w:pos="1418"/>
                <w:tab w:val="left" w:pos="1701"/>
              </w:tabs>
              <w:ind w:left="567" w:firstLine="0"/>
            </w:pPr>
          </w:p>
        </w:tc>
      </w:tr>
      <w:tr w:rsidR="00772D39" w:rsidRPr="00EC2646" w14:paraId="6D237F60" w14:textId="6E1D8663" w:rsidTr="003D527A">
        <w:tc>
          <w:tcPr>
            <w:tcW w:w="6374" w:type="dxa"/>
            <w:shd w:val="clear" w:color="auto" w:fill="D9D9D9" w:themeFill="background1" w:themeFillShade="D9"/>
          </w:tcPr>
          <w:p w14:paraId="02FE3427"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Tiekėjas į savo pasiūlymą turi įtraukti privalomą atsarginių dalių komplektą, kad būtų galima efektyviai dešimt metų atlikti visų sistemos dalių priežiūrą. Perkančioji organizacija pasilieka teisę įsigyti papildomą atsarginių dalių komplektą.</w:t>
            </w:r>
          </w:p>
        </w:tc>
        <w:tc>
          <w:tcPr>
            <w:tcW w:w="2069" w:type="dxa"/>
            <w:shd w:val="clear" w:color="auto" w:fill="D9D9D9" w:themeFill="background1" w:themeFillShade="D9"/>
          </w:tcPr>
          <w:p w14:paraId="6DCD89B3" w14:textId="13D246C3" w:rsidR="00772D39" w:rsidRPr="00EC2646" w:rsidRDefault="00772D39" w:rsidP="00772D39">
            <w:pPr>
              <w:tabs>
                <w:tab w:val="left" w:pos="1985"/>
              </w:tabs>
              <w:ind w:left="27" w:firstLine="0"/>
              <w:jc w:val="center"/>
            </w:pPr>
            <w:r>
              <w:rPr>
                <w:i/>
                <w:color w:val="FF0000"/>
              </w:rPr>
              <w:t>pateikti sąrašą</w:t>
            </w:r>
          </w:p>
        </w:tc>
        <w:tc>
          <w:tcPr>
            <w:tcW w:w="2069" w:type="dxa"/>
            <w:shd w:val="clear" w:color="auto" w:fill="D9D9D9" w:themeFill="background1" w:themeFillShade="D9"/>
          </w:tcPr>
          <w:p w14:paraId="7DB9752E"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2AF1FA8B" w14:textId="4ED1513C" w:rsidTr="003D527A">
        <w:tc>
          <w:tcPr>
            <w:tcW w:w="6374" w:type="dxa"/>
            <w:shd w:val="clear" w:color="auto" w:fill="FFFFFF" w:themeFill="background1"/>
          </w:tcPr>
          <w:p w14:paraId="05DA8376"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Siūlomas privalomų atsarginių dalių komplektas turi būti pagrįstas RAM skaičiavimu, bet ne mažesnis kaip:</w:t>
            </w:r>
          </w:p>
        </w:tc>
        <w:tc>
          <w:tcPr>
            <w:tcW w:w="2069" w:type="dxa"/>
            <w:shd w:val="clear" w:color="auto" w:fill="FFFFFF" w:themeFill="background1"/>
          </w:tcPr>
          <w:p w14:paraId="0C0ED080" w14:textId="17D1AB74" w:rsidR="00772D39" w:rsidRPr="00EC2646" w:rsidRDefault="00772D39" w:rsidP="00772D39">
            <w:pPr>
              <w:tabs>
                <w:tab w:val="left" w:pos="1985"/>
              </w:tabs>
              <w:ind w:left="27" w:firstLine="0"/>
              <w:jc w:val="center"/>
            </w:pPr>
            <w:r w:rsidRPr="007A0B6A">
              <w:rPr>
                <w:color w:val="000000" w:themeColor="text1"/>
                <w:lang w:eastAsia="lt-LT"/>
              </w:rPr>
              <w:t>TAIP/NE</w:t>
            </w:r>
          </w:p>
        </w:tc>
        <w:tc>
          <w:tcPr>
            <w:tcW w:w="2069" w:type="dxa"/>
            <w:shd w:val="clear" w:color="auto" w:fill="FFFFFF" w:themeFill="background1"/>
          </w:tcPr>
          <w:p w14:paraId="4F263773"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57F5E938" w14:textId="082A09A7" w:rsidTr="003D527A">
        <w:tc>
          <w:tcPr>
            <w:tcW w:w="6374" w:type="dxa"/>
            <w:shd w:val="clear" w:color="auto" w:fill="D9D9D9" w:themeFill="background1" w:themeFillShade="D9"/>
          </w:tcPr>
          <w:p w14:paraId="20257493"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dvi (2) tarnybinės stotys (serveriai);</w:t>
            </w:r>
          </w:p>
        </w:tc>
        <w:tc>
          <w:tcPr>
            <w:tcW w:w="2069" w:type="dxa"/>
            <w:shd w:val="clear" w:color="auto" w:fill="D9D9D9" w:themeFill="background1" w:themeFillShade="D9"/>
          </w:tcPr>
          <w:p w14:paraId="470E1020"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4FC0FB19"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0C40BD73" w14:textId="396DC719" w:rsidTr="003D527A">
        <w:tc>
          <w:tcPr>
            <w:tcW w:w="6374" w:type="dxa"/>
            <w:shd w:val="clear" w:color="auto" w:fill="D9D9D9" w:themeFill="background1" w:themeFillShade="D9"/>
          </w:tcPr>
          <w:p w14:paraId="1000DD91"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vienas (1) darbo vietos kompiuteris (CWP);</w:t>
            </w:r>
          </w:p>
        </w:tc>
        <w:tc>
          <w:tcPr>
            <w:tcW w:w="2069" w:type="dxa"/>
            <w:shd w:val="clear" w:color="auto" w:fill="D9D9D9" w:themeFill="background1" w:themeFillShade="D9"/>
          </w:tcPr>
          <w:p w14:paraId="2A859BF1"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437BDBD4"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540FE44F" w14:textId="01AD3461" w:rsidTr="003D527A">
        <w:tc>
          <w:tcPr>
            <w:tcW w:w="6374" w:type="dxa"/>
            <w:shd w:val="clear" w:color="auto" w:fill="D9D9D9" w:themeFill="background1" w:themeFillShade="D9"/>
          </w:tcPr>
          <w:p w14:paraId="2AB099FA"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vienas (1) monitorius kiekvienam į pasiūlymą įtrauktam monitoriaus tipui;</w:t>
            </w:r>
          </w:p>
        </w:tc>
        <w:tc>
          <w:tcPr>
            <w:tcW w:w="2069" w:type="dxa"/>
            <w:shd w:val="clear" w:color="auto" w:fill="D9D9D9" w:themeFill="background1" w:themeFillShade="D9"/>
          </w:tcPr>
          <w:p w14:paraId="67C37717"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6CBF10FA"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78013188" w14:textId="78FB394F" w:rsidTr="003D527A">
        <w:tc>
          <w:tcPr>
            <w:tcW w:w="6374" w:type="dxa"/>
            <w:shd w:val="clear" w:color="auto" w:fill="D9D9D9" w:themeFill="background1" w:themeFillShade="D9"/>
          </w:tcPr>
          <w:p w14:paraId="00B69866"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dvi (2) kompiuterinės pelės;</w:t>
            </w:r>
          </w:p>
        </w:tc>
        <w:tc>
          <w:tcPr>
            <w:tcW w:w="2069" w:type="dxa"/>
            <w:shd w:val="clear" w:color="auto" w:fill="D9D9D9" w:themeFill="background1" w:themeFillShade="D9"/>
          </w:tcPr>
          <w:p w14:paraId="70C87F37"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58D29198"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1106B392" w14:textId="212864D7" w:rsidTr="003D527A">
        <w:tc>
          <w:tcPr>
            <w:tcW w:w="6374" w:type="dxa"/>
            <w:shd w:val="clear" w:color="auto" w:fill="D9D9D9" w:themeFill="background1" w:themeFillShade="D9"/>
          </w:tcPr>
          <w:p w14:paraId="60D61C40"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dvi (2) kompiuterinės klaviatūros;</w:t>
            </w:r>
          </w:p>
        </w:tc>
        <w:tc>
          <w:tcPr>
            <w:tcW w:w="2069" w:type="dxa"/>
            <w:shd w:val="clear" w:color="auto" w:fill="D9D9D9" w:themeFill="background1" w:themeFillShade="D9"/>
          </w:tcPr>
          <w:p w14:paraId="6A1D5D33"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25B13FCF"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77ACF621" w14:textId="1BE9A86A" w:rsidTr="003D527A">
        <w:tc>
          <w:tcPr>
            <w:tcW w:w="6374" w:type="dxa"/>
            <w:shd w:val="clear" w:color="auto" w:fill="D9D9D9" w:themeFill="background1" w:themeFillShade="D9"/>
          </w:tcPr>
          <w:p w14:paraId="4923A63B"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šešios (6) atminties laikmenos (HDD, SDD ar pan.) tinkančios tiek tarnybinėms stotims tiek darbiniams kompiuteriams;</w:t>
            </w:r>
          </w:p>
        </w:tc>
        <w:tc>
          <w:tcPr>
            <w:tcW w:w="2069" w:type="dxa"/>
            <w:shd w:val="clear" w:color="auto" w:fill="D9D9D9" w:themeFill="background1" w:themeFillShade="D9"/>
          </w:tcPr>
          <w:p w14:paraId="61DD25F1"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6DEEB788"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4ACB322C" w14:textId="7A03D21E" w:rsidTr="003D527A">
        <w:tc>
          <w:tcPr>
            <w:tcW w:w="6374" w:type="dxa"/>
            <w:shd w:val="clear" w:color="auto" w:fill="D9D9D9" w:themeFill="background1" w:themeFillShade="D9"/>
          </w:tcPr>
          <w:p w14:paraId="416B41E1"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vienas (1) NTP serveris;</w:t>
            </w:r>
          </w:p>
        </w:tc>
        <w:tc>
          <w:tcPr>
            <w:tcW w:w="2069" w:type="dxa"/>
            <w:shd w:val="clear" w:color="auto" w:fill="D9D9D9" w:themeFill="background1" w:themeFillShade="D9"/>
          </w:tcPr>
          <w:p w14:paraId="7A9BC6CB"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7FA0B085"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625F3DD4" w14:textId="52A0E69C" w:rsidTr="003D527A">
        <w:tc>
          <w:tcPr>
            <w:tcW w:w="6374" w:type="dxa"/>
            <w:shd w:val="clear" w:color="auto" w:fill="D9D9D9" w:themeFill="background1" w:themeFillShade="D9"/>
          </w:tcPr>
          <w:p w14:paraId="7050AF3A"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vienas (1) tinklo komutatorius;</w:t>
            </w:r>
          </w:p>
        </w:tc>
        <w:tc>
          <w:tcPr>
            <w:tcW w:w="2069" w:type="dxa"/>
            <w:shd w:val="clear" w:color="auto" w:fill="D9D9D9" w:themeFill="background1" w:themeFillShade="D9"/>
          </w:tcPr>
          <w:p w14:paraId="6A139F82"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01BBD81A"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2A9E231C" w14:textId="1E5E005D" w:rsidTr="003D527A">
        <w:tc>
          <w:tcPr>
            <w:tcW w:w="6374" w:type="dxa"/>
            <w:shd w:val="clear" w:color="auto" w:fill="D9D9D9" w:themeFill="background1" w:themeFillShade="D9"/>
          </w:tcPr>
          <w:p w14:paraId="7AD3CE4C" w14:textId="77777777" w:rsidR="00772D39" w:rsidRPr="00EC2646" w:rsidRDefault="00772D39" w:rsidP="00772D39">
            <w:pPr>
              <w:pStyle w:val="ListParagraph"/>
              <w:numPr>
                <w:ilvl w:val="4"/>
                <w:numId w:val="6"/>
              </w:numPr>
              <w:tabs>
                <w:tab w:val="left" w:pos="1418"/>
                <w:tab w:val="left" w:pos="1701"/>
                <w:tab w:val="left" w:pos="2410"/>
              </w:tabs>
              <w:ind w:left="171" w:firstLine="567"/>
            </w:pPr>
            <w:r w:rsidRPr="00EC2646">
              <w:t>vienas (1) tinklo maršrutizatorius (jei naudojamas).</w:t>
            </w:r>
          </w:p>
        </w:tc>
        <w:tc>
          <w:tcPr>
            <w:tcW w:w="2069" w:type="dxa"/>
            <w:shd w:val="clear" w:color="auto" w:fill="D9D9D9" w:themeFill="background1" w:themeFillShade="D9"/>
          </w:tcPr>
          <w:p w14:paraId="2A5F2887" w14:textId="77777777" w:rsidR="00772D39" w:rsidRPr="00EC2646" w:rsidRDefault="00772D39" w:rsidP="00772D39">
            <w:pPr>
              <w:tabs>
                <w:tab w:val="left" w:pos="2410"/>
              </w:tabs>
              <w:ind w:left="27" w:firstLine="0"/>
              <w:jc w:val="center"/>
            </w:pPr>
          </w:p>
        </w:tc>
        <w:tc>
          <w:tcPr>
            <w:tcW w:w="2069" w:type="dxa"/>
            <w:shd w:val="clear" w:color="auto" w:fill="D9D9D9" w:themeFill="background1" w:themeFillShade="D9"/>
          </w:tcPr>
          <w:p w14:paraId="1740BBFE" w14:textId="77777777" w:rsidR="00772D39" w:rsidRPr="00EC2646" w:rsidRDefault="00772D39" w:rsidP="00772D39">
            <w:pPr>
              <w:tabs>
                <w:tab w:val="left" w:pos="1134"/>
                <w:tab w:val="left" w:pos="1418"/>
                <w:tab w:val="left" w:pos="1701"/>
                <w:tab w:val="left" w:pos="2410"/>
              </w:tabs>
              <w:ind w:left="567" w:firstLine="0"/>
            </w:pPr>
          </w:p>
        </w:tc>
      </w:tr>
      <w:tr w:rsidR="00772D39" w:rsidRPr="00EC2646" w14:paraId="49972C51" w14:textId="2978BF57" w:rsidTr="003D527A">
        <w:tc>
          <w:tcPr>
            <w:tcW w:w="6374" w:type="dxa"/>
            <w:shd w:val="clear" w:color="auto" w:fill="D9D9D9" w:themeFill="background1" w:themeFillShade="D9"/>
          </w:tcPr>
          <w:p w14:paraId="0FB5B96C"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Siūlomas privalomas atsarginių dalių komplektas turi būti to paties tipo/modelio/versijos kaip ir sumontuota įranga.</w:t>
            </w:r>
          </w:p>
        </w:tc>
        <w:tc>
          <w:tcPr>
            <w:tcW w:w="2069" w:type="dxa"/>
            <w:shd w:val="clear" w:color="auto" w:fill="D9D9D9" w:themeFill="background1" w:themeFillShade="D9"/>
          </w:tcPr>
          <w:p w14:paraId="3BF940D1" w14:textId="77777777" w:rsidR="00772D39" w:rsidRPr="00EC2646" w:rsidRDefault="00772D39" w:rsidP="00772D39">
            <w:pPr>
              <w:tabs>
                <w:tab w:val="left" w:pos="1985"/>
              </w:tabs>
              <w:ind w:left="27" w:firstLine="0"/>
              <w:jc w:val="center"/>
            </w:pPr>
          </w:p>
        </w:tc>
        <w:tc>
          <w:tcPr>
            <w:tcW w:w="2069" w:type="dxa"/>
            <w:shd w:val="clear" w:color="auto" w:fill="D9D9D9" w:themeFill="background1" w:themeFillShade="D9"/>
          </w:tcPr>
          <w:p w14:paraId="18512BB3"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5E6548B4" w14:textId="7D062340" w:rsidTr="003D527A">
        <w:tc>
          <w:tcPr>
            <w:tcW w:w="6374" w:type="dxa"/>
          </w:tcPr>
          <w:p w14:paraId="478BEF39" w14:textId="77777777" w:rsidR="00772D39" w:rsidRPr="00EC2646" w:rsidRDefault="00772D39" w:rsidP="00772D39">
            <w:pPr>
              <w:pStyle w:val="ListParagraph"/>
              <w:numPr>
                <w:ilvl w:val="2"/>
                <w:numId w:val="6"/>
              </w:numPr>
              <w:tabs>
                <w:tab w:val="left" w:pos="1418"/>
                <w:tab w:val="left" w:pos="1701"/>
                <w:tab w:val="left" w:pos="1985"/>
              </w:tabs>
              <w:ind w:left="171" w:firstLine="567"/>
            </w:pPr>
            <w:r w:rsidRPr="00EC2646">
              <w:t>Rekomenduojamų atsarginių dalių sąrašas.</w:t>
            </w:r>
          </w:p>
        </w:tc>
        <w:tc>
          <w:tcPr>
            <w:tcW w:w="2069" w:type="dxa"/>
          </w:tcPr>
          <w:p w14:paraId="6490A41B" w14:textId="77777777" w:rsidR="00772D39" w:rsidRPr="00EC2646" w:rsidRDefault="00772D39" w:rsidP="00772D39">
            <w:pPr>
              <w:tabs>
                <w:tab w:val="left" w:pos="1985"/>
              </w:tabs>
              <w:ind w:left="27" w:firstLine="0"/>
              <w:jc w:val="center"/>
            </w:pPr>
          </w:p>
        </w:tc>
        <w:tc>
          <w:tcPr>
            <w:tcW w:w="2069" w:type="dxa"/>
          </w:tcPr>
          <w:p w14:paraId="6F835B6A"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7FC03EC1" w14:textId="1D56D371" w:rsidTr="003D527A">
        <w:tc>
          <w:tcPr>
            <w:tcW w:w="6374" w:type="dxa"/>
            <w:shd w:val="clear" w:color="auto" w:fill="D9D9D9" w:themeFill="background1" w:themeFillShade="D9"/>
          </w:tcPr>
          <w:p w14:paraId="6EA309EA" w14:textId="77777777" w:rsidR="00772D39" w:rsidRPr="00EC2646" w:rsidRDefault="00772D39" w:rsidP="00772D39">
            <w:pPr>
              <w:pStyle w:val="ListParagraph"/>
              <w:numPr>
                <w:ilvl w:val="3"/>
                <w:numId w:val="6"/>
              </w:numPr>
              <w:tabs>
                <w:tab w:val="left" w:pos="1418"/>
                <w:tab w:val="left" w:pos="1701"/>
                <w:tab w:val="left" w:pos="1985"/>
              </w:tabs>
              <w:ind w:left="171" w:firstLine="567"/>
            </w:pPr>
            <w:r w:rsidRPr="00EC2646">
              <w:t>Konkurso dalyvis raginamas pagal savo patirtį ir techninės priežiūros koncepciją pasiūlyti papildomą atsarginių dalių komplektą, kuris gali būti naudingas. Šis sąrašas turi būti aiškiai atskirtas nuo 3.2.2 punkto privalomų atsarginių dalių sąrašo.</w:t>
            </w:r>
          </w:p>
        </w:tc>
        <w:tc>
          <w:tcPr>
            <w:tcW w:w="2069" w:type="dxa"/>
            <w:shd w:val="clear" w:color="auto" w:fill="D9D9D9" w:themeFill="background1" w:themeFillShade="D9"/>
          </w:tcPr>
          <w:p w14:paraId="0E24F8E2" w14:textId="12324C82" w:rsidR="00772D39" w:rsidRPr="003D527A" w:rsidRDefault="00772D39" w:rsidP="00C16C34">
            <w:pPr>
              <w:tabs>
                <w:tab w:val="left" w:pos="1985"/>
              </w:tabs>
              <w:ind w:left="27" w:firstLine="0"/>
              <w:jc w:val="center"/>
              <w:rPr>
                <w:i/>
              </w:rPr>
            </w:pPr>
            <w:r w:rsidRPr="003D527A">
              <w:rPr>
                <w:i/>
                <w:color w:val="FF0000"/>
              </w:rPr>
              <w:t>Taikoma</w:t>
            </w:r>
            <w:r>
              <w:rPr>
                <w:i/>
                <w:color w:val="FF0000"/>
              </w:rPr>
              <w:t xml:space="preserve"> (pateik</w:t>
            </w:r>
            <w:r w:rsidR="00C16C34">
              <w:rPr>
                <w:i/>
                <w:color w:val="FF0000"/>
              </w:rPr>
              <w:t>ti</w:t>
            </w:r>
            <w:r>
              <w:rPr>
                <w:i/>
                <w:color w:val="FF0000"/>
              </w:rPr>
              <w:t xml:space="preserve"> sąraš</w:t>
            </w:r>
            <w:r w:rsidR="00C16C34">
              <w:rPr>
                <w:i/>
                <w:color w:val="FF0000"/>
              </w:rPr>
              <w:t>ą</w:t>
            </w:r>
            <w:r>
              <w:rPr>
                <w:i/>
                <w:color w:val="FF0000"/>
              </w:rPr>
              <w:t>)</w:t>
            </w:r>
            <w:r w:rsidRPr="003D527A">
              <w:rPr>
                <w:i/>
                <w:color w:val="FF0000"/>
              </w:rPr>
              <w:t>/Netaikoma</w:t>
            </w:r>
          </w:p>
        </w:tc>
        <w:tc>
          <w:tcPr>
            <w:tcW w:w="2069" w:type="dxa"/>
            <w:shd w:val="clear" w:color="auto" w:fill="D9D9D9" w:themeFill="background1" w:themeFillShade="D9"/>
          </w:tcPr>
          <w:p w14:paraId="26FA591D" w14:textId="77777777" w:rsidR="00772D39" w:rsidRPr="00EC2646" w:rsidRDefault="00772D39" w:rsidP="00772D39">
            <w:pPr>
              <w:tabs>
                <w:tab w:val="left" w:pos="1134"/>
                <w:tab w:val="left" w:pos="1418"/>
                <w:tab w:val="left" w:pos="1701"/>
                <w:tab w:val="left" w:pos="1985"/>
              </w:tabs>
              <w:ind w:left="567" w:firstLine="0"/>
            </w:pPr>
          </w:p>
        </w:tc>
      </w:tr>
      <w:tr w:rsidR="00772D39" w:rsidRPr="00EC2646" w14:paraId="2FB66350" w14:textId="6D3976D0" w:rsidTr="003D527A">
        <w:tc>
          <w:tcPr>
            <w:tcW w:w="6374" w:type="dxa"/>
            <w:shd w:val="clear" w:color="auto" w:fill="FFFFFF" w:themeFill="background1"/>
          </w:tcPr>
          <w:p w14:paraId="0D346FEC" w14:textId="77777777" w:rsidR="00772D39" w:rsidRPr="00EC2646" w:rsidRDefault="00772D39" w:rsidP="00772D39">
            <w:pPr>
              <w:pStyle w:val="Heading2"/>
              <w:tabs>
                <w:tab w:val="left" w:pos="1418"/>
                <w:tab w:val="left" w:pos="1701"/>
              </w:tabs>
              <w:ind w:left="171" w:firstLine="567"/>
              <w:outlineLvl w:val="1"/>
            </w:pPr>
            <w:r w:rsidRPr="00EC2646">
              <w:t>Garantija.</w:t>
            </w:r>
          </w:p>
        </w:tc>
        <w:tc>
          <w:tcPr>
            <w:tcW w:w="2069" w:type="dxa"/>
            <w:shd w:val="clear" w:color="auto" w:fill="FFFFFF" w:themeFill="background1"/>
          </w:tcPr>
          <w:p w14:paraId="544D71F1" w14:textId="77777777" w:rsidR="00772D39" w:rsidRPr="00EC2646" w:rsidRDefault="00772D39" w:rsidP="00772D39">
            <w:pPr>
              <w:pStyle w:val="Heading2"/>
              <w:numPr>
                <w:ilvl w:val="0"/>
                <w:numId w:val="0"/>
              </w:numPr>
              <w:ind w:left="27"/>
              <w:jc w:val="center"/>
              <w:outlineLvl w:val="1"/>
            </w:pPr>
          </w:p>
        </w:tc>
        <w:tc>
          <w:tcPr>
            <w:tcW w:w="2069" w:type="dxa"/>
            <w:shd w:val="clear" w:color="auto" w:fill="FFFFFF" w:themeFill="background1"/>
          </w:tcPr>
          <w:p w14:paraId="508FFC21" w14:textId="77777777" w:rsidR="00772D39" w:rsidRPr="00EC2646" w:rsidRDefault="00772D39" w:rsidP="00772D39">
            <w:pPr>
              <w:pStyle w:val="Heading2"/>
              <w:numPr>
                <w:ilvl w:val="0"/>
                <w:numId w:val="0"/>
              </w:numPr>
              <w:tabs>
                <w:tab w:val="left" w:pos="1134"/>
                <w:tab w:val="left" w:pos="1418"/>
                <w:tab w:val="left" w:pos="1701"/>
              </w:tabs>
              <w:ind w:left="567"/>
              <w:outlineLvl w:val="1"/>
            </w:pPr>
          </w:p>
        </w:tc>
      </w:tr>
      <w:tr w:rsidR="00772D39" w:rsidRPr="00EC2646" w14:paraId="1B022296" w14:textId="3EC84D7D" w:rsidTr="003D527A">
        <w:tc>
          <w:tcPr>
            <w:tcW w:w="6374" w:type="dxa"/>
          </w:tcPr>
          <w:p w14:paraId="030CBED8" w14:textId="77777777" w:rsidR="00772D39" w:rsidRPr="00EC2646" w:rsidRDefault="00772D39" w:rsidP="00772D39">
            <w:pPr>
              <w:pStyle w:val="ListParagraph"/>
              <w:numPr>
                <w:ilvl w:val="2"/>
                <w:numId w:val="6"/>
              </w:numPr>
              <w:tabs>
                <w:tab w:val="left" w:pos="1276"/>
                <w:tab w:val="left" w:pos="1418"/>
                <w:tab w:val="left" w:pos="1701"/>
              </w:tabs>
              <w:ind w:left="171" w:firstLine="567"/>
            </w:pPr>
            <w:r w:rsidRPr="00EC2646">
              <w:lastRenderedPageBreak/>
              <w:t>Garantija – tai tvirtas ir rašytinis Tiekėjo įsipareigojimas per sutartą laikotarpį ištaisyti priimtų pristatymų (techninės įrangos, programinės įrangos, dokumentacijos ir kt.) defektus ir trūkumus. Ši pareiga netaikoma, kai Tiekėjas gali įrodyti, kad tokiam trūkumui ar trūkumams garantija netaikoma.</w:t>
            </w:r>
          </w:p>
        </w:tc>
        <w:tc>
          <w:tcPr>
            <w:tcW w:w="2069" w:type="dxa"/>
          </w:tcPr>
          <w:p w14:paraId="7064F87C" w14:textId="0BADFB02" w:rsidR="00772D39" w:rsidRPr="00EC2646" w:rsidRDefault="00772D39" w:rsidP="00772D39">
            <w:pPr>
              <w:tabs>
                <w:tab w:val="left" w:pos="1276"/>
              </w:tabs>
              <w:ind w:left="27" w:firstLine="0"/>
              <w:jc w:val="center"/>
            </w:pPr>
            <w:r w:rsidRPr="007A0B6A">
              <w:rPr>
                <w:color w:val="000000" w:themeColor="text1"/>
                <w:lang w:eastAsia="lt-LT"/>
              </w:rPr>
              <w:t>TAIP/NE</w:t>
            </w:r>
          </w:p>
        </w:tc>
        <w:tc>
          <w:tcPr>
            <w:tcW w:w="2069" w:type="dxa"/>
          </w:tcPr>
          <w:p w14:paraId="25518389" w14:textId="77777777" w:rsidR="00772D39" w:rsidRPr="00EC2646" w:rsidRDefault="00772D39" w:rsidP="00772D39">
            <w:pPr>
              <w:tabs>
                <w:tab w:val="left" w:pos="1276"/>
                <w:tab w:val="left" w:pos="1418"/>
                <w:tab w:val="left" w:pos="1701"/>
              </w:tabs>
              <w:ind w:left="567" w:firstLine="0"/>
            </w:pPr>
          </w:p>
        </w:tc>
      </w:tr>
      <w:tr w:rsidR="00772D39" w:rsidRPr="00EC2646" w14:paraId="58C3D75C" w14:textId="432FF16A" w:rsidTr="003D527A">
        <w:tc>
          <w:tcPr>
            <w:tcW w:w="6374" w:type="dxa"/>
            <w:shd w:val="clear" w:color="auto" w:fill="FFFFFF" w:themeFill="background1"/>
          </w:tcPr>
          <w:p w14:paraId="3BF59E39" w14:textId="77777777" w:rsidR="00772D39" w:rsidRPr="00EC2646" w:rsidRDefault="00772D39" w:rsidP="00772D39">
            <w:pPr>
              <w:pStyle w:val="ListParagraph"/>
              <w:numPr>
                <w:ilvl w:val="2"/>
                <w:numId w:val="6"/>
              </w:numPr>
              <w:tabs>
                <w:tab w:val="left" w:pos="1276"/>
                <w:tab w:val="left" w:pos="1418"/>
                <w:tab w:val="left" w:pos="1701"/>
              </w:tabs>
              <w:ind w:left="171" w:firstLine="567"/>
            </w:pPr>
            <w:r w:rsidRPr="00EC2646">
              <w:t>Garantinis laikotarpis.</w:t>
            </w:r>
          </w:p>
        </w:tc>
        <w:tc>
          <w:tcPr>
            <w:tcW w:w="2069" w:type="dxa"/>
            <w:shd w:val="clear" w:color="auto" w:fill="FFFFFF" w:themeFill="background1"/>
          </w:tcPr>
          <w:p w14:paraId="753502CA" w14:textId="77777777" w:rsidR="00772D39" w:rsidRPr="00EC2646" w:rsidRDefault="00772D39" w:rsidP="00772D39">
            <w:pPr>
              <w:tabs>
                <w:tab w:val="left" w:pos="1276"/>
              </w:tabs>
              <w:ind w:left="27" w:firstLine="0"/>
              <w:jc w:val="center"/>
            </w:pPr>
          </w:p>
        </w:tc>
        <w:tc>
          <w:tcPr>
            <w:tcW w:w="2069" w:type="dxa"/>
            <w:shd w:val="clear" w:color="auto" w:fill="FFFFFF" w:themeFill="background1"/>
          </w:tcPr>
          <w:p w14:paraId="214D56C3" w14:textId="77777777" w:rsidR="00772D39" w:rsidRPr="00EC2646" w:rsidRDefault="00772D39" w:rsidP="00772D39">
            <w:pPr>
              <w:tabs>
                <w:tab w:val="left" w:pos="1276"/>
                <w:tab w:val="left" w:pos="1418"/>
                <w:tab w:val="left" w:pos="1701"/>
              </w:tabs>
              <w:ind w:left="567" w:firstLine="0"/>
            </w:pPr>
          </w:p>
        </w:tc>
      </w:tr>
      <w:tr w:rsidR="00772D39" w:rsidRPr="00EC2646" w14:paraId="1794AC1A" w14:textId="2F0635DB" w:rsidTr="0079189A">
        <w:tc>
          <w:tcPr>
            <w:tcW w:w="6374" w:type="dxa"/>
            <w:shd w:val="clear" w:color="auto" w:fill="auto"/>
          </w:tcPr>
          <w:p w14:paraId="6C29B86A" w14:textId="77777777" w:rsidR="00772D39" w:rsidRPr="00EC2646" w:rsidRDefault="00772D39" w:rsidP="00772D39">
            <w:pPr>
              <w:pStyle w:val="ListParagraph"/>
              <w:numPr>
                <w:ilvl w:val="3"/>
                <w:numId w:val="6"/>
              </w:numPr>
              <w:tabs>
                <w:tab w:val="left" w:pos="1418"/>
                <w:tab w:val="left" w:pos="1701"/>
              </w:tabs>
              <w:ind w:left="171" w:firstLine="567"/>
            </w:pPr>
            <w:r w:rsidRPr="00EC2646">
              <w:t xml:space="preserve">Visai aukščiau paminėtai techninei ir programinei įrangai garantinis laikotarpis turi būti ne trumpesnis kaip </w:t>
            </w:r>
            <w:r w:rsidRPr="00EC2646">
              <w:rPr>
                <w:b/>
              </w:rPr>
              <w:t>24</w:t>
            </w:r>
            <w:r w:rsidRPr="00EC2646">
              <w:t xml:space="preserve"> mėnesiai nuo priėmimo–perdavimo akto pasirašymo dienos. Perkančioji organizacija pasirašo priėmimo–perdavimo aktą ir Tiekėjas pateikia Perkančiajai organizacijai Banko garantiją dėl gedimų pašalinimo per garantinį laikotarpį.</w:t>
            </w:r>
          </w:p>
        </w:tc>
        <w:tc>
          <w:tcPr>
            <w:tcW w:w="2069" w:type="dxa"/>
            <w:shd w:val="clear" w:color="auto" w:fill="auto"/>
          </w:tcPr>
          <w:p w14:paraId="16BA0A3A" w14:textId="77777777" w:rsidR="00772D39" w:rsidRDefault="00772D39" w:rsidP="00772D39">
            <w:pPr>
              <w:ind w:left="27" w:firstLine="0"/>
              <w:jc w:val="center"/>
              <w:rPr>
                <w:i/>
                <w:color w:val="FF0000"/>
              </w:rPr>
            </w:pPr>
            <w:r w:rsidRPr="00866A01">
              <w:rPr>
                <w:i/>
                <w:color w:val="FF0000"/>
              </w:rPr>
              <w:t>Garantuoja/negarantuoja</w:t>
            </w:r>
          </w:p>
          <w:p w14:paraId="2CCF405C" w14:textId="77777777" w:rsidR="0098410B" w:rsidRDefault="0098410B" w:rsidP="00772D39">
            <w:pPr>
              <w:ind w:left="27" w:firstLine="0"/>
              <w:jc w:val="center"/>
              <w:rPr>
                <w:i/>
                <w:color w:val="FF0000"/>
              </w:rPr>
            </w:pPr>
          </w:p>
          <w:p w14:paraId="0A800E48" w14:textId="30B56FCF" w:rsidR="0098410B" w:rsidRPr="00EC2646" w:rsidRDefault="0098410B" w:rsidP="00772D39">
            <w:pPr>
              <w:ind w:left="27" w:firstLine="0"/>
              <w:jc w:val="center"/>
            </w:pPr>
            <w:r>
              <w:rPr>
                <w:i/>
                <w:color w:val="FF0000"/>
              </w:rPr>
              <w:t>Nurodyti garantinį laikotarpį ___ mėn.</w:t>
            </w:r>
          </w:p>
        </w:tc>
        <w:tc>
          <w:tcPr>
            <w:tcW w:w="2069" w:type="dxa"/>
            <w:shd w:val="clear" w:color="auto" w:fill="auto"/>
          </w:tcPr>
          <w:p w14:paraId="1C4CE32F" w14:textId="77777777" w:rsidR="00772D39" w:rsidRPr="00EC2646" w:rsidRDefault="00772D39" w:rsidP="00772D39">
            <w:pPr>
              <w:tabs>
                <w:tab w:val="left" w:pos="1134"/>
                <w:tab w:val="left" w:pos="1418"/>
                <w:tab w:val="left" w:pos="1701"/>
              </w:tabs>
              <w:ind w:left="567" w:firstLine="0"/>
            </w:pPr>
          </w:p>
        </w:tc>
      </w:tr>
      <w:tr w:rsidR="00772D39" w:rsidRPr="00EC2646" w14:paraId="039ADB19" w14:textId="4CB446A2" w:rsidTr="0079189A">
        <w:tc>
          <w:tcPr>
            <w:tcW w:w="6374" w:type="dxa"/>
            <w:shd w:val="clear" w:color="auto" w:fill="auto"/>
          </w:tcPr>
          <w:p w14:paraId="3D9B2302" w14:textId="77777777" w:rsidR="00772D39" w:rsidRPr="00EC2646" w:rsidRDefault="00772D39" w:rsidP="00772D39">
            <w:pPr>
              <w:pStyle w:val="ListParagraph"/>
              <w:numPr>
                <w:ilvl w:val="3"/>
                <w:numId w:val="6"/>
              </w:numPr>
              <w:tabs>
                <w:tab w:val="left" w:pos="1418"/>
                <w:tab w:val="left" w:pos="1701"/>
              </w:tabs>
              <w:ind w:left="171" w:firstLine="567"/>
            </w:pPr>
            <w:r w:rsidRPr="00EC2646">
              <w:t>Tiekėjo pareiga ištaisyti defektus ir trūkumus galioja tol, kol visi pranešti ir laukiami defektai ir trūkumai nustatyti per priėmimo vietoje bandymus (SAT), taip pat nuo garantinio ataskaitinio laikotarpio pradžios bus patenkinamai ištaisyti.</w:t>
            </w:r>
          </w:p>
        </w:tc>
        <w:tc>
          <w:tcPr>
            <w:tcW w:w="2069" w:type="dxa"/>
            <w:shd w:val="clear" w:color="auto" w:fill="auto"/>
          </w:tcPr>
          <w:p w14:paraId="29D4A2C2" w14:textId="1A25A961" w:rsidR="00772D39" w:rsidRPr="00EC2646" w:rsidRDefault="00772D39" w:rsidP="00772D39">
            <w:pPr>
              <w:ind w:left="27" w:firstLine="0"/>
              <w:jc w:val="center"/>
            </w:pPr>
            <w:r w:rsidRPr="00866A01">
              <w:rPr>
                <w:i/>
                <w:color w:val="FF0000"/>
              </w:rPr>
              <w:t>Garantuoja/negarantuoja</w:t>
            </w:r>
          </w:p>
        </w:tc>
        <w:tc>
          <w:tcPr>
            <w:tcW w:w="2069" w:type="dxa"/>
            <w:shd w:val="clear" w:color="auto" w:fill="auto"/>
          </w:tcPr>
          <w:p w14:paraId="3B069669" w14:textId="77777777" w:rsidR="00772D39" w:rsidRPr="00EC2646" w:rsidRDefault="00772D39" w:rsidP="00772D39">
            <w:pPr>
              <w:tabs>
                <w:tab w:val="left" w:pos="1134"/>
                <w:tab w:val="left" w:pos="1418"/>
                <w:tab w:val="left" w:pos="1701"/>
              </w:tabs>
              <w:ind w:left="567" w:firstLine="0"/>
            </w:pPr>
          </w:p>
        </w:tc>
      </w:tr>
      <w:tr w:rsidR="00772D39" w:rsidRPr="00EC2646" w14:paraId="6D1BEA54" w14:textId="06C500A8" w:rsidTr="0079189A">
        <w:tc>
          <w:tcPr>
            <w:tcW w:w="6374" w:type="dxa"/>
            <w:shd w:val="clear" w:color="auto" w:fill="auto"/>
          </w:tcPr>
          <w:p w14:paraId="66D3F99D" w14:textId="77777777" w:rsidR="00772D39" w:rsidRPr="00EC2646" w:rsidRDefault="00772D39" w:rsidP="00772D39">
            <w:pPr>
              <w:pStyle w:val="ListParagraph"/>
              <w:numPr>
                <w:ilvl w:val="3"/>
                <w:numId w:val="6"/>
              </w:numPr>
              <w:tabs>
                <w:tab w:val="left" w:pos="1418"/>
                <w:tab w:val="left" w:pos="1701"/>
              </w:tabs>
              <w:ind w:left="171" w:firstLine="567"/>
            </w:pPr>
            <w:r w:rsidRPr="00EC2646">
              <w:t>Garantinis laikotarpis TĮ/PĮ elementams ir dokumentacijai automatiškai pratęsiamas laikotarpiui, per kurį SV sistema (jos dalis) yra nepasiekiama (sustabdyta (</w:t>
            </w:r>
            <w:r w:rsidRPr="00EC2646">
              <w:rPr>
                <w:i/>
              </w:rPr>
              <w:t xml:space="preserve">angl. </w:t>
            </w:r>
            <w:proofErr w:type="spellStart"/>
            <w:r w:rsidRPr="00EC2646">
              <w:rPr>
                <w:i/>
              </w:rPr>
              <w:t>down</w:t>
            </w:r>
            <w:proofErr w:type="spellEnd"/>
            <w:r w:rsidRPr="00EC2646">
              <w:rPr>
                <w:i/>
              </w:rPr>
              <w:t xml:space="preserve"> </w:t>
            </w:r>
            <w:proofErr w:type="spellStart"/>
            <w:r w:rsidRPr="00EC2646">
              <w:rPr>
                <w:i/>
              </w:rPr>
              <w:t>time</w:t>
            </w:r>
            <w:proofErr w:type="spellEnd"/>
            <w:r w:rsidRPr="00EC2646">
              <w:t>)).</w:t>
            </w:r>
          </w:p>
        </w:tc>
        <w:tc>
          <w:tcPr>
            <w:tcW w:w="2069" w:type="dxa"/>
            <w:shd w:val="clear" w:color="auto" w:fill="auto"/>
          </w:tcPr>
          <w:p w14:paraId="620BB890" w14:textId="3CB96DF9" w:rsidR="00772D39" w:rsidRPr="00EC2646" w:rsidRDefault="00772D39" w:rsidP="00772D39">
            <w:pPr>
              <w:ind w:left="27" w:firstLine="0"/>
              <w:jc w:val="center"/>
            </w:pPr>
            <w:r w:rsidRPr="00866A01">
              <w:rPr>
                <w:i/>
                <w:color w:val="FF0000"/>
              </w:rPr>
              <w:t>Garantuoja/negarantuoja</w:t>
            </w:r>
          </w:p>
        </w:tc>
        <w:tc>
          <w:tcPr>
            <w:tcW w:w="2069" w:type="dxa"/>
            <w:shd w:val="clear" w:color="auto" w:fill="auto"/>
          </w:tcPr>
          <w:p w14:paraId="4EB6DD96" w14:textId="77777777" w:rsidR="00772D39" w:rsidRPr="00EC2646" w:rsidRDefault="00772D39" w:rsidP="00772D39">
            <w:pPr>
              <w:tabs>
                <w:tab w:val="left" w:pos="1134"/>
                <w:tab w:val="left" w:pos="1418"/>
                <w:tab w:val="left" w:pos="1701"/>
              </w:tabs>
              <w:ind w:left="567" w:firstLine="0"/>
            </w:pPr>
          </w:p>
        </w:tc>
      </w:tr>
      <w:tr w:rsidR="00772D39" w:rsidRPr="00EC2646" w14:paraId="18CCC5FA" w14:textId="585F91F1" w:rsidTr="003D527A">
        <w:tc>
          <w:tcPr>
            <w:tcW w:w="6374" w:type="dxa"/>
          </w:tcPr>
          <w:p w14:paraId="62F980BD" w14:textId="77777777" w:rsidR="00772D39" w:rsidRPr="00EC2646" w:rsidRDefault="00772D39" w:rsidP="00772D39">
            <w:pPr>
              <w:pStyle w:val="ListParagraph"/>
              <w:numPr>
                <w:ilvl w:val="3"/>
                <w:numId w:val="6"/>
              </w:numPr>
              <w:tabs>
                <w:tab w:val="left" w:pos="1418"/>
                <w:tab w:val="left" w:pos="1701"/>
              </w:tabs>
              <w:ind w:left="171" w:firstLine="567"/>
            </w:pPr>
            <w:r w:rsidRPr="00EC2646">
              <w:t>Pasibaigus garantiniam laikotarpiui, bet kokiems naujai aptiktiems trūkumams garantija nebegalioja.</w:t>
            </w:r>
          </w:p>
        </w:tc>
        <w:tc>
          <w:tcPr>
            <w:tcW w:w="2069" w:type="dxa"/>
          </w:tcPr>
          <w:p w14:paraId="01AB6187" w14:textId="54D765AF" w:rsidR="00772D39" w:rsidRPr="00EC2646" w:rsidRDefault="00772D39" w:rsidP="00772D39">
            <w:pPr>
              <w:ind w:left="27" w:firstLine="0"/>
              <w:jc w:val="center"/>
            </w:pPr>
            <w:r w:rsidRPr="007A0B6A">
              <w:rPr>
                <w:color w:val="000000" w:themeColor="text1"/>
                <w:lang w:eastAsia="lt-LT"/>
              </w:rPr>
              <w:t>TAIP/NE</w:t>
            </w:r>
          </w:p>
        </w:tc>
        <w:tc>
          <w:tcPr>
            <w:tcW w:w="2069" w:type="dxa"/>
          </w:tcPr>
          <w:p w14:paraId="656EAB35" w14:textId="77777777" w:rsidR="00772D39" w:rsidRPr="00EC2646" w:rsidRDefault="00772D39" w:rsidP="00772D39">
            <w:pPr>
              <w:tabs>
                <w:tab w:val="left" w:pos="1134"/>
                <w:tab w:val="left" w:pos="1418"/>
                <w:tab w:val="left" w:pos="1701"/>
              </w:tabs>
              <w:ind w:left="567" w:firstLine="0"/>
            </w:pPr>
          </w:p>
        </w:tc>
      </w:tr>
      <w:tr w:rsidR="00772D39" w:rsidRPr="00EC2646" w14:paraId="12E72034" w14:textId="61AAF63B" w:rsidTr="003D527A">
        <w:tc>
          <w:tcPr>
            <w:tcW w:w="6374" w:type="dxa"/>
          </w:tcPr>
          <w:p w14:paraId="02D3D035" w14:textId="77777777" w:rsidR="00772D39" w:rsidRPr="00EC2646" w:rsidRDefault="00772D39" w:rsidP="00772D39">
            <w:pPr>
              <w:pStyle w:val="ListParagraph"/>
              <w:numPr>
                <w:ilvl w:val="2"/>
                <w:numId w:val="6"/>
              </w:numPr>
              <w:tabs>
                <w:tab w:val="left" w:pos="1418"/>
                <w:tab w:val="left" w:pos="1701"/>
              </w:tabs>
              <w:ind w:left="171" w:firstLine="567"/>
            </w:pPr>
            <w:r w:rsidRPr="00EC2646">
              <w:t>Tiekėjo įsipareigojimai.</w:t>
            </w:r>
          </w:p>
        </w:tc>
        <w:tc>
          <w:tcPr>
            <w:tcW w:w="2069" w:type="dxa"/>
          </w:tcPr>
          <w:p w14:paraId="0DDF6745" w14:textId="77777777" w:rsidR="00772D39" w:rsidRPr="00EC2646" w:rsidRDefault="00772D39" w:rsidP="00772D39">
            <w:pPr>
              <w:ind w:left="27" w:firstLine="0"/>
              <w:jc w:val="center"/>
            </w:pPr>
          </w:p>
        </w:tc>
        <w:tc>
          <w:tcPr>
            <w:tcW w:w="2069" w:type="dxa"/>
          </w:tcPr>
          <w:p w14:paraId="76B51770" w14:textId="77777777" w:rsidR="00772D39" w:rsidRPr="00EC2646" w:rsidRDefault="00772D39" w:rsidP="00772D39">
            <w:pPr>
              <w:tabs>
                <w:tab w:val="left" w:pos="1134"/>
                <w:tab w:val="left" w:pos="1418"/>
                <w:tab w:val="left" w:pos="1701"/>
              </w:tabs>
              <w:ind w:left="567" w:firstLine="0"/>
            </w:pPr>
          </w:p>
        </w:tc>
      </w:tr>
      <w:tr w:rsidR="00772D39" w:rsidRPr="00EC2646" w14:paraId="5672C3A9" w14:textId="1C511402" w:rsidTr="003D527A">
        <w:tc>
          <w:tcPr>
            <w:tcW w:w="6374" w:type="dxa"/>
          </w:tcPr>
          <w:p w14:paraId="47CB1F0B" w14:textId="77777777" w:rsidR="00772D39" w:rsidRPr="00EC2646" w:rsidRDefault="00772D39" w:rsidP="00772D39">
            <w:pPr>
              <w:pStyle w:val="ListParagraph"/>
              <w:numPr>
                <w:ilvl w:val="3"/>
                <w:numId w:val="6"/>
              </w:numPr>
              <w:tabs>
                <w:tab w:val="left" w:pos="1418"/>
                <w:tab w:val="left" w:pos="1701"/>
              </w:tabs>
              <w:ind w:left="171" w:firstLine="567"/>
            </w:pPr>
            <w:r w:rsidRPr="00EC2646">
              <w:t>Jei per garantinį laikotarpį atsiranda defektų ir trūkumų, turinčių įtakos sutartyje numatytoms prekėms ir paslaugoms, Tiekėjas pradeda taisyti tokius trūkumus vadovaudamasis toliau išvardytomis nuostatomis.</w:t>
            </w:r>
          </w:p>
        </w:tc>
        <w:tc>
          <w:tcPr>
            <w:tcW w:w="2069" w:type="dxa"/>
          </w:tcPr>
          <w:p w14:paraId="0D186885" w14:textId="6A45AE5D" w:rsidR="00772D39" w:rsidRPr="00EC2646" w:rsidRDefault="00772D39" w:rsidP="00772D39">
            <w:pPr>
              <w:ind w:left="27" w:firstLine="0"/>
              <w:jc w:val="center"/>
            </w:pPr>
            <w:r w:rsidRPr="007A0B6A">
              <w:rPr>
                <w:color w:val="000000" w:themeColor="text1"/>
                <w:lang w:eastAsia="lt-LT"/>
              </w:rPr>
              <w:t>TAIP/NE</w:t>
            </w:r>
          </w:p>
        </w:tc>
        <w:tc>
          <w:tcPr>
            <w:tcW w:w="2069" w:type="dxa"/>
          </w:tcPr>
          <w:p w14:paraId="6D794EFD" w14:textId="77777777" w:rsidR="00772D39" w:rsidRPr="00EC2646" w:rsidRDefault="00772D39" w:rsidP="00772D39">
            <w:pPr>
              <w:tabs>
                <w:tab w:val="left" w:pos="1134"/>
                <w:tab w:val="left" w:pos="1418"/>
                <w:tab w:val="left" w:pos="1701"/>
              </w:tabs>
              <w:ind w:left="567" w:firstLine="0"/>
            </w:pPr>
          </w:p>
        </w:tc>
      </w:tr>
      <w:tr w:rsidR="00772D39" w:rsidRPr="00EC2646" w14:paraId="387811B2" w14:textId="61D83DF0" w:rsidTr="0079189A">
        <w:tc>
          <w:tcPr>
            <w:tcW w:w="6374" w:type="dxa"/>
            <w:shd w:val="clear" w:color="auto" w:fill="auto"/>
          </w:tcPr>
          <w:p w14:paraId="0BC8FBFF" w14:textId="77777777" w:rsidR="00772D39" w:rsidRPr="00EC2646" w:rsidRDefault="00772D39" w:rsidP="00772D39">
            <w:pPr>
              <w:pStyle w:val="ListParagraph"/>
              <w:numPr>
                <w:ilvl w:val="3"/>
                <w:numId w:val="6"/>
              </w:numPr>
              <w:tabs>
                <w:tab w:val="left" w:pos="1418"/>
                <w:tab w:val="left" w:pos="1701"/>
              </w:tabs>
              <w:ind w:left="171" w:firstLine="567"/>
            </w:pPr>
            <w:r w:rsidRPr="00EC2646">
              <w:t xml:space="preserve">Tiekėjui gavus pranešimą laiku nuo pirmadienio iki penktadienio, 8.00–17.00 val. (Lietuvos laiku), defektai turi būti pradėti šalinti per </w:t>
            </w:r>
            <w:r w:rsidRPr="00EC2646">
              <w:rPr>
                <w:b/>
              </w:rPr>
              <w:t>5</w:t>
            </w:r>
            <w:r w:rsidRPr="00EC2646">
              <w:t xml:space="preserve"> darbo dienas nuo pranešimo gavimo.</w:t>
            </w:r>
          </w:p>
        </w:tc>
        <w:tc>
          <w:tcPr>
            <w:tcW w:w="2069" w:type="dxa"/>
            <w:shd w:val="clear" w:color="auto" w:fill="auto"/>
          </w:tcPr>
          <w:p w14:paraId="35E85F5F" w14:textId="3C7242AF" w:rsidR="00772D39" w:rsidRPr="00EC2646" w:rsidRDefault="00772D39" w:rsidP="00772D39">
            <w:pPr>
              <w:ind w:left="27" w:firstLine="0"/>
              <w:jc w:val="center"/>
            </w:pPr>
            <w:r w:rsidRPr="00866A01">
              <w:rPr>
                <w:i/>
                <w:color w:val="FF0000"/>
              </w:rPr>
              <w:t>Garantuoja/negarantuoja</w:t>
            </w:r>
          </w:p>
        </w:tc>
        <w:tc>
          <w:tcPr>
            <w:tcW w:w="2069" w:type="dxa"/>
            <w:shd w:val="clear" w:color="auto" w:fill="auto"/>
          </w:tcPr>
          <w:p w14:paraId="3FCD0E1C" w14:textId="77777777" w:rsidR="00772D39" w:rsidRPr="00EC2646" w:rsidRDefault="00772D39" w:rsidP="00772D39">
            <w:pPr>
              <w:tabs>
                <w:tab w:val="left" w:pos="1134"/>
                <w:tab w:val="left" w:pos="1418"/>
                <w:tab w:val="left" w:pos="1701"/>
              </w:tabs>
              <w:ind w:left="567" w:firstLine="0"/>
            </w:pPr>
          </w:p>
        </w:tc>
      </w:tr>
      <w:tr w:rsidR="00772D39" w:rsidRPr="00EC2646" w14:paraId="7F12BA77" w14:textId="38A30D8E" w:rsidTr="003D527A">
        <w:tc>
          <w:tcPr>
            <w:tcW w:w="6374" w:type="dxa"/>
          </w:tcPr>
          <w:p w14:paraId="714BAC02" w14:textId="77777777" w:rsidR="00772D39" w:rsidRPr="00EC2646" w:rsidRDefault="00772D39" w:rsidP="00772D39">
            <w:pPr>
              <w:pStyle w:val="ListParagraph"/>
              <w:numPr>
                <w:ilvl w:val="3"/>
                <w:numId w:val="6"/>
              </w:numPr>
              <w:tabs>
                <w:tab w:val="left" w:pos="1418"/>
                <w:tab w:val="left" w:pos="1701"/>
              </w:tabs>
              <w:ind w:left="171" w:firstLine="567"/>
            </w:pPr>
            <w:r w:rsidRPr="00EC2646">
              <w:t>Nustačius sudėtingus sistemos gedimus, šalys susitaria dėl tinkamos gedimų šalinimo vietos ir terminų.</w:t>
            </w:r>
          </w:p>
        </w:tc>
        <w:tc>
          <w:tcPr>
            <w:tcW w:w="2069" w:type="dxa"/>
          </w:tcPr>
          <w:p w14:paraId="3B18AB63" w14:textId="68D67A89" w:rsidR="00772D39" w:rsidRPr="00EC2646" w:rsidRDefault="00772D39" w:rsidP="00772D39">
            <w:pPr>
              <w:ind w:left="27" w:firstLine="0"/>
              <w:jc w:val="center"/>
            </w:pPr>
            <w:r w:rsidRPr="007A0B6A">
              <w:rPr>
                <w:color w:val="000000" w:themeColor="text1"/>
                <w:lang w:eastAsia="lt-LT"/>
              </w:rPr>
              <w:t>TAIP/NE</w:t>
            </w:r>
          </w:p>
        </w:tc>
        <w:tc>
          <w:tcPr>
            <w:tcW w:w="2069" w:type="dxa"/>
          </w:tcPr>
          <w:p w14:paraId="624BE211" w14:textId="77777777" w:rsidR="00772D39" w:rsidRPr="00EC2646" w:rsidRDefault="00772D39" w:rsidP="00772D39">
            <w:pPr>
              <w:tabs>
                <w:tab w:val="left" w:pos="1134"/>
                <w:tab w:val="left" w:pos="1418"/>
                <w:tab w:val="left" w:pos="1701"/>
              </w:tabs>
              <w:ind w:left="567" w:firstLine="0"/>
            </w:pPr>
          </w:p>
        </w:tc>
      </w:tr>
      <w:tr w:rsidR="00772D39" w:rsidRPr="00EC2646" w14:paraId="666DF0A8" w14:textId="142C8C15" w:rsidTr="003D527A">
        <w:tc>
          <w:tcPr>
            <w:tcW w:w="6374" w:type="dxa"/>
          </w:tcPr>
          <w:p w14:paraId="0C885D3F" w14:textId="77777777" w:rsidR="00772D39" w:rsidRPr="00EC2646" w:rsidRDefault="00772D39" w:rsidP="00772D39">
            <w:pPr>
              <w:pStyle w:val="ListParagraph"/>
              <w:numPr>
                <w:ilvl w:val="3"/>
                <w:numId w:val="6"/>
              </w:numPr>
              <w:tabs>
                <w:tab w:val="left" w:pos="1418"/>
                <w:tab w:val="left" w:pos="1701"/>
              </w:tabs>
              <w:ind w:left="171" w:firstLine="567"/>
            </w:pPr>
            <w:r w:rsidRPr="00EC2646">
              <w:t>Pasibaigus aukščiau nurodytiems terminams, Pirkėjas gali pašalinti gedimą pats arba pavesti jį pašalinti Tiekėjo lėšomis. Tiekėjo garantinis įsipareigojimas lieka nepakitęs, jei darbai buvo atlikti tinkamai ir Pirkėjas nedelsdama apie tai informavo Tiekėją.</w:t>
            </w:r>
          </w:p>
        </w:tc>
        <w:tc>
          <w:tcPr>
            <w:tcW w:w="2069" w:type="dxa"/>
          </w:tcPr>
          <w:p w14:paraId="3FCC1DC9" w14:textId="7DA4C2E4" w:rsidR="00772D39" w:rsidRPr="00EC2646" w:rsidRDefault="00772D39" w:rsidP="00772D39">
            <w:pPr>
              <w:ind w:left="27" w:firstLine="0"/>
              <w:jc w:val="center"/>
            </w:pPr>
            <w:r w:rsidRPr="007A0B6A">
              <w:rPr>
                <w:color w:val="000000" w:themeColor="text1"/>
                <w:lang w:eastAsia="lt-LT"/>
              </w:rPr>
              <w:t>TAIP/NE</w:t>
            </w:r>
          </w:p>
        </w:tc>
        <w:tc>
          <w:tcPr>
            <w:tcW w:w="2069" w:type="dxa"/>
          </w:tcPr>
          <w:p w14:paraId="0C06B64F" w14:textId="77777777" w:rsidR="00772D39" w:rsidRPr="00EC2646" w:rsidRDefault="00772D39" w:rsidP="00772D39">
            <w:pPr>
              <w:tabs>
                <w:tab w:val="left" w:pos="1134"/>
                <w:tab w:val="left" w:pos="1418"/>
                <w:tab w:val="left" w:pos="1701"/>
              </w:tabs>
              <w:ind w:left="567" w:firstLine="0"/>
            </w:pPr>
          </w:p>
        </w:tc>
      </w:tr>
      <w:tr w:rsidR="00772D39" w:rsidRPr="00EC2646" w14:paraId="47DEC715" w14:textId="788C9C68" w:rsidTr="00933783">
        <w:tc>
          <w:tcPr>
            <w:tcW w:w="6374" w:type="dxa"/>
            <w:shd w:val="clear" w:color="auto" w:fill="auto"/>
          </w:tcPr>
          <w:p w14:paraId="22B654C5" w14:textId="77777777" w:rsidR="00772D39" w:rsidRPr="00EC2646" w:rsidRDefault="00772D39" w:rsidP="00772D39">
            <w:pPr>
              <w:pStyle w:val="ListParagraph"/>
              <w:numPr>
                <w:ilvl w:val="3"/>
                <w:numId w:val="6"/>
              </w:numPr>
              <w:tabs>
                <w:tab w:val="left" w:pos="1418"/>
                <w:tab w:val="left" w:pos="1701"/>
              </w:tabs>
              <w:ind w:left="171" w:firstLine="567"/>
            </w:pPr>
            <w:r w:rsidRPr="00EC2646">
              <w:t>Baigęs remontą ar modifikavimą Tiekėjas turi įrodyti, kad laikomasi TĮ/PĮ specifikacijų ir dokumentų.</w:t>
            </w:r>
          </w:p>
        </w:tc>
        <w:tc>
          <w:tcPr>
            <w:tcW w:w="2069" w:type="dxa"/>
            <w:shd w:val="clear" w:color="auto" w:fill="auto"/>
          </w:tcPr>
          <w:p w14:paraId="4822D120" w14:textId="7FBDD158" w:rsidR="00772D39" w:rsidRPr="00EC2646" w:rsidRDefault="00772D39" w:rsidP="00772D39">
            <w:pPr>
              <w:ind w:left="27" w:firstLine="0"/>
              <w:jc w:val="center"/>
            </w:pPr>
            <w:r w:rsidRPr="00866A01">
              <w:rPr>
                <w:i/>
                <w:color w:val="FF0000"/>
              </w:rPr>
              <w:t>Garantuoja/negarantuoja</w:t>
            </w:r>
          </w:p>
        </w:tc>
        <w:tc>
          <w:tcPr>
            <w:tcW w:w="2069" w:type="dxa"/>
            <w:shd w:val="clear" w:color="auto" w:fill="auto"/>
          </w:tcPr>
          <w:p w14:paraId="45594C53" w14:textId="77777777" w:rsidR="00772D39" w:rsidRPr="00EC2646" w:rsidRDefault="00772D39" w:rsidP="00772D39">
            <w:pPr>
              <w:tabs>
                <w:tab w:val="left" w:pos="1134"/>
                <w:tab w:val="left" w:pos="1418"/>
                <w:tab w:val="left" w:pos="1701"/>
              </w:tabs>
              <w:ind w:left="567" w:firstLine="0"/>
            </w:pPr>
          </w:p>
        </w:tc>
      </w:tr>
      <w:tr w:rsidR="00772D39" w:rsidRPr="00EC2646" w14:paraId="305886DC" w14:textId="0DD1E073" w:rsidTr="00933783">
        <w:tc>
          <w:tcPr>
            <w:tcW w:w="6374" w:type="dxa"/>
            <w:shd w:val="clear" w:color="auto" w:fill="auto"/>
          </w:tcPr>
          <w:p w14:paraId="48884F57" w14:textId="77777777" w:rsidR="00772D39" w:rsidRPr="00EC2646" w:rsidRDefault="00772D39" w:rsidP="00772D39">
            <w:pPr>
              <w:pStyle w:val="ListParagraph"/>
              <w:numPr>
                <w:ilvl w:val="3"/>
                <w:numId w:val="6"/>
              </w:numPr>
              <w:tabs>
                <w:tab w:val="left" w:pos="1418"/>
                <w:tab w:val="left" w:pos="1701"/>
              </w:tabs>
              <w:ind w:left="171" w:firstLine="567"/>
            </w:pPr>
            <w:r w:rsidRPr="00EC2646">
              <w:t>Tiekėjas garantiniu laikotarpiu sugedusias dalis Pirkėjui keičia nemokamai.</w:t>
            </w:r>
          </w:p>
        </w:tc>
        <w:tc>
          <w:tcPr>
            <w:tcW w:w="2069" w:type="dxa"/>
            <w:shd w:val="clear" w:color="auto" w:fill="auto"/>
          </w:tcPr>
          <w:p w14:paraId="568EA68E" w14:textId="4BE61F4E" w:rsidR="00772D39" w:rsidRPr="00EC2646" w:rsidRDefault="00772D39" w:rsidP="00772D39">
            <w:pPr>
              <w:ind w:left="27" w:firstLine="0"/>
              <w:jc w:val="center"/>
            </w:pPr>
            <w:r w:rsidRPr="00866A01">
              <w:rPr>
                <w:i/>
                <w:color w:val="FF0000"/>
              </w:rPr>
              <w:t>Garantuoja/negarantuoja</w:t>
            </w:r>
          </w:p>
        </w:tc>
        <w:tc>
          <w:tcPr>
            <w:tcW w:w="2069" w:type="dxa"/>
            <w:shd w:val="clear" w:color="auto" w:fill="auto"/>
          </w:tcPr>
          <w:p w14:paraId="479C5C84" w14:textId="77777777" w:rsidR="00772D39" w:rsidRPr="00EC2646" w:rsidRDefault="00772D39" w:rsidP="00772D39">
            <w:pPr>
              <w:tabs>
                <w:tab w:val="left" w:pos="1134"/>
                <w:tab w:val="left" w:pos="1418"/>
                <w:tab w:val="left" w:pos="1701"/>
              </w:tabs>
              <w:ind w:left="567" w:firstLine="0"/>
            </w:pPr>
          </w:p>
        </w:tc>
      </w:tr>
      <w:tr w:rsidR="00772D39" w:rsidRPr="00EC2646" w14:paraId="124CCD20" w14:textId="54960B65" w:rsidTr="00933783">
        <w:tc>
          <w:tcPr>
            <w:tcW w:w="6374" w:type="dxa"/>
            <w:shd w:val="clear" w:color="auto" w:fill="auto"/>
          </w:tcPr>
          <w:p w14:paraId="4F3A7FFC" w14:textId="77777777" w:rsidR="00772D39" w:rsidRPr="00EC2646" w:rsidRDefault="00772D39" w:rsidP="00772D39">
            <w:pPr>
              <w:pStyle w:val="ListParagraph"/>
              <w:numPr>
                <w:ilvl w:val="3"/>
                <w:numId w:val="6"/>
              </w:numPr>
              <w:tabs>
                <w:tab w:val="left" w:pos="1418"/>
                <w:tab w:val="left" w:pos="1701"/>
              </w:tabs>
              <w:ind w:left="171" w:firstLine="567"/>
            </w:pPr>
            <w:r w:rsidRPr="00EC2646">
              <w:t>Tiekėjas garantiniu laikotarpiu, be išlaidų Pirkėjui, ištaisys visus techninės ar programinės įrangos dizaino defektus, jei dėl šių defektų sistema neatitinka nustatytų eksploatacinių reikalavimų.</w:t>
            </w:r>
          </w:p>
        </w:tc>
        <w:tc>
          <w:tcPr>
            <w:tcW w:w="2069" w:type="dxa"/>
            <w:shd w:val="clear" w:color="auto" w:fill="auto"/>
          </w:tcPr>
          <w:p w14:paraId="2A41DFE3" w14:textId="7E2926AE" w:rsidR="00772D39" w:rsidRPr="00EC2646" w:rsidRDefault="00772D39" w:rsidP="00772D39">
            <w:pPr>
              <w:ind w:left="27" w:firstLine="0"/>
              <w:jc w:val="center"/>
            </w:pPr>
            <w:r w:rsidRPr="00866A01">
              <w:rPr>
                <w:i/>
                <w:color w:val="FF0000"/>
              </w:rPr>
              <w:t>Garantuoja/negarantuoja</w:t>
            </w:r>
          </w:p>
        </w:tc>
        <w:tc>
          <w:tcPr>
            <w:tcW w:w="2069" w:type="dxa"/>
            <w:shd w:val="clear" w:color="auto" w:fill="auto"/>
          </w:tcPr>
          <w:p w14:paraId="1B3FFA8F" w14:textId="77777777" w:rsidR="00772D39" w:rsidRPr="00EC2646" w:rsidRDefault="00772D39" w:rsidP="00772D39">
            <w:pPr>
              <w:tabs>
                <w:tab w:val="left" w:pos="1134"/>
                <w:tab w:val="left" w:pos="1418"/>
                <w:tab w:val="left" w:pos="1701"/>
              </w:tabs>
              <w:ind w:left="567" w:firstLine="0"/>
            </w:pPr>
          </w:p>
        </w:tc>
      </w:tr>
      <w:tr w:rsidR="00772D39" w:rsidRPr="00EC2646" w14:paraId="11C00305" w14:textId="007C03C3" w:rsidTr="00933783">
        <w:tc>
          <w:tcPr>
            <w:tcW w:w="6374" w:type="dxa"/>
            <w:shd w:val="clear" w:color="auto" w:fill="auto"/>
          </w:tcPr>
          <w:p w14:paraId="276611A7" w14:textId="77777777" w:rsidR="00772D39" w:rsidRPr="00EC2646" w:rsidRDefault="00772D39" w:rsidP="00772D39">
            <w:pPr>
              <w:pStyle w:val="ListParagraph"/>
              <w:numPr>
                <w:ilvl w:val="3"/>
                <w:numId w:val="6"/>
              </w:numPr>
              <w:tabs>
                <w:tab w:val="left" w:pos="1418"/>
                <w:tab w:val="left" w:pos="1701"/>
              </w:tabs>
              <w:ind w:left="171" w:firstLine="567"/>
            </w:pPr>
            <w:r w:rsidRPr="00EC2646">
              <w:t>Programinės įrangos pataisymai turi būti tikrinami regresijos būdu.</w:t>
            </w:r>
          </w:p>
        </w:tc>
        <w:tc>
          <w:tcPr>
            <w:tcW w:w="2069" w:type="dxa"/>
            <w:shd w:val="clear" w:color="auto" w:fill="auto"/>
          </w:tcPr>
          <w:p w14:paraId="20DB7A18" w14:textId="4564DAB2" w:rsidR="00772D39" w:rsidRPr="00EC2646" w:rsidRDefault="00772D39" w:rsidP="00772D39">
            <w:pPr>
              <w:ind w:left="27" w:firstLine="0"/>
              <w:jc w:val="center"/>
            </w:pPr>
            <w:r w:rsidRPr="00866A01">
              <w:rPr>
                <w:i/>
                <w:color w:val="FF0000"/>
              </w:rPr>
              <w:t>Garantuoja/negarantuoja</w:t>
            </w:r>
          </w:p>
        </w:tc>
        <w:tc>
          <w:tcPr>
            <w:tcW w:w="2069" w:type="dxa"/>
            <w:shd w:val="clear" w:color="auto" w:fill="auto"/>
          </w:tcPr>
          <w:p w14:paraId="30A91214" w14:textId="77777777" w:rsidR="00772D39" w:rsidRPr="00EC2646" w:rsidRDefault="00772D39" w:rsidP="00772D39">
            <w:pPr>
              <w:tabs>
                <w:tab w:val="left" w:pos="1134"/>
                <w:tab w:val="left" w:pos="1418"/>
                <w:tab w:val="left" w:pos="1701"/>
              </w:tabs>
              <w:ind w:left="567" w:firstLine="0"/>
            </w:pPr>
          </w:p>
        </w:tc>
      </w:tr>
      <w:tr w:rsidR="00772D39" w:rsidRPr="00EC2646" w14:paraId="5F143940" w14:textId="6127529F" w:rsidTr="00933783">
        <w:tc>
          <w:tcPr>
            <w:tcW w:w="6374" w:type="dxa"/>
            <w:shd w:val="clear" w:color="auto" w:fill="auto"/>
          </w:tcPr>
          <w:p w14:paraId="0E409802" w14:textId="77777777" w:rsidR="00772D39" w:rsidRPr="00EC2646" w:rsidRDefault="00772D39" w:rsidP="00772D39">
            <w:pPr>
              <w:pStyle w:val="ListParagraph"/>
              <w:numPr>
                <w:ilvl w:val="3"/>
                <w:numId w:val="6"/>
              </w:numPr>
              <w:tabs>
                <w:tab w:val="left" w:pos="1418"/>
                <w:tab w:val="left" w:pos="1701"/>
              </w:tabs>
              <w:ind w:left="171" w:firstLine="567"/>
            </w:pPr>
            <w:r w:rsidRPr="00EC2646">
              <w:lastRenderedPageBreak/>
              <w:t>Prireikus Tiekėjas turi atnaujinti dokumentus, kad šie atspindėtų TĮ/PĮ trūkumus, ištaisytus pagal garantiją.</w:t>
            </w:r>
          </w:p>
        </w:tc>
        <w:tc>
          <w:tcPr>
            <w:tcW w:w="2069" w:type="dxa"/>
            <w:shd w:val="clear" w:color="auto" w:fill="auto"/>
          </w:tcPr>
          <w:p w14:paraId="3BE279D4" w14:textId="23203E3C" w:rsidR="00772D39" w:rsidRPr="00EC2646" w:rsidRDefault="00772D39" w:rsidP="00772D39">
            <w:pPr>
              <w:ind w:left="27" w:firstLine="0"/>
              <w:jc w:val="center"/>
            </w:pPr>
            <w:r w:rsidRPr="00866A01">
              <w:rPr>
                <w:i/>
                <w:color w:val="FF0000"/>
              </w:rPr>
              <w:t>Garantuoja/negarantuoja</w:t>
            </w:r>
          </w:p>
        </w:tc>
        <w:tc>
          <w:tcPr>
            <w:tcW w:w="2069" w:type="dxa"/>
            <w:shd w:val="clear" w:color="auto" w:fill="auto"/>
          </w:tcPr>
          <w:p w14:paraId="3C997C6F" w14:textId="77777777" w:rsidR="00772D39" w:rsidRPr="00EC2646" w:rsidRDefault="00772D39" w:rsidP="00772D39">
            <w:pPr>
              <w:tabs>
                <w:tab w:val="left" w:pos="1134"/>
                <w:tab w:val="left" w:pos="1418"/>
                <w:tab w:val="left" w:pos="1701"/>
              </w:tabs>
              <w:ind w:left="567" w:firstLine="0"/>
            </w:pPr>
          </w:p>
        </w:tc>
      </w:tr>
    </w:tbl>
    <w:p w14:paraId="029BFF5D" w14:textId="77777777" w:rsidR="003502D2" w:rsidRDefault="003502D2" w:rsidP="00B61C24">
      <w:pPr>
        <w:tabs>
          <w:tab w:val="left" w:pos="1134"/>
          <w:tab w:val="left" w:pos="7020"/>
        </w:tabs>
        <w:ind w:left="0" w:firstLine="0"/>
        <w:rPr>
          <w:b/>
          <w:u w:val="single"/>
        </w:rPr>
      </w:pPr>
    </w:p>
    <w:tbl>
      <w:tblPr>
        <w:tblStyle w:val="TableGrid"/>
        <w:tblW w:w="0" w:type="auto"/>
        <w:tblLook w:val="04A0" w:firstRow="1" w:lastRow="0" w:firstColumn="1" w:lastColumn="0" w:noHBand="0" w:noVBand="1"/>
      </w:tblPr>
      <w:tblGrid>
        <w:gridCol w:w="719"/>
        <w:gridCol w:w="2267"/>
        <w:gridCol w:w="2772"/>
        <w:gridCol w:w="4720"/>
      </w:tblGrid>
      <w:tr w:rsidR="00B61C24" w:rsidRPr="00B61C24" w14:paraId="45A540E1" w14:textId="77777777" w:rsidTr="00B61C24">
        <w:trPr>
          <w:trHeight w:val="570"/>
        </w:trPr>
        <w:tc>
          <w:tcPr>
            <w:tcW w:w="960" w:type="dxa"/>
            <w:hideMark/>
          </w:tcPr>
          <w:p w14:paraId="6095946C" w14:textId="77777777" w:rsidR="00B61C24" w:rsidRPr="00B61C24" w:rsidRDefault="00B61C24" w:rsidP="00B61C24">
            <w:pPr>
              <w:tabs>
                <w:tab w:val="left" w:pos="1134"/>
                <w:tab w:val="left" w:pos="7020"/>
              </w:tabs>
              <w:ind w:left="0" w:firstLine="0"/>
              <w:rPr>
                <w:b/>
                <w:u w:val="single"/>
              </w:rPr>
            </w:pPr>
          </w:p>
        </w:tc>
        <w:tc>
          <w:tcPr>
            <w:tcW w:w="4180" w:type="dxa"/>
            <w:hideMark/>
          </w:tcPr>
          <w:p w14:paraId="656BE918" w14:textId="77777777" w:rsidR="00B61C24" w:rsidRPr="00B61C24" w:rsidRDefault="00B61C24" w:rsidP="00B61C24">
            <w:pPr>
              <w:tabs>
                <w:tab w:val="left" w:pos="1134"/>
                <w:tab w:val="left" w:pos="7020"/>
              </w:tabs>
              <w:ind w:left="0" w:firstLine="0"/>
              <w:rPr>
                <w:b/>
                <w:u w:val="single"/>
              </w:rPr>
            </w:pPr>
          </w:p>
        </w:tc>
        <w:tc>
          <w:tcPr>
            <w:tcW w:w="5260" w:type="dxa"/>
            <w:hideMark/>
          </w:tcPr>
          <w:p w14:paraId="77DA3334" w14:textId="77777777" w:rsidR="00B61C24" w:rsidRPr="00B61C24" w:rsidRDefault="00B61C24" w:rsidP="00B61C24">
            <w:pPr>
              <w:tabs>
                <w:tab w:val="left" w:pos="1134"/>
                <w:tab w:val="left" w:pos="7020"/>
              </w:tabs>
              <w:ind w:left="0" w:firstLine="0"/>
              <w:rPr>
                <w:b/>
                <w:u w:val="single"/>
              </w:rPr>
            </w:pPr>
          </w:p>
        </w:tc>
        <w:tc>
          <w:tcPr>
            <w:tcW w:w="4720" w:type="dxa"/>
            <w:noWrap/>
            <w:hideMark/>
          </w:tcPr>
          <w:p w14:paraId="08EB4AE7" w14:textId="77777777" w:rsidR="00B61C24" w:rsidRPr="00B61C24" w:rsidRDefault="00B61C24" w:rsidP="00B61C24">
            <w:pPr>
              <w:tabs>
                <w:tab w:val="left" w:pos="1134"/>
                <w:tab w:val="left" w:pos="7020"/>
              </w:tabs>
              <w:ind w:left="0" w:firstLine="0"/>
              <w:rPr>
                <w:b/>
                <w:u w:val="single"/>
              </w:rPr>
            </w:pPr>
          </w:p>
        </w:tc>
      </w:tr>
      <w:tr w:rsidR="00B61C24" w:rsidRPr="00B61C24" w14:paraId="341B3572" w14:textId="77777777" w:rsidTr="00B61C24">
        <w:trPr>
          <w:trHeight w:val="255"/>
        </w:trPr>
        <w:tc>
          <w:tcPr>
            <w:tcW w:w="5140" w:type="dxa"/>
            <w:gridSpan w:val="2"/>
            <w:hideMark/>
          </w:tcPr>
          <w:p w14:paraId="6FB6E415" w14:textId="77777777" w:rsidR="00B61C24" w:rsidRPr="00B61C24" w:rsidRDefault="00B61C24" w:rsidP="00B61C24">
            <w:pPr>
              <w:tabs>
                <w:tab w:val="left" w:pos="1134"/>
                <w:tab w:val="left" w:pos="7020"/>
              </w:tabs>
              <w:ind w:left="0" w:firstLine="0"/>
              <w:rPr>
                <w:b/>
                <w:u w:val="single"/>
              </w:rPr>
            </w:pPr>
            <w:r w:rsidRPr="00B61C24">
              <w:rPr>
                <w:b/>
                <w:u w:val="single"/>
              </w:rPr>
              <w:t>(Tiekėjo arba jo įgalioto asmens pareigų pavadinimas)</w:t>
            </w:r>
          </w:p>
        </w:tc>
        <w:tc>
          <w:tcPr>
            <w:tcW w:w="5260" w:type="dxa"/>
            <w:hideMark/>
          </w:tcPr>
          <w:p w14:paraId="5658EC7E" w14:textId="77777777" w:rsidR="00B61C24" w:rsidRPr="00B61C24" w:rsidRDefault="00B61C24" w:rsidP="00B61C24">
            <w:pPr>
              <w:tabs>
                <w:tab w:val="left" w:pos="1134"/>
                <w:tab w:val="left" w:pos="7020"/>
              </w:tabs>
              <w:ind w:left="0" w:firstLine="0"/>
              <w:rPr>
                <w:b/>
                <w:u w:val="single"/>
              </w:rPr>
            </w:pPr>
            <w:r w:rsidRPr="00B61C24">
              <w:rPr>
                <w:b/>
                <w:u w:val="single"/>
              </w:rPr>
              <w:t>(Parašas)</w:t>
            </w:r>
          </w:p>
        </w:tc>
        <w:tc>
          <w:tcPr>
            <w:tcW w:w="4720" w:type="dxa"/>
            <w:noWrap/>
            <w:hideMark/>
          </w:tcPr>
          <w:p w14:paraId="2C758926" w14:textId="77777777" w:rsidR="00B61C24" w:rsidRPr="00B61C24" w:rsidRDefault="00B61C24" w:rsidP="00B61C24">
            <w:pPr>
              <w:tabs>
                <w:tab w:val="left" w:pos="1134"/>
                <w:tab w:val="left" w:pos="7020"/>
              </w:tabs>
              <w:ind w:left="0" w:firstLine="0"/>
              <w:rPr>
                <w:b/>
                <w:u w:val="single"/>
              </w:rPr>
            </w:pPr>
            <w:r w:rsidRPr="00B61C24">
              <w:rPr>
                <w:b/>
                <w:u w:val="single"/>
              </w:rPr>
              <w:t xml:space="preserve">(Vardas ir pavardė) </w:t>
            </w:r>
          </w:p>
        </w:tc>
      </w:tr>
    </w:tbl>
    <w:p w14:paraId="57D3650B" w14:textId="77777777" w:rsidR="00B61C24" w:rsidRPr="00861C7B" w:rsidRDefault="00B61C24" w:rsidP="00B61C24">
      <w:pPr>
        <w:tabs>
          <w:tab w:val="left" w:pos="1134"/>
          <w:tab w:val="left" w:pos="7020"/>
        </w:tabs>
        <w:ind w:left="0" w:firstLine="0"/>
        <w:rPr>
          <w:b/>
          <w:u w:val="single"/>
        </w:rPr>
      </w:pPr>
    </w:p>
    <w:sectPr w:rsidR="00B61C24" w:rsidRPr="00861C7B" w:rsidSect="00AD007F">
      <w:footerReference w:type="default" r:id="rId69"/>
      <w:pgSz w:w="11906" w:h="16838"/>
      <w:pgMar w:top="1134"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DE825" w14:textId="77777777" w:rsidR="00C16C34" w:rsidRDefault="00C16C34" w:rsidP="00186928">
      <w:r>
        <w:separator/>
      </w:r>
    </w:p>
  </w:endnote>
  <w:endnote w:type="continuationSeparator" w:id="0">
    <w:p w14:paraId="20624206" w14:textId="77777777" w:rsidR="00C16C34" w:rsidRDefault="00C16C34" w:rsidP="0018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919339"/>
      <w:docPartObj>
        <w:docPartGallery w:val="Page Numbers (Bottom of Page)"/>
        <w:docPartUnique/>
      </w:docPartObj>
    </w:sdtPr>
    <w:sdtEndPr>
      <w:rPr>
        <w:noProof/>
      </w:rPr>
    </w:sdtEndPr>
    <w:sdtContent>
      <w:p w14:paraId="6604541E" w14:textId="32122F20" w:rsidR="00C16C34" w:rsidRDefault="00C16C34">
        <w:pPr>
          <w:pStyle w:val="Footer"/>
          <w:jc w:val="right"/>
        </w:pPr>
        <w:r>
          <w:fldChar w:fldCharType="begin"/>
        </w:r>
        <w:r>
          <w:instrText xml:space="preserve"> PAGE   \* MERGEFORMAT </w:instrText>
        </w:r>
        <w:r>
          <w:fldChar w:fldCharType="separate"/>
        </w:r>
        <w:r w:rsidR="00C207B6">
          <w:rPr>
            <w:noProof/>
          </w:rPr>
          <w:t>78</w:t>
        </w:r>
        <w:r>
          <w:rPr>
            <w:noProof/>
          </w:rPr>
          <w:fldChar w:fldCharType="end"/>
        </w:r>
      </w:p>
    </w:sdtContent>
  </w:sdt>
  <w:p w14:paraId="660E7777" w14:textId="0279F2FD" w:rsidR="00C16C34" w:rsidRPr="00076ADC" w:rsidRDefault="00C16C34" w:rsidP="00076ADC">
    <w:pPr>
      <w:pStyle w:val="Footer"/>
      <w:jc w:val="left"/>
      <w:rPr>
        <w:sz w:val="18"/>
      </w:rPr>
    </w:pPr>
  </w:p>
  <w:p w14:paraId="5DDE70E7" w14:textId="77777777" w:rsidR="00C16C34" w:rsidRDefault="00C16C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37A7C" w14:textId="77777777" w:rsidR="00C16C34" w:rsidRDefault="00C16C34" w:rsidP="00186928">
      <w:r>
        <w:separator/>
      </w:r>
    </w:p>
  </w:footnote>
  <w:footnote w:type="continuationSeparator" w:id="0">
    <w:p w14:paraId="236E0918" w14:textId="77777777" w:rsidR="00C16C34" w:rsidRDefault="00C16C34" w:rsidP="00186928">
      <w:r>
        <w:continuationSeparator/>
      </w:r>
    </w:p>
  </w:footnote>
  <w:footnote w:id="1">
    <w:p w14:paraId="51059B6A" w14:textId="77777777" w:rsidR="00C16C34" w:rsidRPr="00861C7B" w:rsidRDefault="00C16C34" w:rsidP="00861C7B">
      <w:pPr>
        <w:pStyle w:val="FootnoteText"/>
        <w:ind w:left="0" w:hanging="3"/>
        <w:rPr>
          <w:lang w:val="en-US"/>
        </w:rPr>
      </w:pPr>
      <w:r w:rsidRPr="00861C7B">
        <w:rPr>
          <w:rStyle w:val="FootnoteReference"/>
        </w:rPr>
        <w:footnoteRef/>
      </w:r>
      <w:r w:rsidRPr="00861C7B">
        <w:t xml:space="preserve"> </w:t>
      </w:r>
      <w:r w:rsidRPr="00861C7B">
        <w:rPr>
          <w:color w:val="000000" w:themeColor="text1"/>
          <w:lang w:eastAsia="lt-LT"/>
        </w:rPr>
        <w:t>Reikėtų atsižvelgti į visus naujausius dokumentų leidimus, išleistus prieš paskelbiant kvietimą dalyvauti ŠAOEV sistemos pirkimo konkurse.</w:t>
      </w:r>
    </w:p>
  </w:footnote>
  <w:footnote w:id="2">
    <w:p w14:paraId="0DBA2B12" w14:textId="77777777" w:rsidR="00C16C34" w:rsidRDefault="00C16C34" w:rsidP="009002EA">
      <w:pPr>
        <w:pStyle w:val="FootnoteText"/>
        <w:ind w:left="0" w:firstLine="0"/>
      </w:pPr>
      <w:r>
        <w:rPr>
          <w:rStyle w:val="FootnoteReference"/>
        </w:rPr>
        <w:footnoteRef/>
      </w:r>
      <w:r>
        <w:t xml:space="preserve"> </w:t>
      </w:r>
      <w:r w:rsidRPr="005C4FA7">
        <w:t xml:space="preserve">SWIM sąsajų reikalavimai bus apibrėžiami atsižvelgiant į naudojimo atvejį, o sistemos architektūra turi būti paruošta </w:t>
      </w:r>
      <w:proofErr w:type="spellStart"/>
      <w:r w:rsidRPr="005C4FA7">
        <w:t>atnaujinimams</w:t>
      </w:r>
      <w:proofErr w:type="spellEnd"/>
      <w:r w:rsidRPr="005C4FA7">
        <w:t xml:space="preserve">, leidžiantiems tokius naudojimo atvejus. Technologijų paketas turi būti pagrįstas SWIM </w:t>
      </w:r>
      <w:proofErr w:type="spellStart"/>
      <w:r w:rsidRPr="005C4FA7">
        <w:t>Yellow</w:t>
      </w:r>
      <w:proofErr w:type="spellEnd"/>
      <w:r w:rsidRPr="005C4FA7">
        <w:t xml:space="preserve"> </w:t>
      </w:r>
      <w:proofErr w:type="spellStart"/>
      <w:r w:rsidRPr="005C4FA7">
        <w:t>Profile</w:t>
      </w:r>
      <w:proofErr w:type="spellEnd"/>
      <w:r w:rsidRPr="005C4FA7">
        <w:t xml:space="preserve"> G/G. Technologinė infrastruktūra ateityje turi suteikti lankstumo, kad būtų lengviau pridėti, atnaujinti arba pakeisti komponentus per visą sistemos veikimo laiką.</w:t>
      </w:r>
    </w:p>
  </w:footnote>
  <w:footnote w:id="3">
    <w:p w14:paraId="7E98F58F" w14:textId="77777777" w:rsidR="00C16C34" w:rsidRPr="005E3462" w:rsidRDefault="00C16C34" w:rsidP="007F4976">
      <w:pPr>
        <w:pStyle w:val="FootnoteText"/>
        <w:ind w:left="0" w:firstLine="0"/>
      </w:pPr>
      <w:r w:rsidRPr="005E3462">
        <w:rPr>
          <w:rStyle w:val="FootnoteReference"/>
        </w:rPr>
        <w:footnoteRef/>
      </w:r>
      <w:r w:rsidRPr="005E3462">
        <w:t xml:space="preserve"> 1 klasės duomenys apibūdinami kaip viso, susijusio su (skrydžiais) eismu, apie kurį pranešta sektoriui, stebėjimo ir skrydžio planų vizualus pateikimas, taip pat ir pavojaus bei sistemos būsenos įspėjimai</w:t>
      </w:r>
    </w:p>
  </w:footnote>
  <w:footnote w:id="4">
    <w:p w14:paraId="4D117119" w14:textId="77777777" w:rsidR="00C16C34" w:rsidRDefault="00C16C34" w:rsidP="007F4976">
      <w:pPr>
        <w:pStyle w:val="FootnoteText"/>
        <w:ind w:left="0" w:firstLine="0"/>
      </w:pPr>
      <w:r w:rsidRPr="005E3462">
        <w:rPr>
          <w:rStyle w:val="FootnoteReference"/>
        </w:rPr>
        <w:footnoteRef/>
      </w:r>
      <w:r w:rsidRPr="005E3462">
        <w:t xml:space="preserve"> 2 klasės duomenys yra oro navigacijos duomenys ir valdymo duomenys, nesusiję su eismu.</w:t>
      </w:r>
    </w:p>
  </w:footnote>
  <w:footnote w:id="5">
    <w:p w14:paraId="4D3B37F9" w14:textId="77777777" w:rsidR="00C16C34" w:rsidRDefault="00C16C34">
      <w:pPr>
        <w:pStyle w:val="FootnoteText"/>
      </w:pPr>
      <w:r>
        <w:rPr>
          <w:rStyle w:val="FootnoteReference"/>
        </w:rPr>
        <w:footnoteRef/>
      </w:r>
      <w:r>
        <w:t xml:space="preserve"> </w:t>
      </w:r>
      <w:r w:rsidRPr="003D0FFB">
        <w:t>Žemėlapis turi būti vektor</w:t>
      </w:r>
      <w:r>
        <w:t>inis ir redaguojamas per grafinę</w:t>
      </w:r>
      <w:r w:rsidRPr="003D0FFB">
        <w:t xml:space="preserve"> aplinką.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B5F"/>
    <w:multiLevelType w:val="multilevel"/>
    <w:tmpl w:val="ECC4992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415575F"/>
    <w:multiLevelType w:val="hybridMultilevel"/>
    <w:tmpl w:val="C28E7718"/>
    <w:lvl w:ilvl="0" w:tplc="0CF447C6">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7B2118"/>
    <w:multiLevelType w:val="hybridMultilevel"/>
    <w:tmpl w:val="99D8608E"/>
    <w:lvl w:ilvl="0" w:tplc="F4726DD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8"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2417"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4F6BD6"/>
    <w:multiLevelType w:val="hybridMultilevel"/>
    <w:tmpl w:val="D3BAFEDC"/>
    <w:lvl w:ilvl="0" w:tplc="4EA6BBEC">
      <w:start w:val="45"/>
      <w:numFmt w:val="decimal"/>
      <w:lvlText w:val="%1"/>
      <w:lvlJc w:val="left"/>
      <w:pPr>
        <w:ind w:left="1437" w:hanging="360"/>
      </w:pPr>
    </w:lvl>
    <w:lvl w:ilvl="1" w:tplc="04270019">
      <w:start w:val="1"/>
      <w:numFmt w:val="lowerLetter"/>
      <w:lvlText w:val="%2."/>
      <w:lvlJc w:val="left"/>
      <w:pPr>
        <w:ind w:left="2157" w:hanging="360"/>
      </w:pPr>
    </w:lvl>
    <w:lvl w:ilvl="2" w:tplc="0427001B">
      <w:start w:val="1"/>
      <w:numFmt w:val="lowerRoman"/>
      <w:lvlText w:val="%3."/>
      <w:lvlJc w:val="right"/>
      <w:pPr>
        <w:ind w:left="2877" w:hanging="180"/>
      </w:pPr>
    </w:lvl>
    <w:lvl w:ilvl="3" w:tplc="0427000F">
      <w:start w:val="1"/>
      <w:numFmt w:val="decimal"/>
      <w:lvlText w:val="%4."/>
      <w:lvlJc w:val="left"/>
      <w:pPr>
        <w:ind w:left="3597" w:hanging="360"/>
      </w:pPr>
    </w:lvl>
    <w:lvl w:ilvl="4" w:tplc="04270019">
      <w:start w:val="1"/>
      <w:numFmt w:val="lowerLetter"/>
      <w:lvlText w:val="%5."/>
      <w:lvlJc w:val="left"/>
      <w:pPr>
        <w:ind w:left="4317" w:hanging="360"/>
      </w:pPr>
    </w:lvl>
    <w:lvl w:ilvl="5" w:tplc="0427001B">
      <w:start w:val="1"/>
      <w:numFmt w:val="lowerRoman"/>
      <w:lvlText w:val="%6."/>
      <w:lvlJc w:val="right"/>
      <w:pPr>
        <w:ind w:left="5037" w:hanging="180"/>
      </w:pPr>
    </w:lvl>
    <w:lvl w:ilvl="6" w:tplc="0427000F">
      <w:start w:val="1"/>
      <w:numFmt w:val="decimal"/>
      <w:lvlText w:val="%7."/>
      <w:lvlJc w:val="left"/>
      <w:pPr>
        <w:ind w:left="5757" w:hanging="360"/>
      </w:pPr>
    </w:lvl>
    <w:lvl w:ilvl="7" w:tplc="04270019">
      <w:start w:val="1"/>
      <w:numFmt w:val="lowerLetter"/>
      <w:lvlText w:val="%8."/>
      <w:lvlJc w:val="left"/>
      <w:pPr>
        <w:ind w:left="6477" w:hanging="360"/>
      </w:pPr>
    </w:lvl>
    <w:lvl w:ilvl="8" w:tplc="0427001B">
      <w:start w:val="1"/>
      <w:numFmt w:val="lowerRoman"/>
      <w:lvlText w:val="%9."/>
      <w:lvlJc w:val="right"/>
      <w:pPr>
        <w:ind w:left="7197" w:hanging="180"/>
      </w:pPr>
    </w:lvl>
  </w:abstractNum>
  <w:abstractNum w:abstractNumId="11"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12" w15:restartNumberingAfterBreak="0">
    <w:nsid w:val="4E6D0253"/>
    <w:multiLevelType w:val="hybridMultilevel"/>
    <w:tmpl w:val="9EEE7FC4"/>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3"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52217C46"/>
    <w:multiLevelType w:val="multilevel"/>
    <w:tmpl w:val="B8F8A40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6" w15:restartNumberingAfterBreak="0">
    <w:nsid w:val="5B966324"/>
    <w:multiLevelType w:val="multilevel"/>
    <w:tmpl w:val="2DF8CA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DD04A22"/>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71261432"/>
    <w:multiLevelType w:val="multilevel"/>
    <w:tmpl w:val="04327002"/>
    <w:lvl w:ilvl="0">
      <w:start w:val="1"/>
      <w:numFmt w:val="decimal"/>
      <w:lvlText w:val="%1."/>
      <w:lvlJc w:val="left"/>
      <w:pPr>
        <w:ind w:left="720" w:hanging="360"/>
      </w:pPr>
      <w:rPr>
        <w:b/>
      </w:rPr>
    </w:lvl>
    <w:lvl w:ilvl="1">
      <w:start w:val="1"/>
      <w:numFmt w:val="decimal"/>
      <w:isLgl/>
      <w:lvlText w:val="%1.%2."/>
      <w:lvlJc w:val="left"/>
      <w:pPr>
        <w:ind w:left="1070" w:hanging="360"/>
      </w:pPr>
      <w:rPr>
        <w:b w:val="0"/>
        <w:color w:val="auto"/>
      </w:rPr>
    </w:lvl>
    <w:lvl w:ilvl="2">
      <w:start w:val="1"/>
      <w:numFmt w:val="decimal"/>
      <w:isLgl/>
      <w:lvlText w:val="%1.%2.%3."/>
      <w:lvlJc w:val="left"/>
      <w:pPr>
        <w:ind w:left="1080" w:hanging="720"/>
      </w:pPr>
      <w:rPr>
        <w:b w:val="0"/>
        <w:color w:val="auto"/>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6"/>
  </w:num>
  <w:num w:numId="2">
    <w:abstractNumId w:val="14"/>
  </w:num>
  <w:num w:numId="3">
    <w:abstractNumId w:val="16"/>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1"/>
  </w:num>
  <w:num w:numId="11">
    <w:abstractNumId w:val="0"/>
  </w:num>
  <w:num w:numId="12">
    <w:abstractNumId w:val="13"/>
  </w:num>
  <w:num w:numId="13">
    <w:abstractNumId w:val="1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 w:numId="18">
    <w:abstractNumId w:val="12"/>
  </w:num>
  <w:num w:numId="19">
    <w:abstractNumId w:val="10"/>
  </w:num>
  <w:num w:numId="20">
    <w:abstractNumId w:val="2"/>
  </w:num>
  <w:num w:numId="21">
    <w:abstractNumId w:val="5"/>
  </w:num>
  <w:num w:numId="22">
    <w:abstractNumId w:val="3"/>
  </w:num>
  <w:num w:numId="23">
    <w:abstractNumId w:val="9"/>
  </w:num>
  <w:num w:numId="24">
    <w:abstractNumId w:val="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activeWritingStyle w:appName="MSWord" w:lang="fr-FR" w:vendorID="64" w:dllVersion="131078" w:nlCheck="1" w:checkStyle="0"/>
  <w:activeWritingStyle w:appName="MSWord" w:lang="en-US" w:vendorID="64" w:dllVersion="131078" w:nlCheck="1" w:checkStyle="1"/>
  <w:proofState w:spelling="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FA"/>
    <w:rsid w:val="0000179B"/>
    <w:rsid w:val="00006012"/>
    <w:rsid w:val="00006FF7"/>
    <w:rsid w:val="0001276C"/>
    <w:rsid w:val="00013622"/>
    <w:rsid w:val="00013D8A"/>
    <w:rsid w:val="00014C52"/>
    <w:rsid w:val="00027051"/>
    <w:rsid w:val="00047F4E"/>
    <w:rsid w:val="00053E07"/>
    <w:rsid w:val="000562AF"/>
    <w:rsid w:val="000568FC"/>
    <w:rsid w:val="00064663"/>
    <w:rsid w:val="000712EF"/>
    <w:rsid w:val="0007293D"/>
    <w:rsid w:val="00073805"/>
    <w:rsid w:val="000739CD"/>
    <w:rsid w:val="00076ADC"/>
    <w:rsid w:val="00083898"/>
    <w:rsid w:val="000857C9"/>
    <w:rsid w:val="000B18EC"/>
    <w:rsid w:val="000B2397"/>
    <w:rsid w:val="000C0170"/>
    <w:rsid w:val="000D2FE3"/>
    <w:rsid w:val="000D71B4"/>
    <w:rsid w:val="000E098F"/>
    <w:rsid w:val="000E2A8E"/>
    <w:rsid w:val="000E432B"/>
    <w:rsid w:val="000E5BF2"/>
    <w:rsid w:val="000F24A8"/>
    <w:rsid w:val="00101CF5"/>
    <w:rsid w:val="0010357D"/>
    <w:rsid w:val="001040A9"/>
    <w:rsid w:val="0010425A"/>
    <w:rsid w:val="001177E5"/>
    <w:rsid w:val="0012030B"/>
    <w:rsid w:val="0012473E"/>
    <w:rsid w:val="00125AD1"/>
    <w:rsid w:val="00133937"/>
    <w:rsid w:val="00134192"/>
    <w:rsid w:val="001357EF"/>
    <w:rsid w:val="00136A4D"/>
    <w:rsid w:val="001377E4"/>
    <w:rsid w:val="001379F7"/>
    <w:rsid w:val="001402EE"/>
    <w:rsid w:val="001473AC"/>
    <w:rsid w:val="00150200"/>
    <w:rsid w:val="001515AD"/>
    <w:rsid w:val="00157F5C"/>
    <w:rsid w:val="00160148"/>
    <w:rsid w:val="00163106"/>
    <w:rsid w:val="00163CA7"/>
    <w:rsid w:val="001714F5"/>
    <w:rsid w:val="0017194D"/>
    <w:rsid w:val="00174179"/>
    <w:rsid w:val="00175B36"/>
    <w:rsid w:val="001812CD"/>
    <w:rsid w:val="00182299"/>
    <w:rsid w:val="00185A57"/>
    <w:rsid w:val="00186928"/>
    <w:rsid w:val="00186C14"/>
    <w:rsid w:val="00186F79"/>
    <w:rsid w:val="001973EC"/>
    <w:rsid w:val="001A20F5"/>
    <w:rsid w:val="001A213F"/>
    <w:rsid w:val="001A2F26"/>
    <w:rsid w:val="001A6379"/>
    <w:rsid w:val="001A7A7E"/>
    <w:rsid w:val="001B48D1"/>
    <w:rsid w:val="001C2B6C"/>
    <w:rsid w:val="001C63A1"/>
    <w:rsid w:val="001C6ABA"/>
    <w:rsid w:val="001C7349"/>
    <w:rsid w:val="001C79FB"/>
    <w:rsid w:val="001D7143"/>
    <w:rsid w:val="001F03FB"/>
    <w:rsid w:val="001F2EC0"/>
    <w:rsid w:val="001F74C1"/>
    <w:rsid w:val="002017FE"/>
    <w:rsid w:val="002041BF"/>
    <w:rsid w:val="00205DFD"/>
    <w:rsid w:val="00212B5E"/>
    <w:rsid w:val="002165BF"/>
    <w:rsid w:val="002207DD"/>
    <w:rsid w:val="002214FF"/>
    <w:rsid w:val="00225511"/>
    <w:rsid w:val="00241DE4"/>
    <w:rsid w:val="00242845"/>
    <w:rsid w:val="00242DBD"/>
    <w:rsid w:val="0024562D"/>
    <w:rsid w:val="00247811"/>
    <w:rsid w:val="00250BB3"/>
    <w:rsid w:val="002512BB"/>
    <w:rsid w:val="00261CB8"/>
    <w:rsid w:val="00263E26"/>
    <w:rsid w:val="00270A90"/>
    <w:rsid w:val="00270C8C"/>
    <w:rsid w:val="002814C1"/>
    <w:rsid w:val="00283612"/>
    <w:rsid w:val="0028546D"/>
    <w:rsid w:val="002867B5"/>
    <w:rsid w:val="0028707A"/>
    <w:rsid w:val="00287B59"/>
    <w:rsid w:val="00290171"/>
    <w:rsid w:val="00290433"/>
    <w:rsid w:val="002A22C9"/>
    <w:rsid w:val="002B68B8"/>
    <w:rsid w:val="002C4688"/>
    <w:rsid w:val="002D0BC4"/>
    <w:rsid w:val="002D7CCA"/>
    <w:rsid w:val="002E06D3"/>
    <w:rsid w:val="002E10FE"/>
    <w:rsid w:val="002E3BCA"/>
    <w:rsid w:val="002E3D18"/>
    <w:rsid w:val="002F4D71"/>
    <w:rsid w:val="002F6811"/>
    <w:rsid w:val="0030053B"/>
    <w:rsid w:val="003014BC"/>
    <w:rsid w:val="003068AF"/>
    <w:rsid w:val="00324C03"/>
    <w:rsid w:val="00335745"/>
    <w:rsid w:val="00335F55"/>
    <w:rsid w:val="003369A4"/>
    <w:rsid w:val="00344370"/>
    <w:rsid w:val="003444DD"/>
    <w:rsid w:val="00344EEC"/>
    <w:rsid w:val="003502D2"/>
    <w:rsid w:val="003518CA"/>
    <w:rsid w:val="00356634"/>
    <w:rsid w:val="00360BE2"/>
    <w:rsid w:val="00372E99"/>
    <w:rsid w:val="00373464"/>
    <w:rsid w:val="00383F55"/>
    <w:rsid w:val="00385A8E"/>
    <w:rsid w:val="00386735"/>
    <w:rsid w:val="00386810"/>
    <w:rsid w:val="00390F1F"/>
    <w:rsid w:val="003A5F78"/>
    <w:rsid w:val="003A696E"/>
    <w:rsid w:val="003A7C2A"/>
    <w:rsid w:val="003B31B9"/>
    <w:rsid w:val="003C4B29"/>
    <w:rsid w:val="003C51D6"/>
    <w:rsid w:val="003D0FFB"/>
    <w:rsid w:val="003D3F48"/>
    <w:rsid w:val="003D527A"/>
    <w:rsid w:val="003E17C1"/>
    <w:rsid w:val="003E6F9C"/>
    <w:rsid w:val="003F09E2"/>
    <w:rsid w:val="003F15A2"/>
    <w:rsid w:val="003F1A58"/>
    <w:rsid w:val="0040301E"/>
    <w:rsid w:val="004042A9"/>
    <w:rsid w:val="004063C7"/>
    <w:rsid w:val="00406B6F"/>
    <w:rsid w:val="00407B68"/>
    <w:rsid w:val="00413885"/>
    <w:rsid w:val="0041449C"/>
    <w:rsid w:val="004144B0"/>
    <w:rsid w:val="004153FA"/>
    <w:rsid w:val="0041778F"/>
    <w:rsid w:val="0042030C"/>
    <w:rsid w:val="0042140E"/>
    <w:rsid w:val="00434DCC"/>
    <w:rsid w:val="00435FCD"/>
    <w:rsid w:val="00436AAB"/>
    <w:rsid w:val="004446FA"/>
    <w:rsid w:val="00452645"/>
    <w:rsid w:val="004532D2"/>
    <w:rsid w:val="0045781A"/>
    <w:rsid w:val="004633DB"/>
    <w:rsid w:val="004642EE"/>
    <w:rsid w:val="00474F0C"/>
    <w:rsid w:val="00476A0A"/>
    <w:rsid w:val="004779E6"/>
    <w:rsid w:val="00477DA7"/>
    <w:rsid w:val="00482BBB"/>
    <w:rsid w:val="004832DB"/>
    <w:rsid w:val="00493962"/>
    <w:rsid w:val="00494EC6"/>
    <w:rsid w:val="00495F50"/>
    <w:rsid w:val="004965CA"/>
    <w:rsid w:val="004970E1"/>
    <w:rsid w:val="004A4E3D"/>
    <w:rsid w:val="004A767F"/>
    <w:rsid w:val="004A79D5"/>
    <w:rsid w:val="004B4419"/>
    <w:rsid w:val="004B4E07"/>
    <w:rsid w:val="004C1EF7"/>
    <w:rsid w:val="004C339D"/>
    <w:rsid w:val="004C5D77"/>
    <w:rsid w:val="004E04E6"/>
    <w:rsid w:val="004E4459"/>
    <w:rsid w:val="004E64B7"/>
    <w:rsid w:val="004F1A73"/>
    <w:rsid w:val="004F4F28"/>
    <w:rsid w:val="004F745C"/>
    <w:rsid w:val="00502591"/>
    <w:rsid w:val="00505430"/>
    <w:rsid w:val="005104CE"/>
    <w:rsid w:val="005124EE"/>
    <w:rsid w:val="00520063"/>
    <w:rsid w:val="005274C5"/>
    <w:rsid w:val="00527DBF"/>
    <w:rsid w:val="0053371C"/>
    <w:rsid w:val="00541C23"/>
    <w:rsid w:val="005461F0"/>
    <w:rsid w:val="0055138B"/>
    <w:rsid w:val="00551829"/>
    <w:rsid w:val="00554017"/>
    <w:rsid w:val="005634DB"/>
    <w:rsid w:val="0056463D"/>
    <w:rsid w:val="005671CB"/>
    <w:rsid w:val="00571FBB"/>
    <w:rsid w:val="005726FA"/>
    <w:rsid w:val="005777AF"/>
    <w:rsid w:val="005861E1"/>
    <w:rsid w:val="00586765"/>
    <w:rsid w:val="0059643B"/>
    <w:rsid w:val="005A18CC"/>
    <w:rsid w:val="005B2507"/>
    <w:rsid w:val="005B7C19"/>
    <w:rsid w:val="005C052E"/>
    <w:rsid w:val="005C21B5"/>
    <w:rsid w:val="005C2C95"/>
    <w:rsid w:val="005C4FA7"/>
    <w:rsid w:val="005C680D"/>
    <w:rsid w:val="005C6E88"/>
    <w:rsid w:val="005D1147"/>
    <w:rsid w:val="005D28B2"/>
    <w:rsid w:val="005D341F"/>
    <w:rsid w:val="005D60AC"/>
    <w:rsid w:val="005E1E76"/>
    <w:rsid w:val="005E5932"/>
    <w:rsid w:val="005F104C"/>
    <w:rsid w:val="005F520B"/>
    <w:rsid w:val="005F5442"/>
    <w:rsid w:val="005F7558"/>
    <w:rsid w:val="0060104C"/>
    <w:rsid w:val="00602529"/>
    <w:rsid w:val="006038A5"/>
    <w:rsid w:val="00612D18"/>
    <w:rsid w:val="00613D17"/>
    <w:rsid w:val="00617C18"/>
    <w:rsid w:val="0062131B"/>
    <w:rsid w:val="006222A1"/>
    <w:rsid w:val="00623257"/>
    <w:rsid w:val="00623C1D"/>
    <w:rsid w:val="00624117"/>
    <w:rsid w:val="0062452E"/>
    <w:rsid w:val="00632A69"/>
    <w:rsid w:val="0063305D"/>
    <w:rsid w:val="006355B4"/>
    <w:rsid w:val="00635CA7"/>
    <w:rsid w:val="006378EE"/>
    <w:rsid w:val="006477CD"/>
    <w:rsid w:val="00647EF2"/>
    <w:rsid w:val="0065331E"/>
    <w:rsid w:val="0065677E"/>
    <w:rsid w:val="00661AEB"/>
    <w:rsid w:val="006643F9"/>
    <w:rsid w:val="006658FE"/>
    <w:rsid w:val="006720DE"/>
    <w:rsid w:val="006765B3"/>
    <w:rsid w:val="00676EC6"/>
    <w:rsid w:val="00680F01"/>
    <w:rsid w:val="006834B6"/>
    <w:rsid w:val="006A233E"/>
    <w:rsid w:val="006A301A"/>
    <w:rsid w:val="006A3FB7"/>
    <w:rsid w:val="006A46DF"/>
    <w:rsid w:val="006A4F5C"/>
    <w:rsid w:val="006B2EBC"/>
    <w:rsid w:val="006C491F"/>
    <w:rsid w:val="006C62E6"/>
    <w:rsid w:val="006D2901"/>
    <w:rsid w:val="006E0558"/>
    <w:rsid w:val="006E418F"/>
    <w:rsid w:val="006F0C94"/>
    <w:rsid w:val="006F4E1F"/>
    <w:rsid w:val="006F5228"/>
    <w:rsid w:val="006F6A67"/>
    <w:rsid w:val="007027DC"/>
    <w:rsid w:val="007033AF"/>
    <w:rsid w:val="00704A9B"/>
    <w:rsid w:val="007112F6"/>
    <w:rsid w:val="00713F7E"/>
    <w:rsid w:val="0071444E"/>
    <w:rsid w:val="00715DB7"/>
    <w:rsid w:val="007160D4"/>
    <w:rsid w:val="007420F2"/>
    <w:rsid w:val="00745BDA"/>
    <w:rsid w:val="00750DDB"/>
    <w:rsid w:val="0075781E"/>
    <w:rsid w:val="00770D66"/>
    <w:rsid w:val="00772D39"/>
    <w:rsid w:val="00776A90"/>
    <w:rsid w:val="00780FD6"/>
    <w:rsid w:val="00783627"/>
    <w:rsid w:val="00783C8A"/>
    <w:rsid w:val="0079189A"/>
    <w:rsid w:val="007932AD"/>
    <w:rsid w:val="00793BDD"/>
    <w:rsid w:val="00793CFF"/>
    <w:rsid w:val="0079417B"/>
    <w:rsid w:val="00796542"/>
    <w:rsid w:val="007970F1"/>
    <w:rsid w:val="007A1C70"/>
    <w:rsid w:val="007B02E4"/>
    <w:rsid w:val="007B0815"/>
    <w:rsid w:val="007B5751"/>
    <w:rsid w:val="007C18A2"/>
    <w:rsid w:val="007C4250"/>
    <w:rsid w:val="007D30C8"/>
    <w:rsid w:val="007E2718"/>
    <w:rsid w:val="007E6A09"/>
    <w:rsid w:val="007F2F24"/>
    <w:rsid w:val="007F3C25"/>
    <w:rsid w:val="007F4976"/>
    <w:rsid w:val="007F589B"/>
    <w:rsid w:val="007F6F56"/>
    <w:rsid w:val="007F7370"/>
    <w:rsid w:val="008021B5"/>
    <w:rsid w:val="008054F3"/>
    <w:rsid w:val="00814FB5"/>
    <w:rsid w:val="00815C26"/>
    <w:rsid w:val="00823812"/>
    <w:rsid w:val="00825F0C"/>
    <w:rsid w:val="00826468"/>
    <w:rsid w:val="008354CD"/>
    <w:rsid w:val="0083574C"/>
    <w:rsid w:val="00843CC0"/>
    <w:rsid w:val="0084622C"/>
    <w:rsid w:val="008469B4"/>
    <w:rsid w:val="00846DD1"/>
    <w:rsid w:val="008504DD"/>
    <w:rsid w:val="008509A3"/>
    <w:rsid w:val="008513C1"/>
    <w:rsid w:val="00855A41"/>
    <w:rsid w:val="00857E26"/>
    <w:rsid w:val="00861C7B"/>
    <w:rsid w:val="00866A01"/>
    <w:rsid w:val="00871936"/>
    <w:rsid w:val="008A1BA9"/>
    <w:rsid w:val="008A270A"/>
    <w:rsid w:val="008A5D09"/>
    <w:rsid w:val="008B2124"/>
    <w:rsid w:val="008B2582"/>
    <w:rsid w:val="008B2C30"/>
    <w:rsid w:val="008C0671"/>
    <w:rsid w:val="008C350B"/>
    <w:rsid w:val="008D7501"/>
    <w:rsid w:val="008E5E2C"/>
    <w:rsid w:val="008E6818"/>
    <w:rsid w:val="008E6EF7"/>
    <w:rsid w:val="008F30D4"/>
    <w:rsid w:val="009002EA"/>
    <w:rsid w:val="00900FA7"/>
    <w:rsid w:val="00901870"/>
    <w:rsid w:val="00901EBA"/>
    <w:rsid w:val="0090281B"/>
    <w:rsid w:val="00910033"/>
    <w:rsid w:val="009113C7"/>
    <w:rsid w:val="00913A8A"/>
    <w:rsid w:val="009172F3"/>
    <w:rsid w:val="009237F6"/>
    <w:rsid w:val="009244C7"/>
    <w:rsid w:val="00924AC5"/>
    <w:rsid w:val="00924D79"/>
    <w:rsid w:val="0092731B"/>
    <w:rsid w:val="0092735E"/>
    <w:rsid w:val="009278A5"/>
    <w:rsid w:val="00933783"/>
    <w:rsid w:val="00942B46"/>
    <w:rsid w:val="00943294"/>
    <w:rsid w:val="0094738A"/>
    <w:rsid w:val="009623AD"/>
    <w:rsid w:val="00965614"/>
    <w:rsid w:val="0097561C"/>
    <w:rsid w:val="0097728C"/>
    <w:rsid w:val="00980A10"/>
    <w:rsid w:val="00982682"/>
    <w:rsid w:val="0098410B"/>
    <w:rsid w:val="00987554"/>
    <w:rsid w:val="00990F3C"/>
    <w:rsid w:val="00991960"/>
    <w:rsid w:val="00995AC4"/>
    <w:rsid w:val="009A1AB3"/>
    <w:rsid w:val="009A2413"/>
    <w:rsid w:val="009A43F8"/>
    <w:rsid w:val="009C1803"/>
    <w:rsid w:val="009C447C"/>
    <w:rsid w:val="009D28B0"/>
    <w:rsid w:val="009D2DA3"/>
    <w:rsid w:val="009D56FC"/>
    <w:rsid w:val="009E489C"/>
    <w:rsid w:val="009F36DD"/>
    <w:rsid w:val="009F3D8A"/>
    <w:rsid w:val="00A03879"/>
    <w:rsid w:val="00A0462E"/>
    <w:rsid w:val="00A11F21"/>
    <w:rsid w:val="00A20CE2"/>
    <w:rsid w:val="00A246AC"/>
    <w:rsid w:val="00A2470F"/>
    <w:rsid w:val="00A26560"/>
    <w:rsid w:val="00A30473"/>
    <w:rsid w:val="00A451DE"/>
    <w:rsid w:val="00A470E8"/>
    <w:rsid w:val="00A4745A"/>
    <w:rsid w:val="00A564DE"/>
    <w:rsid w:val="00A61380"/>
    <w:rsid w:val="00A64BCF"/>
    <w:rsid w:val="00A65D96"/>
    <w:rsid w:val="00A73348"/>
    <w:rsid w:val="00A76747"/>
    <w:rsid w:val="00A83C72"/>
    <w:rsid w:val="00A84264"/>
    <w:rsid w:val="00A86D7B"/>
    <w:rsid w:val="00A8724C"/>
    <w:rsid w:val="00A91C62"/>
    <w:rsid w:val="00A93F24"/>
    <w:rsid w:val="00A9414E"/>
    <w:rsid w:val="00AA093F"/>
    <w:rsid w:val="00AA6D25"/>
    <w:rsid w:val="00AA7FFA"/>
    <w:rsid w:val="00AB689B"/>
    <w:rsid w:val="00AC03F7"/>
    <w:rsid w:val="00AC4308"/>
    <w:rsid w:val="00AC6405"/>
    <w:rsid w:val="00AC6478"/>
    <w:rsid w:val="00AC7D4F"/>
    <w:rsid w:val="00AD007F"/>
    <w:rsid w:val="00AD1E21"/>
    <w:rsid w:val="00AD283D"/>
    <w:rsid w:val="00AD78A6"/>
    <w:rsid w:val="00AF1765"/>
    <w:rsid w:val="00AF7288"/>
    <w:rsid w:val="00B02DC9"/>
    <w:rsid w:val="00B05B85"/>
    <w:rsid w:val="00B05F85"/>
    <w:rsid w:val="00B1162F"/>
    <w:rsid w:val="00B17553"/>
    <w:rsid w:val="00B21103"/>
    <w:rsid w:val="00B21D1F"/>
    <w:rsid w:val="00B31384"/>
    <w:rsid w:val="00B36CB8"/>
    <w:rsid w:val="00B36FB4"/>
    <w:rsid w:val="00B40555"/>
    <w:rsid w:val="00B4171B"/>
    <w:rsid w:val="00B41A88"/>
    <w:rsid w:val="00B42EF6"/>
    <w:rsid w:val="00B43BDA"/>
    <w:rsid w:val="00B53CEE"/>
    <w:rsid w:val="00B54EDD"/>
    <w:rsid w:val="00B55BD2"/>
    <w:rsid w:val="00B563EC"/>
    <w:rsid w:val="00B60BAD"/>
    <w:rsid w:val="00B60DCA"/>
    <w:rsid w:val="00B61C24"/>
    <w:rsid w:val="00B66A32"/>
    <w:rsid w:val="00B67ABF"/>
    <w:rsid w:val="00B7101A"/>
    <w:rsid w:val="00B74C4B"/>
    <w:rsid w:val="00B74E27"/>
    <w:rsid w:val="00B7594F"/>
    <w:rsid w:val="00B87220"/>
    <w:rsid w:val="00B95B0F"/>
    <w:rsid w:val="00BA5E60"/>
    <w:rsid w:val="00BA69A2"/>
    <w:rsid w:val="00BA7194"/>
    <w:rsid w:val="00BB086E"/>
    <w:rsid w:val="00BB23B3"/>
    <w:rsid w:val="00BC7C0C"/>
    <w:rsid w:val="00BD2C55"/>
    <w:rsid w:val="00BD4DC8"/>
    <w:rsid w:val="00BE203D"/>
    <w:rsid w:val="00BE70A9"/>
    <w:rsid w:val="00BF18D9"/>
    <w:rsid w:val="00BF3E98"/>
    <w:rsid w:val="00BF71F7"/>
    <w:rsid w:val="00C002AA"/>
    <w:rsid w:val="00C047D1"/>
    <w:rsid w:val="00C058A9"/>
    <w:rsid w:val="00C12102"/>
    <w:rsid w:val="00C136FF"/>
    <w:rsid w:val="00C169DD"/>
    <w:rsid w:val="00C16C34"/>
    <w:rsid w:val="00C207B6"/>
    <w:rsid w:val="00C21292"/>
    <w:rsid w:val="00C213AC"/>
    <w:rsid w:val="00C22EFB"/>
    <w:rsid w:val="00C2590F"/>
    <w:rsid w:val="00C30988"/>
    <w:rsid w:val="00C3386C"/>
    <w:rsid w:val="00C34149"/>
    <w:rsid w:val="00C35A1D"/>
    <w:rsid w:val="00C46EA1"/>
    <w:rsid w:val="00C53177"/>
    <w:rsid w:val="00C54E1B"/>
    <w:rsid w:val="00C622FE"/>
    <w:rsid w:val="00C66E78"/>
    <w:rsid w:val="00C77082"/>
    <w:rsid w:val="00C801CE"/>
    <w:rsid w:val="00C8092E"/>
    <w:rsid w:val="00C81626"/>
    <w:rsid w:val="00C822AA"/>
    <w:rsid w:val="00C879D8"/>
    <w:rsid w:val="00C87C80"/>
    <w:rsid w:val="00C92497"/>
    <w:rsid w:val="00C94D89"/>
    <w:rsid w:val="00C955D5"/>
    <w:rsid w:val="00CA6B7E"/>
    <w:rsid w:val="00CB00E0"/>
    <w:rsid w:val="00CB363D"/>
    <w:rsid w:val="00CC1B19"/>
    <w:rsid w:val="00CC22B2"/>
    <w:rsid w:val="00CC3913"/>
    <w:rsid w:val="00CC4A32"/>
    <w:rsid w:val="00CC5937"/>
    <w:rsid w:val="00CC66AF"/>
    <w:rsid w:val="00CD0245"/>
    <w:rsid w:val="00CE29CF"/>
    <w:rsid w:val="00CE345C"/>
    <w:rsid w:val="00CE357C"/>
    <w:rsid w:val="00CE407E"/>
    <w:rsid w:val="00CE67FB"/>
    <w:rsid w:val="00CF0700"/>
    <w:rsid w:val="00CF5CC2"/>
    <w:rsid w:val="00D02993"/>
    <w:rsid w:val="00D03AAD"/>
    <w:rsid w:val="00D1270A"/>
    <w:rsid w:val="00D13846"/>
    <w:rsid w:val="00D16023"/>
    <w:rsid w:val="00D16410"/>
    <w:rsid w:val="00D17D74"/>
    <w:rsid w:val="00D23562"/>
    <w:rsid w:val="00D2589B"/>
    <w:rsid w:val="00D30B39"/>
    <w:rsid w:val="00D30F66"/>
    <w:rsid w:val="00D35F05"/>
    <w:rsid w:val="00D36C11"/>
    <w:rsid w:val="00D4368D"/>
    <w:rsid w:val="00D44612"/>
    <w:rsid w:val="00D56202"/>
    <w:rsid w:val="00D57627"/>
    <w:rsid w:val="00D607FE"/>
    <w:rsid w:val="00D616FE"/>
    <w:rsid w:val="00D6211F"/>
    <w:rsid w:val="00D63A2E"/>
    <w:rsid w:val="00D63A6E"/>
    <w:rsid w:val="00D724E0"/>
    <w:rsid w:val="00D73753"/>
    <w:rsid w:val="00D738A3"/>
    <w:rsid w:val="00D83108"/>
    <w:rsid w:val="00D84938"/>
    <w:rsid w:val="00D866EC"/>
    <w:rsid w:val="00D917BA"/>
    <w:rsid w:val="00D92209"/>
    <w:rsid w:val="00D96645"/>
    <w:rsid w:val="00DA2413"/>
    <w:rsid w:val="00DA5D98"/>
    <w:rsid w:val="00DB2654"/>
    <w:rsid w:val="00DB5DEA"/>
    <w:rsid w:val="00DC18EE"/>
    <w:rsid w:val="00DC205D"/>
    <w:rsid w:val="00DC4633"/>
    <w:rsid w:val="00DC4B6E"/>
    <w:rsid w:val="00DE2DCA"/>
    <w:rsid w:val="00DE4013"/>
    <w:rsid w:val="00DE66FE"/>
    <w:rsid w:val="00DE740F"/>
    <w:rsid w:val="00DF3298"/>
    <w:rsid w:val="00DF5E84"/>
    <w:rsid w:val="00DF60C3"/>
    <w:rsid w:val="00DF64C1"/>
    <w:rsid w:val="00E018B9"/>
    <w:rsid w:val="00E01CB9"/>
    <w:rsid w:val="00E0450D"/>
    <w:rsid w:val="00E12B9D"/>
    <w:rsid w:val="00E277A5"/>
    <w:rsid w:val="00E33020"/>
    <w:rsid w:val="00E35608"/>
    <w:rsid w:val="00E42CF0"/>
    <w:rsid w:val="00E458F3"/>
    <w:rsid w:val="00E52E1C"/>
    <w:rsid w:val="00E549B8"/>
    <w:rsid w:val="00E56EE4"/>
    <w:rsid w:val="00E613FE"/>
    <w:rsid w:val="00E659F8"/>
    <w:rsid w:val="00E65FD3"/>
    <w:rsid w:val="00E73DBB"/>
    <w:rsid w:val="00E75C00"/>
    <w:rsid w:val="00E95859"/>
    <w:rsid w:val="00E971AD"/>
    <w:rsid w:val="00EA0573"/>
    <w:rsid w:val="00EA197A"/>
    <w:rsid w:val="00EA6867"/>
    <w:rsid w:val="00EB1C96"/>
    <w:rsid w:val="00EB1F82"/>
    <w:rsid w:val="00EB4251"/>
    <w:rsid w:val="00EB468C"/>
    <w:rsid w:val="00EB4BA6"/>
    <w:rsid w:val="00EC187E"/>
    <w:rsid w:val="00EC2646"/>
    <w:rsid w:val="00EC6C15"/>
    <w:rsid w:val="00ED0B83"/>
    <w:rsid w:val="00ED178E"/>
    <w:rsid w:val="00ED2F19"/>
    <w:rsid w:val="00EE1447"/>
    <w:rsid w:val="00EE5A57"/>
    <w:rsid w:val="00EE729B"/>
    <w:rsid w:val="00F008AA"/>
    <w:rsid w:val="00F03504"/>
    <w:rsid w:val="00F117E6"/>
    <w:rsid w:val="00F145B0"/>
    <w:rsid w:val="00F2037D"/>
    <w:rsid w:val="00F22530"/>
    <w:rsid w:val="00F267D2"/>
    <w:rsid w:val="00F34190"/>
    <w:rsid w:val="00F34AF2"/>
    <w:rsid w:val="00F35221"/>
    <w:rsid w:val="00F40BA2"/>
    <w:rsid w:val="00F40D1D"/>
    <w:rsid w:val="00F44E65"/>
    <w:rsid w:val="00F45FDD"/>
    <w:rsid w:val="00F46764"/>
    <w:rsid w:val="00F47248"/>
    <w:rsid w:val="00F47FAE"/>
    <w:rsid w:val="00F565AB"/>
    <w:rsid w:val="00F578AA"/>
    <w:rsid w:val="00F60274"/>
    <w:rsid w:val="00F61A59"/>
    <w:rsid w:val="00F720E5"/>
    <w:rsid w:val="00F73D9B"/>
    <w:rsid w:val="00F810BD"/>
    <w:rsid w:val="00F851BA"/>
    <w:rsid w:val="00F85E81"/>
    <w:rsid w:val="00F92FBE"/>
    <w:rsid w:val="00FA4AAA"/>
    <w:rsid w:val="00FA4FAF"/>
    <w:rsid w:val="00FB0396"/>
    <w:rsid w:val="00FB2A04"/>
    <w:rsid w:val="00FB6035"/>
    <w:rsid w:val="00FC0BFC"/>
    <w:rsid w:val="00FC27EA"/>
    <w:rsid w:val="00FD4947"/>
    <w:rsid w:val="00FE50E3"/>
    <w:rsid w:val="00FE7B09"/>
    <w:rsid w:val="00FF117B"/>
    <w:rsid w:val="00FF2D2B"/>
    <w:rsid w:val="00FF3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227A32"/>
  <w15:docId w15:val="{C65A619F-D7CF-42A0-9181-0094A022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76" w:lineRule="auto"/>
        <w:ind w:left="2126" w:hanging="104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6FA"/>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1A2F26"/>
    <w:pPr>
      <w:numPr>
        <w:numId w:val="6"/>
      </w:numPr>
      <w:outlineLvl w:val="0"/>
    </w:pPr>
    <w:rPr>
      <w:b/>
      <w:u w:val="single"/>
    </w:rPr>
  </w:style>
  <w:style w:type="paragraph" w:styleId="Heading2">
    <w:name w:val="heading 2"/>
    <w:basedOn w:val="Normal"/>
    <w:next w:val="Normal"/>
    <w:link w:val="Heading2Char"/>
    <w:uiPriority w:val="9"/>
    <w:unhideWhenUsed/>
    <w:qFormat/>
    <w:rsid w:val="001A2F26"/>
    <w:pPr>
      <w:numPr>
        <w:ilvl w:val="1"/>
        <w:numId w:val="6"/>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26FA"/>
    <w:pPr>
      <w:tabs>
        <w:tab w:val="center" w:pos="4320"/>
        <w:tab w:val="right" w:pos="8640"/>
      </w:tabs>
    </w:pPr>
    <w:rPr>
      <w:rFonts w:ascii="TimesLT" w:hAnsi="TimesLT"/>
      <w:lang w:val="en-US"/>
    </w:rPr>
  </w:style>
  <w:style w:type="character" w:customStyle="1" w:styleId="HeaderChar">
    <w:name w:val="Header Char"/>
    <w:basedOn w:val="DefaultParagraphFont"/>
    <w:link w:val="Header"/>
    <w:rsid w:val="005726FA"/>
    <w:rPr>
      <w:rFonts w:ascii="TimesLT" w:eastAsia="Times New Roman" w:hAnsi="TimesLT" w:cs="Times New Roman"/>
      <w:sz w:val="24"/>
      <w:szCs w:val="24"/>
      <w:lang w:val="en-US" w:eastAsia="ar-SA"/>
    </w:rPr>
  </w:style>
  <w:style w:type="paragraph" w:styleId="ListParagraph">
    <w:name w:val="List Paragraph"/>
    <w:basedOn w:val="Normal"/>
    <w:uiPriority w:val="34"/>
    <w:qFormat/>
    <w:rsid w:val="005726FA"/>
    <w:pPr>
      <w:ind w:left="720"/>
      <w:contextualSpacing/>
    </w:pPr>
  </w:style>
  <w:style w:type="paragraph" w:styleId="BalloonText">
    <w:name w:val="Balloon Text"/>
    <w:basedOn w:val="Normal"/>
    <w:link w:val="BalloonTextChar"/>
    <w:uiPriority w:val="99"/>
    <w:semiHidden/>
    <w:unhideWhenUsed/>
    <w:rsid w:val="00A0462E"/>
    <w:rPr>
      <w:rFonts w:ascii="Tahoma" w:hAnsi="Tahoma" w:cs="Tahoma"/>
      <w:sz w:val="16"/>
      <w:szCs w:val="16"/>
    </w:rPr>
  </w:style>
  <w:style w:type="character" w:customStyle="1" w:styleId="BalloonTextChar">
    <w:name w:val="Balloon Text Char"/>
    <w:basedOn w:val="DefaultParagraphFont"/>
    <w:link w:val="BalloonText"/>
    <w:uiPriority w:val="99"/>
    <w:semiHidden/>
    <w:rsid w:val="00A0462E"/>
    <w:rPr>
      <w:rFonts w:ascii="Tahoma" w:eastAsia="Times New Roman" w:hAnsi="Tahoma" w:cs="Tahoma"/>
      <w:sz w:val="16"/>
      <w:szCs w:val="16"/>
      <w:lang w:eastAsia="ar-SA"/>
    </w:rPr>
  </w:style>
  <w:style w:type="paragraph" w:styleId="EndnoteText">
    <w:name w:val="endnote text"/>
    <w:basedOn w:val="Normal"/>
    <w:link w:val="EndnoteTextChar"/>
    <w:uiPriority w:val="99"/>
    <w:semiHidden/>
    <w:unhideWhenUsed/>
    <w:rsid w:val="00186928"/>
    <w:rPr>
      <w:sz w:val="20"/>
      <w:szCs w:val="20"/>
    </w:rPr>
  </w:style>
  <w:style w:type="character" w:customStyle="1" w:styleId="EndnoteTextChar">
    <w:name w:val="Endnote Text Char"/>
    <w:basedOn w:val="DefaultParagraphFont"/>
    <w:link w:val="EndnoteText"/>
    <w:uiPriority w:val="99"/>
    <w:semiHidden/>
    <w:rsid w:val="00186928"/>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86928"/>
    <w:rPr>
      <w:vertAlign w:val="superscript"/>
    </w:rPr>
  </w:style>
  <w:style w:type="paragraph" w:styleId="BodyText3">
    <w:name w:val="Body Text 3"/>
    <w:basedOn w:val="Normal"/>
    <w:link w:val="BodyText3Char"/>
    <w:semiHidden/>
    <w:unhideWhenUsed/>
    <w:rsid w:val="0045781A"/>
    <w:pPr>
      <w:tabs>
        <w:tab w:val="left" w:pos="6804"/>
      </w:tabs>
      <w:overflowPunct w:val="0"/>
      <w:autoSpaceDE w:val="0"/>
      <w:autoSpaceDN w:val="0"/>
      <w:adjustRightInd w:val="0"/>
      <w:spacing w:before="240"/>
    </w:pPr>
    <w:rPr>
      <w:szCs w:val="20"/>
      <w:lang w:eastAsia="en-US"/>
    </w:rPr>
  </w:style>
  <w:style w:type="character" w:customStyle="1" w:styleId="BodyText3Char">
    <w:name w:val="Body Text 3 Char"/>
    <w:basedOn w:val="DefaultParagraphFont"/>
    <w:link w:val="BodyText3"/>
    <w:semiHidden/>
    <w:rsid w:val="0045781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5C052E"/>
    <w:rPr>
      <w:sz w:val="20"/>
      <w:szCs w:val="20"/>
    </w:rPr>
  </w:style>
  <w:style w:type="character" w:customStyle="1" w:styleId="FootnoteTextChar">
    <w:name w:val="Footnote Text Char"/>
    <w:basedOn w:val="DefaultParagraphFont"/>
    <w:link w:val="FootnoteText"/>
    <w:uiPriority w:val="99"/>
    <w:semiHidden/>
    <w:rsid w:val="005C052E"/>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5C052E"/>
    <w:rPr>
      <w:vertAlign w:val="superscript"/>
    </w:rPr>
  </w:style>
  <w:style w:type="character" w:styleId="CommentReference">
    <w:name w:val="annotation reference"/>
    <w:basedOn w:val="DefaultParagraphFont"/>
    <w:uiPriority w:val="99"/>
    <w:semiHidden/>
    <w:unhideWhenUsed/>
    <w:rsid w:val="00136A4D"/>
    <w:rPr>
      <w:sz w:val="16"/>
      <w:szCs w:val="16"/>
    </w:rPr>
  </w:style>
  <w:style w:type="paragraph" w:styleId="Caption">
    <w:name w:val="caption"/>
    <w:basedOn w:val="Normal"/>
    <w:next w:val="Normal"/>
    <w:uiPriority w:val="35"/>
    <w:unhideWhenUsed/>
    <w:qFormat/>
    <w:rsid w:val="00136A4D"/>
    <w:pPr>
      <w:spacing w:after="200"/>
    </w:pPr>
    <w:rPr>
      <w:i/>
      <w:iCs/>
      <w:color w:val="1F497D" w:themeColor="text2"/>
      <w:sz w:val="18"/>
      <w:szCs w:val="18"/>
    </w:rPr>
  </w:style>
  <w:style w:type="paragraph" w:styleId="CommentText">
    <w:name w:val="annotation text"/>
    <w:basedOn w:val="Normal"/>
    <w:link w:val="CommentTextChar"/>
    <w:uiPriority w:val="99"/>
    <w:semiHidden/>
    <w:unhideWhenUsed/>
    <w:rsid w:val="00324C03"/>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24C03"/>
    <w:rPr>
      <w:sz w:val="20"/>
      <w:szCs w:val="20"/>
    </w:rPr>
  </w:style>
  <w:style w:type="table" w:styleId="TableGrid">
    <w:name w:val="Table Grid"/>
    <w:basedOn w:val="TableNormal"/>
    <w:rsid w:val="00E42CF0"/>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0815"/>
    <w:pPr>
      <w:spacing w:after="0" w:line="240" w:lineRule="auto"/>
    </w:pPr>
    <w:rPr>
      <w:rFonts w:ascii="Times New Roman" w:eastAsia="Times New Roman" w:hAnsi="Times New Roman" w:cs="Times New Roman"/>
      <w:b/>
      <w:bCs/>
      <w:lang w:eastAsia="ar-SA"/>
    </w:rPr>
  </w:style>
  <w:style w:type="character" w:customStyle="1" w:styleId="CommentSubjectChar">
    <w:name w:val="Comment Subject Char"/>
    <w:basedOn w:val="CommentTextChar"/>
    <w:link w:val="CommentSubject"/>
    <w:uiPriority w:val="99"/>
    <w:semiHidden/>
    <w:rsid w:val="007B0815"/>
    <w:rPr>
      <w:rFonts w:ascii="Times New Roman" w:eastAsia="Times New Roman" w:hAnsi="Times New Roman" w:cs="Times New Roman"/>
      <w:b/>
      <w:bCs/>
      <w:sz w:val="20"/>
      <w:szCs w:val="20"/>
      <w:lang w:eastAsia="ar-SA"/>
    </w:rPr>
  </w:style>
  <w:style w:type="character" w:styleId="Hyperlink">
    <w:name w:val="Hyperlink"/>
    <w:basedOn w:val="DefaultParagraphFont"/>
    <w:uiPriority w:val="99"/>
    <w:unhideWhenUsed/>
    <w:rsid w:val="00783627"/>
    <w:rPr>
      <w:color w:val="0000FF" w:themeColor="hyperlink"/>
      <w:u w:val="single"/>
    </w:rPr>
  </w:style>
  <w:style w:type="character" w:styleId="FollowedHyperlink">
    <w:name w:val="FollowedHyperlink"/>
    <w:basedOn w:val="DefaultParagraphFont"/>
    <w:uiPriority w:val="99"/>
    <w:semiHidden/>
    <w:unhideWhenUsed/>
    <w:rsid w:val="00D738A3"/>
    <w:rPr>
      <w:color w:val="800080" w:themeColor="followedHyperlink"/>
      <w:u w:val="single"/>
    </w:rPr>
  </w:style>
  <w:style w:type="character" w:customStyle="1" w:styleId="Heading1Char">
    <w:name w:val="Heading 1 Char"/>
    <w:basedOn w:val="DefaultParagraphFont"/>
    <w:link w:val="Heading1"/>
    <w:uiPriority w:val="9"/>
    <w:rsid w:val="001A2F26"/>
    <w:rPr>
      <w:rFonts w:ascii="Times New Roman" w:eastAsia="Times New Roman" w:hAnsi="Times New Roman" w:cs="Times New Roman"/>
      <w:b/>
      <w:sz w:val="24"/>
      <w:szCs w:val="24"/>
      <w:u w:val="single"/>
      <w:lang w:eastAsia="ar-SA"/>
    </w:rPr>
  </w:style>
  <w:style w:type="character" w:customStyle="1" w:styleId="Heading2Char">
    <w:name w:val="Heading 2 Char"/>
    <w:basedOn w:val="DefaultParagraphFont"/>
    <w:link w:val="Heading2"/>
    <w:uiPriority w:val="9"/>
    <w:rsid w:val="001A2F2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076ADC"/>
    <w:pPr>
      <w:tabs>
        <w:tab w:val="center" w:pos="4986"/>
        <w:tab w:val="right" w:pos="9972"/>
      </w:tabs>
      <w:spacing w:line="240" w:lineRule="auto"/>
    </w:pPr>
  </w:style>
  <w:style w:type="character" w:customStyle="1" w:styleId="FooterChar">
    <w:name w:val="Footer Char"/>
    <w:basedOn w:val="DefaultParagraphFont"/>
    <w:link w:val="Footer"/>
    <w:uiPriority w:val="99"/>
    <w:rsid w:val="00076AD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5700">
      <w:bodyDiv w:val="1"/>
      <w:marLeft w:val="0"/>
      <w:marRight w:val="0"/>
      <w:marTop w:val="0"/>
      <w:marBottom w:val="0"/>
      <w:divBdr>
        <w:top w:val="none" w:sz="0" w:space="0" w:color="auto"/>
        <w:left w:val="none" w:sz="0" w:space="0" w:color="auto"/>
        <w:bottom w:val="none" w:sz="0" w:space="0" w:color="auto"/>
        <w:right w:val="none" w:sz="0" w:space="0" w:color="auto"/>
      </w:divBdr>
    </w:div>
    <w:div w:id="126362698">
      <w:bodyDiv w:val="1"/>
      <w:marLeft w:val="0"/>
      <w:marRight w:val="0"/>
      <w:marTop w:val="0"/>
      <w:marBottom w:val="0"/>
      <w:divBdr>
        <w:top w:val="none" w:sz="0" w:space="0" w:color="auto"/>
        <w:left w:val="none" w:sz="0" w:space="0" w:color="auto"/>
        <w:bottom w:val="none" w:sz="0" w:space="0" w:color="auto"/>
        <w:right w:val="none" w:sz="0" w:space="0" w:color="auto"/>
      </w:divBdr>
    </w:div>
    <w:div w:id="411588342">
      <w:bodyDiv w:val="1"/>
      <w:marLeft w:val="0"/>
      <w:marRight w:val="0"/>
      <w:marTop w:val="0"/>
      <w:marBottom w:val="0"/>
      <w:divBdr>
        <w:top w:val="none" w:sz="0" w:space="0" w:color="auto"/>
        <w:left w:val="none" w:sz="0" w:space="0" w:color="auto"/>
        <w:bottom w:val="none" w:sz="0" w:space="0" w:color="auto"/>
        <w:right w:val="none" w:sz="0" w:space="0" w:color="auto"/>
      </w:divBdr>
    </w:div>
    <w:div w:id="415245852">
      <w:bodyDiv w:val="1"/>
      <w:marLeft w:val="0"/>
      <w:marRight w:val="0"/>
      <w:marTop w:val="0"/>
      <w:marBottom w:val="0"/>
      <w:divBdr>
        <w:top w:val="none" w:sz="0" w:space="0" w:color="auto"/>
        <w:left w:val="none" w:sz="0" w:space="0" w:color="auto"/>
        <w:bottom w:val="none" w:sz="0" w:space="0" w:color="auto"/>
        <w:right w:val="none" w:sz="0" w:space="0" w:color="auto"/>
      </w:divBdr>
    </w:div>
    <w:div w:id="671571816">
      <w:bodyDiv w:val="1"/>
      <w:marLeft w:val="0"/>
      <w:marRight w:val="0"/>
      <w:marTop w:val="0"/>
      <w:marBottom w:val="0"/>
      <w:divBdr>
        <w:top w:val="none" w:sz="0" w:space="0" w:color="auto"/>
        <w:left w:val="none" w:sz="0" w:space="0" w:color="auto"/>
        <w:bottom w:val="none" w:sz="0" w:space="0" w:color="auto"/>
        <w:right w:val="none" w:sz="0" w:space="0" w:color="auto"/>
      </w:divBdr>
    </w:div>
    <w:div w:id="781069135">
      <w:bodyDiv w:val="1"/>
      <w:marLeft w:val="0"/>
      <w:marRight w:val="0"/>
      <w:marTop w:val="0"/>
      <w:marBottom w:val="0"/>
      <w:divBdr>
        <w:top w:val="none" w:sz="0" w:space="0" w:color="auto"/>
        <w:left w:val="none" w:sz="0" w:space="0" w:color="auto"/>
        <w:bottom w:val="none" w:sz="0" w:space="0" w:color="auto"/>
        <w:right w:val="none" w:sz="0" w:space="0" w:color="auto"/>
      </w:divBdr>
    </w:div>
    <w:div w:id="819730847">
      <w:bodyDiv w:val="1"/>
      <w:marLeft w:val="0"/>
      <w:marRight w:val="0"/>
      <w:marTop w:val="0"/>
      <w:marBottom w:val="0"/>
      <w:divBdr>
        <w:top w:val="none" w:sz="0" w:space="0" w:color="auto"/>
        <w:left w:val="none" w:sz="0" w:space="0" w:color="auto"/>
        <w:bottom w:val="none" w:sz="0" w:space="0" w:color="auto"/>
        <w:right w:val="none" w:sz="0" w:space="0" w:color="auto"/>
      </w:divBdr>
    </w:div>
    <w:div w:id="938214544">
      <w:bodyDiv w:val="1"/>
      <w:marLeft w:val="0"/>
      <w:marRight w:val="0"/>
      <w:marTop w:val="0"/>
      <w:marBottom w:val="0"/>
      <w:divBdr>
        <w:top w:val="none" w:sz="0" w:space="0" w:color="auto"/>
        <w:left w:val="none" w:sz="0" w:space="0" w:color="auto"/>
        <w:bottom w:val="none" w:sz="0" w:space="0" w:color="auto"/>
        <w:right w:val="none" w:sz="0" w:space="0" w:color="auto"/>
      </w:divBdr>
    </w:div>
    <w:div w:id="1448542421">
      <w:bodyDiv w:val="1"/>
      <w:marLeft w:val="0"/>
      <w:marRight w:val="0"/>
      <w:marTop w:val="0"/>
      <w:marBottom w:val="0"/>
      <w:divBdr>
        <w:top w:val="none" w:sz="0" w:space="0" w:color="auto"/>
        <w:left w:val="none" w:sz="0" w:space="0" w:color="auto"/>
        <w:bottom w:val="none" w:sz="0" w:space="0" w:color="auto"/>
        <w:right w:val="none" w:sz="0" w:space="0" w:color="auto"/>
      </w:divBdr>
    </w:div>
    <w:div w:id="1550989569">
      <w:bodyDiv w:val="1"/>
      <w:marLeft w:val="0"/>
      <w:marRight w:val="0"/>
      <w:marTop w:val="0"/>
      <w:marBottom w:val="0"/>
      <w:divBdr>
        <w:top w:val="none" w:sz="0" w:space="0" w:color="auto"/>
        <w:left w:val="none" w:sz="0" w:space="0" w:color="auto"/>
        <w:bottom w:val="none" w:sz="0" w:space="0" w:color="auto"/>
        <w:right w:val="none" w:sz="0" w:space="0" w:color="auto"/>
      </w:divBdr>
    </w:div>
    <w:div w:id="1656449330">
      <w:bodyDiv w:val="1"/>
      <w:marLeft w:val="0"/>
      <w:marRight w:val="0"/>
      <w:marTop w:val="0"/>
      <w:marBottom w:val="0"/>
      <w:divBdr>
        <w:top w:val="none" w:sz="0" w:space="0" w:color="auto"/>
        <w:left w:val="none" w:sz="0" w:space="0" w:color="auto"/>
        <w:bottom w:val="none" w:sz="0" w:space="0" w:color="auto"/>
        <w:right w:val="none" w:sz="0" w:space="0" w:color="auto"/>
      </w:divBdr>
    </w:div>
    <w:div w:id="18837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urocontrol.int/sites/default/files/2021-04/cat002-asterix-monoradar-service-messages-part2b-042021.pdf" TargetMode="External"/><Relationship Id="rId18" Type="http://schemas.openxmlformats.org/officeDocument/2006/relationships/hyperlink" Target="https://www.eurocontrol.int/sites/default/files/2023-03/eurocontrol-cat065-p15-ed16.pdf" TargetMode="External"/><Relationship Id="rId26" Type="http://schemas.openxmlformats.org/officeDocument/2006/relationships/hyperlink" Target="https://www.eurocontrol.int/sites/default/files/2019-04/surveillance-mode-s-concept-of-operations-19961128.pdf" TargetMode="External"/><Relationship Id="rId39" Type="http://schemas.openxmlformats.org/officeDocument/2006/relationships/hyperlink" Target="https://www.eurocontrol.int/sites/default/files/2019-09/ectl-guideline-160-msaw-part-iii-1.0.pdf" TargetMode="External"/><Relationship Id="rId21" Type="http://schemas.openxmlformats.org/officeDocument/2006/relationships/hyperlink" Target="https://www.eurocontrol.int/sites/default/files/content/documents/nm/asterix/cat019-asterix-multilateration-system-status-messages-part-18.pdf" TargetMode="External"/><Relationship Id="rId34" Type="http://schemas.openxmlformats.org/officeDocument/2006/relationships/hyperlink" Target="https://www.eurocontrol.int/sites/default/files/2019-09/eurocontrol-ectl-guideline-161-apw-part-i_1.0.pdf" TargetMode="External"/><Relationship Id="rId42" Type="http://schemas.openxmlformats.org/officeDocument/2006/relationships/hyperlink" Target="https://www.eurocontrol.int/sites/default/files/2019-09/ectl-guideline-162-apm-part-ii_1.0_0.pdf" TargetMode="External"/><Relationship Id="rId47" Type="http://schemas.openxmlformats.org/officeDocument/2006/relationships/hyperlink" Target="https://www.eurocontrol.int/publication/synonym-aircraft-report-base-aircraft-data-bada-revision-38" TargetMode="External"/><Relationship Id="rId50" Type="http://schemas.openxmlformats.org/officeDocument/2006/relationships/hyperlink" Target="https://www.eurocontrol.int/sites/default/files/2020-10/eurocontrol-itwp-baseline-hmi-description-v1.0.pdf" TargetMode="External"/><Relationship Id="rId55" Type="http://schemas.openxmlformats.org/officeDocument/2006/relationships/hyperlink" Target="https://library.wmo.int/index.php?lvl=notice_display&amp;id=13617" TargetMode="External"/><Relationship Id="rId63" Type="http://schemas.openxmlformats.org/officeDocument/2006/relationships/hyperlink" Target="https://eur-lex.europa.eu/eli/reg_impl/2012/923" TargetMode="External"/><Relationship Id="rId68"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urocontrol.int/sites/default/files/2023-02/asterix-cat062-system-track-data-p9-ed1-20.pdf" TargetMode="External"/><Relationship Id="rId29" Type="http://schemas.openxmlformats.org/officeDocument/2006/relationships/hyperlink" Target="https://www.eurocontrol.int/sites/default/files/2019-08/20071122-stca-spe-v1.0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control.int/sites/default/files/2021-11/eurocontrol-specification-asterix-part1-ed-3-1.pdf" TargetMode="External"/><Relationship Id="rId24" Type="http://schemas.openxmlformats.org/officeDocument/2006/relationships/hyperlink" Target="https://www.eurocontrol.int/sites/default/files/2021-09/cat023-asterix-cns-atm-ground-station-service-messages-part-16-1-3.pdf" TargetMode="External"/><Relationship Id="rId32" Type="http://schemas.openxmlformats.org/officeDocument/2006/relationships/hyperlink" Target="https://www.eurocontrol.int/sites/default/files/2019-09/eurocontrol-guidelines-159-part-ii-1.0.pdf" TargetMode="External"/><Relationship Id="rId37" Type="http://schemas.openxmlformats.org/officeDocument/2006/relationships/hyperlink" Target="https://www.eurocontrol.int/sites/default/files/2019-09/ectl-guideline-160-msaw-part-i-1.0.pdf" TargetMode="External"/><Relationship Id="rId40" Type="http://schemas.openxmlformats.org/officeDocument/2006/relationships/hyperlink" Target="https://www.eurocontrol.int/sites/default/files/2019-09/ectl-guideline-162-apm-part-i-1.0_0.pdf" TargetMode="External"/><Relationship Id="rId45" Type="http://schemas.openxmlformats.org/officeDocument/2006/relationships/hyperlink" Target="https://www.eurocontrol.int/publication/user-manual-base-aircraft-data-bada-revision-38" TargetMode="External"/><Relationship Id="rId53" Type="http://schemas.openxmlformats.org/officeDocument/2006/relationships/hyperlink" Target="https://eshop.eurocae.net/eurocae-documents-and-reports/ed-111/" TargetMode="External"/><Relationship Id="rId58" Type="http://schemas.openxmlformats.org/officeDocument/2006/relationships/hyperlink" Target="https://www.eurocontrol.int/sites/default/files/2020-07/eurocontrol-swim-spec-tiyp-1-1.pdf" TargetMode="External"/><Relationship Id="rId66" Type="http://schemas.openxmlformats.org/officeDocument/2006/relationships/hyperlink" Target="https://eur-lex.europa.eu/legal-content/LT/TXT/?uri=CELEX%3A32021R0116" TargetMode="External"/><Relationship Id="rId5" Type="http://schemas.openxmlformats.org/officeDocument/2006/relationships/webSettings" Target="webSettings.xml"/><Relationship Id="rId15" Type="http://schemas.openxmlformats.org/officeDocument/2006/relationships/hyperlink" Target="https://www.eurocontrol.int/sites/default/files/2021-04/cat008-asterix-mdwi-part3-v1.3-20210401.pdf" TargetMode="External"/><Relationship Id="rId23" Type="http://schemas.openxmlformats.org/officeDocument/2006/relationships/hyperlink" Target="https://www.eurocontrol.int/sites/default/files/2021-12/asterix-adsbtr-cat021-part12-v2-6.pdf" TargetMode="External"/><Relationship Id="rId28" Type="http://schemas.openxmlformats.org/officeDocument/2006/relationships/hyperlink" Target="https://www.eurocontrol.int/sites/default/files/2020-11/eurocontrol-ccams-user-manual-2.5.pdf" TargetMode="External"/><Relationship Id="rId36" Type="http://schemas.openxmlformats.org/officeDocument/2006/relationships/hyperlink" Target="https://www.eurocontrol.int/sites/default/files/2019-09/eurocontrol-ectl-guideline-161-apw-part-iii_1.0.pdf" TargetMode="External"/><Relationship Id="rId49" Type="http://schemas.openxmlformats.org/officeDocument/2006/relationships/hyperlink" Target="https://store.icao.int/en/procedures-for-air-navigation-services-air-traffic-management-doc-4444" TargetMode="External"/><Relationship Id="rId57" Type="http://schemas.openxmlformats.org/officeDocument/2006/relationships/hyperlink" Target="https://www.eurocontrol.int/publication/european-atm-master-plan-implementation-plan-level-3" TargetMode="External"/><Relationship Id="rId61" Type="http://schemas.openxmlformats.org/officeDocument/2006/relationships/hyperlink" Target="https://eur-lex.europa.eu/legal-content/lt/TXT/?uri=CELEX%3A32023R1772" TargetMode="External"/><Relationship Id="rId10" Type="http://schemas.openxmlformats.org/officeDocument/2006/relationships/hyperlink" Target="https://www.eurocontrol.int/sites/default/files/2022-09/eurocontrol-eassp-specification-vol2-v1.2.pdf" TargetMode="External"/><Relationship Id="rId19" Type="http://schemas.openxmlformats.org/officeDocument/2006/relationships/hyperlink" Target="https://www.eurocontrol.int/sites/default/files/2021-03/eurocontrol-asterix-cat034-pt2b-ed129.pdf" TargetMode="External"/><Relationship Id="rId31" Type="http://schemas.openxmlformats.org/officeDocument/2006/relationships/hyperlink" Target="https://www.eurocontrol.int/sites/default/files/2019-09/eurocontrol-guidelines-159-part-i-1.0.pdf" TargetMode="External"/><Relationship Id="rId44" Type="http://schemas.openxmlformats.org/officeDocument/2006/relationships/hyperlink" Target="https://www.eurocontrol.int/publication/eurocontrol-specification-line-data-interchange-oldi" TargetMode="External"/><Relationship Id="rId52" Type="http://schemas.openxmlformats.org/officeDocument/2006/relationships/hyperlink" Target="https://www.eurocontrol.int/publication/eurocontrol-specification-interoperability-and-performance-requirements-flight-message" TargetMode="External"/><Relationship Id="rId60" Type="http://schemas.openxmlformats.org/officeDocument/2006/relationships/hyperlink" Target="https://eur-lex.europa.eu/legal-content/lt/TXT/?uri=CELEX%3A32023R1771" TargetMode="External"/><Relationship Id="rId65" Type="http://schemas.openxmlformats.org/officeDocument/2006/relationships/hyperlink" Target="https://eur-lex.europa.eu/eli/reg/2005/2150" TargetMode="External"/><Relationship Id="rId4" Type="http://schemas.openxmlformats.org/officeDocument/2006/relationships/settings" Target="settings.xml"/><Relationship Id="rId9" Type="http://schemas.openxmlformats.org/officeDocument/2006/relationships/hyperlink" Target="https://www.eurocontrol.int/sites/default/files/2022-09/eurocontrol-eassp-specification-vol1-v1.2_1.pdf" TargetMode="External"/><Relationship Id="rId14" Type="http://schemas.openxmlformats.org/officeDocument/2006/relationships/hyperlink" Target="https://www.eurocontrol.int/sites/default/files/2020-10/eurocontrol-asterix-cat004-pt17-ed112.pdf" TargetMode="External"/><Relationship Id="rId22" Type="http://schemas.openxmlformats.org/officeDocument/2006/relationships/hyperlink" Target="https://www.eurocontrol.int/sites/default/files/2021-03/cat020-asterix-mlt-messages-part-14-ed110.pdf" TargetMode="External"/><Relationship Id="rId27" Type="http://schemas.openxmlformats.org/officeDocument/2006/relationships/hyperlink" Target="https://www.eurocontrol.int/sites/default/files/2019-04/surveillance-mode-s-els-ops-manual-ed-1.0-20110102.pdf" TargetMode="External"/><Relationship Id="rId30" Type="http://schemas.openxmlformats.org/officeDocument/2006/relationships/hyperlink" Target="https://www.eurocontrol.int/sites/default/files/publication/files/EUROCONTROL-SPEC-0142%20MONA%20Ed%202.0.pdf" TargetMode="External"/><Relationship Id="rId35" Type="http://schemas.openxmlformats.org/officeDocument/2006/relationships/hyperlink" Target="https://www.eurocontrol.int/sites/default/files/2019-09/eurocontrol-ectl-guideline-161-apw-part-ii_1.0.pdf" TargetMode="External"/><Relationship Id="rId43" Type="http://schemas.openxmlformats.org/officeDocument/2006/relationships/hyperlink" Target="https://www.eurocontrol.int/sites/default/files/2020-10/eurocontrol-guidelines-civil-military-coordination-information-exchanges-ed-1.0.pdf" TargetMode="External"/><Relationship Id="rId48" Type="http://schemas.openxmlformats.org/officeDocument/2006/relationships/hyperlink" Target="https://www.eurocontrol.int/publication/bada-family-h" TargetMode="External"/><Relationship Id="rId56" Type="http://schemas.openxmlformats.org/officeDocument/2006/relationships/hyperlink" Target="https://community.wmo.int/en/activity-areas/wis/latest-version" TargetMode="External"/><Relationship Id="rId64" Type="http://schemas.openxmlformats.org/officeDocument/2006/relationships/hyperlink" Target="https://eur-lex.europa.eu/eli/reg/2010/255" TargetMode="External"/><Relationship Id="rId69" Type="http://schemas.openxmlformats.org/officeDocument/2006/relationships/footer" Target="footer1.xml"/><Relationship Id="rId8" Type="http://schemas.openxmlformats.org/officeDocument/2006/relationships/hyperlink" Target="https://www.eurocontrol.int/sites/default/files/2020-07/released-eurocontrol-specification-adexp-3.3.pdf" TargetMode="External"/><Relationship Id="rId51" Type="http://schemas.openxmlformats.org/officeDocument/2006/relationships/hyperlink" Target="https://www.eurocontrol.int/publication/integrated-tower-working-position-functional-requirements" TargetMode="External"/><Relationship Id="rId3" Type="http://schemas.openxmlformats.org/officeDocument/2006/relationships/styles" Target="styles.xml"/><Relationship Id="rId12" Type="http://schemas.openxmlformats.org/officeDocument/2006/relationships/hyperlink" Target="https://www.eurocontrol.int/sites/default/files/2022-08/cat001-asterix-mtr-part2a-v1.4.pdf" TargetMode="External"/><Relationship Id="rId17" Type="http://schemas.openxmlformats.org/officeDocument/2006/relationships/hyperlink" Target="https://www.eurocontrol.int/sites/default/files/2020-08/eurocontrol-asterix-cat063-p10-ed16.pdf" TargetMode="External"/><Relationship Id="rId25" Type="http://schemas.openxmlformats.org/officeDocument/2006/relationships/hyperlink" Target="https://www.eurocontrol.int/sites/default/files/2019-04/surveillance-mode-s-acid-operational-concept-1-0-20111025.pdf" TargetMode="External"/><Relationship Id="rId33" Type="http://schemas.openxmlformats.org/officeDocument/2006/relationships/hyperlink" Target="https://www.eurocontrol.int/sites/default/files/2019-09/eurocontrol-guidelines-159-part-iii-1.0.pdf" TargetMode="External"/><Relationship Id="rId38" Type="http://schemas.openxmlformats.org/officeDocument/2006/relationships/hyperlink" Target="https://www.eurocontrol.int/sites/default/files/2019-09/ectl-guideline-160-msaw-part-ii-1.0.pdf" TargetMode="External"/><Relationship Id="rId46" Type="http://schemas.openxmlformats.org/officeDocument/2006/relationships/hyperlink" Target="https://www.eurocontrol.int/sites/default/files/library/015_BADA_Aircraft_Performance_Summary_Tables.pdf" TargetMode="External"/><Relationship Id="rId59" Type="http://schemas.openxmlformats.org/officeDocument/2006/relationships/hyperlink" Target="https://eur-lex.europa.eu/legal-content/lt/TXT/?uri=CELEX:32023R1770" TargetMode="External"/><Relationship Id="rId67" Type="http://schemas.openxmlformats.org/officeDocument/2006/relationships/image" Target="media/image1.png"/><Relationship Id="rId20" Type="http://schemas.openxmlformats.org/officeDocument/2006/relationships/hyperlink" Target="https://www.eurocontrol.int/sites/default/files/service/content/documents/nm/asterix/cat010-asterix-monoradar-surface-movement-data-part-7.pdf" TargetMode="External"/><Relationship Id="rId41" Type="http://schemas.openxmlformats.org/officeDocument/2006/relationships/hyperlink" Target="https://www.eurocontrol.int/sites/default/files/2019-09/ectl-guideline-162-apm-part-iii_1.0_0.pdf" TargetMode="External"/><Relationship Id="rId54" Type="http://schemas.openxmlformats.org/officeDocument/2006/relationships/hyperlink" Target="https://store.icao.int/en/annex-3-meteorological-service-for-international-air-navigation" TargetMode="External"/><Relationship Id="rId62" Type="http://schemas.openxmlformats.org/officeDocument/2006/relationships/hyperlink" Target="https://eur-lex.europa.eu/eli/reg_impl/2017/373"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42DE-AAD9-4A6F-811B-A5D1EAF0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78</Pages>
  <Words>24374</Words>
  <Characters>138935</Characters>
  <Application>Microsoft Office Word</Application>
  <DocSecurity>0</DocSecurity>
  <Lines>1157</Lines>
  <Paragraphs>325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Armantas Rubstaitis</dc:creator>
  <cp:lastModifiedBy>Windows User</cp:lastModifiedBy>
  <cp:revision>13</cp:revision>
  <cp:lastPrinted>2024-12-20T07:44:00Z</cp:lastPrinted>
  <dcterms:created xsi:type="dcterms:W3CDTF">2025-02-12T14:30:00Z</dcterms:created>
  <dcterms:modified xsi:type="dcterms:W3CDTF">2025-03-04T13:41:00Z</dcterms:modified>
</cp:coreProperties>
</file>