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108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820"/>
        <w:gridCol w:w="383"/>
        <w:gridCol w:w="1240"/>
        <w:gridCol w:w="503"/>
        <w:gridCol w:w="3162"/>
      </w:tblGrid>
      <w:tr w:rsidR="00340931" w:rsidRPr="003D506E" w14:paraId="7A5D944E" w14:textId="77777777" w:rsidTr="003E7858">
        <w:tc>
          <w:tcPr>
            <w:tcW w:w="4820" w:type="dxa"/>
          </w:tcPr>
          <w:p w14:paraId="5B2E8AB7" w14:textId="77777777" w:rsidR="00340931" w:rsidRPr="003D506E" w:rsidRDefault="00340931" w:rsidP="003E7858">
            <w:pPr>
              <w:pStyle w:val="Pagrindiniotekstotrauka2"/>
              <w:spacing w:after="0" w:line="240" w:lineRule="auto"/>
              <w:ind w:left="34"/>
              <w:rPr>
                <w:sz w:val="24"/>
                <w:szCs w:val="24"/>
                <w:lang w:val="lt-LT"/>
              </w:rPr>
            </w:pPr>
            <w:r w:rsidRPr="003D506E">
              <w:rPr>
                <w:sz w:val="24"/>
                <w:szCs w:val="24"/>
                <w:lang w:val="lt-LT"/>
              </w:rPr>
              <w:t>Suinteresuotiems asmenims</w:t>
            </w:r>
          </w:p>
        </w:tc>
        <w:tc>
          <w:tcPr>
            <w:tcW w:w="383" w:type="dxa"/>
          </w:tcPr>
          <w:p w14:paraId="238C6C84" w14:textId="77777777" w:rsidR="00340931" w:rsidRPr="003D506E" w:rsidRDefault="00340931" w:rsidP="003E7858">
            <w:pPr>
              <w:ind w:left="33" w:hanging="33"/>
              <w:rPr>
                <w:sz w:val="24"/>
                <w:szCs w:val="24"/>
                <w:lang w:val="lt-LT"/>
              </w:rPr>
            </w:pPr>
          </w:p>
        </w:tc>
        <w:tc>
          <w:tcPr>
            <w:tcW w:w="1240" w:type="dxa"/>
          </w:tcPr>
          <w:p w14:paraId="5D2BDC38" w14:textId="0FD8F337" w:rsidR="00340931" w:rsidRPr="0003414B" w:rsidRDefault="00340931" w:rsidP="003E7858">
            <w:pPr>
              <w:ind w:right="-108" w:hanging="108"/>
              <w:rPr>
                <w:sz w:val="24"/>
                <w:szCs w:val="24"/>
                <w:lang w:val="lt-LT"/>
              </w:rPr>
            </w:pPr>
            <w:r w:rsidRPr="0003414B">
              <w:rPr>
                <w:sz w:val="24"/>
                <w:szCs w:val="24"/>
                <w:lang w:val="lt-LT"/>
              </w:rPr>
              <w:t>202</w:t>
            </w:r>
            <w:r w:rsidR="00C12937">
              <w:rPr>
                <w:sz w:val="24"/>
                <w:szCs w:val="24"/>
                <w:lang w:val="lt-LT"/>
              </w:rPr>
              <w:t>5</w:t>
            </w:r>
            <w:r w:rsidRPr="0003414B">
              <w:rPr>
                <w:sz w:val="24"/>
                <w:szCs w:val="24"/>
                <w:lang w:val="lt-LT"/>
              </w:rPr>
              <w:t>-</w:t>
            </w:r>
            <w:r w:rsidR="00C12937">
              <w:rPr>
                <w:sz w:val="24"/>
                <w:szCs w:val="24"/>
                <w:lang w:val="lt-LT"/>
              </w:rPr>
              <w:t>0</w:t>
            </w:r>
            <w:r w:rsidR="00576797">
              <w:rPr>
                <w:sz w:val="24"/>
                <w:szCs w:val="24"/>
                <w:lang w:val="lt-LT"/>
              </w:rPr>
              <w:t>3</w:t>
            </w:r>
            <w:r w:rsidR="00226FA7">
              <w:rPr>
                <w:sz w:val="24"/>
                <w:szCs w:val="24"/>
                <w:lang w:val="lt-LT"/>
              </w:rPr>
              <w:t>-</w:t>
            </w:r>
            <w:r w:rsidR="00576797">
              <w:rPr>
                <w:sz w:val="24"/>
                <w:szCs w:val="24"/>
                <w:lang w:val="lt-LT"/>
              </w:rPr>
              <w:t>05</w:t>
            </w:r>
          </w:p>
        </w:tc>
        <w:tc>
          <w:tcPr>
            <w:tcW w:w="503" w:type="dxa"/>
          </w:tcPr>
          <w:p w14:paraId="76AC2921" w14:textId="77777777" w:rsidR="00340931" w:rsidRPr="0003414B" w:rsidRDefault="00340931" w:rsidP="003E7858">
            <w:pPr>
              <w:ind w:right="-250"/>
              <w:rPr>
                <w:sz w:val="24"/>
                <w:szCs w:val="24"/>
                <w:lang w:val="lt-LT"/>
              </w:rPr>
            </w:pPr>
          </w:p>
        </w:tc>
        <w:tc>
          <w:tcPr>
            <w:tcW w:w="3162" w:type="dxa"/>
          </w:tcPr>
          <w:p w14:paraId="45B2E08E" w14:textId="77777777" w:rsidR="00340931" w:rsidRPr="0003414B" w:rsidRDefault="00340931" w:rsidP="003E7858">
            <w:pPr>
              <w:rPr>
                <w:sz w:val="24"/>
                <w:szCs w:val="24"/>
                <w:lang w:val="lt-LT"/>
              </w:rPr>
            </w:pPr>
          </w:p>
        </w:tc>
      </w:tr>
      <w:tr w:rsidR="00340931" w:rsidRPr="003D506E" w14:paraId="6AB961C0" w14:textId="77777777" w:rsidTr="003E7858">
        <w:tc>
          <w:tcPr>
            <w:tcW w:w="4820" w:type="dxa"/>
          </w:tcPr>
          <w:p w14:paraId="730F63AD" w14:textId="77777777" w:rsidR="00340931" w:rsidRPr="003D506E" w:rsidRDefault="00340931" w:rsidP="003E7858">
            <w:pPr>
              <w:pStyle w:val="Pagrindiniotekstotrauka2"/>
              <w:spacing w:after="0" w:line="240" w:lineRule="auto"/>
              <w:ind w:left="34"/>
              <w:rPr>
                <w:sz w:val="24"/>
                <w:szCs w:val="24"/>
                <w:lang w:val="lt-LT"/>
              </w:rPr>
            </w:pPr>
          </w:p>
        </w:tc>
        <w:tc>
          <w:tcPr>
            <w:tcW w:w="383" w:type="dxa"/>
          </w:tcPr>
          <w:p w14:paraId="306FE10E" w14:textId="77777777" w:rsidR="00340931" w:rsidRPr="003D506E" w:rsidRDefault="00340931" w:rsidP="003E7858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1240" w:type="dxa"/>
          </w:tcPr>
          <w:p w14:paraId="4F199DA4" w14:textId="77777777" w:rsidR="00340931" w:rsidRPr="003D506E" w:rsidRDefault="00340931" w:rsidP="003E7858">
            <w:pPr>
              <w:ind w:right="-108" w:hanging="108"/>
              <w:rPr>
                <w:sz w:val="24"/>
                <w:szCs w:val="24"/>
                <w:lang w:val="lt-LT"/>
              </w:rPr>
            </w:pPr>
          </w:p>
        </w:tc>
        <w:tc>
          <w:tcPr>
            <w:tcW w:w="503" w:type="dxa"/>
          </w:tcPr>
          <w:p w14:paraId="24C18854" w14:textId="77777777" w:rsidR="00340931" w:rsidRPr="003D506E" w:rsidRDefault="00340931" w:rsidP="003E7858">
            <w:pPr>
              <w:ind w:right="-250"/>
              <w:rPr>
                <w:sz w:val="24"/>
                <w:szCs w:val="24"/>
                <w:lang w:val="lt-LT"/>
              </w:rPr>
            </w:pPr>
          </w:p>
        </w:tc>
        <w:tc>
          <w:tcPr>
            <w:tcW w:w="3162" w:type="dxa"/>
          </w:tcPr>
          <w:p w14:paraId="2F97B9A3" w14:textId="77777777" w:rsidR="00340931" w:rsidRPr="003D506E" w:rsidRDefault="00340931" w:rsidP="003E7858">
            <w:pPr>
              <w:tabs>
                <w:tab w:val="left" w:pos="1060"/>
              </w:tabs>
              <w:ind w:right="-109"/>
              <w:jc w:val="both"/>
              <w:rPr>
                <w:sz w:val="24"/>
                <w:szCs w:val="24"/>
                <w:lang w:val="lt-LT"/>
              </w:rPr>
            </w:pPr>
          </w:p>
        </w:tc>
      </w:tr>
      <w:tr w:rsidR="00340931" w:rsidRPr="003D506E" w14:paraId="268E0F66" w14:textId="77777777" w:rsidTr="003E7858">
        <w:tc>
          <w:tcPr>
            <w:tcW w:w="4820" w:type="dxa"/>
          </w:tcPr>
          <w:p w14:paraId="64E80426" w14:textId="77777777" w:rsidR="00340931" w:rsidRPr="003D506E" w:rsidRDefault="00340931" w:rsidP="003E7858">
            <w:pPr>
              <w:pStyle w:val="Pagrindiniotekstotrauka2"/>
              <w:spacing w:after="0" w:line="240" w:lineRule="auto"/>
              <w:ind w:left="34"/>
              <w:rPr>
                <w:sz w:val="24"/>
                <w:szCs w:val="24"/>
                <w:lang w:val="lt-LT"/>
              </w:rPr>
            </w:pPr>
          </w:p>
        </w:tc>
        <w:tc>
          <w:tcPr>
            <w:tcW w:w="383" w:type="dxa"/>
          </w:tcPr>
          <w:p w14:paraId="33F41A3F" w14:textId="77777777" w:rsidR="00340931" w:rsidRPr="003D506E" w:rsidRDefault="00340931" w:rsidP="003E7858">
            <w:pPr>
              <w:ind w:left="33" w:hanging="33"/>
              <w:rPr>
                <w:sz w:val="24"/>
                <w:szCs w:val="24"/>
                <w:lang w:val="lt-LT"/>
              </w:rPr>
            </w:pPr>
          </w:p>
        </w:tc>
        <w:tc>
          <w:tcPr>
            <w:tcW w:w="1240" w:type="dxa"/>
          </w:tcPr>
          <w:p w14:paraId="369FA0B4" w14:textId="77777777" w:rsidR="00340931" w:rsidRPr="003D506E" w:rsidRDefault="00340931" w:rsidP="003E7858">
            <w:pPr>
              <w:ind w:right="-108" w:hanging="108"/>
              <w:rPr>
                <w:sz w:val="24"/>
                <w:szCs w:val="24"/>
                <w:lang w:val="lt-LT"/>
              </w:rPr>
            </w:pPr>
          </w:p>
        </w:tc>
        <w:tc>
          <w:tcPr>
            <w:tcW w:w="503" w:type="dxa"/>
          </w:tcPr>
          <w:p w14:paraId="24E4ED9D" w14:textId="77777777" w:rsidR="00340931" w:rsidRPr="003D506E" w:rsidRDefault="00340931" w:rsidP="003E7858">
            <w:pPr>
              <w:ind w:right="-250"/>
              <w:rPr>
                <w:sz w:val="24"/>
                <w:szCs w:val="24"/>
                <w:lang w:val="lt-LT"/>
              </w:rPr>
            </w:pPr>
          </w:p>
        </w:tc>
        <w:tc>
          <w:tcPr>
            <w:tcW w:w="3162" w:type="dxa"/>
          </w:tcPr>
          <w:p w14:paraId="7D7C59CD" w14:textId="77777777" w:rsidR="00340931" w:rsidRPr="003D506E" w:rsidRDefault="00340931" w:rsidP="003E7858">
            <w:pPr>
              <w:tabs>
                <w:tab w:val="left" w:pos="1060"/>
              </w:tabs>
              <w:ind w:right="-109"/>
              <w:jc w:val="both"/>
              <w:rPr>
                <w:sz w:val="24"/>
                <w:szCs w:val="24"/>
                <w:lang w:val="lt-LT"/>
              </w:rPr>
            </w:pPr>
          </w:p>
        </w:tc>
      </w:tr>
    </w:tbl>
    <w:p w14:paraId="32F194B2" w14:textId="77777777" w:rsidR="00340931" w:rsidRPr="003D506E" w:rsidRDefault="00340931" w:rsidP="00340931">
      <w:pPr>
        <w:jc w:val="both"/>
        <w:rPr>
          <w:sz w:val="24"/>
          <w:szCs w:val="24"/>
          <w:lang w:val="lt-LT"/>
        </w:rPr>
      </w:pPr>
    </w:p>
    <w:p w14:paraId="78E245EE" w14:textId="77777777" w:rsidR="00340931" w:rsidRPr="008D367B" w:rsidRDefault="00340931" w:rsidP="00340931">
      <w:pPr>
        <w:jc w:val="both"/>
        <w:rPr>
          <w:b/>
          <w:sz w:val="24"/>
          <w:szCs w:val="24"/>
          <w:lang w:val="lt-LT"/>
        </w:rPr>
      </w:pPr>
      <w:r w:rsidRPr="008D367B">
        <w:rPr>
          <w:b/>
          <w:sz w:val="24"/>
          <w:szCs w:val="24"/>
          <w:lang w:val="lt-LT"/>
        </w:rPr>
        <w:t>DĖL RINKOS KONSULTACIJOS</w:t>
      </w:r>
    </w:p>
    <w:p w14:paraId="1BA1B06D" w14:textId="77777777" w:rsidR="00340931" w:rsidRPr="008D367B" w:rsidRDefault="00340931" w:rsidP="00340931">
      <w:pPr>
        <w:jc w:val="both"/>
        <w:rPr>
          <w:b/>
          <w:sz w:val="24"/>
          <w:szCs w:val="24"/>
          <w:lang w:val="lt-LT"/>
        </w:rPr>
      </w:pPr>
    </w:p>
    <w:p w14:paraId="24FA0DE8" w14:textId="0D11677A" w:rsidR="00340931" w:rsidRPr="008D367B" w:rsidRDefault="00340931" w:rsidP="00340931">
      <w:pPr>
        <w:ind w:firstLine="567"/>
        <w:jc w:val="both"/>
        <w:rPr>
          <w:sz w:val="24"/>
          <w:szCs w:val="24"/>
          <w:lang w:val="lt-LT"/>
        </w:rPr>
      </w:pPr>
      <w:r w:rsidRPr="008D367B">
        <w:rPr>
          <w:sz w:val="24"/>
          <w:szCs w:val="24"/>
          <w:lang w:val="lt-LT"/>
        </w:rPr>
        <w:t>Vilniaus miesto savivaldybės administracija (toliau – perkančioji organizacija) siekdama tinkamai pasiruošti numatomam pirkimui „</w:t>
      </w:r>
      <w:r w:rsidR="00C12937">
        <w:rPr>
          <w:sz w:val="24"/>
          <w:szCs w:val="24"/>
          <w:lang w:val="lt-LT"/>
        </w:rPr>
        <w:t>K</w:t>
      </w:r>
      <w:r w:rsidR="00C12937" w:rsidRPr="00C12937">
        <w:rPr>
          <w:sz w:val="24"/>
          <w:szCs w:val="24"/>
          <w:lang w:val="lt-LT"/>
        </w:rPr>
        <w:t xml:space="preserve">omunalinių atliekų sraute susidarančių mišrių komunalinių atliekų ir maisto atliekų rūšiuojamojo surinkimo </w:t>
      </w:r>
      <w:r w:rsidR="00C12937">
        <w:rPr>
          <w:sz w:val="24"/>
          <w:szCs w:val="24"/>
          <w:lang w:val="lt-LT"/>
        </w:rPr>
        <w:t>V</w:t>
      </w:r>
      <w:r w:rsidR="00C12937" w:rsidRPr="00C12937">
        <w:rPr>
          <w:sz w:val="24"/>
          <w:szCs w:val="24"/>
          <w:lang w:val="lt-LT"/>
        </w:rPr>
        <w:t>ilniaus miesto savivaldybėje ir jų vežimo paslaug</w:t>
      </w:r>
      <w:r w:rsidR="00D64589">
        <w:rPr>
          <w:sz w:val="24"/>
          <w:szCs w:val="24"/>
          <w:lang w:val="lt-LT"/>
        </w:rPr>
        <w:t>os</w:t>
      </w:r>
      <w:r w:rsidRPr="008D367B">
        <w:rPr>
          <w:rFonts w:eastAsia="SimSun"/>
          <w:sz w:val="24"/>
          <w:szCs w:val="24"/>
          <w:lang w:val="lt-LT"/>
        </w:rPr>
        <w:t>“</w:t>
      </w:r>
      <w:r w:rsidRPr="008D367B">
        <w:rPr>
          <w:sz w:val="24"/>
          <w:szCs w:val="24"/>
          <w:lang w:val="lt-LT"/>
        </w:rPr>
        <w:t xml:space="preserve"> (toliau – numatomas pirkimas) ir vadovaudamasi Lietuvos Respublikos viešųjų pirkimų įstatymo 27 straipsnio nuostatomis, organizuoja konsultaciją su rinkos dalyviais.</w:t>
      </w:r>
    </w:p>
    <w:p w14:paraId="27F43BA0" w14:textId="77777777" w:rsidR="00340931" w:rsidRPr="003E456E" w:rsidRDefault="00340931" w:rsidP="00340931">
      <w:pPr>
        <w:ind w:firstLine="567"/>
        <w:jc w:val="both"/>
        <w:rPr>
          <w:sz w:val="24"/>
          <w:szCs w:val="24"/>
          <w:lang w:val="lt-LT"/>
        </w:rPr>
      </w:pPr>
    </w:p>
    <w:tbl>
      <w:tblPr>
        <w:tblW w:w="96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2083"/>
        <w:gridCol w:w="6756"/>
      </w:tblGrid>
      <w:tr w:rsidR="00340931" w:rsidRPr="006B260A" w14:paraId="1603760B" w14:textId="77777777" w:rsidTr="003E7858">
        <w:trPr>
          <w:trHeight w:val="1487"/>
        </w:trPr>
        <w:tc>
          <w:tcPr>
            <w:tcW w:w="817" w:type="dxa"/>
          </w:tcPr>
          <w:p w14:paraId="5FA02165" w14:textId="77777777" w:rsidR="00340931" w:rsidRPr="003E456E" w:rsidRDefault="00340931" w:rsidP="003E7858">
            <w:pPr>
              <w:jc w:val="center"/>
              <w:rPr>
                <w:b/>
                <w:sz w:val="24"/>
                <w:szCs w:val="24"/>
                <w:lang w:val="lt-LT"/>
              </w:rPr>
            </w:pPr>
            <w:r w:rsidRPr="003E456E">
              <w:rPr>
                <w:b/>
                <w:sz w:val="24"/>
                <w:szCs w:val="24"/>
                <w:lang w:val="lt-LT"/>
              </w:rPr>
              <w:t>1.</w:t>
            </w:r>
          </w:p>
        </w:tc>
        <w:tc>
          <w:tcPr>
            <w:tcW w:w="2083" w:type="dxa"/>
          </w:tcPr>
          <w:p w14:paraId="1D2E0958" w14:textId="77777777" w:rsidR="00340931" w:rsidRPr="003E456E" w:rsidRDefault="00340931" w:rsidP="003E7858">
            <w:pPr>
              <w:rPr>
                <w:b/>
                <w:sz w:val="24"/>
                <w:szCs w:val="24"/>
                <w:highlight w:val="lightGray"/>
                <w:lang w:val="lt-LT"/>
              </w:rPr>
            </w:pPr>
            <w:r w:rsidRPr="003E456E">
              <w:rPr>
                <w:b/>
                <w:sz w:val="24"/>
                <w:szCs w:val="24"/>
                <w:lang w:val="lt-LT"/>
              </w:rPr>
              <w:t>Rinkos konsultacijos objektas:</w:t>
            </w:r>
          </w:p>
        </w:tc>
        <w:tc>
          <w:tcPr>
            <w:tcW w:w="6756" w:type="dxa"/>
          </w:tcPr>
          <w:p w14:paraId="0A292CCB" w14:textId="4339CF77" w:rsidR="00340931" w:rsidRDefault="00C12937" w:rsidP="003E7858">
            <w:pPr>
              <w:jc w:val="both"/>
              <w:rPr>
                <w:iCs/>
                <w:sz w:val="24"/>
                <w:szCs w:val="24"/>
                <w:lang w:val="lt-LT"/>
              </w:rPr>
            </w:pPr>
            <w:r w:rsidRPr="00C12937">
              <w:rPr>
                <w:sz w:val="24"/>
                <w:szCs w:val="24"/>
                <w:lang w:val="lt-LT"/>
              </w:rPr>
              <w:t xml:space="preserve">Komunalinių atliekų sraute susidarančių mišrių komunalinių atliekų ir maisto atliekų rūšiuojamojo surinkimo </w:t>
            </w:r>
            <w:r>
              <w:rPr>
                <w:sz w:val="24"/>
                <w:szCs w:val="24"/>
                <w:lang w:val="lt-LT"/>
              </w:rPr>
              <w:t>V</w:t>
            </w:r>
            <w:r w:rsidRPr="00C12937">
              <w:rPr>
                <w:sz w:val="24"/>
                <w:szCs w:val="24"/>
                <w:lang w:val="lt-LT"/>
              </w:rPr>
              <w:t>ilniaus miesto savivaldybėje ir jų vežimo paslaug</w:t>
            </w:r>
            <w:r>
              <w:rPr>
                <w:sz w:val="24"/>
                <w:szCs w:val="24"/>
                <w:lang w:val="lt-LT"/>
              </w:rPr>
              <w:t>os</w:t>
            </w:r>
            <w:r w:rsidR="00340931" w:rsidRPr="003E456E">
              <w:rPr>
                <w:iCs/>
                <w:sz w:val="24"/>
                <w:szCs w:val="24"/>
                <w:lang w:val="lt-LT"/>
              </w:rPr>
              <w:t>, atitinkanči</w:t>
            </w:r>
            <w:r w:rsidR="00B1029C">
              <w:rPr>
                <w:iCs/>
                <w:sz w:val="24"/>
                <w:szCs w:val="24"/>
                <w:lang w:val="lt-LT"/>
              </w:rPr>
              <w:t>os</w:t>
            </w:r>
            <w:r w:rsidR="00340931" w:rsidRPr="003E456E">
              <w:rPr>
                <w:iCs/>
                <w:sz w:val="24"/>
                <w:szCs w:val="24"/>
                <w:lang w:val="lt-LT"/>
              </w:rPr>
              <w:t xml:space="preserve"> perkančiosios organizacijos poreikius, numatomas pirkimas.</w:t>
            </w:r>
          </w:p>
          <w:p w14:paraId="68A82795" w14:textId="6B3D2036" w:rsidR="00340931" w:rsidRPr="003E456E" w:rsidRDefault="00340931" w:rsidP="003E7858">
            <w:pPr>
              <w:jc w:val="both"/>
              <w:rPr>
                <w:iCs/>
                <w:sz w:val="24"/>
                <w:szCs w:val="24"/>
                <w:lang w:val="lt-LT"/>
              </w:rPr>
            </w:pPr>
            <w:r w:rsidRPr="006725BE">
              <w:rPr>
                <w:sz w:val="24"/>
                <w:szCs w:val="24"/>
                <w:lang w:val="lt-LT"/>
              </w:rPr>
              <w:t>Perkančiosios organizacijos parengt</w:t>
            </w:r>
            <w:r>
              <w:rPr>
                <w:sz w:val="24"/>
                <w:szCs w:val="24"/>
                <w:lang w:val="lt-LT"/>
              </w:rPr>
              <w:t>as</w:t>
            </w:r>
            <w:r w:rsidRPr="006725BE">
              <w:rPr>
                <w:sz w:val="24"/>
                <w:szCs w:val="24"/>
                <w:lang w:val="lt-LT"/>
              </w:rPr>
              <w:t xml:space="preserve"> techninės specifikacijos</w:t>
            </w:r>
            <w:r w:rsidR="00B1029C">
              <w:rPr>
                <w:sz w:val="24"/>
                <w:szCs w:val="24"/>
                <w:lang w:val="lt-LT"/>
              </w:rPr>
              <w:t xml:space="preserve"> projektas, </w:t>
            </w:r>
            <w:r w:rsidR="00B1029C" w:rsidRPr="00B41C58">
              <w:rPr>
                <w:sz w:val="24"/>
                <w:szCs w:val="24"/>
                <w:lang w:val="lt-LT"/>
              </w:rPr>
              <w:t>jo</w:t>
            </w:r>
            <w:r w:rsidR="007F59AF" w:rsidRPr="00B41C58">
              <w:rPr>
                <w:sz w:val="24"/>
                <w:szCs w:val="24"/>
                <w:lang w:val="lt-LT"/>
              </w:rPr>
              <w:t>s</w:t>
            </w:r>
            <w:r w:rsidR="00B1029C" w:rsidRPr="00B41C58">
              <w:rPr>
                <w:sz w:val="24"/>
                <w:szCs w:val="24"/>
                <w:lang w:val="lt-LT"/>
              </w:rPr>
              <w:t xml:space="preserve"> priedai</w:t>
            </w:r>
            <w:r w:rsidR="00B1029C">
              <w:rPr>
                <w:sz w:val="24"/>
                <w:szCs w:val="24"/>
                <w:lang w:val="lt-LT"/>
              </w:rPr>
              <w:t xml:space="preserve"> ir kainodara </w:t>
            </w:r>
            <w:r w:rsidR="00B1029C" w:rsidRPr="001E5CA0">
              <w:rPr>
                <w:sz w:val="24"/>
                <w:szCs w:val="24"/>
                <w:lang w:val="lt-LT"/>
              </w:rPr>
              <w:t>(toliau – techninės specifikacijos projektas) (pridedamas)</w:t>
            </w:r>
            <w:r w:rsidR="00B1029C">
              <w:rPr>
                <w:sz w:val="24"/>
                <w:szCs w:val="24"/>
                <w:lang w:val="lt-LT"/>
              </w:rPr>
              <w:t>.</w:t>
            </w:r>
          </w:p>
        </w:tc>
      </w:tr>
      <w:tr w:rsidR="00340931" w:rsidRPr="00B41C58" w14:paraId="2447960A" w14:textId="77777777" w:rsidTr="003E7858">
        <w:trPr>
          <w:trHeight w:val="2453"/>
        </w:trPr>
        <w:tc>
          <w:tcPr>
            <w:tcW w:w="817" w:type="dxa"/>
          </w:tcPr>
          <w:p w14:paraId="1DD44197" w14:textId="77777777" w:rsidR="00340931" w:rsidRPr="008D367B" w:rsidRDefault="00340931" w:rsidP="003E7858">
            <w:pPr>
              <w:jc w:val="center"/>
              <w:rPr>
                <w:b/>
                <w:sz w:val="24"/>
                <w:szCs w:val="24"/>
                <w:lang w:val="lt-LT"/>
              </w:rPr>
            </w:pPr>
            <w:r w:rsidRPr="008D367B">
              <w:rPr>
                <w:b/>
                <w:sz w:val="24"/>
                <w:szCs w:val="24"/>
                <w:lang w:val="lt-LT"/>
              </w:rPr>
              <w:t>2.</w:t>
            </w:r>
          </w:p>
        </w:tc>
        <w:tc>
          <w:tcPr>
            <w:tcW w:w="2083" w:type="dxa"/>
          </w:tcPr>
          <w:p w14:paraId="72E4FD2B" w14:textId="77777777" w:rsidR="00340931" w:rsidRPr="008D367B" w:rsidRDefault="00340931" w:rsidP="003E7858">
            <w:pPr>
              <w:rPr>
                <w:b/>
                <w:sz w:val="24"/>
                <w:szCs w:val="24"/>
                <w:lang w:val="lt-LT"/>
              </w:rPr>
            </w:pPr>
            <w:r w:rsidRPr="008D367B">
              <w:rPr>
                <w:b/>
                <w:sz w:val="24"/>
                <w:szCs w:val="24"/>
                <w:lang w:val="lt-LT"/>
              </w:rPr>
              <w:t>Rinkos konsultacijos paskirtis</w:t>
            </w:r>
            <w:r>
              <w:rPr>
                <w:b/>
                <w:sz w:val="24"/>
                <w:szCs w:val="24"/>
                <w:lang w:val="lt-LT"/>
              </w:rPr>
              <w:t xml:space="preserve"> (tikslas)</w:t>
            </w:r>
          </w:p>
        </w:tc>
        <w:tc>
          <w:tcPr>
            <w:tcW w:w="6756" w:type="dxa"/>
          </w:tcPr>
          <w:p w14:paraId="55D1471E" w14:textId="1A958389" w:rsidR="00340931" w:rsidRPr="0044459A" w:rsidRDefault="00340931" w:rsidP="005706B6">
            <w:pPr>
              <w:jc w:val="both"/>
              <w:rPr>
                <w:iCs/>
                <w:sz w:val="24"/>
                <w:szCs w:val="24"/>
                <w:lang w:val="lt-LT"/>
              </w:rPr>
            </w:pPr>
            <w:r>
              <w:rPr>
                <w:iCs/>
                <w:sz w:val="24"/>
                <w:szCs w:val="24"/>
                <w:lang w:val="lt-LT"/>
              </w:rPr>
              <w:t xml:space="preserve">Perkančioji organizacija informuoja tiekėjus apie numatomą pirkimą ir prašo tiekėjų, kurie yra suinteresuoti dalyvauti pirkime, </w:t>
            </w:r>
            <w:r w:rsidR="00B1029C">
              <w:rPr>
                <w:iCs/>
                <w:sz w:val="24"/>
                <w:szCs w:val="24"/>
                <w:lang w:val="lt-LT"/>
              </w:rPr>
              <w:t xml:space="preserve">susipažinti ir </w:t>
            </w:r>
            <w:r>
              <w:rPr>
                <w:iCs/>
                <w:sz w:val="24"/>
                <w:szCs w:val="24"/>
                <w:lang w:val="lt-LT"/>
              </w:rPr>
              <w:t>pateikti savo įžvalgas</w:t>
            </w:r>
            <w:r w:rsidR="00B1029C">
              <w:rPr>
                <w:iCs/>
                <w:sz w:val="24"/>
                <w:szCs w:val="24"/>
                <w:lang w:val="lt-LT"/>
              </w:rPr>
              <w:t xml:space="preserve"> ir galim</w:t>
            </w:r>
            <w:r w:rsidR="00226FA7">
              <w:rPr>
                <w:iCs/>
                <w:sz w:val="24"/>
                <w:szCs w:val="24"/>
                <w:lang w:val="lt-LT"/>
              </w:rPr>
              <w:t>ą</w:t>
            </w:r>
            <w:r w:rsidR="00B1029C">
              <w:rPr>
                <w:iCs/>
                <w:sz w:val="24"/>
                <w:szCs w:val="24"/>
                <w:lang w:val="lt-LT"/>
              </w:rPr>
              <w:t xml:space="preserve"> paslaugų suteikimo kain</w:t>
            </w:r>
            <w:r w:rsidR="00226FA7">
              <w:rPr>
                <w:iCs/>
                <w:sz w:val="24"/>
                <w:szCs w:val="24"/>
                <w:lang w:val="lt-LT"/>
              </w:rPr>
              <w:t>ą</w:t>
            </w:r>
            <w:r w:rsidR="005706B6">
              <w:rPr>
                <w:iCs/>
                <w:sz w:val="24"/>
                <w:szCs w:val="24"/>
                <w:lang w:val="lt-LT"/>
              </w:rPr>
              <w:t>.</w:t>
            </w:r>
          </w:p>
          <w:p w14:paraId="58A22456" w14:textId="298100AE" w:rsidR="00340931" w:rsidRDefault="00340931" w:rsidP="003E7858">
            <w:pPr>
              <w:jc w:val="both"/>
              <w:rPr>
                <w:sz w:val="24"/>
                <w:szCs w:val="24"/>
                <w:lang w:val="lt-LT"/>
              </w:rPr>
            </w:pPr>
            <w:r w:rsidRPr="003E456E">
              <w:rPr>
                <w:sz w:val="24"/>
                <w:szCs w:val="24"/>
                <w:lang w:val="lt-LT"/>
              </w:rPr>
              <w:t xml:space="preserve">Teikiant pastabas, pasiūlymus, klausimus, įžvalgas, rekomendacijas, prašome nurodyti tikslią </w:t>
            </w:r>
            <w:r w:rsidR="00E33E67">
              <w:rPr>
                <w:sz w:val="24"/>
                <w:szCs w:val="24"/>
                <w:lang w:val="lt-LT"/>
              </w:rPr>
              <w:t xml:space="preserve">techninės specifikacijos ar pasiūlymų kainodaros </w:t>
            </w:r>
            <w:r w:rsidRPr="003E456E">
              <w:rPr>
                <w:sz w:val="24"/>
                <w:szCs w:val="24"/>
                <w:lang w:val="lt-LT"/>
              </w:rPr>
              <w:t>projekto vietą, pvz., skyrių ir punktą ar papunktį, o teikiamą informaciją paaiškinti, įrodyti, pagrįsti.</w:t>
            </w:r>
            <w:r>
              <w:rPr>
                <w:sz w:val="24"/>
                <w:szCs w:val="24"/>
                <w:lang w:val="lt-LT"/>
              </w:rPr>
              <w:t xml:space="preserve"> </w:t>
            </w:r>
          </w:p>
          <w:p w14:paraId="03C89773" w14:textId="420E0433" w:rsidR="00980EBF" w:rsidRPr="00B55D9C" w:rsidRDefault="00980EBF" w:rsidP="003E7858">
            <w:pPr>
              <w:jc w:val="both"/>
              <w:rPr>
                <w:sz w:val="24"/>
                <w:szCs w:val="24"/>
                <w:lang w:val="lt-LT"/>
              </w:rPr>
            </w:pPr>
            <w:r w:rsidRPr="001E5CA0">
              <w:rPr>
                <w:sz w:val="24"/>
                <w:szCs w:val="24"/>
                <w:lang w:val="lt-LT"/>
              </w:rPr>
              <w:t>Taip pat prašome pateikti preliminari</w:t>
            </w:r>
            <w:r w:rsidR="00226FA7">
              <w:rPr>
                <w:sz w:val="24"/>
                <w:szCs w:val="24"/>
                <w:lang w:val="lt-LT"/>
              </w:rPr>
              <w:t>ą</w:t>
            </w:r>
            <w:r w:rsidRPr="001E5CA0">
              <w:rPr>
                <w:sz w:val="24"/>
                <w:szCs w:val="24"/>
                <w:lang w:val="lt-LT"/>
              </w:rPr>
              <w:t xml:space="preserve"> techninėje specifikacijoje ir pasiūlym</w:t>
            </w:r>
            <w:r w:rsidR="00226FA7">
              <w:rPr>
                <w:sz w:val="24"/>
                <w:szCs w:val="24"/>
                <w:lang w:val="lt-LT"/>
              </w:rPr>
              <w:t>e</w:t>
            </w:r>
            <w:r w:rsidRPr="001E5CA0">
              <w:rPr>
                <w:sz w:val="24"/>
                <w:szCs w:val="24"/>
                <w:lang w:val="lt-LT"/>
              </w:rPr>
              <w:t xml:space="preserve"> nurodytų paslaugų rinkos kain</w:t>
            </w:r>
            <w:r w:rsidR="00226FA7">
              <w:rPr>
                <w:sz w:val="24"/>
                <w:szCs w:val="24"/>
                <w:lang w:val="lt-LT"/>
              </w:rPr>
              <w:t>ą</w:t>
            </w:r>
            <w:r w:rsidRPr="001E5CA0">
              <w:rPr>
                <w:sz w:val="24"/>
                <w:szCs w:val="24"/>
                <w:lang w:val="lt-LT"/>
              </w:rPr>
              <w:t>. Informacij</w:t>
            </w:r>
            <w:r w:rsidR="00B15A63">
              <w:rPr>
                <w:sz w:val="24"/>
                <w:szCs w:val="24"/>
                <w:lang w:val="lt-LT"/>
              </w:rPr>
              <w:t>a</w:t>
            </w:r>
            <w:r w:rsidRPr="001E5CA0">
              <w:rPr>
                <w:sz w:val="24"/>
                <w:szCs w:val="24"/>
                <w:lang w:val="lt-LT"/>
              </w:rPr>
              <w:t xml:space="preserve"> apie preliminari</w:t>
            </w:r>
            <w:r w:rsidR="00226FA7">
              <w:rPr>
                <w:sz w:val="24"/>
                <w:szCs w:val="24"/>
                <w:lang w:val="lt-LT"/>
              </w:rPr>
              <w:t>ą</w:t>
            </w:r>
            <w:r w:rsidRPr="001E5CA0">
              <w:rPr>
                <w:sz w:val="24"/>
                <w:szCs w:val="24"/>
                <w:lang w:val="lt-LT"/>
              </w:rPr>
              <w:t xml:space="preserve"> techninėje specifikacijoje ir pasiūlym</w:t>
            </w:r>
            <w:r w:rsidR="00226FA7">
              <w:rPr>
                <w:sz w:val="24"/>
                <w:szCs w:val="24"/>
                <w:lang w:val="lt-LT"/>
              </w:rPr>
              <w:t>e</w:t>
            </w:r>
            <w:r w:rsidRPr="001E5CA0">
              <w:rPr>
                <w:sz w:val="24"/>
                <w:szCs w:val="24"/>
                <w:lang w:val="lt-LT"/>
              </w:rPr>
              <w:t xml:space="preserve"> nurodytų paslaugų rinkos kain</w:t>
            </w:r>
            <w:r w:rsidR="00226FA7">
              <w:rPr>
                <w:sz w:val="24"/>
                <w:szCs w:val="24"/>
                <w:lang w:val="lt-LT"/>
              </w:rPr>
              <w:t>ą</w:t>
            </w:r>
            <w:r w:rsidRPr="001E5CA0">
              <w:rPr>
                <w:sz w:val="24"/>
                <w:szCs w:val="24"/>
                <w:lang w:val="lt-LT"/>
              </w:rPr>
              <w:t xml:space="preserve"> liks konfidenciali</w:t>
            </w:r>
            <w:r>
              <w:rPr>
                <w:sz w:val="24"/>
                <w:szCs w:val="24"/>
                <w:lang w:val="lt-LT"/>
              </w:rPr>
              <w:t>, bus naudojama tik numatomai pirkimo vertei nustatyti.</w:t>
            </w:r>
          </w:p>
          <w:p w14:paraId="5F58DA4C" w14:textId="77777777" w:rsidR="00340931" w:rsidRPr="008D367B" w:rsidRDefault="00340931" w:rsidP="003E7858">
            <w:pPr>
              <w:jc w:val="both"/>
              <w:rPr>
                <w:sz w:val="24"/>
                <w:szCs w:val="24"/>
                <w:lang w:val="lt-LT"/>
              </w:rPr>
            </w:pPr>
            <w:r w:rsidRPr="008D367B">
              <w:rPr>
                <w:sz w:val="24"/>
                <w:szCs w:val="24"/>
                <w:lang w:val="lt-LT"/>
              </w:rPr>
              <w:t>Perkančioji organizacija rinkos konsultacijos metu siekia:</w:t>
            </w:r>
          </w:p>
          <w:p w14:paraId="6EBB7464" w14:textId="77777777" w:rsidR="00340931" w:rsidRPr="008D367B" w:rsidRDefault="00340931" w:rsidP="003E7858">
            <w:pPr>
              <w:jc w:val="both"/>
              <w:rPr>
                <w:sz w:val="24"/>
                <w:szCs w:val="24"/>
                <w:lang w:val="lt-LT"/>
              </w:rPr>
            </w:pPr>
            <w:r w:rsidRPr="008D367B">
              <w:rPr>
                <w:sz w:val="24"/>
                <w:szCs w:val="24"/>
                <w:lang w:val="lt-LT"/>
              </w:rPr>
              <w:t>1. tinkamai pasirengti pirkimui;</w:t>
            </w:r>
          </w:p>
          <w:p w14:paraId="286D17EA" w14:textId="142698E7" w:rsidR="00340931" w:rsidRPr="008D367B" w:rsidRDefault="00340931" w:rsidP="003E7858">
            <w:pPr>
              <w:jc w:val="both"/>
              <w:rPr>
                <w:sz w:val="24"/>
                <w:szCs w:val="24"/>
                <w:lang w:val="lt-LT"/>
              </w:rPr>
            </w:pPr>
            <w:r w:rsidRPr="008D367B">
              <w:rPr>
                <w:sz w:val="24"/>
                <w:szCs w:val="24"/>
                <w:lang w:val="lt-LT"/>
              </w:rPr>
              <w:t>2.</w:t>
            </w:r>
            <w:r>
              <w:rPr>
                <w:sz w:val="24"/>
                <w:szCs w:val="24"/>
                <w:lang w:val="lt-LT"/>
              </w:rPr>
              <w:t xml:space="preserve"> </w:t>
            </w:r>
            <w:r w:rsidRPr="008D367B">
              <w:rPr>
                <w:sz w:val="24"/>
                <w:szCs w:val="24"/>
                <w:lang w:val="lt-LT"/>
              </w:rPr>
              <w:t xml:space="preserve">parengti pirkimo </w:t>
            </w:r>
            <w:r>
              <w:rPr>
                <w:sz w:val="24"/>
                <w:szCs w:val="24"/>
                <w:lang w:val="lt-LT"/>
              </w:rPr>
              <w:t>sąlygas</w:t>
            </w:r>
            <w:r w:rsidRPr="008D367B">
              <w:rPr>
                <w:sz w:val="24"/>
                <w:szCs w:val="24"/>
                <w:lang w:val="lt-LT"/>
              </w:rPr>
              <w:t>, užtikrinanči</w:t>
            </w:r>
            <w:r>
              <w:rPr>
                <w:sz w:val="24"/>
                <w:szCs w:val="24"/>
                <w:lang w:val="lt-LT"/>
              </w:rPr>
              <w:t>a</w:t>
            </w:r>
            <w:r w:rsidRPr="008D367B">
              <w:rPr>
                <w:sz w:val="24"/>
                <w:szCs w:val="24"/>
                <w:lang w:val="lt-LT"/>
              </w:rPr>
              <w:t>s sąžiningą tiekėjų konkurenciją;</w:t>
            </w:r>
          </w:p>
          <w:p w14:paraId="7C3B41F2" w14:textId="77777777" w:rsidR="00340931" w:rsidRPr="008D367B" w:rsidRDefault="00340931" w:rsidP="003E7858">
            <w:pPr>
              <w:jc w:val="both"/>
              <w:rPr>
                <w:sz w:val="24"/>
                <w:szCs w:val="24"/>
                <w:lang w:val="lt-LT"/>
              </w:rPr>
            </w:pPr>
            <w:r w:rsidRPr="008D367B">
              <w:rPr>
                <w:sz w:val="24"/>
                <w:szCs w:val="24"/>
                <w:lang w:val="lt-LT"/>
              </w:rPr>
              <w:t>3. supažindinti rinkos dalyvius su planuojamu pirkimu;</w:t>
            </w:r>
          </w:p>
          <w:p w14:paraId="085DEE3C" w14:textId="77777777" w:rsidR="00340931" w:rsidRDefault="00340931" w:rsidP="003E7858">
            <w:pPr>
              <w:jc w:val="both"/>
              <w:rPr>
                <w:sz w:val="24"/>
                <w:szCs w:val="24"/>
                <w:lang w:val="lt-LT"/>
              </w:rPr>
            </w:pPr>
            <w:r w:rsidRPr="008D367B">
              <w:rPr>
                <w:sz w:val="24"/>
                <w:szCs w:val="24"/>
                <w:lang w:val="lt-LT"/>
              </w:rPr>
              <w:t>4. sudaryti sąlygas rinkos dalyviams ir kitiems suinteresuotiems asmenims pateikti pastabas, pasiūlymus, klausimus, įžvalgas, rekomendacijas.</w:t>
            </w:r>
          </w:p>
          <w:p w14:paraId="0766DADF" w14:textId="54EEF991" w:rsidR="00E33E67" w:rsidRDefault="00E33E67" w:rsidP="003E7858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5. </w:t>
            </w:r>
            <w:r w:rsidR="00B81C59">
              <w:rPr>
                <w:sz w:val="24"/>
                <w:szCs w:val="24"/>
                <w:lang w:val="lt-LT"/>
              </w:rPr>
              <w:t>i</w:t>
            </w:r>
            <w:r w:rsidRPr="001E5CA0">
              <w:rPr>
                <w:sz w:val="24"/>
                <w:szCs w:val="24"/>
                <w:lang w:val="lt-LT"/>
              </w:rPr>
              <w:t>šsiaiškinti galimas paslaugų</w:t>
            </w:r>
            <w:r>
              <w:rPr>
                <w:sz w:val="24"/>
                <w:szCs w:val="24"/>
                <w:lang w:val="lt-LT"/>
              </w:rPr>
              <w:t>,</w:t>
            </w:r>
            <w:r w:rsidRPr="001E5CA0">
              <w:rPr>
                <w:sz w:val="24"/>
                <w:szCs w:val="24"/>
                <w:lang w:val="lt-LT"/>
              </w:rPr>
              <w:t xml:space="preserve"> taip pat maksimali</w:t>
            </w:r>
            <w:r w:rsidR="00226FA7">
              <w:rPr>
                <w:sz w:val="24"/>
                <w:szCs w:val="24"/>
                <w:lang w:val="lt-LT"/>
              </w:rPr>
              <w:t>ą</w:t>
            </w:r>
            <w:r w:rsidRPr="001E5CA0">
              <w:rPr>
                <w:sz w:val="24"/>
                <w:szCs w:val="24"/>
                <w:lang w:val="lt-LT"/>
              </w:rPr>
              <w:t xml:space="preserve"> sutar</w:t>
            </w:r>
            <w:r w:rsidR="00226FA7">
              <w:rPr>
                <w:sz w:val="24"/>
                <w:szCs w:val="24"/>
                <w:lang w:val="lt-LT"/>
              </w:rPr>
              <w:t>ties</w:t>
            </w:r>
            <w:r w:rsidRPr="001E5CA0">
              <w:rPr>
                <w:sz w:val="24"/>
                <w:szCs w:val="24"/>
                <w:lang w:val="lt-LT"/>
              </w:rPr>
              <w:t xml:space="preserve"> </w:t>
            </w:r>
            <w:r>
              <w:rPr>
                <w:sz w:val="24"/>
                <w:szCs w:val="24"/>
                <w:lang w:val="lt-LT"/>
              </w:rPr>
              <w:t>kain</w:t>
            </w:r>
            <w:r w:rsidR="00226FA7">
              <w:rPr>
                <w:sz w:val="24"/>
                <w:szCs w:val="24"/>
                <w:lang w:val="lt-LT"/>
              </w:rPr>
              <w:t>ą</w:t>
            </w:r>
            <w:r w:rsidRPr="001E5CA0">
              <w:rPr>
                <w:sz w:val="24"/>
                <w:szCs w:val="24"/>
                <w:lang w:val="lt-LT"/>
              </w:rPr>
              <w:t xml:space="preserve"> </w:t>
            </w:r>
            <w:r w:rsidR="00226FA7">
              <w:rPr>
                <w:sz w:val="24"/>
                <w:szCs w:val="24"/>
                <w:lang w:val="lt-LT"/>
              </w:rPr>
              <w:t xml:space="preserve">aptarnaujamoje </w:t>
            </w:r>
            <w:r w:rsidR="00F941C1">
              <w:rPr>
                <w:sz w:val="24"/>
                <w:szCs w:val="24"/>
                <w:lang w:val="lt-LT"/>
              </w:rPr>
              <w:t>teritorijoje</w:t>
            </w:r>
            <w:r>
              <w:rPr>
                <w:sz w:val="24"/>
                <w:szCs w:val="24"/>
                <w:lang w:val="lt-LT"/>
              </w:rPr>
              <w:t>.</w:t>
            </w:r>
          </w:p>
          <w:p w14:paraId="62DD3C95" w14:textId="0A6B16E2" w:rsidR="00B81C59" w:rsidRDefault="00B81C59" w:rsidP="003E7858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6. atkreipti dėmesį į techninės specifikacijos XI ir XII skyrius, bei išsiaiškinti, ar duomenų teikimo informacija tiekėjams aiški.</w:t>
            </w:r>
          </w:p>
          <w:p w14:paraId="0A78E2DE" w14:textId="5F1431D2" w:rsidR="00B81C59" w:rsidRDefault="00B81C59" w:rsidP="003E7858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7. gauti tiekėjų pasiūlymus, </w:t>
            </w:r>
            <w:r w:rsidR="004F360B">
              <w:rPr>
                <w:sz w:val="24"/>
                <w:szCs w:val="24"/>
                <w:lang w:val="lt-LT"/>
              </w:rPr>
              <w:t>įžvalgas</w:t>
            </w:r>
            <w:r>
              <w:rPr>
                <w:sz w:val="24"/>
                <w:szCs w:val="24"/>
                <w:lang w:val="lt-LT"/>
              </w:rPr>
              <w:t>, pastabas ar rekomendacijas dėl konteinerių pastatymo paslaugos kainos, jeigu konteineriai po paslaugų teikimo pabaigos liktų Perkančiosios organizacijos nuosavybe.</w:t>
            </w:r>
          </w:p>
          <w:p w14:paraId="16891717" w14:textId="77777777" w:rsidR="00340931" w:rsidRPr="008D367B" w:rsidRDefault="00340931" w:rsidP="003E7858">
            <w:pPr>
              <w:jc w:val="both"/>
              <w:rPr>
                <w:iCs/>
                <w:sz w:val="24"/>
                <w:szCs w:val="24"/>
                <w:lang w:val="lt-LT"/>
              </w:rPr>
            </w:pPr>
            <w:r w:rsidRPr="008D367B">
              <w:rPr>
                <w:sz w:val="24"/>
                <w:szCs w:val="24"/>
                <w:lang w:val="lt-LT"/>
              </w:rPr>
              <w:t>Rinkos konsultacija nėra (išankstinis) skelbimas apie pirkimą. Rinkos konsultacijos metu tiekėjai nėra kviečiami teikti pasiūlymus pirkimui, t. y. varžytis dėl pirkimo sutarties sudarymo.</w:t>
            </w:r>
          </w:p>
        </w:tc>
      </w:tr>
      <w:tr w:rsidR="00340931" w:rsidRPr="006B260A" w14:paraId="54784504" w14:textId="77777777" w:rsidTr="003E7858">
        <w:trPr>
          <w:trHeight w:val="819"/>
        </w:trPr>
        <w:tc>
          <w:tcPr>
            <w:tcW w:w="817" w:type="dxa"/>
          </w:tcPr>
          <w:p w14:paraId="6953B873" w14:textId="77777777" w:rsidR="00340931" w:rsidRPr="008D367B" w:rsidRDefault="00340931" w:rsidP="003E7858">
            <w:pPr>
              <w:jc w:val="center"/>
              <w:rPr>
                <w:b/>
                <w:sz w:val="24"/>
                <w:szCs w:val="24"/>
                <w:lang w:val="lt-LT"/>
              </w:rPr>
            </w:pPr>
            <w:r w:rsidRPr="008D367B">
              <w:rPr>
                <w:b/>
                <w:sz w:val="24"/>
                <w:szCs w:val="24"/>
                <w:lang w:val="lt-LT"/>
              </w:rPr>
              <w:lastRenderedPageBreak/>
              <w:t>3.</w:t>
            </w:r>
          </w:p>
        </w:tc>
        <w:tc>
          <w:tcPr>
            <w:tcW w:w="2083" w:type="dxa"/>
          </w:tcPr>
          <w:p w14:paraId="4BD8042B" w14:textId="77777777" w:rsidR="00340931" w:rsidRPr="008D367B" w:rsidRDefault="00340931" w:rsidP="003E7858">
            <w:pPr>
              <w:rPr>
                <w:b/>
                <w:sz w:val="24"/>
                <w:szCs w:val="24"/>
                <w:lang w:val="lt-LT"/>
              </w:rPr>
            </w:pPr>
            <w:r w:rsidRPr="008D367B">
              <w:rPr>
                <w:b/>
                <w:sz w:val="24"/>
                <w:szCs w:val="24"/>
                <w:lang w:val="lt-LT"/>
              </w:rPr>
              <w:t>Rinkos konsultacijos terminas</w:t>
            </w:r>
          </w:p>
        </w:tc>
        <w:tc>
          <w:tcPr>
            <w:tcW w:w="6756" w:type="dxa"/>
          </w:tcPr>
          <w:p w14:paraId="3924D125" w14:textId="79379B69" w:rsidR="00340931" w:rsidRPr="00B81C59" w:rsidRDefault="00340931" w:rsidP="003E7858">
            <w:pPr>
              <w:jc w:val="both"/>
              <w:rPr>
                <w:sz w:val="24"/>
                <w:szCs w:val="24"/>
                <w:highlight w:val="yellow"/>
                <w:lang w:val="lt-LT"/>
              </w:rPr>
            </w:pPr>
            <w:r w:rsidRPr="006B260A">
              <w:rPr>
                <w:b/>
                <w:sz w:val="24"/>
                <w:szCs w:val="24"/>
                <w:lang w:val="lt-LT"/>
              </w:rPr>
              <w:t>Iki 202</w:t>
            </w:r>
            <w:r w:rsidR="00C12937" w:rsidRPr="006B260A">
              <w:rPr>
                <w:b/>
                <w:sz w:val="24"/>
                <w:szCs w:val="24"/>
                <w:lang w:val="lt-LT"/>
              </w:rPr>
              <w:t>5</w:t>
            </w:r>
            <w:r w:rsidRPr="006B260A">
              <w:rPr>
                <w:b/>
                <w:sz w:val="24"/>
                <w:szCs w:val="24"/>
                <w:lang w:val="lt-LT"/>
              </w:rPr>
              <w:t xml:space="preserve"> m. </w:t>
            </w:r>
            <w:r w:rsidR="00C12937" w:rsidRPr="006B260A">
              <w:rPr>
                <w:b/>
                <w:sz w:val="24"/>
                <w:szCs w:val="24"/>
                <w:lang w:val="lt-LT"/>
              </w:rPr>
              <w:t>kovo</w:t>
            </w:r>
            <w:r w:rsidR="00B72315" w:rsidRPr="006B260A">
              <w:rPr>
                <w:b/>
                <w:sz w:val="24"/>
                <w:szCs w:val="24"/>
                <w:lang w:val="lt-LT"/>
              </w:rPr>
              <w:t xml:space="preserve"> </w:t>
            </w:r>
            <w:r w:rsidRPr="006B260A">
              <w:rPr>
                <w:b/>
                <w:sz w:val="24"/>
                <w:szCs w:val="24"/>
                <w:lang w:val="lt-LT"/>
              </w:rPr>
              <w:t xml:space="preserve">mėn. </w:t>
            </w:r>
            <w:r w:rsidR="00B81C59" w:rsidRPr="006B260A">
              <w:rPr>
                <w:b/>
                <w:sz w:val="24"/>
                <w:szCs w:val="24"/>
                <w:lang w:val="lt-LT"/>
              </w:rPr>
              <w:t>1</w:t>
            </w:r>
            <w:r w:rsidR="00576797">
              <w:rPr>
                <w:b/>
                <w:sz w:val="24"/>
                <w:szCs w:val="24"/>
                <w:lang w:val="lt-LT"/>
              </w:rPr>
              <w:t>9</w:t>
            </w:r>
            <w:r w:rsidR="00B72315" w:rsidRPr="006B260A">
              <w:rPr>
                <w:b/>
                <w:sz w:val="24"/>
                <w:szCs w:val="24"/>
                <w:lang w:val="lt-LT"/>
              </w:rPr>
              <w:t xml:space="preserve"> </w:t>
            </w:r>
            <w:r w:rsidRPr="006B260A">
              <w:rPr>
                <w:b/>
                <w:sz w:val="24"/>
                <w:szCs w:val="24"/>
                <w:lang w:val="lt-LT"/>
              </w:rPr>
              <w:t xml:space="preserve">d. </w:t>
            </w:r>
            <w:r w:rsidR="00B81C59" w:rsidRPr="006B260A">
              <w:rPr>
                <w:b/>
                <w:sz w:val="24"/>
                <w:szCs w:val="24"/>
                <w:lang w:val="lt-LT"/>
              </w:rPr>
              <w:t>9</w:t>
            </w:r>
            <w:r w:rsidRPr="006B260A">
              <w:rPr>
                <w:b/>
                <w:sz w:val="24"/>
                <w:szCs w:val="24"/>
                <w:lang w:val="lt-LT"/>
              </w:rPr>
              <w:t>:</w:t>
            </w:r>
            <w:r w:rsidR="00B81C59" w:rsidRPr="006B260A">
              <w:rPr>
                <w:b/>
                <w:sz w:val="24"/>
                <w:szCs w:val="24"/>
                <w:lang w:val="lt-LT"/>
              </w:rPr>
              <w:t>00</w:t>
            </w:r>
            <w:r w:rsidRPr="006B260A">
              <w:rPr>
                <w:b/>
                <w:sz w:val="24"/>
                <w:szCs w:val="24"/>
                <w:lang w:val="lt-LT"/>
              </w:rPr>
              <w:t xml:space="preserve"> val. Lietuvos laiku.</w:t>
            </w:r>
          </w:p>
        </w:tc>
      </w:tr>
      <w:tr w:rsidR="00340931" w:rsidRPr="006B260A" w14:paraId="17758B2B" w14:textId="77777777" w:rsidTr="003E7858">
        <w:trPr>
          <w:trHeight w:val="819"/>
        </w:trPr>
        <w:tc>
          <w:tcPr>
            <w:tcW w:w="817" w:type="dxa"/>
          </w:tcPr>
          <w:p w14:paraId="24FC9CB9" w14:textId="77777777" w:rsidR="00340931" w:rsidRPr="008D367B" w:rsidRDefault="00340931" w:rsidP="003E7858">
            <w:pPr>
              <w:jc w:val="center"/>
              <w:rPr>
                <w:b/>
                <w:sz w:val="24"/>
                <w:szCs w:val="24"/>
                <w:lang w:val="lt-LT"/>
              </w:rPr>
            </w:pPr>
            <w:r w:rsidRPr="008D367B">
              <w:rPr>
                <w:b/>
                <w:sz w:val="24"/>
                <w:szCs w:val="24"/>
                <w:lang w:val="lt-LT"/>
              </w:rPr>
              <w:t>4.</w:t>
            </w:r>
          </w:p>
        </w:tc>
        <w:tc>
          <w:tcPr>
            <w:tcW w:w="2083" w:type="dxa"/>
          </w:tcPr>
          <w:p w14:paraId="0A1518C3" w14:textId="77777777" w:rsidR="00340931" w:rsidRPr="008D367B" w:rsidRDefault="00340931" w:rsidP="003E7858">
            <w:pPr>
              <w:rPr>
                <w:b/>
                <w:sz w:val="24"/>
                <w:szCs w:val="24"/>
                <w:lang w:val="lt-LT"/>
              </w:rPr>
            </w:pPr>
            <w:r w:rsidRPr="008D367B">
              <w:rPr>
                <w:b/>
                <w:sz w:val="24"/>
                <w:szCs w:val="24"/>
                <w:lang w:val="lt-LT"/>
              </w:rPr>
              <w:t>Rinkos konsultacijos būdas</w:t>
            </w:r>
          </w:p>
        </w:tc>
        <w:tc>
          <w:tcPr>
            <w:tcW w:w="6756" w:type="dxa"/>
          </w:tcPr>
          <w:p w14:paraId="6663A31D" w14:textId="77777777" w:rsidR="00340931" w:rsidRPr="008D367B" w:rsidRDefault="00340931" w:rsidP="003E7858">
            <w:pPr>
              <w:jc w:val="both"/>
              <w:rPr>
                <w:sz w:val="24"/>
                <w:szCs w:val="24"/>
                <w:lang w:val="lt-LT"/>
              </w:rPr>
            </w:pPr>
            <w:r w:rsidRPr="000C5310">
              <w:rPr>
                <w:sz w:val="24"/>
                <w:szCs w:val="24"/>
                <w:lang w:val="lt-LT"/>
              </w:rPr>
              <w:t>Rinkos konsultacija vykdoma elektroninėmis priemonėmis</w:t>
            </w:r>
            <w:r>
              <w:rPr>
                <w:sz w:val="24"/>
                <w:szCs w:val="24"/>
                <w:lang w:val="lt-LT"/>
              </w:rPr>
              <w:t>.</w:t>
            </w:r>
          </w:p>
        </w:tc>
      </w:tr>
      <w:tr w:rsidR="00340931" w:rsidRPr="0092392D" w14:paraId="7056D847" w14:textId="77777777" w:rsidTr="003E7858">
        <w:trPr>
          <w:trHeight w:val="469"/>
        </w:trPr>
        <w:tc>
          <w:tcPr>
            <w:tcW w:w="817" w:type="dxa"/>
          </w:tcPr>
          <w:p w14:paraId="1368BF39" w14:textId="77777777" w:rsidR="00340931" w:rsidRPr="008D367B" w:rsidRDefault="00340931" w:rsidP="003E7858">
            <w:pPr>
              <w:jc w:val="center"/>
              <w:rPr>
                <w:b/>
                <w:sz w:val="24"/>
                <w:szCs w:val="24"/>
                <w:lang w:val="lt-LT"/>
              </w:rPr>
            </w:pPr>
            <w:r w:rsidRPr="008D367B">
              <w:rPr>
                <w:b/>
                <w:sz w:val="24"/>
                <w:szCs w:val="24"/>
                <w:lang w:val="lt-LT"/>
              </w:rPr>
              <w:t>5.</w:t>
            </w:r>
          </w:p>
        </w:tc>
        <w:tc>
          <w:tcPr>
            <w:tcW w:w="2083" w:type="dxa"/>
          </w:tcPr>
          <w:p w14:paraId="347CB5F0" w14:textId="77777777" w:rsidR="00340931" w:rsidRPr="008D367B" w:rsidRDefault="00340931" w:rsidP="003E7858">
            <w:pPr>
              <w:rPr>
                <w:b/>
                <w:sz w:val="24"/>
                <w:szCs w:val="24"/>
                <w:lang w:val="lt-LT"/>
              </w:rPr>
            </w:pPr>
            <w:r w:rsidRPr="008D367B">
              <w:rPr>
                <w:b/>
                <w:sz w:val="24"/>
                <w:szCs w:val="24"/>
                <w:lang w:val="lt-LT"/>
              </w:rPr>
              <w:t>Rinkos konsultacijos vykdymo tvarka</w:t>
            </w:r>
          </w:p>
        </w:tc>
        <w:tc>
          <w:tcPr>
            <w:tcW w:w="6756" w:type="dxa"/>
          </w:tcPr>
          <w:p w14:paraId="2F5C95ED" w14:textId="77777777" w:rsidR="00340931" w:rsidRPr="000C5310" w:rsidRDefault="00340931" w:rsidP="003E7858">
            <w:pPr>
              <w:jc w:val="both"/>
              <w:rPr>
                <w:sz w:val="24"/>
                <w:szCs w:val="24"/>
                <w:lang w:val="lt-LT"/>
              </w:rPr>
            </w:pPr>
            <w:r w:rsidRPr="000C5310">
              <w:rPr>
                <w:sz w:val="24"/>
                <w:szCs w:val="24"/>
                <w:lang w:val="lt-LT"/>
              </w:rPr>
              <w:t xml:space="preserve">Rinkos dalyviai ir kiti suinteresuoti asmenys kviečiami iki 3 punkte nurodyto termino pabaigos pateikti pastabas, pasiūlymus, klausimus, įžvalgas, rekomendacijas (toliau – pastebėjimai) dėl 1 punkte nurodyto rinkos konsultacijos objekto. </w:t>
            </w:r>
          </w:p>
          <w:p w14:paraId="0D67E044" w14:textId="3F4DE679" w:rsidR="0092392D" w:rsidRDefault="00340931" w:rsidP="0092392D">
            <w:pPr>
              <w:spacing w:line="259" w:lineRule="auto"/>
              <w:jc w:val="both"/>
              <w:rPr>
                <w:sz w:val="24"/>
                <w:szCs w:val="24"/>
                <w:lang w:val="lt-LT"/>
              </w:rPr>
            </w:pPr>
            <w:r w:rsidRPr="000C5310">
              <w:rPr>
                <w:sz w:val="24"/>
                <w:szCs w:val="24"/>
                <w:lang w:val="lt-LT"/>
              </w:rPr>
              <w:t xml:space="preserve">Pastebėjimai </w:t>
            </w:r>
            <w:r w:rsidRPr="00A72DCE">
              <w:rPr>
                <w:sz w:val="24"/>
                <w:szCs w:val="24"/>
                <w:lang w:val="lt-LT"/>
              </w:rPr>
              <w:t>turi būti pateikti raštu</w:t>
            </w:r>
            <w:r w:rsidR="00D64589">
              <w:rPr>
                <w:sz w:val="24"/>
                <w:szCs w:val="24"/>
                <w:lang w:val="lt-LT"/>
              </w:rPr>
              <w:t xml:space="preserve"> </w:t>
            </w:r>
            <w:r w:rsidRPr="00A72DCE">
              <w:rPr>
                <w:sz w:val="24"/>
                <w:szCs w:val="24"/>
                <w:lang w:val="lt-LT"/>
              </w:rPr>
              <w:t>CVP IS priemonėmis</w:t>
            </w:r>
            <w:r w:rsidR="0092392D">
              <w:rPr>
                <w:sz w:val="24"/>
                <w:szCs w:val="24"/>
                <w:lang w:val="lt-LT"/>
              </w:rPr>
              <w:t>.</w:t>
            </w:r>
          </w:p>
          <w:p w14:paraId="59D8E1AF" w14:textId="10EDC9EA" w:rsidR="00340931" w:rsidRPr="008D367B" w:rsidRDefault="00340931" w:rsidP="0092392D">
            <w:pPr>
              <w:spacing w:line="259" w:lineRule="auto"/>
              <w:jc w:val="both"/>
              <w:rPr>
                <w:sz w:val="24"/>
                <w:szCs w:val="24"/>
                <w:lang w:val="lt-LT"/>
              </w:rPr>
            </w:pPr>
            <w:r w:rsidRPr="005D37B5">
              <w:rPr>
                <w:sz w:val="24"/>
                <w:szCs w:val="24"/>
                <w:lang w:val="lt-LT"/>
              </w:rPr>
              <w:t xml:space="preserve">Teikiant </w:t>
            </w:r>
            <w:r>
              <w:rPr>
                <w:sz w:val="24"/>
                <w:szCs w:val="24"/>
                <w:lang w:val="lt-LT"/>
              </w:rPr>
              <w:t>pastebėjimus</w:t>
            </w:r>
            <w:r w:rsidRPr="005D37B5">
              <w:rPr>
                <w:sz w:val="24"/>
                <w:szCs w:val="24"/>
                <w:lang w:val="lt-LT"/>
              </w:rPr>
              <w:t xml:space="preserve"> būtina aiškiai nurodyti, kuri informacija yra konfidenciali.</w:t>
            </w:r>
          </w:p>
        </w:tc>
      </w:tr>
      <w:tr w:rsidR="00340931" w:rsidRPr="00B41C58" w14:paraId="66184055" w14:textId="77777777" w:rsidTr="003E7858">
        <w:trPr>
          <w:trHeight w:val="513"/>
        </w:trPr>
        <w:tc>
          <w:tcPr>
            <w:tcW w:w="817" w:type="dxa"/>
          </w:tcPr>
          <w:p w14:paraId="4EB4169A" w14:textId="77777777" w:rsidR="00340931" w:rsidRPr="008D367B" w:rsidRDefault="00340931" w:rsidP="003E7858">
            <w:pPr>
              <w:jc w:val="center"/>
              <w:rPr>
                <w:b/>
                <w:sz w:val="24"/>
                <w:szCs w:val="24"/>
                <w:lang w:val="lt-LT"/>
              </w:rPr>
            </w:pPr>
            <w:r w:rsidRPr="008D367B">
              <w:rPr>
                <w:b/>
                <w:sz w:val="24"/>
                <w:szCs w:val="24"/>
                <w:lang w:val="lt-LT"/>
              </w:rPr>
              <w:t>6.</w:t>
            </w:r>
          </w:p>
        </w:tc>
        <w:tc>
          <w:tcPr>
            <w:tcW w:w="2083" w:type="dxa"/>
          </w:tcPr>
          <w:p w14:paraId="6DD3E0B1" w14:textId="77777777" w:rsidR="00340931" w:rsidRPr="008D367B" w:rsidRDefault="00340931" w:rsidP="003E7858">
            <w:pPr>
              <w:rPr>
                <w:b/>
                <w:sz w:val="24"/>
                <w:szCs w:val="24"/>
                <w:lang w:val="lt-LT"/>
              </w:rPr>
            </w:pPr>
            <w:r w:rsidRPr="008D367B">
              <w:rPr>
                <w:b/>
                <w:sz w:val="24"/>
                <w:szCs w:val="24"/>
                <w:lang w:val="lt-LT"/>
              </w:rPr>
              <w:t>Atsakymų į gautas pastabas, pasiūlymus, klausimus, įžvalgas, rekomendacijas pateikimas</w:t>
            </w:r>
          </w:p>
        </w:tc>
        <w:tc>
          <w:tcPr>
            <w:tcW w:w="6756" w:type="dxa"/>
          </w:tcPr>
          <w:p w14:paraId="745FE2D4" w14:textId="77777777" w:rsidR="00340931" w:rsidRPr="00FF3E9D" w:rsidRDefault="00340931" w:rsidP="003E7858">
            <w:pPr>
              <w:jc w:val="both"/>
              <w:rPr>
                <w:rFonts w:eastAsia="Calibri"/>
                <w:sz w:val="24"/>
                <w:szCs w:val="24"/>
                <w:lang w:val="lt-LT"/>
              </w:rPr>
            </w:pPr>
            <w:r w:rsidRPr="00FF3E9D">
              <w:rPr>
                <w:rFonts w:eastAsia="Calibri"/>
                <w:sz w:val="24"/>
                <w:szCs w:val="24"/>
                <w:lang w:val="lt-LT"/>
              </w:rPr>
              <w:t>Apibendrinta informacija apie šios rinkos konsultacijos rezultatus, tuo atveju, jei bus gauta pastebėjimų, bus skelbiama CVP IS priemonėmis, prie skelbimo apie šią rinkos konsultaciją</w:t>
            </w:r>
            <w:r>
              <w:rPr>
                <w:rFonts w:eastAsia="Calibri"/>
                <w:sz w:val="24"/>
                <w:szCs w:val="24"/>
                <w:lang w:val="lt-LT"/>
              </w:rPr>
              <w:t>,</w:t>
            </w:r>
            <w:r w:rsidRPr="00FF3E9D">
              <w:rPr>
                <w:rFonts w:eastAsia="Calibri"/>
                <w:sz w:val="24"/>
                <w:szCs w:val="24"/>
                <w:lang w:val="lt-LT"/>
              </w:rPr>
              <w:t xml:space="preserve"> </w:t>
            </w:r>
            <w:r w:rsidRPr="00FF3E9D">
              <w:rPr>
                <w:bCs/>
                <w:kern w:val="24"/>
                <w:sz w:val="24"/>
                <w:szCs w:val="24"/>
                <w:lang w:val="lt-LT" w:eastAsia="lt-LT"/>
              </w:rPr>
              <w:t xml:space="preserve">ne vėliau nei iki pirkimo pradžios. </w:t>
            </w:r>
          </w:p>
          <w:p w14:paraId="1D8DDB06" w14:textId="77777777" w:rsidR="00340931" w:rsidRPr="008D367B" w:rsidRDefault="00340931" w:rsidP="003E7858">
            <w:pPr>
              <w:tabs>
                <w:tab w:val="left" w:pos="720"/>
              </w:tabs>
              <w:jc w:val="both"/>
              <w:rPr>
                <w:bCs/>
                <w:kern w:val="24"/>
                <w:sz w:val="24"/>
                <w:szCs w:val="24"/>
                <w:lang w:val="lt-LT" w:eastAsia="lt-LT"/>
              </w:rPr>
            </w:pPr>
            <w:r w:rsidRPr="00FF3E9D">
              <w:rPr>
                <w:bCs/>
                <w:kern w:val="24"/>
                <w:sz w:val="24"/>
                <w:szCs w:val="24"/>
                <w:lang w:val="lt-LT" w:eastAsia="lt-LT"/>
              </w:rPr>
              <w:t>Perkančioji organizacija neįsipareigoja atsižvelgti į rinkos dalyvių pateiktus pastebėjimus.</w:t>
            </w:r>
          </w:p>
        </w:tc>
      </w:tr>
      <w:tr w:rsidR="00340931" w:rsidRPr="00B81C59" w14:paraId="09F2F076" w14:textId="77777777" w:rsidTr="003E7858">
        <w:trPr>
          <w:trHeight w:val="1087"/>
        </w:trPr>
        <w:tc>
          <w:tcPr>
            <w:tcW w:w="817" w:type="dxa"/>
          </w:tcPr>
          <w:p w14:paraId="4B68DDD6" w14:textId="77777777" w:rsidR="00340931" w:rsidRPr="008D367B" w:rsidRDefault="00340931" w:rsidP="003E7858">
            <w:pPr>
              <w:jc w:val="center"/>
              <w:rPr>
                <w:b/>
                <w:sz w:val="24"/>
                <w:szCs w:val="24"/>
                <w:lang w:val="lt-LT"/>
              </w:rPr>
            </w:pPr>
            <w:r w:rsidRPr="008D367B">
              <w:rPr>
                <w:b/>
                <w:sz w:val="24"/>
                <w:szCs w:val="24"/>
                <w:lang w:val="lt-LT"/>
              </w:rPr>
              <w:t>7.</w:t>
            </w:r>
          </w:p>
        </w:tc>
        <w:tc>
          <w:tcPr>
            <w:tcW w:w="2083" w:type="dxa"/>
          </w:tcPr>
          <w:p w14:paraId="1113363C" w14:textId="77777777" w:rsidR="00340931" w:rsidRPr="008D367B" w:rsidRDefault="00340931" w:rsidP="003E7858">
            <w:pPr>
              <w:rPr>
                <w:b/>
                <w:sz w:val="24"/>
                <w:szCs w:val="24"/>
                <w:lang w:val="lt-LT"/>
              </w:rPr>
            </w:pPr>
            <w:r w:rsidRPr="008D367B">
              <w:rPr>
                <w:b/>
                <w:sz w:val="24"/>
                <w:szCs w:val="24"/>
                <w:lang w:val="lt-LT"/>
              </w:rPr>
              <w:t xml:space="preserve">Kontaktiniai asmenys: </w:t>
            </w:r>
          </w:p>
        </w:tc>
        <w:tc>
          <w:tcPr>
            <w:tcW w:w="6756" w:type="dxa"/>
          </w:tcPr>
          <w:p w14:paraId="291446F5" w14:textId="0733EABB" w:rsidR="00340931" w:rsidRPr="008D367B" w:rsidRDefault="00340931" w:rsidP="003E7858">
            <w:pPr>
              <w:jc w:val="both"/>
              <w:rPr>
                <w:sz w:val="24"/>
                <w:szCs w:val="24"/>
                <w:lang w:val="lt-LT"/>
              </w:rPr>
            </w:pPr>
            <w:r w:rsidRPr="008D367B">
              <w:rPr>
                <w:sz w:val="24"/>
                <w:szCs w:val="24"/>
                <w:lang w:val="lt-LT"/>
              </w:rPr>
              <w:t xml:space="preserve">Asmuo, atsakingas </w:t>
            </w:r>
            <w:r w:rsidRPr="00A72DCE">
              <w:rPr>
                <w:sz w:val="24"/>
                <w:szCs w:val="24"/>
                <w:lang w:val="lt-LT"/>
              </w:rPr>
              <w:t xml:space="preserve">už procedūrų CVP IS vykdymą – perkančiosios organizacijos Viešųjų pirkimų skyriaus Dokumentų rengimo poskyrio vyr. specialistė </w:t>
            </w:r>
            <w:r w:rsidR="00B45F58" w:rsidRPr="006B260A">
              <w:rPr>
                <w:sz w:val="24"/>
                <w:szCs w:val="24"/>
                <w:lang w:val="lt-LT"/>
              </w:rPr>
              <w:t xml:space="preserve">Santa Zubernytė, el. p. </w:t>
            </w:r>
            <w:hyperlink r:id="rId4" w:history="1">
              <w:r w:rsidR="00B45F58" w:rsidRPr="006B260A">
                <w:rPr>
                  <w:rStyle w:val="Hipersaitas"/>
                  <w:sz w:val="24"/>
                  <w:szCs w:val="24"/>
                  <w:lang w:val="lt-LT"/>
                </w:rPr>
                <w:t>santa.zubernyte@vilnius.lt</w:t>
              </w:r>
            </w:hyperlink>
            <w:r w:rsidR="00B45F58">
              <w:rPr>
                <w:sz w:val="24"/>
                <w:szCs w:val="24"/>
                <w:lang w:val="lt-LT"/>
              </w:rPr>
              <w:t xml:space="preserve">. </w:t>
            </w:r>
            <w:r w:rsidRPr="00A72DCE">
              <w:rPr>
                <w:sz w:val="24"/>
                <w:szCs w:val="24"/>
                <w:lang w:val="lt-LT"/>
              </w:rPr>
              <w:t>Asmuo, atsakingas už rinkos konsultacijos objektą –</w:t>
            </w:r>
            <w:r w:rsidR="00A72DCE">
              <w:rPr>
                <w:sz w:val="24"/>
                <w:szCs w:val="24"/>
                <w:lang w:val="lt-LT"/>
              </w:rPr>
              <w:t xml:space="preserve"> </w:t>
            </w:r>
            <w:r w:rsidR="00B35A01">
              <w:rPr>
                <w:sz w:val="24"/>
                <w:szCs w:val="24"/>
                <w:lang w:val="lt-LT"/>
              </w:rPr>
              <w:t>Energe</w:t>
            </w:r>
            <w:r w:rsidR="00374480">
              <w:rPr>
                <w:sz w:val="24"/>
                <w:szCs w:val="24"/>
                <w:lang w:val="lt-LT"/>
              </w:rPr>
              <w:t>tikos skyriaus Atliekų tvarkymo poskyrio</w:t>
            </w:r>
            <w:r w:rsidR="004B6950">
              <w:rPr>
                <w:sz w:val="24"/>
                <w:szCs w:val="24"/>
                <w:lang w:val="lt-LT"/>
              </w:rPr>
              <w:t xml:space="preserve"> </w:t>
            </w:r>
            <w:r w:rsidR="00374480">
              <w:rPr>
                <w:sz w:val="24"/>
                <w:szCs w:val="24"/>
                <w:lang w:val="lt-LT"/>
              </w:rPr>
              <w:t xml:space="preserve">patarėja </w:t>
            </w:r>
            <w:r w:rsidR="00B81C59">
              <w:rPr>
                <w:sz w:val="24"/>
                <w:szCs w:val="24"/>
                <w:lang w:val="lt-LT"/>
              </w:rPr>
              <w:t>Eglė Drėgvaitė</w:t>
            </w:r>
            <w:r w:rsidRPr="00A72DCE">
              <w:rPr>
                <w:bCs/>
                <w:sz w:val="24"/>
                <w:szCs w:val="24"/>
                <w:lang w:val="lt-LT"/>
              </w:rPr>
              <w:t xml:space="preserve">, el. p. </w:t>
            </w:r>
            <w:hyperlink r:id="rId5" w:history="1">
              <w:r w:rsidR="00B81C59" w:rsidRPr="00F52198">
                <w:rPr>
                  <w:rStyle w:val="Hipersaitas"/>
                  <w:sz w:val="24"/>
                  <w:szCs w:val="24"/>
                  <w:shd w:val="clear" w:color="auto" w:fill="FFFFFF"/>
                  <w:lang w:val="lt-LT"/>
                </w:rPr>
                <w:t>Egle.Dregvaite@vilnius.lt</w:t>
              </w:r>
            </w:hyperlink>
            <w:hyperlink r:id="rId6" w:history="1"/>
            <w:r w:rsidRPr="00A72DCE">
              <w:rPr>
                <w:bCs/>
                <w:sz w:val="24"/>
                <w:szCs w:val="24"/>
                <w:lang w:val="lt-LT"/>
              </w:rPr>
              <w:t>.</w:t>
            </w:r>
          </w:p>
        </w:tc>
      </w:tr>
    </w:tbl>
    <w:p w14:paraId="47FF8EF9" w14:textId="77777777" w:rsidR="00340931" w:rsidRPr="008D367B" w:rsidRDefault="00340931" w:rsidP="00340931">
      <w:pPr>
        <w:widowControl w:val="0"/>
        <w:ind w:firstLine="284"/>
        <w:jc w:val="both"/>
        <w:rPr>
          <w:b/>
          <w:sz w:val="24"/>
          <w:szCs w:val="24"/>
          <w:lang w:val="lt-LT"/>
        </w:rPr>
      </w:pPr>
    </w:p>
    <w:p w14:paraId="1357DD8F" w14:textId="47163140" w:rsidR="00586566" w:rsidRPr="00586566" w:rsidRDefault="00340931" w:rsidP="00586566">
      <w:pPr>
        <w:widowControl w:val="0"/>
        <w:jc w:val="both"/>
        <w:rPr>
          <w:bCs/>
          <w:sz w:val="24"/>
          <w:szCs w:val="24"/>
          <w:lang w:val="lt-LT"/>
        </w:rPr>
      </w:pPr>
      <w:r w:rsidRPr="008D367B">
        <w:rPr>
          <w:b/>
          <w:sz w:val="24"/>
          <w:szCs w:val="24"/>
          <w:lang w:val="lt-LT"/>
        </w:rPr>
        <w:t>PRIDEDAMA</w:t>
      </w:r>
      <w:r w:rsidRPr="00A72DCE">
        <w:rPr>
          <w:bCs/>
          <w:sz w:val="24"/>
          <w:szCs w:val="24"/>
          <w:lang w:val="lt-LT"/>
        </w:rPr>
        <w:t xml:space="preserve">: </w:t>
      </w:r>
      <w:r w:rsidR="002103D3" w:rsidRPr="008D367B">
        <w:rPr>
          <w:sz w:val="24"/>
          <w:szCs w:val="24"/>
          <w:lang w:val="lt-LT"/>
        </w:rPr>
        <w:t>„</w:t>
      </w:r>
      <w:r w:rsidR="005D7D1A">
        <w:rPr>
          <w:sz w:val="24"/>
          <w:szCs w:val="24"/>
          <w:lang w:val="lt-LT"/>
        </w:rPr>
        <w:t>K</w:t>
      </w:r>
      <w:r w:rsidR="00B81C59" w:rsidRPr="00B81C59">
        <w:rPr>
          <w:sz w:val="24"/>
          <w:szCs w:val="24"/>
          <w:lang w:val="lt-LT"/>
        </w:rPr>
        <w:t xml:space="preserve">omunalinių atliekų sraute susidarančių mišrių komunalinių atliekų ir maisto atliekų rūšiuojamojo surinkimo </w:t>
      </w:r>
      <w:r w:rsidR="005D7D1A">
        <w:rPr>
          <w:sz w:val="24"/>
          <w:szCs w:val="24"/>
          <w:lang w:val="lt-LT"/>
        </w:rPr>
        <w:t>V</w:t>
      </w:r>
      <w:r w:rsidR="00B81C59" w:rsidRPr="00B81C59">
        <w:rPr>
          <w:sz w:val="24"/>
          <w:szCs w:val="24"/>
          <w:lang w:val="lt-LT"/>
        </w:rPr>
        <w:t>ilniaus miesto savivaldybėje ir jų vežimo paslaugų</w:t>
      </w:r>
      <w:r w:rsidR="002103D3" w:rsidRPr="008D367B">
        <w:rPr>
          <w:rFonts w:eastAsia="SimSun"/>
          <w:sz w:val="24"/>
          <w:szCs w:val="24"/>
          <w:lang w:val="lt-LT"/>
        </w:rPr>
        <w:t>“</w:t>
      </w:r>
      <w:r w:rsidR="002103D3">
        <w:rPr>
          <w:rFonts w:eastAsia="SimSun"/>
          <w:sz w:val="24"/>
          <w:szCs w:val="24"/>
          <w:lang w:val="lt-LT"/>
        </w:rPr>
        <w:t xml:space="preserve"> </w:t>
      </w:r>
      <w:r w:rsidR="00DD62B2">
        <w:rPr>
          <w:bCs/>
          <w:sz w:val="24"/>
          <w:szCs w:val="24"/>
          <w:lang w:val="lt-LT"/>
        </w:rPr>
        <w:t>techninės specifikacijos projektas</w:t>
      </w:r>
      <w:r w:rsidR="00586566" w:rsidRPr="00586566">
        <w:rPr>
          <w:bCs/>
          <w:sz w:val="24"/>
          <w:szCs w:val="24"/>
          <w:lang w:val="lt-LT"/>
        </w:rPr>
        <w:t>.</w:t>
      </w:r>
    </w:p>
    <w:p w14:paraId="11D0CEE4" w14:textId="2CDB6748" w:rsidR="00340931" w:rsidRPr="00A72DCE" w:rsidRDefault="00340931" w:rsidP="00586566">
      <w:pPr>
        <w:widowControl w:val="0"/>
        <w:jc w:val="both"/>
        <w:rPr>
          <w:bCs/>
          <w:lang w:val="lt-LT"/>
        </w:rPr>
      </w:pPr>
    </w:p>
    <w:p w14:paraId="61EB916F" w14:textId="77777777" w:rsidR="00943A33" w:rsidRPr="00B55D9C" w:rsidRDefault="00943A33">
      <w:pPr>
        <w:rPr>
          <w:lang w:val="lt-LT"/>
        </w:rPr>
      </w:pPr>
    </w:p>
    <w:sectPr w:rsidR="00943A33" w:rsidRPr="00B55D9C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931"/>
    <w:rsid w:val="00002912"/>
    <w:rsid w:val="0003414B"/>
    <w:rsid w:val="00083DBA"/>
    <w:rsid w:val="00203ECD"/>
    <w:rsid w:val="002103D3"/>
    <w:rsid w:val="00226FA7"/>
    <w:rsid w:val="00313E6E"/>
    <w:rsid w:val="00340931"/>
    <w:rsid w:val="00346907"/>
    <w:rsid w:val="00374480"/>
    <w:rsid w:val="0044459A"/>
    <w:rsid w:val="004878B5"/>
    <w:rsid w:val="004B6950"/>
    <w:rsid w:val="004F360B"/>
    <w:rsid w:val="00500254"/>
    <w:rsid w:val="005706B6"/>
    <w:rsid w:val="00576797"/>
    <w:rsid w:val="00586566"/>
    <w:rsid w:val="005D7D1A"/>
    <w:rsid w:val="006B260A"/>
    <w:rsid w:val="007F59AF"/>
    <w:rsid w:val="00870C45"/>
    <w:rsid w:val="008B2FEC"/>
    <w:rsid w:val="009121AC"/>
    <w:rsid w:val="0092392D"/>
    <w:rsid w:val="00943A33"/>
    <w:rsid w:val="00980EBF"/>
    <w:rsid w:val="00A72DCE"/>
    <w:rsid w:val="00AA06A7"/>
    <w:rsid w:val="00B1029C"/>
    <w:rsid w:val="00B15A63"/>
    <w:rsid w:val="00B35A01"/>
    <w:rsid w:val="00B41C58"/>
    <w:rsid w:val="00B45F58"/>
    <w:rsid w:val="00B55D9C"/>
    <w:rsid w:val="00B72315"/>
    <w:rsid w:val="00B81C59"/>
    <w:rsid w:val="00C03B95"/>
    <w:rsid w:val="00C12937"/>
    <w:rsid w:val="00CA642F"/>
    <w:rsid w:val="00D64589"/>
    <w:rsid w:val="00DD62B2"/>
    <w:rsid w:val="00DE7E47"/>
    <w:rsid w:val="00E33E67"/>
    <w:rsid w:val="00E629EA"/>
    <w:rsid w:val="00E83D2C"/>
    <w:rsid w:val="00ED7986"/>
    <w:rsid w:val="00F63897"/>
    <w:rsid w:val="00F93C31"/>
    <w:rsid w:val="00F94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7CD2A"/>
  <w15:chartTrackingRefBased/>
  <w15:docId w15:val="{C63357A0-343F-4494-B100-D544189D1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4093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sid w:val="00340931"/>
    <w:rPr>
      <w:color w:val="0000FF"/>
      <w:u w:val="single"/>
    </w:rPr>
  </w:style>
  <w:style w:type="paragraph" w:styleId="Pagrindiniotekstotrauka2">
    <w:name w:val="Body Text Indent 2"/>
    <w:basedOn w:val="prastasis"/>
    <w:link w:val="Pagrindiniotekstotrauka2Diagrama"/>
    <w:rsid w:val="00340931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340931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A72DCE"/>
    <w:rPr>
      <w:color w:val="605E5C"/>
      <w:shd w:val="clear" w:color="auto" w:fill="E1DFDD"/>
    </w:rPr>
  </w:style>
  <w:style w:type="character" w:styleId="Komentaronuoroda">
    <w:name w:val="annotation reference"/>
    <w:rsid w:val="00E33E6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E33E67"/>
  </w:style>
  <w:style w:type="character" w:customStyle="1" w:styleId="KomentarotekstasDiagrama">
    <w:name w:val="Komentaro tekstas Diagrama"/>
    <w:basedOn w:val="Numatytasispastraiposriftas"/>
    <w:link w:val="Komentarotekstas"/>
    <w:rsid w:val="00E33E67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33E6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33E67"/>
    <w:rPr>
      <w:rFonts w:ascii="Times New Roman" w:eastAsia="Times New Roman" w:hAnsi="Times New Roman" w:cs="Times New Roman"/>
      <w:b/>
      <w:bCs/>
      <w:kern w:val="0"/>
      <w:sz w:val="20"/>
      <w:szCs w:val="20"/>
      <w:lang w:val="en-US"/>
      <w14:ligatures w14:val="none"/>
    </w:rPr>
  </w:style>
  <w:style w:type="paragraph" w:styleId="Pataisymai">
    <w:name w:val="Revision"/>
    <w:hidden/>
    <w:uiPriority w:val="99"/>
    <w:semiHidden/>
    <w:rsid w:val="0044459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rturas.sileikis@vilnius.lt" TargetMode="External"/><Relationship Id="rId5" Type="http://schemas.openxmlformats.org/officeDocument/2006/relationships/hyperlink" Target="mailto:Egle.Dregvaite@vilnius.lt" TargetMode="External"/><Relationship Id="rId4" Type="http://schemas.openxmlformats.org/officeDocument/2006/relationships/hyperlink" Target="mailto:santa.zubernyte@vilnius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2852</Words>
  <Characters>1626</Characters>
  <Application>Microsoft Office Word</Application>
  <DocSecurity>0</DocSecurity>
  <Lines>13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Janina Škoda</dc:creator>
  <cp:lastModifiedBy>Santa Zubernytė</cp:lastModifiedBy>
  <cp:revision>9</cp:revision>
  <dcterms:created xsi:type="dcterms:W3CDTF">2025-03-05T05:11:00Z</dcterms:created>
  <dcterms:modified xsi:type="dcterms:W3CDTF">2025-03-05T06:54:00Z</dcterms:modified>
</cp:coreProperties>
</file>