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349C" w14:textId="2B1F2129" w:rsidR="00522C3E" w:rsidRPr="0039469A" w:rsidRDefault="0002411D" w:rsidP="003F1257">
      <w:pPr>
        <w:spacing w:after="0" w:line="240" w:lineRule="auto"/>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0"/>
          <w:szCs w:val="20"/>
          <w:lang w:eastAsia="en-US"/>
        </w:rPr>
        <w:t xml:space="preserve"> </w:t>
      </w:r>
    </w:p>
    <w:p w14:paraId="755F6459" w14:textId="2E053D35" w:rsidR="008F2FB8" w:rsidRPr="0039469A" w:rsidRDefault="008F2FB8" w:rsidP="008F2FB8">
      <w:pPr>
        <w:spacing w:after="0" w:line="240" w:lineRule="auto"/>
        <w:jc w:val="right"/>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Pirkimo sąlygų 2</w:t>
      </w:r>
      <w:r w:rsidR="0069068F">
        <w:rPr>
          <w:rFonts w:ascii="Times New Roman" w:eastAsia="Times New Roman" w:hAnsi="Times New Roman" w:cs="Times New Roman"/>
          <w:sz w:val="24"/>
          <w:szCs w:val="20"/>
          <w:lang w:eastAsia="en-US"/>
        </w:rPr>
        <w:t>.1</w:t>
      </w:r>
      <w:r w:rsidRPr="0039469A">
        <w:rPr>
          <w:rFonts w:ascii="Times New Roman" w:eastAsia="Times New Roman" w:hAnsi="Times New Roman" w:cs="Times New Roman"/>
          <w:sz w:val="24"/>
          <w:szCs w:val="20"/>
          <w:lang w:eastAsia="en-US"/>
        </w:rPr>
        <w:t xml:space="preserve"> priedas</w:t>
      </w:r>
    </w:p>
    <w:p w14:paraId="679994E1" w14:textId="77777777" w:rsidR="008F2FB8" w:rsidRPr="0039469A" w:rsidRDefault="008F2FB8" w:rsidP="008F2FB8">
      <w:pPr>
        <w:spacing w:after="0" w:line="240" w:lineRule="auto"/>
        <w:jc w:val="both"/>
        <w:rPr>
          <w:rFonts w:ascii="Times New Roman" w:eastAsia="Times New Roman" w:hAnsi="Times New Roman" w:cs="Times New Roman"/>
          <w:sz w:val="24"/>
          <w:szCs w:val="20"/>
          <w:lang w:eastAsia="en-US"/>
        </w:rPr>
      </w:pPr>
    </w:p>
    <w:p w14:paraId="78269A04" w14:textId="77777777" w:rsidR="000D76D2" w:rsidRPr="0039469A" w:rsidRDefault="000D76D2" w:rsidP="000D76D2">
      <w:pPr>
        <w:spacing w:after="0" w:line="240" w:lineRule="auto"/>
        <w:jc w:val="center"/>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PASIŪLYMO FORMA</w:t>
      </w:r>
    </w:p>
    <w:p w14:paraId="7BEF7267"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2C04C970" w14:textId="77777777" w:rsidR="000D76D2" w:rsidRPr="0039469A" w:rsidRDefault="000D76D2" w:rsidP="000D76D2">
      <w:pPr>
        <w:spacing w:after="0" w:line="240" w:lineRule="auto"/>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20__-___-___</w:t>
      </w:r>
    </w:p>
    <w:p w14:paraId="4EB09671"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67885533" w14:textId="06C12BA2" w:rsidR="000D76D2" w:rsidRPr="002358EA" w:rsidRDefault="000D76D2" w:rsidP="000D76D2">
      <w:pPr>
        <w:pStyle w:val="Pagrindiniotekstotrauka2"/>
        <w:spacing w:after="0" w:line="240" w:lineRule="auto"/>
        <w:jc w:val="center"/>
        <w:rPr>
          <w:b/>
          <w:szCs w:val="24"/>
        </w:rPr>
      </w:pPr>
      <w:r w:rsidRPr="0039469A">
        <w:rPr>
          <w:b/>
          <w:szCs w:val="24"/>
        </w:rPr>
        <w:t xml:space="preserve">KOMUNALINIŲ ATLIEKŲ SRAUTE SUSIDARANČIŲ MIŠRIŲ KOMUNALINIŲ ATLIEKŲ IR MAISTO ATLIEKŲ </w:t>
      </w:r>
      <w:r w:rsidRPr="002358EA">
        <w:rPr>
          <w:b/>
          <w:szCs w:val="24"/>
        </w:rPr>
        <w:t xml:space="preserve">RŪŠIUOJAMOJO SURINKIMO VILNIAUS MIESTO SAVIVALDYBĖS </w:t>
      </w:r>
      <w:r w:rsidR="00354AF6">
        <w:rPr>
          <w:b/>
          <w:szCs w:val="24"/>
        </w:rPr>
        <w:t>PIRMOJE</w:t>
      </w:r>
      <w:r w:rsidR="007B4ED4" w:rsidRPr="002358EA">
        <w:rPr>
          <w:b/>
          <w:szCs w:val="24"/>
        </w:rPr>
        <w:t xml:space="preserve"> </w:t>
      </w:r>
      <w:r w:rsidRPr="002358EA">
        <w:rPr>
          <w:b/>
          <w:szCs w:val="24"/>
        </w:rPr>
        <w:t>ZONOJE</w:t>
      </w:r>
    </w:p>
    <w:p w14:paraId="743971CC" w14:textId="4CF1B7E9" w:rsidR="000D76D2" w:rsidRPr="0039469A" w:rsidRDefault="000D76D2" w:rsidP="000D76D2">
      <w:pPr>
        <w:pStyle w:val="Pagrindiniotekstotrauka2"/>
        <w:spacing w:after="0" w:line="240" w:lineRule="auto"/>
        <w:ind w:left="0"/>
        <w:jc w:val="center"/>
        <w:rPr>
          <w:b/>
          <w:bCs/>
          <w:iCs/>
          <w:szCs w:val="24"/>
        </w:rPr>
      </w:pPr>
      <w:r w:rsidRPr="002358EA">
        <w:rPr>
          <w:b/>
          <w:szCs w:val="24"/>
        </w:rPr>
        <w:t>„</w:t>
      </w:r>
      <w:r w:rsidR="00354AF6" w:rsidRPr="00354AF6">
        <w:rPr>
          <w:b/>
          <w:szCs w:val="24"/>
        </w:rPr>
        <w:t>VERKIAI - ŽIRMŪNAI</w:t>
      </w:r>
      <w:r w:rsidRPr="002358EA">
        <w:rPr>
          <w:b/>
          <w:szCs w:val="24"/>
        </w:rPr>
        <w:t>“ IR JŲ VEŽIMO</w:t>
      </w:r>
      <w:r w:rsidRPr="0039469A">
        <w:rPr>
          <w:b/>
          <w:szCs w:val="24"/>
        </w:rPr>
        <w:t xml:space="preserve"> </w:t>
      </w:r>
      <w:r w:rsidRPr="0039469A">
        <w:rPr>
          <w:b/>
          <w:bCs/>
          <w:iCs/>
          <w:szCs w:val="24"/>
        </w:rPr>
        <w:t>PASLAUGOS</w:t>
      </w:r>
    </w:p>
    <w:p w14:paraId="5ACF8B01" w14:textId="77777777" w:rsidR="000D76D2" w:rsidRPr="0039469A" w:rsidRDefault="000D76D2" w:rsidP="000D76D2">
      <w:pPr>
        <w:pStyle w:val="Pagrindiniotekstotrauka2"/>
        <w:spacing w:after="0" w:line="240" w:lineRule="auto"/>
        <w:ind w:left="0"/>
        <w:jc w:val="center"/>
        <w:rPr>
          <w:b/>
          <w:szCs w:val="24"/>
        </w:rPr>
      </w:pPr>
      <w:r w:rsidRPr="0039469A">
        <w:rPr>
          <w:b/>
          <w:szCs w:val="24"/>
        </w:rPr>
        <w:t xml:space="preserve"> </w:t>
      </w:r>
    </w:p>
    <w:p w14:paraId="3016EB00" w14:textId="77777777" w:rsidR="00A25A6D" w:rsidRPr="0039469A" w:rsidRDefault="00A25A6D" w:rsidP="00A25A6D">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A25A6D" w:rsidRPr="0039469A" w14:paraId="0C2D7337" w14:textId="77777777" w:rsidTr="007A43EE">
        <w:tc>
          <w:tcPr>
            <w:tcW w:w="4815" w:type="dxa"/>
            <w:tcBorders>
              <w:top w:val="single" w:sz="4" w:space="0" w:color="auto"/>
              <w:left w:val="single" w:sz="4" w:space="0" w:color="auto"/>
              <w:bottom w:val="single" w:sz="4" w:space="0" w:color="auto"/>
              <w:right w:val="single" w:sz="4" w:space="0" w:color="auto"/>
            </w:tcBorders>
          </w:tcPr>
          <w:p w14:paraId="7A423E01" w14:textId="77777777" w:rsidR="00A25A6D" w:rsidRPr="0039469A" w:rsidRDefault="00A25A6D" w:rsidP="007A43EE">
            <w:pPr>
              <w:jc w:val="both"/>
              <w:rPr>
                <w:sz w:val="24"/>
                <w:szCs w:val="24"/>
                <w:lang w:eastAsia="en-US"/>
              </w:rPr>
            </w:pPr>
            <w:r w:rsidRPr="0039469A">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5A51B8DA" w14:textId="77777777" w:rsidR="00A25A6D" w:rsidRPr="0039469A" w:rsidRDefault="00A25A6D" w:rsidP="007A43EE">
            <w:pPr>
              <w:jc w:val="both"/>
              <w:rPr>
                <w:sz w:val="24"/>
                <w:szCs w:val="24"/>
                <w:lang w:eastAsia="en-US"/>
              </w:rPr>
            </w:pPr>
          </w:p>
        </w:tc>
      </w:tr>
      <w:tr w:rsidR="00A25A6D" w:rsidRPr="0039469A" w14:paraId="6E66D0CB" w14:textId="77777777" w:rsidTr="007A43EE">
        <w:tc>
          <w:tcPr>
            <w:tcW w:w="4815" w:type="dxa"/>
            <w:tcBorders>
              <w:top w:val="single" w:sz="4" w:space="0" w:color="auto"/>
              <w:left w:val="single" w:sz="4" w:space="0" w:color="auto"/>
              <w:bottom w:val="single" w:sz="4" w:space="0" w:color="auto"/>
              <w:right w:val="single" w:sz="4" w:space="0" w:color="auto"/>
            </w:tcBorders>
          </w:tcPr>
          <w:p w14:paraId="46A9CDA9" w14:textId="77777777" w:rsidR="00A25A6D" w:rsidRPr="0039469A" w:rsidRDefault="00A25A6D" w:rsidP="007A43EE">
            <w:pPr>
              <w:jc w:val="both"/>
              <w:rPr>
                <w:sz w:val="24"/>
                <w:szCs w:val="24"/>
                <w:lang w:eastAsia="en-US"/>
              </w:rPr>
            </w:pPr>
            <w:r w:rsidRPr="0039469A">
              <w:rPr>
                <w:rFonts w:eastAsia="SimSun"/>
                <w:sz w:val="24"/>
                <w:szCs w:val="24"/>
              </w:rPr>
              <w:t>Dalyvio (kiekvieno tiekėjų grupės partnerio) registracijos šalis (-</w:t>
            </w:r>
            <w:proofErr w:type="spellStart"/>
            <w:r w:rsidRPr="0039469A">
              <w:rPr>
                <w:rFonts w:eastAsia="SimSun"/>
                <w:sz w:val="24"/>
                <w:szCs w:val="24"/>
              </w:rPr>
              <w:t>ys</w:t>
            </w:r>
            <w:proofErr w:type="spellEnd"/>
            <w:r w:rsidRPr="0039469A">
              <w:rPr>
                <w:rFonts w:eastAsia="SimSun"/>
                <w:sz w:val="24"/>
                <w:szCs w:val="24"/>
              </w:rPr>
              <w:t>) ir adresas (-ai), o jei fizinis asmuo – nuolatinės gyvenamosios vietos šalis, adresas ir pilietybė (-ės)</w:t>
            </w:r>
          </w:p>
        </w:tc>
        <w:tc>
          <w:tcPr>
            <w:tcW w:w="4813" w:type="dxa"/>
          </w:tcPr>
          <w:p w14:paraId="7B43AD93" w14:textId="77777777" w:rsidR="00A25A6D" w:rsidRPr="0039469A" w:rsidRDefault="00A25A6D" w:rsidP="007A43EE">
            <w:pPr>
              <w:jc w:val="both"/>
              <w:rPr>
                <w:sz w:val="24"/>
                <w:szCs w:val="24"/>
                <w:lang w:eastAsia="en-US"/>
              </w:rPr>
            </w:pPr>
          </w:p>
        </w:tc>
      </w:tr>
      <w:tr w:rsidR="00A25A6D" w:rsidRPr="0039469A" w14:paraId="0F08412A" w14:textId="77777777" w:rsidTr="007A43EE">
        <w:tc>
          <w:tcPr>
            <w:tcW w:w="4815" w:type="dxa"/>
            <w:tcBorders>
              <w:top w:val="single" w:sz="4" w:space="0" w:color="auto"/>
              <w:left w:val="single" w:sz="4" w:space="0" w:color="auto"/>
              <w:bottom w:val="single" w:sz="4" w:space="0" w:color="auto"/>
              <w:right w:val="single" w:sz="4" w:space="0" w:color="auto"/>
            </w:tcBorders>
          </w:tcPr>
          <w:p w14:paraId="7964E744" w14:textId="77777777" w:rsidR="00A25A6D" w:rsidRPr="0039469A" w:rsidRDefault="00A25A6D" w:rsidP="007A43EE">
            <w:pPr>
              <w:jc w:val="both"/>
              <w:rPr>
                <w:sz w:val="24"/>
                <w:szCs w:val="24"/>
                <w:lang w:eastAsia="en-US"/>
              </w:rPr>
            </w:pPr>
            <w:r w:rsidRPr="0039469A">
              <w:rPr>
                <w:sz w:val="24"/>
                <w:szCs w:val="24"/>
                <w:lang w:eastAsia="en-US"/>
              </w:rPr>
              <w:t>Ar dalyvis (kiekvienas tiekėjų grupės partneris) turi kontroliuojantį (-čius) asmenį (-is)</w:t>
            </w:r>
            <w:r w:rsidRPr="0039469A">
              <w:rPr>
                <w:sz w:val="24"/>
                <w:szCs w:val="24"/>
                <w:vertAlign w:val="superscript"/>
                <w:lang w:eastAsia="en-US"/>
              </w:rPr>
              <w:footnoteReference w:id="1"/>
            </w:r>
            <w:r w:rsidRPr="0039469A">
              <w:rPr>
                <w:sz w:val="24"/>
                <w:szCs w:val="24"/>
                <w:lang w:eastAsia="en-US"/>
              </w:rPr>
              <w:t>?</w:t>
            </w:r>
          </w:p>
          <w:p w14:paraId="2F090EB8" w14:textId="77777777" w:rsidR="00A25A6D" w:rsidRPr="0039469A" w:rsidRDefault="00A25A6D" w:rsidP="007A43EE">
            <w:pPr>
              <w:jc w:val="both"/>
              <w:rPr>
                <w:sz w:val="24"/>
                <w:szCs w:val="24"/>
                <w:lang w:eastAsia="en-US"/>
              </w:rPr>
            </w:pPr>
            <w:r w:rsidRPr="0039469A">
              <w:rPr>
                <w:sz w:val="24"/>
                <w:szCs w:val="24"/>
                <w:lang w:eastAsia="en-US"/>
              </w:rPr>
              <w:t>(nurodoma kiekvienam tiekėjų grupės partneriui atskirai)</w:t>
            </w:r>
          </w:p>
          <w:p w14:paraId="09867BCB" w14:textId="77777777" w:rsidR="00A25A6D" w:rsidRPr="0039469A" w:rsidRDefault="00A25A6D" w:rsidP="007A43EE">
            <w:pPr>
              <w:jc w:val="both"/>
              <w:rPr>
                <w:sz w:val="24"/>
                <w:szCs w:val="24"/>
                <w:lang w:eastAsia="en-US"/>
              </w:rPr>
            </w:pPr>
          </w:p>
          <w:p w14:paraId="0747D126" w14:textId="77777777" w:rsidR="00A25A6D" w:rsidRPr="0039469A" w:rsidRDefault="00A25A6D" w:rsidP="007A43EE">
            <w:pPr>
              <w:jc w:val="both"/>
              <w:rPr>
                <w:rFonts w:eastAsia="SimSun"/>
                <w:sz w:val="24"/>
                <w:szCs w:val="24"/>
              </w:rPr>
            </w:pPr>
            <w:r w:rsidRPr="0039469A">
              <w:rPr>
                <w:sz w:val="24"/>
                <w:szCs w:val="24"/>
                <w:lang w:eastAsia="en-US"/>
              </w:rPr>
              <w:t xml:space="preserve">Jei ne, nurodomas pagrindimas </w:t>
            </w:r>
            <w:r w:rsidRPr="0039469A">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692F4D55" w14:textId="77777777" w:rsidR="00A25A6D" w:rsidRPr="0039469A" w:rsidRDefault="00A25A6D" w:rsidP="007A43EE">
            <w:pPr>
              <w:jc w:val="both"/>
              <w:rPr>
                <w:sz w:val="24"/>
                <w:szCs w:val="24"/>
                <w:lang w:eastAsia="en-US"/>
              </w:rPr>
            </w:pPr>
            <w:r w:rsidRPr="0039469A">
              <w:rPr>
                <w:sz w:val="24"/>
                <w:szCs w:val="24"/>
                <w:lang w:eastAsia="en-US"/>
              </w:rPr>
              <w:t>[pavadinimas]</w:t>
            </w:r>
          </w:p>
          <w:p w14:paraId="56B6AE5D" w14:textId="77777777" w:rsidR="00A25A6D" w:rsidRPr="0039469A" w:rsidRDefault="00071F1F" w:rsidP="007A43EE">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EndPr/>
              <w:sdtContent>
                <w:r w:rsidR="00A25A6D" w:rsidRPr="0039469A">
                  <w:rPr>
                    <w:rFonts w:ascii="Segoe UI Symbol" w:hAnsi="Segoe UI Symbol" w:cs="Segoe UI Symbol"/>
                    <w:sz w:val="24"/>
                    <w:szCs w:val="24"/>
                    <w:lang w:eastAsia="en-US"/>
                  </w:rPr>
                  <w:t>☐</w:t>
                </w:r>
              </w:sdtContent>
            </w:sdt>
            <w:r w:rsidR="00A25A6D" w:rsidRPr="0039469A" w:rsidDel="006642C4">
              <w:rPr>
                <w:sz w:val="24"/>
                <w:szCs w:val="24"/>
                <w:lang w:eastAsia="en-US"/>
              </w:rPr>
              <w:t xml:space="preserve"> </w:t>
            </w:r>
            <w:r w:rsidR="00A25A6D" w:rsidRPr="0039469A">
              <w:rPr>
                <w:sz w:val="24"/>
                <w:szCs w:val="24"/>
                <w:lang w:eastAsia="en-US"/>
              </w:rPr>
              <w:t>Taip</w:t>
            </w:r>
          </w:p>
          <w:p w14:paraId="394C029F" w14:textId="77777777" w:rsidR="00A25A6D" w:rsidRPr="0039469A" w:rsidRDefault="00071F1F" w:rsidP="007A43EE">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EndPr/>
              <w:sdtContent>
                <w:r w:rsidR="00A25A6D" w:rsidRPr="0039469A">
                  <w:rPr>
                    <w:rFonts w:ascii="Segoe UI Symbol" w:hAnsi="Segoe UI Symbol" w:cs="Segoe UI Symbol"/>
                    <w:sz w:val="24"/>
                    <w:szCs w:val="24"/>
                    <w:lang w:eastAsia="en-US"/>
                  </w:rPr>
                  <w:t>☐</w:t>
                </w:r>
              </w:sdtContent>
            </w:sdt>
            <w:r w:rsidR="00A25A6D" w:rsidRPr="0039469A" w:rsidDel="006642C4">
              <w:rPr>
                <w:sz w:val="24"/>
                <w:szCs w:val="24"/>
                <w:lang w:eastAsia="en-US"/>
              </w:rPr>
              <w:t xml:space="preserve"> </w:t>
            </w:r>
            <w:r w:rsidR="00A25A6D" w:rsidRPr="0039469A">
              <w:rPr>
                <w:sz w:val="24"/>
                <w:szCs w:val="24"/>
                <w:lang w:eastAsia="en-US"/>
              </w:rPr>
              <w:t>Ne [pagrindimas]</w:t>
            </w:r>
          </w:p>
          <w:p w14:paraId="340D69A0" w14:textId="77777777" w:rsidR="00A25A6D" w:rsidRPr="0039469A" w:rsidRDefault="00A25A6D" w:rsidP="007A43EE">
            <w:pPr>
              <w:jc w:val="both"/>
              <w:rPr>
                <w:sz w:val="24"/>
                <w:szCs w:val="24"/>
                <w:lang w:eastAsia="en-US"/>
              </w:rPr>
            </w:pPr>
          </w:p>
          <w:p w14:paraId="0199ED21" w14:textId="77777777" w:rsidR="00A25A6D" w:rsidRPr="0039469A" w:rsidRDefault="00A25A6D" w:rsidP="007A43EE">
            <w:pPr>
              <w:jc w:val="both"/>
              <w:rPr>
                <w:sz w:val="24"/>
                <w:szCs w:val="24"/>
                <w:lang w:eastAsia="en-US"/>
              </w:rPr>
            </w:pPr>
          </w:p>
          <w:p w14:paraId="092AC1D7" w14:textId="77777777" w:rsidR="00A25A6D" w:rsidRPr="0039469A" w:rsidRDefault="00A25A6D" w:rsidP="007A43EE">
            <w:pPr>
              <w:jc w:val="both"/>
              <w:rPr>
                <w:sz w:val="24"/>
                <w:szCs w:val="24"/>
                <w:lang w:eastAsia="en-US"/>
              </w:rPr>
            </w:pPr>
            <w:r w:rsidRPr="0039469A">
              <w:rPr>
                <w:sz w:val="24"/>
                <w:szCs w:val="24"/>
                <w:lang w:eastAsia="en-US"/>
              </w:rPr>
              <w:t>[pavadinimas]</w:t>
            </w:r>
          </w:p>
          <w:p w14:paraId="485B0715" w14:textId="77777777" w:rsidR="00A25A6D" w:rsidRPr="0039469A" w:rsidRDefault="00071F1F" w:rsidP="007A43EE">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EndPr/>
              <w:sdtContent>
                <w:r w:rsidR="00A25A6D" w:rsidRPr="0039469A">
                  <w:rPr>
                    <w:rFonts w:ascii="Segoe UI Symbol" w:hAnsi="Segoe UI Symbol" w:cs="Segoe UI Symbol"/>
                    <w:sz w:val="24"/>
                    <w:szCs w:val="24"/>
                    <w:lang w:eastAsia="en-US"/>
                  </w:rPr>
                  <w:t>☐</w:t>
                </w:r>
              </w:sdtContent>
            </w:sdt>
            <w:r w:rsidR="00A25A6D" w:rsidRPr="0039469A" w:rsidDel="006642C4">
              <w:rPr>
                <w:sz w:val="24"/>
                <w:szCs w:val="24"/>
                <w:lang w:eastAsia="en-US"/>
              </w:rPr>
              <w:t xml:space="preserve"> </w:t>
            </w:r>
            <w:r w:rsidR="00A25A6D" w:rsidRPr="0039469A">
              <w:rPr>
                <w:sz w:val="24"/>
                <w:szCs w:val="24"/>
                <w:lang w:eastAsia="en-US"/>
              </w:rPr>
              <w:t>Taip</w:t>
            </w:r>
          </w:p>
          <w:p w14:paraId="672B9BE3" w14:textId="77777777" w:rsidR="00A25A6D" w:rsidRPr="0039469A" w:rsidRDefault="00071F1F" w:rsidP="007A43EE">
            <w:pPr>
              <w:jc w:val="both"/>
              <w:rPr>
                <w:sz w:val="24"/>
                <w:szCs w:val="24"/>
                <w:lang w:eastAsia="en-US"/>
              </w:rPr>
            </w:pPr>
            <w:sdt>
              <w:sdtPr>
                <w:rPr>
                  <w:sz w:val="24"/>
                  <w:szCs w:val="24"/>
                  <w:lang w:eastAsia="en-US"/>
                </w:rPr>
                <w:id w:val="542175420"/>
                <w:placeholder>
                  <w:docPart w:val="650F90C007F3401F86D9664968D0B197"/>
                </w:placeholder>
                <w14:checkbox>
                  <w14:checked w14:val="0"/>
                  <w14:checkedState w14:val="2612" w14:font="MS Gothic"/>
                  <w14:uncheckedState w14:val="2610" w14:font="MS Gothic"/>
                </w14:checkbox>
              </w:sdtPr>
              <w:sdtEndPr/>
              <w:sdtContent>
                <w:r w:rsidR="00A25A6D" w:rsidRPr="0039469A">
                  <w:rPr>
                    <w:rFonts w:ascii="Segoe UI Symbol" w:eastAsia="MS Gothic" w:hAnsi="Segoe UI Symbol" w:cs="Segoe UI Symbol"/>
                    <w:sz w:val="24"/>
                    <w:szCs w:val="24"/>
                    <w:lang w:eastAsia="en-US"/>
                  </w:rPr>
                  <w:t>☐</w:t>
                </w:r>
              </w:sdtContent>
            </w:sdt>
            <w:r w:rsidR="00A25A6D" w:rsidRPr="0039469A" w:rsidDel="006642C4">
              <w:rPr>
                <w:sz w:val="24"/>
                <w:szCs w:val="24"/>
                <w:lang w:eastAsia="en-US"/>
              </w:rPr>
              <w:t xml:space="preserve"> </w:t>
            </w:r>
            <w:r w:rsidR="00A25A6D" w:rsidRPr="0039469A">
              <w:rPr>
                <w:sz w:val="24"/>
                <w:szCs w:val="24"/>
                <w:lang w:eastAsia="en-US"/>
              </w:rPr>
              <w:t>Ne [pagrindimas]</w:t>
            </w:r>
          </w:p>
        </w:tc>
      </w:tr>
      <w:tr w:rsidR="00A25A6D" w:rsidRPr="0039469A" w14:paraId="2D7A9E2A" w14:textId="77777777" w:rsidTr="007A43EE">
        <w:tc>
          <w:tcPr>
            <w:tcW w:w="4815" w:type="dxa"/>
            <w:tcBorders>
              <w:top w:val="single" w:sz="4" w:space="0" w:color="auto"/>
              <w:left w:val="single" w:sz="4" w:space="0" w:color="auto"/>
              <w:bottom w:val="single" w:sz="4" w:space="0" w:color="auto"/>
              <w:right w:val="single" w:sz="4" w:space="0" w:color="auto"/>
            </w:tcBorders>
          </w:tcPr>
          <w:p w14:paraId="4AB898BC" w14:textId="77777777" w:rsidR="00A25A6D" w:rsidRPr="0039469A" w:rsidRDefault="00A25A6D" w:rsidP="007A43EE">
            <w:pPr>
              <w:jc w:val="both"/>
              <w:rPr>
                <w:sz w:val="24"/>
                <w:szCs w:val="24"/>
                <w:lang w:eastAsia="en-US"/>
              </w:rPr>
            </w:pPr>
            <w:r w:rsidRPr="0039469A">
              <w:rPr>
                <w:sz w:val="24"/>
                <w:szCs w:val="24"/>
                <w:lang w:eastAsia="en-US"/>
              </w:rPr>
              <w:t>Dalyvį (kiekvieną tiekėjų grupės partnerį) kontroliuojančio (-ių) asmens (-ų) pavadinimas (-ai) (tuo atveju, jei kontroliuojantis (-ys) asmuo (-ys) yra juridinis (-iai) asmuo (-ys) arba</w:t>
            </w:r>
          </w:p>
          <w:p w14:paraId="26C85225" w14:textId="77777777" w:rsidR="00A25A6D" w:rsidRPr="0039469A" w:rsidRDefault="00A25A6D" w:rsidP="007A43EE">
            <w:pPr>
              <w:jc w:val="both"/>
              <w:rPr>
                <w:rFonts w:eastAsia="SimSun"/>
                <w:sz w:val="24"/>
                <w:szCs w:val="24"/>
              </w:rPr>
            </w:pPr>
            <w:r w:rsidRPr="0039469A">
              <w:rPr>
                <w:sz w:val="24"/>
                <w:szCs w:val="24"/>
                <w:lang w:eastAsia="en-US"/>
              </w:rPr>
              <w:t>vardas (-ai) pavardė (-ės) (tuo atveju, jei kontroliuojantis asmuo yra fizinis asmuo)</w:t>
            </w:r>
            <w:r w:rsidRPr="0039469A">
              <w:rPr>
                <w:sz w:val="24"/>
                <w:szCs w:val="24"/>
                <w:vertAlign w:val="superscript"/>
                <w:lang w:eastAsia="en-US"/>
              </w:rPr>
              <w:footnoteReference w:id="2"/>
            </w:r>
          </w:p>
        </w:tc>
        <w:tc>
          <w:tcPr>
            <w:tcW w:w="4813" w:type="dxa"/>
          </w:tcPr>
          <w:p w14:paraId="6E0413DB" w14:textId="77777777" w:rsidR="00A25A6D" w:rsidRPr="0039469A" w:rsidRDefault="00A25A6D" w:rsidP="007A43EE">
            <w:pPr>
              <w:jc w:val="both"/>
              <w:rPr>
                <w:sz w:val="24"/>
                <w:szCs w:val="24"/>
                <w:lang w:eastAsia="en-US"/>
              </w:rPr>
            </w:pPr>
          </w:p>
        </w:tc>
      </w:tr>
      <w:tr w:rsidR="00A25A6D" w:rsidRPr="0039469A" w14:paraId="32B0F2E8" w14:textId="77777777" w:rsidTr="007A43EE">
        <w:tc>
          <w:tcPr>
            <w:tcW w:w="4815" w:type="dxa"/>
            <w:tcBorders>
              <w:top w:val="single" w:sz="4" w:space="0" w:color="auto"/>
              <w:left w:val="single" w:sz="4" w:space="0" w:color="auto"/>
              <w:bottom w:val="single" w:sz="4" w:space="0" w:color="auto"/>
              <w:right w:val="single" w:sz="4" w:space="0" w:color="auto"/>
            </w:tcBorders>
          </w:tcPr>
          <w:p w14:paraId="5412706C" w14:textId="77777777" w:rsidR="00A25A6D" w:rsidRPr="0039469A" w:rsidRDefault="00A25A6D" w:rsidP="007A43EE">
            <w:pPr>
              <w:jc w:val="both"/>
              <w:rPr>
                <w:sz w:val="24"/>
                <w:szCs w:val="24"/>
                <w:lang w:eastAsia="en-US"/>
              </w:rPr>
            </w:pPr>
            <w:r w:rsidRPr="0039469A">
              <w:rPr>
                <w:sz w:val="24"/>
                <w:szCs w:val="24"/>
                <w:lang w:eastAsia="en-US"/>
              </w:rPr>
              <w:lastRenderedPageBreak/>
              <w:t>Dalyvio (kiekvieno tiekėjų grupės partnerio) kontroliuojančio (-ių) asmens (-ų) registracijos šalis (-ys) (tuo atveju, jei kontroliuojantis asmuo yra juridinis asmuo) arba</w:t>
            </w:r>
          </w:p>
          <w:p w14:paraId="626FBDCB" w14:textId="77777777" w:rsidR="00A25A6D" w:rsidRPr="0039469A" w:rsidRDefault="00A25A6D" w:rsidP="007A43EE">
            <w:pPr>
              <w:jc w:val="both"/>
              <w:rPr>
                <w:rFonts w:eastAsia="SimSun"/>
                <w:sz w:val="24"/>
                <w:szCs w:val="24"/>
              </w:rPr>
            </w:pPr>
            <w:r w:rsidRPr="0039469A">
              <w:rPr>
                <w:sz w:val="24"/>
                <w:szCs w:val="24"/>
                <w:lang w:eastAsia="en-US"/>
              </w:rPr>
              <w:t>nuolatinės gyvenamosios vietos šalis, pilietybė (-ės) (tuo atveju, jei kontroliuojantis asmuo yra fizinis asmuo)</w:t>
            </w:r>
          </w:p>
        </w:tc>
        <w:tc>
          <w:tcPr>
            <w:tcW w:w="4813" w:type="dxa"/>
          </w:tcPr>
          <w:p w14:paraId="73D0F76C" w14:textId="77777777" w:rsidR="00A25A6D" w:rsidRPr="0039469A" w:rsidRDefault="00A25A6D" w:rsidP="007A43EE">
            <w:pPr>
              <w:jc w:val="both"/>
              <w:rPr>
                <w:sz w:val="24"/>
                <w:szCs w:val="24"/>
                <w:lang w:eastAsia="en-US"/>
              </w:rPr>
            </w:pPr>
          </w:p>
        </w:tc>
      </w:tr>
      <w:tr w:rsidR="00A25A6D" w:rsidRPr="0039469A" w14:paraId="79C8B6B2" w14:textId="77777777" w:rsidTr="007A43EE">
        <w:tc>
          <w:tcPr>
            <w:tcW w:w="4815" w:type="dxa"/>
            <w:tcBorders>
              <w:top w:val="single" w:sz="4" w:space="0" w:color="auto"/>
              <w:left w:val="single" w:sz="4" w:space="0" w:color="auto"/>
              <w:bottom w:val="single" w:sz="4" w:space="0" w:color="auto"/>
              <w:right w:val="single" w:sz="4" w:space="0" w:color="auto"/>
            </w:tcBorders>
          </w:tcPr>
          <w:p w14:paraId="49636DBF" w14:textId="77777777" w:rsidR="00A25A6D" w:rsidRPr="0039469A" w:rsidRDefault="00A25A6D" w:rsidP="007A43EE">
            <w:pPr>
              <w:jc w:val="both"/>
              <w:rPr>
                <w:sz w:val="24"/>
                <w:szCs w:val="24"/>
                <w:lang w:eastAsia="en-US"/>
              </w:rPr>
            </w:pPr>
            <w:r w:rsidRPr="0039469A">
              <w:rPr>
                <w:rFonts w:eastAsia="SimSun"/>
                <w:sz w:val="24"/>
                <w:szCs w:val="24"/>
              </w:rPr>
              <w:t>Dalyvio (tiekėjų grupės partnerių) įgaliotas asmuo pasirašyti pasiūlymą</w:t>
            </w:r>
          </w:p>
        </w:tc>
        <w:tc>
          <w:tcPr>
            <w:tcW w:w="4813" w:type="dxa"/>
          </w:tcPr>
          <w:p w14:paraId="06760C76" w14:textId="77777777" w:rsidR="00A25A6D" w:rsidRPr="0039469A" w:rsidRDefault="00A25A6D" w:rsidP="007A43EE">
            <w:pPr>
              <w:jc w:val="both"/>
              <w:rPr>
                <w:sz w:val="24"/>
                <w:szCs w:val="24"/>
                <w:lang w:eastAsia="en-US"/>
              </w:rPr>
            </w:pPr>
          </w:p>
        </w:tc>
      </w:tr>
      <w:tr w:rsidR="00A25A6D" w:rsidRPr="0039469A" w14:paraId="3DEDBEA3" w14:textId="77777777" w:rsidTr="007A43EE">
        <w:tc>
          <w:tcPr>
            <w:tcW w:w="4815" w:type="dxa"/>
            <w:tcBorders>
              <w:top w:val="single" w:sz="4" w:space="0" w:color="auto"/>
              <w:left w:val="single" w:sz="4" w:space="0" w:color="auto"/>
              <w:bottom w:val="single" w:sz="4" w:space="0" w:color="auto"/>
              <w:right w:val="single" w:sz="4" w:space="0" w:color="auto"/>
            </w:tcBorders>
          </w:tcPr>
          <w:p w14:paraId="2415D4D5" w14:textId="77777777" w:rsidR="00A25A6D" w:rsidRPr="0039469A" w:rsidRDefault="00A25A6D" w:rsidP="007A43EE">
            <w:pPr>
              <w:jc w:val="both"/>
              <w:rPr>
                <w:sz w:val="24"/>
                <w:szCs w:val="24"/>
                <w:lang w:eastAsia="en-US"/>
              </w:rPr>
            </w:pPr>
            <w:r w:rsidRPr="0039469A">
              <w:rPr>
                <w:rFonts w:eastAsia="SimSun"/>
                <w:sz w:val="24"/>
                <w:szCs w:val="24"/>
              </w:rPr>
              <w:t>Dalyvio (tiekėjų grupės partnerių) įgaliotas asmuo bendrauti pateikto pasiūlymo klausimais</w:t>
            </w:r>
          </w:p>
        </w:tc>
        <w:tc>
          <w:tcPr>
            <w:tcW w:w="4813" w:type="dxa"/>
          </w:tcPr>
          <w:p w14:paraId="7492C71E" w14:textId="77777777" w:rsidR="00A25A6D" w:rsidRPr="0039469A" w:rsidRDefault="00A25A6D" w:rsidP="007A43EE">
            <w:pPr>
              <w:jc w:val="both"/>
              <w:rPr>
                <w:sz w:val="24"/>
                <w:szCs w:val="24"/>
                <w:lang w:eastAsia="en-US"/>
              </w:rPr>
            </w:pPr>
          </w:p>
        </w:tc>
      </w:tr>
      <w:tr w:rsidR="00A25A6D" w:rsidRPr="0039469A" w14:paraId="011562DF" w14:textId="77777777" w:rsidTr="007A43EE">
        <w:tc>
          <w:tcPr>
            <w:tcW w:w="4815" w:type="dxa"/>
            <w:tcBorders>
              <w:top w:val="single" w:sz="4" w:space="0" w:color="auto"/>
              <w:left w:val="single" w:sz="4" w:space="0" w:color="auto"/>
              <w:bottom w:val="single" w:sz="4" w:space="0" w:color="auto"/>
              <w:right w:val="single" w:sz="4" w:space="0" w:color="auto"/>
            </w:tcBorders>
          </w:tcPr>
          <w:p w14:paraId="64B74D0D" w14:textId="77777777" w:rsidR="00A25A6D" w:rsidRPr="0039469A" w:rsidRDefault="00A25A6D" w:rsidP="007A43EE">
            <w:pPr>
              <w:jc w:val="both"/>
              <w:rPr>
                <w:sz w:val="24"/>
                <w:szCs w:val="24"/>
                <w:lang w:eastAsia="en-US"/>
              </w:rPr>
            </w:pPr>
            <w:r w:rsidRPr="0039469A">
              <w:rPr>
                <w:rFonts w:eastAsia="SimSun"/>
                <w:sz w:val="24"/>
                <w:szCs w:val="24"/>
              </w:rPr>
              <w:t>Dalyvio (kiekvieno tiekėjų grupės partnerio) vadovo vardas (-ai) ir pavardė (-ės)</w:t>
            </w:r>
          </w:p>
        </w:tc>
        <w:tc>
          <w:tcPr>
            <w:tcW w:w="4813" w:type="dxa"/>
          </w:tcPr>
          <w:p w14:paraId="6713E3C1" w14:textId="77777777" w:rsidR="00A25A6D" w:rsidRPr="0039469A" w:rsidRDefault="00A25A6D" w:rsidP="007A43EE">
            <w:pPr>
              <w:jc w:val="both"/>
              <w:rPr>
                <w:sz w:val="24"/>
                <w:szCs w:val="24"/>
                <w:lang w:eastAsia="en-US"/>
              </w:rPr>
            </w:pPr>
          </w:p>
        </w:tc>
      </w:tr>
      <w:tr w:rsidR="00A25A6D" w:rsidRPr="0039469A" w14:paraId="25289E78" w14:textId="77777777" w:rsidTr="007A43EE">
        <w:tc>
          <w:tcPr>
            <w:tcW w:w="4815" w:type="dxa"/>
            <w:tcBorders>
              <w:top w:val="single" w:sz="4" w:space="0" w:color="auto"/>
              <w:left w:val="single" w:sz="4" w:space="0" w:color="auto"/>
              <w:bottom w:val="single" w:sz="4" w:space="0" w:color="auto"/>
              <w:right w:val="single" w:sz="4" w:space="0" w:color="auto"/>
            </w:tcBorders>
          </w:tcPr>
          <w:p w14:paraId="2C7EACE0" w14:textId="77777777" w:rsidR="00A25A6D" w:rsidRPr="0039469A" w:rsidRDefault="00A25A6D" w:rsidP="007A43EE">
            <w:pPr>
              <w:jc w:val="both"/>
              <w:rPr>
                <w:sz w:val="24"/>
                <w:szCs w:val="24"/>
                <w:lang w:eastAsia="en-US"/>
              </w:rPr>
            </w:pPr>
            <w:r w:rsidRPr="0039469A">
              <w:rPr>
                <w:rFonts w:eastAsia="SimSun"/>
                <w:sz w:val="24"/>
                <w:szCs w:val="24"/>
              </w:rPr>
              <w:t>Asmens (-ų), turinčio (-ių) teisę surašyti ir pasirašyti dalyvio (kiekvieno tiekėjų grupės partnerio) finansinės apskaitos dokumentus</w:t>
            </w:r>
            <w:r w:rsidRPr="0039469A">
              <w:rPr>
                <w:rFonts w:eastAsia="SimSun"/>
                <w:sz w:val="24"/>
                <w:szCs w:val="24"/>
                <w:vertAlign w:val="superscript"/>
              </w:rPr>
              <w:footnoteReference w:id="3"/>
            </w:r>
            <w:r w:rsidRPr="0039469A">
              <w:rPr>
                <w:rFonts w:eastAsia="SimSun"/>
                <w:sz w:val="24"/>
                <w:szCs w:val="24"/>
              </w:rPr>
              <w:t>, vardas (-ai) ir pavardė (-ės)</w:t>
            </w:r>
          </w:p>
        </w:tc>
        <w:tc>
          <w:tcPr>
            <w:tcW w:w="4813" w:type="dxa"/>
          </w:tcPr>
          <w:p w14:paraId="12BAD922" w14:textId="77777777" w:rsidR="00A25A6D" w:rsidRPr="0039469A" w:rsidRDefault="00A25A6D" w:rsidP="007A43EE">
            <w:pPr>
              <w:jc w:val="both"/>
              <w:rPr>
                <w:sz w:val="24"/>
                <w:szCs w:val="24"/>
                <w:lang w:eastAsia="en-US"/>
              </w:rPr>
            </w:pPr>
          </w:p>
        </w:tc>
      </w:tr>
      <w:tr w:rsidR="00A25A6D" w:rsidRPr="0039469A" w14:paraId="2476215B" w14:textId="77777777" w:rsidTr="007A43EE">
        <w:tc>
          <w:tcPr>
            <w:tcW w:w="4815" w:type="dxa"/>
            <w:tcBorders>
              <w:top w:val="single" w:sz="4" w:space="0" w:color="auto"/>
              <w:left w:val="single" w:sz="4" w:space="0" w:color="auto"/>
              <w:bottom w:val="single" w:sz="4" w:space="0" w:color="auto"/>
              <w:right w:val="single" w:sz="4" w:space="0" w:color="auto"/>
            </w:tcBorders>
          </w:tcPr>
          <w:p w14:paraId="22542AC3" w14:textId="77777777" w:rsidR="00A25A6D" w:rsidRPr="0039469A" w:rsidRDefault="00A25A6D" w:rsidP="007A43EE">
            <w:pPr>
              <w:jc w:val="both"/>
              <w:rPr>
                <w:sz w:val="24"/>
                <w:szCs w:val="24"/>
                <w:lang w:eastAsia="en-US"/>
              </w:rPr>
            </w:pPr>
            <w:r w:rsidRPr="0039469A">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9469A">
              <w:rPr>
                <w:rFonts w:eastAsia="SimSun"/>
                <w:sz w:val="24"/>
                <w:szCs w:val="24"/>
                <w:vertAlign w:val="superscript"/>
              </w:rPr>
              <w:t>7</w:t>
            </w:r>
            <w:r w:rsidRPr="0039469A">
              <w:rPr>
                <w:rFonts w:eastAsia="SimSun"/>
                <w:sz w:val="24"/>
                <w:szCs w:val="24"/>
              </w:rPr>
              <w:t>, vardai ir pavardės</w:t>
            </w:r>
          </w:p>
        </w:tc>
        <w:tc>
          <w:tcPr>
            <w:tcW w:w="4813" w:type="dxa"/>
          </w:tcPr>
          <w:p w14:paraId="11F94FC6" w14:textId="77777777" w:rsidR="00A25A6D" w:rsidRPr="0039469A" w:rsidRDefault="00A25A6D" w:rsidP="007A43EE">
            <w:pPr>
              <w:jc w:val="both"/>
              <w:rPr>
                <w:sz w:val="24"/>
                <w:szCs w:val="24"/>
                <w:lang w:eastAsia="en-US"/>
              </w:rPr>
            </w:pPr>
          </w:p>
        </w:tc>
      </w:tr>
    </w:tbl>
    <w:p w14:paraId="62EA67A7" w14:textId="77777777" w:rsidR="00A25A6D" w:rsidRPr="0039469A" w:rsidRDefault="00A25A6D" w:rsidP="00A25A6D">
      <w:pPr>
        <w:spacing w:after="0" w:line="240" w:lineRule="auto"/>
        <w:jc w:val="both"/>
        <w:rPr>
          <w:rFonts w:ascii="Times New Roman" w:eastAsia="Times New Roman" w:hAnsi="Times New Roman" w:cs="Times New Roman"/>
          <w:sz w:val="24"/>
          <w:szCs w:val="20"/>
          <w:lang w:eastAsia="en-US"/>
        </w:rPr>
      </w:pPr>
    </w:p>
    <w:p w14:paraId="55974DB7" w14:textId="77777777" w:rsidR="00A25A6D" w:rsidRPr="0039469A" w:rsidRDefault="00A25A6D" w:rsidP="00A25A6D">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A25A6D" w:rsidRPr="0039469A" w14:paraId="655575C7" w14:textId="77777777" w:rsidTr="007A43EE">
        <w:tc>
          <w:tcPr>
            <w:tcW w:w="3850" w:type="dxa"/>
          </w:tcPr>
          <w:p w14:paraId="288D581F" w14:textId="77777777" w:rsidR="00A25A6D" w:rsidRPr="0039469A" w:rsidRDefault="00A25A6D" w:rsidP="007A43EE">
            <w:pPr>
              <w:jc w:val="both"/>
              <w:rPr>
                <w:sz w:val="24"/>
                <w:szCs w:val="24"/>
              </w:rPr>
            </w:pPr>
            <w:r w:rsidRPr="0039469A">
              <w:rPr>
                <w:sz w:val="24"/>
                <w:szCs w:val="24"/>
              </w:rPr>
              <w:t>Subtiekėjo pavadinimas, juridinio asmens kodas, fizinio asmens verslo pažymėjimo numeris ar pan.</w:t>
            </w:r>
          </w:p>
        </w:tc>
        <w:tc>
          <w:tcPr>
            <w:tcW w:w="1926" w:type="dxa"/>
          </w:tcPr>
          <w:p w14:paraId="517A73A7" w14:textId="77777777" w:rsidR="00A25A6D" w:rsidRPr="0039469A" w:rsidRDefault="00A25A6D" w:rsidP="007A43EE">
            <w:pPr>
              <w:rPr>
                <w:sz w:val="24"/>
                <w:szCs w:val="24"/>
              </w:rPr>
            </w:pPr>
          </w:p>
        </w:tc>
        <w:tc>
          <w:tcPr>
            <w:tcW w:w="1926" w:type="dxa"/>
          </w:tcPr>
          <w:p w14:paraId="61B3B810" w14:textId="77777777" w:rsidR="00A25A6D" w:rsidRPr="0039469A" w:rsidRDefault="00A25A6D" w:rsidP="007A43EE">
            <w:pPr>
              <w:rPr>
                <w:sz w:val="24"/>
                <w:szCs w:val="24"/>
              </w:rPr>
            </w:pPr>
          </w:p>
        </w:tc>
        <w:tc>
          <w:tcPr>
            <w:tcW w:w="1926" w:type="dxa"/>
          </w:tcPr>
          <w:p w14:paraId="46A93B51" w14:textId="77777777" w:rsidR="00A25A6D" w:rsidRPr="0039469A" w:rsidRDefault="00A25A6D" w:rsidP="007A43EE">
            <w:pPr>
              <w:rPr>
                <w:sz w:val="24"/>
                <w:szCs w:val="24"/>
              </w:rPr>
            </w:pPr>
          </w:p>
        </w:tc>
      </w:tr>
      <w:tr w:rsidR="00A25A6D" w:rsidRPr="0039469A" w14:paraId="2DE65114" w14:textId="77777777" w:rsidTr="007A43EE">
        <w:tc>
          <w:tcPr>
            <w:tcW w:w="3850" w:type="dxa"/>
          </w:tcPr>
          <w:p w14:paraId="1A944DF4" w14:textId="77777777" w:rsidR="00A25A6D" w:rsidRPr="0039469A" w:rsidRDefault="00A25A6D" w:rsidP="007A43EE">
            <w:pPr>
              <w:jc w:val="both"/>
              <w:rPr>
                <w:sz w:val="24"/>
                <w:szCs w:val="24"/>
              </w:rPr>
            </w:pPr>
            <w:r w:rsidRPr="0039469A">
              <w:rPr>
                <w:sz w:val="24"/>
                <w:szCs w:val="24"/>
              </w:rPr>
              <w:t>Subtiekėjo registracijos šalis, o jei fizinis asmuo – nuolatinės gyvenamosios vietos šalis, adresas ir pilietybė (-ės)</w:t>
            </w:r>
          </w:p>
        </w:tc>
        <w:tc>
          <w:tcPr>
            <w:tcW w:w="1926" w:type="dxa"/>
          </w:tcPr>
          <w:p w14:paraId="467F4A61" w14:textId="77777777" w:rsidR="00A25A6D" w:rsidRPr="0039469A" w:rsidRDefault="00A25A6D" w:rsidP="007A43EE">
            <w:pPr>
              <w:rPr>
                <w:sz w:val="24"/>
                <w:szCs w:val="24"/>
              </w:rPr>
            </w:pPr>
          </w:p>
        </w:tc>
        <w:tc>
          <w:tcPr>
            <w:tcW w:w="1926" w:type="dxa"/>
          </w:tcPr>
          <w:p w14:paraId="1C5542AF" w14:textId="77777777" w:rsidR="00A25A6D" w:rsidRPr="0039469A" w:rsidRDefault="00A25A6D" w:rsidP="007A43EE">
            <w:pPr>
              <w:rPr>
                <w:sz w:val="24"/>
                <w:szCs w:val="24"/>
              </w:rPr>
            </w:pPr>
          </w:p>
        </w:tc>
        <w:tc>
          <w:tcPr>
            <w:tcW w:w="1926" w:type="dxa"/>
          </w:tcPr>
          <w:p w14:paraId="0DEBE614" w14:textId="77777777" w:rsidR="00A25A6D" w:rsidRPr="0039469A" w:rsidRDefault="00A25A6D" w:rsidP="007A43EE">
            <w:pPr>
              <w:rPr>
                <w:sz w:val="24"/>
                <w:szCs w:val="24"/>
              </w:rPr>
            </w:pPr>
          </w:p>
        </w:tc>
      </w:tr>
      <w:tr w:rsidR="00A25A6D" w:rsidRPr="0039469A" w14:paraId="4790D066" w14:textId="77777777" w:rsidTr="007A43EE">
        <w:tc>
          <w:tcPr>
            <w:tcW w:w="3850" w:type="dxa"/>
          </w:tcPr>
          <w:p w14:paraId="77C12E80" w14:textId="77777777" w:rsidR="00A25A6D" w:rsidRPr="0039469A" w:rsidRDefault="00A25A6D" w:rsidP="007A43EE">
            <w:pPr>
              <w:jc w:val="both"/>
              <w:rPr>
                <w:sz w:val="24"/>
                <w:szCs w:val="24"/>
              </w:rPr>
            </w:pPr>
            <w:r w:rsidRPr="0039469A">
              <w:rPr>
                <w:sz w:val="24"/>
                <w:szCs w:val="24"/>
              </w:rPr>
              <w:t>Subtiekėją kontroliuojančio (-ių) asmens (-ų)  pavadinimas (-ai) arba vardas pavardė. Nesant kontroliuojančio asmens, čia nurodomas pagrindimas</w:t>
            </w:r>
          </w:p>
        </w:tc>
        <w:tc>
          <w:tcPr>
            <w:tcW w:w="1926" w:type="dxa"/>
          </w:tcPr>
          <w:p w14:paraId="4921D438" w14:textId="77777777" w:rsidR="00A25A6D" w:rsidRPr="0039469A" w:rsidRDefault="00A25A6D" w:rsidP="007A43EE">
            <w:pPr>
              <w:rPr>
                <w:sz w:val="24"/>
                <w:szCs w:val="24"/>
              </w:rPr>
            </w:pPr>
          </w:p>
        </w:tc>
        <w:tc>
          <w:tcPr>
            <w:tcW w:w="1926" w:type="dxa"/>
          </w:tcPr>
          <w:p w14:paraId="31D73B97" w14:textId="77777777" w:rsidR="00A25A6D" w:rsidRPr="0039469A" w:rsidRDefault="00A25A6D" w:rsidP="007A43EE">
            <w:pPr>
              <w:rPr>
                <w:sz w:val="24"/>
                <w:szCs w:val="24"/>
              </w:rPr>
            </w:pPr>
          </w:p>
        </w:tc>
        <w:tc>
          <w:tcPr>
            <w:tcW w:w="1926" w:type="dxa"/>
          </w:tcPr>
          <w:p w14:paraId="2915E221" w14:textId="77777777" w:rsidR="00A25A6D" w:rsidRPr="0039469A" w:rsidRDefault="00A25A6D" w:rsidP="007A43EE">
            <w:pPr>
              <w:rPr>
                <w:sz w:val="24"/>
                <w:szCs w:val="24"/>
              </w:rPr>
            </w:pPr>
          </w:p>
        </w:tc>
      </w:tr>
      <w:tr w:rsidR="00A25A6D" w:rsidRPr="0039469A" w14:paraId="2F276AC5" w14:textId="77777777" w:rsidTr="007A43EE">
        <w:tc>
          <w:tcPr>
            <w:tcW w:w="3850" w:type="dxa"/>
          </w:tcPr>
          <w:p w14:paraId="1997ACAD" w14:textId="77777777" w:rsidR="00A25A6D" w:rsidRPr="0039469A" w:rsidRDefault="00A25A6D" w:rsidP="007A43EE">
            <w:pPr>
              <w:jc w:val="both"/>
              <w:rPr>
                <w:sz w:val="24"/>
                <w:szCs w:val="24"/>
              </w:rPr>
            </w:pPr>
            <w:r w:rsidRPr="0039469A">
              <w:rPr>
                <w:sz w:val="24"/>
                <w:szCs w:val="24"/>
              </w:rPr>
              <w:t>Subtiekėją kontroliuojančio (-ių) asmens (-ų) registracijos šalis (-ys) arba nuolatinės gyvenamosios vietos ir pilietybės (-ių) šalys</w:t>
            </w:r>
          </w:p>
        </w:tc>
        <w:tc>
          <w:tcPr>
            <w:tcW w:w="1926" w:type="dxa"/>
          </w:tcPr>
          <w:p w14:paraId="6AC83798" w14:textId="77777777" w:rsidR="00A25A6D" w:rsidRPr="0039469A" w:rsidRDefault="00A25A6D" w:rsidP="007A43EE">
            <w:pPr>
              <w:rPr>
                <w:sz w:val="24"/>
                <w:szCs w:val="24"/>
              </w:rPr>
            </w:pPr>
          </w:p>
        </w:tc>
        <w:tc>
          <w:tcPr>
            <w:tcW w:w="1926" w:type="dxa"/>
          </w:tcPr>
          <w:p w14:paraId="1E09BEC1" w14:textId="77777777" w:rsidR="00A25A6D" w:rsidRPr="0039469A" w:rsidRDefault="00A25A6D" w:rsidP="007A43EE">
            <w:pPr>
              <w:rPr>
                <w:sz w:val="24"/>
                <w:szCs w:val="24"/>
              </w:rPr>
            </w:pPr>
          </w:p>
        </w:tc>
        <w:tc>
          <w:tcPr>
            <w:tcW w:w="1926" w:type="dxa"/>
          </w:tcPr>
          <w:p w14:paraId="76E7A164" w14:textId="77777777" w:rsidR="00A25A6D" w:rsidRPr="0039469A" w:rsidRDefault="00A25A6D" w:rsidP="007A43EE">
            <w:pPr>
              <w:rPr>
                <w:sz w:val="24"/>
                <w:szCs w:val="24"/>
              </w:rPr>
            </w:pPr>
          </w:p>
        </w:tc>
      </w:tr>
      <w:tr w:rsidR="00A25A6D" w:rsidRPr="0039469A" w14:paraId="7B2A6A06" w14:textId="77777777" w:rsidTr="007A43EE">
        <w:tc>
          <w:tcPr>
            <w:tcW w:w="3850" w:type="dxa"/>
          </w:tcPr>
          <w:p w14:paraId="1637E1B5" w14:textId="77777777" w:rsidR="00A25A6D" w:rsidRPr="0039469A" w:rsidRDefault="00A25A6D" w:rsidP="007A43EE">
            <w:pPr>
              <w:jc w:val="both"/>
              <w:rPr>
                <w:sz w:val="24"/>
                <w:szCs w:val="24"/>
              </w:rPr>
            </w:pPr>
            <w:r w:rsidRPr="0039469A">
              <w:rPr>
                <w:sz w:val="24"/>
                <w:szCs w:val="24"/>
              </w:rPr>
              <w:t>Subtiekėjui perduodamų sutartinių įsipareigojimų dalis procentais nuo pasiūlymo kainos ar suma (EUR su PVM)</w:t>
            </w:r>
          </w:p>
        </w:tc>
        <w:tc>
          <w:tcPr>
            <w:tcW w:w="1926" w:type="dxa"/>
          </w:tcPr>
          <w:p w14:paraId="78DAA3EF" w14:textId="77777777" w:rsidR="00A25A6D" w:rsidRPr="0039469A" w:rsidRDefault="00A25A6D" w:rsidP="007A43EE">
            <w:pPr>
              <w:rPr>
                <w:sz w:val="24"/>
                <w:szCs w:val="24"/>
              </w:rPr>
            </w:pPr>
          </w:p>
        </w:tc>
        <w:tc>
          <w:tcPr>
            <w:tcW w:w="1926" w:type="dxa"/>
          </w:tcPr>
          <w:p w14:paraId="76CFF717" w14:textId="77777777" w:rsidR="00A25A6D" w:rsidRPr="0039469A" w:rsidRDefault="00A25A6D" w:rsidP="007A43EE">
            <w:pPr>
              <w:rPr>
                <w:sz w:val="24"/>
                <w:szCs w:val="24"/>
              </w:rPr>
            </w:pPr>
          </w:p>
        </w:tc>
        <w:tc>
          <w:tcPr>
            <w:tcW w:w="1926" w:type="dxa"/>
          </w:tcPr>
          <w:p w14:paraId="23472385" w14:textId="77777777" w:rsidR="00A25A6D" w:rsidRPr="0039469A" w:rsidRDefault="00A25A6D" w:rsidP="007A43EE">
            <w:pPr>
              <w:rPr>
                <w:sz w:val="24"/>
                <w:szCs w:val="24"/>
              </w:rPr>
            </w:pPr>
          </w:p>
        </w:tc>
      </w:tr>
    </w:tbl>
    <w:p w14:paraId="253257AD" w14:textId="77777777" w:rsidR="00A25A6D" w:rsidRPr="0039469A" w:rsidRDefault="00A25A6D" w:rsidP="00A25A6D">
      <w:pPr>
        <w:spacing w:after="0" w:line="240" w:lineRule="auto"/>
        <w:rPr>
          <w:rFonts w:ascii="Times New Roman" w:eastAsia="Aptos" w:hAnsi="Times New Roman" w:cs="Times New Roman"/>
          <w:kern w:val="2"/>
          <w:sz w:val="24"/>
          <w:szCs w:val="24"/>
          <w:lang w:eastAsia="en-US"/>
          <w14:ligatures w14:val="standardContextual"/>
        </w:rPr>
      </w:pPr>
    </w:p>
    <w:p w14:paraId="175A461E" w14:textId="77777777" w:rsidR="00A25A6D" w:rsidRPr="0039469A" w:rsidRDefault="00A25A6D" w:rsidP="00A25A6D">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A25A6D" w:rsidRPr="0039469A" w14:paraId="4CABE143" w14:textId="77777777" w:rsidTr="007A43EE">
        <w:tc>
          <w:tcPr>
            <w:tcW w:w="3850" w:type="dxa"/>
          </w:tcPr>
          <w:p w14:paraId="7D409E33" w14:textId="77777777" w:rsidR="00A25A6D" w:rsidRPr="0039469A" w:rsidRDefault="00A25A6D" w:rsidP="007A43EE">
            <w:pPr>
              <w:jc w:val="both"/>
              <w:rPr>
                <w:rFonts w:ascii="Times New Roman" w:hAnsi="Times New Roman" w:cs="Times New Roman"/>
                <w:lang w:val="lt-LT"/>
              </w:rPr>
            </w:pPr>
            <w:r w:rsidRPr="0039469A">
              <w:rPr>
                <w:rFonts w:ascii="Times New Roman" w:hAnsi="Times New Roman" w:cs="Times New Roman"/>
                <w:lang w:val="lt-LT"/>
              </w:rPr>
              <w:t xml:space="preserve">Pasitelkiamo ūkio subjekto statusas: subtiekėjas; finansinio ir ekonominio </w:t>
            </w:r>
            <w:r w:rsidRPr="0039469A">
              <w:rPr>
                <w:rFonts w:ascii="Times New Roman" w:hAnsi="Times New Roman" w:cs="Times New Roman"/>
                <w:lang w:val="lt-LT"/>
              </w:rPr>
              <w:lastRenderedPageBreak/>
              <w:t>pajėgumo atitikčiai pasitelkiamas subjektas; techninio pajėgumo atitikčiai pasitelkiamas subjektas; kvazisubtiekėjas</w:t>
            </w:r>
          </w:p>
        </w:tc>
        <w:tc>
          <w:tcPr>
            <w:tcW w:w="1926" w:type="dxa"/>
          </w:tcPr>
          <w:p w14:paraId="3301F84C" w14:textId="77777777" w:rsidR="00A25A6D" w:rsidRPr="0039469A" w:rsidRDefault="00A25A6D" w:rsidP="007A43EE">
            <w:pPr>
              <w:rPr>
                <w:rFonts w:ascii="Times New Roman" w:hAnsi="Times New Roman" w:cs="Times New Roman"/>
                <w:lang w:val="lt-LT"/>
              </w:rPr>
            </w:pPr>
          </w:p>
        </w:tc>
        <w:tc>
          <w:tcPr>
            <w:tcW w:w="1926" w:type="dxa"/>
          </w:tcPr>
          <w:p w14:paraId="6D9F597E" w14:textId="77777777" w:rsidR="00A25A6D" w:rsidRPr="0039469A" w:rsidRDefault="00A25A6D" w:rsidP="007A43EE">
            <w:pPr>
              <w:rPr>
                <w:rFonts w:ascii="Times New Roman" w:hAnsi="Times New Roman" w:cs="Times New Roman"/>
                <w:lang w:val="lt-LT"/>
              </w:rPr>
            </w:pPr>
          </w:p>
        </w:tc>
        <w:tc>
          <w:tcPr>
            <w:tcW w:w="1926" w:type="dxa"/>
          </w:tcPr>
          <w:p w14:paraId="15392778" w14:textId="77777777" w:rsidR="00A25A6D" w:rsidRPr="0039469A" w:rsidRDefault="00A25A6D" w:rsidP="007A43EE">
            <w:pPr>
              <w:rPr>
                <w:rFonts w:ascii="Times New Roman" w:hAnsi="Times New Roman" w:cs="Times New Roman"/>
                <w:lang w:val="lt-LT"/>
              </w:rPr>
            </w:pPr>
          </w:p>
        </w:tc>
      </w:tr>
      <w:tr w:rsidR="00A25A6D" w:rsidRPr="0039469A" w14:paraId="6B759093" w14:textId="77777777" w:rsidTr="007A43EE">
        <w:tc>
          <w:tcPr>
            <w:tcW w:w="3850" w:type="dxa"/>
          </w:tcPr>
          <w:p w14:paraId="78EDA9CB" w14:textId="77777777" w:rsidR="00A25A6D" w:rsidRPr="0039469A" w:rsidRDefault="00A25A6D" w:rsidP="007A43EE">
            <w:pPr>
              <w:jc w:val="both"/>
              <w:rPr>
                <w:rFonts w:ascii="Times New Roman" w:hAnsi="Times New Roman" w:cs="Times New Roman"/>
                <w:lang w:val="lt-LT"/>
              </w:rPr>
            </w:pPr>
            <w:r w:rsidRPr="0039469A">
              <w:rPr>
                <w:rFonts w:ascii="Times New Roman" w:hAnsi="Times New Roman" w:cs="Times New Roman"/>
                <w:lang w:val="lt-LT"/>
              </w:rPr>
              <w:t>Ūkio subjekto pavadinimas, juridinio asmens kodas, fizinio asmens verslo pažymėjimo numeris ar pan.</w:t>
            </w:r>
          </w:p>
        </w:tc>
        <w:tc>
          <w:tcPr>
            <w:tcW w:w="1926" w:type="dxa"/>
          </w:tcPr>
          <w:p w14:paraId="5097C482" w14:textId="77777777" w:rsidR="00A25A6D" w:rsidRPr="0039469A" w:rsidRDefault="00A25A6D" w:rsidP="007A43EE">
            <w:pPr>
              <w:rPr>
                <w:rFonts w:ascii="Times New Roman" w:hAnsi="Times New Roman" w:cs="Times New Roman"/>
                <w:lang w:val="lt-LT"/>
              </w:rPr>
            </w:pPr>
          </w:p>
        </w:tc>
        <w:tc>
          <w:tcPr>
            <w:tcW w:w="1926" w:type="dxa"/>
          </w:tcPr>
          <w:p w14:paraId="695AA17D" w14:textId="77777777" w:rsidR="00A25A6D" w:rsidRPr="0039469A" w:rsidRDefault="00A25A6D" w:rsidP="007A43EE">
            <w:pPr>
              <w:rPr>
                <w:rFonts w:ascii="Times New Roman" w:hAnsi="Times New Roman" w:cs="Times New Roman"/>
                <w:lang w:val="lt-LT"/>
              </w:rPr>
            </w:pPr>
          </w:p>
        </w:tc>
        <w:tc>
          <w:tcPr>
            <w:tcW w:w="1926" w:type="dxa"/>
          </w:tcPr>
          <w:p w14:paraId="54F238B0" w14:textId="77777777" w:rsidR="00A25A6D" w:rsidRPr="0039469A" w:rsidRDefault="00A25A6D" w:rsidP="007A43EE">
            <w:pPr>
              <w:rPr>
                <w:rFonts w:ascii="Times New Roman" w:hAnsi="Times New Roman" w:cs="Times New Roman"/>
                <w:lang w:val="lt-LT"/>
              </w:rPr>
            </w:pPr>
          </w:p>
        </w:tc>
      </w:tr>
      <w:tr w:rsidR="00A25A6D" w:rsidRPr="0039469A" w14:paraId="4CB88023" w14:textId="77777777" w:rsidTr="007A43EE">
        <w:tc>
          <w:tcPr>
            <w:tcW w:w="3850" w:type="dxa"/>
          </w:tcPr>
          <w:p w14:paraId="18385309" w14:textId="77777777" w:rsidR="00A25A6D" w:rsidRPr="0039469A" w:rsidRDefault="00A25A6D" w:rsidP="007A43EE">
            <w:pPr>
              <w:jc w:val="both"/>
              <w:rPr>
                <w:rFonts w:ascii="Times New Roman" w:hAnsi="Times New Roman" w:cs="Times New Roman"/>
                <w:lang w:val="lt-LT"/>
              </w:rPr>
            </w:pPr>
            <w:r w:rsidRPr="0039469A">
              <w:rPr>
                <w:rFonts w:ascii="Times New Roman" w:hAnsi="Times New Roman" w:cs="Times New Roman"/>
                <w:lang w:val="lt-LT"/>
              </w:rPr>
              <w:t>Ūkio subjekto registracijos šalis, o jei fizinis asmuo – nuolatinės gyvenamosios vietos šalis, adresas ir pilietybė (-ės)</w:t>
            </w:r>
          </w:p>
        </w:tc>
        <w:tc>
          <w:tcPr>
            <w:tcW w:w="1926" w:type="dxa"/>
          </w:tcPr>
          <w:p w14:paraId="43D64F05" w14:textId="77777777" w:rsidR="00A25A6D" w:rsidRPr="0039469A" w:rsidRDefault="00A25A6D" w:rsidP="007A43EE">
            <w:pPr>
              <w:rPr>
                <w:rFonts w:ascii="Times New Roman" w:hAnsi="Times New Roman" w:cs="Times New Roman"/>
                <w:lang w:val="lt-LT"/>
              </w:rPr>
            </w:pPr>
          </w:p>
        </w:tc>
        <w:tc>
          <w:tcPr>
            <w:tcW w:w="1926" w:type="dxa"/>
          </w:tcPr>
          <w:p w14:paraId="0FA248FD" w14:textId="77777777" w:rsidR="00A25A6D" w:rsidRPr="0039469A" w:rsidRDefault="00A25A6D" w:rsidP="007A43EE">
            <w:pPr>
              <w:rPr>
                <w:rFonts w:ascii="Times New Roman" w:hAnsi="Times New Roman" w:cs="Times New Roman"/>
                <w:lang w:val="lt-LT"/>
              </w:rPr>
            </w:pPr>
          </w:p>
        </w:tc>
        <w:tc>
          <w:tcPr>
            <w:tcW w:w="1926" w:type="dxa"/>
          </w:tcPr>
          <w:p w14:paraId="5FD6C10A" w14:textId="77777777" w:rsidR="00A25A6D" w:rsidRPr="0039469A" w:rsidRDefault="00A25A6D" w:rsidP="007A43EE">
            <w:pPr>
              <w:rPr>
                <w:rFonts w:ascii="Times New Roman" w:hAnsi="Times New Roman" w:cs="Times New Roman"/>
                <w:lang w:val="lt-LT"/>
              </w:rPr>
            </w:pPr>
          </w:p>
        </w:tc>
      </w:tr>
      <w:tr w:rsidR="00A25A6D" w:rsidRPr="0039469A" w14:paraId="15E835F5" w14:textId="77777777" w:rsidTr="007A43EE">
        <w:tc>
          <w:tcPr>
            <w:tcW w:w="3850" w:type="dxa"/>
          </w:tcPr>
          <w:p w14:paraId="5D18A0F2" w14:textId="77777777" w:rsidR="00A25A6D" w:rsidRPr="0039469A" w:rsidRDefault="00A25A6D" w:rsidP="007A43EE">
            <w:pPr>
              <w:jc w:val="both"/>
              <w:rPr>
                <w:rFonts w:ascii="Times New Roman" w:hAnsi="Times New Roman" w:cs="Times New Roman"/>
                <w:lang w:val="lt-LT"/>
              </w:rPr>
            </w:pPr>
            <w:r w:rsidRPr="0039469A">
              <w:rPr>
                <w:rFonts w:ascii="Times New Roman" w:hAnsi="Times New Roman" w:cs="Times New Roman"/>
                <w:lang w:val="lt-LT"/>
              </w:rPr>
              <w:t>Ūkio subjektą kontroliuojančio (-ių) asmens (-ų)  pavadinimas (-ai) arba vardas pavardė. Nesant kontroliuojančio asmens, čia nurodomas pagrindimas</w:t>
            </w:r>
          </w:p>
        </w:tc>
        <w:tc>
          <w:tcPr>
            <w:tcW w:w="1926" w:type="dxa"/>
          </w:tcPr>
          <w:p w14:paraId="14E342C7" w14:textId="77777777" w:rsidR="00A25A6D" w:rsidRPr="0039469A" w:rsidRDefault="00A25A6D" w:rsidP="007A43EE">
            <w:pPr>
              <w:rPr>
                <w:rFonts w:ascii="Times New Roman" w:hAnsi="Times New Roman" w:cs="Times New Roman"/>
                <w:lang w:val="lt-LT"/>
              </w:rPr>
            </w:pPr>
          </w:p>
        </w:tc>
        <w:tc>
          <w:tcPr>
            <w:tcW w:w="1926" w:type="dxa"/>
          </w:tcPr>
          <w:p w14:paraId="6D857E1E" w14:textId="77777777" w:rsidR="00A25A6D" w:rsidRPr="0039469A" w:rsidRDefault="00A25A6D" w:rsidP="007A43EE">
            <w:pPr>
              <w:rPr>
                <w:rFonts w:ascii="Times New Roman" w:hAnsi="Times New Roman" w:cs="Times New Roman"/>
                <w:lang w:val="lt-LT"/>
              </w:rPr>
            </w:pPr>
          </w:p>
        </w:tc>
        <w:tc>
          <w:tcPr>
            <w:tcW w:w="1926" w:type="dxa"/>
          </w:tcPr>
          <w:p w14:paraId="35443D16" w14:textId="77777777" w:rsidR="00A25A6D" w:rsidRPr="0039469A" w:rsidRDefault="00A25A6D" w:rsidP="007A43EE">
            <w:pPr>
              <w:rPr>
                <w:rFonts w:ascii="Times New Roman" w:hAnsi="Times New Roman" w:cs="Times New Roman"/>
                <w:lang w:val="lt-LT"/>
              </w:rPr>
            </w:pPr>
          </w:p>
        </w:tc>
      </w:tr>
      <w:tr w:rsidR="00A25A6D" w:rsidRPr="0039469A" w14:paraId="0478AE44" w14:textId="77777777" w:rsidTr="007A43EE">
        <w:tc>
          <w:tcPr>
            <w:tcW w:w="3850" w:type="dxa"/>
          </w:tcPr>
          <w:p w14:paraId="086ABDFE" w14:textId="77777777" w:rsidR="00A25A6D" w:rsidRPr="0039469A" w:rsidRDefault="00A25A6D" w:rsidP="007A43EE">
            <w:pPr>
              <w:jc w:val="both"/>
              <w:rPr>
                <w:rFonts w:ascii="Times New Roman" w:hAnsi="Times New Roman" w:cs="Times New Roman"/>
                <w:lang w:val="lt-LT"/>
              </w:rPr>
            </w:pPr>
            <w:r w:rsidRPr="0039469A">
              <w:rPr>
                <w:rFonts w:ascii="Times New Roman" w:hAnsi="Times New Roman" w:cs="Times New Roman"/>
                <w:lang w:val="lt-LT"/>
              </w:rPr>
              <w:t>Ūkio subjektą kontroliuojančio (-ių) asmens (-ų) registracijos šalis (-ys) arba nuolatinės gyvenamosios vietos ir pilietybės (-ių) šalys</w:t>
            </w:r>
          </w:p>
        </w:tc>
        <w:tc>
          <w:tcPr>
            <w:tcW w:w="1926" w:type="dxa"/>
          </w:tcPr>
          <w:p w14:paraId="02075F6B" w14:textId="77777777" w:rsidR="00A25A6D" w:rsidRPr="0039469A" w:rsidRDefault="00A25A6D" w:rsidP="007A43EE">
            <w:pPr>
              <w:rPr>
                <w:rFonts w:ascii="Times New Roman" w:hAnsi="Times New Roman" w:cs="Times New Roman"/>
                <w:lang w:val="lt-LT"/>
              </w:rPr>
            </w:pPr>
          </w:p>
        </w:tc>
        <w:tc>
          <w:tcPr>
            <w:tcW w:w="1926" w:type="dxa"/>
          </w:tcPr>
          <w:p w14:paraId="6FE42A70" w14:textId="77777777" w:rsidR="00A25A6D" w:rsidRPr="0039469A" w:rsidRDefault="00A25A6D" w:rsidP="007A43EE">
            <w:pPr>
              <w:rPr>
                <w:rFonts w:ascii="Times New Roman" w:hAnsi="Times New Roman" w:cs="Times New Roman"/>
                <w:lang w:val="lt-LT"/>
              </w:rPr>
            </w:pPr>
          </w:p>
        </w:tc>
        <w:tc>
          <w:tcPr>
            <w:tcW w:w="1926" w:type="dxa"/>
          </w:tcPr>
          <w:p w14:paraId="1F3D0F17" w14:textId="77777777" w:rsidR="00A25A6D" w:rsidRPr="0039469A" w:rsidRDefault="00A25A6D" w:rsidP="007A43EE">
            <w:pPr>
              <w:rPr>
                <w:rFonts w:ascii="Times New Roman" w:hAnsi="Times New Roman" w:cs="Times New Roman"/>
                <w:lang w:val="lt-LT"/>
              </w:rPr>
            </w:pPr>
          </w:p>
        </w:tc>
      </w:tr>
      <w:tr w:rsidR="00A25A6D" w:rsidRPr="0039469A" w14:paraId="69429D70" w14:textId="77777777" w:rsidTr="007A43EE">
        <w:tc>
          <w:tcPr>
            <w:tcW w:w="3850" w:type="dxa"/>
          </w:tcPr>
          <w:p w14:paraId="24C21011" w14:textId="77777777" w:rsidR="00A25A6D" w:rsidRPr="0039469A" w:rsidRDefault="00A25A6D" w:rsidP="007A43EE">
            <w:pPr>
              <w:jc w:val="both"/>
              <w:rPr>
                <w:rFonts w:ascii="Times New Roman" w:hAnsi="Times New Roman" w:cs="Times New Roman"/>
                <w:lang w:val="lt-LT"/>
              </w:rPr>
            </w:pPr>
            <w:r w:rsidRPr="0039469A">
              <w:rPr>
                <w:rFonts w:ascii="Times New Roman" w:hAnsi="Times New Roman" w:cs="Times New Roman"/>
                <w:lang w:val="lt-LT"/>
              </w:rPr>
              <w:t>Ūkio subjektui perduodamų sutartinių įsipareigojimų dalis procentais nuo pasiūlymo kainos ar suma (EUR su PVM)</w:t>
            </w:r>
          </w:p>
        </w:tc>
        <w:tc>
          <w:tcPr>
            <w:tcW w:w="1926" w:type="dxa"/>
          </w:tcPr>
          <w:p w14:paraId="43EF19D8" w14:textId="77777777" w:rsidR="00A25A6D" w:rsidRPr="0039469A" w:rsidRDefault="00A25A6D" w:rsidP="007A43EE">
            <w:pPr>
              <w:rPr>
                <w:rFonts w:ascii="Times New Roman" w:hAnsi="Times New Roman" w:cs="Times New Roman"/>
                <w:lang w:val="lt-LT"/>
              </w:rPr>
            </w:pPr>
          </w:p>
        </w:tc>
        <w:tc>
          <w:tcPr>
            <w:tcW w:w="1926" w:type="dxa"/>
          </w:tcPr>
          <w:p w14:paraId="46BF39C0" w14:textId="77777777" w:rsidR="00A25A6D" w:rsidRPr="0039469A" w:rsidRDefault="00A25A6D" w:rsidP="007A43EE">
            <w:pPr>
              <w:rPr>
                <w:rFonts w:ascii="Times New Roman" w:hAnsi="Times New Roman" w:cs="Times New Roman"/>
                <w:lang w:val="lt-LT"/>
              </w:rPr>
            </w:pPr>
          </w:p>
        </w:tc>
        <w:tc>
          <w:tcPr>
            <w:tcW w:w="1926" w:type="dxa"/>
          </w:tcPr>
          <w:p w14:paraId="31176320" w14:textId="77777777" w:rsidR="00A25A6D" w:rsidRPr="0039469A" w:rsidRDefault="00A25A6D" w:rsidP="007A43EE">
            <w:pPr>
              <w:rPr>
                <w:rFonts w:ascii="Times New Roman" w:hAnsi="Times New Roman" w:cs="Times New Roman"/>
                <w:lang w:val="lt-LT"/>
              </w:rPr>
            </w:pPr>
          </w:p>
        </w:tc>
      </w:tr>
    </w:tbl>
    <w:p w14:paraId="3B9EB139" w14:textId="77777777" w:rsidR="00A25A6D" w:rsidRPr="0039469A" w:rsidRDefault="00A25A6D" w:rsidP="00A25A6D">
      <w:pPr>
        <w:spacing w:after="0" w:line="240" w:lineRule="auto"/>
        <w:jc w:val="both"/>
        <w:rPr>
          <w:rFonts w:ascii="Times New Roman" w:eastAsia="Times New Roman" w:hAnsi="Times New Roman" w:cs="Times New Roman"/>
          <w:sz w:val="24"/>
          <w:szCs w:val="20"/>
          <w:lang w:eastAsia="en-US"/>
        </w:rPr>
      </w:pPr>
      <w:bookmarkStart w:id="0" w:name="_Hlk174696226"/>
      <w:bookmarkStart w:id="1" w:name="_Hlk174695960"/>
    </w:p>
    <w:bookmarkEnd w:id="0"/>
    <w:bookmarkEnd w:id="1"/>
    <w:p w14:paraId="1794D5AB" w14:textId="77777777" w:rsidR="000D76D2" w:rsidRPr="0039469A" w:rsidRDefault="000D76D2" w:rsidP="000D76D2">
      <w:pPr>
        <w:suppressAutoHyphens/>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Pažymime, kad sutinkame su visomis pirkimo dokumentų sąlygomis.</w:t>
      </w:r>
    </w:p>
    <w:p w14:paraId="43D5AFA7" w14:textId="77777777" w:rsidR="000D76D2" w:rsidRPr="0039469A" w:rsidRDefault="000D76D2" w:rsidP="000D76D2">
      <w:pPr>
        <w:suppressAutoHyphens/>
        <w:spacing w:after="0" w:line="240" w:lineRule="auto"/>
        <w:ind w:firstLine="567"/>
        <w:jc w:val="both"/>
        <w:rPr>
          <w:rFonts w:ascii="Times New Roman" w:eastAsia="Times New Roman" w:hAnsi="Times New Roman" w:cs="Times New Roman"/>
          <w:sz w:val="24"/>
          <w:szCs w:val="20"/>
          <w:lang w:eastAsia="en-US"/>
        </w:rPr>
      </w:pPr>
    </w:p>
    <w:p w14:paraId="77C06BC9" w14:textId="77777777" w:rsidR="000D76D2" w:rsidRPr="0039469A" w:rsidRDefault="000D76D2" w:rsidP="000D76D2">
      <w:pPr>
        <w:suppressAutoHyphens/>
        <w:spacing w:after="0" w:line="240" w:lineRule="auto"/>
        <w:ind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bCs/>
          <w:sz w:val="24"/>
          <w:szCs w:val="24"/>
          <w:lang w:eastAsia="en-US"/>
        </w:rPr>
        <w:t>1 lentelė.</w:t>
      </w:r>
      <w:r w:rsidRPr="0039469A">
        <w:rPr>
          <w:rFonts w:ascii="Times New Roman" w:eastAsia="Times New Roman" w:hAnsi="Times New Roman" w:cs="Times New Roman"/>
          <w:sz w:val="24"/>
          <w:szCs w:val="24"/>
          <w:lang w:eastAsia="en-US"/>
        </w:rPr>
        <w:t xml:space="preserve"> Pateikiame siūlomo paslaugų kokybės kriterijaus T reikšmę:</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0D76D2" w:rsidRPr="0039469A" w14:paraId="77BBACB6" w14:textId="77777777" w:rsidTr="00C27353">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40138" w14:textId="77777777" w:rsidR="000D76D2" w:rsidRPr="0039469A" w:rsidRDefault="000D76D2" w:rsidP="00C27353">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DF9D48" w14:textId="77777777" w:rsidR="000D76D2" w:rsidRPr="0039469A" w:rsidRDefault="000D76D2" w:rsidP="00C27353">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Kokybės kriterijus </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1A81F" w14:textId="77777777" w:rsidR="000D76D2" w:rsidRPr="0039469A" w:rsidRDefault="000D76D2" w:rsidP="00C27353">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Siūlomo kriterijaus rodiklio reikšmė</w:t>
            </w:r>
          </w:p>
        </w:tc>
      </w:tr>
      <w:tr w:rsidR="000D76D2" w:rsidRPr="0039469A" w14:paraId="506E91CD" w14:textId="77777777" w:rsidTr="00C27353">
        <w:tc>
          <w:tcPr>
            <w:tcW w:w="675" w:type="dxa"/>
            <w:tcBorders>
              <w:top w:val="single" w:sz="4" w:space="0" w:color="auto"/>
              <w:left w:val="single" w:sz="4" w:space="0" w:color="auto"/>
              <w:bottom w:val="single" w:sz="4" w:space="0" w:color="auto"/>
              <w:right w:val="single" w:sz="4" w:space="0" w:color="auto"/>
            </w:tcBorders>
            <w:vAlign w:val="center"/>
          </w:tcPr>
          <w:p w14:paraId="75DDC144" w14:textId="77777777" w:rsidR="000D76D2" w:rsidRPr="0039469A" w:rsidRDefault="000D76D2" w:rsidP="00C27353">
            <w:pPr>
              <w:suppressAutoHyphens/>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tcPr>
          <w:p w14:paraId="574C5758" w14:textId="57D86F2A" w:rsidR="000D76D2" w:rsidRPr="0039469A" w:rsidRDefault="000D76D2" w:rsidP="00C27353">
            <w:pPr>
              <w:suppressAutoHyphens/>
              <w:spacing w:after="0" w:line="240" w:lineRule="auto"/>
              <w:jc w:val="both"/>
              <w:rPr>
                <w:rFonts w:ascii="Times New Roman" w:hAnsi="Times New Roman" w:cs="Times New Roman"/>
                <w:bCs/>
                <w:sz w:val="24"/>
                <w:szCs w:val="24"/>
              </w:rPr>
            </w:pPr>
            <w:r w:rsidRPr="0039469A">
              <w:rPr>
                <w:rFonts w:ascii="Times New Roman" w:hAnsi="Times New Roman" w:cs="Times New Roman"/>
                <w:b/>
                <w:bCs/>
                <w:sz w:val="24"/>
                <w:szCs w:val="24"/>
                <w:lang w:eastAsia="en-US"/>
              </w:rPr>
              <w:t>Kriterijus T</w:t>
            </w:r>
            <w:r w:rsidRPr="0039469A">
              <w:rPr>
                <w:rFonts w:ascii="Times New Roman" w:hAnsi="Times New Roman" w:cs="Times New Roman"/>
                <w:b/>
                <w:bCs/>
                <w:sz w:val="24"/>
                <w:szCs w:val="24"/>
                <w:vertAlign w:val="subscript"/>
                <w:lang w:eastAsia="en-US"/>
              </w:rPr>
              <w:t xml:space="preserve"> </w:t>
            </w:r>
            <w:r w:rsidRPr="0039469A">
              <w:rPr>
                <w:rFonts w:ascii="Times New Roman" w:eastAsia="Times New Roman" w:hAnsi="Times New Roman" w:cs="Times New Roman"/>
                <w:sz w:val="24"/>
                <w:szCs w:val="24"/>
                <w:lang w:eastAsia="en-US"/>
              </w:rPr>
              <w:t xml:space="preserve">– </w:t>
            </w:r>
            <w:r w:rsidRPr="0039469A">
              <w:rPr>
                <w:rFonts w:ascii="Times New Roman" w:hAnsi="Times New Roman" w:cs="Times New Roman"/>
                <w:bCs/>
                <w:sz w:val="24"/>
                <w:szCs w:val="24"/>
              </w:rPr>
              <w:t>mišrių komunalinių atliekų ir maisto atliekų surinkimo ir vežimo paslaugoms teikti bus naudojamos tik suslėgtomis gamtinėmis dujomis (CNG) arba biometanu, arba biodujomis</w:t>
            </w:r>
            <w:r w:rsidR="00D90BF4">
              <w:rPr>
                <w:rFonts w:ascii="Times New Roman" w:hAnsi="Times New Roman" w:cs="Times New Roman"/>
                <w:bCs/>
                <w:sz w:val="24"/>
                <w:szCs w:val="24"/>
              </w:rPr>
              <w:t>, arba elektra</w:t>
            </w:r>
            <w:r w:rsidRPr="0039469A">
              <w:rPr>
                <w:rFonts w:ascii="Times New Roman" w:hAnsi="Times New Roman" w:cs="Times New Roman"/>
                <w:bCs/>
                <w:sz w:val="24"/>
                <w:szCs w:val="24"/>
              </w:rPr>
              <w:t xml:space="preserve"> varomos atliekų surinkimo transporto priemonės</w:t>
            </w:r>
            <w:r w:rsidRPr="0039469A">
              <w:rPr>
                <w:rFonts w:eastAsia="Calibri"/>
                <w:lang w:eastAsia="en-US"/>
              </w:rPr>
              <w:t xml:space="preserve"> </w:t>
            </w:r>
            <w:r w:rsidRPr="0039469A">
              <w:rPr>
                <w:rFonts w:ascii="Times New Roman" w:eastAsia="Calibri" w:hAnsi="Times New Roman" w:cs="Times New Roman"/>
                <w:sz w:val="24"/>
                <w:szCs w:val="24"/>
                <w:lang w:eastAsia="en-US"/>
              </w:rPr>
              <w:t>(jas pradedant naudoti teikiant paslaugas ne vėliau kaip per 15 mėnesių nuo pirkimo sutarties įsigaliojimo dienos).</w:t>
            </w:r>
          </w:p>
        </w:tc>
        <w:tc>
          <w:tcPr>
            <w:tcW w:w="4110" w:type="dxa"/>
            <w:tcBorders>
              <w:top w:val="single" w:sz="4" w:space="0" w:color="auto"/>
              <w:left w:val="single" w:sz="4" w:space="0" w:color="auto"/>
              <w:bottom w:val="single" w:sz="4" w:space="0" w:color="auto"/>
              <w:right w:val="single" w:sz="4" w:space="0" w:color="auto"/>
            </w:tcBorders>
            <w:vAlign w:val="center"/>
          </w:tcPr>
          <w:p w14:paraId="26BFBEBC" w14:textId="77777777" w:rsidR="000D76D2" w:rsidRPr="0039469A" w:rsidRDefault="000D76D2" w:rsidP="00EC68A6">
            <w:pPr>
              <w:pStyle w:val="Sraopastraipa"/>
              <w:numPr>
                <w:ilvl w:val="0"/>
                <w:numId w:val="21"/>
              </w:numPr>
              <w:suppressAutoHyphens/>
              <w:jc w:val="center"/>
              <w:rPr>
                <w:szCs w:val="24"/>
              </w:rPr>
            </w:pPr>
            <w:r w:rsidRPr="0039469A">
              <w:rPr>
                <w:szCs w:val="24"/>
              </w:rPr>
              <w:t>Taip</w:t>
            </w:r>
          </w:p>
          <w:p w14:paraId="2504FE20" w14:textId="77777777" w:rsidR="000D76D2" w:rsidRPr="0039469A" w:rsidRDefault="000D76D2" w:rsidP="00EC68A6">
            <w:pPr>
              <w:pStyle w:val="Sraopastraipa"/>
              <w:numPr>
                <w:ilvl w:val="0"/>
                <w:numId w:val="21"/>
              </w:numPr>
              <w:suppressAutoHyphens/>
              <w:jc w:val="center"/>
              <w:rPr>
                <w:szCs w:val="24"/>
              </w:rPr>
            </w:pPr>
            <w:r w:rsidRPr="0039469A">
              <w:rPr>
                <w:szCs w:val="24"/>
              </w:rPr>
              <w:t xml:space="preserve">  Ne</w:t>
            </w:r>
          </w:p>
          <w:p w14:paraId="4B95E492" w14:textId="49DB7157" w:rsidR="000D76D2" w:rsidRPr="0039469A" w:rsidRDefault="000D76D2" w:rsidP="00C27353">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hAnsi="Times New Roman" w:cs="Times New Roman"/>
                <w:i/>
                <w:iCs/>
                <w:sz w:val="24"/>
                <w:szCs w:val="24"/>
                <w:lang w:eastAsia="lt-LT"/>
              </w:rPr>
              <w:t xml:space="preserve">(pažymėti vieną variantą pagal pirkimo </w:t>
            </w:r>
            <w:r w:rsidRPr="00627295">
              <w:rPr>
                <w:rFonts w:ascii="Times New Roman" w:hAnsi="Times New Roman" w:cs="Times New Roman"/>
                <w:i/>
                <w:iCs/>
                <w:sz w:val="24"/>
                <w:szCs w:val="24"/>
                <w:lang w:eastAsia="lt-LT"/>
              </w:rPr>
              <w:t>sąlygų 9</w:t>
            </w:r>
            <w:r w:rsidR="000B1CFE" w:rsidRPr="00627295">
              <w:rPr>
                <w:rFonts w:ascii="Times New Roman" w:hAnsi="Times New Roman" w:cs="Times New Roman"/>
                <w:i/>
                <w:iCs/>
                <w:sz w:val="24"/>
                <w:szCs w:val="24"/>
                <w:lang w:eastAsia="lt-LT"/>
              </w:rPr>
              <w:t>7</w:t>
            </w:r>
            <w:r w:rsidRPr="00627295">
              <w:rPr>
                <w:rFonts w:ascii="Times New Roman" w:hAnsi="Times New Roman" w:cs="Times New Roman"/>
                <w:i/>
                <w:iCs/>
                <w:sz w:val="24"/>
                <w:szCs w:val="24"/>
                <w:lang w:eastAsia="lt-LT"/>
              </w:rPr>
              <w:t>.4 punktą)</w:t>
            </w:r>
          </w:p>
        </w:tc>
      </w:tr>
    </w:tbl>
    <w:p w14:paraId="3CDC3A5E" w14:textId="77777777" w:rsidR="000D76D2" w:rsidRPr="0039469A" w:rsidRDefault="000D76D2" w:rsidP="000D76D2">
      <w:pPr>
        <w:spacing w:after="0" w:line="240" w:lineRule="auto"/>
        <w:ind w:firstLine="567"/>
        <w:jc w:val="both"/>
        <w:rPr>
          <w:rFonts w:ascii="Times New Roman" w:eastAsia="Times New Roman" w:hAnsi="Times New Roman" w:cs="Times New Roman"/>
          <w:i/>
          <w:iCs/>
          <w:sz w:val="24"/>
          <w:szCs w:val="24"/>
          <w:lang w:eastAsia="en-US"/>
        </w:rPr>
      </w:pPr>
      <w:r w:rsidRPr="0039469A">
        <w:rPr>
          <w:rFonts w:ascii="Times New Roman" w:eastAsia="Times New Roman" w:hAnsi="Times New Roman" w:cs="Times New Roman"/>
          <w:i/>
          <w:iCs/>
          <w:sz w:val="24"/>
          <w:szCs w:val="24"/>
          <w:lang w:eastAsia="en-US"/>
        </w:rPr>
        <w:t xml:space="preserve">Pastaba. Dalyviui nenurodžius prašomos kriterijaus T rodiklio reikšmės arba nurodžius daugiau nei vieną, už šį kriterijų bus skiriama 0 ekonominio naudingumo balų. </w:t>
      </w:r>
    </w:p>
    <w:p w14:paraId="67B7FA45" w14:textId="77777777" w:rsidR="000D76D2" w:rsidRPr="0039469A" w:rsidRDefault="000D76D2" w:rsidP="000D76D2">
      <w:pPr>
        <w:spacing w:after="0" w:line="240" w:lineRule="auto"/>
        <w:jc w:val="both"/>
        <w:rPr>
          <w:rFonts w:ascii="Times New Roman" w:eastAsia="Times New Roman" w:hAnsi="Times New Roman" w:cs="Times New Roman"/>
          <w:sz w:val="24"/>
          <w:szCs w:val="24"/>
          <w:lang w:eastAsia="en-US"/>
        </w:rPr>
      </w:pPr>
    </w:p>
    <w:p w14:paraId="180905E8" w14:textId="07DACC83" w:rsidR="000D76D2" w:rsidRPr="0039469A" w:rsidRDefault="000D76D2" w:rsidP="000D76D2">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 xml:space="preserve">Siūlome šias </w:t>
      </w:r>
      <w:r w:rsidRPr="0039469A">
        <w:rPr>
          <w:rFonts w:ascii="Times New Roman" w:eastAsia="Times New Roman" w:hAnsi="Times New Roman"/>
          <w:b/>
          <w:sz w:val="24"/>
          <w:szCs w:val="24"/>
        </w:rPr>
        <w:t>Komunalinių atliekų sraute susidarančių mišrių komunalinių atliekų ir maisto atliekų rūšiuoj</w:t>
      </w:r>
      <w:r w:rsidRPr="001C0422">
        <w:rPr>
          <w:rFonts w:ascii="Times New Roman" w:eastAsia="Times New Roman" w:hAnsi="Times New Roman"/>
          <w:b/>
          <w:sz w:val="24"/>
          <w:szCs w:val="24"/>
        </w:rPr>
        <w:t xml:space="preserve">amojo surinkimo Vilniaus miesto savivaldybės </w:t>
      </w:r>
      <w:r w:rsidR="007B4ED4" w:rsidRPr="001C0422">
        <w:rPr>
          <w:rFonts w:ascii="Times New Roman" w:eastAsia="Times New Roman" w:hAnsi="Times New Roman"/>
          <w:b/>
          <w:sz w:val="24"/>
          <w:szCs w:val="24"/>
        </w:rPr>
        <w:t xml:space="preserve">pirmoje </w:t>
      </w:r>
      <w:r w:rsidRPr="001C0422">
        <w:rPr>
          <w:rFonts w:ascii="Times New Roman" w:eastAsia="Times New Roman" w:hAnsi="Times New Roman"/>
          <w:b/>
          <w:sz w:val="24"/>
          <w:szCs w:val="24"/>
        </w:rPr>
        <w:t>zonoje „</w:t>
      </w:r>
      <w:r w:rsidR="0088597A" w:rsidRPr="001C0422">
        <w:rPr>
          <w:rFonts w:ascii="Times New Roman" w:eastAsia="Times New Roman" w:hAnsi="Times New Roman"/>
          <w:b/>
          <w:sz w:val="24"/>
          <w:szCs w:val="24"/>
        </w:rPr>
        <w:t>Verkiai - Žirmūnai</w:t>
      </w:r>
      <w:r w:rsidRPr="001C0422">
        <w:rPr>
          <w:rFonts w:ascii="Times New Roman" w:eastAsia="Times New Roman" w:hAnsi="Times New Roman"/>
          <w:b/>
          <w:sz w:val="24"/>
          <w:szCs w:val="24"/>
        </w:rPr>
        <w:t>“</w:t>
      </w:r>
      <w:r w:rsidRPr="0039469A">
        <w:rPr>
          <w:rFonts w:ascii="Times New Roman" w:eastAsia="Times New Roman" w:hAnsi="Times New Roman"/>
          <w:b/>
          <w:sz w:val="24"/>
          <w:szCs w:val="24"/>
        </w:rPr>
        <w:t xml:space="preserve"> ir jų vežimo paslaugas</w:t>
      </w:r>
      <w:r w:rsidRPr="0039469A">
        <w:rPr>
          <w:rFonts w:ascii="Times New Roman" w:eastAsia="Times New Roman" w:hAnsi="Times New Roman" w:cs="Times New Roman"/>
          <w:b/>
          <w:sz w:val="24"/>
          <w:szCs w:val="24"/>
          <w:lang w:eastAsia="en-US"/>
        </w:rPr>
        <w:t>:</w:t>
      </w:r>
    </w:p>
    <w:p w14:paraId="2D344AC8" w14:textId="77777777" w:rsidR="000D76D2" w:rsidRPr="0039469A" w:rsidRDefault="000D76D2" w:rsidP="000D76D2">
      <w:pPr>
        <w:spacing w:after="0" w:line="240" w:lineRule="auto"/>
        <w:ind w:firstLine="720"/>
        <w:jc w:val="both"/>
        <w:rPr>
          <w:rFonts w:ascii="Times New Roman" w:eastAsia="Times New Roman" w:hAnsi="Times New Roman" w:cs="Times New Roman"/>
          <w:b/>
          <w:sz w:val="24"/>
          <w:szCs w:val="24"/>
          <w:lang w:eastAsia="en-US"/>
        </w:rPr>
      </w:pPr>
    </w:p>
    <w:p w14:paraId="4A25A8A8" w14:textId="77777777" w:rsidR="000D76D2" w:rsidRPr="0039469A" w:rsidRDefault="000D76D2" w:rsidP="000D76D2">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2 lentelė. </w:t>
      </w:r>
      <w:r w:rsidRPr="0039469A">
        <w:rPr>
          <w:rFonts w:ascii="Times New Roman" w:eastAsia="Times New Roman" w:hAnsi="Times New Roman" w:cs="Times New Roman"/>
          <w:b/>
          <w:sz w:val="24"/>
          <w:szCs w:val="24"/>
          <w:u w:val="single"/>
          <w:lang w:eastAsia="en-US"/>
        </w:rPr>
        <w:t>MKA ir MA</w:t>
      </w:r>
      <w:r w:rsidRPr="0039469A">
        <w:rPr>
          <w:rFonts w:ascii="Times New Roman" w:eastAsia="Times New Roman" w:hAnsi="Times New Roman" w:cs="Times New Roman"/>
          <w:b/>
          <w:sz w:val="24"/>
          <w:szCs w:val="24"/>
          <w:lang w:eastAsia="en-US"/>
        </w:rPr>
        <w:t xml:space="preserve"> VEŽIMO PASLAUGA.</w:t>
      </w:r>
    </w:p>
    <w:p w14:paraId="21C4123F" w14:textId="77777777" w:rsidR="000D76D2" w:rsidRDefault="000D76D2" w:rsidP="000D76D2">
      <w:pPr>
        <w:spacing w:after="0" w:line="240" w:lineRule="auto"/>
        <w:ind w:firstLine="720"/>
        <w:jc w:val="both"/>
        <w:rPr>
          <w:rFonts w:ascii="Times New Roman" w:eastAsia="Times New Roman" w:hAnsi="Times New Roman" w:cs="Times New Roman"/>
          <w:b/>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873"/>
        <w:gridCol w:w="1811"/>
        <w:gridCol w:w="1700"/>
        <w:gridCol w:w="1875"/>
        <w:gridCol w:w="1667"/>
      </w:tblGrid>
      <w:tr w:rsidR="000D76D2" w:rsidRPr="0039469A" w14:paraId="5526FACC" w14:textId="77777777" w:rsidTr="00C33BB5">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CACDC"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Eil. Nr.</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07A0B"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6D73A"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BC72D"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kaina / įkainis,</w:t>
            </w:r>
          </w:p>
          <w:p w14:paraId="6BE4F3F8"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05D37"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Metinė</w:t>
            </w:r>
          </w:p>
          <w:p w14:paraId="76B4E503"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 mėn.) paslaugų apimtis</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2A2B9"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Viso per metus (12 mėn.),</w:t>
            </w:r>
          </w:p>
          <w:p w14:paraId="09E945CA"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0D76D2" w:rsidRPr="0039469A" w14:paraId="1CE2FAC8" w14:textId="77777777" w:rsidTr="00C33BB5">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704896" w14:textId="6B45C1FA" w:rsidR="000D76D2" w:rsidRPr="0039469A" w:rsidRDefault="007014DE"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D9296" w14:textId="72540738" w:rsidR="000D76D2" w:rsidRPr="0039469A" w:rsidRDefault="00767615"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D5424" w14:textId="3923E48B" w:rsidR="000D76D2" w:rsidRPr="0039469A" w:rsidRDefault="006B37EF"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1C623" w14:textId="77777777" w:rsidR="000D76D2" w:rsidRPr="0039469A" w:rsidRDefault="000D76D2"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B1D7C" w14:textId="7E30DF39" w:rsidR="000D76D2" w:rsidRPr="0039469A" w:rsidRDefault="00C33BB5"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A6DFC3" w14:textId="77777777" w:rsidR="000D76D2" w:rsidRPr="0039469A" w:rsidRDefault="000D76D2"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0D76D2" w:rsidRPr="0039469A" w14:paraId="1935953F" w14:textId="77777777" w:rsidTr="00C27353">
        <w:tc>
          <w:tcPr>
            <w:tcW w:w="9600" w:type="dxa"/>
            <w:gridSpan w:val="6"/>
            <w:tcBorders>
              <w:top w:val="single" w:sz="4" w:space="0" w:color="auto"/>
              <w:left w:val="single" w:sz="4" w:space="0" w:color="auto"/>
              <w:bottom w:val="single" w:sz="4" w:space="0" w:color="auto"/>
              <w:right w:val="single" w:sz="4" w:space="0" w:color="auto"/>
            </w:tcBorders>
            <w:hideMark/>
          </w:tcPr>
          <w:p w14:paraId="4ABB9450" w14:textId="7D08A227" w:rsidR="000D76D2" w:rsidRPr="0039469A" w:rsidRDefault="000D76D2" w:rsidP="00EC68A6">
            <w:pPr>
              <w:pStyle w:val="Sraopastraipa"/>
              <w:numPr>
                <w:ilvl w:val="0"/>
                <w:numId w:val="48"/>
              </w:numPr>
              <w:rPr>
                <w:i/>
                <w:szCs w:val="24"/>
              </w:rPr>
            </w:pPr>
            <w:r w:rsidRPr="0039469A">
              <w:rPr>
                <w:b/>
                <w:i/>
                <w:szCs w:val="24"/>
              </w:rPr>
              <w:t>Pastovi išlaidų dalis  X (negali viršyti 42%+/-2%):</w:t>
            </w:r>
          </w:p>
        </w:tc>
      </w:tr>
      <w:tr w:rsidR="000D76D2" w:rsidRPr="0039469A" w14:paraId="35EFDEAD" w14:textId="77777777" w:rsidTr="00C27353">
        <w:trPr>
          <w:trHeight w:val="557"/>
        </w:trPr>
        <w:tc>
          <w:tcPr>
            <w:tcW w:w="674" w:type="dxa"/>
            <w:tcBorders>
              <w:top w:val="single" w:sz="4" w:space="0" w:color="auto"/>
              <w:left w:val="single" w:sz="4" w:space="0" w:color="auto"/>
              <w:bottom w:val="single" w:sz="4" w:space="0" w:color="auto"/>
              <w:right w:val="single" w:sz="4" w:space="0" w:color="auto"/>
            </w:tcBorders>
            <w:vAlign w:val="center"/>
            <w:hideMark/>
          </w:tcPr>
          <w:p w14:paraId="37AB5B51" w14:textId="1C1EF374"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r w:rsidR="005D1EA6" w:rsidRPr="0039469A">
              <w:rPr>
                <w:rFonts w:ascii="Times New Roman" w:eastAsia="Times New Roman" w:hAnsi="Times New Roman" w:cs="Times New Roman"/>
                <w:sz w:val="24"/>
                <w:szCs w:val="24"/>
                <w:lang w:eastAsia="en-US"/>
              </w:rPr>
              <w:t>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43DB0C91"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 xml:space="preserve">Metinės pastoviosios </w:t>
            </w:r>
            <w:r w:rsidRPr="0039469A">
              <w:rPr>
                <w:rFonts w:ascii="Times New Roman" w:eastAsia="Times New Roman" w:hAnsi="Times New Roman" w:cs="Times New Roman"/>
                <w:bCs/>
                <w:sz w:val="24"/>
                <w:szCs w:val="24"/>
                <w:u w:val="single"/>
                <w:lang w:eastAsia="en-US"/>
              </w:rPr>
              <w:t>MKA ir MA</w:t>
            </w:r>
            <w:r w:rsidRPr="0039469A">
              <w:rPr>
                <w:rFonts w:ascii="Times New Roman" w:eastAsia="Times New Roman" w:hAnsi="Times New Roman" w:cs="Times New Roman"/>
                <w:bCs/>
                <w:sz w:val="24"/>
                <w:szCs w:val="24"/>
                <w:lang w:eastAsia="en-US"/>
              </w:rPr>
              <w:t xml:space="preserve"> surinkimo ir vežimo į apdorojimo įrenginius išlaidos, X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457DDDDC"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Pastovios mėnesinės paslaugų išlaidos,</w:t>
            </w:r>
          </w:p>
          <w:p w14:paraId="08B509D5"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mėn.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446D9BE"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EUR/mėn.</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D1C0BB0" w14:textId="77777777" w:rsidR="000D76D2" w:rsidRPr="0039469A" w:rsidRDefault="000D76D2" w:rsidP="00C27353">
            <w:pPr>
              <w:spacing w:after="0" w:line="240" w:lineRule="auto"/>
              <w:jc w:val="center"/>
              <w:rPr>
                <w:rFonts w:ascii="Times New Roman" w:hAnsi="Times New Roman"/>
                <w:b/>
                <w:sz w:val="24"/>
              </w:rPr>
            </w:pPr>
            <w:r w:rsidRPr="0039469A">
              <w:rPr>
                <w:rFonts w:ascii="Times New Roman" w:hAnsi="Times New Roman"/>
                <w:b/>
                <w:sz w:val="24"/>
              </w:rPr>
              <w:t>12 mėn.</w:t>
            </w:r>
          </w:p>
          <w:p w14:paraId="47F94B95"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metai)</w:t>
            </w:r>
          </w:p>
        </w:tc>
        <w:tc>
          <w:tcPr>
            <w:tcW w:w="1667" w:type="dxa"/>
            <w:tcBorders>
              <w:top w:val="single" w:sz="4" w:space="0" w:color="auto"/>
              <w:left w:val="single" w:sz="4" w:space="0" w:color="auto"/>
              <w:bottom w:val="single" w:sz="4" w:space="0" w:color="auto"/>
              <w:right w:val="single" w:sz="4" w:space="0" w:color="auto"/>
            </w:tcBorders>
            <w:vAlign w:val="center"/>
          </w:tcPr>
          <w:p w14:paraId="41D57B81"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p>
        </w:tc>
      </w:tr>
      <w:tr w:rsidR="000D76D2" w:rsidRPr="0039469A" w14:paraId="4CB6E3C8" w14:textId="77777777" w:rsidTr="00C27353">
        <w:trPr>
          <w:trHeight w:val="294"/>
        </w:trPr>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4E3E7261" w14:textId="280DB6AB" w:rsidR="000D76D2" w:rsidRPr="0039469A" w:rsidRDefault="000D76D2" w:rsidP="00EC68A6">
            <w:pPr>
              <w:pStyle w:val="Sraopastraipa"/>
              <w:numPr>
                <w:ilvl w:val="0"/>
                <w:numId w:val="48"/>
              </w:numPr>
              <w:rPr>
                <w:szCs w:val="24"/>
              </w:rPr>
            </w:pPr>
            <w:r w:rsidRPr="0039469A">
              <w:rPr>
                <w:b/>
                <w:i/>
                <w:szCs w:val="24"/>
              </w:rPr>
              <w:t>Kintama išlaidų dalis Y (negali viršyti 58%+/-2%)= Y1+Y2+Y3+Y4:</w:t>
            </w:r>
          </w:p>
        </w:tc>
      </w:tr>
      <w:tr w:rsidR="000D76D2" w:rsidRPr="0039469A" w14:paraId="798D9E65" w14:textId="77777777" w:rsidTr="00C27353">
        <w:trPr>
          <w:trHeight w:val="557"/>
        </w:trPr>
        <w:tc>
          <w:tcPr>
            <w:tcW w:w="674" w:type="dxa"/>
            <w:tcBorders>
              <w:top w:val="single" w:sz="4" w:space="0" w:color="auto"/>
              <w:left w:val="single" w:sz="4" w:space="0" w:color="auto"/>
              <w:right w:val="single" w:sz="4" w:space="0" w:color="auto"/>
            </w:tcBorders>
            <w:vAlign w:val="center"/>
          </w:tcPr>
          <w:p w14:paraId="1F4D42C1"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2.1.</w:t>
            </w:r>
          </w:p>
        </w:tc>
        <w:tc>
          <w:tcPr>
            <w:tcW w:w="1873" w:type="dxa"/>
            <w:vMerge w:val="restart"/>
            <w:tcBorders>
              <w:top w:val="single" w:sz="4" w:space="0" w:color="auto"/>
              <w:left w:val="single" w:sz="4" w:space="0" w:color="auto"/>
              <w:right w:val="single" w:sz="4" w:space="0" w:color="auto"/>
            </w:tcBorders>
            <w:vAlign w:val="center"/>
          </w:tcPr>
          <w:p w14:paraId="7206AA72" w14:textId="77777777" w:rsidR="000D76D2" w:rsidRPr="0039469A" w:rsidRDefault="000D76D2" w:rsidP="00C27353">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Y1</w:t>
            </w:r>
          </w:p>
        </w:tc>
        <w:tc>
          <w:tcPr>
            <w:tcW w:w="1811" w:type="dxa"/>
            <w:tcBorders>
              <w:top w:val="single" w:sz="4" w:space="0" w:color="auto"/>
              <w:left w:val="single" w:sz="4" w:space="0" w:color="auto"/>
              <w:bottom w:val="single" w:sz="4" w:space="0" w:color="auto"/>
              <w:right w:val="single" w:sz="4" w:space="0" w:color="auto"/>
            </w:tcBorders>
            <w:vAlign w:val="center"/>
          </w:tcPr>
          <w:p w14:paraId="04C5CA6F"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32F3B0E8"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49D6910B" w14:textId="77777777" w:rsidR="000D76D2" w:rsidRPr="0039469A" w:rsidRDefault="000D76D2" w:rsidP="00C27353">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271227F4" w14:textId="36E07282" w:rsidR="000D76D2" w:rsidRPr="0094611F" w:rsidRDefault="000D76D2" w:rsidP="0094611F">
            <w:pPr>
              <w:spacing w:after="0" w:line="240" w:lineRule="auto"/>
              <w:jc w:val="center"/>
              <w:rPr>
                <w:rFonts w:ascii="Times New Roman" w:eastAsia="Times New Roman" w:hAnsi="Times New Roman" w:cs="Times New Roman"/>
                <w:b/>
                <w:bCs/>
                <w:color w:val="FF0000"/>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22135A" w:rsidRPr="00966865">
              <w:rPr>
                <w:rFonts w:ascii="Times New Roman" w:eastAsia="Times New Roman" w:hAnsi="Times New Roman" w:cs="Times New Roman"/>
                <w:b/>
                <w:bCs/>
                <w:sz w:val="24"/>
                <w:szCs w:val="24"/>
                <w:lang w:eastAsia="en-US"/>
              </w:rPr>
              <w:t>83</w:t>
            </w:r>
            <w:r w:rsidR="0094611F" w:rsidRPr="00966865">
              <w:rPr>
                <w:rFonts w:ascii="Times New Roman" w:eastAsia="Times New Roman" w:hAnsi="Times New Roman" w:cs="Times New Roman"/>
                <w:b/>
                <w:bCs/>
                <w:sz w:val="24"/>
                <w:szCs w:val="24"/>
                <w:lang w:eastAsia="en-US"/>
              </w:rPr>
              <w:t> </w:t>
            </w:r>
            <w:r w:rsidR="0022135A" w:rsidRPr="00966865">
              <w:rPr>
                <w:rFonts w:ascii="Times New Roman" w:eastAsia="Times New Roman" w:hAnsi="Times New Roman" w:cs="Times New Roman"/>
                <w:b/>
                <w:bCs/>
                <w:sz w:val="24"/>
                <w:szCs w:val="24"/>
                <w:lang w:eastAsia="en-US"/>
              </w:rPr>
              <w:t>103</w:t>
            </w:r>
            <w:r w:rsidR="0094611F" w:rsidRPr="00966865">
              <w:rPr>
                <w:rFonts w:ascii="Times New Roman" w:eastAsia="Times New Roman" w:hAnsi="Times New Roman" w:cs="Times New Roman"/>
                <w:b/>
                <w:bCs/>
                <w:sz w:val="24"/>
                <w:szCs w:val="24"/>
                <w:lang w:eastAsia="en-US"/>
              </w:rPr>
              <w:t xml:space="preserve"> </w:t>
            </w:r>
            <w:r w:rsidRPr="0039469A">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7E93721C" w14:textId="77777777" w:rsidR="000D76D2" w:rsidRPr="0039469A" w:rsidRDefault="000D76D2" w:rsidP="00C27353">
            <w:pPr>
              <w:spacing w:after="0" w:line="240" w:lineRule="auto"/>
              <w:jc w:val="center"/>
              <w:rPr>
                <w:rFonts w:ascii="Times New Roman" w:eastAsia="Times New Roman" w:hAnsi="Times New Roman" w:cs="Times New Roman"/>
                <w:sz w:val="24"/>
                <w:szCs w:val="24"/>
                <w:highlight w:val="yellow"/>
                <w:lang w:eastAsia="en-US"/>
              </w:rPr>
            </w:pPr>
          </w:p>
        </w:tc>
      </w:tr>
      <w:tr w:rsidR="000D76D2" w:rsidRPr="0039469A" w14:paraId="0CF97249" w14:textId="77777777" w:rsidTr="00C27353">
        <w:trPr>
          <w:trHeight w:val="845"/>
        </w:trPr>
        <w:tc>
          <w:tcPr>
            <w:tcW w:w="674" w:type="dxa"/>
            <w:tcBorders>
              <w:left w:val="single" w:sz="4" w:space="0" w:color="auto"/>
              <w:right w:val="single" w:sz="4" w:space="0" w:color="auto"/>
            </w:tcBorders>
            <w:vAlign w:val="center"/>
          </w:tcPr>
          <w:p w14:paraId="49027D34"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2.2.</w:t>
            </w:r>
          </w:p>
        </w:tc>
        <w:tc>
          <w:tcPr>
            <w:tcW w:w="1873" w:type="dxa"/>
            <w:vMerge/>
            <w:tcBorders>
              <w:left w:val="single" w:sz="4" w:space="0" w:color="auto"/>
              <w:right w:val="single" w:sz="4" w:space="0" w:color="auto"/>
            </w:tcBorders>
            <w:vAlign w:val="center"/>
          </w:tcPr>
          <w:p w14:paraId="7F8A1F1C" w14:textId="77777777" w:rsidR="000D76D2" w:rsidRPr="0039469A" w:rsidRDefault="000D76D2" w:rsidP="00C27353">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70D87299"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3AB15A7B"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0,66÷1,1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40E9071C" w14:textId="77777777" w:rsidR="000D76D2" w:rsidRPr="0039469A" w:rsidRDefault="000D76D2" w:rsidP="00C27353">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46C2A2A0" w14:textId="4806F095"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966865" w:rsidRPr="00966865">
              <w:rPr>
                <w:rFonts w:ascii="Times New Roman" w:eastAsia="Times New Roman" w:hAnsi="Times New Roman" w:cs="Times New Roman"/>
                <w:b/>
                <w:bCs/>
                <w:sz w:val="24"/>
                <w:szCs w:val="24"/>
                <w:lang w:eastAsia="en-US"/>
              </w:rPr>
              <w:t>209 454</w:t>
            </w:r>
            <w:r w:rsidR="0094611F" w:rsidRPr="00966865">
              <w:rPr>
                <w:rFonts w:ascii="Times New Roman" w:eastAsia="Times New Roman" w:hAnsi="Times New Roman" w:cs="Times New Roman"/>
                <w:b/>
                <w:bCs/>
                <w:sz w:val="24"/>
                <w:szCs w:val="24"/>
                <w:lang w:eastAsia="en-US"/>
              </w:rPr>
              <w:t xml:space="preserve"> </w:t>
            </w:r>
            <w:r w:rsidRPr="0039469A">
              <w:rPr>
                <w:rFonts w:ascii="Times New Roman" w:eastAsia="Times New Roman" w:hAnsi="Times New Roman" w:cs="Times New Roman"/>
                <w:sz w:val="24"/>
                <w:szCs w:val="24"/>
                <w:lang w:eastAsia="en-US"/>
              </w:rPr>
              <w:t>karta</w:t>
            </w:r>
            <w:r w:rsidR="00966865">
              <w:rPr>
                <w:rFonts w:ascii="Times New Roman" w:eastAsia="Times New Roman" w:hAnsi="Times New Roman" w:cs="Times New Roman"/>
                <w:sz w:val="24"/>
                <w:szCs w:val="24"/>
                <w:lang w:eastAsia="en-US"/>
              </w:rPr>
              <w:t>i</w:t>
            </w:r>
          </w:p>
        </w:tc>
        <w:tc>
          <w:tcPr>
            <w:tcW w:w="1667" w:type="dxa"/>
            <w:tcBorders>
              <w:top w:val="single" w:sz="4" w:space="0" w:color="auto"/>
              <w:left w:val="single" w:sz="4" w:space="0" w:color="auto"/>
              <w:bottom w:val="single" w:sz="4" w:space="0" w:color="auto"/>
              <w:right w:val="single" w:sz="4" w:space="0" w:color="auto"/>
            </w:tcBorders>
            <w:vAlign w:val="center"/>
          </w:tcPr>
          <w:p w14:paraId="33E5ABB8" w14:textId="77777777" w:rsidR="000D76D2" w:rsidRPr="0039469A" w:rsidRDefault="000D76D2" w:rsidP="00C27353">
            <w:pPr>
              <w:spacing w:after="0" w:line="240" w:lineRule="auto"/>
              <w:jc w:val="center"/>
              <w:rPr>
                <w:rFonts w:ascii="Times New Roman" w:eastAsia="Times New Roman" w:hAnsi="Times New Roman" w:cs="Times New Roman"/>
                <w:sz w:val="24"/>
                <w:szCs w:val="24"/>
                <w:highlight w:val="yellow"/>
                <w:lang w:eastAsia="en-US"/>
              </w:rPr>
            </w:pPr>
          </w:p>
        </w:tc>
      </w:tr>
      <w:tr w:rsidR="000D76D2" w:rsidRPr="0039469A" w14:paraId="22A9F805" w14:textId="77777777" w:rsidTr="00C27353">
        <w:trPr>
          <w:trHeight w:val="845"/>
        </w:trPr>
        <w:tc>
          <w:tcPr>
            <w:tcW w:w="674" w:type="dxa"/>
            <w:tcBorders>
              <w:left w:val="single" w:sz="4" w:space="0" w:color="auto"/>
              <w:right w:val="single" w:sz="4" w:space="0" w:color="auto"/>
            </w:tcBorders>
            <w:vAlign w:val="center"/>
          </w:tcPr>
          <w:p w14:paraId="58A21616"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2.3.</w:t>
            </w:r>
          </w:p>
        </w:tc>
        <w:tc>
          <w:tcPr>
            <w:tcW w:w="1873" w:type="dxa"/>
            <w:vMerge/>
            <w:tcBorders>
              <w:left w:val="single" w:sz="4" w:space="0" w:color="auto"/>
              <w:right w:val="single" w:sz="4" w:space="0" w:color="auto"/>
            </w:tcBorders>
            <w:vAlign w:val="center"/>
          </w:tcPr>
          <w:p w14:paraId="5D363357" w14:textId="77777777" w:rsidR="000D76D2" w:rsidRPr="0039469A" w:rsidRDefault="000D76D2" w:rsidP="00C27353">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035C7949"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0DA58F7C"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237E30BC" w14:textId="77777777" w:rsidR="000D76D2" w:rsidRPr="0039469A" w:rsidRDefault="000D76D2" w:rsidP="00C27353">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3B2067FA" w14:textId="4DF8A205"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94611F" w:rsidRPr="00966865">
              <w:rPr>
                <w:rFonts w:asciiTheme="majorBidi" w:hAnsiTheme="majorBidi" w:cstheme="majorBidi"/>
                <w:b/>
                <w:sz w:val="24"/>
                <w:szCs w:val="24"/>
              </w:rPr>
              <w:t xml:space="preserve">90 974 </w:t>
            </w:r>
            <w:r w:rsidRPr="0039469A">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6541A6D4" w14:textId="77777777" w:rsidR="000D76D2" w:rsidRPr="0039469A" w:rsidRDefault="000D76D2" w:rsidP="00C27353">
            <w:pPr>
              <w:spacing w:after="0" w:line="240" w:lineRule="auto"/>
              <w:jc w:val="center"/>
              <w:rPr>
                <w:rFonts w:ascii="Times New Roman" w:eastAsia="Times New Roman" w:hAnsi="Times New Roman" w:cs="Times New Roman"/>
                <w:sz w:val="24"/>
                <w:szCs w:val="24"/>
                <w:highlight w:val="yellow"/>
                <w:lang w:eastAsia="en-US"/>
              </w:rPr>
            </w:pPr>
          </w:p>
        </w:tc>
      </w:tr>
      <w:tr w:rsidR="000D76D2" w:rsidRPr="0039469A" w14:paraId="697986C1" w14:textId="77777777" w:rsidTr="00C27353">
        <w:trPr>
          <w:trHeight w:val="845"/>
        </w:trPr>
        <w:tc>
          <w:tcPr>
            <w:tcW w:w="674" w:type="dxa"/>
            <w:tcBorders>
              <w:left w:val="single" w:sz="4" w:space="0" w:color="auto"/>
              <w:bottom w:val="single" w:sz="4" w:space="0" w:color="auto"/>
              <w:right w:val="single" w:sz="4" w:space="0" w:color="auto"/>
            </w:tcBorders>
            <w:vAlign w:val="center"/>
          </w:tcPr>
          <w:p w14:paraId="6D9CABF5"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2.4.</w:t>
            </w:r>
          </w:p>
        </w:tc>
        <w:tc>
          <w:tcPr>
            <w:tcW w:w="1873" w:type="dxa"/>
            <w:vMerge/>
            <w:tcBorders>
              <w:left w:val="single" w:sz="4" w:space="0" w:color="auto"/>
              <w:bottom w:val="single" w:sz="4" w:space="0" w:color="auto"/>
              <w:right w:val="single" w:sz="4" w:space="0" w:color="auto"/>
            </w:tcBorders>
            <w:vAlign w:val="center"/>
          </w:tcPr>
          <w:p w14:paraId="2E7DD589" w14:textId="77777777" w:rsidR="000D76D2" w:rsidRPr="0039469A" w:rsidRDefault="000D76D2" w:rsidP="00C27353">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2C75A23E"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Konteineris su presu </w:t>
            </w:r>
          </w:p>
          <w:p w14:paraId="37DDE437"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18÷24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 xml:space="preserve"> </w:t>
            </w:r>
          </w:p>
          <w:p w14:paraId="5688D497" w14:textId="6812FD1F" w:rsidR="000D76D2" w:rsidRPr="0039469A" w:rsidRDefault="00C33BB5"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w:t>
            </w:r>
            <w:r w:rsidR="000D76D2" w:rsidRPr="0039469A">
              <w:rPr>
                <w:rFonts w:ascii="Times New Roman" w:eastAsia="Times New Roman" w:hAnsi="Times New Roman" w:cs="Times New Roman"/>
                <w:sz w:val="24"/>
                <w:szCs w:val="24"/>
                <w:lang w:eastAsia="en-US"/>
              </w:rPr>
              <w:t>alpos</w:t>
            </w:r>
          </w:p>
        </w:tc>
        <w:tc>
          <w:tcPr>
            <w:tcW w:w="1700" w:type="dxa"/>
            <w:tcBorders>
              <w:top w:val="single" w:sz="4" w:space="0" w:color="auto"/>
              <w:left w:val="single" w:sz="4" w:space="0" w:color="auto"/>
              <w:bottom w:val="single" w:sz="4" w:space="0" w:color="auto"/>
              <w:right w:val="single" w:sz="4" w:space="0" w:color="auto"/>
            </w:tcBorders>
            <w:vAlign w:val="center"/>
          </w:tcPr>
          <w:p w14:paraId="5A50910D" w14:textId="77777777" w:rsidR="000D76D2" w:rsidRPr="0039469A" w:rsidRDefault="000D76D2" w:rsidP="00C27353">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5FD984A6" w14:textId="67F8A0F3"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6001AD" w:rsidRPr="006001AD">
              <w:rPr>
                <w:rFonts w:ascii="Times New Roman" w:eastAsia="Times New Roman" w:hAnsi="Times New Roman" w:cs="Times New Roman"/>
                <w:b/>
                <w:bCs/>
                <w:sz w:val="24"/>
                <w:szCs w:val="24"/>
                <w:lang w:eastAsia="en-US"/>
              </w:rPr>
              <w:t>299</w:t>
            </w:r>
            <w:r w:rsidR="006001AD">
              <w:rPr>
                <w:rFonts w:ascii="Times New Roman" w:eastAsia="Times New Roman" w:hAnsi="Times New Roman" w:cs="Times New Roman"/>
                <w:b/>
                <w:bCs/>
                <w:sz w:val="24"/>
                <w:szCs w:val="24"/>
                <w:lang w:eastAsia="en-US"/>
              </w:rPr>
              <w:t xml:space="preserve"> </w:t>
            </w:r>
            <w:r w:rsidRPr="0039469A">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36C2C7D8" w14:textId="77777777" w:rsidR="000D76D2" w:rsidRPr="0039469A" w:rsidRDefault="000D76D2" w:rsidP="00C27353">
            <w:pPr>
              <w:spacing w:after="0" w:line="240" w:lineRule="auto"/>
              <w:jc w:val="center"/>
              <w:rPr>
                <w:rFonts w:ascii="Times New Roman" w:eastAsia="Times New Roman" w:hAnsi="Times New Roman" w:cs="Times New Roman"/>
                <w:sz w:val="24"/>
                <w:szCs w:val="24"/>
                <w:highlight w:val="yellow"/>
                <w:lang w:eastAsia="en-US"/>
              </w:rPr>
            </w:pPr>
          </w:p>
        </w:tc>
      </w:tr>
      <w:tr w:rsidR="000D76D2" w:rsidRPr="0039469A" w14:paraId="3F079AA8" w14:textId="77777777" w:rsidTr="00C27353">
        <w:trPr>
          <w:trHeight w:val="1635"/>
        </w:trPr>
        <w:tc>
          <w:tcPr>
            <w:tcW w:w="674" w:type="dxa"/>
            <w:tcBorders>
              <w:top w:val="single" w:sz="4" w:space="0" w:color="auto"/>
              <w:left w:val="single" w:sz="4" w:space="0" w:color="auto"/>
              <w:bottom w:val="single" w:sz="4" w:space="0" w:color="auto"/>
              <w:right w:val="single" w:sz="4" w:space="0" w:color="auto"/>
            </w:tcBorders>
            <w:vAlign w:val="center"/>
            <w:hideMark/>
          </w:tcPr>
          <w:p w14:paraId="7633796B" w14:textId="0806EE5B" w:rsidR="000D76D2" w:rsidRPr="0039469A" w:rsidRDefault="005D1EA6"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w:t>
            </w:r>
            <w:r w:rsidR="000D76D2" w:rsidRPr="0039469A">
              <w:rPr>
                <w:rFonts w:ascii="Times New Roman" w:eastAsia="Times New Roman" w:hAnsi="Times New Roman" w:cs="Times New Roman"/>
                <w:sz w:val="24"/>
                <w:szCs w:val="24"/>
                <w:lang w:eastAsia="en-US"/>
              </w:rPr>
              <w:t>.</w:t>
            </w:r>
            <w:r w:rsidRPr="0039469A">
              <w:rPr>
                <w:rFonts w:ascii="Times New Roman" w:eastAsia="Times New Roman" w:hAnsi="Times New Roman" w:cs="Times New Roman"/>
                <w:sz w:val="24"/>
                <w:szCs w:val="24"/>
                <w:lang w:eastAsia="en-US"/>
              </w:rPr>
              <w:t>5.</w:t>
            </w:r>
          </w:p>
        </w:tc>
        <w:tc>
          <w:tcPr>
            <w:tcW w:w="1873" w:type="dxa"/>
            <w:tcBorders>
              <w:top w:val="single" w:sz="4" w:space="0" w:color="auto"/>
              <w:left w:val="single" w:sz="4" w:space="0" w:color="auto"/>
              <w:bottom w:val="single" w:sz="4" w:space="0" w:color="auto"/>
              <w:right w:val="single" w:sz="4" w:space="0" w:color="auto"/>
            </w:tcBorders>
            <w:vAlign w:val="center"/>
            <w:hideMark/>
          </w:tcPr>
          <w:p w14:paraId="2FC5FFDF" w14:textId="77777777" w:rsidR="000D76D2" w:rsidRPr="0039469A" w:rsidRDefault="000D76D2" w:rsidP="00C27353">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konteineriuose surenkamas atliekų kiekis, Y2</w:t>
            </w:r>
          </w:p>
        </w:tc>
        <w:tc>
          <w:tcPr>
            <w:tcW w:w="1811" w:type="dxa"/>
            <w:tcBorders>
              <w:top w:val="single" w:sz="4" w:space="0" w:color="auto"/>
              <w:left w:val="single" w:sz="4" w:space="0" w:color="auto"/>
              <w:bottom w:val="single" w:sz="4" w:space="0" w:color="auto"/>
              <w:right w:val="single" w:sz="4" w:space="0" w:color="auto"/>
            </w:tcBorders>
            <w:vAlign w:val="center"/>
            <w:hideMark/>
          </w:tcPr>
          <w:p w14:paraId="59F5ED8B"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Surenkamas atliekų kiekis,</w:t>
            </w:r>
          </w:p>
          <w:p w14:paraId="4AA6DE0A"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EA0F8BA"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 </w:t>
            </w:r>
          </w:p>
          <w:p w14:paraId="0072E246"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25F3DB8"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Numatomas preliminarus atliekų tonų kiekis per metus –</w:t>
            </w:r>
          </w:p>
          <w:p w14:paraId="2ACF8EB8" w14:textId="645245A2" w:rsidR="000D76D2" w:rsidRPr="0039469A" w:rsidRDefault="00966865" w:rsidP="00C27353">
            <w:pPr>
              <w:spacing w:after="0" w:line="240" w:lineRule="auto"/>
              <w:jc w:val="center"/>
              <w:rPr>
                <w:rFonts w:ascii="Times New Roman" w:hAnsi="Times New Roman"/>
                <w:sz w:val="24"/>
              </w:rPr>
            </w:pPr>
            <w:r w:rsidRPr="00966865">
              <w:rPr>
                <w:rFonts w:ascii="Times New Roman" w:eastAsia="Times New Roman" w:hAnsi="Times New Roman" w:cs="Times New Roman"/>
                <w:b/>
                <w:bCs/>
                <w:sz w:val="24"/>
                <w:szCs w:val="24"/>
                <w:lang w:eastAsia="en-US"/>
              </w:rPr>
              <w:t>27 7</w:t>
            </w:r>
            <w:r w:rsidR="00427F7C" w:rsidRPr="00966865">
              <w:rPr>
                <w:rFonts w:ascii="Times New Roman" w:eastAsia="Times New Roman" w:hAnsi="Times New Roman" w:cs="Times New Roman"/>
                <w:b/>
                <w:bCs/>
                <w:sz w:val="24"/>
                <w:szCs w:val="24"/>
                <w:lang w:eastAsia="en-US"/>
              </w:rPr>
              <w:t>7</w:t>
            </w:r>
            <w:r w:rsidRPr="00966865">
              <w:rPr>
                <w:rFonts w:ascii="Times New Roman" w:eastAsia="Times New Roman" w:hAnsi="Times New Roman" w:cs="Times New Roman"/>
                <w:b/>
                <w:bCs/>
                <w:sz w:val="24"/>
                <w:szCs w:val="24"/>
                <w:lang w:eastAsia="en-US"/>
              </w:rPr>
              <w:t>8</w:t>
            </w:r>
            <w:r w:rsidR="006001AD" w:rsidRPr="00966865">
              <w:rPr>
                <w:rFonts w:ascii="Times New Roman" w:eastAsia="Times New Roman" w:hAnsi="Times New Roman" w:cs="Times New Roman"/>
                <w:b/>
                <w:bCs/>
                <w:sz w:val="24"/>
                <w:szCs w:val="24"/>
                <w:lang w:eastAsia="en-US"/>
              </w:rPr>
              <w:t xml:space="preserve"> </w:t>
            </w:r>
            <w:r w:rsidR="000D76D2" w:rsidRPr="0039469A">
              <w:rPr>
                <w:rFonts w:ascii="Times New Roman" w:eastAsia="Times New Roman" w:hAnsi="Times New Roman" w:cs="Times New Roman"/>
                <w:sz w:val="24"/>
                <w:szCs w:val="24"/>
                <w:lang w:eastAsia="en-US"/>
              </w:rPr>
              <w:t>ton</w:t>
            </w:r>
            <w:r w:rsidR="00427F7C">
              <w:rPr>
                <w:rFonts w:ascii="Times New Roman" w:eastAsia="Times New Roman" w:hAnsi="Times New Roman" w:cs="Times New Roman"/>
                <w:sz w:val="24"/>
                <w:szCs w:val="24"/>
                <w:lang w:eastAsia="en-US"/>
              </w:rPr>
              <w:t>os</w:t>
            </w:r>
          </w:p>
        </w:tc>
        <w:tc>
          <w:tcPr>
            <w:tcW w:w="1667" w:type="dxa"/>
            <w:tcBorders>
              <w:top w:val="single" w:sz="4" w:space="0" w:color="auto"/>
              <w:left w:val="single" w:sz="4" w:space="0" w:color="auto"/>
              <w:bottom w:val="single" w:sz="4" w:space="0" w:color="auto"/>
              <w:right w:val="single" w:sz="4" w:space="0" w:color="auto"/>
            </w:tcBorders>
            <w:vAlign w:val="center"/>
          </w:tcPr>
          <w:p w14:paraId="77A2E3BC" w14:textId="77777777" w:rsidR="000D76D2" w:rsidRPr="0039469A" w:rsidRDefault="000D76D2" w:rsidP="00C27353">
            <w:pPr>
              <w:spacing w:after="0" w:line="240" w:lineRule="auto"/>
              <w:jc w:val="center"/>
              <w:rPr>
                <w:rFonts w:ascii="Times New Roman" w:hAnsi="Times New Roman"/>
                <w:sz w:val="24"/>
              </w:rPr>
            </w:pPr>
          </w:p>
        </w:tc>
      </w:tr>
      <w:tr w:rsidR="000D76D2" w:rsidRPr="0039469A" w14:paraId="6B8A58B4" w14:textId="77777777" w:rsidTr="00C27353">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21C50682" w14:textId="365FBCDE" w:rsidR="000D76D2" w:rsidRPr="0039469A" w:rsidRDefault="005D1EA6"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2.6</w:t>
            </w:r>
            <w:r w:rsidR="000D76D2" w:rsidRPr="0039469A">
              <w:rPr>
                <w:rFonts w:ascii="Times New Roman" w:eastAsia="Times New Roman" w:hAnsi="Times New Roman" w:cs="Times New Roman"/>
                <w:sz w:val="24"/>
                <w:szCs w:val="24"/>
                <w:lang w:eastAsia="en-US"/>
              </w:rPr>
              <w:t>.</w:t>
            </w:r>
          </w:p>
        </w:tc>
        <w:tc>
          <w:tcPr>
            <w:tcW w:w="1873" w:type="dxa"/>
            <w:vMerge w:val="restart"/>
            <w:tcBorders>
              <w:top w:val="single" w:sz="4" w:space="0" w:color="auto"/>
              <w:left w:val="single" w:sz="4" w:space="0" w:color="auto"/>
              <w:right w:val="single" w:sz="4" w:space="0" w:color="auto"/>
            </w:tcBorders>
            <w:vAlign w:val="center"/>
          </w:tcPr>
          <w:p w14:paraId="1E977D26" w14:textId="77777777" w:rsidR="000D76D2" w:rsidRPr="0039469A" w:rsidRDefault="000D76D2" w:rsidP="00C27353">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Y3</w:t>
            </w:r>
          </w:p>
        </w:tc>
        <w:tc>
          <w:tcPr>
            <w:tcW w:w="1811" w:type="dxa"/>
            <w:tcBorders>
              <w:top w:val="single" w:sz="4" w:space="0" w:color="auto"/>
              <w:left w:val="single" w:sz="4" w:space="0" w:color="auto"/>
              <w:bottom w:val="single" w:sz="4" w:space="0" w:color="auto"/>
              <w:right w:val="single" w:sz="4" w:space="0" w:color="auto"/>
            </w:tcBorders>
            <w:vAlign w:val="center"/>
          </w:tcPr>
          <w:p w14:paraId="34A8DF11"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4D8254DC"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1BFE52EB"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06BFB06E" w14:textId="69093979"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8234DC" w:rsidRPr="008234DC">
              <w:rPr>
                <w:rFonts w:ascii="Times New Roman" w:eastAsia="Times New Roman" w:hAnsi="Times New Roman" w:cs="Times New Roman"/>
                <w:b/>
                <w:bCs/>
                <w:sz w:val="24"/>
                <w:szCs w:val="24"/>
                <w:lang w:eastAsia="en-US"/>
              </w:rPr>
              <w:t>257</w:t>
            </w:r>
            <w:r w:rsidR="008234DC">
              <w:rPr>
                <w:rFonts w:ascii="Times New Roman" w:eastAsia="Times New Roman" w:hAnsi="Times New Roman" w:cs="Times New Roman"/>
                <w:b/>
                <w:bCs/>
                <w:sz w:val="24"/>
                <w:szCs w:val="24"/>
                <w:lang w:eastAsia="en-US"/>
              </w:rPr>
              <w:t> </w:t>
            </w:r>
            <w:r w:rsidR="008234DC" w:rsidRPr="008234DC">
              <w:rPr>
                <w:rFonts w:ascii="Times New Roman" w:eastAsia="Times New Roman" w:hAnsi="Times New Roman" w:cs="Times New Roman"/>
                <w:b/>
                <w:bCs/>
                <w:sz w:val="24"/>
                <w:szCs w:val="24"/>
                <w:lang w:eastAsia="en-US"/>
              </w:rPr>
              <w:t>380</w:t>
            </w:r>
            <w:r w:rsidR="008234DC">
              <w:rPr>
                <w:rFonts w:ascii="Times New Roman" w:eastAsia="Times New Roman" w:hAnsi="Times New Roman" w:cs="Times New Roman"/>
                <w:b/>
                <w:bCs/>
                <w:sz w:val="24"/>
                <w:szCs w:val="24"/>
                <w:lang w:eastAsia="en-US"/>
              </w:rPr>
              <w:t xml:space="preserve"> </w:t>
            </w:r>
            <w:r w:rsidRPr="0039469A">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02E02223" w14:textId="77777777" w:rsidR="000D76D2" w:rsidRPr="0039469A" w:rsidRDefault="000D76D2" w:rsidP="00C27353">
            <w:pPr>
              <w:spacing w:after="0" w:line="240" w:lineRule="auto"/>
              <w:jc w:val="center"/>
              <w:rPr>
                <w:rFonts w:ascii="Times New Roman" w:hAnsi="Times New Roman"/>
                <w:sz w:val="24"/>
              </w:rPr>
            </w:pPr>
          </w:p>
        </w:tc>
      </w:tr>
      <w:tr w:rsidR="000D76D2" w:rsidRPr="0039469A" w14:paraId="2AD35EE6" w14:textId="77777777" w:rsidTr="00C27353">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3579CFE1" w14:textId="7CFB3ACD" w:rsidR="000D76D2" w:rsidRPr="0039469A" w:rsidRDefault="005D1EA6"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2</w:t>
            </w:r>
            <w:r w:rsidR="000D76D2" w:rsidRPr="0039469A">
              <w:rPr>
                <w:rFonts w:ascii="Times New Roman" w:eastAsia="Times New Roman" w:hAnsi="Times New Roman" w:cs="Times New Roman"/>
                <w:sz w:val="24"/>
                <w:szCs w:val="24"/>
                <w:lang w:eastAsia="en-US"/>
              </w:rPr>
              <w:t>.</w:t>
            </w:r>
            <w:r w:rsidRPr="0039469A">
              <w:rPr>
                <w:rFonts w:ascii="Times New Roman" w:eastAsia="Times New Roman" w:hAnsi="Times New Roman" w:cs="Times New Roman"/>
                <w:sz w:val="24"/>
                <w:szCs w:val="24"/>
                <w:lang w:eastAsia="en-US"/>
              </w:rPr>
              <w:t>7.</w:t>
            </w:r>
          </w:p>
        </w:tc>
        <w:tc>
          <w:tcPr>
            <w:tcW w:w="1873" w:type="dxa"/>
            <w:vMerge/>
            <w:tcBorders>
              <w:left w:val="single" w:sz="4" w:space="0" w:color="auto"/>
              <w:right w:val="single" w:sz="4" w:space="0" w:color="auto"/>
            </w:tcBorders>
            <w:vAlign w:val="center"/>
          </w:tcPr>
          <w:p w14:paraId="1D28B718" w14:textId="77777777" w:rsidR="000D76D2" w:rsidRPr="0039469A" w:rsidRDefault="000D76D2" w:rsidP="00C27353">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E04CAB7"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58E1B4C2"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65E04DFE"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691CE91B" w14:textId="26445E0F"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966865" w:rsidRPr="00966865">
              <w:rPr>
                <w:rFonts w:ascii="Times New Roman" w:eastAsia="Times New Roman" w:hAnsi="Times New Roman" w:cs="Times New Roman"/>
                <w:b/>
                <w:bCs/>
                <w:sz w:val="24"/>
                <w:szCs w:val="24"/>
                <w:lang w:eastAsia="en-US"/>
              </w:rPr>
              <w:t>5 580</w:t>
            </w:r>
            <w:r w:rsidR="008234DC" w:rsidRPr="00966865">
              <w:rPr>
                <w:rFonts w:ascii="Times New Roman" w:eastAsia="Times New Roman" w:hAnsi="Times New Roman" w:cs="Times New Roman"/>
                <w:b/>
                <w:bCs/>
                <w:sz w:val="24"/>
                <w:szCs w:val="24"/>
                <w:lang w:eastAsia="en-US"/>
              </w:rPr>
              <w:t xml:space="preserve"> </w:t>
            </w:r>
            <w:r w:rsidRPr="0039469A">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152796DD" w14:textId="77777777" w:rsidR="000D76D2" w:rsidRPr="0039469A" w:rsidRDefault="000D76D2" w:rsidP="00C27353">
            <w:pPr>
              <w:spacing w:after="0" w:line="240" w:lineRule="auto"/>
              <w:jc w:val="center"/>
              <w:rPr>
                <w:rFonts w:ascii="Times New Roman" w:hAnsi="Times New Roman"/>
                <w:sz w:val="24"/>
              </w:rPr>
            </w:pPr>
          </w:p>
        </w:tc>
      </w:tr>
      <w:tr w:rsidR="000D76D2" w:rsidRPr="0039469A" w14:paraId="3954C95F" w14:textId="77777777" w:rsidTr="00C27353">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09EC6364" w14:textId="64467194" w:rsidR="000D76D2" w:rsidRPr="0039469A" w:rsidRDefault="005D1EA6"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2.8</w:t>
            </w:r>
            <w:r w:rsidR="000D76D2" w:rsidRPr="0039469A">
              <w:rPr>
                <w:rFonts w:ascii="Times New Roman" w:eastAsia="Times New Roman" w:hAnsi="Times New Roman" w:cs="Times New Roman"/>
                <w:sz w:val="24"/>
                <w:szCs w:val="24"/>
                <w:lang w:eastAsia="en-US"/>
              </w:rPr>
              <w:t>.</w:t>
            </w:r>
          </w:p>
        </w:tc>
        <w:tc>
          <w:tcPr>
            <w:tcW w:w="1873" w:type="dxa"/>
            <w:vMerge/>
            <w:tcBorders>
              <w:left w:val="single" w:sz="4" w:space="0" w:color="auto"/>
              <w:bottom w:val="single" w:sz="4" w:space="0" w:color="auto"/>
              <w:right w:val="single" w:sz="4" w:space="0" w:color="auto"/>
            </w:tcBorders>
            <w:vAlign w:val="center"/>
          </w:tcPr>
          <w:p w14:paraId="4CADB1E5" w14:textId="77777777" w:rsidR="000D76D2" w:rsidRPr="0039469A" w:rsidRDefault="000D76D2" w:rsidP="00C27353">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E8E6B5E"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78B9D26E"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0BCACBA3"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7DF2E17C" w14:textId="0C1D195A"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8234DC" w:rsidRPr="008234DC">
              <w:rPr>
                <w:rFonts w:ascii="Times New Roman" w:eastAsia="Times New Roman" w:hAnsi="Times New Roman" w:cs="Times New Roman"/>
                <w:b/>
                <w:bCs/>
                <w:sz w:val="24"/>
                <w:szCs w:val="24"/>
                <w:lang w:eastAsia="en-US"/>
              </w:rPr>
              <w:t>48</w:t>
            </w:r>
            <w:r w:rsidR="008234DC">
              <w:rPr>
                <w:rFonts w:ascii="Times New Roman" w:eastAsia="Times New Roman" w:hAnsi="Times New Roman" w:cs="Times New Roman"/>
                <w:b/>
                <w:bCs/>
                <w:sz w:val="24"/>
                <w:szCs w:val="24"/>
                <w:lang w:eastAsia="en-US"/>
              </w:rPr>
              <w:t> </w:t>
            </w:r>
            <w:r w:rsidR="008234DC" w:rsidRPr="008234DC">
              <w:rPr>
                <w:rFonts w:ascii="Times New Roman" w:eastAsia="Times New Roman" w:hAnsi="Times New Roman" w:cs="Times New Roman"/>
                <w:b/>
                <w:bCs/>
                <w:sz w:val="24"/>
                <w:szCs w:val="24"/>
                <w:lang w:eastAsia="en-US"/>
              </w:rPr>
              <w:t>880</w:t>
            </w:r>
            <w:r w:rsidR="008234DC">
              <w:rPr>
                <w:rFonts w:ascii="Times New Roman" w:eastAsia="Times New Roman" w:hAnsi="Times New Roman" w:cs="Times New Roman"/>
                <w:b/>
                <w:bCs/>
                <w:sz w:val="24"/>
                <w:szCs w:val="24"/>
                <w:lang w:eastAsia="en-US"/>
              </w:rPr>
              <w:t xml:space="preserve"> </w:t>
            </w:r>
            <w:r w:rsidRPr="0039469A">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69C157DE" w14:textId="77777777" w:rsidR="000D76D2" w:rsidRPr="0039469A" w:rsidRDefault="000D76D2" w:rsidP="00C27353">
            <w:pPr>
              <w:spacing w:after="0" w:line="240" w:lineRule="auto"/>
              <w:jc w:val="center"/>
              <w:rPr>
                <w:rFonts w:ascii="Times New Roman" w:hAnsi="Times New Roman"/>
                <w:sz w:val="24"/>
              </w:rPr>
            </w:pPr>
          </w:p>
        </w:tc>
      </w:tr>
      <w:tr w:rsidR="000D76D2" w:rsidRPr="0039469A" w14:paraId="46F183E8" w14:textId="77777777" w:rsidTr="00C27353">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04BE26AB" w14:textId="3540D937" w:rsidR="000D76D2" w:rsidRPr="0039469A" w:rsidRDefault="005D1EA6"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2.9.</w:t>
            </w:r>
          </w:p>
        </w:tc>
        <w:tc>
          <w:tcPr>
            <w:tcW w:w="1873" w:type="dxa"/>
            <w:tcBorders>
              <w:top w:val="single" w:sz="4" w:space="0" w:color="auto"/>
              <w:left w:val="single" w:sz="4" w:space="0" w:color="auto"/>
              <w:bottom w:val="single" w:sz="4" w:space="0" w:color="auto"/>
              <w:right w:val="single" w:sz="4" w:space="0" w:color="auto"/>
            </w:tcBorders>
            <w:vAlign w:val="center"/>
          </w:tcPr>
          <w:p w14:paraId="0DDE29D8" w14:textId="77777777" w:rsidR="000D76D2" w:rsidRPr="0039469A" w:rsidRDefault="000D76D2" w:rsidP="00C27353">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MA</w:t>
            </w:r>
            <w:r w:rsidRPr="0039469A">
              <w:rPr>
                <w:rFonts w:ascii="Times New Roman" w:eastAsia="Times New Roman" w:hAnsi="Times New Roman" w:cs="Times New Roman"/>
                <w:bCs/>
                <w:sz w:val="24"/>
                <w:szCs w:val="24"/>
                <w:lang w:eastAsia="en-US"/>
              </w:rPr>
              <w:t xml:space="preserve"> konteineriuose surenkamas atliekų kiekis, Y4</w:t>
            </w:r>
          </w:p>
        </w:tc>
        <w:tc>
          <w:tcPr>
            <w:tcW w:w="1811" w:type="dxa"/>
            <w:tcBorders>
              <w:top w:val="single" w:sz="4" w:space="0" w:color="auto"/>
              <w:left w:val="single" w:sz="4" w:space="0" w:color="auto"/>
              <w:bottom w:val="single" w:sz="4" w:space="0" w:color="auto"/>
              <w:right w:val="single" w:sz="4" w:space="0" w:color="auto"/>
            </w:tcBorders>
            <w:vAlign w:val="center"/>
          </w:tcPr>
          <w:p w14:paraId="1EF7EE08"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Surenkamas MA kiekis,</w:t>
            </w:r>
          </w:p>
          <w:p w14:paraId="287362FA"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t</w:t>
            </w:r>
          </w:p>
        </w:tc>
        <w:tc>
          <w:tcPr>
            <w:tcW w:w="1700" w:type="dxa"/>
            <w:tcBorders>
              <w:top w:val="single" w:sz="4" w:space="0" w:color="auto"/>
              <w:left w:val="single" w:sz="4" w:space="0" w:color="auto"/>
              <w:bottom w:val="single" w:sz="4" w:space="0" w:color="auto"/>
              <w:right w:val="single" w:sz="4" w:space="0" w:color="auto"/>
            </w:tcBorders>
            <w:vAlign w:val="center"/>
          </w:tcPr>
          <w:p w14:paraId="6DA8E1E4"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 </w:t>
            </w:r>
          </w:p>
          <w:p w14:paraId="02EED634"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EUR/t</w:t>
            </w:r>
          </w:p>
        </w:tc>
        <w:tc>
          <w:tcPr>
            <w:tcW w:w="1875" w:type="dxa"/>
            <w:tcBorders>
              <w:top w:val="single" w:sz="4" w:space="0" w:color="auto"/>
              <w:left w:val="single" w:sz="4" w:space="0" w:color="auto"/>
              <w:bottom w:val="single" w:sz="4" w:space="0" w:color="auto"/>
              <w:right w:val="single" w:sz="4" w:space="0" w:color="auto"/>
            </w:tcBorders>
            <w:vAlign w:val="center"/>
          </w:tcPr>
          <w:p w14:paraId="1F9C2B6F"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Numatomas preliminarus atliekų tonų kiekis per metus –</w:t>
            </w:r>
          </w:p>
          <w:p w14:paraId="453B110D" w14:textId="26BED16E" w:rsidR="000D76D2" w:rsidRPr="0039469A" w:rsidRDefault="00966865" w:rsidP="00C27353">
            <w:pPr>
              <w:spacing w:after="0" w:line="240" w:lineRule="auto"/>
              <w:jc w:val="center"/>
              <w:rPr>
                <w:rFonts w:ascii="Times New Roman" w:eastAsia="Times New Roman" w:hAnsi="Times New Roman" w:cs="Times New Roman"/>
                <w:sz w:val="24"/>
                <w:szCs w:val="24"/>
                <w:lang w:eastAsia="en-US"/>
              </w:rPr>
            </w:pPr>
            <w:r w:rsidRPr="00966865">
              <w:rPr>
                <w:rFonts w:ascii="Times New Roman" w:eastAsia="Times New Roman" w:hAnsi="Times New Roman" w:cs="Times New Roman"/>
                <w:b/>
                <w:bCs/>
                <w:sz w:val="24"/>
                <w:szCs w:val="24"/>
                <w:lang w:eastAsia="en-US"/>
              </w:rPr>
              <w:t>2 778</w:t>
            </w:r>
            <w:r w:rsidR="00EC441C" w:rsidRPr="00966865">
              <w:rPr>
                <w:rFonts w:ascii="Times New Roman" w:eastAsia="Times New Roman" w:hAnsi="Times New Roman" w:cs="Times New Roman"/>
                <w:b/>
                <w:bCs/>
                <w:sz w:val="24"/>
                <w:szCs w:val="24"/>
                <w:lang w:eastAsia="en-US"/>
              </w:rPr>
              <w:t xml:space="preserve"> </w:t>
            </w:r>
            <w:r w:rsidR="000D76D2" w:rsidRPr="0039469A">
              <w:rPr>
                <w:rFonts w:ascii="Times New Roman" w:eastAsia="Times New Roman" w:hAnsi="Times New Roman" w:cs="Times New Roman"/>
                <w:sz w:val="24"/>
                <w:szCs w:val="24"/>
                <w:lang w:eastAsia="en-US"/>
              </w:rPr>
              <w:t>tonos</w:t>
            </w:r>
          </w:p>
        </w:tc>
        <w:tc>
          <w:tcPr>
            <w:tcW w:w="1667" w:type="dxa"/>
            <w:tcBorders>
              <w:top w:val="single" w:sz="4" w:space="0" w:color="auto"/>
              <w:left w:val="single" w:sz="4" w:space="0" w:color="auto"/>
              <w:bottom w:val="single" w:sz="4" w:space="0" w:color="auto"/>
              <w:right w:val="single" w:sz="4" w:space="0" w:color="auto"/>
            </w:tcBorders>
            <w:vAlign w:val="center"/>
          </w:tcPr>
          <w:p w14:paraId="0609F465" w14:textId="77777777" w:rsidR="000D76D2" w:rsidRPr="0039469A" w:rsidRDefault="000D76D2" w:rsidP="00C27353">
            <w:pPr>
              <w:spacing w:after="0" w:line="240" w:lineRule="auto"/>
              <w:jc w:val="center"/>
              <w:rPr>
                <w:rFonts w:ascii="Times New Roman" w:hAnsi="Times New Roman"/>
                <w:sz w:val="24"/>
              </w:rPr>
            </w:pPr>
          </w:p>
        </w:tc>
      </w:tr>
      <w:tr w:rsidR="000D76D2" w:rsidRPr="0039469A" w14:paraId="098B7A87" w14:textId="77777777" w:rsidTr="00C27353">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E447B" w14:textId="77777777" w:rsidR="000D76D2" w:rsidRPr="0039469A" w:rsidRDefault="000D76D2" w:rsidP="00C27353">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Bendra preliminari metinė (12 mėn.) </w:t>
            </w:r>
          </w:p>
          <w:p w14:paraId="4D75FD6C"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u w:val="single"/>
                <w:lang w:eastAsia="en-US"/>
              </w:rPr>
              <w:t>MKA ir MA</w:t>
            </w:r>
            <w:r w:rsidRPr="0039469A">
              <w:rPr>
                <w:rFonts w:ascii="Times New Roman" w:eastAsia="Times New Roman" w:hAnsi="Times New Roman" w:cs="Times New Roman"/>
                <w:b/>
                <w:sz w:val="24"/>
                <w:szCs w:val="24"/>
                <w:lang w:eastAsia="en-US"/>
              </w:rPr>
              <w:t xml:space="preserve"> vežimo paslaugos kaina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 EUR be PVM</w:t>
            </w:r>
          </w:p>
          <w:p w14:paraId="4287F0CD" w14:textId="3E7727ED"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(Apskaičiuojama pagal formulę: Z</w:t>
            </w:r>
            <w:r w:rsidRPr="0039469A">
              <w:rPr>
                <w:rFonts w:ascii="Times New Roman" w:eastAsia="Times New Roman" w:hAnsi="Times New Roman" w:cs="Times New Roman"/>
                <w:i/>
                <w:sz w:val="24"/>
                <w:szCs w:val="24"/>
                <w:vertAlign w:val="subscript"/>
                <w:lang w:eastAsia="en-US"/>
              </w:rPr>
              <w:t>1</w:t>
            </w:r>
            <w:r w:rsidRPr="0039469A">
              <w:rPr>
                <w:rFonts w:ascii="Times New Roman" w:eastAsia="Times New Roman" w:hAnsi="Times New Roman" w:cs="Times New Roman"/>
                <w:i/>
                <w:sz w:val="24"/>
                <w:szCs w:val="24"/>
                <w:lang w:eastAsia="en-US"/>
              </w:rPr>
              <w:t>=f1</w:t>
            </w:r>
            <w:r w:rsidR="005D1EA6" w:rsidRPr="0039469A">
              <w:rPr>
                <w:rFonts w:ascii="Times New Roman" w:eastAsia="Times New Roman" w:hAnsi="Times New Roman" w:cs="Times New Roman"/>
                <w:i/>
                <w:sz w:val="24"/>
                <w:szCs w:val="24"/>
                <w:lang w:eastAsia="en-US"/>
              </w:rPr>
              <w:t>.1</w:t>
            </w:r>
            <w:r w:rsidRPr="0039469A">
              <w:rPr>
                <w:rFonts w:ascii="Times New Roman" w:eastAsia="Times New Roman" w:hAnsi="Times New Roman" w:cs="Times New Roman"/>
                <w:i/>
                <w:sz w:val="24"/>
                <w:szCs w:val="24"/>
                <w:lang w:eastAsia="en-US"/>
              </w:rPr>
              <w:t>+f2.1+ f2.2+ f2.3+f2.4+f</w:t>
            </w:r>
            <w:r w:rsidR="005D1EA6" w:rsidRPr="0039469A">
              <w:rPr>
                <w:rFonts w:ascii="Times New Roman" w:eastAsia="Times New Roman" w:hAnsi="Times New Roman" w:cs="Times New Roman"/>
                <w:i/>
                <w:sz w:val="24"/>
                <w:szCs w:val="24"/>
                <w:lang w:eastAsia="en-US"/>
              </w:rPr>
              <w:t>2.5</w:t>
            </w:r>
            <w:r w:rsidRPr="0039469A">
              <w:rPr>
                <w:rFonts w:ascii="Times New Roman" w:eastAsia="Times New Roman" w:hAnsi="Times New Roman" w:cs="Times New Roman"/>
                <w:i/>
                <w:sz w:val="24"/>
                <w:szCs w:val="24"/>
                <w:lang w:eastAsia="en-US"/>
              </w:rPr>
              <w:t>+f</w:t>
            </w:r>
            <w:r w:rsidR="005D1EA6" w:rsidRPr="0039469A">
              <w:rPr>
                <w:rFonts w:ascii="Times New Roman" w:eastAsia="Times New Roman" w:hAnsi="Times New Roman" w:cs="Times New Roman"/>
                <w:i/>
                <w:sz w:val="24"/>
                <w:szCs w:val="24"/>
                <w:lang w:eastAsia="en-US"/>
              </w:rPr>
              <w:t>2.6</w:t>
            </w:r>
            <w:r w:rsidRPr="0039469A">
              <w:rPr>
                <w:rFonts w:ascii="Times New Roman" w:eastAsia="Times New Roman" w:hAnsi="Times New Roman" w:cs="Times New Roman"/>
                <w:i/>
                <w:sz w:val="24"/>
                <w:szCs w:val="24"/>
                <w:lang w:eastAsia="en-US"/>
              </w:rPr>
              <w:t>+f</w:t>
            </w:r>
            <w:r w:rsidR="005D1EA6" w:rsidRPr="0039469A">
              <w:rPr>
                <w:rFonts w:ascii="Times New Roman" w:eastAsia="Times New Roman" w:hAnsi="Times New Roman" w:cs="Times New Roman"/>
                <w:i/>
                <w:sz w:val="24"/>
                <w:szCs w:val="24"/>
                <w:lang w:eastAsia="en-US"/>
              </w:rPr>
              <w:t>2.7</w:t>
            </w:r>
            <w:r w:rsidRPr="0039469A">
              <w:rPr>
                <w:rFonts w:ascii="Times New Roman" w:eastAsia="Times New Roman" w:hAnsi="Times New Roman" w:cs="Times New Roman"/>
                <w:i/>
                <w:sz w:val="24"/>
                <w:szCs w:val="24"/>
                <w:lang w:eastAsia="en-US"/>
              </w:rPr>
              <w:t>+f</w:t>
            </w:r>
            <w:r w:rsidR="005D1EA6" w:rsidRPr="0039469A">
              <w:rPr>
                <w:rFonts w:ascii="Times New Roman" w:eastAsia="Times New Roman" w:hAnsi="Times New Roman" w:cs="Times New Roman"/>
                <w:i/>
                <w:sz w:val="24"/>
                <w:szCs w:val="24"/>
                <w:lang w:eastAsia="en-US"/>
              </w:rPr>
              <w:t>2.8</w:t>
            </w:r>
            <w:r w:rsidRPr="0039469A">
              <w:rPr>
                <w:rFonts w:ascii="Times New Roman" w:eastAsia="Times New Roman" w:hAnsi="Times New Roman" w:cs="Times New Roman"/>
                <w:i/>
                <w:sz w:val="24"/>
                <w:szCs w:val="24"/>
                <w:lang w:eastAsia="en-US"/>
              </w:rPr>
              <w:t>+f</w:t>
            </w:r>
            <w:r w:rsidR="005D1EA6" w:rsidRPr="0039469A">
              <w:rPr>
                <w:rFonts w:ascii="Times New Roman" w:eastAsia="Times New Roman" w:hAnsi="Times New Roman" w:cs="Times New Roman"/>
                <w:i/>
                <w:sz w:val="24"/>
                <w:szCs w:val="24"/>
                <w:lang w:eastAsia="en-US"/>
              </w:rPr>
              <w:t>2.9</w:t>
            </w:r>
            <w:r w:rsidRPr="0039469A">
              <w:rPr>
                <w:rFonts w:ascii="Times New Roman" w:eastAsia="Times New Roman" w:hAnsi="Times New Roman" w:cs="Times New Roman"/>
                <w:i/>
                <w:sz w:val="24"/>
                <w:szCs w:val="24"/>
                <w:lang w:eastAsia="en-US"/>
              </w:rPr>
              <w:t>)</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2DB6C5"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18C99CA7"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85083D" w:rsidRPr="0039469A" w14:paraId="30F715EC" w14:textId="77777777" w:rsidTr="00C27353">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AE4CE" w14:textId="43C06B9B" w:rsidR="0085083D" w:rsidRPr="0039469A" w:rsidRDefault="0085083D" w:rsidP="0085083D">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rPr>
              <w:t xml:space="preserve">Bendroje preliminarioje metinėje (12 mėn.) </w:t>
            </w:r>
            <w:r w:rsidRPr="0039469A">
              <w:rPr>
                <w:rFonts w:ascii="Times New Roman" w:eastAsia="Times New Roman" w:hAnsi="Times New Roman" w:cs="Times New Roman"/>
                <w:bCs/>
                <w:sz w:val="24"/>
                <w:szCs w:val="24"/>
              </w:rPr>
              <w:t>MKA ir MA vežimo</w:t>
            </w:r>
            <w:r w:rsidRPr="0039469A">
              <w:rPr>
                <w:rFonts w:ascii="Times New Roman" w:eastAsia="Times New Roman" w:hAnsi="Times New Roman" w:cs="Times New Roman"/>
                <w:b/>
                <w:sz w:val="24"/>
                <w:szCs w:val="24"/>
              </w:rPr>
              <w:t xml:space="preserve"> </w:t>
            </w:r>
            <w:r w:rsidRPr="0039469A">
              <w:rPr>
                <w:rFonts w:ascii="Times New Roman" w:eastAsia="Times New Roman" w:hAnsi="Times New Roman" w:cs="Times New Roman"/>
                <w:sz w:val="24"/>
                <w:szCs w:val="24"/>
              </w:rPr>
              <w:t xml:space="preserve">paslaugos kainoje kintama išlaidų dalis </w:t>
            </w:r>
            <w:r w:rsidRPr="0039469A">
              <w:rPr>
                <w:rFonts w:ascii="Times New Roman" w:eastAsia="Times New Roman" w:hAnsi="Times New Roman" w:cs="Times New Roman"/>
                <w:b/>
                <w:i/>
                <w:sz w:val="24"/>
                <w:szCs w:val="24"/>
              </w:rPr>
              <w:t>Y</w:t>
            </w:r>
            <w:r w:rsidRPr="0039469A">
              <w:rPr>
                <w:rFonts w:ascii="Times New Roman" w:eastAsia="Times New Roman" w:hAnsi="Times New Roman" w:cs="Times New Roman"/>
                <w:i/>
                <w:sz w:val="24"/>
                <w:szCs w:val="24"/>
              </w:rPr>
              <w:t>=</w:t>
            </w:r>
            <w:r w:rsidRPr="0039469A">
              <w:rPr>
                <w:rFonts w:ascii="Times New Roman" w:eastAsia="Times New Roman" w:hAnsi="Times New Roman" w:cs="Times New Roman"/>
                <w:i/>
                <w:sz w:val="24"/>
                <w:szCs w:val="24"/>
                <w:lang w:eastAsia="en-US"/>
              </w:rPr>
              <w:t xml:space="preserve"> f2.1+ f2.2+ f2.3+f2.4+f2.5+f2.6+f2.7+f2.8+f2.9 </w:t>
            </w:r>
            <w:r w:rsidRPr="0039469A">
              <w:rPr>
                <w:rFonts w:ascii="Times New Roman" w:eastAsia="Times New Roman" w:hAnsi="Times New Roman" w:cs="Times New Roman"/>
                <w:sz w:val="24"/>
                <w:szCs w:val="24"/>
              </w:rPr>
              <w:t>sudaro, EUR be PVM ir proc.</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AD52E" w14:textId="64DDB34E" w:rsidR="0085083D" w:rsidRPr="0039469A" w:rsidRDefault="0085083D" w:rsidP="0085083D">
            <w:pPr>
              <w:spacing w:after="0" w:line="240" w:lineRule="auto"/>
              <w:jc w:val="center"/>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w:t>
            </w:r>
          </w:p>
          <w:p w14:paraId="49C8A1E1" w14:textId="3081210D" w:rsidR="0085083D" w:rsidRPr="0039469A" w:rsidRDefault="0085083D" w:rsidP="0085083D">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rPr>
              <w:t>t. y. ......... proc.</w:t>
            </w:r>
          </w:p>
        </w:tc>
      </w:tr>
    </w:tbl>
    <w:p w14:paraId="46E847F0" w14:textId="77777777" w:rsidR="000D76D2" w:rsidRPr="0039469A" w:rsidRDefault="000D76D2" w:rsidP="000D76D2">
      <w:pPr>
        <w:spacing w:after="0" w:line="240" w:lineRule="auto"/>
        <w:jc w:val="both"/>
        <w:rPr>
          <w:rFonts w:ascii="Times New Roman" w:eastAsia="Times New Roman" w:hAnsi="Times New Roman" w:cs="Times New Roman"/>
          <w:i/>
          <w:sz w:val="24"/>
          <w:szCs w:val="24"/>
          <w:lang w:eastAsia="en-US"/>
        </w:rPr>
      </w:pPr>
    </w:p>
    <w:p w14:paraId="581C932F" w14:textId="77777777" w:rsidR="000D76D2" w:rsidRPr="0039469A" w:rsidRDefault="000D76D2" w:rsidP="000D76D2">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Pastabos:</w:t>
      </w:r>
    </w:p>
    <w:p w14:paraId="5B475979" w14:textId="4485B159" w:rsidR="000D76D2" w:rsidRPr="0039469A" w:rsidRDefault="000D76D2" w:rsidP="000D76D2">
      <w:pPr>
        <w:spacing w:after="0" w:line="240" w:lineRule="auto"/>
        <w:jc w:val="both"/>
        <w:rPr>
          <w:rFonts w:ascii="Times New Roman" w:eastAsia="Times New Roman" w:hAnsi="Times New Roman" w:cs="Times New Roman"/>
          <w:b/>
          <w:bCs/>
          <w:i/>
          <w:sz w:val="24"/>
          <w:szCs w:val="20"/>
          <w:u w:val="single"/>
          <w:lang w:eastAsia="en-US"/>
        </w:rPr>
      </w:pPr>
      <w:r w:rsidRPr="0039469A">
        <w:rPr>
          <w:rFonts w:ascii="Times New Roman" w:eastAsia="Times New Roman" w:hAnsi="Times New Roman" w:cs="Times New Roman"/>
          <w:i/>
          <w:sz w:val="24"/>
          <w:szCs w:val="24"/>
          <w:lang w:eastAsia="en-US"/>
        </w:rPr>
        <w:t>1.</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bCs/>
          <w:i/>
          <w:sz w:val="24"/>
          <w:szCs w:val="24"/>
          <w:lang w:eastAsia="en-US"/>
        </w:rPr>
        <w:t xml:space="preserve">Metinės pastoviosios mišrių komunalinių atliekų ir maisto atliekų surinkimo ir vežimo į apdorojimo įrenginius išlaidos – metinės išlaidos, kurios nepriklauso nuo ištuštintų konteinerių skaičiaus ir juose surenkamo mišrių komunalinių atliekų ir maisto atliekų kiekio. </w:t>
      </w:r>
    </w:p>
    <w:p w14:paraId="5B406A45" w14:textId="7EAA5E4C" w:rsidR="000D76D2" w:rsidRPr="0039469A" w:rsidRDefault="000D76D2" w:rsidP="000D76D2">
      <w:pPr>
        <w:spacing w:after="0" w:line="240" w:lineRule="auto"/>
        <w:jc w:val="both"/>
        <w:rPr>
          <w:rFonts w:ascii="Times New Roman" w:eastAsia="Times New Roman" w:hAnsi="Times New Roman" w:cs="Times New Roman"/>
          <w:b/>
          <w:bCs/>
          <w:i/>
          <w:sz w:val="24"/>
          <w:szCs w:val="24"/>
          <w:lang w:eastAsia="en-US"/>
        </w:rPr>
      </w:pPr>
      <w:r w:rsidRPr="0039469A">
        <w:rPr>
          <w:rFonts w:ascii="Times New Roman" w:eastAsia="Times New Roman" w:hAnsi="Times New Roman" w:cs="Times New Roman"/>
          <w:i/>
          <w:sz w:val="24"/>
          <w:szCs w:val="24"/>
          <w:lang w:eastAsia="en-US"/>
        </w:rPr>
        <w:t xml:space="preserve">2. </w:t>
      </w:r>
      <w:r w:rsidRPr="0039469A">
        <w:rPr>
          <w:rFonts w:ascii="Times New Roman" w:eastAsia="Times New Roman" w:hAnsi="Times New Roman" w:cs="Times New Roman"/>
          <w:b/>
          <w:i/>
          <w:sz w:val="24"/>
          <w:szCs w:val="24"/>
          <w:lang w:eastAsia="en-US"/>
        </w:rPr>
        <w:t xml:space="preserve">Pastovi išlaidų dalis X, nurodyta </w:t>
      </w:r>
      <w:r w:rsidR="00BF67D3" w:rsidRPr="0039469A">
        <w:rPr>
          <w:rFonts w:ascii="Times New Roman" w:eastAsia="Times New Roman" w:hAnsi="Times New Roman" w:cs="Times New Roman"/>
          <w:b/>
          <w:i/>
          <w:sz w:val="24"/>
          <w:szCs w:val="24"/>
          <w:lang w:eastAsia="en-US"/>
        </w:rPr>
        <w:t xml:space="preserve">lentelės </w:t>
      </w:r>
      <w:r w:rsidRPr="0039469A">
        <w:rPr>
          <w:rFonts w:ascii="Times New Roman" w:eastAsia="Times New Roman" w:hAnsi="Times New Roman" w:cs="Times New Roman"/>
          <w:b/>
          <w:i/>
          <w:sz w:val="24"/>
          <w:szCs w:val="24"/>
          <w:lang w:eastAsia="en-US"/>
        </w:rPr>
        <w:t>1</w:t>
      </w:r>
      <w:r w:rsidR="00BF67D3" w:rsidRPr="0039469A">
        <w:rPr>
          <w:rFonts w:ascii="Times New Roman" w:eastAsia="Times New Roman" w:hAnsi="Times New Roman" w:cs="Times New Roman"/>
          <w:b/>
          <w:i/>
          <w:sz w:val="24"/>
          <w:szCs w:val="24"/>
          <w:lang w:eastAsia="en-US"/>
        </w:rPr>
        <w:t>.1</w:t>
      </w:r>
      <w:r w:rsidRPr="0039469A">
        <w:rPr>
          <w:rFonts w:ascii="Times New Roman" w:eastAsia="Times New Roman" w:hAnsi="Times New Roman" w:cs="Times New Roman"/>
          <w:b/>
          <w:i/>
          <w:sz w:val="24"/>
          <w:szCs w:val="24"/>
          <w:lang w:eastAsia="en-US"/>
        </w:rPr>
        <w:t xml:space="preserve"> eilutėje </w:t>
      </w:r>
      <w:r w:rsidRPr="0039469A">
        <w:rPr>
          <w:rFonts w:ascii="Times New Roman" w:eastAsia="Times New Roman" w:hAnsi="Times New Roman" w:cs="Times New Roman"/>
          <w:b/>
          <w:i/>
          <w:sz w:val="24"/>
          <w:szCs w:val="24"/>
        </w:rPr>
        <w:t>negali viršyti 42</w:t>
      </w:r>
      <w:r w:rsidRPr="0039469A">
        <w:rPr>
          <w:rFonts w:ascii="Times New Roman" w:eastAsia="Times New Roman" w:hAnsi="Times New Roman" w:cs="Times New Roman"/>
          <w:b/>
          <w:i/>
          <w:sz w:val="24"/>
          <w:szCs w:val="24"/>
          <w:lang w:eastAsia="en-US"/>
        </w:rPr>
        <w:t>%+/-2%</w:t>
      </w:r>
      <w:r w:rsidRPr="0039469A">
        <w:rPr>
          <w:rFonts w:ascii="Times New Roman" w:eastAsia="Times New Roman" w:hAnsi="Times New Roman" w:cs="Times New Roman"/>
          <w:b/>
          <w:bCs/>
          <w:i/>
          <w:sz w:val="24"/>
          <w:szCs w:val="24"/>
          <w:lang w:eastAsia="en-US"/>
        </w:rPr>
        <w:t xml:space="preserve">, o kintama išlaidų dalis Y, nurodyta </w:t>
      </w:r>
      <w:r w:rsidR="00BF67D3" w:rsidRPr="0039469A">
        <w:rPr>
          <w:rFonts w:ascii="Times New Roman" w:eastAsia="Times New Roman" w:hAnsi="Times New Roman" w:cs="Times New Roman"/>
          <w:b/>
          <w:bCs/>
          <w:i/>
          <w:sz w:val="24"/>
          <w:szCs w:val="24"/>
          <w:lang w:eastAsia="en-US"/>
        </w:rPr>
        <w:t xml:space="preserve">lentelės </w:t>
      </w:r>
      <w:r w:rsidRPr="0039469A">
        <w:rPr>
          <w:rFonts w:ascii="Times New Roman" w:eastAsia="Times New Roman" w:hAnsi="Times New Roman" w:cs="Times New Roman"/>
          <w:b/>
          <w:bCs/>
          <w:i/>
          <w:sz w:val="24"/>
          <w:szCs w:val="24"/>
          <w:lang w:eastAsia="en-US"/>
        </w:rPr>
        <w:t>2</w:t>
      </w:r>
      <w:r w:rsidR="005D1EA6" w:rsidRPr="0039469A">
        <w:rPr>
          <w:rFonts w:ascii="Times New Roman" w:eastAsia="Times New Roman" w:hAnsi="Times New Roman" w:cs="Times New Roman"/>
          <w:b/>
          <w:bCs/>
          <w:i/>
          <w:sz w:val="24"/>
          <w:szCs w:val="24"/>
          <w:lang w:eastAsia="en-US"/>
        </w:rPr>
        <w:t xml:space="preserve">.1-2.9 </w:t>
      </w:r>
      <w:r w:rsidRPr="0039469A">
        <w:rPr>
          <w:rFonts w:ascii="Times New Roman" w:eastAsia="Times New Roman" w:hAnsi="Times New Roman" w:cs="Times New Roman"/>
          <w:b/>
          <w:bCs/>
          <w:i/>
          <w:sz w:val="24"/>
          <w:szCs w:val="24"/>
          <w:lang w:eastAsia="en-US"/>
        </w:rPr>
        <w:t xml:space="preserve">eilutėse (atitinkamai Y1, Y2, Y3, Y4), </w:t>
      </w:r>
      <w:r w:rsidRPr="0039469A">
        <w:rPr>
          <w:rFonts w:ascii="Times New Roman" w:eastAsia="Times New Roman" w:hAnsi="Times New Roman" w:cs="Times New Roman"/>
          <w:b/>
          <w:i/>
          <w:sz w:val="24"/>
          <w:szCs w:val="24"/>
        </w:rPr>
        <w:t>negali viršyti 58</w:t>
      </w:r>
      <w:r w:rsidRPr="0039469A">
        <w:rPr>
          <w:rFonts w:ascii="Times New Roman" w:eastAsia="Times New Roman" w:hAnsi="Times New Roman" w:cs="Times New Roman"/>
          <w:b/>
          <w:i/>
          <w:sz w:val="24"/>
          <w:szCs w:val="24"/>
          <w:lang w:eastAsia="en-US"/>
        </w:rPr>
        <w:t>%+/-2%</w:t>
      </w:r>
      <w:r w:rsidRPr="0039469A">
        <w:rPr>
          <w:rFonts w:ascii="Times New Roman" w:eastAsia="Times New Roman" w:hAnsi="Times New Roman" w:cs="Times New Roman"/>
          <w:b/>
          <w:bCs/>
          <w:i/>
          <w:sz w:val="24"/>
          <w:szCs w:val="24"/>
          <w:lang w:eastAsia="en-US"/>
        </w:rPr>
        <w:t xml:space="preserve"> bendros preliminarios metinės (12 mėn.) </w:t>
      </w:r>
      <w:r w:rsidR="002E05EC" w:rsidRPr="0039469A">
        <w:rPr>
          <w:rFonts w:ascii="Times New Roman" w:eastAsia="Times New Roman" w:hAnsi="Times New Roman" w:cs="Times New Roman"/>
          <w:b/>
          <w:bCs/>
          <w:i/>
          <w:sz w:val="24"/>
          <w:szCs w:val="24"/>
          <w:lang w:eastAsia="en-US"/>
        </w:rPr>
        <w:t xml:space="preserve">MKA ir MA vežimo </w:t>
      </w:r>
      <w:r w:rsidRPr="0039469A">
        <w:rPr>
          <w:rFonts w:ascii="Times New Roman" w:eastAsia="Times New Roman" w:hAnsi="Times New Roman" w:cs="Times New Roman"/>
          <w:b/>
          <w:bCs/>
          <w:i/>
          <w:sz w:val="24"/>
          <w:szCs w:val="24"/>
          <w:lang w:eastAsia="en-US"/>
        </w:rPr>
        <w:t>pas</w:t>
      </w:r>
      <w:r w:rsidR="002E05EC" w:rsidRPr="0039469A">
        <w:rPr>
          <w:rFonts w:ascii="Times New Roman" w:eastAsia="Times New Roman" w:hAnsi="Times New Roman" w:cs="Times New Roman"/>
          <w:b/>
          <w:bCs/>
          <w:i/>
          <w:sz w:val="24"/>
          <w:szCs w:val="24"/>
          <w:lang w:eastAsia="en-US"/>
        </w:rPr>
        <w:t>laugos</w:t>
      </w:r>
      <w:r w:rsidRPr="0039469A">
        <w:rPr>
          <w:rFonts w:ascii="Times New Roman" w:eastAsia="Times New Roman" w:hAnsi="Times New Roman" w:cs="Times New Roman"/>
          <w:b/>
          <w:bCs/>
          <w:i/>
          <w:sz w:val="24"/>
          <w:szCs w:val="24"/>
          <w:lang w:eastAsia="en-US"/>
        </w:rPr>
        <w:t xml:space="preserve"> kaino</w:t>
      </w:r>
      <w:r w:rsidR="00BF67D3" w:rsidRPr="0039469A">
        <w:rPr>
          <w:rFonts w:ascii="Times New Roman" w:eastAsia="Times New Roman" w:hAnsi="Times New Roman" w:cs="Times New Roman"/>
          <w:b/>
          <w:bCs/>
          <w:i/>
          <w:sz w:val="24"/>
          <w:szCs w:val="24"/>
          <w:lang w:eastAsia="en-US"/>
        </w:rPr>
        <w:t>s</w:t>
      </w:r>
      <w:r w:rsidR="005D1EA6" w:rsidRPr="0039469A">
        <w:rPr>
          <w:rFonts w:ascii="Times New Roman" w:eastAsia="Times New Roman" w:hAnsi="Times New Roman" w:cs="Times New Roman"/>
          <w:b/>
          <w:bCs/>
          <w:i/>
          <w:sz w:val="24"/>
          <w:szCs w:val="24"/>
          <w:lang w:eastAsia="en-US"/>
        </w:rPr>
        <w:t>.</w:t>
      </w:r>
      <w:r w:rsidRPr="0039469A">
        <w:rPr>
          <w:rFonts w:ascii="Times New Roman" w:eastAsia="Times New Roman" w:hAnsi="Times New Roman" w:cs="Times New Roman"/>
          <w:b/>
          <w:bCs/>
          <w:i/>
          <w:sz w:val="24"/>
          <w:szCs w:val="24"/>
          <w:lang w:eastAsia="en-US"/>
        </w:rPr>
        <w:t xml:space="preserve">  </w:t>
      </w:r>
    </w:p>
    <w:p w14:paraId="5139C7CF" w14:textId="77777777" w:rsidR="000D76D2" w:rsidRPr="0039469A" w:rsidRDefault="000D76D2" w:rsidP="000D76D2">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3. Kintamų paslaugų preliminarios metinės apimtys kiekvienais paslaugų teikimo metais gali kisti (didėti arba mažėti)</w:t>
      </w:r>
      <w:r w:rsidRPr="0039469A">
        <w:rPr>
          <w:rFonts w:ascii="Times New Roman" w:eastAsia="Times New Roman" w:hAnsi="Times New Roman" w:cs="Times New Roman"/>
          <w:i/>
          <w:sz w:val="24"/>
          <w:szCs w:val="24"/>
          <w:lang w:eastAsia="en-US"/>
        </w:rPr>
        <w:t>.</w:t>
      </w:r>
    </w:p>
    <w:p w14:paraId="30B33BDF" w14:textId="0DC1D076" w:rsidR="000D76D2" w:rsidRPr="0039469A" w:rsidRDefault="000D76D2" w:rsidP="000D76D2">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 xml:space="preserve">4. </w:t>
      </w:r>
      <w:r w:rsidR="00F3284D" w:rsidRPr="0039469A">
        <w:rPr>
          <w:rFonts w:ascii="Times New Roman" w:eastAsia="Times New Roman" w:hAnsi="Times New Roman" w:cs="Times New Roman"/>
          <w:i/>
          <w:sz w:val="24"/>
          <w:szCs w:val="24"/>
          <w:lang w:eastAsia="en-US"/>
        </w:rPr>
        <w:t>P</w:t>
      </w:r>
      <w:r w:rsidRPr="0039469A">
        <w:rPr>
          <w:rFonts w:ascii="Times New Roman" w:eastAsia="Times New Roman" w:hAnsi="Times New Roman" w:cs="Times New Roman"/>
          <w:i/>
          <w:sz w:val="24"/>
          <w:szCs w:val="24"/>
          <w:lang w:eastAsia="en-US"/>
        </w:rPr>
        <w:t xml:space="preserve">erkančioji organizacija neįsipareigoja kiekvienais paslaugų teikimo metais nupirkti visų </w:t>
      </w:r>
      <w:r w:rsidR="00BF67D3" w:rsidRPr="0039469A">
        <w:rPr>
          <w:rFonts w:ascii="Times New Roman" w:eastAsia="Times New Roman" w:hAnsi="Times New Roman" w:cs="Times New Roman"/>
          <w:i/>
          <w:sz w:val="24"/>
          <w:szCs w:val="24"/>
          <w:lang w:eastAsia="en-US"/>
        </w:rPr>
        <w:t xml:space="preserve">lentelės </w:t>
      </w:r>
      <w:r w:rsidR="00F3284D" w:rsidRPr="0039469A">
        <w:rPr>
          <w:rFonts w:ascii="Times New Roman" w:eastAsia="Times New Roman" w:hAnsi="Times New Roman" w:cs="Times New Roman"/>
          <w:i/>
          <w:sz w:val="24"/>
          <w:szCs w:val="24"/>
          <w:lang w:eastAsia="en-US"/>
        </w:rPr>
        <w:t>2.1-2.9</w:t>
      </w:r>
      <w:r w:rsidRPr="0039469A">
        <w:rPr>
          <w:rFonts w:ascii="Times New Roman" w:eastAsia="Times New Roman" w:hAnsi="Times New Roman" w:cs="Times New Roman"/>
          <w:i/>
          <w:sz w:val="24"/>
          <w:szCs w:val="24"/>
          <w:lang w:eastAsia="en-US"/>
        </w:rPr>
        <w:t xml:space="preserve"> eilutėse nurodytų preliminarių metinių paslaugų apimčių</w:t>
      </w:r>
      <w:r w:rsidR="00DD2B21" w:rsidRPr="0039469A">
        <w:rPr>
          <w:rFonts w:ascii="Times New Roman" w:eastAsia="Times New Roman" w:hAnsi="Times New Roman" w:cs="Times New Roman"/>
          <w:i/>
          <w:sz w:val="24"/>
          <w:szCs w:val="24"/>
          <w:lang w:eastAsia="en-US"/>
        </w:rPr>
        <w:t>.</w:t>
      </w:r>
    </w:p>
    <w:p w14:paraId="670CB486" w14:textId="7521E727" w:rsidR="000D76D2" w:rsidRPr="0039469A" w:rsidRDefault="000D76D2" w:rsidP="000D76D2">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 xml:space="preserve">5.  </w:t>
      </w:r>
      <w:r w:rsidR="00BD0AC4" w:rsidRPr="0039469A">
        <w:rPr>
          <w:rFonts w:ascii="Times New Roman" w:eastAsia="Times New Roman" w:hAnsi="Times New Roman" w:cs="Times New Roman"/>
          <w:i/>
          <w:sz w:val="24"/>
          <w:szCs w:val="24"/>
          <w:lang w:eastAsia="en-US"/>
        </w:rPr>
        <w:t>F</w:t>
      </w:r>
      <w:r w:rsidRPr="0039469A">
        <w:rPr>
          <w:rFonts w:ascii="Times New Roman" w:eastAsia="Times New Roman" w:hAnsi="Times New Roman" w:cs="Times New Roman"/>
          <w:i/>
          <w:sz w:val="24"/>
          <w:szCs w:val="24"/>
          <w:lang w:eastAsia="en-US"/>
        </w:rPr>
        <w:t>aktinė laimėtojui mokama pirkimo sutarties kaina priklausys nuo mokėtinos pastoviosios mėnesio kainos bei kintamos dalies už faktiškai ištuštintus konteinerius ir juose surinktą mišrių komunalinių atliekų ir maisto atliekų svorį pagal fiksuotus įkainius.</w:t>
      </w:r>
    </w:p>
    <w:p w14:paraId="6D7662B3" w14:textId="77777777" w:rsidR="000D76D2" w:rsidRPr="0039469A" w:rsidRDefault="000D76D2" w:rsidP="000D76D2">
      <w:pPr>
        <w:spacing w:after="0" w:line="240" w:lineRule="auto"/>
        <w:jc w:val="both"/>
        <w:rPr>
          <w:rFonts w:ascii="Times New Roman" w:eastAsia="Times New Roman" w:hAnsi="Times New Roman" w:cs="Times New Roman"/>
          <w:i/>
          <w:sz w:val="24"/>
          <w:szCs w:val="24"/>
          <w:lang w:eastAsia="en-US"/>
        </w:rPr>
      </w:pPr>
    </w:p>
    <w:p w14:paraId="71B56E0D" w14:textId="77777777" w:rsidR="000D76D2" w:rsidRPr="0039469A" w:rsidRDefault="000D76D2" w:rsidP="000D76D2">
      <w:pPr>
        <w:spacing w:after="0" w:line="240" w:lineRule="auto"/>
        <w:ind w:firstLine="567"/>
        <w:jc w:val="both"/>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 xml:space="preserve">3 lentelė. </w:t>
      </w:r>
      <w:r w:rsidRPr="0039469A">
        <w:rPr>
          <w:rFonts w:ascii="Times New Roman" w:eastAsia="Times New Roman" w:hAnsi="Times New Roman" w:cs="Times New Roman"/>
          <w:b/>
          <w:sz w:val="24"/>
          <w:szCs w:val="20"/>
          <w:u w:val="single"/>
          <w:lang w:eastAsia="en-US"/>
        </w:rPr>
        <w:t>MKA ir MA</w:t>
      </w:r>
      <w:r w:rsidRPr="0039469A">
        <w:rPr>
          <w:rFonts w:ascii="Times New Roman" w:eastAsia="Times New Roman" w:hAnsi="Times New Roman" w:cs="Times New Roman"/>
          <w:b/>
          <w:sz w:val="24"/>
          <w:szCs w:val="20"/>
          <w:lang w:eastAsia="en-US"/>
        </w:rPr>
        <w:t xml:space="preserve"> KONTEINERIO PASTATYMO PASLAUGA. </w:t>
      </w:r>
    </w:p>
    <w:p w14:paraId="584BE0D5"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290"/>
        <w:gridCol w:w="851"/>
        <w:gridCol w:w="1134"/>
        <w:gridCol w:w="1701"/>
        <w:gridCol w:w="1950"/>
      </w:tblGrid>
      <w:tr w:rsidR="000D76D2" w:rsidRPr="0039469A" w14:paraId="1AB4EA84" w14:textId="77777777" w:rsidTr="00C27353">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D2BCF"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Eil. Nr.</w:t>
            </w:r>
          </w:p>
        </w:tc>
        <w:tc>
          <w:tcPr>
            <w:tcW w:w="3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869BA3"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D845E"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C0747"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įkainis,</w:t>
            </w:r>
          </w:p>
          <w:p w14:paraId="30D015D2"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EUR be PVM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1E9C3"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 xml:space="preserve">Preliminari metinė </w:t>
            </w:r>
          </w:p>
          <w:p w14:paraId="2AD1BAD4"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(12 mėn.) paslaugų apimtis</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91A73"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Viso per metus,</w:t>
            </w:r>
          </w:p>
          <w:p w14:paraId="517899E6"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0D76D2" w:rsidRPr="0039469A" w14:paraId="610AB5AA" w14:textId="77777777" w:rsidTr="00C27353">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59B41" w14:textId="77777777" w:rsidR="000D76D2" w:rsidRPr="0039469A" w:rsidRDefault="000D76D2"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3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71C329" w14:textId="645BEF21" w:rsidR="000D76D2" w:rsidRPr="0039469A" w:rsidRDefault="00BF67D3"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8DEBB" w14:textId="77777777" w:rsidR="000D76D2" w:rsidRPr="0039469A" w:rsidRDefault="000D76D2"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654F87" w14:textId="77777777" w:rsidR="000D76D2" w:rsidRPr="0039469A" w:rsidRDefault="000D76D2"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A8AC3C" w14:textId="1A4015CB" w:rsidR="000D76D2" w:rsidRPr="0039469A" w:rsidRDefault="001C18CE"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E44A7E" w14:textId="77777777" w:rsidR="000D76D2" w:rsidRPr="0039469A" w:rsidRDefault="000D76D2" w:rsidP="00C27353">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0D76D2" w:rsidRPr="0039469A" w14:paraId="4CF4FD0C" w14:textId="77777777" w:rsidTr="00C27353">
        <w:tc>
          <w:tcPr>
            <w:tcW w:w="96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81831" w14:textId="77777777" w:rsidR="000D76D2" w:rsidRPr="0039469A" w:rsidRDefault="000D76D2" w:rsidP="00C27353">
            <w:pPr>
              <w:spacing w:after="0" w:line="240" w:lineRule="auto"/>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b/>
                <w:sz w:val="24"/>
                <w:szCs w:val="20"/>
                <w:u w:val="single"/>
                <w:lang w:eastAsia="en-US"/>
              </w:rPr>
              <w:t>MKA</w:t>
            </w:r>
            <w:r w:rsidRPr="0039469A">
              <w:rPr>
                <w:rFonts w:ascii="Times New Roman" w:eastAsia="Times New Roman" w:hAnsi="Times New Roman" w:cs="Times New Roman"/>
                <w:b/>
                <w:sz w:val="24"/>
                <w:szCs w:val="20"/>
                <w:lang w:eastAsia="en-US"/>
              </w:rPr>
              <w:t xml:space="preserve"> KONTEINERIO PASTATYMO PASLAUGA</w:t>
            </w:r>
          </w:p>
        </w:tc>
      </w:tr>
      <w:tr w:rsidR="000D76D2" w:rsidRPr="0039469A" w14:paraId="226BE441" w14:textId="77777777" w:rsidTr="00C27353">
        <w:tc>
          <w:tcPr>
            <w:tcW w:w="674" w:type="dxa"/>
            <w:tcBorders>
              <w:top w:val="single" w:sz="4" w:space="0" w:color="auto"/>
              <w:left w:val="single" w:sz="4" w:space="0" w:color="auto"/>
              <w:bottom w:val="single" w:sz="4" w:space="0" w:color="auto"/>
              <w:right w:val="single" w:sz="4" w:space="0" w:color="auto"/>
            </w:tcBorders>
            <w:vAlign w:val="center"/>
          </w:tcPr>
          <w:p w14:paraId="6D9C88E7"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293CF410" w14:textId="77777777" w:rsidR="000D76D2" w:rsidRPr="0039469A" w:rsidRDefault="000D76D2" w:rsidP="00C27353">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Nuo 0,12 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410734" w:rsidRPr="0039469A" w14:paraId="6307CA7D" w14:textId="77777777" w:rsidTr="00991F23">
        <w:tc>
          <w:tcPr>
            <w:tcW w:w="674" w:type="dxa"/>
            <w:tcBorders>
              <w:top w:val="single" w:sz="4" w:space="0" w:color="auto"/>
              <w:left w:val="single" w:sz="4" w:space="0" w:color="auto"/>
              <w:bottom w:val="single" w:sz="4" w:space="0" w:color="auto"/>
              <w:right w:val="single" w:sz="4" w:space="0" w:color="auto"/>
            </w:tcBorders>
            <w:vAlign w:val="center"/>
          </w:tcPr>
          <w:p w14:paraId="20204E4F"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1.1.</w:t>
            </w:r>
          </w:p>
        </w:tc>
        <w:tc>
          <w:tcPr>
            <w:tcW w:w="3290" w:type="dxa"/>
            <w:tcBorders>
              <w:top w:val="single" w:sz="4" w:space="0" w:color="auto"/>
              <w:left w:val="single" w:sz="4" w:space="0" w:color="auto"/>
              <w:bottom w:val="single" w:sz="4" w:space="0" w:color="auto"/>
              <w:right w:val="single" w:sz="4" w:space="0" w:color="auto"/>
            </w:tcBorders>
            <w:vAlign w:val="center"/>
          </w:tcPr>
          <w:p w14:paraId="1268E520" w14:textId="77777777" w:rsidR="00410734" w:rsidRPr="0039469A" w:rsidRDefault="00410734" w:rsidP="00410734">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5D2AA77C"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86815FD"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C2071DC" w14:textId="7C95FB6D" w:rsidR="00410734" w:rsidRPr="009A657F" w:rsidRDefault="00410734" w:rsidP="00410734">
            <w:pPr>
              <w:spacing w:after="0" w:line="240" w:lineRule="auto"/>
              <w:jc w:val="center"/>
              <w:rPr>
                <w:rFonts w:ascii="Times New Roman" w:eastAsia="Times New Roman" w:hAnsi="Times New Roman" w:cs="Times New Roman"/>
                <w:sz w:val="24"/>
                <w:szCs w:val="24"/>
                <w:lang w:eastAsia="en-US"/>
              </w:rPr>
            </w:pPr>
            <w:r w:rsidRPr="009A657F">
              <w:rPr>
                <w:rFonts w:ascii="Times New Roman" w:hAnsi="Times New Roman" w:cs="Times New Roman"/>
                <w:sz w:val="24"/>
                <w:szCs w:val="24"/>
              </w:rPr>
              <w:t>3</w:t>
            </w:r>
            <w:r w:rsidR="00966865">
              <w:rPr>
                <w:rFonts w:ascii="Times New Roman" w:hAnsi="Times New Roman" w:cs="Times New Roman"/>
                <w:sz w:val="24"/>
                <w:szCs w:val="24"/>
              </w:rPr>
              <w:t>22</w:t>
            </w:r>
          </w:p>
        </w:tc>
        <w:tc>
          <w:tcPr>
            <w:tcW w:w="1950" w:type="dxa"/>
            <w:tcBorders>
              <w:top w:val="single" w:sz="4" w:space="0" w:color="auto"/>
              <w:left w:val="single" w:sz="4" w:space="0" w:color="auto"/>
              <w:bottom w:val="single" w:sz="4" w:space="0" w:color="auto"/>
              <w:right w:val="single" w:sz="4" w:space="0" w:color="auto"/>
            </w:tcBorders>
            <w:vAlign w:val="center"/>
          </w:tcPr>
          <w:p w14:paraId="63BCF4CA"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p>
        </w:tc>
      </w:tr>
      <w:tr w:rsidR="00410734" w:rsidRPr="0039469A" w14:paraId="0D452D7F" w14:textId="77777777" w:rsidTr="00991F23">
        <w:tc>
          <w:tcPr>
            <w:tcW w:w="674" w:type="dxa"/>
            <w:tcBorders>
              <w:top w:val="single" w:sz="4" w:space="0" w:color="auto"/>
              <w:left w:val="single" w:sz="4" w:space="0" w:color="auto"/>
              <w:bottom w:val="single" w:sz="4" w:space="0" w:color="auto"/>
              <w:right w:val="single" w:sz="4" w:space="0" w:color="auto"/>
            </w:tcBorders>
            <w:vAlign w:val="center"/>
          </w:tcPr>
          <w:p w14:paraId="3CF006D6"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w:t>
            </w:r>
          </w:p>
        </w:tc>
        <w:tc>
          <w:tcPr>
            <w:tcW w:w="3290" w:type="dxa"/>
            <w:tcBorders>
              <w:top w:val="single" w:sz="4" w:space="0" w:color="auto"/>
              <w:left w:val="single" w:sz="4" w:space="0" w:color="auto"/>
              <w:bottom w:val="single" w:sz="4" w:space="0" w:color="auto"/>
              <w:right w:val="single" w:sz="4" w:space="0" w:color="auto"/>
            </w:tcBorders>
            <w:vAlign w:val="center"/>
          </w:tcPr>
          <w:p w14:paraId="5F430905" w14:textId="77777777" w:rsidR="00410734" w:rsidRPr="0039469A" w:rsidRDefault="00410734" w:rsidP="00410734">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29BDF762"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7C83A06"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766E6B3" w14:textId="3F4263FE" w:rsidR="00410734" w:rsidRPr="009A657F" w:rsidRDefault="00410734" w:rsidP="00410734">
            <w:pPr>
              <w:spacing w:after="0" w:line="240" w:lineRule="auto"/>
              <w:jc w:val="center"/>
              <w:rPr>
                <w:rFonts w:ascii="Times New Roman" w:eastAsia="Times New Roman" w:hAnsi="Times New Roman" w:cs="Times New Roman"/>
                <w:sz w:val="24"/>
                <w:szCs w:val="24"/>
                <w:lang w:eastAsia="en-US"/>
              </w:rPr>
            </w:pPr>
            <w:r w:rsidRPr="009A657F">
              <w:rPr>
                <w:rFonts w:ascii="Times New Roman" w:hAnsi="Times New Roman" w:cs="Times New Roman"/>
                <w:sz w:val="24"/>
                <w:szCs w:val="24"/>
              </w:rPr>
              <w:t>10</w:t>
            </w:r>
          </w:p>
        </w:tc>
        <w:tc>
          <w:tcPr>
            <w:tcW w:w="1950" w:type="dxa"/>
            <w:tcBorders>
              <w:top w:val="single" w:sz="4" w:space="0" w:color="auto"/>
              <w:left w:val="single" w:sz="4" w:space="0" w:color="auto"/>
              <w:bottom w:val="single" w:sz="4" w:space="0" w:color="auto"/>
              <w:right w:val="single" w:sz="4" w:space="0" w:color="auto"/>
            </w:tcBorders>
            <w:vAlign w:val="center"/>
          </w:tcPr>
          <w:p w14:paraId="21AD37DF"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p>
        </w:tc>
      </w:tr>
      <w:tr w:rsidR="000D76D2" w:rsidRPr="0039469A" w14:paraId="630F092E" w14:textId="77777777" w:rsidTr="00C27353">
        <w:tc>
          <w:tcPr>
            <w:tcW w:w="674" w:type="dxa"/>
            <w:tcBorders>
              <w:top w:val="single" w:sz="4" w:space="0" w:color="auto"/>
              <w:left w:val="single" w:sz="4" w:space="0" w:color="auto"/>
              <w:bottom w:val="single" w:sz="4" w:space="0" w:color="auto"/>
              <w:right w:val="single" w:sz="4" w:space="0" w:color="auto"/>
            </w:tcBorders>
            <w:vAlign w:val="center"/>
          </w:tcPr>
          <w:p w14:paraId="31EF1F8E"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3D9A49D3" w14:textId="77777777" w:rsidR="000D76D2" w:rsidRPr="009A657F" w:rsidRDefault="000D76D2" w:rsidP="00C27353">
            <w:pPr>
              <w:spacing w:after="0" w:line="240" w:lineRule="auto"/>
              <w:rPr>
                <w:rFonts w:ascii="Times New Roman" w:eastAsia="Times New Roman" w:hAnsi="Times New Roman" w:cs="Times New Roman"/>
                <w:sz w:val="24"/>
                <w:szCs w:val="24"/>
                <w:lang w:eastAsia="en-US"/>
              </w:rPr>
            </w:pPr>
            <w:r w:rsidRPr="009A657F">
              <w:rPr>
                <w:rFonts w:ascii="Times New Roman" w:eastAsia="Times New Roman" w:hAnsi="Times New Roman" w:cs="Times New Roman"/>
                <w:sz w:val="24"/>
                <w:szCs w:val="24"/>
                <w:lang w:eastAsia="en-US"/>
              </w:rPr>
              <w:t>Nuo 0,66 iki 1,1 m</w:t>
            </w:r>
            <w:r w:rsidRPr="009A657F">
              <w:rPr>
                <w:rFonts w:ascii="Times New Roman" w:eastAsia="Times New Roman" w:hAnsi="Times New Roman" w:cs="Times New Roman"/>
                <w:sz w:val="24"/>
                <w:szCs w:val="24"/>
                <w:vertAlign w:val="superscript"/>
                <w:lang w:eastAsia="en-US"/>
              </w:rPr>
              <w:t>3</w:t>
            </w:r>
            <w:r w:rsidRPr="009A657F">
              <w:rPr>
                <w:rFonts w:ascii="Times New Roman" w:eastAsia="Times New Roman" w:hAnsi="Times New Roman" w:cs="Times New Roman"/>
                <w:sz w:val="24"/>
                <w:szCs w:val="24"/>
                <w:lang w:eastAsia="en-US"/>
              </w:rPr>
              <w:t xml:space="preserve"> talpos konteinerio pastatymo paslauga:</w:t>
            </w:r>
          </w:p>
        </w:tc>
      </w:tr>
      <w:tr w:rsidR="00410734" w:rsidRPr="0039469A" w14:paraId="44F23AD2" w14:textId="77777777" w:rsidTr="00457D85">
        <w:tc>
          <w:tcPr>
            <w:tcW w:w="674" w:type="dxa"/>
            <w:tcBorders>
              <w:top w:val="single" w:sz="4" w:space="0" w:color="auto"/>
              <w:left w:val="single" w:sz="4" w:space="0" w:color="auto"/>
              <w:bottom w:val="single" w:sz="4" w:space="0" w:color="auto"/>
              <w:right w:val="single" w:sz="4" w:space="0" w:color="auto"/>
            </w:tcBorders>
            <w:vAlign w:val="center"/>
          </w:tcPr>
          <w:p w14:paraId="52E00845"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2.1. </w:t>
            </w:r>
          </w:p>
        </w:tc>
        <w:tc>
          <w:tcPr>
            <w:tcW w:w="3290" w:type="dxa"/>
            <w:tcBorders>
              <w:top w:val="single" w:sz="4" w:space="0" w:color="auto"/>
              <w:left w:val="single" w:sz="4" w:space="0" w:color="auto"/>
              <w:bottom w:val="single" w:sz="4" w:space="0" w:color="auto"/>
              <w:right w:val="single" w:sz="4" w:space="0" w:color="auto"/>
            </w:tcBorders>
            <w:vAlign w:val="center"/>
          </w:tcPr>
          <w:p w14:paraId="77AA21BE" w14:textId="77777777" w:rsidR="00410734" w:rsidRPr="0039469A" w:rsidRDefault="00410734" w:rsidP="00410734">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54DD7EB1"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0523221"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C59F00E" w14:textId="254F8C16" w:rsidR="00410734" w:rsidRPr="009A657F" w:rsidRDefault="00410734" w:rsidP="00410734">
            <w:pPr>
              <w:spacing w:after="0" w:line="240" w:lineRule="auto"/>
              <w:jc w:val="center"/>
              <w:rPr>
                <w:rFonts w:ascii="Times New Roman" w:eastAsia="Times New Roman" w:hAnsi="Times New Roman" w:cs="Times New Roman"/>
                <w:sz w:val="24"/>
                <w:szCs w:val="24"/>
                <w:lang w:eastAsia="en-US"/>
              </w:rPr>
            </w:pPr>
            <w:r w:rsidRPr="009A657F">
              <w:rPr>
                <w:rFonts w:ascii="Times New Roman" w:hAnsi="Times New Roman" w:cs="Times New Roman"/>
                <w:sz w:val="24"/>
                <w:szCs w:val="24"/>
              </w:rPr>
              <w:t>2</w:t>
            </w:r>
            <w:r w:rsidR="00966865">
              <w:rPr>
                <w:rFonts w:ascii="Times New Roman" w:hAnsi="Times New Roman" w:cs="Times New Roman"/>
                <w:sz w:val="24"/>
                <w:szCs w:val="24"/>
              </w:rPr>
              <w:t>12</w:t>
            </w:r>
          </w:p>
        </w:tc>
        <w:tc>
          <w:tcPr>
            <w:tcW w:w="1950" w:type="dxa"/>
            <w:tcBorders>
              <w:top w:val="single" w:sz="4" w:space="0" w:color="auto"/>
              <w:left w:val="single" w:sz="4" w:space="0" w:color="auto"/>
              <w:bottom w:val="single" w:sz="4" w:space="0" w:color="auto"/>
              <w:right w:val="single" w:sz="4" w:space="0" w:color="auto"/>
            </w:tcBorders>
            <w:vAlign w:val="center"/>
          </w:tcPr>
          <w:p w14:paraId="215B41A6"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p>
        </w:tc>
      </w:tr>
      <w:tr w:rsidR="00410734" w:rsidRPr="0039469A" w14:paraId="75106981" w14:textId="77777777" w:rsidTr="00457D85">
        <w:tc>
          <w:tcPr>
            <w:tcW w:w="674" w:type="dxa"/>
            <w:tcBorders>
              <w:top w:val="single" w:sz="4" w:space="0" w:color="auto"/>
              <w:left w:val="single" w:sz="4" w:space="0" w:color="auto"/>
              <w:bottom w:val="single" w:sz="4" w:space="0" w:color="auto"/>
              <w:right w:val="single" w:sz="4" w:space="0" w:color="auto"/>
            </w:tcBorders>
            <w:vAlign w:val="center"/>
          </w:tcPr>
          <w:p w14:paraId="1BC76900"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2.2. </w:t>
            </w:r>
          </w:p>
        </w:tc>
        <w:tc>
          <w:tcPr>
            <w:tcW w:w="3290" w:type="dxa"/>
            <w:tcBorders>
              <w:top w:val="single" w:sz="4" w:space="0" w:color="auto"/>
              <w:left w:val="single" w:sz="4" w:space="0" w:color="auto"/>
              <w:bottom w:val="single" w:sz="4" w:space="0" w:color="auto"/>
              <w:right w:val="single" w:sz="4" w:space="0" w:color="auto"/>
            </w:tcBorders>
            <w:vAlign w:val="center"/>
          </w:tcPr>
          <w:p w14:paraId="4C13EF41" w14:textId="77777777" w:rsidR="00410734" w:rsidRPr="0039469A" w:rsidRDefault="00410734" w:rsidP="00410734">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33CE6AAE"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0DF556D"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2DD039F" w14:textId="04F52F14" w:rsidR="00410734" w:rsidRPr="009A657F" w:rsidRDefault="00410734" w:rsidP="00410734">
            <w:pPr>
              <w:spacing w:after="0" w:line="240" w:lineRule="auto"/>
              <w:jc w:val="center"/>
              <w:rPr>
                <w:rFonts w:ascii="Times New Roman" w:eastAsia="Times New Roman" w:hAnsi="Times New Roman" w:cs="Times New Roman"/>
                <w:sz w:val="24"/>
                <w:szCs w:val="24"/>
                <w:lang w:eastAsia="en-US"/>
              </w:rPr>
            </w:pPr>
            <w:r w:rsidRPr="009A657F">
              <w:rPr>
                <w:rFonts w:ascii="Times New Roman" w:hAnsi="Times New Roman" w:cs="Times New Roman"/>
                <w:sz w:val="24"/>
                <w:szCs w:val="24"/>
              </w:rPr>
              <w:t>1</w:t>
            </w:r>
            <w:r w:rsidR="00966865">
              <w:rPr>
                <w:rFonts w:ascii="Times New Roman" w:hAnsi="Times New Roman" w:cs="Times New Roman"/>
                <w:sz w:val="24"/>
                <w:szCs w:val="24"/>
              </w:rPr>
              <w:t>80</w:t>
            </w:r>
          </w:p>
        </w:tc>
        <w:tc>
          <w:tcPr>
            <w:tcW w:w="1950" w:type="dxa"/>
            <w:tcBorders>
              <w:top w:val="single" w:sz="4" w:space="0" w:color="auto"/>
              <w:left w:val="single" w:sz="4" w:space="0" w:color="auto"/>
              <w:bottom w:val="single" w:sz="4" w:space="0" w:color="auto"/>
              <w:right w:val="single" w:sz="4" w:space="0" w:color="auto"/>
            </w:tcBorders>
            <w:vAlign w:val="center"/>
          </w:tcPr>
          <w:p w14:paraId="53E0E079" w14:textId="77777777" w:rsidR="00410734" w:rsidRPr="0039469A" w:rsidRDefault="00410734" w:rsidP="00410734">
            <w:pPr>
              <w:spacing w:after="0" w:line="240" w:lineRule="auto"/>
              <w:jc w:val="center"/>
              <w:rPr>
                <w:rFonts w:ascii="Times New Roman" w:eastAsia="Times New Roman" w:hAnsi="Times New Roman" w:cs="Times New Roman"/>
                <w:sz w:val="24"/>
                <w:szCs w:val="24"/>
                <w:lang w:eastAsia="en-US"/>
              </w:rPr>
            </w:pPr>
          </w:p>
        </w:tc>
      </w:tr>
      <w:tr w:rsidR="00410734" w:rsidRPr="0039469A" w14:paraId="2FCB8227" w14:textId="77777777" w:rsidTr="007434FC">
        <w:tc>
          <w:tcPr>
            <w:tcW w:w="674" w:type="dxa"/>
            <w:tcBorders>
              <w:top w:val="single" w:sz="4" w:space="0" w:color="auto"/>
              <w:left w:val="single" w:sz="4" w:space="0" w:color="auto"/>
              <w:bottom w:val="single" w:sz="4" w:space="0" w:color="auto"/>
              <w:right w:val="single" w:sz="4" w:space="0" w:color="auto"/>
            </w:tcBorders>
            <w:vAlign w:val="center"/>
          </w:tcPr>
          <w:p w14:paraId="324D90D8" w14:textId="53B2AE42" w:rsidR="00410734" w:rsidRPr="00410734" w:rsidRDefault="00410734" w:rsidP="00410734">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502B7F9D" w14:textId="4903C1AA" w:rsidR="00410734" w:rsidRPr="009A657F" w:rsidRDefault="00410734" w:rsidP="00410734">
            <w:pPr>
              <w:spacing w:after="0" w:line="240" w:lineRule="auto"/>
              <w:rPr>
                <w:rFonts w:ascii="Times New Roman" w:eastAsia="Times New Roman" w:hAnsi="Times New Roman" w:cs="Times New Roman"/>
                <w:sz w:val="24"/>
                <w:szCs w:val="24"/>
                <w:lang w:eastAsia="en-US"/>
              </w:rPr>
            </w:pPr>
            <w:r w:rsidRPr="009A657F">
              <w:rPr>
                <w:rFonts w:ascii="Times New Roman" w:eastAsia="Times New Roman" w:hAnsi="Times New Roman" w:cs="Times New Roman"/>
                <w:sz w:val="24"/>
                <w:szCs w:val="24"/>
                <w:lang w:eastAsia="en-US"/>
              </w:rPr>
              <w:t>Nuo 2,1 iki 4 m3 talpos konteinerio pastatymo paslauga:</w:t>
            </w:r>
          </w:p>
        </w:tc>
      </w:tr>
      <w:tr w:rsidR="009A657F" w:rsidRPr="0039469A" w14:paraId="1A9A589E" w14:textId="77777777" w:rsidTr="00457D85">
        <w:tc>
          <w:tcPr>
            <w:tcW w:w="674" w:type="dxa"/>
            <w:tcBorders>
              <w:top w:val="single" w:sz="4" w:space="0" w:color="auto"/>
              <w:left w:val="single" w:sz="4" w:space="0" w:color="auto"/>
              <w:bottom w:val="single" w:sz="4" w:space="0" w:color="auto"/>
              <w:right w:val="single" w:sz="4" w:space="0" w:color="auto"/>
            </w:tcBorders>
            <w:vAlign w:val="center"/>
          </w:tcPr>
          <w:p w14:paraId="1D0D31DA" w14:textId="213A2F41"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c>
          <w:tcPr>
            <w:tcW w:w="3290" w:type="dxa"/>
            <w:tcBorders>
              <w:top w:val="single" w:sz="4" w:space="0" w:color="auto"/>
              <w:left w:val="single" w:sz="4" w:space="0" w:color="auto"/>
              <w:bottom w:val="single" w:sz="4" w:space="0" w:color="auto"/>
              <w:right w:val="single" w:sz="4" w:space="0" w:color="auto"/>
            </w:tcBorders>
            <w:vAlign w:val="center"/>
          </w:tcPr>
          <w:p w14:paraId="1E3E3830" w14:textId="76EA7043" w:rsidR="009A657F" w:rsidRPr="009A657F" w:rsidRDefault="009A657F" w:rsidP="009A657F">
            <w:pPr>
              <w:spacing w:after="0" w:line="240" w:lineRule="auto"/>
              <w:rPr>
                <w:rFonts w:ascii="Times New Roman" w:eastAsia="Times New Roman" w:hAnsi="Times New Roman" w:cs="Times New Roman"/>
                <w:sz w:val="24"/>
                <w:szCs w:val="24"/>
                <w:lang w:eastAsia="en-US"/>
              </w:rPr>
            </w:pPr>
            <w:r w:rsidRPr="009A657F">
              <w:rPr>
                <w:rFonts w:ascii="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53FE418F" w14:textId="6E43E5C1" w:rsidR="009A657F" w:rsidRPr="009A657F" w:rsidRDefault="009A657F" w:rsidP="009A657F">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C25E6A9"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50EC7D3" w14:textId="3386E8F1" w:rsidR="009A657F" w:rsidRPr="009A657F" w:rsidRDefault="009A657F" w:rsidP="009A657F">
            <w:pPr>
              <w:spacing w:after="0" w:line="240" w:lineRule="auto"/>
              <w:jc w:val="center"/>
              <w:rPr>
                <w:rFonts w:ascii="Times New Roman" w:hAnsi="Times New Roman" w:cs="Times New Roman"/>
                <w:sz w:val="24"/>
                <w:szCs w:val="24"/>
              </w:rPr>
            </w:pPr>
            <w:r w:rsidRPr="009A657F">
              <w:rPr>
                <w:rFonts w:ascii="Times New Roman" w:hAnsi="Times New Roman" w:cs="Times New Roman"/>
                <w:sz w:val="24"/>
                <w:szCs w:val="24"/>
              </w:rPr>
              <w:t>50</w:t>
            </w:r>
          </w:p>
        </w:tc>
        <w:tc>
          <w:tcPr>
            <w:tcW w:w="1950" w:type="dxa"/>
            <w:tcBorders>
              <w:top w:val="single" w:sz="4" w:space="0" w:color="auto"/>
              <w:left w:val="single" w:sz="4" w:space="0" w:color="auto"/>
              <w:bottom w:val="single" w:sz="4" w:space="0" w:color="auto"/>
              <w:right w:val="single" w:sz="4" w:space="0" w:color="auto"/>
            </w:tcBorders>
            <w:vAlign w:val="center"/>
          </w:tcPr>
          <w:p w14:paraId="1314A8BF"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p>
        </w:tc>
      </w:tr>
      <w:tr w:rsidR="009A657F" w:rsidRPr="0039469A" w14:paraId="0E4B9144" w14:textId="77777777" w:rsidTr="00457D85">
        <w:tc>
          <w:tcPr>
            <w:tcW w:w="674" w:type="dxa"/>
            <w:tcBorders>
              <w:top w:val="single" w:sz="4" w:space="0" w:color="auto"/>
              <w:left w:val="single" w:sz="4" w:space="0" w:color="auto"/>
              <w:bottom w:val="single" w:sz="4" w:space="0" w:color="auto"/>
              <w:right w:val="single" w:sz="4" w:space="0" w:color="auto"/>
            </w:tcBorders>
            <w:vAlign w:val="center"/>
          </w:tcPr>
          <w:p w14:paraId="59BF9EA0" w14:textId="02B495E1"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c>
          <w:tcPr>
            <w:tcW w:w="3290" w:type="dxa"/>
            <w:tcBorders>
              <w:top w:val="single" w:sz="4" w:space="0" w:color="auto"/>
              <w:left w:val="single" w:sz="4" w:space="0" w:color="auto"/>
              <w:bottom w:val="single" w:sz="4" w:space="0" w:color="auto"/>
              <w:right w:val="single" w:sz="4" w:space="0" w:color="auto"/>
            </w:tcBorders>
            <w:vAlign w:val="center"/>
          </w:tcPr>
          <w:p w14:paraId="273538B1" w14:textId="1AE1A63E" w:rsidR="009A657F" w:rsidRPr="009A657F" w:rsidRDefault="009A657F" w:rsidP="009A657F">
            <w:pPr>
              <w:spacing w:after="0" w:line="240" w:lineRule="auto"/>
              <w:rPr>
                <w:rFonts w:ascii="Times New Roman" w:eastAsia="Times New Roman" w:hAnsi="Times New Roman" w:cs="Times New Roman"/>
                <w:sz w:val="24"/>
                <w:szCs w:val="24"/>
                <w:lang w:eastAsia="en-US"/>
              </w:rPr>
            </w:pPr>
            <w:r w:rsidRPr="009A657F">
              <w:rPr>
                <w:rFonts w:ascii="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3FCCAC9A" w14:textId="3DD21406" w:rsidR="009A657F" w:rsidRPr="009A657F" w:rsidRDefault="009A657F" w:rsidP="009A657F">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A0662AB"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0401FA" w14:textId="4783EC4B" w:rsidR="009A657F" w:rsidRPr="009A657F" w:rsidRDefault="00966865" w:rsidP="009A6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50" w:type="dxa"/>
            <w:tcBorders>
              <w:top w:val="single" w:sz="4" w:space="0" w:color="auto"/>
              <w:left w:val="single" w:sz="4" w:space="0" w:color="auto"/>
              <w:bottom w:val="single" w:sz="4" w:space="0" w:color="auto"/>
              <w:right w:val="single" w:sz="4" w:space="0" w:color="auto"/>
            </w:tcBorders>
            <w:vAlign w:val="center"/>
          </w:tcPr>
          <w:p w14:paraId="7ECCB513"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p>
        </w:tc>
      </w:tr>
      <w:tr w:rsidR="009A657F" w:rsidRPr="0039469A" w14:paraId="20FBEE1D" w14:textId="77777777" w:rsidTr="00C27353">
        <w:tc>
          <w:tcPr>
            <w:tcW w:w="9600"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1AC7B1E" w14:textId="77777777" w:rsidR="009A657F" w:rsidRPr="0039469A" w:rsidRDefault="009A657F" w:rsidP="009A657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0"/>
                <w:u w:val="single"/>
                <w:lang w:eastAsia="en-US"/>
              </w:rPr>
              <w:t>MA</w:t>
            </w:r>
            <w:r w:rsidRPr="0039469A">
              <w:rPr>
                <w:rFonts w:ascii="Times New Roman" w:eastAsia="Times New Roman" w:hAnsi="Times New Roman" w:cs="Times New Roman"/>
                <w:b/>
                <w:sz w:val="24"/>
                <w:szCs w:val="20"/>
                <w:lang w:eastAsia="en-US"/>
              </w:rPr>
              <w:t xml:space="preserve"> KONTEINERIO PASTATYMO PASLAUGA</w:t>
            </w:r>
          </w:p>
        </w:tc>
      </w:tr>
      <w:tr w:rsidR="009A657F" w:rsidRPr="0039469A" w14:paraId="35F8E505" w14:textId="77777777" w:rsidTr="00C27353">
        <w:tc>
          <w:tcPr>
            <w:tcW w:w="674" w:type="dxa"/>
            <w:tcBorders>
              <w:top w:val="single" w:sz="4" w:space="0" w:color="auto"/>
              <w:left w:val="single" w:sz="4" w:space="0" w:color="auto"/>
              <w:bottom w:val="single" w:sz="4" w:space="0" w:color="auto"/>
              <w:right w:val="single" w:sz="4" w:space="0" w:color="auto"/>
            </w:tcBorders>
            <w:vAlign w:val="center"/>
          </w:tcPr>
          <w:p w14:paraId="7BEA9B8F"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725EB2A9" w14:textId="77777777" w:rsidR="009A657F" w:rsidRPr="0039469A" w:rsidRDefault="009A657F" w:rsidP="009A657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Nuo 0,12 –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0B1CFE" w:rsidRPr="0039469A" w14:paraId="3D6AB389" w14:textId="77777777" w:rsidTr="00B736FD">
        <w:tc>
          <w:tcPr>
            <w:tcW w:w="674" w:type="dxa"/>
            <w:tcBorders>
              <w:top w:val="single" w:sz="4" w:space="0" w:color="auto"/>
              <w:left w:val="single" w:sz="4" w:space="0" w:color="auto"/>
              <w:bottom w:val="single" w:sz="4" w:space="0" w:color="auto"/>
              <w:right w:val="single" w:sz="4" w:space="0" w:color="auto"/>
            </w:tcBorders>
            <w:vAlign w:val="center"/>
          </w:tcPr>
          <w:p w14:paraId="2876D2C0" w14:textId="77777777" w:rsidR="000B1CFE" w:rsidRPr="0039469A" w:rsidRDefault="000B1CFE" w:rsidP="000B1CFE">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3.1.</w:t>
            </w:r>
          </w:p>
        </w:tc>
        <w:tc>
          <w:tcPr>
            <w:tcW w:w="3290" w:type="dxa"/>
            <w:tcBorders>
              <w:top w:val="single" w:sz="4" w:space="0" w:color="auto"/>
              <w:left w:val="single" w:sz="4" w:space="0" w:color="auto"/>
              <w:bottom w:val="single" w:sz="4" w:space="0" w:color="auto"/>
              <w:right w:val="single" w:sz="4" w:space="0" w:color="auto"/>
            </w:tcBorders>
            <w:vAlign w:val="center"/>
          </w:tcPr>
          <w:p w14:paraId="717FD2BC" w14:textId="77777777" w:rsidR="000B1CFE" w:rsidRPr="0039469A" w:rsidRDefault="000B1CFE" w:rsidP="000B1CFE">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4FC45EF9" w14:textId="77777777" w:rsidR="000B1CFE" w:rsidRPr="0039469A" w:rsidRDefault="000B1CFE" w:rsidP="000B1CFE">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B7C46DB" w14:textId="77777777" w:rsidR="000B1CFE" w:rsidRPr="0039469A" w:rsidRDefault="000B1CFE" w:rsidP="000B1CFE">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9B71594" w14:textId="4FDB0CA7" w:rsidR="000B1CFE" w:rsidRPr="000B1CFE" w:rsidRDefault="000B1CFE" w:rsidP="000B1CFE">
            <w:pPr>
              <w:spacing w:after="0" w:line="240" w:lineRule="auto"/>
              <w:jc w:val="center"/>
              <w:rPr>
                <w:rFonts w:ascii="Times New Roman" w:eastAsia="Times New Roman" w:hAnsi="Times New Roman" w:cs="Times New Roman"/>
                <w:sz w:val="24"/>
                <w:szCs w:val="24"/>
                <w:lang w:eastAsia="en-US"/>
              </w:rPr>
            </w:pPr>
            <w:r w:rsidRPr="000B1CFE">
              <w:rPr>
                <w:rFonts w:ascii="Times New Roman" w:hAnsi="Times New Roman" w:cs="Times New Roman"/>
                <w:sz w:val="24"/>
                <w:szCs w:val="24"/>
              </w:rPr>
              <w:t>3</w:t>
            </w:r>
            <w:r w:rsidR="00966865">
              <w:rPr>
                <w:rFonts w:ascii="Times New Roman" w:hAnsi="Times New Roman" w:cs="Times New Roman"/>
                <w:sz w:val="24"/>
                <w:szCs w:val="24"/>
              </w:rPr>
              <w:t>22</w:t>
            </w:r>
          </w:p>
        </w:tc>
        <w:tc>
          <w:tcPr>
            <w:tcW w:w="1950" w:type="dxa"/>
            <w:tcBorders>
              <w:top w:val="single" w:sz="4" w:space="0" w:color="auto"/>
              <w:left w:val="single" w:sz="4" w:space="0" w:color="auto"/>
              <w:bottom w:val="single" w:sz="4" w:space="0" w:color="auto"/>
              <w:right w:val="single" w:sz="4" w:space="0" w:color="auto"/>
            </w:tcBorders>
            <w:vAlign w:val="center"/>
          </w:tcPr>
          <w:p w14:paraId="6FC39652" w14:textId="77777777" w:rsidR="000B1CFE" w:rsidRPr="0039469A" w:rsidRDefault="000B1CFE" w:rsidP="000B1CFE">
            <w:pPr>
              <w:spacing w:after="0" w:line="240" w:lineRule="auto"/>
              <w:jc w:val="center"/>
              <w:rPr>
                <w:rFonts w:ascii="Times New Roman" w:eastAsia="Times New Roman" w:hAnsi="Times New Roman" w:cs="Times New Roman"/>
                <w:sz w:val="24"/>
                <w:szCs w:val="24"/>
                <w:lang w:eastAsia="en-US"/>
              </w:rPr>
            </w:pPr>
          </w:p>
        </w:tc>
      </w:tr>
      <w:tr w:rsidR="000B1CFE" w:rsidRPr="0039469A" w14:paraId="72285FBE" w14:textId="77777777" w:rsidTr="00B736FD">
        <w:tc>
          <w:tcPr>
            <w:tcW w:w="674" w:type="dxa"/>
            <w:tcBorders>
              <w:top w:val="single" w:sz="4" w:space="0" w:color="auto"/>
              <w:left w:val="single" w:sz="4" w:space="0" w:color="auto"/>
              <w:bottom w:val="single" w:sz="4" w:space="0" w:color="auto"/>
              <w:right w:val="single" w:sz="4" w:space="0" w:color="auto"/>
            </w:tcBorders>
            <w:vAlign w:val="center"/>
          </w:tcPr>
          <w:p w14:paraId="41767067" w14:textId="77777777" w:rsidR="000B1CFE" w:rsidRPr="0039469A" w:rsidRDefault="000B1CFE" w:rsidP="000B1CFE">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3.2.</w:t>
            </w:r>
          </w:p>
        </w:tc>
        <w:tc>
          <w:tcPr>
            <w:tcW w:w="3290" w:type="dxa"/>
            <w:tcBorders>
              <w:top w:val="single" w:sz="4" w:space="0" w:color="auto"/>
              <w:left w:val="single" w:sz="4" w:space="0" w:color="auto"/>
              <w:bottom w:val="single" w:sz="4" w:space="0" w:color="auto"/>
              <w:right w:val="single" w:sz="4" w:space="0" w:color="auto"/>
            </w:tcBorders>
            <w:vAlign w:val="center"/>
          </w:tcPr>
          <w:p w14:paraId="77C2ECE4" w14:textId="77777777" w:rsidR="000B1CFE" w:rsidRPr="0039469A" w:rsidRDefault="000B1CFE" w:rsidP="000B1CFE">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0C06DFFE" w14:textId="77777777" w:rsidR="000B1CFE" w:rsidRPr="0039469A" w:rsidRDefault="000B1CFE" w:rsidP="000B1CFE">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ECBBBCE" w14:textId="77777777" w:rsidR="000B1CFE" w:rsidRPr="0039469A" w:rsidRDefault="000B1CFE" w:rsidP="000B1CFE">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F0D84D" w14:textId="264D441D" w:rsidR="000B1CFE" w:rsidRPr="000B1CFE" w:rsidRDefault="000B1CFE" w:rsidP="000B1CFE">
            <w:pPr>
              <w:spacing w:after="0" w:line="240" w:lineRule="auto"/>
              <w:jc w:val="center"/>
              <w:rPr>
                <w:rFonts w:ascii="Times New Roman" w:eastAsia="Times New Roman" w:hAnsi="Times New Roman" w:cs="Times New Roman"/>
                <w:sz w:val="24"/>
                <w:szCs w:val="24"/>
                <w:lang w:eastAsia="en-US"/>
              </w:rPr>
            </w:pPr>
            <w:r w:rsidRPr="000B1CFE">
              <w:rPr>
                <w:rFonts w:ascii="Times New Roman" w:hAnsi="Times New Roman" w:cs="Times New Roman"/>
                <w:sz w:val="24"/>
                <w:szCs w:val="24"/>
              </w:rPr>
              <w:t>1</w:t>
            </w:r>
            <w:r w:rsidR="00966865">
              <w:rPr>
                <w:rFonts w:ascii="Times New Roman" w:hAnsi="Times New Roman" w:cs="Times New Roman"/>
                <w:sz w:val="24"/>
                <w:szCs w:val="24"/>
              </w:rPr>
              <w:t>0</w:t>
            </w:r>
          </w:p>
        </w:tc>
        <w:tc>
          <w:tcPr>
            <w:tcW w:w="1950" w:type="dxa"/>
            <w:tcBorders>
              <w:top w:val="single" w:sz="4" w:space="0" w:color="auto"/>
              <w:left w:val="single" w:sz="4" w:space="0" w:color="auto"/>
              <w:bottom w:val="single" w:sz="4" w:space="0" w:color="auto"/>
              <w:right w:val="single" w:sz="4" w:space="0" w:color="auto"/>
            </w:tcBorders>
            <w:vAlign w:val="center"/>
          </w:tcPr>
          <w:p w14:paraId="7AA6F595" w14:textId="77777777" w:rsidR="000B1CFE" w:rsidRPr="0039469A" w:rsidRDefault="000B1CFE" w:rsidP="000B1CFE">
            <w:pPr>
              <w:spacing w:after="0" w:line="240" w:lineRule="auto"/>
              <w:jc w:val="center"/>
              <w:rPr>
                <w:rFonts w:ascii="Times New Roman" w:eastAsia="Times New Roman" w:hAnsi="Times New Roman" w:cs="Times New Roman"/>
                <w:sz w:val="24"/>
                <w:szCs w:val="24"/>
                <w:lang w:eastAsia="en-US"/>
              </w:rPr>
            </w:pPr>
          </w:p>
        </w:tc>
      </w:tr>
      <w:tr w:rsidR="009A657F" w:rsidRPr="0039469A" w14:paraId="0BAF8E1A" w14:textId="77777777" w:rsidTr="00C27353">
        <w:tc>
          <w:tcPr>
            <w:tcW w:w="674" w:type="dxa"/>
            <w:tcBorders>
              <w:top w:val="single" w:sz="4" w:space="0" w:color="auto"/>
              <w:left w:val="single" w:sz="4" w:space="0" w:color="auto"/>
              <w:bottom w:val="single" w:sz="4" w:space="0" w:color="auto"/>
              <w:right w:val="single" w:sz="4" w:space="0" w:color="auto"/>
            </w:tcBorders>
            <w:vAlign w:val="center"/>
          </w:tcPr>
          <w:p w14:paraId="11EDFDBA"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722B8C3A" w14:textId="77777777" w:rsidR="009A657F" w:rsidRPr="0039469A" w:rsidRDefault="009A657F" w:rsidP="009A657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9A657F" w:rsidRPr="0039469A" w14:paraId="04C82C7C" w14:textId="77777777" w:rsidTr="00C27353">
        <w:tc>
          <w:tcPr>
            <w:tcW w:w="674" w:type="dxa"/>
            <w:tcBorders>
              <w:top w:val="single" w:sz="4" w:space="0" w:color="auto"/>
              <w:left w:val="single" w:sz="4" w:space="0" w:color="auto"/>
              <w:bottom w:val="single" w:sz="4" w:space="0" w:color="auto"/>
              <w:right w:val="single" w:sz="4" w:space="0" w:color="auto"/>
            </w:tcBorders>
            <w:vAlign w:val="center"/>
          </w:tcPr>
          <w:p w14:paraId="68EB26D4"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4.1.</w:t>
            </w:r>
          </w:p>
        </w:tc>
        <w:tc>
          <w:tcPr>
            <w:tcW w:w="3290" w:type="dxa"/>
            <w:tcBorders>
              <w:top w:val="single" w:sz="4" w:space="0" w:color="auto"/>
              <w:left w:val="single" w:sz="4" w:space="0" w:color="auto"/>
              <w:bottom w:val="single" w:sz="4" w:space="0" w:color="auto"/>
              <w:right w:val="single" w:sz="4" w:space="0" w:color="auto"/>
            </w:tcBorders>
            <w:vAlign w:val="center"/>
          </w:tcPr>
          <w:p w14:paraId="203D7360" w14:textId="77777777" w:rsidR="009A657F" w:rsidRPr="0039469A" w:rsidRDefault="009A657F" w:rsidP="009A657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707FF3FA"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7BFB04F"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FDBB585" w14:textId="65AE2774" w:rsidR="009A657F" w:rsidRPr="0039469A" w:rsidRDefault="00DC208A" w:rsidP="009A657F">
            <w:pPr>
              <w:spacing w:after="0" w:line="240" w:lineRule="auto"/>
              <w:jc w:val="center"/>
              <w:rPr>
                <w:rFonts w:ascii="Times New Roman" w:eastAsia="Times New Roman" w:hAnsi="Times New Roman" w:cs="Times New Roman"/>
                <w:sz w:val="24"/>
                <w:szCs w:val="24"/>
                <w:lang w:eastAsia="en-US"/>
              </w:rPr>
            </w:pPr>
            <w:r w:rsidRPr="00966865">
              <w:rPr>
                <w:rFonts w:asciiTheme="majorBidi" w:hAnsiTheme="majorBidi" w:cstheme="majorBidi"/>
                <w:bCs/>
                <w:sz w:val="24"/>
                <w:szCs w:val="24"/>
              </w:rPr>
              <w:t>1</w:t>
            </w:r>
            <w:r w:rsidR="00966865" w:rsidRPr="00966865">
              <w:rPr>
                <w:rFonts w:asciiTheme="majorBidi" w:hAnsiTheme="majorBidi" w:cstheme="majorBidi"/>
                <w:bCs/>
                <w:sz w:val="24"/>
                <w:szCs w:val="24"/>
              </w:rPr>
              <w:t>80</w:t>
            </w:r>
          </w:p>
        </w:tc>
        <w:tc>
          <w:tcPr>
            <w:tcW w:w="1950" w:type="dxa"/>
            <w:tcBorders>
              <w:top w:val="single" w:sz="4" w:space="0" w:color="auto"/>
              <w:left w:val="single" w:sz="4" w:space="0" w:color="auto"/>
              <w:bottom w:val="single" w:sz="4" w:space="0" w:color="auto"/>
              <w:right w:val="single" w:sz="4" w:space="0" w:color="auto"/>
            </w:tcBorders>
            <w:vAlign w:val="center"/>
          </w:tcPr>
          <w:p w14:paraId="7ACF7BAA"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p>
        </w:tc>
      </w:tr>
      <w:tr w:rsidR="009A657F" w:rsidRPr="0039469A" w14:paraId="7818E45B" w14:textId="77777777" w:rsidTr="00C27353">
        <w:tc>
          <w:tcPr>
            <w:tcW w:w="59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71DD7" w14:textId="77777777" w:rsidR="009A657F" w:rsidRPr="0039469A" w:rsidRDefault="009A657F" w:rsidP="009A657F">
            <w:pPr>
              <w:spacing w:after="0" w:line="240" w:lineRule="auto"/>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 EUR be PVM</w:t>
            </w:r>
          </w:p>
          <w:p w14:paraId="0E5F511D" w14:textId="0293932E" w:rsidR="009A657F" w:rsidRPr="0039469A" w:rsidRDefault="009A657F" w:rsidP="009A657F">
            <w:pPr>
              <w:spacing w:after="0" w:line="240" w:lineRule="auto"/>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(Apskaičiuojama pagal formulę: Z</w:t>
            </w:r>
            <w:r w:rsidRPr="0039469A">
              <w:rPr>
                <w:rFonts w:ascii="Times New Roman" w:eastAsia="Times New Roman" w:hAnsi="Times New Roman" w:cs="Times New Roman"/>
                <w:i/>
                <w:sz w:val="24"/>
                <w:szCs w:val="24"/>
                <w:vertAlign w:val="subscript"/>
                <w:lang w:eastAsia="en-US"/>
              </w:rPr>
              <w:t>2</w:t>
            </w:r>
            <w:r w:rsidRPr="0039469A">
              <w:rPr>
                <w:rFonts w:ascii="Times New Roman" w:eastAsia="Times New Roman" w:hAnsi="Times New Roman" w:cs="Times New Roman"/>
                <w:i/>
                <w:sz w:val="24"/>
                <w:szCs w:val="24"/>
                <w:lang w:eastAsia="en-US"/>
              </w:rPr>
              <w:t>=f1.1+f1.2+ f2.1+ f2.2+f3.1+f3.2+f4.1)</w:t>
            </w:r>
          </w:p>
        </w:tc>
        <w:tc>
          <w:tcPr>
            <w:tcW w:w="3651" w:type="dxa"/>
            <w:gridSpan w:val="2"/>
            <w:tcBorders>
              <w:top w:val="single" w:sz="4" w:space="0" w:color="auto"/>
              <w:left w:val="single" w:sz="4" w:space="0" w:color="auto"/>
              <w:bottom w:val="single" w:sz="4" w:space="0" w:color="auto"/>
              <w:right w:val="single" w:sz="4" w:space="0" w:color="auto"/>
            </w:tcBorders>
            <w:shd w:val="clear" w:color="auto" w:fill="auto"/>
          </w:tcPr>
          <w:p w14:paraId="79B7849F"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1067C5B8" w14:textId="77777777" w:rsidR="009A657F" w:rsidRPr="0039469A" w:rsidRDefault="009A657F" w:rsidP="009A657F">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bl>
    <w:p w14:paraId="6DFD5FF5" w14:textId="77777777" w:rsidR="000D76D2" w:rsidRDefault="000D76D2" w:rsidP="000D76D2">
      <w:pPr>
        <w:spacing w:after="0" w:line="240" w:lineRule="auto"/>
        <w:jc w:val="both"/>
        <w:rPr>
          <w:rFonts w:ascii="Times New Roman" w:eastAsia="Times New Roman" w:hAnsi="Times New Roman" w:cs="Times New Roman"/>
          <w:i/>
          <w:sz w:val="24"/>
          <w:szCs w:val="20"/>
          <w:lang w:eastAsia="en-US"/>
        </w:rPr>
      </w:pPr>
    </w:p>
    <w:p w14:paraId="2C571F3C" w14:textId="77777777" w:rsidR="000D76D2" w:rsidRPr="0039469A" w:rsidRDefault="000D76D2" w:rsidP="000D76D2">
      <w:pPr>
        <w:spacing w:after="0" w:line="240" w:lineRule="auto"/>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Pastabos:</w:t>
      </w:r>
    </w:p>
    <w:p w14:paraId="2556038F" w14:textId="77777777" w:rsidR="000D76D2" w:rsidRPr="0039469A" w:rsidRDefault="000D76D2" w:rsidP="000D76D2">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1. Konteinerio pastatymo paslaugos preliminarios metinės apimtys kiekvienais paslaugų teikimo metais gali kisti (didėti arba mažėti). </w:t>
      </w:r>
    </w:p>
    <w:p w14:paraId="6FD358B7" w14:textId="4B3FB0DF" w:rsidR="000D76D2" w:rsidRPr="0039469A" w:rsidRDefault="000D76D2" w:rsidP="000D76D2">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2.  Perkančioji organizacija neįsipareigoja kiekvienais paslaugų teikimo metais nupirkti visos </w:t>
      </w:r>
      <w:r w:rsidR="006F7F52" w:rsidRPr="0039469A">
        <w:rPr>
          <w:rFonts w:ascii="Times New Roman" w:hAnsi="Times New Roman" w:cs="Times New Roman"/>
          <w:i/>
          <w:sz w:val="24"/>
          <w:szCs w:val="24"/>
        </w:rPr>
        <w:t xml:space="preserve">lentelėje </w:t>
      </w:r>
      <w:r w:rsidRPr="0039469A">
        <w:rPr>
          <w:rFonts w:ascii="Times New Roman" w:hAnsi="Times New Roman" w:cs="Times New Roman"/>
          <w:i/>
          <w:sz w:val="24"/>
          <w:szCs w:val="24"/>
        </w:rPr>
        <w:t>nurodytos preliminarios metinės paslaugų apimties.</w:t>
      </w:r>
    </w:p>
    <w:p w14:paraId="19FF6788" w14:textId="77777777" w:rsidR="000D76D2" w:rsidRPr="0039469A" w:rsidRDefault="000D76D2" w:rsidP="000D76D2">
      <w:pPr>
        <w:spacing w:after="0" w:line="240" w:lineRule="auto"/>
        <w:ind w:firstLine="720"/>
        <w:jc w:val="both"/>
        <w:rPr>
          <w:rFonts w:ascii="Times New Roman" w:eastAsia="Times New Roman" w:hAnsi="Times New Roman" w:cs="Times New Roman"/>
          <w:b/>
          <w:sz w:val="24"/>
          <w:szCs w:val="20"/>
          <w:lang w:eastAsia="en-US"/>
        </w:rPr>
      </w:pPr>
    </w:p>
    <w:p w14:paraId="76339A67"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b/>
          <w:sz w:val="24"/>
          <w:szCs w:val="20"/>
          <w:lang w:eastAsia="en-US"/>
        </w:rPr>
        <w:t xml:space="preserve">4 lentelė. Bendra preliminari </w:t>
      </w:r>
      <w:r w:rsidRPr="0039469A">
        <w:rPr>
          <w:rFonts w:ascii="Times New Roman" w:eastAsia="Times New Roman" w:hAnsi="Times New Roman" w:cs="Times New Roman"/>
          <w:b/>
          <w:sz w:val="24"/>
          <w:szCs w:val="24"/>
          <w:lang w:eastAsia="en-US"/>
        </w:rPr>
        <w:t xml:space="preserve">metinė (12 mėn.) </w:t>
      </w:r>
      <w:r w:rsidRPr="0039469A">
        <w:rPr>
          <w:rFonts w:ascii="Times New Roman" w:eastAsia="Times New Roman" w:hAnsi="Times New Roman" w:cs="Times New Roman"/>
          <w:b/>
          <w:sz w:val="24"/>
          <w:szCs w:val="20"/>
          <w:lang w:eastAsia="en-US"/>
        </w:rPr>
        <w:t xml:space="preserve">pasiūlymo kaina </w:t>
      </w:r>
      <w:r w:rsidRPr="0039469A">
        <w:rPr>
          <w:rFonts w:ascii="Times New Roman" w:eastAsia="Times New Roman" w:hAnsi="Times New Roman" w:cs="Times New Roman"/>
          <w:i/>
          <w:sz w:val="24"/>
          <w:szCs w:val="24"/>
          <w:lang w:eastAsia="en-US"/>
        </w:rPr>
        <w:t>(naudojama tik pasiūlymų palyginimui ir laimėtojui nustatyti):</w:t>
      </w:r>
      <w:r w:rsidRPr="0039469A">
        <w:rPr>
          <w:rFonts w:ascii="Times New Roman" w:eastAsia="Times New Roman" w:hAnsi="Times New Roman" w:cs="Times New Roman"/>
          <w:sz w:val="24"/>
          <w:szCs w:val="20"/>
          <w:lang w:eastAsia="en-U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368"/>
      </w:tblGrid>
      <w:tr w:rsidR="000D76D2" w:rsidRPr="0039469A" w14:paraId="207D74FB" w14:textId="77777777" w:rsidTr="00C27353">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34B764FE"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MKA ir MA vežimo paslaugos kaina</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2 lentelės), </w:t>
            </w:r>
            <w:r w:rsidRPr="0039469A">
              <w:rPr>
                <w:rFonts w:ascii="Times New Roman" w:eastAsia="Times New Roman" w:hAnsi="Times New Roman" w:cs="Times New Roman"/>
                <w:sz w:val="24"/>
                <w:szCs w:val="24"/>
                <w:lang w:eastAsia="en-US"/>
              </w:rPr>
              <w:t>EUR be PVM</w:t>
            </w:r>
          </w:p>
        </w:tc>
        <w:tc>
          <w:tcPr>
            <w:tcW w:w="3368" w:type="dxa"/>
            <w:tcBorders>
              <w:top w:val="single" w:sz="4" w:space="0" w:color="auto"/>
              <w:left w:val="single" w:sz="4" w:space="0" w:color="auto"/>
              <w:bottom w:val="single" w:sz="4" w:space="0" w:color="auto"/>
              <w:right w:val="single" w:sz="4" w:space="0" w:color="auto"/>
            </w:tcBorders>
            <w:vAlign w:val="center"/>
          </w:tcPr>
          <w:p w14:paraId="7AAA3C9C"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6FE432CA"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0D76D2" w:rsidRPr="0039469A" w14:paraId="4CEAA4EE" w14:textId="77777777" w:rsidTr="00C27353">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07FD95EE"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3 lentelės), </w:t>
            </w:r>
            <w:r w:rsidRPr="0039469A">
              <w:rPr>
                <w:rFonts w:ascii="Times New Roman" w:eastAsia="Times New Roman" w:hAnsi="Times New Roman" w:cs="Times New Roman"/>
                <w:sz w:val="24"/>
                <w:szCs w:val="24"/>
                <w:lang w:eastAsia="en-US"/>
              </w:rPr>
              <w:t xml:space="preserve"> EUR be PVM</w:t>
            </w:r>
          </w:p>
        </w:tc>
        <w:tc>
          <w:tcPr>
            <w:tcW w:w="3368" w:type="dxa"/>
            <w:tcBorders>
              <w:top w:val="single" w:sz="4" w:space="0" w:color="auto"/>
              <w:left w:val="single" w:sz="4" w:space="0" w:color="auto"/>
              <w:bottom w:val="single" w:sz="4" w:space="0" w:color="auto"/>
              <w:right w:val="single" w:sz="4" w:space="0" w:color="auto"/>
            </w:tcBorders>
            <w:vAlign w:val="center"/>
          </w:tcPr>
          <w:p w14:paraId="266D8FA6"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542C9205"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0D76D2" w:rsidRPr="0039469A" w14:paraId="4D6AD020" w14:textId="77777777" w:rsidTr="00C27353">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60C61381" w14:textId="21D2B424" w:rsidR="000D76D2" w:rsidRPr="0039469A" w:rsidRDefault="000D76D2" w:rsidP="00C27353">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r w:rsidRPr="0039469A">
              <w:rPr>
                <w:rFonts w:ascii="Times New Roman" w:eastAsia="Times New Roman" w:hAnsi="Times New Roman" w:cs="Times New Roman"/>
                <w:i/>
                <w:sz w:val="24"/>
                <w:szCs w:val="24"/>
                <w:lang w:eastAsia="en-US"/>
              </w:rPr>
              <w:t xml:space="preserve">, </w:t>
            </w:r>
            <w:r w:rsidRPr="0039469A">
              <w:rPr>
                <w:rFonts w:ascii="Times New Roman" w:eastAsia="Times New Roman" w:hAnsi="Times New Roman" w:cs="Times New Roman"/>
                <w:b/>
                <w:sz w:val="24"/>
                <w:szCs w:val="24"/>
                <w:lang w:eastAsia="en-US"/>
              </w:rPr>
              <w:t>EUR be PVM</w:t>
            </w:r>
            <w:r w:rsidR="006F7F52" w:rsidRPr="0039469A">
              <w:rPr>
                <w:rFonts w:ascii="Times New Roman" w:eastAsia="Times New Roman" w:hAnsi="Times New Roman" w:cs="Times New Roman"/>
                <w:b/>
                <w:sz w:val="24"/>
                <w:szCs w:val="24"/>
                <w:lang w:eastAsia="en-US"/>
              </w:rPr>
              <w:t xml:space="preserve"> (Z</w:t>
            </w:r>
            <w:r w:rsidR="006F7F52" w:rsidRPr="0039469A">
              <w:rPr>
                <w:rFonts w:ascii="Times New Roman" w:eastAsia="Times New Roman" w:hAnsi="Times New Roman" w:cs="Times New Roman"/>
                <w:b/>
                <w:sz w:val="24"/>
                <w:szCs w:val="24"/>
                <w:vertAlign w:val="subscript"/>
                <w:lang w:eastAsia="en-US"/>
              </w:rPr>
              <w:t>1</w:t>
            </w:r>
            <w:r w:rsidR="006F7F52" w:rsidRPr="0039469A">
              <w:rPr>
                <w:rFonts w:ascii="Times New Roman" w:eastAsia="Times New Roman" w:hAnsi="Times New Roman" w:cs="Times New Roman"/>
                <w:b/>
                <w:sz w:val="24"/>
                <w:szCs w:val="24"/>
                <w:lang w:eastAsia="en-US"/>
              </w:rPr>
              <w:t>+Z</w:t>
            </w:r>
            <w:r w:rsidR="006F7F52" w:rsidRPr="0039469A">
              <w:rPr>
                <w:rFonts w:ascii="Times New Roman" w:eastAsia="Times New Roman" w:hAnsi="Times New Roman" w:cs="Times New Roman"/>
                <w:b/>
                <w:sz w:val="24"/>
                <w:szCs w:val="24"/>
                <w:vertAlign w:val="subscript"/>
                <w:lang w:eastAsia="en-US"/>
              </w:rPr>
              <w:t>2</w:t>
            </w:r>
            <w:r w:rsidR="006F7F52" w:rsidRPr="0039469A">
              <w:rPr>
                <w:rFonts w:ascii="Times New Roman" w:eastAsia="Times New Roman" w:hAnsi="Times New Roman" w:cs="Times New Roman"/>
                <w:b/>
                <w:sz w:val="24"/>
                <w:szCs w:val="24"/>
                <w:lang w:eastAsia="en-US"/>
              </w:rPr>
              <w:t>)</w:t>
            </w:r>
          </w:p>
        </w:tc>
        <w:tc>
          <w:tcPr>
            <w:tcW w:w="3368" w:type="dxa"/>
            <w:tcBorders>
              <w:top w:val="single" w:sz="4" w:space="0" w:color="auto"/>
              <w:left w:val="single" w:sz="4" w:space="0" w:color="auto"/>
              <w:bottom w:val="single" w:sz="4" w:space="0" w:color="auto"/>
              <w:right w:val="single" w:sz="4" w:space="0" w:color="auto"/>
            </w:tcBorders>
            <w:vAlign w:val="center"/>
          </w:tcPr>
          <w:p w14:paraId="29E71BEC"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2270155"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0D76D2" w:rsidRPr="0039469A" w14:paraId="2344B3A5" w14:textId="77777777" w:rsidTr="00C27353">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15BF48F3"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PVM 21 %</w:t>
            </w:r>
          </w:p>
        </w:tc>
        <w:tc>
          <w:tcPr>
            <w:tcW w:w="3368" w:type="dxa"/>
            <w:tcBorders>
              <w:top w:val="single" w:sz="4" w:space="0" w:color="auto"/>
              <w:left w:val="single" w:sz="4" w:space="0" w:color="auto"/>
              <w:bottom w:val="single" w:sz="4" w:space="0" w:color="auto"/>
              <w:right w:val="single" w:sz="4" w:space="0" w:color="auto"/>
            </w:tcBorders>
            <w:vAlign w:val="center"/>
          </w:tcPr>
          <w:p w14:paraId="665E4647"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49BAEDE1"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0D76D2" w:rsidRPr="0039469A" w14:paraId="2E203E16" w14:textId="77777777" w:rsidTr="00C27353">
        <w:trPr>
          <w:trHeight w:val="853"/>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C91CB" w14:textId="77777777" w:rsidR="000D76D2" w:rsidRPr="0039469A" w:rsidRDefault="000D76D2" w:rsidP="00C27353">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p>
          <w:p w14:paraId="0061CBDA" w14:textId="77777777" w:rsidR="000D76D2" w:rsidRPr="0039469A" w:rsidRDefault="000D76D2" w:rsidP="00C27353">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(naudojama pasiūlymų palyginimui ir laimėtojui nustatyti), </w:t>
            </w:r>
            <w:r w:rsidRPr="0039469A">
              <w:rPr>
                <w:rFonts w:ascii="Times New Roman" w:eastAsia="Times New Roman" w:hAnsi="Times New Roman" w:cs="Times New Roman"/>
                <w:b/>
                <w:sz w:val="24"/>
                <w:szCs w:val="24"/>
                <w:lang w:eastAsia="en-US"/>
              </w:rPr>
              <w:t>EUR su PVM</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61907" w14:textId="77777777" w:rsidR="000D76D2" w:rsidRPr="0039469A" w:rsidRDefault="000D76D2" w:rsidP="00C27353">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w:t>
            </w:r>
          </w:p>
          <w:p w14:paraId="2A8AE92D" w14:textId="77777777" w:rsidR="000D76D2" w:rsidRPr="0039469A" w:rsidRDefault="000D76D2" w:rsidP="00C27353">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(skaičiais ir žodžiais)</w:t>
            </w:r>
          </w:p>
        </w:tc>
      </w:tr>
    </w:tbl>
    <w:p w14:paraId="25FAAA8F"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1C6DFE40"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Į kainą turi būti įskaityti visi tiekėjo mokami mokesčiai ir visos tiekėjo patiriamos su pasiūlymo rengimu ir su pirkimo sutarties vykdymu susijusios išlaidos.</w:t>
      </w:r>
    </w:p>
    <w:p w14:paraId="42BFAFF9" w14:textId="77777777" w:rsidR="000D76D2" w:rsidRPr="0039469A" w:rsidRDefault="000D76D2" w:rsidP="000D76D2">
      <w:pPr>
        <w:spacing w:after="0" w:line="240" w:lineRule="auto"/>
        <w:ind w:firstLine="567"/>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lastRenderedPageBreak/>
        <w:t xml:space="preserve">Tais atvejais, kai pagal galiojančius teisės aktus dalyviui nereikia mokėti PVM, jis nurodo bendrą </w:t>
      </w:r>
      <w:r w:rsidRPr="0039469A">
        <w:rPr>
          <w:rFonts w:ascii="Times New Roman" w:eastAsia="Times New Roman" w:hAnsi="Times New Roman" w:cs="Times New Roman"/>
          <w:bCs/>
          <w:i/>
          <w:iCs/>
          <w:sz w:val="24"/>
          <w:szCs w:val="24"/>
          <w:lang w:eastAsia="en-US"/>
        </w:rPr>
        <w:t>preliminarią metinę (12 mėn.)</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i/>
          <w:sz w:val="24"/>
          <w:szCs w:val="20"/>
          <w:lang w:eastAsia="en-US"/>
        </w:rPr>
        <w:t>pasiūlymo kainą be PVM ir priežastis, dėl kurių PVM nemoka.</w:t>
      </w:r>
    </w:p>
    <w:p w14:paraId="4ECEAB50"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p w14:paraId="698EFD51" w14:textId="79C64A81" w:rsidR="000D76D2" w:rsidRPr="0039469A" w:rsidRDefault="000D76D2" w:rsidP="000D76D2">
      <w:pPr>
        <w:spacing w:after="0" w:line="240" w:lineRule="auto"/>
        <w:ind w:firstLine="567"/>
        <w:jc w:val="both"/>
        <w:rPr>
          <w:rFonts w:ascii="Times New Roman" w:eastAsia="Times New Roman" w:hAnsi="Times New Roman" w:cs="Times New Roman"/>
          <w:b/>
          <w:bCs/>
          <w:sz w:val="24"/>
          <w:szCs w:val="20"/>
          <w:u w:val="single"/>
          <w:lang w:eastAsia="en-US"/>
        </w:rPr>
      </w:pPr>
      <w:r w:rsidRPr="0039469A">
        <w:rPr>
          <w:rFonts w:ascii="Times New Roman" w:eastAsia="Times New Roman" w:hAnsi="Times New Roman" w:cs="Times New Roman"/>
          <w:b/>
          <w:bCs/>
          <w:sz w:val="24"/>
          <w:szCs w:val="20"/>
          <w:u w:val="single"/>
          <w:lang w:eastAsia="en-US"/>
        </w:rPr>
        <w:t xml:space="preserve">Perkančiajai organizacijai priimtina maksimali bendra preliminari metinė (12 mėn.) pasiūlymo kaina yra </w:t>
      </w:r>
      <w:r w:rsidR="00373B32">
        <w:rPr>
          <w:rFonts w:ascii="Times New Roman" w:eastAsia="Times New Roman" w:hAnsi="Times New Roman" w:cs="Times New Roman"/>
          <w:b/>
          <w:bCs/>
          <w:sz w:val="24"/>
          <w:szCs w:val="24"/>
          <w:u w:val="single"/>
          <w:lang w:eastAsia="en-US"/>
        </w:rPr>
        <w:t>................</w:t>
      </w:r>
      <w:r w:rsidR="00C070ED" w:rsidRPr="0039469A">
        <w:rPr>
          <w:rFonts w:ascii="Times New Roman" w:eastAsia="Times New Roman" w:hAnsi="Times New Roman" w:cs="Times New Roman"/>
          <w:b/>
          <w:bCs/>
          <w:sz w:val="24"/>
          <w:szCs w:val="20"/>
          <w:u w:val="single"/>
          <w:lang w:eastAsia="en-US"/>
        </w:rPr>
        <w:t xml:space="preserve"> </w:t>
      </w:r>
      <w:r w:rsidRPr="0039469A">
        <w:rPr>
          <w:rFonts w:ascii="Times New Roman" w:eastAsia="Times New Roman" w:hAnsi="Times New Roman" w:cs="Times New Roman"/>
          <w:b/>
          <w:bCs/>
          <w:sz w:val="24"/>
          <w:szCs w:val="20"/>
          <w:u w:val="single"/>
          <w:lang w:eastAsia="en-US"/>
        </w:rPr>
        <w:t>EUR įskaitant visus mokesčius. Pasiūlymas, kuriame nurodyta kaina yra didesnė, bus atmestas kaip neatitinkantis pirkimo dokumentuose nustatytų reikalavimų.</w:t>
      </w:r>
    </w:p>
    <w:p w14:paraId="2D9903CA" w14:textId="77777777" w:rsidR="000D76D2" w:rsidRDefault="000D76D2" w:rsidP="000D76D2">
      <w:pPr>
        <w:spacing w:before="120" w:after="120" w:line="240" w:lineRule="auto"/>
        <w:ind w:firstLine="567"/>
        <w:jc w:val="both"/>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Pasiūlymuose nurodytos kainos vertinamos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0135A575" w14:textId="77777777" w:rsidR="00401D38" w:rsidRPr="007B4ED4" w:rsidRDefault="00401D38" w:rsidP="00401D38">
      <w:pPr>
        <w:tabs>
          <w:tab w:val="left" w:pos="851"/>
        </w:tabs>
        <w:spacing w:after="0" w:line="240" w:lineRule="auto"/>
        <w:ind w:firstLine="567"/>
        <w:jc w:val="both"/>
        <w:rPr>
          <w:rFonts w:ascii="Times New Roman" w:eastAsia="MS Mincho" w:hAnsi="Times New Roman" w:cs="Times New Roman"/>
          <w:sz w:val="24"/>
          <w:szCs w:val="24"/>
          <w:lang w:eastAsia="en-GB"/>
        </w:rPr>
      </w:pPr>
      <w:r w:rsidRPr="007B4ED4">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401D38" w:rsidRPr="007B4ED4" w14:paraId="690965E3" w14:textId="77777777" w:rsidTr="007A43EE">
        <w:tc>
          <w:tcPr>
            <w:tcW w:w="4815" w:type="dxa"/>
            <w:vAlign w:val="center"/>
          </w:tcPr>
          <w:p w14:paraId="02191A2D" w14:textId="77777777" w:rsidR="00401D38" w:rsidRPr="007B4ED4" w:rsidRDefault="00401D38" w:rsidP="007A43EE">
            <w:pPr>
              <w:tabs>
                <w:tab w:val="left" w:pos="851"/>
              </w:tabs>
              <w:jc w:val="center"/>
              <w:rPr>
                <w:rFonts w:eastAsia="MS Mincho"/>
                <w:b/>
                <w:sz w:val="24"/>
                <w:szCs w:val="24"/>
                <w:lang w:eastAsia="en-GB"/>
              </w:rPr>
            </w:pPr>
            <w:r w:rsidRPr="007B4ED4">
              <w:rPr>
                <w:rFonts w:eastAsia="MS Mincho"/>
                <w:b/>
                <w:sz w:val="24"/>
                <w:szCs w:val="24"/>
                <w:lang w:eastAsia="en-GB"/>
              </w:rPr>
              <w:t>Pirkimo objekto dalys</w:t>
            </w:r>
          </w:p>
        </w:tc>
        <w:tc>
          <w:tcPr>
            <w:tcW w:w="4819" w:type="dxa"/>
            <w:vAlign w:val="center"/>
          </w:tcPr>
          <w:p w14:paraId="180DEB52" w14:textId="5FBA7430" w:rsidR="00401D38" w:rsidRPr="007B4ED4" w:rsidRDefault="00401D38" w:rsidP="007A43EE">
            <w:pPr>
              <w:tabs>
                <w:tab w:val="left" w:pos="851"/>
              </w:tabs>
              <w:jc w:val="both"/>
              <w:rPr>
                <w:rFonts w:eastAsia="MS Mincho"/>
                <w:b/>
                <w:sz w:val="24"/>
                <w:szCs w:val="24"/>
                <w:lang w:eastAsia="en-GB"/>
              </w:rPr>
            </w:pPr>
            <w:r w:rsidRPr="007B4ED4">
              <w:rPr>
                <w:rFonts w:eastAsia="MS Mincho"/>
                <w:b/>
                <w:sz w:val="24"/>
                <w:szCs w:val="24"/>
                <w:lang w:eastAsia="en-GB"/>
              </w:rPr>
              <w:t xml:space="preserve">Dalyvio nurodomas pirkimo objekto dalies eiliškumas (prioritetas). </w:t>
            </w:r>
            <w:r w:rsidRPr="007B4ED4">
              <w:rPr>
                <w:rFonts w:eastAsia="MS Mincho"/>
                <w:sz w:val="24"/>
                <w:szCs w:val="24"/>
                <w:lang w:eastAsia="en-GB"/>
              </w:rPr>
              <w:t xml:space="preserve">Nurodomi skaičiai nuo 1 iki </w:t>
            </w:r>
            <w:r w:rsidR="00B2380B" w:rsidRPr="007B4ED4">
              <w:rPr>
                <w:rFonts w:eastAsia="MS Mincho"/>
                <w:sz w:val="24"/>
                <w:szCs w:val="24"/>
                <w:lang w:eastAsia="en-GB"/>
              </w:rPr>
              <w:t>4</w:t>
            </w:r>
            <w:r w:rsidRPr="007B4ED4">
              <w:rPr>
                <w:rFonts w:eastAsia="MS Mincho"/>
                <w:sz w:val="24"/>
                <w:szCs w:val="24"/>
                <w:lang w:eastAsia="en-GB"/>
              </w:rPr>
              <w:t>, jų nekartojant arba dedamas brūkšnelis, jei dalyvis nesiūlo tokios pirkimo objekto dalies.</w:t>
            </w:r>
          </w:p>
        </w:tc>
      </w:tr>
      <w:tr w:rsidR="00401D38" w:rsidRPr="007B4ED4" w14:paraId="18D8FE9E" w14:textId="77777777" w:rsidTr="007A43EE">
        <w:tc>
          <w:tcPr>
            <w:tcW w:w="4815" w:type="dxa"/>
          </w:tcPr>
          <w:p w14:paraId="2896B6C1" w14:textId="77777777" w:rsidR="00401D38" w:rsidRPr="007B4ED4" w:rsidRDefault="00401D38" w:rsidP="007A43EE">
            <w:pPr>
              <w:tabs>
                <w:tab w:val="left" w:pos="851"/>
              </w:tabs>
              <w:jc w:val="both"/>
              <w:rPr>
                <w:rFonts w:eastAsia="MS Mincho"/>
                <w:sz w:val="24"/>
                <w:szCs w:val="24"/>
                <w:lang w:eastAsia="en-GB"/>
              </w:rPr>
            </w:pPr>
            <w:r w:rsidRPr="007B4ED4">
              <w:rPr>
                <w:rFonts w:eastAsia="MS Mincho"/>
                <w:sz w:val="24"/>
                <w:szCs w:val="24"/>
                <w:lang w:eastAsia="en-GB"/>
              </w:rPr>
              <w:t>I pirkimo objekto dalis – „Verkiai-Žirmūnai“ (šiaurinė miesto dalis – Verkių, Fabijoniškių seniūnijos, šiaurinės Žirmūnų ir Šnipiškių seniūnijų dalys)</w:t>
            </w:r>
          </w:p>
        </w:tc>
        <w:tc>
          <w:tcPr>
            <w:tcW w:w="4819" w:type="dxa"/>
          </w:tcPr>
          <w:p w14:paraId="38EDE0E2" w14:textId="77777777" w:rsidR="00401D38" w:rsidRPr="007B4ED4" w:rsidRDefault="00401D38" w:rsidP="007A43EE">
            <w:pPr>
              <w:tabs>
                <w:tab w:val="left" w:pos="851"/>
              </w:tabs>
              <w:jc w:val="both"/>
              <w:rPr>
                <w:rFonts w:eastAsia="MS Mincho"/>
                <w:b/>
                <w:sz w:val="24"/>
                <w:szCs w:val="24"/>
                <w:lang w:eastAsia="en-GB"/>
              </w:rPr>
            </w:pPr>
          </w:p>
        </w:tc>
      </w:tr>
      <w:tr w:rsidR="00401D38" w:rsidRPr="007B4ED4" w14:paraId="1A0016C6" w14:textId="77777777" w:rsidTr="007A43EE">
        <w:tc>
          <w:tcPr>
            <w:tcW w:w="4815" w:type="dxa"/>
          </w:tcPr>
          <w:p w14:paraId="57ACB5EF" w14:textId="77777777" w:rsidR="00401D38" w:rsidRPr="007B4ED4" w:rsidRDefault="00401D38" w:rsidP="007A43EE">
            <w:pPr>
              <w:tabs>
                <w:tab w:val="left" w:pos="851"/>
              </w:tabs>
              <w:jc w:val="both"/>
              <w:rPr>
                <w:rFonts w:eastAsia="MS Mincho"/>
                <w:sz w:val="24"/>
                <w:szCs w:val="24"/>
                <w:lang w:eastAsia="en-GB"/>
              </w:rPr>
            </w:pPr>
            <w:r w:rsidRPr="007B4ED4">
              <w:rPr>
                <w:rFonts w:eastAsia="MS Mincho"/>
                <w:sz w:val="24"/>
                <w:szCs w:val="24"/>
                <w:lang w:eastAsia="en-GB"/>
              </w:rPr>
              <w:t xml:space="preserve">II pirkimo objekto dalis – </w:t>
            </w:r>
            <w:r w:rsidRPr="007B4ED4">
              <w:rPr>
                <w:sz w:val="24"/>
                <w:szCs w:val="24"/>
              </w:rPr>
              <w:t>„Antakalnis-Naujoji Vilnia“ (rytinė miesto dalis – Antakalnio, Naujosios Vilnios seniūnijos ir šiaurinė Rasų seniūnijos dalis)</w:t>
            </w:r>
          </w:p>
        </w:tc>
        <w:tc>
          <w:tcPr>
            <w:tcW w:w="4819" w:type="dxa"/>
          </w:tcPr>
          <w:p w14:paraId="17CC770E" w14:textId="77777777" w:rsidR="00401D38" w:rsidRPr="007B4ED4" w:rsidRDefault="00401D38" w:rsidP="007A43EE">
            <w:pPr>
              <w:tabs>
                <w:tab w:val="left" w:pos="851"/>
              </w:tabs>
              <w:jc w:val="both"/>
              <w:rPr>
                <w:rFonts w:eastAsia="MS Mincho"/>
                <w:b/>
                <w:sz w:val="24"/>
                <w:szCs w:val="24"/>
                <w:lang w:eastAsia="en-GB"/>
              </w:rPr>
            </w:pPr>
          </w:p>
        </w:tc>
      </w:tr>
      <w:tr w:rsidR="00401D38" w:rsidRPr="007B4ED4" w14:paraId="0342E469" w14:textId="77777777" w:rsidTr="007A43EE">
        <w:tc>
          <w:tcPr>
            <w:tcW w:w="4815" w:type="dxa"/>
          </w:tcPr>
          <w:p w14:paraId="58F0332A" w14:textId="131875C9" w:rsidR="00401D38" w:rsidRPr="007B4ED4" w:rsidRDefault="00401D38" w:rsidP="007A43EE">
            <w:pPr>
              <w:tabs>
                <w:tab w:val="left" w:pos="851"/>
              </w:tabs>
              <w:jc w:val="both"/>
              <w:rPr>
                <w:rFonts w:eastAsia="MS Mincho"/>
                <w:sz w:val="24"/>
                <w:szCs w:val="24"/>
                <w:lang w:eastAsia="en-GB"/>
              </w:rPr>
            </w:pPr>
            <w:r w:rsidRPr="007B4ED4">
              <w:rPr>
                <w:rFonts w:eastAsia="MS Mincho"/>
                <w:sz w:val="24"/>
                <w:szCs w:val="24"/>
                <w:lang w:eastAsia="en-GB"/>
              </w:rPr>
              <w:t>I</w:t>
            </w:r>
            <w:r w:rsidR="00820F67" w:rsidRPr="007B4ED4">
              <w:rPr>
                <w:rFonts w:eastAsia="MS Mincho"/>
                <w:sz w:val="24"/>
                <w:szCs w:val="24"/>
                <w:lang w:eastAsia="en-GB"/>
              </w:rPr>
              <w:t>II</w:t>
            </w:r>
            <w:r w:rsidRPr="007B4ED4">
              <w:rPr>
                <w:rFonts w:eastAsia="MS Mincho"/>
                <w:sz w:val="24"/>
                <w:szCs w:val="24"/>
                <w:lang w:eastAsia="en-GB"/>
              </w:rPr>
              <w:t xml:space="preserve"> pirkimo objekto dalis – </w:t>
            </w:r>
            <w:r w:rsidRPr="007B4ED4">
              <w:rPr>
                <w:sz w:val="24"/>
                <w:szCs w:val="24"/>
              </w:rPr>
              <w:t>„Pašilaičiai-Lazdynai“ (vakarinė miesto dalis – Pašilaičių, Justiniškių, Šeškinės, Viršuliškių, Karoliniškių, Pilaitės, Lazdynų seniūnijos)</w:t>
            </w:r>
          </w:p>
        </w:tc>
        <w:tc>
          <w:tcPr>
            <w:tcW w:w="4819" w:type="dxa"/>
          </w:tcPr>
          <w:p w14:paraId="11E7C37A" w14:textId="77777777" w:rsidR="00401D38" w:rsidRPr="007B4ED4" w:rsidRDefault="00401D38" w:rsidP="007A43EE">
            <w:pPr>
              <w:tabs>
                <w:tab w:val="left" w:pos="851"/>
              </w:tabs>
              <w:jc w:val="both"/>
              <w:rPr>
                <w:rFonts w:eastAsia="MS Mincho"/>
                <w:b/>
                <w:sz w:val="24"/>
                <w:szCs w:val="24"/>
                <w:lang w:eastAsia="en-GB"/>
              </w:rPr>
            </w:pPr>
          </w:p>
        </w:tc>
      </w:tr>
      <w:tr w:rsidR="00401D38" w:rsidRPr="00401D38" w14:paraId="705C703C" w14:textId="77777777" w:rsidTr="007A43EE">
        <w:tc>
          <w:tcPr>
            <w:tcW w:w="4815" w:type="dxa"/>
          </w:tcPr>
          <w:p w14:paraId="38412F64" w14:textId="2C6B651B" w:rsidR="00401D38" w:rsidRPr="007B4ED4" w:rsidRDefault="00820F67" w:rsidP="007A43EE">
            <w:pPr>
              <w:tabs>
                <w:tab w:val="left" w:pos="851"/>
              </w:tabs>
              <w:jc w:val="both"/>
              <w:rPr>
                <w:rFonts w:eastAsia="MS Mincho"/>
                <w:sz w:val="24"/>
                <w:szCs w:val="24"/>
                <w:lang w:eastAsia="en-GB"/>
              </w:rPr>
            </w:pPr>
            <w:r w:rsidRPr="007B4ED4">
              <w:rPr>
                <w:rFonts w:eastAsia="MS Mincho"/>
                <w:sz w:val="24"/>
                <w:szCs w:val="24"/>
                <w:lang w:eastAsia="en-GB"/>
              </w:rPr>
              <w:t>I</w:t>
            </w:r>
            <w:r w:rsidR="00401D38" w:rsidRPr="007B4ED4">
              <w:rPr>
                <w:rFonts w:eastAsia="MS Mincho"/>
                <w:sz w:val="24"/>
                <w:szCs w:val="24"/>
                <w:lang w:eastAsia="en-GB"/>
              </w:rPr>
              <w:t xml:space="preserve">V pirkimo objekto dalis – </w:t>
            </w:r>
            <w:r w:rsidR="00401D38" w:rsidRPr="007B4ED4">
              <w:rPr>
                <w:sz w:val="24"/>
                <w:szCs w:val="24"/>
              </w:rPr>
              <w:t>„Centras“ (centrinė miesto dalis – Senamiesčio, Naujamiesčio, Žvėryno seniūnijos, pietinės Šnipiškių ir Žirmūnų seniūnijų dalys ir šiaurinė Vilkpėdės seniūnijos dalis)</w:t>
            </w:r>
          </w:p>
        </w:tc>
        <w:tc>
          <w:tcPr>
            <w:tcW w:w="4819" w:type="dxa"/>
          </w:tcPr>
          <w:p w14:paraId="37C3DF5B" w14:textId="77777777" w:rsidR="00401D38" w:rsidRPr="007B4ED4" w:rsidRDefault="00401D38" w:rsidP="007A43EE">
            <w:pPr>
              <w:tabs>
                <w:tab w:val="left" w:pos="851"/>
              </w:tabs>
              <w:jc w:val="both"/>
              <w:rPr>
                <w:rFonts w:eastAsia="MS Mincho"/>
                <w:b/>
                <w:sz w:val="24"/>
                <w:szCs w:val="24"/>
                <w:lang w:eastAsia="en-GB"/>
              </w:rPr>
            </w:pPr>
          </w:p>
        </w:tc>
      </w:tr>
    </w:tbl>
    <w:p w14:paraId="254AA742" w14:textId="47F97851" w:rsidR="00401D38" w:rsidRPr="00BE1B6F" w:rsidRDefault="00401D38" w:rsidP="00401D38">
      <w:pPr>
        <w:suppressAutoHyphens/>
        <w:spacing w:after="0" w:line="240" w:lineRule="auto"/>
        <w:ind w:firstLine="567"/>
        <w:jc w:val="both"/>
        <w:rPr>
          <w:rFonts w:ascii="Times New Roman" w:eastAsia="Times New Roman" w:hAnsi="Times New Roman" w:cs="Times New Roman"/>
          <w:i/>
          <w:sz w:val="24"/>
          <w:szCs w:val="24"/>
          <w:lang w:eastAsia="en-US"/>
        </w:rPr>
      </w:pPr>
      <w:r w:rsidRPr="007B4ED4">
        <w:rPr>
          <w:rFonts w:ascii="Times New Roman" w:eastAsia="Times New Roman" w:hAnsi="Times New Roman" w:cs="Times New Roman"/>
          <w:i/>
          <w:sz w:val="24"/>
          <w:szCs w:val="24"/>
          <w:lang w:eastAsia="en-US"/>
        </w:rPr>
        <w:t xml:space="preserve">PASTABA. Jei tiekėjas savo pasiūlyme nenurodys eiliškumo (prioritetų) bus nustatomas eiliškumas  nuo I objekto dalies iki </w:t>
      </w:r>
      <w:r w:rsidR="00B2380B" w:rsidRPr="007B4ED4">
        <w:rPr>
          <w:rFonts w:ascii="Times New Roman" w:eastAsia="Times New Roman" w:hAnsi="Times New Roman" w:cs="Times New Roman"/>
          <w:i/>
          <w:sz w:val="24"/>
          <w:szCs w:val="24"/>
          <w:lang w:eastAsia="en-US"/>
        </w:rPr>
        <w:t>I</w:t>
      </w:r>
      <w:r w:rsidRPr="007B4ED4">
        <w:rPr>
          <w:rFonts w:ascii="Times New Roman" w:eastAsia="Times New Roman" w:hAnsi="Times New Roman" w:cs="Times New Roman"/>
          <w:i/>
          <w:sz w:val="24"/>
          <w:szCs w:val="24"/>
          <w:lang w:eastAsia="en-US"/>
        </w:rPr>
        <w:t>V objekto dalies atitinkamai didėjančia tvarka, atsižvelgiant kurioms objekto dalims tiekėjas bus pateikęs pasiūlymus.</w:t>
      </w:r>
    </w:p>
    <w:p w14:paraId="07DBA00F" w14:textId="77777777" w:rsidR="00401D38" w:rsidRDefault="00401D38" w:rsidP="000D76D2">
      <w:pPr>
        <w:spacing w:after="0" w:line="240" w:lineRule="auto"/>
        <w:ind w:firstLine="567"/>
        <w:jc w:val="both"/>
        <w:rPr>
          <w:rFonts w:ascii="Times New Roman" w:eastAsia="Times New Roman" w:hAnsi="Times New Roman" w:cs="Times New Roman"/>
          <w:sz w:val="24"/>
          <w:szCs w:val="20"/>
          <w:lang w:eastAsia="en-US"/>
        </w:rPr>
      </w:pPr>
    </w:p>
    <w:p w14:paraId="62331D6B" w14:textId="357C97E3"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5DFC852F"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68"/>
        <w:gridCol w:w="3175"/>
        <w:gridCol w:w="1707"/>
        <w:gridCol w:w="1708"/>
      </w:tblGrid>
      <w:tr w:rsidR="000D76D2" w:rsidRPr="0039469A" w14:paraId="52AA30B0" w14:textId="77777777" w:rsidTr="00C27353">
        <w:tc>
          <w:tcPr>
            <w:tcW w:w="675" w:type="dxa"/>
            <w:vMerge w:val="restart"/>
            <w:shd w:val="clear" w:color="auto" w:fill="D9D9D9" w:themeFill="background1" w:themeFillShade="D9"/>
            <w:vAlign w:val="center"/>
          </w:tcPr>
          <w:p w14:paraId="3B8E4AD2" w14:textId="77777777" w:rsidR="000D76D2" w:rsidRPr="0039469A" w:rsidRDefault="000D76D2" w:rsidP="00C27353">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5CD91F99" w14:textId="77777777" w:rsidR="000D76D2" w:rsidRPr="0039469A" w:rsidRDefault="000D76D2" w:rsidP="00C27353">
            <w:pPr>
              <w:jc w:val="center"/>
              <w:rPr>
                <w:b/>
                <w:sz w:val="24"/>
                <w:lang w:eastAsia="en-US"/>
              </w:rPr>
            </w:pPr>
            <w:r w:rsidRPr="0039469A">
              <w:rPr>
                <w:b/>
                <w:sz w:val="24"/>
                <w:lang w:eastAsia="en-US"/>
              </w:rPr>
              <w:t>Partnerio pavadinimas</w:t>
            </w:r>
          </w:p>
        </w:tc>
        <w:tc>
          <w:tcPr>
            <w:tcW w:w="3260" w:type="dxa"/>
            <w:vMerge w:val="restart"/>
            <w:shd w:val="clear" w:color="auto" w:fill="D9D9D9" w:themeFill="background1" w:themeFillShade="D9"/>
            <w:vAlign w:val="center"/>
          </w:tcPr>
          <w:p w14:paraId="109E0B19" w14:textId="77777777" w:rsidR="000D76D2" w:rsidRPr="0039469A" w:rsidRDefault="000D76D2" w:rsidP="00C27353">
            <w:pPr>
              <w:jc w:val="center"/>
              <w:rPr>
                <w:b/>
                <w:sz w:val="24"/>
                <w:lang w:eastAsia="en-US"/>
              </w:rPr>
            </w:pPr>
            <w:r w:rsidRPr="0039469A">
              <w:rPr>
                <w:b/>
                <w:sz w:val="24"/>
                <w:lang w:eastAsia="en-US"/>
              </w:rPr>
              <w:t>Numatomos suteikti paslaugos</w:t>
            </w:r>
          </w:p>
        </w:tc>
        <w:tc>
          <w:tcPr>
            <w:tcW w:w="3509" w:type="dxa"/>
            <w:gridSpan w:val="2"/>
            <w:shd w:val="clear" w:color="auto" w:fill="D9D9D9" w:themeFill="background1" w:themeFillShade="D9"/>
            <w:vAlign w:val="center"/>
          </w:tcPr>
          <w:p w14:paraId="1A1C81BF" w14:textId="77777777" w:rsidR="000D76D2" w:rsidRPr="0039469A" w:rsidRDefault="000D76D2" w:rsidP="00C27353">
            <w:pPr>
              <w:jc w:val="center"/>
              <w:rPr>
                <w:b/>
                <w:sz w:val="24"/>
                <w:lang w:eastAsia="en-US"/>
              </w:rPr>
            </w:pPr>
            <w:r w:rsidRPr="0039469A">
              <w:rPr>
                <w:b/>
                <w:sz w:val="24"/>
                <w:lang w:eastAsia="en-US"/>
              </w:rPr>
              <w:t>Partnerio paslaugų dalies vertė pasiūlymo kainoje</w:t>
            </w:r>
          </w:p>
        </w:tc>
      </w:tr>
      <w:tr w:rsidR="000D76D2" w:rsidRPr="0039469A" w14:paraId="490A8687" w14:textId="77777777" w:rsidTr="00C27353">
        <w:tc>
          <w:tcPr>
            <w:tcW w:w="675" w:type="dxa"/>
            <w:vMerge/>
            <w:shd w:val="clear" w:color="auto" w:fill="D9D9D9" w:themeFill="background1" w:themeFillShade="D9"/>
          </w:tcPr>
          <w:p w14:paraId="661AA188" w14:textId="77777777" w:rsidR="000D76D2" w:rsidRPr="0039469A" w:rsidRDefault="000D76D2" w:rsidP="00C27353">
            <w:pPr>
              <w:jc w:val="both"/>
              <w:rPr>
                <w:sz w:val="24"/>
                <w:lang w:eastAsia="en-US"/>
              </w:rPr>
            </w:pPr>
          </w:p>
        </w:tc>
        <w:tc>
          <w:tcPr>
            <w:tcW w:w="2410" w:type="dxa"/>
            <w:vMerge/>
            <w:shd w:val="clear" w:color="auto" w:fill="D9D9D9" w:themeFill="background1" w:themeFillShade="D9"/>
          </w:tcPr>
          <w:p w14:paraId="26B3D731" w14:textId="77777777" w:rsidR="000D76D2" w:rsidRPr="0039469A" w:rsidRDefault="000D76D2" w:rsidP="00C27353">
            <w:pPr>
              <w:jc w:val="both"/>
              <w:rPr>
                <w:sz w:val="24"/>
                <w:lang w:eastAsia="en-US"/>
              </w:rPr>
            </w:pPr>
          </w:p>
        </w:tc>
        <w:tc>
          <w:tcPr>
            <w:tcW w:w="3260" w:type="dxa"/>
            <w:vMerge/>
            <w:shd w:val="clear" w:color="auto" w:fill="D9D9D9" w:themeFill="background1" w:themeFillShade="D9"/>
          </w:tcPr>
          <w:p w14:paraId="5C534525" w14:textId="77777777" w:rsidR="000D76D2" w:rsidRPr="0039469A" w:rsidRDefault="000D76D2" w:rsidP="00C27353">
            <w:pPr>
              <w:jc w:val="both"/>
              <w:rPr>
                <w:sz w:val="24"/>
                <w:lang w:eastAsia="en-US"/>
              </w:rPr>
            </w:pPr>
          </w:p>
        </w:tc>
        <w:tc>
          <w:tcPr>
            <w:tcW w:w="1754" w:type="dxa"/>
            <w:shd w:val="clear" w:color="auto" w:fill="D9D9D9" w:themeFill="background1" w:themeFillShade="D9"/>
          </w:tcPr>
          <w:p w14:paraId="01908E30" w14:textId="77777777" w:rsidR="000D76D2" w:rsidRPr="0039469A" w:rsidRDefault="000D76D2" w:rsidP="00C27353">
            <w:pPr>
              <w:jc w:val="center"/>
              <w:rPr>
                <w:b/>
                <w:sz w:val="24"/>
                <w:lang w:eastAsia="en-US"/>
              </w:rPr>
            </w:pPr>
            <w:r w:rsidRPr="0039469A">
              <w:rPr>
                <w:b/>
                <w:sz w:val="24"/>
                <w:lang w:eastAsia="en-US"/>
              </w:rPr>
              <w:t>EUR su PVM</w:t>
            </w:r>
          </w:p>
        </w:tc>
        <w:tc>
          <w:tcPr>
            <w:tcW w:w="1755" w:type="dxa"/>
            <w:shd w:val="clear" w:color="auto" w:fill="D9D9D9" w:themeFill="background1" w:themeFillShade="D9"/>
          </w:tcPr>
          <w:p w14:paraId="21AB7093" w14:textId="77777777" w:rsidR="000D76D2" w:rsidRPr="0039469A" w:rsidRDefault="000D76D2" w:rsidP="00C27353">
            <w:pPr>
              <w:jc w:val="center"/>
              <w:rPr>
                <w:b/>
                <w:sz w:val="24"/>
                <w:lang w:eastAsia="en-US"/>
              </w:rPr>
            </w:pPr>
            <w:r w:rsidRPr="0039469A">
              <w:rPr>
                <w:b/>
                <w:sz w:val="24"/>
                <w:lang w:eastAsia="en-US"/>
              </w:rPr>
              <w:t>Proc.</w:t>
            </w:r>
          </w:p>
        </w:tc>
      </w:tr>
      <w:tr w:rsidR="000D76D2" w:rsidRPr="0039469A" w14:paraId="5B6434ED" w14:textId="77777777" w:rsidTr="00C27353">
        <w:tc>
          <w:tcPr>
            <w:tcW w:w="675" w:type="dxa"/>
          </w:tcPr>
          <w:p w14:paraId="33D7C731" w14:textId="77777777" w:rsidR="000D76D2" w:rsidRPr="0039469A" w:rsidRDefault="000D76D2" w:rsidP="00C27353">
            <w:pPr>
              <w:jc w:val="both"/>
              <w:rPr>
                <w:sz w:val="24"/>
                <w:lang w:eastAsia="en-US"/>
              </w:rPr>
            </w:pPr>
          </w:p>
        </w:tc>
        <w:tc>
          <w:tcPr>
            <w:tcW w:w="2410" w:type="dxa"/>
          </w:tcPr>
          <w:p w14:paraId="7801725F" w14:textId="77777777" w:rsidR="000D76D2" w:rsidRPr="0039469A" w:rsidRDefault="000D76D2" w:rsidP="00C27353">
            <w:pPr>
              <w:jc w:val="both"/>
              <w:rPr>
                <w:sz w:val="24"/>
                <w:lang w:eastAsia="en-US"/>
              </w:rPr>
            </w:pPr>
          </w:p>
        </w:tc>
        <w:tc>
          <w:tcPr>
            <w:tcW w:w="3260" w:type="dxa"/>
          </w:tcPr>
          <w:p w14:paraId="6A8DA2F7" w14:textId="77777777" w:rsidR="000D76D2" w:rsidRPr="0039469A" w:rsidRDefault="000D76D2" w:rsidP="00C27353">
            <w:pPr>
              <w:jc w:val="both"/>
              <w:rPr>
                <w:sz w:val="24"/>
                <w:lang w:eastAsia="en-US"/>
              </w:rPr>
            </w:pPr>
          </w:p>
        </w:tc>
        <w:tc>
          <w:tcPr>
            <w:tcW w:w="1754" w:type="dxa"/>
          </w:tcPr>
          <w:p w14:paraId="56B1D2B1" w14:textId="77777777" w:rsidR="000D76D2" w:rsidRPr="0039469A" w:rsidRDefault="000D76D2" w:rsidP="00C27353">
            <w:pPr>
              <w:jc w:val="both"/>
              <w:rPr>
                <w:sz w:val="24"/>
                <w:lang w:eastAsia="en-US"/>
              </w:rPr>
            </w:pPr>
          </w:p>
        </w:tc>
        <w:tc>
          <w:tcPr>
            <w:tcW w:w="1755" w:type="dxa"/>
          </w:tcPr>
          <w:p w14:paraId="7EECBEE4" w14:textId="77777777" w:rsidR="000D76D2" w:rsidRPr="0039469A" w:rsidRDefault="000D76D2" w:rsidP="00C27353">
            <w:pPr>
              <w:jc w:val="both"/>
              <w:rPr>
                <w:sz w:val="24"/>
                <w:lang w:eastAsia="en-US"/>
              </w:rPr>
            </w:pPr>
          </w:p>
        </w:tc>
      </w:tr>
      <w:tr w:rsidR="000D76D2" w:rsidRPr="0039469A" w14:paraId="22379CF8" w14:textId="77777777" w:rsidTr="00C27353">
        <w:tc>
          <w:tcPr>
            <w:tcW w:w="675" w:type="dxa"/>
          </w:tcPr>
          <w:p w14:paraId="2E4F4AEE" w14:textId="77777777" w:rsidR="000D76D2" w:rsidRPr="0039469A" w:rsidRDefault="000D76D2" w:rsidP="00C27353">
            <w:pPr>
              <w:jc w:val="both"/>
              <w:rPr>
                <w:sz w:val="24"/>
                <w:lang w:eastAsia="en-US"/>
              </w:rPr>
            </w:pPr>
          </w:p>
        </w:tc>
        <w:tc>
          <w:tcPr>
            <w:tcW w:w="2410" w:type="dxa"/>
          </w:tcPr>
          <w:p w14:paraId="32FA5657" w14:textId="77777777" w:rsidR="000D76D2" w:rsidRPr="0039469A" w:rsidRDefault="000D76D2" w:rsidP="00C27353">
            <w:pPr>
              <w:jc w:val="both"/>
              <w:rPr>
                <w:sz w:val="24"/>
                <w:lang w:eastAsia="en-US"/>
              </w:rPr>
            </w:pPr>
          </w:p>
        </w:tc>
        <w:tc>
          <w:tcPr>
            <w:tcW w:w="3260" w:type="dxa"/>
          </w:tcPr>
          <w:p w14:paraId="48CF2531" w14:textId="77777777" w:rsidR="000D76D2" w:rsidRPr="0039469A" w:rsidRDefault="000D76D2" w:rsidP="00C27353">
            <w:pPr>
              <w:jc w:val="both"/>
              <w:rPr>
                <w:sz w:val="24"/>
                <w:lang w:eastAsia="en-US"/>
              </w:rPr>
            </w:pPr>
          </w:p>
        </w:tc>
        <w:tc>
          <w:tcPr>
            <w:tcW w:w="1754" w:type="dxa"/>
          </w:tcPr>
          <w:p w14:paraId="4DD29D9E" w14:textId="77777777" w:rsidR="000D76D2" w:rsidRPr="0039469A" w:rsidRDefault="000D76D2" w:rsidP="00C27353">
            <w:pPr>
              <w:jc w:val="both"/>
              <w:rPr>
                <w:sz w:val="24"/>
                <w:lang w:eastAsia="en-US"/>
              </w:rPr>
            </w:pPr>
          </w:p>
        </w:tc>
        <w:tc>
          <w:tcPr>
            <w:tcW w:w="1755" w:type="dxa"/>
          </w:tcPr>
          <w:p w14:paraId="23F5A7EB" w14:textId="77777777" w:rsidR="000D76D2" w:rsidRPr="0039469A" w:rsidRDefault="000D76D2" w:rsidP="00C27353">
            <w:pPr>
              <w:jc w:val="both"/>
              <w:rPr>
                <w:sz w:val="24"/>
                <w:lang w:eastAsia="en-US"/>
              </w:rPr>
            </w:pPr>
          </w:p>
        </w:tc>
      </w:tr>
      <w:tr w:rsidR="000D76D2" w:rsidRPr="0039469A" w14:paraId="624FDFE9" w14:textId="77777777" w:rsidTr="00C27353">
        <w:tc>
          <w:tcPr>
            <w:tcW w:w="6345" w:type="dxa"/>
            <w:gridSpan w:val="3"/>
          </w:tcPr>
          <w:p w14:paraId="4A8D8B38" w14:textId="77777777" w:rsidR="000D76D2" w:rsidRPr="0039469A" w:rsidRDefault="000D76D2" w:rsidP="00C27353">
            <w:pPr>
              <w:jc w:val="right"/>
              <w:rPr>
                <w:b/>
                <w:sz w:val="24"/>
                <w:lang w:eastAsia="en-US"/>
              </w:rPr>
            </w:pPr>
            <w:r w:rsidRPr="0039469A">
              <w:rPr>
                <w:b/>
                <w:sz w:val="24"/>
                <w:lang w:eastAsia="en-US"/>
              </w:rPr>
              <w:t>Viso:</w:t>
            </w:r>
          </w:p>
        </w:tc>
        <w:tc>
          <w:tcPr>
            <w:tcW w:w="1754" w:type="dxa"/>
          </w:tcPr>
          <w:p w14:paraId="3322B4DE" w14:textId="77777777" w:rsidR="000D76D2" w:rsidRPr="0039469A" w:rsidRDefault="000D76D2" w:rsidP="00C27353">
            <w:pPr>
              <w:jc w:val="both"/>
              <w:rPr>
                <w:sz w:val="24"/>
                <w:lang w:eastAsia="en-US"/>
              </w:rPr>
            </w:pPr>
          </w:p>
        </w:tc>
        <w:tc>
          <w:tcPr>
            <w:tcW w:w="1755" w:type="dxa"/>
          </w:tcPr>
          <w:p w14:paraId="5581741A" w14:textId="77777777" w:rsidR="000D76D2" w:rsidRPr="0039469A" w:rsidRDefault="000D76D2" w:rsidP="00C27353">
            <w:pPr>
              <w:jc w:val="both"/>
              <w:rPr>
                <w:sz w:val="24"/>
                <w:lang w:eastAsia="en-US"/>
              </w:rPr>
            </w:pPr>
          </w:p>
        </w:tc>
      </w:tr>
    </w:tbl>
    <w:p w14:paraId="2D4DDF03"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1F71491D"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Dalyvis pasiūlyme privalo išviešinti subtiekėjus ir ūkio subjektus, kurių pajėgumais remiasi, taip pat nurodyti ir kitus žinomus subtiekėjus.</w:t>
      </w:r>
    </w:p>
    <w:p w14:paraId="580E9AE6"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70"/>
        <w:gridCol w:w="3174"/>
        <w:gridCol w:w="2062"/>
        <w:gridCol w:w="1352"/>
      </w:tblGrid>
      <w:tr w:rsidR="000D76D2" w:rsidRPr="0039469A" w14:paraId="3D1AE86F" w14:textId="77777777" w:rsidTr="00C27353">
        <w:tc>
          <w:tcPr>
            <w:tcW w:w="675" w:type="dxa"/>
            <w:vMerge w:val="restart"/>
            <w:shd w:val="clear" w:color="auto" w:fill="D9D9D9" w:themeFill="background1" w:themeFillShade="D9"/>
            <w:vAlign w:val="center"/>
          </w:tcPr>
          <w:p w14:paraId="435960B1" w14:textId="77777777" w:rsidR="000D76D2" w:rsidRPr="0039469A" w:rsidRDefault="000D76D2" w:rsidP="00C27353">
            <w:pPr>
              <w:jc w:val="center"/>
              <w:rPr>
                <w:b/>
                <w:sz w:val="24"/>
                <w:lang w:eastAsia="en-US"/>
              </w:rPr>
            </w:pPr>
            <w:r w:rsidRPr="0039469A">
              <w:rPr>
                <w:b/>
                <w:sz w:val="24"/>
                <w:lang w:eastAsia="en-US"/>
              </w:rPr>
              <w:lastRenderedPageBreak/>
              <w:t>Eil. Nr.</w:t>
            </w:r>
          </w:p>
        </w:tc>
        <w:tc>
          <w:tcPr>
            <w:tcW w:w="2410" w:type="dxa"/>
            <w:vMerge w:val="restart"/>
            <w:shd w:val="clear" w:color="auto" w:fill="D9D9D9" w:themeFill="background1" w:themeFillShade="D9"/>
            <w:vAlign w:val="center"/>
          </w:tcPr>
          <w:p w14:paraId="56DF38CC" w14:textId="77777777" w:rsidR="000D76D2" w:rsidRPr="0039469A" w:rsidRDefault="000D76D2" w:rsidP="00C27353">
            <w:pPr>
              <w:jc w:val="center"/>
              <w:rPr>
                <w:b/>
                <w:sz w:val="24"/>
                <w:lang w:eastAsia="en-US"/>
              </w:rPr>
            </w:pPr>
            <w:r w:rsidRPr="0039469A">
              <w:rPr>
                <w:b/>
                <w:sz w:val="24"/>
                <w:lang w:eastAsia="en-US"/>
              </w:rPr>
              <w:t>Subtiekėjo pavadinimas, kodas ir adresas</w:t>
            </w:r>
          </w:p>
        </w:tc>
        <w:tc>
          <w:tcPr>
            <w:tcW w:w="3260" w:type="dxa"/>
            <w:vMerge w:val="restart"/>
            <w:shd w:val="clear" w:color="auto" w:fill="D9D9D9" w:themeFill="background1" w:themeFillShade="D9"/>
            <w:vAlign w:val="center"/>
          </w:tcPr>
          <w:p w14:paraId="4C92C36C" w14:textId="77777777" w:rsidR="000D76D2" w:rsidRPr="0039469A" w:rsidRDefault="000D76D2" w:rsidP="00C27353">
            <w:pPr>
              <w:jc w:val="center"/>
              <w:rPr>
                <w:b/>
                <w:sz w:val="24"/>
                <w:lang w:eastAsia="en-US"/>
              </w:rPr>
            </w:pPr>
            <w:r w:rsidRPr="0039469A">
              <w:rPr>
                <w:b/>
                <w:sz w:val="24"/>
                <w:lang w:eastAsia="en-US"/>
              </w:rPr>
              <w:t xml:space="preserve">Numatomos suteikti paslaugos </w:t>
            </w:r>
          </w:p>
        </w:tc>
        <w:tc>
          <w:tcPr>
            <w:tcW w:w="3509" w:type="dxa"/>
            <w:gridSpan w:val="2"/>
            <w:shd w:val="clear" w:color="auto" w:fill="D9D9D9" w:themeFill="background1" w:themeFillShade="D9"/>
            <w:vAlign w:val="center"/>
          </w:tcPr>
          <w:p w14:paraId="355FF3DB" w14:textId="77777777" w:rsidR="000D76D2" w:rsidRPr="0039469A" w:rsidRDefault="000D76D2" w:rsidP="00C27353">
            <w:pPr>
              <w:jc w:val="center"/>
              <w:rPr>
                <w:b/>
                <w:sz w:val="24"/>
                <w:lang w:eastAsia="en-US"/>
              </w:rPr>
            </w:pPr>
            <w:r w:rsidRPr="0039469A">
              <w:rPr>
                <w:b/>
                <w:sz w:val="24"/>
                <w:lang w:eastAsia="en-US"/>
              </w:rPr>
              <w:t>Pirkimo sutarties dalis pasiūlymo kainoje, kuriai ketinama pasitelkti subtiekėjus</w:t>
            </w:r>
          </w:p>
        </w:tc>
      </w:tr>
      <w:tr w:rsidR="000D76D2" w:rsidRPr="0039469A" w14:paraId="4DA37F7B" w14:textId="77777777" w:rsidTr="00C27353">
        <w:tc>
          <w:tcPr>
            <w:tcW w:w="675" w:type="dxa"/>
            <w:vMerge/>
            <w:shd w:val="clear" w:color="auto" w:fill="D9D9D9" w:themeFill="background1" w:themeFillShade="D9"/>
            <w:vAlign w:val="center"/>
          </w:tcPr>
          <w:p w14:paraId="4C53B5ED" w14:textId="77777777" w:rsidR="000D76D2" w:rsidRPr="0039469A" w:rsidRDefault="000D76D2" w:rsidP="00C27353">
            <w:pPr>
              <w:jc w:val="center"/>
              <w:rPr>
                <w:b/>
                <w:sz w:val="24"/>
                <w:lang w:eastAsia="en-US"/>
              </w:rPr>
            </w:pPr>
          </w:p>
        </w:tc>
        <w:tc>
          <w:tcPr>
            <w:tcW w:w="2410" w:type="dxa"/>
            <w:vMerge/>
            <w:shd w:val="clear" w:color="auto" w:fill="D9D9D9" w:themeFill="background1" w:themeFillShade="D9"/>
            <w:vAlign w:val="center"/>
          </w:tcPr>
          <w:p w14:paraId="42772980" w14:textId="77777777" w:rsidR="000D76D2" w:rsidRPr="0039469A" w:rsidRDefault="000D76D2" w:rsidP="00C27353">
            <w:pPr>
              <w:jc w:val="center"/>
              <w:rPr>
                <w:b/>
                <w:sz w:val="24"/>
                <w:lang w:eastAsia="en-US"/>
              </w:rPr>
            </w:pPr>
          </w:p>
        </w:tc>
        <w:tc>
          <w:tcPr>
            <w:tcW w:w="3260" w:type="dxa"/>
            <w:vMerge/>
            <w:shd w:val="clear" w:color="auto" w:fill="D9D9D9" w:themeFill="background1" w:themeFillShade="D9"/>
            <w:vAlign w:val="center"/>
          </w:tcPr>
          <w:p w14:paraId="707FFC9F" w14:textId="77777777" w:rsidR="000D76D2" w:rsidRPr="0039469A" w:rsidRDefault="000D76D2" w:rsidP="00C27353">
            <w:pPr>
              <w:jc w:val="center"/>
              <w:rPr>
                <w:b/>
                <w:sz w:val="24"/>
                <w:lang w:eastAsia="en-US"/>
              </w:rPr>
            </w:pPr>
          </w:p>
        </w:tc>
        <w:tc>
          <w:tcPr>
            <w:tcW w:w="2127" w:type="dxa"/>
            <w:shd w:val="clear" w:color="auto" w:fill="D9D9D9" w:themeFill="background1" w:themeFillShade="D9"/>
            <w:vAlign w:val="center"/>
          </w:tcPr>
          <w:p w14:paraId="790B59E4" w14:textId="77777777" w:rsidR="000D76D2" w:rsidRPr="0039469A" w:rsidRDefault="000D76D2" w:rsidP="00C27353">
            <w:pPr>
              <w:jc w:val="center"/>
              <w:rPr>
                <w:b/>
                <w:sz w:val="24"/>
                <w:lang w:eastAsia="en-US"/>
              </w:rPr>
            </w:pPr>
            <w:r w:rsidRPr="0039469A">
              <w:rPr>
                <w:b/>
                <w:sz w:val="24"/>
                <w:lang w:eastAsia="en-US"/>
              </w:rPr>
              <w:t>EUR su PVM</w:t>
            </w:r>
          </w:p>
        </w:tc>
        <w:tc>
          <w:tcPr>
            <w:tcW w:w="1382" w:type="dxa"/>
            <w:shd w:val="clear" w:color="auto" w:fill="D9D9D9" w:themeFill="background1" w:themeFillShade="D9"/>
            <w:vAlign w:val="center"/>
          </w:tcPr>
          <w:p w14:paraId="43848307" w14:textId="77777777" w:rsidR="000D76D2" w:rsidRPr="0039469A" w:rsidRDefault="000D76D2" w:rsidP="00C27353">
            <w:pPr>
              <w:jc w:val="center"/>
              <w:rPr>
                <w:b/>
                <w:sz w:val="24"/>
                <w:lang w:eastAsia="en-US"/>
              </w:rPr>
            </w:pPr>
            <w:r w:rsidRPr="0039469A">
              <w:rPr>
                <w:b/>
                <w:sz w:val="24"/>
                <w:lang w:eastAsia="en-US"/>
              </w:rPr>
              <w:t>Proc.</w:t>
            </w:r>
          </w:p>
        </w:tc>
      </w:tr>
      <w:tr w:rsidR="000D76D2" w:rsidRPr="0039469A" w14:paraId="0494EDC3" w14:textId="77777777" w:rsidTr="00C27353">
        <w:tc>
          <w:tcPr>
            <w:tcW w:w="9854" w:type="dxa"/>
            <w:gridSpan w:val="5"/>
          </w:tcPr>
          <w:p w14:paraId="145E66A8" w14:textId="77777777" w:rsidR="000D76D2" w:rsidRPr="0039469A" w:rsidRDefault="000D76D2" w:rsidP="00C27353">
            <w:pPr>
              <w:jc w:val="center"/>
              <w:rPr>
                <w:b/>
                <w:sz w:val="24"/>
                <w:lang w:eastAsia="en-US"/>
              </w:rPr>
            </w:pPr>
            <w:r w:rsidRPr="0039469A">
              <w:rPr>
                <w:b/>
                <w:sz w:val="24"/>
                <w:lang w:eastAsia="en-US"/>
              </w:rPr>
              <w:t>Subtiekėjai ir ūkio subjektai, kurių pajėgumais remiamasi įrodinėjant kvalifikacijos atitiktį</w:t>
            </w:r>
          </w:p>
        </w:tc>
      </w:tr>
      <w:tr w:rsidR="000D76D2" w:rsidRPr="0039469A" w14:paraId="52E27165" w14:textId="77777777" w:rsidTr="00C27353">
        <w:tc>
          <w:tcPr>
            <w:tcW w:w="675" w:type="dxa"/>
          </w:tcPr>
          <w:p w14:paraId="60720431" w14:textId="77777777" w:rsidR="000D76D2" w:rsidRPr="0039469A" w:rsidRDefault="000D76D2" w:rsidP="00C27353">
            <w:pPr>
              <w:jc w:val="both"/>
              <w:rPr>
                <w:sz w:val="24"/>
                <w:lang w:eastAsia="en-US"/>
              </w:rPr>
            </w:pPr>
          </w:p>
        </w:tc>
        <w:tc>
          <w:tcPr>
            <w:tcW w:w="2410" w:type="dxa"/>
          </w:tcPr>
          <w:p w14:paraId="1117A80A" w14:textId="77777777" w:rsidR="000D76D2" w:rsidRPr="0039469A" w:rsidRDefault="000D76D2" w:rsidP="00C27353">
            <w:pPr>
              <w:jc w:val="both"/>
              <w:rPr>
                <w:sz w:val="24"/>
                <w:lang w:eastAsia="en-US"/>
              </w:rPr>
            </w:pPr>
          </w:p>
        </w:tc>
        <w:tc>
          <w:tcPr>
            <w:tcW w:w="3260" w:type="dxa"/>
          </w:tcPr>
          <w:p w14:paraId="5396521C" w14:textId="77777777" w:rsidR="000D76D2" w:rsidRPr="0039469A" w:rsidRDefault="000D76D2" w:rsidP="00C27353">
            <w:pPr>
              <w:jc w:val="both"/>
              <w:rPr>
                <w:sz w:val="24"/>
                <w:lang w:eastAsia="en-US"/>
              </w:rPr>
            </w:pPr>
          </w:p>
        </w:tc>
        <w:tc>
          <w:tcPr>
            <w:tcW w:w="2127" w:type="dxa"/>
          </w:tcPr>
          <w:p w14:paraId="48D8EB24" w14:textId="77777777" w:rsidR="000D76D2" w:rsidRPr="0039469A" w:rsidRDefault="000D76D2" w:rsidP="00C27353">
            <w:pPr>
              <w:jc w:val="both"/>
              <w:rPr>
                <w:sz w:val="24"/>
                <w:lang w:eastAsia="en-US"/>
              </w:rPr>
            </w:pPr>
          </w:p>
        </w:tc>
        <w:tc>
          <w:tcPr>
            <w:tcW w:w="1382" w:type="dxa"/>
          </w:tcPr>
          <w:p w14:paraId="44C19E4B" w14:textId="77777777" w:rsidR="000D76D2" w:rsidRPr="0039469A" w:rsidRDefault="000D76D2" w:rsidP="00C27353">
            <w:pPr>
              <w:jc w:val="both"/>
              <w:rPr>
                <w:sz w:val="24"/>
                <w:lang w:eastAsia="en-US"/>
              </w:rPr>
            </w:pPr>
          </w:p>
        </w:tc>
      </w:tr>
      <w:tr w:rsidR="000D76D2" w:rsidRPr="0039469A" w14:paraId="4D5C074C" w14:textId="77777777" w:rsidTr="00C27353">
        <w:tc>
          <w:tcPr>
            <w:tcW w:w="675" w:type="dxa"/>
          </w:tcPr>
          <w:p w14:paraId="54251AD7" w14:textId="77777777" w:rsidR="000D76D2" w:rsidRPr="0039469A" w:rsidRDefault="000D76D2" w:rsidP="00C27353">
            <w:pPr>
              <w:jc w:val="both"/>
              <w:rPr>
                <w:sz w:val="24"/>
                <w:lang w:eastAsia="en-US"/>
              </w:rPr>
            </w:pPr>
          </w:p>
        </w:tc>
        <w:tc>
          <w:tcPr>
            <w:tcW w:w="2410" w:type="dxa"/>
          </w:tcPr>
          <w:p w14:paraId="2E837A35" w14:textId="77777777" w:rsidR="000D76D2" w:rsidRPr="0039469A" w:rsidRDefault="000D76D2" w:rsidP="00C27353">
            <w:pPr>
              <w:jc w:val="both"/>
              <w:rPr>
                <w:sz w:val="24"/>
                <w:lang w:eastAsia="en-US"/>
              </w:rPr>
            </w:pPr>
          </w:p>
        </w:tc>
        <w:tc>
          <w:tcPr>
            <w:tcW w:w="3260" w:type="dxa"/>
          </w:tcPr>
          <w:p w14:paraId="04F3FD67" w14:textId="77777777" w:rsidR="000D76D2" w:rsidRPr="0039469A" w:rsidRDefault="000D76D2" w:rsidP="00C27353">
            <w:pPr>
              <w:jc w:val="both"/>
              <w:rPr>
                <w:sz w:val="24"/>
                <w:lang w:eastAsia="en-US"/>
              </w:rPr>
            </w:pPr>
          </w:p>
        </w:tc>
        <w:tc>
          <w:tcPr>
            <w:tcW w:w="2127" w:type="dxa"/>
          </w:tcPr>
          <w:p w14:paraId="1F4D0A19" w14:textId="77777777" w:rsidR="000D76D2" w:rsidRPr="0039469A" w:rsidRDefault="000D76D2" w:rsidP="00C27353">
            <w:pPr>
              <w:jc w:val="both"/>
              <w:rPr>
                <w:sz w:val="24"/>
                <w:lang w:eastAsia="en-US"/>
              </w:rPr>
            </w:pPr>
          </w:p>
        </w:tc>
        <w:tc>
          <w:tcPr>
            <w:tcW w:w="1382" w:type="dxa"/>
          </w:tcPr>
          <w:p w14:paraId="698924F7" w14:textId="77777777" w:rsidR="000D76D2" w:rsidRPr="0039469A" w:rsidRDefault="000D76D2" w:rsidP="00C27353">
            <w:pPr>
              <w:jc w:val="both"/>
              <w:rPr>
                <w:sz w:val="24"/>
                <w:lang w:eastAsia="en-US"/>
              </w:rPr>
            </w:pPr>
          </w:p>
        </w:tc>
      </w:tr>
      <w:tr w:rsidR="000D76D2" w:rsidRPr="0039469A" w14:paraId="10FCC03B" w14:textId="77777777" w:rsidTr="00C27353">
        <w:tc>
          <w:tcPr>
            <w:tcW w:w="675" w:type="dxa"/>
          </w:tcPr>
          <w:p w14:paraId="5E90DA34" w14:textId="77777777" w:rsidR="000D76D2" w:rsidRPr="0039469A" w:rsidRDefault="000D76D2" w:rsidP="00C27353">
            <w:pPr>
              <w:jc w:val="both"/>
              <w:rPr>
                <w:sz w:val="24"/>
                <w:lang w:eastAsia="en-US"/>
              </w:rPr>
            </w:pPr>
          </w:p>
        </w:tc>
        <w:tc>
          <w:tcPr>
            <w:tcW w:w="2410" w:type="dxa"/>
          </w:tcPr>
          <w:p w14:paraId="760FF6CC" w14:textId="77777777" w:rsidR="000D76D2" w:rsidRPr="0039469A" w:rsidRDefault="000D76D2" w:rsidP="00C27353">
            <w:pPr>
              <w:jc w:val="both"/>
              <w:rPr>
                <w:sz w:val="24"/>
                <w:lang w:eastAsia="en-US"/>
              </w:rPr>
            </w:pPr>
          </w:p>
        </w:tc>
        <w:tc>
          <w:tcPr>
            <w:tcW w:w="3260" w:type="dxa"/>
          </w:tcPr>
          <w:p w14:paraId="5D7BDE41" w14:textId="77777777" w:rsidR="000D76D2" w:rsidRPr="0039469A" w:rsidRDefault="000D76D2" w:rsidP="00C27353">
            <w:pPr>
              <w:jc w:val="both"/>
              <w:rPr>
                <w:sz w:val="24"/>
                <w:lang w:eastAsia="en-US"/>
              </w:rPr>
            </w:pPr>
          </w:p>
        </w:tc>
        <w:tc>
          <w:tcPr>
            <w:tcW w:w="2127" w:type="dxa"/>
          </w:tcPr>
          <w:p w14:paraId="740A3E0D" w14:textId="77777777" w:rsidR="000D76D2" w:rsidRPr="0039469A" w:rsidRDefault="000D76D2" w:rsidP="00C27353">
            <w:pPr>
              <w:jc w:val="both"/>
              <w:rPr>
                <w:sz w:val="24"/>
                <w:lang w:eastAsia="en-US"/>
              </w:rPr>
            </w:pPr>
          </w:p>
        </w:tc>
        <w:tc>
          <w:tcPr>
            <w:tcW w:w="1382" w:type="dxa"/>
          </w:tcPr>
          <w:p w14:paraId="47FB5BC7" w14:textId="77777777" w:rsidR="000D76D2" w:rsidRPr="0039469A" w:rsidRDefault="000D76D2" w:rsidP="00C27353">
            <w:pPr>
              <w:jc w:val="both"/>
              <w:rPr>
                <w:sz w:val="24"/>
                <w:lang w:eastAsia="en-US"/>
              </w:rPr>
            </w:pPr>
          </w:p>
        </w:tc>
      </w:tr>
      <w:tr w:rsidR="000D76D2" w:rsidRPr="0039469A" w14:paraId="2EB9F912" w14:textId="77777777" w:rsidTr="00C27353">
        <w:tc>
          <w:tcPr>
            <w:tcW w:w="675" w:type="dxa"/>
          </w:tcPr>
          <w:p w14:paraId="4B67503B" w14:textId="77777777" w:rsidR="000D76D2" w:rsidRPr="0039469A" w:rsidRDefault="000D76D2" w:rsidP="00C27353">
            <w:pPr>
              <w:jc w:val="both"/>
              <w:rPr>
                <w:sz w:val="24"/>
                <w:lang w:eastAsia="en-US"/>
              </w:rPr>
            </w:pPr>
          </w:p>
        </w:tc>
        <w:tc>
          <w:tcPr>
            <w:tcW w:w="2410" w:type="dxa"/>
          </w:tcPr>
          <w:p w14:paraId="557DB522" w14:textId="77777777" w:rsidR="000D76D2" w:rsidRPr="0039469A" w:rsidRDefault="000D76D2" w:rsidP="00C27353">
            <w:pPr>
              <w:jc w:val="both"/>
              <w:rPr>
                <w:sz w:val="24"/>
                <w:lang w:eastAsia="en-US"/>
              </w:rPr>
            </w:pPr>
          </w:p>
        </w:tc>
        <w:tc>
          <w:tcPr>
            <w:tcW w:w="3260" w:type="dxa"/>
          </w:tcPr>
          <w:p w14:paraId="529AC10D" w14:textId="77777777" w:rsidR="000D76D2" w:rsidRPr="0039469A" w:rsidRDefault="000D76D2" w:rsidP="00C27353">
            <w:pPr>
              <w:jc w:val="both"/>
              <w:rPr>
                <w:sz w:val="24"/>
                <w:lang w:eastAsia="en-US"/>
              </w:rPr>
            </w:pPr>
          </w:p>
        </w:tc>
        <w:tc>
          <w:tcPr>
            <w:tcW w:w="2127" w:type="dxa"/>
          </w:tcPr>
          <w:p w14:paraId="15ECF88D" w14:textId="77777777" w:rsidR="000D76D2" w:rsidRPr="0039469A" w:rsidRDefault="000D76D2" w:rsidP="00C27353">
            <w:pPr>
              <w:jc w:val="both"/>
              <w:rPr>
                <w:sz w:val="24"/>
                <w:lang w:eastAsia="en-US"/>
              </w:rPr>
            </w:pPr>
          </w:p>
        </w:tc>
        <w:tc>
          <w:tcPr>
            <w:tcW w:w="1382" w:type="dxa"/>
          </w:tcPr>
          <w:p w14:paraId="3F07F11F" w14:textId="77777777" w:rsidR="000D76D2" w:rsidRPr="0039469A" w:rsidRDefault="000D76D2" w:rsidP="00C27353">
            <w:pPr>
              <w:jc w:val="both"/>
              <w:rPr>
                <w:sz w:val="24"/>
                <w:lang w:eastAsia="en-US"/>
              </w:rPr>
            </w:pPr>
          </w:p>
        </w:tc>
      </w:tr>
      <w:tr w:rsidR="000D76D2" w:rsidRPr="0039469A" w14:paraId="0DC0F634" w14:textId="77777777" w:rsidTr="00C27353">
        <w:tc>
          <w:tcPr>
            <w:tcW w:w="6345" w:type="dxa"/>
            <w:gridSpan w:val="3"/>
          </w:tcPr>
          <w:p w14:paraId="2F94F3F8" w14:textId="77777777" w:rsidR="000D76D2" w:rsidRPr="0039469A" w:rsidRDefault="000D76D2" w:rsidP="00C27353">
            <w:pPr>
              <w:jc w:val="right"/>
              <w:rPr>
                <w:sz w:val="24"/>
                <w:lang w:eastAsia="en-US"/>
              </w:rPr>
            </w:pPr>
            <w:r w:rsidRPr="0039469A">
              <w:rPr>
                <w:b/>
                <w:sz w:val="24"/>
                <w:lang w:eastAsia="en-US"/>
              </w:rPr>
              <w:t>Viso:</w:t>
            </w:r>
          </w:p>
        </w:tc>
        <w:tc>
          <w:tcPr>
            <w:tcW w:w="2127" w:type="dxa"/>
          </w:tcPr>
          <w:p w14:paraId="00602F10" w14:textId="77777777" w:rsidR="000D76D2" w:rsidRPr="0039469A" w:rsidRDefault="000D76D2" w:rsidP="00C27353">
            <w:pPr>
              <w:jc w:val="both"/>
              <w:rPr>
                <w:sz w:val="24"/>
                <w:lang w:eastAsia="en-US"/>
              </w:rPr>
            </w:pPr>
          </w:p>
        </w:tc>
        <w:tc>
          <w:tcPr>
            <w:tcW w:w="1382" w:type="dxa"/>
          </w:tcPr>
          <w:p w14:paraId="04FA349C" w14:textId="77777777" w:rsidR="000D76D2" w:rsidRPr="0039469A" w:rsidRDefault="000D76D2" w:rsidP="00C27353">
            <w:pPr>
              <w:jc w:val="both"/>
              <w:rPr>
                <w:sz w:val="24"/>
                <w:lang w:eastAsia="en-US"/>
              </w:rPr>
            </w:pPr>
          </w:p>
        </w:tc>
      </w:tr>
      <w:tr w:rsidR="000D76D2" w:rsidRPr="0039469A" w14:paraId="4AE60CBE" w14:textId="77777777" w:rsidTr="00C27353">
        <w:tc>
          <w:tcPr>
            <w:tcW w:w="9854" w:type="dxa"/>
            <w:gridSpan w:val="5"/>
          </w:tcPr>
          <w:p w14:paraId="3EB1ED36" w14:textId="77777777" w:rsidR="000D76D2" w:rsidRPr="0039469A" w:rsidRDefault="000D76D2" w:rsidP="00C27353">
            <w:pPr>
              <w:jc w:val="center"/>
              <w:rPr>
                <w:b/>
                <w:sz w:val="24"/>
                <w:lang w:eastAsia="en-US"/>
              </w:rPr>
            </w:pPr>
            <w:r w:rsidRPr="0039469A">
              <w:rPr>
                <w:b/>
                <w:sz w:val="24"/>
                <w:lang w:eastAsia="en-US"/>
              </w:rPr>
              <w:t>Kiti žinomi subtiekėjai, kurie bus pasitelkti vykdant pirkimo sutartį ir kurių pajėgumais nesiremiama įrodinėjant kvalifikacijos atitiktį</w:t>
            </w:r>
          </w:p>
        </w:tc>
      </w:tr>
      <w:tr w:rsidR="000D76D2" w:rsidRPr="0039469A" w14:paraId="18A43122" w14:textId="77777777" w:rsidTr="00C27353">
        <w:tc>
          <w:tcPr>
            <w:tcW w:w="675" w:type="dxa"/>
          </w:tcPr>
          <w:p w14:paraId="7683A831" w14:textId="77777777" w:rsidR="000D76D2" w:rsidRPr="0039469A" w:rsidRDefault="000D76D2" w:rsidP="00C27353">
            <w:pPr>
              <w:jc w:val="both"/>
              <w:rPr>
                <w:sz w:val="24"/>
                <w:lang w:eastAsia="en-US"/>
              </w:rPr>
            </w:pPr>
          </w:p>
        </w:tc>
        <w:tc>
          <w:tcPr>
            <w:tcW w:w="2410" w:type="dxa"/>
          </w:tcPr>
          <w:p w14:paraId="33D85178" w14:textId="77777777" w:rsidR="000D76D2" w:rsidRPr="0039469A" w:rsidRDefault="000D76D2" w:rsidP="00C27353">
            <w:pPr>
              <w:jc w:val="both"/>
              <w:rPr>
                <w:sz w:val="24"/>
                <w:lang w:eastAsia="en-US"/>
              </w:rPr>
            </w:pPr>
          </w:p>
        </w:tc>
        <w:tc>
          <w:tcPr>
            <w:tcW w:w="3260" w:type="dxa"/>
          </w:tcPr>
          <w:p w14:paraId="0CBA3134" w14:textId="77777777" w:rsidR="000D76D2" w:rsidRPr="0039469A" w:rsidRDefault="000D76D2" w:rsidP="00C27353">
            <w:pPr>
              <w:jc w:val="both"/>
              <w:rPr>
                <w:sz w:val="24"/>
                <w:lang w:eastAsia="en-US"/>
              </w:rPr>
            </w:pPr>
          </w:p>
        </w:tc>
        <w:tc>
          <w:tcPr>
            <w:tcW w:w="2127" w:type="dxa"/>
          </w:tcPr>
          <w:p w14:paraId="5DFE4BBD" w14:textId="77777777" w:rsidR="000D76D2" w:rsidRPr="0039469A" w:rsidRDefault="000D76D2" w:rsidP="00C27353">
            <w:pPr>
              <w:jc w:val="both"/>
              <w:rPr>
                <w:sz w:val="24"/>
                <w:lang w:eastAsia="en-US"/>
              </w:rPr>
            </w:pPr>
          </w:p>
        </w:tc>
        <w:tc>
          <w:tcPr>
            <w:tcW w:w="1382" w:type="dxa"/>
          </w:tcPr>
          <w:p w14:paraId="7FAC862C" w14:textId="77777777" w:rsidR="000D76D2" w:rsidRPr="0039469A" w:rsidRDefault="000D76D2" w:rsidP="00C27353">
            <w:pPr>
              <w:jc w:val="both"/>
              <w:rPr>
                <w:sz w:val="24"/>
                <w:lang w:eastAsia="en-US"/>
              </w:rPr>
            </w:pPr>
          </w:p>
        </w:tc>
      </w:tr>
      <w:tr w:rsidR="000D76D2" w:rsidRPr="0039469A" w14:paraId="4178DD91" w14:textId="77777777" w:rsidTr="00C27353">
        <w:tc>
          <w:tcPr>
            <w:tcW w:w="675" w:type="dxa"/>
          </w:tcPr>
          <w:p w14:paraId="6DFDB599" w14:textId="77777777" w:rsidR="000D76D2" w:rsidRPr="0039469A" w:rsidRDefault="000D76D2" w:rsidP="00C27353">
            <w:pPr>
              <w:jc w:val="both"/>
              <w:rPr>
                <w:sz w:val="24"/>
                <w:lang w:eastAsia="en-US"/>
              </w:rPr>
            </w:pPr>
          </w:p>
        </w:tc>
        <w:tc>
          <w:tcPr>
            <w:tcW w:w="2410" w:type="dxa"/>
          </w:tcPr>
          <w:p w14:paraId="392C9D07" w14:textId="77777777" w:rsidR="000D76D2" w:rsidRPr="0039469A" w:rsidRDefault="000D76D2" w:rsidP="00C27353">
            <w:pPr>
              <w:jc w:val="both"/>
              <w:rPr>
                <w:sz w:val="24"/>
                <w:lang w:eastAsia="en-US"/>
              </w:rPr>
            </w:pPr>
          </w:p>
        </w:tc>
        <w:tc>
          <w:tcPr>
            <w:tcW w:w="3260" w:type="dxa"/>
          </w:tcPr>
          <w:p w14:paraId="7F90E57D" w14:textId="77777777" w:rsidR="000D76D2" w:rsidRPr="0039469A" w:rsidRDefault="000D76D2" w:rsidP="00C27353">
            <w:pPr>
              <w:jc w:val="both"/>
              <w:rPr>
                <w:sz w:val="24"/>
                <w:lang w:eastAsia="en-US"/>
              </w:rPr>
            </w:pPr>
          </w:p>
        </w:tc>
        <w:tc>
          <w:tcPr>
            <w:tcW w:w="2127" w:type="dxa"/>
          </w:tcPr>
          <w:p w14:paraId="74C0E557" w14:textId="77777777" w:rsidR="000D76D2" w:rsidRPr="0039469A" w:rsidRDefault="000D76D2" w:rsidP="00C27353">
            <w:pPr>
              <w:jc w:val="both"/>
              <w:rPr>
                <w:sz w:val="24"/>
                <w:lang w:eastAsia="en-US"/>
              </w:rPr>
            </w:pPr>
          </w:p>
        </w:tc>
        <w:tc>
          <w:tcPr>
            <w:tcW w:w="1382" w:type="dxa"/>
          </w:tcPr>
          <w:p w14:paraId="272B4167" w14:textId="77777777" w:rsidR="000D76D2" w:rsidRPr="0039469A" w:rsidRDefault="000D76D2" w:rsidP="00C27353">
            <w:pPr>
              <w:jc w:val="both"/>
              <w:rPr>
                <w:sz w:val="24"/>
                <w:lang w:eastAsia="en-US"/>
              </w:rPr>
            </w:pPr>
          </w:p>
        </w:tc>
      </w:tr>
      <w:tr w:rsidR="000D76D2" w:rsidRPr="0039469A" w14:paraId="3E9CF2A5" w14:textId="77777777" w:rsidTr="00C27353">
        <w:tc>
          <w:tcPr>
            <w:tcW w:w="675" w:type="dxa"/>
          </w:tcPr>
          <w:p w14:paraId="54D8D2A6" w14:textId="77777777" w:rsidR="000D76D2" w:rsidRPr="0039469A" w:rsidRDefault="000D76D2" w:rsidP="00C27353">
            <w:pPr>
              <w:jc w:val="both"/>
              <w:rPr>
                <w:sz w:val="24"/>
                <w:lang w:eastAsia="en-US"/>
              </w:rPr>
            </w:pPr>
          </w:p>
        </w:tc>
        <w:tc>
          <w:tcPr>
            <w:tcW w:w="2410" w:type="dxa"/>
          </w:tcPr>
          <w:p w14:paraId="1D161561" w14:textId="77777777" w:rsidR="000D76D2" w:rsidRPr="0039469A" w:rsidRDefault="000D76D2" w:rsidP="00C27353">
            <w:pPr>
              <w:jc w:val="both"/>
              <w:rPr>
                <w:sz w:val="24"/>
                <w:lang w:eastAsia="en-US"/>
              </w:rPr>
            </w:pPr>
          </w:p>
        </w:tc>
        <w:tc>
          <w:tcPr>
            <w:tcW w:w="3260" w:type="dxa"/>
          </w:tcPr>
          <w:p w14:paraId="733EF35E" w14:textId="77777777" w:rsidR="000D76D2" w:rsidRPr="0039469A" w:rsidRDefault="000D76D2" w:rsidP="00C27353">
            <w:pPr>
              <w:jc w:val="both"/>
              <w:rPr>
                <w:sz w:val="24"/>
                <w:lang w:eastAsia="en-US"/>
              </w:rPr>
            </w:pPr>
          </w:p>
        </w:tc>
        <w:tc>
          <w:tcPr>
            <w:tcW w:w="2127" w:type="dxa"/>
          </w:tcPr>
          <w:p w14:paraId="510B41C7" w14:textId="77777777" w:rsidR="000D76D2" w:rsidRPr="0039469A" w:rsidRDefault="000D76D2" w:rsidP="00C27353">
            <w:pPr>
              <w:jc w:val="both"/>
              <w:rPr>
                <w:sz w:val="24"/>
                <w:lang w:eastAsia="en-US"/>
              </w:rPr>
            </w:pPr>
          </w:p>
        </w:tc>
        <w:tc>
          <w:tcPr>
            <w:tcW w:w="1382" w:type="dxa"/>
          </w:tcPr>
          <w:p w14:paraId="37E74709" w14:textId="77777777" w:rsidR="000D76D2" w:rsidRPr="0039469A" w:rsidRDefault="000D76D2" w:rsidP="00C27353">
            <w:pPr>
              <w:jc w:val="both"/>
              <w:rPr>
                <w:sz w:val="24"/>
                <w:lang w:eastAsia="en-US"/>
              </w:rPr>
            </w:pPr>
          </w:p>
        </w:tc>
      </w:tr>
      <w:tr w:rsidR="000D76D2" w:rsidRPr="0039469A" w14:paraId="641C5019" w14:textId="77777777" w:rsidTr="00C27353">
        <w:tc>
          <w:tcPr>
            <w:tcW w:w="6345" w:type="dxa"/>
            <w:gridSpan w:val="3"/>
          </w:tcPr>
          <w:p w14:paraId="26157DA2" w14:textId="77777777" w:rsidR="000D76D2" w:rsidRPr="0039469A" w:rsidRDefault="000D76D2" w:rsidP="00C27353">
            <w:pPr>
              <w:jc w:val="right"/>
              <w:rPr>
                <w:b/>
                <w:sz w:val="24"/>
                <w:lang w:eastAsia="en-US"/>
              </w:rPr>
            </w:pPr>
            <w:r w:rsidRPr="0039469A">
              <w:rPr>
                <w:b/>
                <w:sz w:val="24"/>
                <w:lang w:eastAsia="en-US"/>
              </w:rPr>
              <w:t>Viso:</w:t>
            </w:r>
          </w:p>
        </w:tc>
        <w:tc>
          <w:tcPr>
            <w:tcW w:w="2127" w:type="dxa"/>
          </w:tcPr>
          <w:p w14:paraId="21817397" w14:textId="77777777" w:rsidR="000D76D2" w:rsidRPr="0039469A" w:rsidRDefault="000D76D2" w:rsidP="00C27353">
            <w:pPr>
              <w:jc w:val="both"/>
              <w:rPr>
                <w:sz w:val="24"/>
                <w:lang w:eastAsia="en-US"/>
              </w:rPr>
            </w:pPr>
          </w:p>
        </w:tc>
        <w:tc>
          <w:tcPr>
            <w:tcW w:w="1382" w:type="dxa"/>
          </w:tcPr>
          <w:p w14:paraId="7E3C231F" w14:textId="77777777" w:rsidR="000D76D2" w:rsidRPr="0039469A" w:rsidRDefault="000D76D2" w:rsidP="00C27353">
            <w:pPr>
              <w:jc w:val="both"/>
              <w:rPr>
                <w:sz w:val="24"/>
                <w:lang w:eastAsia="en-US"/>
              </w:rPr>
            </w:pPr>
          </w:p>
        </w:tc>
      </w:tr>
    </w:tbl>
    <w:p w14:paraId="2D39C864" w14:textId="77777777" w:rsidR="000D76D2" w:rsidRPr="0039469A" w:rsidRDefault="000D76D2" w:rsidP="000D76D2">
      <w:pPr>
        <w:spacing w:after="0" w:line="240" w:lineRule="auto"/>
        <w:ind w:firstLine="567"/>
        <w:contextualSpacing/>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Pastaba.</w:t>
      </w:r>
      <w:r w:rsidRPr="0039469A">
        <w:rPr>
          <w:rFonts w:ascii="Times New Roman" w:eastAsia="Times New Roman" w:hAnsi="Times New Roman" w:cs="Times New Roman"/>
          <w:b/>
          <w:i/>
          <w:sz w:val="24"/>
          <w:szCs w:val="20"/>
          <w:lang w:eastAsia="en-US"/>
        </w:rPr>
        <w:t xml:space="preserve"> </w:t>
      </w:r>
      <w:r w:rsidRPr="0039469A">
        <w:rPr>
          <w:rFonts w:ascii="Times New Roman" w:eastAsia="Times New Roman" w:hAnsi="Times New Roman" w:cs="Times New Roman"/>
          <w:i/>
          <w:sz w:val="24"/>
          <w:szCs w:val="20"/>
          <w:lang w:eastAsia="en-US"/>
        </w:rPr>
        <w:t>Tiekėjo (tiekėjų grupės partnerių) ir subtiekėjų bendra numatomų teikti paslaugų vertė turi atitikti bendrą pasiūlymo sumą EUR su PVM.</w:t>
      </w:r>
    </w:p>
    <w:p w14:paraId="1CC98118"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p w14:paraId="796A243F"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finansinio ir ekonominio pajėgumo atitikčiai pasitelkiamus subjektus:</w:t>
      </w:r>
    </w:p>
    <w:tbl>
      <w:tblPr>
        <w:tblStyle w:val="Lentelstinklelis"/>
        <w:tblW w:w="9634" w:type="dxa"/>
        <w:tblLook w:val="04A0" w:firstRow="1" w:lastRow="0" w:firstColumn="1" w:lastColumn="0" w:noHBand="0" w:noVBand="1"/>
      </w:tblPr>
      <w:tblGrid>
        <w:gridCol w:w="659"/>
        <w:gridCol w:w="5432"/>
        <w:gridCol w:w="3543"/>
      </w:tblGrid>
      <w:tr w:rsidR="000D76D2" w:rsidRPr="0039469A" w14:paraId="305E6809" w14:textId="77777777" w:rsidTr="00C27353">
        <w:tc>
          <w:tcPr>
            <w:tcW w:w="659" w:type="dxa"/>
          </w:tcPr>
          <w:p w14:paraId="77FD7D5E" w14:textId="77777777" w:rsidR="000D76D2" w:rsidRPr="0039469A" w:rsidRDefault="000D76D2" w:rsidP="00C27353">
            <w:pPr>
              <w:jc w:val="center"/>
              <w:rPr>
                <w:b/>
                <w:sz w:val="24"/>
                <w:lang w:eastAsia="en-US"/>
              </w:rPr>
            </w:pPr>
            <w:r w:rsidRPr="0039469A">
              <w:rPr>
                <w:b/>
                <w:sz w:val="24"/>
                <w:lang w:eastAsia="en-US"/>
              </w:rPr>
              <w:t>Eil. Nr.</w:t>
            </w:r>
          </w:p>
        </w:tc>
        <w:tc>
          <w:tcPr>
            <w:tcW w:w="5432" w:type="dxa"/>
          </w:tcPr>
          <w:p w14:paraId="52BF8259" w14:textId="77777777" w:rsidR="000D76D2" w:rsidRPr="0039469A" w:rsidRDefault="000D76D2" w:rsidP="00C27353">
            <w:pPr>
              <w:jc w:val="center"/>
              <w:rPr>
                <w:b/>
                <w:sz w:val="24"/>
                <w:lang w:eastAsia="en-US"/>
              </w:rPr>
            </w:pPr>
            <w:r w:rsidRPr="0039469A">
              <w:rPr>
                <w:b/>
                <w:sz w:val="24"/>
                <w:lang w:eastAsia="en-US"/>
              </w:rPr>
              <w:t>Pavadinimas, kodas ir adresas</w:t>
            </w:r>
          </w:p>
        </w:tc>
        <w:tc>
          <w:tcPr>
            <w:tcW w:w="3543" w:type="dxa"/>
          </w:tcPr>
          <w:p w14:paraId="17F86C46" w14:textId="77777777" w:rsidR="000D76D2" w:rsidRPr="0039469A" w:rsidRDefault="000D76D2" w:rsidP="00C27353">
            <w:pPr>
              <w:jc w:val="center"/>
              <w:rPr>
                <w:b/>
                <w:sz w:val="24"/>
                <w:lang w:eastAsia="en-US"/>
              </w:rPr>
            </w:pPr>
            <w:r w:rsidRPr="0039469A">
              <w:rPr>
                <w:b/>
                <w:sz w:val="24"/>
                <w:lang w:eastAsia="en-US"/>
              </w:rPr>
              <w:t>Kvalifikacijos reikalavimas, dėl kurio pasitelkiamas subjektas</w:t>
            </w:r>
          </w:p>
        </w:tc>
      </w:tr>
      <w:tr w:rsidR="000D76D2" w:rsidRPr="0039469A" w14:paraId="3D65E11F" w14:textId="77777777" w:rsidTr="00C27353">
        <w:tc>
          <w:tcPr>
            <w:tcW w:w="659" w:type="dxa"/>
          </w:tcPr>
          <w:p w14:paraId="30C9FA5C" w14:textId="77777777" w:rsidR="000D76D2" w:rsidRPr="0039469A" w:rsidRDefault="000D76D2" w:rsidP="00C27353">
            <w:pPr>
              <w:jc w:val="both"/>
              <w:rPr>
                <w:sz w:val="24"/>
                <w:lang w:eastAsia="en-US"/>
              </w:rPr>
            </w:pPr>
          </w:p>
        </w:tc>
        <w:tc>
          <w:tcPr>
            <w:tcW w:w="5432" w:type="dxa"/>
          </w:tcPr>
          <w:p w14:paraId="4F967423" w14:textId="77777777" w:rsidR="000D76D2" w:rsidRPr="0039469A" w:rsidRDefault="000D76D2" w:rsidP="00C27353">
            <w:pPr>
              <w:jc w:val="both"/>
              <w:rPr>
                <w:sz w:val="24"/>
                <w:lang w:eastAsia="en-US"/>
              </w:rPr>
            </w:pPr>
          </w:p>
        </w:tc>
        <w:tc>
          <w:tcPr>
            <w:tcW w:w="3543" w:type="dxa"/>
          </w:tcPr>
          <w:p w14:paraId="59F23EF3" w14:textId="77777777" w:rsidR="000D76D2" w:rsidRPr="0039469A" w:rsidRDefault="000D76D2" w:rsidP="00C27353">
            <w:pPr>
              <w:jc w:val="both"/>
              <w:rPr>
                <w:sz w:val="24"/>
                <w:lang w:eastAsia="en-US"/>
              </w:rPr>
            </w:pPr>
          </w:p>
        </w:tc>
      </w:tr>
      <w:tr w:rsidR="000D76D2" w:rsidRPr="0039469A" w14:paraId="4A62A979" w14:textId="77777777" w:rsidTr="00C27353">
        <w:tc>
          <w:tcPr>
            <w:tcW w:w="659" w:type="dxa"/>
          </w:tcPr>
          <w:p w14:paraId="087A2ADF" w14:textId="77777777" w:rsidR="000D76D2" w:rsidRPr="0039469A" w:rsidRDefault="000D76D2" w:rsidP="00C27353">
            <w:pPr>
              <w:jc w:val="both"/>
              <w:rPr>
                <w:sz w:val="24"/>
                <w:lang w:eastAsia="en-US"/>
              </w:rPr>
            </w:pPr>
          </w:p>
        </w:tc>
        <w:tc>
          <w:tcPr>
            <w:tcW w:w="5432" w:type="dxa"/>
          </w:tcPr>
          <w:p w14:paraId="51CB60DD" w14:textId="77777777" w:rsidR="000D76D2" w:rsidRPr="0039469A" w:rsidRDefault="000D76D2" w:rsidP="00C27353">
            <w:pPr>
              <w:jc w:val="both"/>
              <w:rPr>
                <w:sz w:val="24"/>
                <w:lang w:eastAsia="en-US"/>
              </w:rPr>
            </w:pPr>
          </w:p>
        </w:tc>
        <w:tc>
          <w:tcPr>
            <w:tcW w:w="3543" w:type="dxa"/>
          </w:tcPr>
          <w:p w14:paraId="024FCC71" w14:textId="77777777" w:rsidR="000D76D2" w:rsidRPr="0039469A" w:rsidRDefault="000D76D2" w:rsidP="00C27353">
            <w:pPr>
              <w:jc w:val="both"/>
              <w:rPr>
                <w:sz w:val="24"/>
                <w:lang w:eastAsia="en-US"/>
              </w:rPr>
            </w:pPr>
          </w:p>
        </w:tc>
      </w:tr>
    </w:tbl>
    <w:p w14:paraId="460C570F"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p w14:paraId="6274AB98"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kvazisubtiekėjus (</w:t>
      </w:r>
      <w:r w:rsidRPr="0039469A">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39469A">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0D76D2" w:rsidRPr="0039469A" w14:paraId="1383AE50" w14:textId="77777777" w:rsidTr="00C27353">
        <w:tc>
          <w:tcPr>
            <w:tcW w:w="675" w:type="dxa"/>
          </w:tcPr>
          <w:p w14:paraId="30E7DB8F" w14:textId="77777777" w:rsidR="000D76D2" w:rsidRPr="0039469A" w:rsidRDefault="000D76D2" w:rsidP="00C27353">
            <w:pPr>
              <w:jc w:val="center"/>
              <w:rPr>
                <w:b/>
                <w:sz w:val="24"/>
                <w:lang w:eastAsia="en-US"/>
              </w:rPr>
            </w:pPr>
            <w:r w:rsidRPr="0039469A">
              <w:rPr>
                <w:b/>
                <w:sz w:val="24"/>
                <w:lang w:eastAsia="en-US"/>
              </w:rPr>
              <w:t>Eil. Nr.</w:t>
            </w:r>
          </w:p>
        </w:tc>
        <w:tc>
          <w:tcPr>
            <w:tcW w:w="4111" w:type="dxa"/>
          </w:tcPr>
          <w:p w14:paraId="49DEC1A8" w14:textId="77777777" w:rsidR="000D76D2" w:rsidRPr="0039469A" w:rsidRDefault="000D76D2" w:rsidP="00C27353">
            <w:pPr>
              <w:jc w:val="center"/>
              <w:rPr>
                <w:b/>
                <w:sz w:val="24"/>
                <w:lang w:eastAsia="en-US"/>
              </w:rPr>
            </w:pPr>
            <w:r w:rsidRPr="0039469A">
              <w:rPr>
                <w:b/>
                <w:sz w:val="24"/>
                <w:lang w:eastAsia="en-US"/>
              </w:rPr>
              <w:t>Vardas ir pavardė</w:t>
            </w:r>
          </w:p>
        </w:tc>
        <w:tc>
          <w:tcPr>
            <w:tcW w:w="5068" w:type="dxa"/>
          </w:tcPr>
          <w:p w14:paraId="01B83987" w14:textId="77777777" w:rsidR="000D76D2" w:rsidRPr="0039469A" w:rsidRDefault="000D76D2" w:rsidP="00C27353">
            <w:pPr>
              <w:jc w:val="center"/>
              <w:rPr>
                <w:b/>
                <w:sz w:val="24"/>
                <w:lang w:eastAsia="en-US"/>
              </w:rPr>
            </w:pPr>
            <w:r w:rsidRPr="0039469A">
              <w:rPr>
                <w:b/>
                <w:sz w:val="24"/>
                <w:lang w:eastAsia="en-US"/>
              </w:rPr>
              <w:t>Specialisto dabartinė darbovietė</w:t>
            </w:r>
          </w:p>
        </w:tc>
      </w:tr>
      <w:tr w:rsidR="000D76D2" w:rsidRPr="0039469A" w14:paraId="29A172ED" w14:textId="77777777" w:rsidTr="00C27353">
        <w:tc>
          <w:tcPr>
            <w:tcW w:w="675" w:type="dxa"/>
          </w:tcPr>
          <w:p w14:paraId="3DC2E45E" w14:textId="77777777" w:rsidR="000D76D2" w:rsidRPr="0039469A" w:rsidRDefault="000D76D2" w:rsidP="00C27353">
            <w:pPr>
              <w:jc w:val="both"/>
              <w:rPr>
                <w:sz w:val="24"/>
                <w:lang w:eastAsia="en-US"/>
              </w:rPr>
            </w:pPr>
          </w:p>
        </w:tc>
        <w:tc>
          <w:tcPr>
            <w:tcW w:w="4111" w:type="dxa"/>
          </w:tcPr>
          <w:p w14:paraId="78BFC88E" w14:textId="77777777" w:rsidR="000D76D2" w:rsidRPr="0039469A" w:rsidRDefault="000D76D2" w:rsidP="00C27353">
            <w:pPr>
              <w:jc w:val="both"/>
              <w:rPr>
                <w:sz w:val="24"/>
                <w:lang w:eastAsia="en-US"/>
              </w:rPr>
            </w:pPr>
          </w:p>
        </w:tc>
        <w:tc>
          <w:tcPr>
            <w:tcW w:w="5068" w:type="dxa"/>
          </w:tcPr>
          <w:p w14:paraId="707DEAB1" w14:textId="77777777" w:rsidR="000D76D2" w:rsidRPr="0039469A" w:rsidRDefault="000D76D2" w:rsidP="00C27353">
            <w:pPr>
              <w:jc w:val="both"/>
              <w:rPr>
                <w:sz w:val="24"/>
                <w:lang w:eastAsia="en-US"/>
              </w:rPr>
            </w:pPr>
          </w:p>
        </w:tc>
      </w:tr>
      <w:tr w:rsidR="000D76D2" w:rsidRPr="0039469A" w14:paraId="121AACF3" w14:textId="77777777" w:rsidTr="00C27353">
        <w:tc>
          <w:tcPr>
            <w:tcW w:w="675" w:type="dxa"/>
          </w:tcPr>
          <w:p w14:paraId="31C2B3DB" w14:textId="77777777" w:rsidR="000D76D2" w:rsidRPr="0039469A" w:rsidRDefault="000D76D2" w:rsidP="00C27353">
            <w:pPr>
              <w:jc w:val="both"/>
              <w:rPr>
                <w:sz w:val="24"/>
                <w:lang w:eastAsia="en-US"/>
              </w:rPr>
            </w:pPr>
          </w:p>
        </w:tc>
        <w:tc>
          <w:tcPr>
            <w:tcW w:w="4111" w:type="dxa"/>
          </w:tcPr>
          <w:p w14:paraId="157AB686" w14:textId="77777777" w:rsidR="000D76D2" w:rsidRPr="0039469A" w:rsidRDefault="000D76D2" w:rsidP="00C27353">
            <w:pPr>
              <w:jc w:val="both"/>
              <w:rPr>
                <w:sz w:val="24"/>
                <w:lang w:eastAsia="en-US"/>
              </w:rPr>
            </w:pPr>
          </w:p>
        </w:tc>
        <w:tc>
          <w:tcPr>
            <w:tcW w:w="5068" w:type="dxa"/>
          </w:tcPr>
          <w:p w14:paraId="1FB8DD9E" w14:textId="77777777" w:rsidR="000D76D2" w:rsidRPr="0039469A" w:rsidRDefault="000D76D2" w:rsidP="00C27353">
            <w:pPr>
              <w:jc w:val="both"/>
              <w:rPr>
                <w:sz w:val="24"/>
                <w:lang w:eastAsia="en-US"/>
              </w:rPr>
            </w:pPr>
          </w:p>
        </w:tc>
      </w:tr>
    </w:tbl>
    <w:p w14:paraId="2469A2BF"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p w14:paraId="03954345"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Siūlomos paslaugos visiškai atitinka pirkimo dokumentuose nurodytus reikalavimus.</w:t>
      </w:r>
    </w:p>
    <w:p w14:paraId="1042654B"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5E349CB3"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Kartu su pasiūlymu pateikiami šie dokumentai:</w:t>
      </w:r>
    </w:p>
    <w:p w14:paraId="236C708C"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2"/>
        <w:gridCol w:w="8956"/>
      </w:tblGrid>
      <w:tr w:rsidR="000D76D2" w:rsidRPr="0039469A" w14:paraId="65E56802" w14:textId="77777777" w:rsidTr="00C27353">
        <w:tc>
          <w:tcPr>
            <w:tcW w:w="672" w:type="dxa"/>
            <w:shd w:val="clear" w:color="auto" w:fill="D9D9D9" w:themeFill="background1" w:themeFillShade="D9"/>
          </w:tcPr>
          <w:p w14:paraId="12266575" w14:textId="77777777" w:rsidR="000D76D2" w:rsidRPr="0039469A" w:rsidRDefault="000D76D2" w:rsidP="00C27353">
            <w:pPr>
              <w:jc w:val="center"/>
              <w:rPr>
                <w:b/>
                <w:sz w:val="24"/>
                <w:lang w:eastAsia="en-US"/>
              </w:rPr>
            </w:pPr>
            <w:r w:rsidRPr="0039469A">
              <w:rPr>
                <w:b/>
                <w:sz w:val="24"/>
                <w:lang w:eastAsia="en-US"/>
              </w:rPr>
              <w:t>Eil. Nr.</w:t>
            </w:r>
          </w:p>
        </w:tc>
        <w:tc>
          <w:tcPr>
            <w:tcW w:w="8956" w:type="dxa"/>
            <w:shd w:val="clear" w:color="auto" w:fill="D9D9D9" w:themeFill="background1" w:themeFillShade="D9"/>
          </w:tcPr>
          <w:p w14:paraId="660EEEA0" w14:textId="77777777" w:rsidR="000D76D2" w:rsidRPr="0039469A" w:rsidRDefault="000D76D2" w:rsidP="00C27353">
            <w:pPr>
              <w:jc w:val="center"/>
              <w:rPr>
                <w:b/>
                <w:sz w:val="24"/>
                <w:lang w:eastAsia="en-US"/>
              </w:rPr>
            </w:pPr>
            <w:r w:rsidRPr="0039469A">
              <w:rPr>
                <w:b/>
                <w:sz w:val="24"/>
                <w:lang w:eastAsia="en-US"/>
              </w:rPr>
              <w:t>Dokumentų pavadinimai</w:t>
            </w:r>
          </w:p>
        </w:tc>
      </w:tr>
      <w:tr w:rsidR="000D76D2" w:rsidRPr="0039469A" w14:paraId="2A8F46BC" w14:textId="77777777" w:rsidTr="00C27353">
        <w:tc>
          <w:tcPr>
            <w:tcW w:w="672" w:type="dxa"/>
          </w:tcPr>
          <w:p w14:paraId="2CD4068B" w14:textId="77777777" w:rsidR="000D76D2" w:rsidRPr="0039469A" w:rsidRDefault="000D76D2" w:rsidP="00C27353">
            <w:pPr>
              <w:jc w:val="both"/>
              <w:rPr>
                <w:sz w:val="24"/>
                <w:lang w:eastAsia="en-US"/>
              </w:rPr>
            </w:pPr>
            <w:r w:rsidRPr="0039469A">
              <w:rPr>
                <w:sz w:val="24"/>
                <w:lang w:eastAsia="en-US"/>
              </w:rPr>
              <w:t>1.</w:t>
            </w:r>
          </w:p>
        </w:tc>
        <w:tc>
          <w:tcPr>
            <w:tcW w:w="8956" w:type="dxa"/>
          </w:tcPr>
          <w:p w14:paraId="5D0BD8F6" w14:textId="77777777" w:rsidR="000D76D2" w:rsidRPr="0039469A" w:rsidRDefault="000D76D2" w:rsidP="00C27353">
            <w:pPr>
              <w:pStyle w:val="Pagrindinistekstas"/>
              <w:ind w:firstLine="0"/>
            </w:pPr>
            <w:r w:rsidRPr="0039469A">
              <w:t>Užpildytas ir pasirašytas EBVPD.</w:t>
            </w:r>
          </w:p>
        </w:tc>
      </w:tr>
      <w:tr w:rsidR="000D76D2" w:rsidRPr="0039469A" w14:paraId="7823EF4D" w14:textId="77777777" w:rsidTr="00C27353">
        <w:tc>
          <w:tcPr>
            <w:tcW w:w="672" w:type="dxa"/>
          </w:tcPr>
          <w:p w14:paraId="55996D51" w14:textId="77777777" w:rsidR="000D76D2" w:rsidRPr="0039469A" w:rsidRDefault="000D76D2" w:rsidP="00C27353">
            <w:pPr>
              <w:jc w:val="both"/>
              <w:rPr>
                <w:sz w:val="24"/>
                <w:lang w:eastAsia="en-US"/>
              </w:rPr>
            </w:pPr>
            <w:r w:rsidRPr="0039469A">
              <w:rPr>
                <w:sz w:val="24"/>
                <w:lang w:eastAsia="en-US"/>
              </w:rPr>
              <w:t>2.</w:t>
            </w:r>
          </w:p>
        </w:tc>
        <w:tc>
          <w:tcPr>
            <w:tcW w:w="8956" w:type="dxa"/>
          </w:tcPr>
          <w:p w14:paraId="7A03A027" w14:textId="77777777" w:rsidR="000D76D2" w:rsidRPr="0039469A" w:rsidRDefault="000D76D2" w:rsidP="00C27353">
            <w:pPr>
              <w:jc w:val="both"/>
              <w:rPr>
                <w:sz w:val="24"/>
                <w:lang w:eastAsia="en-US"/>
              </w:rPr>
            </w:pPr>
          </w:p>
        </w:tc>
      </w:tr>
      <w:tr w:rsidR="000D76D2" w:rsidRPr="0039469A" w14:paraId="40B61893" w14:textId="77777777" w:rsidTr="00C27353">
        <w:tc>
          <w:tcPr>
            <w:tcW w:w="672" w:type="dxa"/>
          </w:tcPr>
          <w:p w14:paraId="15A055FC" w14:textId="77777777" w:rsidR="000D76D2" w:rsidRPr="0039469A" w:rsidRDefault="000D76D2" w:rsidP="00C27353">
            <w:pPr>
              <w:jc w:val="both"/>
              <w:rPr>
                <w:sz w:val="24"/>
                <w:lang w:eastAsia="en-US"/>
              </w:rPr>
            </w:pPr>
          </w:p>
        </w:tc>
        <w:tc>
          <w:tcPr>
            <w:tcW w:w="8956" w:type="dxa"/>
          </w:tcPr>
          <w:p w14:paraId="430F6583" w14:textId="77777777" w:rsidR="000D76D2" w:rsidRPr="0039469A" w:rsidRDefault="000D76D2" w:rsidP="00C27353">
            <w:pPr>
              <w:jc w:val="both"/>
              <w:rPr>
                <w:sz w:val="24"/>
                <w:lang w:eastAsia="en-US"/>
              </w:rPr>
            </w:pPr>
          </w:p>
        </w:tc>
      </w:tr>
    </w:tbl>
    <w:p w14:paraId="24D98BE8"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48D90837" w14:textId="77777777" w:rsidR="000D76D2" w:rsidRPr="0039469A" w:rsidRDefault="000D76D2" w:rsidP="000D76D2">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pasiūlyme yra pateikta konfidenciali informacija:</w:t>
      </w:r>
    </w:p>
    <w:p w14:paraId="491D0404" w14:textId="77777777" w:rsidR="000D76D2" w:rsidRPr="0039469A" w:rsidRDefault="000D76D2" w:rsidP="000D76D2">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0D76D2" w:rsidRPr="0039469A" w14:paraId="0F72FC9D" w14:textId="77777777" w:rsidTr="00C27353">
        <w:trPr>
          <w:jc w:val="center"/>
        </w:trPr>
        <w:tc>
          <w:tcPr>
            <w:tcW w:w="758" w:type="dxa"/>
            <w:shd w:val="clear" w:color="auto" w:fill="D9D9D9" w:themeFill="background1" w:themeFillShade="D9"/>
            <w:vAlign w:val="center"/>
          </w:tcPr>
          <w:p w14:paraId="792FE5B7" w14:textId="77777777" w:rsidR="000D76D2" w:rsidRPr="0039469A" w:rsidRDefault="000D76D2" w:rsidP="00C2735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Eil.</w:t>
            </w:r>
          </w:p>
          <w:p w14:paraId="3D8C9CA2" w14:textId="77777777" w:rsidR="000D76D2" w:rsidRPr="0039469A" w:rsidRDefault="000D76D2" w:rsidP="00C2735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5661D621" w14:textId="77777777" w:rsidR="000D76D2" w:rsidRPr="0039469A" w:rsidRDefault="000D76D2" w:rsidP="00C2735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0260A3AF" w14:textId="77777777" w:rsidR="000D76D2" w:rsidRPr="0039469A" w:rsidRDefault="000D76D2" w:rsidP="00C2735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Dokumente esanti konfidenciali informacija</w:t>
            </w:r>
            <w:r w:rsidRPr="0039469A">
              <w:rPr>
                <w:rStyle w:val="Puslapioinaosnuoroda"/>
                <w:b/>
                <w:bCs/>
                <w:szCs w:val="24"/>
              </w:rPr>
              <w:footnoteReference w:id="4"/>
            </w:r>
            <w:r w:rsidRPr="0039469A">
              <w:rPr>
                <w:rFonts w:ascii="Times New Roman" w:eastAsia="Times New Roman" w:hAnsi="Times New Roman" w:cs="Times New Roman"/>
                <w:b/>
                <w:bCs/>
                <w:sz w:val="24"/>
                <w:szCs w:val="24"/>
                <w:lang w:eastAsia="en-US"/>
              </w:rPr>
              <w:t xml:space="preserve"> (nurodoma dokumento dalis / </w:t>
            </w:r>
            <w:r w:rsidRPr="0039469A">
              <w:rPr>
                <w:rFonts w:ascii="Times New Roman" w:eastAsia="Times New Roman" w:hAnsi="Times New Roman" w:cs="Times New Roman"/>
                <w:b/>
                <w:bCs/>
                <w:sz w:val="24"/>
                <w:szCs w:val="24"/>
                <w:lang w:eastAsia="en-US"/>
              </w:rPr>
              <w:lastRenderedPageBreak/>
              <w:t>puslapis, kuriame yra konfidenciali informacija)</w:t>
            </w:r>
          </w:p>
        </w:tc>
        <w:tc>
          <w:tcPr>
            <w:tcW w:w="3130" w:type="dxa"/>
            <w:shd w:val="clear" w:color="auto" w:fill="D9D9D9" w:themeFill="background1" w:themeFillShade="D9"/>
            <w:vAlign w:val="center"/>
          </w:tcPr>
          <w:p w14:paraId="50740F12" w14:textId="77777777" w:rsidR="000D76D2" w:rsidRPr="0039469A" w:rsidRDefault="000D76D2" w:rsidP="00C2735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lastRenderedPageBreak/>
              <w:t xml:space="preserve">Konfidencialios informacijos pagrindimas (paaiškinama, kuo </w:t>
            </w:r>
            <w:r w:rsidRPr="0039469A">
              <w:rPr>
                <w:rFonts w:ascii="Times New Roman" w:eastAsia="Times New Roman" w:hAnsi="Times New Roman" w:cs="Times New Roman"/>
                <w:b/>
                <w:bCs/>
                <w:sz w:val="24"/>
                <w:szCs w:val="24"/>
                <w:lang w:eastAsia="en-US"/>
              </w:rPr>
              <w:lastRenderedPageBreak/>
              <w:t>remiantis nurodytas dokumentas ar jo dalis yra konfidencialūs)</w:t>
            </w:r>
          </w:p>
        </w:tc>
      </w:tr>
      <w:tr w:rsidR="000D76D2" w:rsidRPr="0039469A" w14:paraId="4F66388C" w14:textId="77777777" w:rsidTr="00C27353">
        <w:trPr>
          <w:jc w:val="center"/>
        </w:trPr>
        <w:tc>
          <w:tcPr>
            <w:tcW w:w="758" w:type="dxa"/>
          </w:tcPr>
          <w:p w14:paraId="4951B9B3" w14:textId="77777777" w:rsidR="000D76D2" w:rsidRPr="0039469A" w:rsidRDefault="000D76D2" w:rsidP="00C2735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5F4DD760" w14:textId="77777777" w:rsidR="000D76D2" w:rsidRPr="0039469A" w:rsidRDefault="000D76D2" w:rsidP="00C2735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484C656D" w14:textId="77777777" w:rsidR="000D76D2" w:rsidRPr="0039469A" w:rsidRDefault="000D76D2" w:rsidP="00C2735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35DBE17D" w14:textId="77777777" w:rsidR="000D76D2" w:rsidRPr="0039469A" w:rsidRDefault="000D76D2" w:rsidP="00C2735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0D76D2" w:rsidRPr="0039469A" w14:paraId="29F97559" w14:textId="77777777" w:rsidTr="00C27353">
        <w:trPr>
          <w:jc w:val="center"/>
        </w:trPr>
        <w:tc>
          <w:tcPr>
            <w:tcW w:w="758" w:type="dxa"/>
          </w:tcPr>
          <w:p w14:paraId="1F943F48" w14:textId="77777777" w:rsidR="000D76D2" w:rsidRPr="0039469A" w:rsidRDefault="000D76D2" w:rsidP="00C2735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154C80A1" w14:textId="77777777" w:rsidR="000D76D2" w:rsidRPr="0039469A" w:rsidRDefault="000D76D2" w:rsidP="00C273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32EF614D" w14:textId="77777777" w:rsidR="000D76D2" w:rsidRPr="0039469A" w:rsidRDefault="000D76D2" w:rsidP="00C273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2474A562" w14:textId="77777777" w:rsidR="000D76D2" w:rsidRPr="0039469A" w:rsidRDefault="000D76D2" w:rsidP="00C273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2179B84" w14:textId="77777777" w:rsidR="000D76D2" w:rsidRPr="0039469A" w:rsidRDefault="000D76D2" w:rsidP="000D76D2">
      <w:pPr>
        <w:suppressAutoHyphens/>
        <w:spacing w:after="0" w:line="240" w:lineRule="auto"/>
        <w:ind w:firstLine="709"/>
        <w:jc w:val="both"/>
        <w:rPr>
          <w:rFonts w:ascii="Times New Roman" w:eastAsia="Times New Roman" w:hAnsi="Times New Roman" w:cs="Times New Roman"/>
          <w:sz w:val="20"/>
          <w:szCs w:val="20"/>
        </w:rPr>
      </w:pPr>
      <w:r w:rsidRPr="0039469A">
        <w:rPr>
          <w:rFonts w:ascii="Times New Roman" w:eastAsia="Times New Roman" w:hAnsi="Times New Roman" w:cs="Times New Roman"/>
          <w:bCs/>
          <w:sz w:val="20"/>
          <w:szCs w:val="20"/>
        </w:rPr>
        <w:t xml:space="preserve">*Pildyti tuomet, jei bus pateikta konfidenciali informacija. </w:t>
      </w:r>
      <w:r w:rsidRPr="0039469A">
        <w:rPr>
          <w:rFonts w:ascii="Times New Roman" w:eastAsia="Times New Roman" w:hAnsi="Times New Roman" w:cs="Times New Roman"/>
          <w:sz w:val="20"/>
          <w:szCs w:val="20"/>
        </w:rPr>
        <w:t>Jei dalyvis šios lentelės neužpildo ir (ar) failo (bylos) pavadinime nenurodo „konfidencialu“, perkančioji organizacija laiko, kad jo pateiktame pasiūlyme nėra konfidencialios informacijos.</w:t>
      </w:r>
    </w:p>
    <w:p w14:paraId="3EB5FC08" w14:textId="77777777" w:rsidR="000D76D2" w:rsidRPr="0039469A" w:rsidRDefault="000D76D2" w:rsidP="000D76D2">
      <w:pPr>
        <w:suppressAutoHyphens/>
        <w:spacing w:after="0" w:line="240" w:lineRule="auto"/>
        <w:jc w:val="both"/>
        <w:rPr>
          <w:rFonts w:ascii="Times New Roman" w:eastAsia="Times New Roman" w:hAnsi="Times New Roman" w:cs="Times New Roman"/>
          <w:sz w:val="24"/>
          <w:szCs w:val="24"/>
        </w:rPr>
      </w:pPr>
    </w:p>
    <w:p w14:paraId="66929A04" w14:textId="77777777" w:rsidR="000D76D2" w:rsidRPr="0039469A" w:rsidRDefault="000D76D2" w:rsidP="000D76D2">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12B86DD" w14:textId="77777777" w:rsidR="000D76D2" w:rsidRPr="0039469A" w:rsidRDefault="000D76D2" w:rsidP="000D76D2">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                    (nurodyti užtikrinimo būdą, sąlygas ir dydį)</w:t>
      </w:r>
    </w:p>
    <w:p w14:paraId="1DE185FB" w14:textId="77777777" w:rsidR="000D76D2" w:rsidRPr="0039469A" w:rsidRDefault="000D76D2" w:rsidP="000D76D2">
      <w:pPr>
        <w:suppressAutoHyphens/>
        <w:spacing w:after="0" w:line="240" w:lineRule="auto"/>
        <w:ind w:firstLine="567"/>
        <w:jc w:val="both"/>
        <w:rPr>
          <w:rFonts w:ascii="Times New Roman" w:eastAsia="Times New Roman" w:hAnsi="Times New Roman" w:cs="Times New Roman"/>
          <w:sz w:val="24"/>
          <w:szCs w:val="24"/>
          <w:lang w:eastAsia="en-US"/>
        </w:rPr>
      </w:pPr>
    </w:p>
    <w:p w14:paraId="5A4A0FDE" w14:textId="77777777" w:rsidR="00B23101" w:rsidRPr="007D61A8" w:rsidRDefault="00B23101" w:rsidP="00B23101">
      <w:pPr>
        <w:suppressAutoHyphens/>
        <w:spacing w:after="0" w:line="240" w:lineRule="auto"/>
        <w:ind w:firstLine="567"/>
        <w:jc w:val="both"/>
        <w:rPr>
          <w:rFonts w:ascii="Times New Roman" w:eastAsia="Times New Roman" w:hAnsi="Times New Roman" w:cs="Times New Roman"/>
          <w:sz w:val="24"/>
          <w:szCs w:val="24"/>
          <w:lang w:eastAsia="en-US"/>
        </w:rPr>
      </w:pPr>
      <w:r w:rsidRPr="007D61A8">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61A8">
        <w:rPr>
          <w:rFonts w:ascii="Times New Roman" w:eastAsia="Calibri" w:hAnsi="Times New Roman" w:cs="Times New Roman"/>
          <w:sz w:val="24"/>
          <w:szCs w:val="24"/>
          <w:vertAlign w:val="superscript"/>
        </w:rPr>
        <w:t>1</w:t>
      </w:r>
      <w:r w:rsidRPr="007D61A8">
        <w:rPr>
          <w:rFonts w:ascii="Times New Roman" w:eastAsia="Calibri" w:hAnsi="Times New Roman" w:cs="Times New Roman"/>
          <w:sz w:val="24"/>
          <w:szCs w:val="24"/>
        </w:rPr>
        <w:t xml:space="preserve"> dalyje.</w:t>
      </w:r>
    </w:p>
    <w:p w14:paraId="664F9DC6" w14:textId="77777777" w:rsidR="00B23101" w:rsidRPr="0031348F" w:rsidRDefault="00B23101" w:rsidP="00B23101">
      <w:pPr>
        <w:suppressAutoHyphens/>
        <w:spacing w:after="0" w:line="240" w:lineRule="auto"/>
        <w:jc w:val="both"/>
        <w:rPr>
          <w:rFonts w:ascii="Times New Roman" w:eastAsia="Times New Roman" w:hAnsi="Times New Roman" w:cs="Times New Roman"/>
          <w:sz w:val="24"/>
          <w:szCs w:val="24"/>
          <w:lang w:eastAsia="en-US"/>
        </w:rPr>
      </w:pPr>
    </w:p>
    <w:p w14:paraId="1764A4E0" w14:textId="77777777" w:rsidR="00B23101" w:rsidRPr="0031348F" w:rsidRDefault="00B23101" w:rsidP="00B23101">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B15E717" w14:textId="77777777" w:rsidR="00B23101" w:rsidRPr="00EA5B1F"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624F1C4B" w14:textId="77777777" w:rsidR="00B23101" w:rsidRPr="00EA5B1F"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FFD5944" w14:textId="77777777" w:rsidR="00B23101"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05564E63" w14:textId="77777777" w:rsidR="00B23101" w:rsidRPr="00956628"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p>
    <w:p w14:paraId="5B09E6C8" w14:textId="77777777" w:rsidR="00B23101" w:rsidRPr="00191CC4"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5E7770D" w14:textId="77777777" w:rsidR="00B23101" w:rsidRPr="00191CC4"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p>
    <w:p w14:paraId="3BCEF2E2" w14:textId="77777777" w:rsidR="00B23101" w:rsidRPr="00191CC4"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ADC133E" w14:textId="77777777" w:rsidR="000D76D2" w:rsidRPr="0039469A" w:rsidRDefault="000D76D2" w:rsidP="000D76D2">
      <w:pPr>
        <w:suppressAutoHyphens/>
        <w:spacing w:after="0" w:line="240" w:lineRule="auto"/>
        <w:ind w:right="-2"/>
        <w:jc w:val="both"/>
        <w:rPr>
          <w:rFonts w:ascii="Times New Roman" w:eastAsia="Times New Roman" w:hAnsi="Times New Roman" w:cs="Times New Roman"/>
          <w:sz w:val="24"/>
          <w:szCs w:val="20"/>
        </w:rPr>
      </w:pPr>
    </w:p>
    <w:p w14:paraId="07DAE587" w14:textId="77777777" w:rsidR="000D76D2" w:rsidRPr="0039469A" w:rsidRDefault="000D76D2" w:rsidP="000D76D2">
      <w:pPr>
        <w:suppressAutoHyphens/>
        <w:spacing w:after="0" w:line="240" w:lineRule="auto"/>
        <w:ind w:right="-2"/>
        <w:jc w:val="both"/>
        <w:rPr>
          <w:rFonts w:ascii="Times New Roman" w:eastAsia="Times New Roman" w:hAnsi="Times New Roman" w:cs="Times New Roman"/>
          <w:sz w:val="24"/>
          <w:szCs w:val="20"/>
        </w:rPr>
      </w:pPr>
      <w:r w:rsidRPr="0039469A">
        <w:rPr>
          <w:rFonts w:ascii="Times New Roman" w:eastAsia="Times New Roman" w:hAnsi="Times New Roman" w:cs="Times New Roman"/>
          <w:sz w:val="24"/>
          <w:szCs w:val="20"/>
        </w:rPr>
        <w:t>__________________________</w:t>
      </w:r>
      <w:r w:rsidRPr="0039469A">
        <w:rPr>
          <w:rFonts w:ascii="Times New Roman" w:eastAsia="Times New Roman" w:hAnsi="Times New Roman" w:cs="Times New Roman"/>
          <w:sz w:val="24"/>
          <w:szCs w:val="20"/>
        </w:rPr>
        <w:tab/>
        <w:t>__________</w:t>
      </w:r>
      <w:r w:rsidRPr="0039469A">
        <w:rPr>
          <w:rFonts w:ascii="Times New Roman" w:eastAsia="Times New Roman" w:hAnsi="Times New Roman" w:cs="Times New Roman"/>
          <w:sz w:val="24"/>
          <w:szCs w:val="20"/>
        </w:rPr>
        <w:tab/>
      </w:r>
      <w:r w:rsidRPr="0039469A">
        <w:rPr>
          <w:rFonts w:ascii="Times New Roman" w:eastAsia="Times New Roman" w:hAnsi="Times New Roman" w:cs="Times New Roman"/>
          <w:sz w:val="24"/>
          <w:szCs w:val="20"/>
        </w:rPr>
        <w:tab/>
        <w:t>__________________________</w:t>
      </w:r>
    </w:p>
    <w:p w14:paraId="73A421C4" w14:textId="77777777" w:rsidR="000D76D2" w:rsidRPr="0039469A" w:rsidRDefault="000D76D2" w:rsidP="000D76D2">
      <w:pPr>
        <w:suppressAutoHyphens/>
        <w:spacing w:after="0" w:line="240" w:lineRule="auto"/>
        <w:jc w:val="both"/>
        <w:rPr>
          <w:rFonts w:ascii="Times New Roman" w:eastAsia="Times New Roman" w:hAnsi="Times New Roman" w:cs="Times New Roman"/>
          <w:sz w:val="24"/>
          <w:szCs w:val="20"/>
        </w:rPr>
      </w:pPr>
      <w:r w:rsidRPr="0039469A">
        <w:rPr>
          <w:rFonts w:ascii="Times New Roman" w:eastAsia="Times New Roman" w:hAnsi="Times New Roman" w:cs="Times New Roman"/>
          <w:i/>
          <w:sz w:val="24"/>
          <w:szCs w:val="20"/>
        </w:rPr>
        <w:t>(dalyvis arba jo įgaliotas asmuo)</w:t>
      </w:r>
      <w:r w:rsidRPr="0039469A">
        <w:rPr>
          <w:rFonts w:ascii="Times New Roman" w:eastAsia="Times New Roman" w:hAnsi="Times New Roman" w:cs="Times New Roman"/>
          <w:i/>
          <w:sz w:val="24"/>
          <w:szCs w:val="20"/>
        </w:rPr>
        <w:tab/>
        <w:t xml:space="preserve"> (parašas)</w:t>
      </w:r>
      <w:r w:rsidRPr="0039469A">
        <w:rPr>
          <w:rFonts w:ascii="Times New Roman" w:eastAsia="Times New Roman" w:hAnsi="Times New Roman" w:cs="Times New Roman"/>
          <w:i/>
          <w:sz w:val="24"/>
          <w:szCs w:val="20"/>
        </w:rPr>
        <w:tab/>
      </w:r>
      <w:r w:rsidRPr="0039469A">
        <w:rPr>
          <w:rFonts w:ascii="Times New Roman" w:eastAsia="Times New Roman" w:hAnsi="Times New Roman" w:cs="Times New Roman"/>
          <w:i/>
          <w:sz w:val="24"/>
          <w:szCs w:val="20"/>
        </w:rPr>
        <w:tab/>
        <w:t xml:space="preserve">      (vardas ir pavardė)</w:t>
      </w:r>
    </w:p>
    <w:p w14:paraId="7AB03F1B"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5671E605"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1BC15323" w14:textId="77777777" w:rsidR="00F214B1" w:rsidRPr="0039469A"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C807A86" w14:textId="77777777" w:rsidR="00D077DB" w:rsidRDefault="00D077DB" w:rsidP="00191CC4">
      <w:pPr>
        <w:suppressAutoHyphens/>
        <w:spacing w:after="0" w:line="240" w:lineRule="auto"/>
        <w:jc w:val="both"/>
        <w:rPr>
          <w:rFonts w:ascii="Times New Roman" w:eastAsia="Times New Roman" w:hAnsi="Times New Roman" w:cs="Times New Roman"/>
          <w:sz w:val="24"/>
          <w:szCs w:val="20"/>
          <w:lang w:eastAsia="en-US"/>
        </w:rPr>
      </w:pPr>
    </w:p>
    <w:p w14:paraId="70BB691A" w14:textId="77777777" w:rsidR="00B41F22" w:rsidRDefault="00B41F22" w:rsidP="00191CC4">
      <w:pPr>
        <w:suppressAutoHyphens/>
        <w:spacing w:after="0" w:line="240" w:lineRule="auto"/>
        <w:jc w:val="both"/>
        <w:rPr>
          <w:rFonts w:ascii="Times New Roman" w:eastAsia="Times New Roman" w:hAnsi="Times New Roman" w:cs="Times New Roman"/>
          <w:sz w:val="24"/>
          <w:szCs w:val="20"/>
          <w:lang w:eastAsia="en-US"/>
        </w:rPr>
      </w:pPr>
    </w:p>
    <w:p w14:paraId="1874A683" w14:textId="50BF73A1" w:rsidR="0069068F" w:rsidRPr="0039469A" w:rsidRDefault="0069068F" w:rsidP="0069068F">
      <w:pPr>
        <w:spacing w:after="0" w:line="240" w:lineRule="auto"/>
        <w:jc w:val="right"/>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.2</w:t>
      </w:r>
      <w:r w:rsidRPr="0039469A">
        <w:rPr>
          <w:rFonts w:ascii="Times New Roman" w:eastAsia="Times New Roman" w:hAnsi="Times New Roman" w:cs="Times New Roman"/>
          <w:sz w:val="24"/>
          <w:szCs w:val="20"/>
          <w:lang w:eastAsia="en-US"/>
        </w:rPr>
        <w:t xml:space="preserve"> priedas</w:t>
      </w:r>
    </w:p>
    <w:p w14:paraId="4E24BC3E"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2566964" w14:textId="77777777" w:rsidR="0069068F" w:rsidRPr="0039469A" w:rsidRDefault="0069068F" w:rsidP="0069068F">
      <w:pPr>
        <w:spacing w:after="0" w:line="240" w:lineRule="auto"/>
        <w:jc w:val="center"/>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PASIŪLYMO FORMA</w:t>
      </w:r>
    </w:p>
    <w:p w14:paraId="78161D7B"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0375F724" w14:textId="77777777" w:rsidR="0069068F" w:rsidRPr="0039469A" w:rsidRDefault="0069068F" w:rsidP="0069068F">
      <w:pPr>
        <w:spacing w:after="0" w:line="240" w:lineRule="auto"/>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20__-___-___</w:t>
      </w:r>
    </w:p>
    <w:p w14:paraId="5F96D28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8168212" w14:textId="67084A9D" w:rsidR="0069068F" w:rsidRPr="001C0422" w:rsidRDefault="0069068F" w:rsidP="0069068F">
      <w:pPr>
        <w:pStyle w:val="Pagrindiniotekstotrauka2"/>
        <w:spacing w:after="0" w:line="240" w:lineRule="auto"/>
        <w:jc w:val="center"/>
        <w:rPr>
          <w:b/>
          <w:szCs w:val="24"/>
        </w:rPr>
      </w:pPr>
      <w:r w:rsidRPr="0039469A">
        <w:rPr>
          <w:b/>
          <w:szCs w:val="24"/>
        </w:rPr>
        <w:t xml:space="preserve">KOMUNALINIŲ ATLIEKŲ SRAUTE SUSIDARANČIŲ MIŠRIŲ KOMUNALINIŲ ATLIEKŲ IR MAISTO ATLIEKŲ RŪŠIUOJAMOJO SURINKIMO VILNIAUS MIESTO SAVIVALDYBĖS </w:t>
      </w:r>
      <w:r w:rsidR="00354AF6" w:rsidRPr="001C0422">
        <w:rPr>
          <w:b/>
          <w:szCs w:val="24"/>
        </w:rPr>
        <w:t>ANTROJE</w:t>
      </w:r>
      <w:r w:rsidRPr="001C0422">
        <w:rPr>
          <w:b/>
          <w:szCs w:val="24"/>
        </w:rPr>
        <w:t xml:space="preserve"> ZONOJE</w:t>
      </w:r>
    </w:p>
    <w:p w14:paraId="5288B2E5" w14:textId="4F21A171" w:rsidR="0069068F" w:rsidRPr="0039469A" w:rsidRDefault="0069068F" w:rsidP="0069068F">
      <w:pPr>
        <w:pStyle w:val="Pagrindiniotekstotrauka2"/>
        <w:spacing w:after="0" w:line="240" w:lineRule="auto"/>
        <w:ind w:left="0"/>
        <w:jc w:val="center"/>
        <w:rPr>
          <w:b/>
          <w:bCs/>
          <w:iCs/>
          <w:szCs w:val="24"/>
        </w:rPr>
      </w:pPr>
      <w:r w:rsidRPr="001C0422">
        <w:rPr>
          <w:b/>
          <w:szCs w:val="24"/>
        </w:rPr>
        <w:t>„</w:t>
      </w:r>
      <w:r w:rsidR="00354AF6" w:rsidRPr="001C0422">
        <w:rPr>
          <w:b/>
          <w:szCs w:val="24"/>
        </w:rPr>
        <w:t>ANTAKALNIS – NAUJOJI VILNIA</w:t>
      </w:r>
      <w:r w:rsidRPr="001C0422">
        <w:rPr>
          <w:b/>
          <w:szCs w:val="24"/>
        </w:rPr>
        <w:t>“ IR</w:t>
      </w:r>
      <w:r w:rsidRPr="0039469A">
        <w:rPr>
          <w:b/>
          <w:szCs w:val="24"/>
        </w:rPr>
        <w:t xml:space="preserve"> JŲ VEŽIMO </w:t>
      </w:r>
      <w:r w:rsidRPr="0039469A">
        <w:rPr>
          <w:b/>
          <w:bCs/>
          <w:iCs/>
          <w:szCs w:val="24"/>
        </w:rPr>
        <w:t>PASLAUGOS</w:t>
      </w:r>
    </w:p>
    <w:p w14:paraId="6143EA88" w14:textId="77777777" w:rsidR="0069068F" w:rsidRPr="0039469A" w:rsidRDefault="0069068F" w:rsidP="0069068F">
      <w:pPr>
        <w:pStyle w:val="Pagrindiniotekstotrauka2"/>
        <w:spacing w:after="0" w:line="240" w:lineRule="auto"/>
        <w:ind w:left="0"/>
        <w:jc w:val="center"/>
        <w:rPr>
          <w:b/>
          <w:szCs w:val="24"/>
        </w:rPr>
      </w:pPr>
      <w:r w:rsidRPr="0039469A">
        <w:rPr>
          <w:b/>
          <w:szCs w:val="24"/>
        </w:rPr>
        <w:t xml:space="preserve"> </w:t>
      </w:r>
    </w:p>
    <w:p w14:paraId="0589607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69068F" w:rsidRPr="0039469A" w14:paraId="26BCE523" w14:textId="77777777" w:rsidTr="00CF7FB0">
        <w:tc>
          <w:tcPr>
            <w:tcW w:w="4815" w:type="dxa"/>
            <w:tcBorders>
              <w:top w:val="single" w:sz="4" w:space="0" w:color="auto"/>
              <w:left w:val="single" w:sz="4" w:space="0" w:color="auto"/>
              <w:bottom w:val="single" w:sz="4" w:space="0" w:color="auto"/>
              <w:right w:val="single" w:sz="4" w:space="0" w:color="auto"/>
            </w:tcBorders>
          </w:tcPr>
          <w:p w14:paraId="02466EC8" w14:textId="77777777" w:rsidR="0069068F" w:rsidRPr="0039469A" w:rsidRDefault="0069068F" w:rsidP="00CF7FB0">
            <w:pPr>
              <w:jc w:val="both"/>
              <w:rPr>
                <w:sz w:val="24"/>
                <w:szCs w:val="24"/>
                <w:lang w:eastAsia="en-US"/>
              </w:rPr>
            </w:pPr>
            <w:r w:rsidRPr="0039469A">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63148EF3" w14:textId="77777777" w:rsidR="0069068F" w:rsidRPr="0039469A" w:rsidRDefault="0069068F" w:rsidP="00CF7FB0">
            <w:pPr>
              <w:jc w:val="both"/>
              <w:rPr>
                <w:sz w:val="24"/>
                <w:szCs w:val="24"/>
                <w:lang w:eastAsia="en-US"/>
              </w:rPr>
            </w:pPr>
          </w:p>
        </w:tc>
      </w:tr>
      <w:tr w:rsidR="0069068F" w:rsidRPr="0039469A" w14:paraId="7441F86C" w14:textId="77777777" w:rsidTr="00CF7FB0">
        <w:tc>
          <w:tcPr>
            <w:tcW w:w="4815" w:type="dxa"/>
            <w:tcBorders>
              <w:top w:val="single" w:sz="4" w:space="0" w:color="auto"/>
              <w:left w:val="single" w:sz="4" w:space="0" w:color="auto"/>
              <w:bottom w:val="single" w:sz="4" w:space="0" w:color="auto"/>
              <w:right w:val="single" w:sz="4" w:space="0" w:color="auto"/>
            </w:tcBorders>
          </w:tcPr>
          <w:p w14:paraId="37AF2690" w14:textId="77777777" w:rsidR="0069068F" w:rsidRPr="0039469A" w:rsidRDefault="0069068F" w:rsidP="00CF7FB0">
            <w:pPr>
              <w:jc w:val="both"/>
              <w:rPr>
                <w:sz w:val="24"/>
                <w:szCs w:val="24"/>
                <w:lang w:eastAsia="en-US"/>
              </w:rPr>
            </w:pPr>
            <w:r w:rsidRPr="0039469A">
              <w:rPr>
                <w:rFonts w:eastAsia="SimSun"/>
                <w:sz w:val="24"/>
                <w:szCs w:val="24"/>
              </w:rPr>
              <w:t>Dalyvio (kiekvieno tiekėjų grupės partnerio) registracijos šalis (-ys) ir adresas (-ai), o jei fizinis asmuo – nuolatinės gyvenamosios vietos šalis, adresas ir pilietybė (-ės)</w:t>
            </w:r>
          </w:p>
        </w:tc>
        <w:tc>
          <w:tcPr>
            <w:tcW w:w="4813" w:type="dxa"/>
          </w:tcPr>
          <w:p w14:paraId="55673AA7" w14:textId="77777777" w:rsidR="0069068F" w:rsidRPr="0039469A" w:rsidRDefault="0069068F" w:rsidP="00CF7FB0">
            <w:pPr>
              <w:jc w:val="both"/>
              <w:rPr>
                <w:sz w:val="24"/>
                <w:szCs w:val="24"/>
                <w:lang w:eastAsia="en-US"/>
              </w:rPr>
            </w:pPr>
          </w:p>
        </w:tc>
      </w:tr>
      <w:tr w:rsidR="0069068F" w:rsidRPr="0039469A" w14:paraId="7F163D15" w14:textId="77777777" w:rsidTr="00CF7FB0">
        <w:tc>
          <w:tcPr>
            <w:tcW w:w="4815" w:type="dxa"/>
            <w:tcBorders>
              <w:top w:val="single" w:sz="4" w:space="0" w:color="auto"/>
              <w:left w:val="single" w:sz="4" w:space="0" w:color="auto"/>
              <w:bottom w:val="single" w:sz="4" w:space="0" w:color="auto"/>
              <w:right w:val="single" w:sz="4" w:space="0" w:color="auto"/>
            </w:tcBorders>
          </w:tcPr>
          <w:p w14:paraId="21E44CAF" w14:textId="77777777" w:rsidR="0069068F" w:rsidRPr="0039469A" w:rsidRDefault="0069068F" w:rsidP="00CF7FB0">
            <w:pPr>
              <w:jc w:val="both"/>
              <w:rPr>
                <w:sz w:val="24"/>
                <w:szCs w:val="24"/>
                <w:lang w:eastAsia="en-US"/>
              </w:rPr>
            </w:pPr>
            <w:r w:rsidRPr="0039469A">
              <w:rPr>
                <w:sz w:val="24"/>
                <w:szCs w:val="24"/>
                <w:lang w:eastAsia="en-US"/>
              </w:rPr>
              <w:t>Ar dalyvis (kiekvienas tiekėjų grupės partneris) turi kontroliuojantį (-čius) asmenį (-is)</w:t>
            </w:r>
            <w:r w:rsidRPr="0039469A">
              <w:rPr>
                <w:sz w:val="24"/>
                <w:szCs w:val="24"/>
                <w:vertAlign w:val="superscript"/>
                <w:lang w:eastAsia="en-US"/>
              </w:rPr>
              <w:footnoteReference w:id="5"/>
            </w:r>
            <w:r w:rsidRPr="0039469A">
              <w:rPr>
                <w:sz w:val="24"/>
                <w:szCs w:val="24"/>
                <w:lang w:eastAsia="en-US"/>
              </w:rPr>
              <w:t>?</w:t>
            </w:r>
          </w:p>
          <w:p w14:paraId="4E5E9C62" w14:textId="77777777" w:rsidR="0069068F" w:rsidRPr="0039469A" w:rsidRDefault="0069068F" w:rsidP="00CF7FB0">
            <w:pPr>
              <w:jc w:val="both"/>
              <w:rPr>
                <w:sz w:val="24"/>
                <w:szCs w:val="24"/>
                <w:lang w:eastAsia="en-US"/>
              </w:rPr>
            </w:pPr>
            <w:r w:rsidRPr="0039469A">
              <w:rPr>
                <w:sz w:val="24"/>
                <w:szCs w:val="24"/>
                <w:lang w:eastAsia="en-US"/>
              </w:rPr>
              <w:t>(nurodoma kiekvienam tiekėjų grupės partneriui atskirai)</w:t>
            </w:r>
          </w:p>
          <w:p w14:paraId="1EA22808" w14:textId="77777777" w:rsidR="0069068F" w:rsidRPr="0039469A" w:rsidRDefault="0069068F" w:rsidP="00CF7FB0">
            <w:pPr>
              <w:jc w:val="both"/>
              <w:rPr>
                <w:sz w:val="24"/>
                <w:szCs w:val="24"/>
                <w:lang w:eastAsia="en-US"/>
              </w:rPr>
            </w:pPr>
          </w:p>
          <w:p w14:paraId="4DE678DF" w14:textId="77777777" w:rsidR="0069068F" w:rsidRPr="0039469A" w:rsidRDefault="0069068F" w:rsidP="00CF7FB0">
            <w:pPr>
              <w:jc w:val="both"/>
              <w:rPr>
                <w:rFonts w:eastAsia="SimSun"/>
                <w:sz w:val="24"/>
                <w:szCs w:val="24"/>
              </w:rPr>
            </w:pPr>
            <w:r w:rsidRPr="0039469A">
              <w:rPr>
                <w:sz w:val="24"/>
                <w:szCs w:val="24"/>
                <w:lang w:eastAsia="en-US"/>
              </w:rPr>
              <w:t xml:space="preserve">Jei ne, nurodomas pagrindimas </w:t>
            </w:r>
            <w:r w:rsidRPr="0039469A">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DB7E52C" w14:textId="77777777" w:rsidR="0069068F" w:rsidRPr="0039469A" w:rsidRDefault="0069068F" w:rsidP="00CF7FB0">
            <w:pPr>
              <w:jc w:val="both"/>
              <w:rPr>
                <w:sz w:val="24"/>
                <w:szCs w:val="24"/>
                <w:lang w:eastAsia="en-US"/>
              </w:rPr>
            </w:pPr>
            <w:r w:rsidRPr="0039469A">
              <w:rPr>
                <w:sz w:val="24"/>
                <w:szCs w:val="24"/>
                <w:lang w:eastAsia="en-US"/>
              </w:rPr>
              <w:t>[pavadinimas]</w:t>
            </w:r>
          </w:p>
          <w:p w14:paraId="32DF7A83" w14:textId="77777777" w:rsidR="0069068F" w:rsidRPr="0039469A" w:rsidRDefault="00071F1F" w:rsidP="00CF7FB0">
            <w:pPr>
              <w:jc w:val="both"/>
              <w:rPr>
                <w:sz w:val="24"/>
                <w:szCs w:val="24"/>
                <w:lang w:eastAsia="en-US"/>
              </w:rPr>
            </w:pPr>
            <w:sdt>
              <w:sdtPr>
                <w:rPr>
                  <w:sz w:val="24"/>
                  <w:szCs w:val="24"/>
                  <w:lang w:eastAsia="en-US"/>
                </w:rPr>
                <w:id w:val="1885676246"/>
                <w14:checkbox>
                  <w14:checked w14:val="0"/>
                  <w14:checkedState w14:val="2612" w14:font="MS Gothic"/>
                  <w14:uncheckedState w14:val="2610" w14:font="MS Gothic"/>
                </w14:checkbox>
              </w:sdtPr>
              <w:sdtEnd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426BCFE7" w14:textId="77777777" w:rsidR="0069068F" w:rsidRPr="0039469A" w:rsidRDefault="00071F1F" w:rsidP="00CF7FB0">
            <w:pPr>
              <w:jc w:val="both"/>
              <w:rPr>
                <w:sz w:val="24"/>
                <w:szCs w:val="24"/>
                <w:lang w:eastAsia="en-US"/>
              </w:rPr>
            </w:pPr>
            <w:sdt>
              <w:sdtPr>
                <w:rPr>
                  <w:sz w:val="24"/>
                  <w:szCs w:val="24"/>
                  <w:lang w:eastAsia="en-US"/>
                </w:rPr>
                <w:id w:val="-963190597"/>
                <w14:checkbox>
                  <w14:checked w14:val="0"/>
                  <w14:checkedState w14:val="2612" w14:font="MS Gothic"/>
                  <w14:uncheckedState w14:val="2610" w14:font="MS Gothic"/>
                </w14:checkbox>
              </w:sdtPr>
              <w:sdtEnd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p w14:paraId="3D13A25E" w14:textId="77777777" w:rsidR="0069068F" w:rsidRPr="0039469A" w:rsidRDefault="0069068F" w:rsidP="00CF7FB0">
            <w:pPr>
              <w:jc w:val="both"/>
              <w:rPr>
                <w:sz w:val="24"/>
                <w:szCs w:val="24"/>
                <w:lang w:eastAsia="en-US"/>
              </w:rPr>
            </w:pPr>
          </w:p>
          <w:p w14:paraId="3548B4A2" w14:textId="77777777" w:rsidR="0069068F" w:rsidRPr="0039469A" w:rsidRDefault="0069068F" w:rsidP="00CF7FB0">
            <w:pPr>
              <w:jc w:val="both"/>
              <w:rPr>
                <w:sz w:val="24"/>
                <w:szCs w:val="24"/>
                <w:lang w:eastAsia="en-US"/>
              </w:rPr>
            </w:pPr>
          </w:p>
          <w:p w14:paraId="41468571" w14:textId="77777777" w:rsidR="0069068F" w:rsidRPr="0039469A" w:rsidRDefault="0069068F" w:rsidP="00CF7FB0">
            <w:pPr>
              <w:jc w:val="both"/>
              <w:rPr>
                <w:sz w:val="24"/>
                <w:szCs w:val="24"/>
                <w:lang w:eastAsia="en-US"/>
              </w:rPr>
            </w:pPr>
            <w:r w:rsidRPr="0039469A">
              <w:rPr>
                <w:sz w:val="24"/>
                <w:szCs w:val="24"/>
                <w:lang w:eastAsia="en-US"/>
              </w:rPr>
              <w:t>[pavadinimas]</w:t>
            </w:r>
          </w:p>
          <w:p w14:paraId="497A0AAE" w14:textId="77777777" w:rsidR="0069068F" w:rsidRPr="0039469A" w:rsidRDefault="00071F1F" w:rsidP="00CF7FB0">
            <w:pPr>
              <w:jc w:val="both"/>
              <w:rPr>
                <w:sz w:val="24"/>
                <w:szCs w:val="24"/>
                <w:lang w:eastAsia="en-US"/>
              </w:rPr>
            </w:pPr>
            <w:sdt>
              <w:sdtPr>
                <w:rPr>
                  <w:sz w:val="24"/>
                  <w:szCs w:val="24"/>
                  <w:lang w:eastAsia="en-US"/>
                </w:rPr>
                <w:id w:val="-1009052997"/>
                <w14:checkbox>
                  <w14:checked w14:val="0"/>
                  <w14:checkedState w14:val="2612" w14:font="MS Gothic"/>
                  <w14:uncheckedState w14:val="2610" w14:font="MS Gothic"/>
                </w14:checkbox>
              </w:sdtPr>
              <w:sdtEnd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69F88BC0" w14:textId="77777777" w:rsidR="0069068F" w:rsidRPr="0039469A" w:rsidRDefault="00071F1F" w:rsidP="00CF7FB0">
            <w:pPr>
              <w:jc w:val="both"/>
              <w:rPr>
                <w:sz w:val="24"/>
                <w:szCs w:val="24"/>
                <w:lang w:eastAsia="en-US"/>
              </w:rPr>
            </w:pPr>
            <w:sdt>
              <w:sdtPr>
                <w:rPr>
                  <w:sz w:val="24"/>
                  <w:szCs w:val="24"/>
                  <w:lang w:eastAsia="en-US"/>
                </w:rPr>
                <w:id w:val="-916314510"/>
                <w:placeholder>
                  <w:docPart w:val="6B70E8863DBA44179AF4582158230C5C"/>
                </w:placeholder>
                <w14:checkbox>
                  <w14:checked w14:val="0"/>
                  <w14:checkedState w14:val="2612" w14:font="MS Gothic"/>
                  <w14:uncheckedState w14:val="2610" w14:font="MS Gothic"/>
                </w14:checkbox>
              </w:sdtPr>
              <w:sdtEndPr/>
              <w:sdtContent>
                <w:r w:rsidR="0069068F" w:rsidRPr="0039469A">
                  <w:rPr>
                    <w:rFonts w:ascii="Segoe UI Symbol" w:eastAsia="MS Gothic"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tc>
      </w:tr>
      <w:tr w:rsidR="0069068F" w:rsidRPr="0039469A" w14:paraId="060EDA0D" w14:textId="77777777" w:rsidTr="00CF7FB0">
        <w:tc>
          <w:tcPr>
            <w:tcW w:w="4815" w:type="dxa"/>
            <w:tcBorders>
              <w:top w:val="single" w:sz="4" w:space="0" w:color="auto"/>
              <w:left w:val="single" w:sz="4" w:space="0" w:color="auto"/>
              <w:bottom w:val="single" w:sz="4" w:space="0" w:color="auto"/>
              <w:right w:val="single" w:sz="4" w:space="0" w:color="auto"/>
            </w:tcBorders>
          </w:tcPr>
          <w:p w14:paraId="133243E5" w14:textId="77777777" w:rsidR="0069068F" w:rsidRPr="0039469A" w:rsidRDefault="0069068F" w:rsidP="00CF7FB0">
            <w:pPr>
              <w:jc w:val="both"/>
              <w:rPr>
                <w:sz w:val="24"/>
                <w:szCs w:val="24"/>
                <w:lang w:eastAsia="en-US"/>
              </w:rPr>
            </w:pPr>
            <w:r w:rsidRPr="0039469A">
              <w:rPr>
                <w:sz w:val="24"/>
                <w:szCs w:val="24"/>
                <w:lang w:eastAsia="en-US"/>
              </w:rPr>
              <w:t>Dalyvį (kiekvieną tiekėjų grupės partnerį) kontroliuojančio (-ių) asmens (-ų) pavadinimas (-ai) (tuo atveju, jei kontroliuojantis (-ys) asmuo (-ys) yra juridinis (-iai) asmuo (-ys) arba</w:t>
            </w:r>
          </w:p>
          <w:p w14:paraId="0A636603" w14:textId="77777777" w:rsidR="0069068F" w:rsidRPr="0039469A" w:rsidRDefault="0069068F" w:rsidP="00CF7FB0">
            <w:pPr>
              <w:jc w:val="both"/>
              <w:rPr>
                <w:rFonts w:eastAsia="SimSun"/>
                <w:sz w:val="24"/>
                <w:szCs w:val="24"/>
              </w:rPr>
            </w:pPr>
            <w:r w:rsidRPr="0039469A">
              <w:rPr>
                <w:sz w:val="24"/>
                <w:szCs w:val="24"/>
                <w:lang w:eastAsia="en-US"/>
              </w:rPr>
              <w:t>vardas (-ai) pavardė (-ės) (tuo atveju, jei kontroliuojantis asmuo yra fizinis asmuo)</w:t>
            </w:r>
            <w:r w:rsidRPr="0039469A">
              <w:rPr>
                <w:sz w:val="24"/>
                <w:szCs w:val="24"/>
                <w:vertAlign w:val="superscript"/>
                <w:lang w:eastAsia="en-US"/>
              </w:rPr>
              <w:footnoteReference w:id="6"/>
            </w:r>
          </w:p>
        </w:tc>
        <w:tc>
          <w:tcPr>
            <w:tcW w:w="4813" w:type="dxa"/>
          </w:tcPr>
          <w:p w14:paraId="224D2EF3" w14:textId="77777777" w:rsidR="0069068F" w:rsidRPr="0039469A" w:rsidRDefault="0069068F" w:rsidP="00CF7FB0">
            <w:pPr>
              <w:jc w:val="both"/>
              <w:rPr>
                <w:sz w:val="24"/>
                <w:szCs w:val="24"/>
                <w:lang w:eastAsia="en-US"/>
              </w:rPr>
            </w:pPr>
          </w:p>
        </w:tc>
      </w:tr>
      <w:tr w:rsidR="0069068F" w:rsidRPr="0039469A" w14:paraId="27089857" w14:textId="77777777" w:rsidTr="00CF7FB0">
        <w:tc>
          <w:tcPr>
            <w:tcW w:w="4815" w:type="dxa"/>
            <w:tcBorders>
              <w:top w:val="single" w:sz="4" w:space="0" w:color="auto"/>
              <w:left w:val="single" w:sz="4" w:space="0" w:color="auto"/>
              <w:bottom w:val="single" w:sz="4" w:space="0" w:color="auto"/>
              <w:right w:val="single" w:sz="4" w:space="0" w:color="auto"/>
            </w:tcBorders>
          </w:tcPr>
          <w:p w14:paraId="02CFD9ED" w14:textId="77777777" w:rsidR="0069068F" w:rsidRPr="0039469A" w:rsidRDefault="0069068F" w:rsidP="00CF7FB0">
            <w:pPr>
              <w:jc w:val="both"/>
              <w:rPr>
                <w:sz w:val="24"/>
                <w:szCs w:val="24"/>
                <w:lang w:eastAsia="en-US"/>
              </w:rPr>
            </w:pPr>
            <w:r w:rsidRPr="0039469A">
              <w:rPr>
                <w:sz w:val="24"/>
                <w:szCs w:val="24"/>
                <w:lang w:eastAsia="en-US"/>
              </w:rPr>
              <w:t xml:space="preserve">Dalyvio (kiekvieno tiekėjų grupės partnerio) kontroliuojančio (-ių) asmens (-ų) registracijos </w:t>
            </w:r>
            <w:r w:rsidRPr="0039469A">
              <w:rPr>
                <w:sz w:val="24"/>
                <w:szCs w:val="24"/>
                <w:lang w:eastAsia="en-US"/>
              </w:rPr>
              <w:lastRenderedPageBreak/>
              <w:t>šalis (-ys) (tuo atveju, jei kontroliuojantis asmuo yra juridinis asmuo) arba</w:t>
            </w:r>
          </w:p>
          <w:p w14:paraId="7AE80B39" w14:textId="77777777" w:rsidR="0069068F" w:rsidRPr="0039469A" w:rsidRDefault="0069068F" w:rsidP="00CF7FB0">
            <w:pPr>
              <w:jc w:val="both"/>
              <w:rPr>
                <w:rFonts w:eastAsia="SimSun"/>
                <w:sz w:val="24"/>
                <w:szCs w:val="24"/>
              </w:rPr>
            </w:pPr>
            <w:r w:rsidRPr="0039469A">
              <w:rPr>
                <w:sz w:val="24"/>
                <w:szCs w:val="24"/>
                <w:lang w:eastAsia="en-US"/>
              </w:rPr>
              <w:t>nuolatinės gyvenamosios vietos šalis, pilietybė (-ės) (tuo atveju, jei kontroliuojantis asmuo yra fizinis asmuo)</w:t>
            </w:r>
          </w:p>
        </w:tc>
        <w:tc>
          <w:tcPr>
            <w:tcW w:w="4813" w:type="dxa"/>
          </w:tcPr>
          <w:p w14:paraId="33037768" w14:textId="77777777" w:rsidR="0069068F" w:rsidRPr="0039469A" w:rsidRDefault="0069068F" w:rsidP="00CF7FB0">
            <w:pPr>
              <w:jc w:val="both"/>
              <w:rPr>
                <w:sz w:val="24"/>
                <w:szCs w:val="24"/>
                <w:lang w:eastAsia="en-US"/>
              </w:rPr>
            </w:pPr>
          </w:p>
        </w:tc>
      </w:tr>
      <w:tr w:rsidR="0069068F" w:rsidRPr="0039469A" w14:paraId="4EF5573B" w14:textId="77777777" w:rsidTr="00CF7FB0">
        <w:tc>
          <w:tcPr>
            <w:tcW w:w="4815" w:type="dxa"/>
            <w:tcBorders>
              <w:top w:val="single" w:sz="4" w:space="0" w:color="auto"/>
              <w:left w:val="single" w:sz="4" w:space="0" w:color="auto"/>
              <w:bottom w:val="single" w:sz="4" w:space="0" w:color="auto"/>
              <w:right w:val="single" w:sz="4" w:space="0" w:color="auto"/>
            </w:tcBorders>
          </w:tcPr>
          <w:p w14:paraId="0FC906FE" w14:textId="77777777" w:rsidR="0069068F" w:rsidRPr="0039469A" w:rsidRDefault="0069068F" w:rsidP="00CF7FB0">
            <w:pPr>
              <w:jc w:val="both"/>
              <w:rPr>
                <w:sz w:val="24"/>
                <w:szCs w:val="24"/>
                <w:lang w:eastAsia="en-US"/>
              </w:rPr>
            </w:pPr>
            <w:r w:rsidRPr="0039469A">
              <w:rPr>
                <w:rFonts w:eastAsia="SimSun"/>
                <w:sz w:val="24"/>
                <w:szCs w:val="24"/>
              </w:rPr>
              <w:t>Dalyvio (tiekėjų grupės partnerių) įgaliotas asmuo pasirašyti pasiūlymą</w:t>
            </w:r>
          </w:p>
        </w:tc>
        <w:tc>
          <w:tcPr>
            <w:tcW w:w="4813" w:type="dxa"/>
          </w:tcPr>
          <w:p w14:paraId="2E1DF965" w14:textId="77777777" w:rsidR="0069068F" w:rsidRPr="0039469A" w:rsidRDefault="0069068F" w:rsidP="00CF7FB0">
            <w:pPr>
              <w:jc w:val="both"/>
              <w:rPr>
                <w:sz w:val="24"/>
                <w:szCs w:val="24"/>
                <w:lang w:eastAsia="en-US"/>
              </w:rPr>
            </w:pPr>
          </w:p>
        </w:tc>
      </w:tr>
      <w:tr w:rsidR="0069068F" w:rsidRPr="0039469A" w14:paraId="0F20BC17" w14:textId="77777777" w:rsidTr="00CF7FB0">
        <w:tc>
          <w:tcPr>
            <w:tcW w:w="4815" w:type="dxa"/>
            <w:tcBorders>
              <w:top w:val="single" w:sz="4" w:space="0" w:color="auto"/>
              <w:left w:val="single" w:sz="4" w:space="0" w:color="auto"/>
              <w:bottom w:val="single" w:sz="4" w:space="0" w:color="auto"/>
              <w:right w:val="single" w:sz="4" w:space="0" w:color="auto"/>
            </w:tcBorders>
          </w:tcPr>
          <w:p w14:paraId="35204D79" w14:textId="77777777" w:rsidR="0069068F" w:rsidRPr="0039469A" w:rsidRDefault="0069068F" w:rsidP="00CF7FB0">
            <w:pPr>
              <w:jc w:val="both"/>
              <w:rPr>
                <w:sz w:val="24"/>
                <w:szCs w:val="24"/>
                <w:lang w:eastAsia="en-US"/>
              </w:rPr>
            </w:pPr>
            <w:r w:rsidRPr="0039469A">
              <w:rPr>
                <w:rFonts w:eastAsia="SimSun"/>
                <w:sz w:val="24"/>
                <w:szCs w:val="24"/>
              </w:rPr>
              <w:t>Dalyvio (tiekėjų grupės partnerių) įgaliotas asmuo bendrauti pateikto pasiūlymo klausimais</w:t>
            </w:r>
          </w:p>
        </w:tc>
        <w:tc>
          <w:tcPr>
            <w:tcW w:w="4813" w:type="dxa"/>
          </w:tcPr>
          <w:p w14:paraId="3348E909" w14:textId="77777777" w:rsidR="0069068F" w:rsidRPr="0039469A" w:rsidRDefault="0069068F" w:rsidP="00CF7FB0">
            <w:pPr>
              <w:jc w:val="both"/>
              <w:rPr>
                <w:sz w:val="24"/>
                <w:szCs w:val="24"/>
                <w:lang w:eastAsia="en-US"/>
              </w:rPr>
            </w:pPr>
          </w:p>
        </w:tc>
      </w:tr>
      <w:tr w:rsidR="0069068F" w:rsidRPr="0039469A" w14:paraId="683E2863" w14:textId="77777777" w:rsidTr="00CF7FB0">
        <w:tc>
          <w:tcPr>
            <w:tcW w:w="4815" w:type="dxa"/>
            <w:tcBorders>
              <w:top w:val="single" w:sz="4" w:space="0" w:color="auto"/>
              <w:left w:val="single" w:sz="4" w:space="0" w:color="auto"/>
              <w:bottom w:val="single" w:sz="4" w:space="0" w:color="auto"/>
              <w:right w:val="single" w:sz="4" w:space="0" w:color="auto"/>
            </w:tcBorders>
          </w:tcPr>
          <w:p w14:paraId="75DC6C35" w14:textId="77777777" w:rsidR="0069068F" w:rsidRPr="0039469A" w:rsidRDefault="0069068F" w:rsidP="00CF7FB0">
            <w:pPr>
              <w:jc w:val="both"/>
              <w:rPr>
                <w:sz w:val="24"/>
                <w:szCs w:val="24"/>
                <w:lang w:eastAsia="en-US"/>
              </w:rPr>
            </w:pPr>
            <w:r w:rsidRPr="0039469A">
              <w:rPr>
                <w:rFonts w:eastAsia="SimSun"/>
                <w:sz w:val="24"/>
                <w:szCs w:val="24"/>
              </w:rPr>
              <w:t>Dalyvio (kiekvieno tiekėjų grupės partnerio) vadovo vardas (-ai) ir pavardė (-ės)</w:t>
            </w:r>
          </w:p>
        </w:tc>
        <w:tc>
          <w:tcPr>
            <w:tcW w:w="4813" w:type="dxa"/>
          </w:tcPr>
          <w:p w14:paraId="243033C1" w14:textId="77777777" w:rsidR="0069068F" w:rsidRPr="0039469A" w:rsidRDefault="0069068F" w:rsidP="00CF7FB0">
            <w:pPr>
              <w:jc w:val="both"/>
              <w:rPr>
                <w:sz w:val="24"/>
                <w:szCs w:val="24"/>
                <w:lang w:eastAsia="en-US"/>
              </w:rPr>
            </w:pPr>
          </w:p>
        </w:tc>
      </w:tr>
      <w:tr w:rsidR="0069068F" w:rsidRPr="0039469A" w14:paraId="1F26796B" w14:textId="77777777" w:rsidTr="00CF7FB0">
        <w:tc>
          <w:tcPr>
            <w:tcW w:w="4815" w:type="dxa"/>
            <w:tcBorders>
              <w:top w:val="single" w:sz="4" w:space="0" w:color="auto"/>
              <w:left w:val="single" w:sz="4" w:space="0" w:color="auto"/>
              <w:bottom w:val="single" w:sz="4" w:space="0" w:color="auto"/>
              <w:right w:val="single" w:sz="4" w:space="0" w:color="auto"/>
            </w:tcBorders>
          </w:tcPr>
          <w:p w14:paraId="33A03D6D" w14:textId="77777777" w:rsidR="0069068F" w:rsidRPr="0039469A" w:rsidRDefault="0069068F" w:rsidP="00CF7FB0">
            <w:pPr>
              <w:jc w:val="both"/>
              <w:rPr>
                <w:sz w:val="24"/>
                <w:szCs w:val="24"/>
                <w:lang w:eastAsia="en-US"/>
              </w:rPr>
            </w:pPr>
            <w:r w:rsidRPr="0039469A">
              <w:rPr>
                <w:rFonts w:eastAsia="SimSun"/>
                <w:sz w:val="24"/>
                <w:szCs w:val="24"/>
              </w:rPr>
              <w:t>Asmens (-ų), turinčio (-ių) teisę surašyti ir pasirašyti dalyvio (kiekvieno tiekėjų grupės partnerio) finansinės apskaitos dokumentus</w:t>
            </w:r>
            <w:r w:rsidRPr="0039469A">
              <w:rPr>
                <w:rFonts w:eastAsia="SimSun"/>
                <w:sz w:val="24"/>
                <w:szCs w:val="24"/>
                <w:vertAlign w:val="superscript"/>
              </w:rPr>
              <w:footnoteReference w:id="7"/>
            </w:r>
            <w:r w:rsidRPr="0039469A">
              <w:rPr>
                <w:rFonts w:eastAsia="SimSun"/>
                <w:sz w:val="24"/>
                <w:szCs w:val="24"/>
              </w:rPr>
              <w:t>, vardas (-ai) ir pavardė (-ės)</w:t>
            </w:r>
          </w:p>
        </w:tc>
        <w:tc>
          <w:tcPr>
            <w:tcW w:w="4813" w:type="dxa"/>
          </w:tcPr>
          <w:p w14:paraId="256141CF" w14:textId="77777777" w:rsidR="0069068F" w:rsidRPr="0039469A" w:rsidRDefault="0069068F" w:rsidP="00CF7FB0">
            <w:pPr>
              <w:jc w:val="both"/>
              <w:rPr>
                <w:sz w:val="24"/>
                <w:szCs w:val="24"/>
                <w:lang w:eastAsia="en-US"/>
              </w:rPr>
            </w:pPr>
          </w:p>
        </w:tc>
      </w:tr>
      <w:tr w:rsidR="0069068F" w:rsidRPr="0039469A" w14:paraId="43A480B3" w14:textId="77777777" w:rsidTr="00CF7FB0">
        <w:tc>
          <w:tcPr>
            <w:tcW w:w="4815" w:type="dxa"/>
            <w:tcBorders>
              <w:top w:val="single" w:sz="4" w:space="0" w:color="auto"/>
              <w:left w:val="single" w:sz="4" w:space="0" w:color="auto"/>
              <w:bottom w:val="single" w:sz="4" w:space="0" w:color="auto"/>
              <w:right w:val="single" w:sz="4" w:space="0" w:color="auto"/>
            </w:tcBorders>
          </w:tcPr>
          <w:p w14:paraId="220CC1D5" w14:textId="77777777" w:rsidR="0069068F" w:rsidRPr="0039469A" w:rsidRDefault="0069068F" w:rsidP="00CF7FB0">
            <w:pPr>
              <w:jc w:val="both"/>
              <w:rPr>
                <w:sz w:val="24"/>
                <w:szCs w:val="24"/>
                <w:lang w:eastAsia="en-US"/>
              </w:rPr>
            </w:pPr>
            <w:r w:rsidRPr="0039469A">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9469A">
              <w:rPr>
                <w:rFonts w:eastAsia="SimSun"/>
                <w:sz w:val="24"/>
                <w:szCs w:val="24"/>
                <w:vertAlign w:val="superscript"/>
              </w:rPr>
              <w:t>7</w:t>
            </w:r>
            <w:r w:rsidRPr="0039469A">
              <w:rPr>
                <w:rFonts w:eastAsia="SimSun"/>
                <w:sz w:val="24"/>
                <w:szCs w:val="24"/>
              </w:rPr>
              <w:t>, vardai ir pavardės</w:t>
            </w:r>
          </w:p>
        </w:tc>
        <w:tc>
          <w:tcPr>
            <w:tcW w:w="4813" w:type="dxa"/>
          </w:tcPr>
          <w:p w14:paraId="5E74D88D" w14:textId="77777777" w:rsidR="0069068F" w:rsidRPr="0039469A" w:rsidRDefault="0069068F" w:rsidP="00CF7FB0">
            <w:pPr>
              <w:jc w:val="both"/>
              <w:rPr>
                <w:sz w:val="24"/>
                <w:szCs w:val="24"/>
                <w:lang w:eastAsia="en-US"/>
              </w:rPr>
            </w:pPr>
          </w:p>
        </w:tc>
      </w:tr>
    </w:tbl>
    <w:p w14:paraId="18EA26F3"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9E4FC89"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69068F" w:rsidRPr="0039469A" w14:paraId="1B147DCD" w14:textId="77777777" w:rsidTr="00CF7FB0">
        <w:tc>
          <w:tcPr>
            <w:tcW w:w="3850" w:type="dxa"/>
          </w:tcPr>
          <w:p w14:paraId="10B8FFD2" w14:textId="77777777" w:rsidR="0069068F" w:rsidRPr="0039469A" w:rsidRDefault="0069068F" w:rsidP="00CF7FB0">
            <w:pPr>
              <w:jc w:val="both"/>
              <w:rPr>
                <w:sz w:val="24"/>
                <w:szCs w:val="24"/>
              </w:rPr>
            </w:pPr>
            <w:r w:rsidRPr="0039469A">
              <w:rPr>
                <w:sz w:val="24"/>
                <w:szCs w:val="24"/>
              </w:rPr>
              <w:t>Subtiekėjo pavadinimas, juridinio asmens kodas, fizinio asmens verslo pažymėjimo numeris ar pan.</w:t>
            </w:r>
          </w:p>
        </w:tc>
        <w:tc>
          <w:tcPr>
            <w:tcW w:w="1926" w:type="dxa"/>
          </w:tcPr>
          <w:p w14:paraId="243ACBEB" w14:textId="77777777" w:rsidR="0069068F" w:rsidRPr="0039469A" w:rsidRDefault="0069068F" w:rsidP="00CF7FB0">
            <w:pPr>
              <w:rPr>
                <w:sz w:val="24"/>
                <w:szCs w:val="24"/>
              </w:rPr>
            </w:pPr>
          </w:p>
        </w:tc>
        <w:tc>
          <w:tcPr>
            <w:tcW w:w="1926" w:type="dxa"/>
          </w:tcPr>
          <w:p w14:paraId="7EADCBC9" w14:textId="77777777" w:rsidR="0069068F" w:rsidRPr="0039469A" w:rsidRDefault="0069068F" w:rsidP="00CF7FB0">
            <w:pPr>
              <w:rPr>
                <w:sz w:val="24"/>
                <w:szCs w:val="24"/>
              </w:rPr>
            </w:pPr>
          </w:p>
        </w:tc>
        <w:tc>
          <w:tcPr>
            <w:tcW w:w="1926" w:type="dxa"/>
          </w:tcPr>
          <w:p w14:paraId="6C6FE0EB" w14:textId="77777777" w:rsidR="0069068F" w:rsidRPr="0039469A" w:rsidRDefault="0069068F" w:rsidP="00CF7FB0">
            <w:pPr>
              <w:rPr>
                <w:sz w:val="24"/>
                <w:szCs w:val="24"/>
              </w:rPr>
            </w:pPr>
          </w:p>
        </w:tc>
      </w:tr>
      <w:tr w:rsidR="0069068F" w:rsidRPr="0039469A" w14:paraId="0169FF6F" w14:textId="77777777" w:rsidTr="00CF7FB0">
        <w:tc>
          <w:tcPr>
            <w:tcW w:w="3850" w:type="dxa"/>
          </w:tcPr>
          <w:p w14:paraId="7C2AE0A2" w14:textId="77777777" w:rsidR="0069068F" w:rsidRPr="0039469A" w:rsidRDefault="0069068F" w:rsidP="00CF7FB0">
            <w:pPr>
              <w:jc w:val="both"/>
              <w:rPr>
                <w:sz w:val="24"/>
                <w:szCs w:val="24"/>
              </w:rPr>
            </w:pPr>
            <w:r w:rsidRPr="0039469A">
              <w:rPr>
                <w:sz w:val="24"/>
                <w:szCs w:val="24"/>
              </w:rPr>
              <w:t>Subtiekėjo registracijos šalis, o jei fizinis asmuo – nuolatinės gyvenamosios vietos šalis, adresas ir pilietybė (-ės)</w:t>
            </w:r>
          </w:p>
        </w:tc>
        <w:tc>
          <w:tcPr>
            <w:tcW w:w="1926" w:type="dxa"/>
          </w:tcPr>
          <w:p w14:paraId="13F8ABC7" w14:textId="77777777" w:rsidR="0069068F" w:rsidRPr="0039469A" w:rsidRDefault="0069068F" w:rsidP="00CF7FB0">
            <w:pPr>
              <w:rPr>
                <w:sz w:val="24"/>
                <w:szCs w:val="24"/>
              </w:rPr>
            </w:pPr>
          </w:p>
        </w:tc>
        <w:tc>
          <w:tcPr>
            <w:tcW w:w="1926" w:type="dxa"/>
          </w:tcPr>
          <w:p w14:paraId="45E2ADC3" w14:textId="77777777" w:rsidR="0069068F" w:rsidRPr="0039469A" w:rsidRDefault="0069068F" w:rsidP="00CF7FB0">
            <w:pPr>
              <w:rPr>
                <w:sz w:val="24"/>
                <w:szCs w:val="24"/>
              </w:rPr>
            </w:pPr>
          </w:p>
        </w:tc>
        <w:tc>
          <w:tcPr>
            <w:tcW w:w="1926" w:type="dxa"/>
          </w:tcPr>
          <w:p w14:paraId="2430DBB9" w14:textId="77777777" w:rsidR="0069068F" w:rsidRPr="0039469A" w:rsidRDefault="0069068F" w:rsidP="00CF7FB0">
            <w:pPr>
              <w:rPr>
                <w:sz w:val="24"/>
                <w:szCs w:val="24"/>
              </w:rPr>
            </w:pPr>
          </w:p>
        </w:tc>
      </w:tr>
      <w:tr w:rsidR="0069068F" w:rsidRPr="0039469A" w14:paraId="0D51B48F" w14:textId="77777777" w:rsidTr="00CF7FB0">
        <w:tc>
          <w:tcPr>
            <w:tcW w:w="3850" w:type="dxa"/>
          </w:tcPr>
          <w:p w14:paraId="5A78F3C7" w14:textId="77777777" w:rsidR="0069068F" w:rsidRPr="0039469A" w:rsidRDefault="0069068F" w:rsidP="00CF7FB0">
            <w:pPr>
              <w:jc w:val="both"/>
              <w:rPr>
                <w:sz w:val="24"/>
                <w:szCs w:val="24"/>
              </w:rPr>
            </w:pPr>
            <w:r w:rsidRPr="0039469A">
              <w:rPr>
                <w:sz w:val="24"/>
                <w:szCs w:val="24"/>
              </w:rPr>
              <w:t>Subtiekėją kontroliuojančio (-ių) asmens (-ų)  pavadinimas (-ai) arba vardas pavardė. Nesant kontroliuojančio asmens, čia nurodomas pagrindimas</w:t>
            </w:r>
          </w:p>
        </w:tc>
        <w:tc>
          <w:tcPr>
            <w:tcW w:w="1926" w:type="dxa"/>
          </w:tcPr>
          <w:p w14:paraId="6D2D0ACF" w14:textId="77777777" w:rsidR="0069068F" w:rsidRPr="0039469A" w:rsidRDefault="0069068F" w:rsidP="00CF7FB0">
            <w:pPr>
              <w:rPr>
                <w:sz w:val="24"/>
                <w:szCs w:val="24"/>
              </w:rPr>
            </w:pPr>
          </w:p>
        </w:tc>
        <w:tc>
          <w:tcPr>
            <w:tcW w:w="1926" w:type="dxa"/>
          </w:tcPr>
          <w:p w14:paraId="7404939E" w14:textId="77777777" w:rsidR="0069068F" w:rsidRPr="0039469A" w:rsidRDefault="0069068F" w:rsidP="00CF7FB0">
            <w:pPr>
              <w:rPr>
                <w:sz w:val="24"/>
                <w:szCs w:val="24"/>
              </w:rPr>
            </w:pPr>
          </w:p>
        </w:tc>
        <w:tc>
          <w:tcPr>
            <w:tcW w:w="1926" w:type="dxa"/>
          </w:tcPr>
          <w:p w14:paraId="6EA00E4E" w14:textId="77777777" w:rsidR="0069068F" w:rsidRPr="0039469A" w:rsidRDefault="0069068F" w:rsidP="00CF7FB0">
            <w:pPr>
              <w:rPr>
                <w:sz w:val="24"/>
                <w:szCs w:val="24"/>
              </w:rPr>
            </w:pPr>
          </w:p>
        </w:tc>
      </w:tr>
      <w:tr w:rsidR="0069068F" w:rsidRPr="0039469A" w14:paraId="626C3895" w14:textId="77777777" w:rsidTr="00CF7FB0">
        <w:tc>
          <w:tcPr>
            <w:tcW w:w="3850" w:type="dxa"/>
          </w:tcPr>
          <w:p w14:paraId="12888CEC" w14:textId="77777777" w:rsidR="0069068F" w:rsidRPr="0039469A" w:rsidRDefault="0069068F" w:rsidP="00CF7FB0">
            <w:pPr>
              <w:jc w:val="both"/>
              <w:rPr>
                <w:sz w:val="24"/>
                <w:szCs w:val="24"/>
              </w:rPr>
            </w:pPr>
            <w:r w:rsidRPr="0039469A">
              <w:rPr>
                <w:sz w:val="24"/>
                <w:szCs w:val="24"/>
              </w:rPr>
              <w:t>Subtiekėją kontroliuojančio (-ių) asmens (-ų) registracijos šalis (-ys) arba nuolatinės gyvenamosios vietos ir pilietybės (-ių) šalys</w:t>
            </w:r>
          </w:p>
        </w:tc>
        <w:tc>
          <w:tcPr>
            <w:tcW w:w="1926" w:type="dxa"/>
          </w:tcPr>
          <w:p w14:paraId="1B92EB57" w14:textId="77777777" w:rsidR="0069068F" w:rsidRPr="0039469A" w:rsidRDefault="0069068F" w:rsidP="00CF7FB0">
            <w:pPr>
              <w:rPr>
                <w:sz w:val="24"/>
                <w:szCs w:val="24"/>
              </w:rPr>
            </w:pPr>
          </w:p>
        </w:tc>
        <w:tc>
          <w:tcPr>
            <w:tcW w:w="1926" w:type="dxa"/>
          </w:tcPr>
          <w:p w14:paraId="6E5B2585" w14:textId="77777777" w:rsidR="0069068F" w:rsidRPr="0039469A" w:rsidRDefault="0069068F" w:rsidP="00CF7FB0">
            <w:pPr>
              <w:rPr>
                <w:sz w:val="24"/>
                <w:szCs w:val="24"/>
              </w:rPr>
            </w:pPr>
          </w:p>
        </w:tc>
        <w:tc>
          <w:tcPr>
            <w:tcW w:w="1926" w:type="dxa"/>
          </w:tcPr>
          <w:p w14:paraId="39BB5302" w14:textId="77777777" w:rsidR="0069068F" w:rsidRPr="0039469A" w:rsidRDefault="0069068F" w:rsidP="00CF7FB0">
            <w:pPr>
              <w:rPr>
                <w:sz w:val="24"/>
                <w:szCs w:val="24"/>
              </w:rPr>
            </w:pPr>
          </w:p>
        </w:tc>
      </w:tr>
      <w:tr w:rsidR="0069068F" w:rsidRPr="0039469A" w14:paraId="4C917C54" w14:textId="77777777" w:rsidTr="00CF7FB0">
        <w:tc>
          <w:tcPr>
            <w:tcW w:w="3850" w:type="dxa"/>
          </w:tcPr>
          <w:p w14:paraId="6CC3A98E" w14:textId="77777777" w:rsidR="0069068F" w:rsidRPr="0039469A" w:rsidRDefault="0069068F" w:rsidP="00CF7FB0">
            <w:pPr>
              <w:jc w:val="both"/>
              <w:rPr>
                <w:sz w:val="24"/>
                <w:szCs w:val="24"/>
              </w:rPr>
            </w:pPr>
            <w:r w:rsidRPr="0039469A">
              <w:rPr>
                <w:sz w:val="24"/>
                <w:szCs w:val="24"/>
              </w:rPr>
              <w:t>Subtiekėjui perduodamų sutartinių įsipareigojimų dalis procentais nuo pasiūlymo kainos ar suma (EUR su PVM)</w:t>
            </w:r>
          </w:p>
        </w:tc>
        <w:tc>
          <w:tcPr>
            <w:tcW w:w="1926" w:type="dxa"/>
          </w:tcPr>
          <w:p w14:paraId="294CAF56" w14:textId="77777777" w:rsidR="0069068F" w:rsidRPr="0039469A" w:rsidRDefault="0069068F" w:rsidP="00CF7FB0">
            <w:pPr>
              <w:rPr>
                <w:sz w:val="24"/>
                <w:szCs w:val="24"/>
              </w:rPr>
            </w:pPr>
          </w:p>
        </w:tc>
        <w:tc>
          <w:tcPr>
            <w:tcW w:w="1926" w:type="dxa"/>
          </w:tcPr>
          <w:p w14:paraId="7DEF4EBB" w14:textId="77777777" w:rsidR="0069068F" w:rsidRPr="0039469A" w:rsidRDefault="0069068F" w:rsidP="00CF7FB0">
            <w:pPr>
              <w:rPr>
                <w:sz w:val="24"/>
                <w:szCs w:val="24"/>
              </w:rPr>
            </w:pPr>
          </w:p>
        </w:tc>
        <w:tc>
          <w:tcPr>
            <w:tcW w:w="1926" w:type="dxa"/>
          </w:tcPr>
          <w:p w14:paraId="60AC49A0" w14:textId="77777777" w:rsidR="0069068F" w:rsidRPr="0039469A" w:rsidRDefault="0069068F" w:rsidP="00CF7FB0">
            <w:pPr>
              <w:rPr>
                <w:sz w:val="24"/>
                <w:szCs w:val="24"/>
              </w:rPr>
            </w:pPr>
          </w:p>
        </w:tc>
      </w:tr>
    </w:tbl>
    <w:p w14:paraId="045B905D" w14:textId="77777777" w:rsidR="0069068F" w:rsidRPr="0039469A" w:rsidRDefault="0069068F" w:rsidP="0069068F">
      <w:pPr>
        <w:spacing w:after="0" w:line="240" w:lineRule="auto"/>
        <w:rPr>
          <w:rFonts w:ascii="Times New Roman" w:eastAsia="Aptos" w:hAnsi="Times New Roman" w:cs="Times New Roman"/>
          <w:kern w:val="2"/>
          <w:sz w:val="24"/>
          <w:szCs w:val="24"/>
          <w:lang w:eastAsia="en-US"/>
          <w14:ligatures w14:val="standardContextual"/>
        </w:rPr>
      </w:pPr>
    </w:p>
    <w:p w14:paraId="47BDFE33"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69068F" w:rsidRPr="0039469A" w14:paraId="6BB7865F" w14:textId="77777777" w:rsidTr="00CF7FB0">
        <w:tc>
          <w:tcPr>
            <w:tcW w:w="3850" w:type="dxa"/>
          </w:tcPr>
          <w:p w14:paraId="5ECDD021"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 xml:space="preserve">Pasitelkiamo ūkio subjekto statusas: subtiekėjas; finansinio ir ekonominio pajėgumo atitikčiai pasitelkiamas subjektas; techninio pajėgumo </w:t>
            </w:r>
            <w:r w:rsidRPr="0039469A">
              <w:rPr>
                <w:rFonts w:ascii="Times New Roman" w:hAnsi="Times New Roman" w:cs="Times New Roman"/>
                <w:lang w:val="lt-LT"/>
              </w:rPr>
              <w:lastRenderedPageBreak/>
              <w:t>atitikčiai pasitelkiamas subjektas; kvazisubtiekėjas</w:t>
            </w:r>
          </w:p>
        </w:tc>
        <w:tc>
          <w:tcPr>
            <w:tcW w:w="1926" w:type="dxa"/>
          </w:tcPr>
          <w:p w14:paraId="18B66785" w14:textId="77777777" w:rsidR="0069068F" w:rsidRPr="0039469A" w:rsidRDefault="0069068F" w:rsidP="00CF7FB0">
            <w:pPr>
              <w:rPr>
                <w:rFonts w:ascii="Times New Roman" w:hAnsi="Times New Roman" w:cs="Times New Roman"/>
                <w:lang w:val="lt-LT"/>
              </w:rPr>
            </w:pPr>
          </w:p>
        </w:tc>
        <w:tc>
          <w:tcPr>
            <w:tcW w:w="1926" w:type="dxa"/>
          </w:tcPr>
          <w:p w14:paraId="28AE1184" w14:textId="77777777" w:rsidR="0069068F" w:rsidRPr="0039469A" w:rsidRDefault="0069068F" w:rsidP="00CF7FB0">
            <w:pPr>
              <w:rPr>
                <w:rFonts w:ascii="Times New Roman" w:hAnsi="Times New Roman" w:cs="Times New Roman"/>
                <w:lang w:val="lt-LT"/>
              </w:rPr>
            </w:pPr>
          </w:p>
        </w:tc>
        <w:tc>
          <w:tcPr>
            <w:tcW w:w="1926" w:type="dxa"/>
          </w:tcPr>
          <w:p w14:paraId="38E2B145" w14:textId="77777777" w:rsidR="0069068F" w:rsidRPr="0039469A" w:rsidRDefault="0069068F" w:rsidP="00CF7FB0">
            <w:pPr>
              <w:rPr>
                <w:rFonts w:ascii="Times New Roman" w:hAnsi="Times New Roman" w:cs="Times New Roman"/>
                <w:lang w:val="lt-LT"/>
              </w:rPr>
            </w:pPr>
          </w:p>
        </w:tc>
      </w:tr>
      <w:tr w:rsidR="0069068F" w:rsidRPr="0039469A" w14:paraId="3918274F" w14:textId="77777777" w:rsidTr="00CF7FB0">
        <w:tc>
          <w:tcPr>
            <w:tcW w:w="3850" w:type="dxa"/>
          </w:tcPr>
          <w:p w14:paraId="7AAAD056"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subjekto pavadinimas, juridinio asmens kodas, fizinio asmens verslo pažymėjimo numeris ar pan.</w:t>
            </w:r>
          </w:p>
        </w:tc>
        <w:tc>
          <w:tcPr>
            <w:tcW w:w="1926" w:type="dxa"/>
          </w:tcPr>
          <w:p w14:paraId="06076DC1" w14:textId="77777777" w:rsidR="0069068F" w:rsidRPr="0039469A" w:rsidRDefault="0069068F" w:rsidP="00CF7FB0">
            <w:pPr>
              <w:rPr>
                <w:rFonts w:ascii="Times New Roman" w:hAnsi="Times New Roman" w:cs="Times New Roman"/>
                <w:lang w:val="lt-LT"/>
              </w:rPr>
            </w:pPr>
          </w:p>
        </w:tc>
        <w:tc>
          <w:tcPr>
            <w:tcW w:w="1926" w:type="dxa"/>
          </w:tcPr>
          <w:p w14:paraId="660A37FD" w14:textId="77777777" w:rsidR="0069068F" w:rsidRPr="0039469A" w:rsidRDefault="0069068F" w:rsidP="00CF7FB0">
            <w:pPr>
              <w:rPr>
                <w:rFonts w:ascii="Times New Roman" w:hAnsi="Times New Roman" w:cs="Times New Roman"/>
                <w:lang w:val="lt-LT"/>
              </w:rPr>
            </w:pPr>
          </w:p>
        </w:tc>
        <w:tc>
          <w:tcPr>
            <w:tcW w:w="1926" w:type="dxa"/>
          </w:tcPr>
          <w:p w14:paraId="3112CB90" w14:textId="77777777" w:rsidR="0069068F" w:rsidRPr="0039469A" w:rsidRDefault="0069068F" w:rsidP="00CF7FB0">
            <w:pPr>
              <w:rPr>
                <w:rFonts w:ascii="Times New Roman" w:hAnsi="Times New Roman" w:cs="Times New Roman"/>
                <w:lang w:val="lt-LT"/>
              </w:rPr>
            </w:pPr>
          </w:p>
        </w:tc>
      </w:tr>
      <w:tr w:rsidR="0069068F" w:rsidRPr="0039469A" w14:paraId="70866D4C" w14:textId="77777777" w:rsidTr="00CF7FB0">
        <w:tc>
          <w:tcPr>
            <w:tcW w:w="3850" w:type="dxa"/>
          </w:tcPr>
          <w:p w14:paraId="6EA8CCED"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subjekto registracijos šalis, o jei fizinis asmuo – nuolatinės gyvenamosios vietos šalis, adresas ir pilietybė (-ės)</w:t>
            </w:r>
          </w:p>
        </w:tc>
        <w:tc>
          <w:tcPr>
            <w:tcW w:w="1926" w:type="dxa"/>
          </w:tcPr>
          <w:p w14:paraId="5CCA8806" w14:textId="77777777" w:rsidR="0069068F" w:rsidRPr="0039469A" w:rsidRDefault="0069068F" w:rsidP="00CF7FB0">
            <w:pPr>
              <w:rPr>
                <w:rFonts w:ascii="Times New Roman" w:hAnsi="Times New Roman" w:cs="Times New Roman"/>
                <w:lang w:val="lt-LT"/>
              </w:rPr>
            </w:pPr>
          </w:p>
        </w:tc>
        <w:tc>
          <w:tcPr>
            <w:tcW w:w="1926" w:type="dxa"/>
          </w:tcPr>
          <w:p w14:paraId="60D1259F" w14:textId="77777777" w:rsidR="0069068F" w:rsidRPr="0039469A" w:rsidRDefault="0069068F" w:rsidP="00CF7FB0">
            <w:pPr>
              <w:rPr>
                <w:rFonts w:ascii="Times New Roman" w:hAnsi="Times New Roman" w:cs="Times New Roman"/>
                <w:lang w:val="lt-LT"/>
              </w:rPr>
            </w:pPr>
          </w:p>
        </w:tc>
        <w:tc>
          <w:tcPr>
            <w:tcW w:w="1926" w:type="dxa"/>
          </w:tcPr>
          <w:p w14:paraId="529D1DA0" w14:textId="77777777" w:rsidR="0069068F" w:rsidRPr="0039469A" w:rsidRDefault="0069068F" w:rsidP="00CF7FB0">
            <w:pPr>
              <w:rPr>
                <w:rFonts w:ascii="Times New Roman" w:hAnsi="Times New Roman" w:cs="Times New Roman"/>
                <w:lang w:val="lt-LT"/>
              </w:rPr>
            </w:pPr>
          </w:p>
        </w:tc>
      </w:tr>
      <w:tr w:rsidR="0069068F" w:rsidRPr="0039469A" w14:paraId="3245AD0A" w14:textId="77777777" w:rsidTr="00CF7FB0">
        <w:tc>
          <w:tcPr>
            <w:tcW w:w="3850" w:type="dxa"/>
          </w:tcPr>
          <w:p w14:paraId="701BE535"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subjektą kontroliuojančio (-ių) asmens (-ų)  pavadinimas (-ai) arba vardas pavardė. Nesant kontroliuojančio asmens, čia nurodomas pagrindimas</w:t>
            </w:r>
          </w:p>
        </w:tc>
        <w:tc>
          <w:tcPr>
            <w:tcW w:w="1926" w:type="dxa"/>
          </w:tcPr>
          <w:p w14:paraId="793511F8" w14:textId="77777777" w:rsidR="0069068F" w:rsidRPr="0039469A" w:rsidRDefault="0069068F" w:rsidP="00CF7FB0">
            <w:pPr>
              <w:rPr>
                <w:rFonts w:ascii="Times New Roman" w:hAnsi="Times New Roman" w:cs="Times New Roman"/>
                <w:lang w:val="lt-LT"/>
              </w:rPr>
            </w:pPr>
          </w:p>
        </w:tc>
        <w:tc>
          <w:tcPr>
            <w:tcW w:w="1926" w:type="dxa"/>
          </w:tcPr>
          <w:p w14:paraId="03FF50B5" w14:textId="77777777" w:rsidR="0069068F" w:rsidRPr="0039469A" w:rsidRDefault="0069068F" w:rsidP="00CF7FB0">
            <w:pPr>
              <w:rPr>
                <w:rFonts w:ascii="Times New Roman" w:hAnsi="Times New Roman" w:cs="Times New Roman"/>
                <w:lang w:val="lt-LT"/>
              </w:rPr>
            </w:pPr>
          </w:p>
        </w:tc>
        <w:tc>
          <w:tcPr>
            <w:tcW w:w="1926" w:type="dxa"/>
          </w:tcPr>
          <w:p w14:paraId="74C7DBBC" w14:textId="77777777" w:rsidR="0069068F" w:rsidRPr="0039469A" w:rsidRDefault="0069068F" w:rsidP="00CF7FB0">
            <w:pPr>
              <w:rPr>
                <w:rFonts w:ascii="Times New Roman" w:hAnsi="Times New Roman" w:cs="Times New Roman"/>
                <w:lang w:val="lt-LT"/>
              </w:rPr>
            </w:pPr>
          </w:p>
        </w:tc>
      </w:tr>
      <w:tr w:rsidR="0069068F" w:rsidRPr="0039469A" w14:paraId="06C5C84E" w14:textId="77777777" w:rsidTr="00CF7FB0">
        <w:tc>
          <w:tcPr>
            <w:tcW w:w="3850" w:type="dxa"/>
          </w:tcPr>
          <w:p w14:paraId="360C2848"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subjektą kontroliuojančio (-ių) asmens (-ų) registracijos šalis (-ys) arba nuolatinės gyvenamosios vietos ir pilietybės (-ių) šalys</w:t>
            </w:r>
          </w:p>
        </w:tc>
        <w:tc>
          <w:tcPr>
            <w:tcW w:w="1926" w:type="dxa"/>
          </w:tcPr>
          <w:p w14:paraId="0B722F39" w14:textId="77777777" w:rsidR="0069068F" w:rsidRPr="0039469A" w:rsidRDefault="0069068F" w:rsidP="00CF7FB0">
            <w:pPr>
              <w:rPr>
                <w:rFonts w:ascii="Times New Roman" w:hAnsi="Times New Roman" w:cs="Times New Roman"/>
                <w:lang w:val="lt-LT"/>
              </w:rPr>
            </w:pPr>
          </w:p>
        </w:tc>
        <w:tc>
          <w:tcPr>
            <w:tcW w:w="1926" w:type="dxa"/>
          </w:tcPr>
          <w:p w14:paraId="368A41C0" w14:textId="77777777" w:rsidR="0069068F" w:rsidRPr="0039469A" w:rsidRDefault="0069068F" w:rsidP="00CF7FB0">
            <w:pPr>
              <w:rPr>
                <w:rFonts w:ascii="Times New Roman" w:hAnsi="Times New Roman" w:cs="Times New Roman"/>
                <w:lang w:val="lt-LT"/>
              </w:rPr>
            </w:pPr>
          </w:p>
        </w:tc>
        <w:tc>
          <w:tcPr>
            <w:tcW w:w="1926" w:type="dxa"/>
          </w:tcPr>
          <w:p w14:paraId="71092462" w14:textId="77777777" w:rsidR="0069068F" w:rsidRPr="0039469A" w:rsidRDefault="0069068F" w:rsidP="00CF7FB0">
            <w:pPr>
              <w:rPr>
                <w:rFonts w:ascii="Times New Roman" w:hAnsi="Times New Roman" w:cs="Times New Roman"/>
                <w:lang w:val="lt-LT"/>
              </w:rPr>
            </w:pPr>
          </w:p>
        </w:tc>
      </w:tr>
      <w:tr w:rsidR="0069068F" w:rsidRPr="0039469A" w14:paraId="1D66DC41" w14:textId="77777777" w:rsidTr="00CF7FB0">
        <w:tc>
          <w:tcPr>
            <w:tcW w:w="3850" w:type="dxa"/>
          </w:tcPr>
          <w:p w14:paraId="6CA1FFD2"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subjektui perduodamų sutartinių įsipareigojimų dalis procentais nuo pasiūlymo kainos ar suma (EUR su PVM)</w:t>
            </w:r>
          </w:p>
        </w:tc>
        <w:tc>
          <w:tcPr>
            <w:tcW w:w="1926" w:type="dxa"/>
          </w:tcPr>
          <w:p w14:paraId="1DE010EE" w14:textId="77777777" w:rsidR="0069068F" w:rsidRPr="0039469A" w:rsidRDefault="0069068F" w:rsidP="00CF7FB0">
            <w:pPr>
              <w:rPr>
                <w:rFonts w:ascii="Times New Roman" w:hAnsi="Times New Roman" w:cs="Times New Roman"/>
                <w:lang w:val="lt-LT"/>
              </w:rPr>
            </w:pPr>
          </w:p>
        </w:tc>
        <w:tc>
          <w:tcPr>
            <w:tcW w:w="1926" w:type="dxa"/>
          </w:tcPr>
          <w:p w14:paraId="37F634D5" w14:textId="77777777" w:rsidR="0069068F" w:rsidRPr="0039469A" w:rsidRDefault="0069068F" w:rsidP="00CF7FB0">
            <w:pPr>
              <w:rPr>
                <w:rFonts w:ascii="Times New Roman" w:hAnsi="Times New Roman" w:cs="Times New Roman"/>
                <w:lang w:val="lt-LT"/>
              </w:rPr>
            </w:pPr>
          </w:p>
        </w:tc>
        <w:tc>
          <w:tcPr>
            <w:tcW w:w="1926" w:type="dxa"/>
          </w:tcPr>
          <w:p w14:paraId="7B5595F5" w14:textId="77777777" w:rsidR="0069068F" w:rsidRPr="0039469A" w:rsidRDefault="0069068F" w:rsidP="00CF7FB0">
            <w:pPr>
              <w:rPr>
                <w:rFonts w:ascii="Times New Roman" w:hAnsi="Times New Roman" w:cs="Times New Roman"/>
                <w:lang w:val="lt-LT"/>
              </w:rPr>
            </w:pPr>
          </w:p>
        </w:tc>
      </w:tr>
    </w:tbl>
    <w:p w14:paraId="0E1C7405"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49BA573"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Pažymime, kad sutinkame su visomis pirkimo dokumentų sąlygomis.</w:t>
      </w:r>
    </w:p>
    <w:p w14:paraId="1227317A"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04A1E32D"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bCs/>
          <w:sz w:val="24"/>
          <w:szCs w:val="24"/>
          <w:lang w:eastAsia="en-US"/>
        </w:rPr>
        <w:t>1 lentelė.</w:t>
      </w:r>
      <w:r w:rsidRPr="0039469A">
        <w:rPr>
          <w:rFonts w:ascii="Times New Roman" w:eastAsia="Times New Roman" w:hAnsi="Times New Roman" w:cs="Times New Roman"/>
          <w:sz w:val="24"/>
          <w:szCs w:val="24"/>
          <w:lang w:eastAsia="en-US"/>
        </w:rPr>
        <w:t xml:space="preserve"> Pateikiame siūlomo paslaugų kokybės kriterijaus T reikšmę:</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69068F" w:rsidRPr="0039469A" w14:paraId="3CDB7322" w14:textId="77777777" w:rsidTr="00CF7FB0">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4DE42" w14:textId="77777777" w:rsidR="0069068F" w:rsidRPr="0039469A" w:rsidRDefault="0069068F" w:rsidP="00CF7FB0">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1F6A8F" w14:textId="77777777" w:rsidR="0069068F" w:rsidRPr="0039469A" w:rsidRDefault="0069068F" w:rsidP="00CF7FB0">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Kokybės kriterijus </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47CEF5" w14:textId="77777777" w:rsidR="0069068F" w:rsidRPr="0039469A" w:rsidRDefault="0069068F" w:rsidP="00CF7FB0">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Siūlomo kriterijaus rodiklio reikšmė</w:t>
            </w:r>
          </w:p>
        </w:tc>
      </w:tr>
      <w:tr w:rsidR="0069068F" w:rsidRPr="0039469A" w14:paraId="10B8EF94" w14:textId="77777777" w:rsidTr="00CF7FB0">
        <w:tc>
          <w:tcPr>
            <w:tcW w:w="675" w:type="dxa"/>
            <w:tcBorders>
              <w:top w:val="single" w:sz="4" w:space="0" w:color="auto"/>
              <w:left w:val="single" w:sz="4" w:space="0" w:color="auto"/>
              <w:bottom w:val="single" w:sz="4" w:space="0" w:color="auto"/>
              <w:right w:val="single" w:sz="4" w:space="0" w:color="auto"/>
            </w:tcBorders>
            <w:vAlign w:val="center"/>
          </w:tcPr>
          <w:p w14:paraId="49DCA901" w14:textId="77777777" w:rsidR="0069068F" w:rsidRPr="0039469A" w:rsidRDefault="0069068F" w:rsidP="00CF7FB0">
            <w:pPr>
              <w:suppressAutoHyphens/>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tcPr>
          <w:p w14:paraId="314C7A69" w14:textId="5D0013F1" w:rsidR="0069068F" w:rsidRPr="0039469A" w:rsidRDefault="0069068F" w:rsidP="00CF7FB0">
            <w:pPr>
              <w:suppressAutoHyphens/>
              <w:spacing w:after="0" w:line="240" w:lineRule="auto"/>
              <w:jc w:val="both"/>
              <w:rPr>
                <w:rFonts w:ascii="Times New Roman" w:hAnsi="Times New Roman" w:cs="Times New Roman"/>
                <w:bCs/>
                <w:sz w:val="24"/>
                <w:szCs w:val="24"/>
              </w:rPr>
            </w:pPr>
            <w:r w:rsidRPr="0039469A">
              <w:rPr>
                <w:rFonts w:ascii="Times New Roman" w:hAnsi="Times New Roman" w:cs="Times New Roman"/>
                <w:b/>
                <w:bCs/>
                <w:sz w:val="24"/>
                <w:szCs w:val="24"/>
                <w:lang w:eastAsia="en-US"/>
              </w:rPr>
              <w:t>Kriterijus T</w:t>
            </w:r>
            <w:r w:rsidRPr="0039469A">
              <w:rPr>
                <w:rFonts w:ascii="Times New Roman" w:hAnsi="Times New Roman" w:cs="Times New Roman"/>
                <w:b/>
                <w:bCs/>
                <w:sz w:val="24"/>
                <w:szCs w:val="24"/>
                <w:vertAlign w:val="subscript"/>
                <w:lang w:eastAsia="en-US"/>
              </w:rPr>
              <w:t xml:space="preserve"> </w:t>
            </w:r>
            <w:r w:rsidRPr="0039469A">
              <w:rPr>
                <w:rFonts w:ascii="Times New Roman" w:eastAsia="Times New Roman" w:hAnsi="Times New Roman" w:cs="Times New Roman"/>
                <w:sz w:val="24"/>
                <w:szCs w:val="24"/>
                <w:lang w:eastAsia="en-US"/>
              </w:rPr>
              <w:t xml:space="preserve">– </w:t>
            </w:r>
            <w:r w:rsidRPr="0039469A">
              <w:rPr>
                <w:rFonts w:ascii="Times New Roman" w:hAnsi="Times New Roman" w:cs="Times New Roman"/>
                <w:bCs/>
                <w:sz w:val="24"/>
                <w:szCs w:val="24"/>
              </w:rPr>
              <w:t>mišrių komunalinių atliekų ir maisto atliekų surinkimo ir vežimo paslaugoms teikti bus naudojamos tik suslėgtomis gamtinėmis dujomis (CNG) arba biometanu, arba biodujomis</w:t>
            </w:r>
            <w:r w:rsidR="00D90BF4">
              <w:rPr>
                <w:rFonts w:ascii="Times New Roman" w:hAnsi="Times New Roman" w:cs="Times New Roman"/>
                <w:bCs/>
                <w:sz w:val="24"/>
                <w:szCs w:val="24"/>
              </w:rPr>
              <w:t>, arba elektra</w:t>
            </w:r>
            <w:r w:rsidRPr="0039469A">
              <w:rPr>
                <w:rFonts w:ascii="Times New Roman" w:hAnsi="Times New Roman" w:cs="Times New Roman"/>
                <w:bCs/>
                <w:sz w:val="24"/>
                <w:szCs w:val="24"/>
              </w:rPr>
              <w:t xml:space="preserve"> varomos atliekų surinkimo transporto priemonės</w:t>
            </w:r>
            <w:r w:rsidRPr="0039469A">
              <w:rPr>
                <w:rFonts w:eastAsia="Calibri"/>
                <w:lang w:eastAsia="en-US"/>
              </w:rPr>
              <w:t xml:space="preserve"> </w:t>
            </w:r>
            <w:r w:rsidRPr="0039469A">
              <w:rPr>
                <w:rFonts w:ascii="Times New Roman" w:eastAsia="Calibri" w:hAnsi="Times New Roman" w:cs="Times New Roman"/>
                <w:sz w:val="24"/>
                <w:szCs w:val="24"/>
                <w:lang w:eastAsia="en-US"/>
              </w:rPr>
              <w:t>(jas pradedant naudoti teikiant paslaugas ne vėliau kaip per 15 mėnesių nuo pirkimo sutarties įsigaliojimo dienos).</w:t>
            </w:r>
          </w:p>
        </w:tc>
        <w:tc>
          <w:tcPr>
            <w:tcW w:w="4110" w:type="dxa"/>
            <w:tcBorders>
              <w:top w:val="single" w:sz="4" w:space="0" w:color="auto"/>
              <w:left w:val="single" w:sz="4" w:space="0" w:color="auto"/>
              <w:bottom w:val="single" w:sz="4" w:space="0" w:color="auto"/>
              <w:right w:val="single" w:sz="4" w:space="0" w:color="auto"/>
            </w:tcBorders>
            <w:vAlign w:val="center"/>
          </w:tcPr>
          <w:p w14:paraId="5E00C8F6" w14:textId="77777777" w:rsidR="0069068F" w:rsidRPr="0039469A" w:rsidRDefault="0069068F" w:rsidP="00CF7FB0">
            <w:pPr>
              <w:pStyle w:val="Sraopastraipa"/>
              <w:numPr>
                <w:ilvl w:val="0"/>
                <w:numId w:val="21"/>
              </w:numPr>
              <w:suppressAutoHyphens/>
              <w:jc w:val="center"/>
              <w:rPr>
                <w:szCs w:val="24"/>
              </w:rPr>
            </w:pPr>
            <w:r w:rsidRPr="0039469A">
              <w:rPr>
                <w:szCs w:val="24"/>
              </w:rPr>
              <w:t>Taip</w:t>
            </w:r>
          </w:p>
          <w:p w14:paraId="5F2A75C2" w14:textId="77777777" w:rsidR="0069068F" w:rsidRPr="0039469A" w:rsidRDefault="0069068F" w:rsidP="00CF7FB0">
            <w:pPr>
              <w:pStyle w:val="Sraopastraipa"/>
              <w:numPr>
                <w:ilvl w:val="0"/>
                <w:numId w:val="21"/>
              </w:numPr>
              <w:suppressAutoHyphens/>
              <w:jc w:val="center"/>
              <w:rPr>
                <w:szCs w:val="24"/>
              </w:rPr>
            </w:pPr>
            <w:r w:rsidRPr="0039469A">
              <w:rPr>
                <w:szCs w:val="24"/>
              </w:rPr>
              <w:t xml:space="preserve">  Ne</w:t>
            </w:r>
          </w:p>
          <w:p w14:paraId="7AF47EFF" w14:textId="77777777" w:rsidR="0069068F" w:rsidRPr="0039469A" w:rsidRDefault="0069068F" w:rsidP="00CF7FB0">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hAnsi="Times New Roman" w:cs="Times New Roman"/>
                <w:i/>
                <w:iCs/>
                <w:sz w:val="24"/>
                <w:szCs w:val="24"/>
                <w:lang w:eastAsia="lt-LT"/>
              </w:rPr>
              <w:t xml:space="preserve">(pažymėti vieną variantą pagal pirkimo </w:t>
            </w:r>
            <w:r w:rsidRPr="00627295">
              <w:rPr>
                <w:rFonts w:ascii="Times New Roman" w:hAnsi="Times New Roman" w:cs="Times New Roman"/>
                <w:i/>
                <w:iCs/>
                <w:sz w:val="24"/>
                <w:szCs w:val="24"/>
                <w:lang w:eastAsia="lt-LT"/>
              </w:rPr>
              <w:t>sąlygų 97.4 punktą)</w:t>
            </w:r>
          </w:p>
        </w:tc>
      </w:tr>
    </w:tbl>
    <w:p w14:paraId="21CBCCD2" w14:textId="77777777" w:rsidR="0069068F" w:rsidRPr="0039469A" w:rsidRDefault="0069068F" w:rsidP="0069068F">
      <w:pPr>
        <w:spacing w:after="0" w:line="240" w:lineRule="auto"/>
        <w:ind w:firstLine="567"/>
        <w:jc w:val="both"/>
        <w:rPr>
          <w:rFonts w:ascii="Times New Roman" w:eastAsia="Times New Roman" w:hAnsi="Times New Roman" w:cs="Times New Roman"/>
          <w:i/>
          <w:iCs/>
          <w:sz w:val="24"/>
          <w:szCs w:val="24"/>
          <w:lang w:eastAsia="en-US"/>
        </w:rPr>
      </w:pPr>
      <w:r w:rsidRPr="0039469A">
        <w:rPr>
          <w:rFonts w:ascii="Times New Roman" w:eastAsia="Times New Roman" w:hAnsi="Times New Roman" w:cs="Times New Roman"/>
          <w:i/>
          <w:iCs/>
          <w:sz w:val="24"/>
          <w:szCs w:val="24"/>
          <w:lang w:eastAsia="en-US"/>
        </w:rPr>
        <w:t xml:space="preserve">Pastaba. Dalyviui nenurodžius prašomos kriterijaus T rodiklio reikšmės arba nurodžius daugiau nei vieną, už šį kriterijų bus skiriama 0 ekonominio naudingumo balų. </w:t>
      </w:r>
    </w:p>
    <w:p w14:paraId="227D55C7" w14:textId="77777777" w:rsidR="0069068F" w:rsidRPr="0039469A" w:rsidRDefault="0069068F" w:rsidP="0069068F">
      <w:pPr>
        <w:spacing w:after="0" w:line="240" w:lineRule="auto"/>
        <w:jc w:val="both"/>
        <w:rPr>
          <w:rFonts w:ascii="Times New Roman" w:eastAsia="Times New Roman" w:hAnsi="Times New Roman" w:cs="Times New Roman"/>
          <w:sz w:val="24"/>
          <w:szCs w:val="24"/>
          <w:lang w:eastAsia="en-US"/>
        </w:rPr>
      </w:pPr>
    </w:p>
    <w:p w14:paraId="3D5083B1" w14:textId="53A30486"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 xml:space="preserve">Siūlome šias </w:t>
      </w:r>
      <w:r w:rsidRPr="0039469A">
        <w:rPr>
          <w:rFonts w:ascii="Times New Roman" w:eastAsia="Times New Roman" w:hAnsi="Times New Roman"/>
          <w:b/>
          <w:sz w:val="24"/>
          <w:szCs w:val="24"/>
        </w:rPr>
        <w:t>Komunalinių atliekų sraute susidarančių mišrių komunalinių atliekų ir maisto atliekų rūšiuojamojo surinkimo Vilniaus miesto sa</w:t>
      </w:r>
      <w:r w:rsidRPr="008D649D">
        <w:rPr>
          <w:rFonts w:ascii="Times New Roman" w:eastAsia="Times New Roman" w:hAnsi="Times New Roman"/>
          <w:b/>
          <w:sz w:val="24"/>
          <w:szCs w:val="24"/>
        </w:rPr>
        <w:t xml:space="preserve">vivaldybės </w:t>
      </w:r>
      <w:r w:rsidR="008D649D" w:rsidRPr="008D649D">
        <w:rPr>
          <w:rFonts w:ascii="Times New Roman" w:eastAsia="Times New Roman" w:hAnsi="Times New Roman"/>
          <w:b/>
          <w:sz w:val="24"/>
          <w:szCs w:val="24"/>
        </w:rPr>
        <w:t>antroje</w:t>
      </w:r>
      <w:r w:rsidRPr="008D649D">
        <w:rPr>
          <w:rFonts w:ascii="Times New Roman" w:eastAsia="Times New Roman" w:hAnsi="Times New Roman"/>
          <w:b/>
          <w:sz w:val="24"/>
          <w:szCs w:val="24"/>
        </w:rPr>
        <w:t xml:space="preserve"> zonoje „</w:t>
      </w:r>
      <w:r w:rsidR="008D649D" w:rsidRPr="008D649D">
        <w:rPr>
          <w:rFonts w:ascii="Times New Roman" w:eastAsia="Times New Roman" w:hAnsi="Times New Roman"/>
          <w:b/>
          <w:sz w:val="24"/>
          <w:szCs w:val="24"/>
        </w:rPr>
        <w:t>Antakalnis – Naujoji Vilnia</w:t>
      </w:r>
      <w:r w:rsidRPr="008D649D">
        <w:rPr>
          <w:rFonts w:ascii="Times New Roman" w:eastAsia="Times New Roman" w:hAnsi="Times New Roman"/>
          <w:b/>
          <w:sz w:val="24"/>
          <w:szCs w:val="24"/>
        </w:rPr>
        <w:t>“ ir jų vežimo paslaugas</w:t>
      </w:r>
      <w:r w:rsidRPr="008D649D">
        <w:rPr>
          <w:rFonts w:ascii="Times New Roman" w:eastAsia="Times New Roman" w:hAnsi="Times New Roman" w:cs="Times New Roman"/>
          <w:b/>
          <w:sz w:val="24"/>
          <w:szCs w:val="24"/>
          <w:lang w:eastAsia="en-US"/>
        </w:rPr>
        <w:t>:</w:t>
      </w:r>
    </w:p>
    <w:p w14:paraId="54D8F351"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p>
    <w:p w14:paraId="21FB5859"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2 lentelė. </w:t>
      </w:r>
      <w:r w:rsidRPr="0039469A">
        <w:rPr>
          <w:rFonts w:ascii="Times New Roman" w:eastAsia="Times New Roman" w:hAnsi="Times New Roman" w:cs="Times New Roman"/>
          <w:b/>
          <w:sz w:val="24"/>
          <w:szCs w:val="24"/>
          <w:u w:val="single"/>
          <w:lang w:eastAsia="en-US"/>
        </w:rPr>
        <w:t>MKA ir MA</w:t>
      </w:r>
      <w:r w:rsidRPr="0039469A">
        <w:rPr>
          <w:rFonts w:ascii="Times New Roman" w:eastAsia="Times New Roman" w:hAnsi="Times New Roman" w:cs="Times New Roman"/>
          <w:b/>
          <w:sz w:val="24"/>
          <w:szCs w:val="24"/>
          <w:lang w:eastAsia="en-US"/>
        </w:rPr>
        <w:t xml:space="preserve"> VEŽIMO PASLAUGA.</w:t>
      </w:r>
    </w:p>
    <w:p w14:paraId="427913B7" w14:textId="77777777" w:rsidR="0069068F" w:rsidRDefault="0069068F" w:rsidP="0069068F">
      <w:pPr>
        <w:spacing w:after="0" w:line="240" w:lineRule="auto"/>
        <w:ind w:firstLine="720"/>
        <w:jc w:val="both"/>
        <w:rPr>
          <w:rFonts w:ascii="Times New Roman" w:eastAsia="Times New Roman" w:hAnsi="Times New Roman" w:cs="Times New Roman"/>
          <w:b/>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873"/>
        <w:gridCol w:w="1811"/>
        <w:gridCol w:w="1700"/>
        <w:gridCol w:w="1875"/>
        <w:gridCol w:w="1667"/>
      </w:tblGrid>
      <w:tr w:rsidR="0069068F" w:rsidRPr="0039469A" w14:paraId="32A12405" w14:textId="77777777" w:rsidTr="00CF7FB0">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634F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Eil. Nr.</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AA74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FDD1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222E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kaina / įkainis,</w:t>
            </w:r>
          </w:p>
          <w:p w14:paraId="25E11C6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0C8A1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Metinė</w:t>
            </w:r>
          </w:p>
          <w:p w14:paraId="241B78C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 mėn.) paslaugų apimtis</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5B9B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Viso per metus (12 mėn.),</w:t>
            </w:r>
          </w:p>
          <w:p w14:paraId="09E1B31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69068F" w:rsidRPr="0039469A" w14:paraId="416AFF32" w14:textId="77777777" w:rsidTr="00CF7FB0">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FAE67"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2966A"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110AF"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01E9"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28168B"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F5B699"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69068F" w:rsidRPr="0039469A" w14:paraId="1455B510" w14:textId="77777777" w:rsidTr="00CF7FB0">
        <w:tc>
          <w:tcPr>
            <w:tcW w:w="9600" w:type="dxa"/>
            <w:gridSpan w:val="6"/>
            <w:tcBorders>
              <w:top w:val="single" w:sz="4" w:space="0" w:color="auto"/>
              <w:left w:val="single" w:sz="4" w:space="0" w:color="auto"/>
              <w:bottom w:val="single" w:sz="4" w:space="0" w:color="auto"/>
              <w:right w:val="single" w:sz="4" w:space="0" w:color="auto"/>
            </w:tcBorders>
            <w:hideMark/>
          </w:tcPr>
          <w:p w14:paraId="40CD056B" w14:textId="77777777" w:rsidR="0069068F" w:rsidRPr="0039469A" w:rsidRDefault="0069068F" w:rsidP="00CF7FB0">
            <w:pPr>
              <w:pStyle w:val="Sraopastraipa"/>
              <w:numPr>
                <w:ilvl w:val="0"/>
                <w:numId w:val="48"/>
              </w:numPr>
              <w:rPr>
                <w:i/>
                <w:szCs w:val="24"/>
              </w:rPr>
            </w:pPr>
            <w:r w:rsidRPr="0039469A">
              <w:rPr>
                <w:b/>
                <w:i/>
                <w:szCs w:val="24"/>
              </w:rPr>
              <w:t>Pastovi išlaidų dalis  X (negali viršyti 42%+/-2%):</w:t>
            </w:r>
          </w:p>
        </w:tc>
      </w:tr>
      <w:tr w:rsidR="0069068F" w:rsidRPr="0039469A" w14:paraId="1C3E0AEA" w14:textId="77777777" w:rsidTr="00CF7FB0">
        <w:trPr>
          <w:trHeight w:val="557"/>
        </w:trPr>
        <w:tc>
          <w:tcPr>
            <w:tcW w:w="674" w:type="dxa"/>
            <w:tcBorders>
              <w:top w:val="single" w:sz="4" w:space="0" w:color="auto"/>
              <w:left w:val="single" w:sz="4" w:space="0" w:color="auto"/>
              <w:bottom w:val="single" w:sz="4" w:space="0" w:color="auto"/>
              <w:right w:val="single" w:sz="4" w:space="0" w:color="auto"/>
            </w:tcBorders>
            <w:vAlign w:val="center"/>
            <w:hideMark/>
          </w:tcPr>
          <w:p w14:paraId="370FDC7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1.1.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768976C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 xml:space="preserve">Metinės pastoviosios </w:t>
            </w:r>
            <w:r w:rsidRPr="0039469A">
              <w:rPr>
                <w:rFonts w:ascii="Times New Roman" w:eastAsia="Times New Roman" w:hAnsi="Times New Roman" w:cs="Times New Roman"/>
                <w:bCs/>
                <w:sz w:val="24"/>
                <w:szCs w:val="24"/>
                <w:u w:val="single"/>
                <w:lang w:eastAsia="en-US"/>
              </w:rPr>
              <w:t>MKA ir MA</w:t>
            </w:r>
            <w:r w:rsidRPr="0039469A">
              <w:rPr>
                <w:rFonts w:ascii="Times New Roman" w:eastAsia="Times New Roman" w:hAnsi="Times New Roman" w:cs="Times New Roman"/>
                <w:bCs/>
                <w:sz w:val="24"/>
                <w:szCs w:val="24"/>
                <w:lang w:eastAsia="en-US"/>
              </w:rPr>
              <w:t xml:space="preserve"> surinkimo ir vežimo į apdorojimo įrenginius išlaidos, X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29F91C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Pastovios mėnesinės paslaugų išlaidos,</w:t>
            </w:r>
          </w:p>
          <w:p w14:paraId="0EA9651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mėn.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397708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EUR/mėn.</w:t>
            </w:r>
          </w:p>
        </w:tc>
        <w:tc>
          <w:tcPr>
            <w:tcW w:w="1875" w:type="dxa"/>
            <w:tcBorders>
              <w:top w:val="single" w:sz="4" w:space="0" w:color="auto"/>
              <w:left w:val="single" w:sz="4" w:space="0" w:color="auto"/>
              <w:bottom w:val="single" w:sz="4" w:space="0" w:color="auto"/>
              <w:right w:val="single" w:sz="4" w:space="0" w:color="auto"/>
            </w:tcBorders>
            <w:vAlign w:val="center"/>
            <w:hideMark/>
          </w:tcPr>
          <w:p w14:paraId="33C5CB95" w14:textId="77777777" w:rsidR="0069068F" w:rsidRPr="0039469A" w:rsidRDefault="0069068F" w:rsidP="00CF7FB0">
            <w:pPr>
              <w:spacing w:after="0" w:line="240" w:lineRule="auto"/>
              <w:jc w:val="center"/>
              <w:rPr>
                <w:rFonts w:ascii="Times New Roman" w:hAnsi="Times New Roman"/>
                <w:b/>
                <w:sz w:val="24"/>
              </w:rPr>
            </w:pPr>
            <w:r w:rsidRPr="0039469A">
              <w:rPr>
                <w:rFonts w:ascii="Times New Roman" w:hAnsi="Times New Roman"/>
                <w:b/>
                <w:sz w:val="24"/>
              </w:rPr>
              <w:t>12 mėn.</w:t>
            </w:r>
          </w:p>
          <w:p w14:paraId="461FDE5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metai)</w:t>
            </w:r>
          </w:p>
        </w:tc>
        <w:tc>
          <w:tcPr>
            <w:tcW w:w="1667" w:type="dxa"/>
            <w:tcBorders>
              <w:top w:val="single" w:sz="4" w:space="0" w:color="auto"/>
              <w:left w:val="single" w:sz="4" w:space="0" w:color="auto"/>
              <w:bottom w:val="single" w:sz="4" w:space="0" w:color="auto"/>
              <w:right w:val="single" w:sz="4" w:space="0" w:color="auto"/>
            </w:tcBorders>
            <w:vAlign w:val="center"/>
          </w:tcPr>
          <w:p w14:paraId="4FA230F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p>
        </w:tc>
      </w:tr>
      <w:tr w:rsidR="0069068F" w:rsidRPr="0039469A" w14:paraId="07388037" w14:textId="77777777" w:rsidTr="00CF7FB0">
        <w:trPr>
          <w:trHeight w:val="294"/>
        </w:trPr>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133584E8" w14:textId="77777777" w:rsidR="0069068F" w:rsidRPr="0039469A" w:rsidRDefault="0069068F" w:rsidP="00CF7FB0">
            <w:pPr>
              <w:pStyle w:val="Sraopastraipa"/>
              <w:numPr>
                <w:ilvl w:val="0"/>
                <w:numId w:val="48"/>
              </w:numPr>
              <w:rPr>
                <w:szCs w:val="24"/>
              </w:rPr>
            </w:pPr>
            <w:r w:rsidRPr="0039469A">
              <w:rPr>
                <w:b/>
                <w:i/>
                <w:szCs w:val="24"/>
              </w:rPr>
              <w:t>Kintama išlaidų dalis Y (negali viršyti 58%+/-2%)= Y1+Y2+Y3+Y4:</w:t>
            </w:r>
          </w:p>
        </w:tc>
      </w:tr>
      <w:tr w:rsidR="0069068F" w:rsidRPr="0039469A" w14:paraId="65EB2A55" w14:textId="77777777" w:rsidTr="00CF7FB0">
        <w:trPr>
          <w:trHeight w:val="557"/>
        </w:trPr>
        <w:tc>
          <w:tcPr>
            <w:tcW w:w="674" w:type="dxa"/>
            <w:tcBorders>
              <w:top w:val="single" w:sz="4" w:space="0" w:color="auto"/>
              <w:left w:val="single" w:sz="4" w:space="0" w:color="auto"/>
              <w:right w:val="single" w:sz="4" w:space="0" w:color="auto"/>
            </w:tcBorders>
            <w:vAlign w:val="center"/>
          </w:tcPr>
          <w:p w14:paraId="1D9B7FD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2.1.</w:t>
            </w:r>
          </w:p>
        </w:tc>
        <w:tc>
          <w:tcPr>
            <w:tcW w:w="1873" w:type="dxa"/>
            <w:vMerge w:val="restart"/>
            <w:tcBorders>
              <w:top w:val="single" w:sz="4" w:space="0" w:color="auto"/>
              <w:left w:val="single" w:sz="4" w:space="0" w:color="auto"/>
              <w:right w:val="single" w:sz="4" w:space="0" w:color="auto"/>
            </w:tcBorders>
            <w:vAlign w:val="center"/>
          </w:tcPr>
          <w:p w14:paraId="71844E58"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Y1</w:t>
            </w:r>
          </w:p>
        </w:tc>
        <w:tc>
          <w:tcPr>
            <w:tcW w:w="1811" w:type="dxa"/>
            <w:tcBorders>
              <w:top w:val="single" w:sz="4" w:space="0" w:color="auto"/>
              <w:left w:val="single" w:sz="4" w:space="0" w:color="auto"/>
              <w:bottom w:val="single" w:sz="4" w:space="0" w:color="auto"/>
              <w:right w:val="single" w:sz="4" w:space="0" w:color="auto"/>
            </w:tcBorders>
            <w:vAlign w:val="center"/>
          </w:tcPr>
          <w:p w14:paraId="7BBE6DB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538501E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30A66903"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4B1C046C" w14:textId="0AF5C1F9" w:rsidR="0069068F" w:rsidRPr="005911A0" w:rsidRDefault="0069068F" w:rsidP="005911A0">
            <w:pPr>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sz w:val="24"/>
                <w:szCs w:val="24"/>
                <w:lang w:eastAsia="en-US"/>
              </w:rPr>
              <w:t xml:space="preserve">Numatomas preliminarus </w:t>
            </w:r>
            <w:r w:rsidRPr="00523FED">
              <w:rPr>
                <w:rFonts w:ascii="Times New Roman" w:eastAsia="Times New Roman" w:hAnsi="Times New Roman" w:cs="Times New Roman"/>
                <w:sz w:val="24"/>
                <w:szCs w:val="24"/>
                <w:lang w:eastAsia="en-US"/>
              </w:rPr>
              <w:t xml:space="preserve">ištuštinimų kiekis per metus – </w:t>
            </w:r>
            <w:r w:rsidR="005911A0" w:rsidRPr="001D3496">
              <w:rPr>
                <w:rFonts w:ascii="Times New Roman" w:eastAsia="Times New Roman" w:hAnsi="Times New Roman" w:cs="Times New Roman"/>
                <w:b/>
                <w:bCs/>
                <w:sz w:val="24"/>
                <w:szCs w:val="24"/>
                <w:lang w:eastAsia="en-US"/>
              </w:rPr>
              <w:t xml:space="preserve">149 847 </w:t>
            </w:r>
            <w:r w:rsidRPr="00523FED">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0CE26FE4"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34ED1B48" w14:textId="77777777" w:rsidTr="00CF7FB0">
        <w:trPr>
          <w:trHeight w:val="845"/>
        </w:trPr>
        <w:tc>
          <w:tcPr>
            <w:tcW w:w="674" w:type="dxa"/>
            <w:tcBorders>
              <w:left w:val="single" w:sz="4" w:space="0" w:color="auto"/>
              <w:right w:val="single" w:sz="4" w:space="0" w:color="auto"/>
            </w:tcBorders>
            <w:vAlign w:val="center"/>
          </w:tcPr>
          <w:p w14:paraId="09C3FB0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2.2.</w:t>
            </w:r>
          </w:p>
        </w:tc>
        <w:tc>
          <w:tcPr>
            <w:tcW w:w="1873" w:type="dxa"/>
            <w:vMerge/>
            <w:tcBorders>
              <w:left w:val="single" w:sz="4" w:space="0" w:color="auto"/>
              <w:right w:val="single" w:sz="4" w:space="0" w:color="auto"/>
            </w:tcBorders>
            <w:vAlign w:val="center"/>
          </w:tcPr>
          <w:p w14:paraId="3E826149"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2ADAFF4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2E7FB41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0,66÷1,1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742B93EA"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46D66A80" w14:textId="3A95343D"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w:t>
            </w:r>
            <w:r w:rsidRPr="00523FED">
              <w:rPr>
                <w:rFonts w:ascii="Times New Roman" w:eastAsia="Times New Roman" w:hAnsi="Times New Roman" w:cs="Times New Roman"/>
                <w:sz w:val="24"/>
                <w:szCs w:val="24"/>
                <w:lang w:eastAsia="en-US"/>
              </w:rPr>
              <w:t xml:space="preserve">metus – </w:t>
            </w:r>
            <w:r w:rsidR="005911A0" w:rsidRPr="001D3496">
              <w:rPr>
                <w:rFonts w:ascii="Times New Roman" w:eastAsia="Times New Roman" w:hAnsi="Times New Roman" w:cs="Times New Roman"/>
                <w:b/>
                <w:bCs/>
                <w:sz w:val="24"/>
                <w:szCs w:val="24"/>
                <w:lang w:eastAsia="en-US"/>
              </w:rPr>
              <w:t xml:space="preserve">93 971 </w:t>
            </w:r>
            <w:r w:rsidRPr="00523FED">
              <w:rPr>
                <w:rFonts w:ascii="Times New Roman" w:eastAsia="Times New Roman" w:hAnsi="Times New Roman" w:cs="Times New Roman"/>
                <w:sz w:val="24"/>
                <w:szCs w:val="24"/>
                <w:lang w:eastAsia="en-US"/>
              </w:rPr>
              <w:t>karta</w:t>
            </w:r>
            <w:r w:rsidR="005911A0">
              <w:rPr>
                <w:rFonts w:ascii="Times New Roman" w:eastAsia="Times New Roman" w:hAnsi="Times New Roman" w:cs="Times New Roman"/>
                <w:sz w:val="24"/>
                <w:szCs w:val="24"/>
                <w:lang w:eastAsia="en-US"/>
              </w:rPr>
              <w:t>s</w:t>
            </w:r>
          </w:p>
        </w:tc>
        <w:tc>
          <w:tcPr>
            <w:tcW w:w="1667" w:type="dxa"/>
            <w:tcBorders>
              <w:top w:val="single" w:sz="4" w:space="0" w:color="auto"/>
              <w:left w:val="single" w:sz="4" w:space="0" w:color="auto"/>
              <w:bottom w:val="single" w:sz="4" w:space="0" w:color="auto"/>
              <w:right w:val="single" w:sz="4" w:space="0" w:color="auto"/>
            </w:tcBorders>
            <w:vAlign w:val="center"/>
          </w:tcPr>
          <w:p w14:paraId="2AC078F5"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73113ADC" w14:textId="77777777" w:rsidTr="00CF7FB0">
        <w:trPr>
          <w:trHeight w:val="845"/>
        </w:trPr>
        <w:tc>
          <w:tcPr>
            <w:tcW w:w="674" w:type="dxa"/>
            <w:tcBorders>
              <w:left w:val="single" w:sz="4" w:space="0" w:color="auto"/>
              <w:right w:val="single" w:sz="4" w:space="0" w:color="auto"/>
            </w:tcBorders>
            <w:vAlign w:val="center"/>
          </w:tcPr>
          <w:p w14:paraId="073C6F8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2.3.</w:t>
            </w:r>
          </w:p>
        </w:tc>
        <w:tc>
          <w:tcPr>
            <w:tcW w:w="1873" w:type="dxa"/>
            <w:vMerge/>
            <w:tcBorders>
              <w:left w:val="single" w:sz="4" w:space="0" w:color="auto"/>
              <w:right w:val="single" w:sz="4" w:space="0" w:color="auto"/>
            </w:tcBorders>
            <w:vAlign w:val="center"/>
          </w:tcPr>
          <w:p w14:paraId="34903842"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1BCB131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58A9494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716C16E8"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5AB7A962" w14:textId="3BC8C8AE"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w:t>
            </w:r>
            <w:r w:rsidRPr="00DE6FA7">
              <w:rPr>
                <w:rFonts w:ascii="Times New Roman" w:eastAsia="Times New Roman" w:hAnsi="Times New Roman" w:cs="Times New Roman"/>
                <w:sz w:val="24"/>
                <w:szCs w:val="24"/>
                <w:lang w:eastAsia="en-US"/>
              </w:rPr>
              <w:t xml:space="preserve">per metus – </w:t>
            </w:r>
            <w:r w:rsidR="005911A0" w:rsidRPr="001D3496">
              <w:rPr>
                <w:rFonts w:asciiTheme="majorBidi" w:hAnsiTheme="majorBidi" w:cstheme="majorBidi"/>
                <w:b/>
                <w:sz w:val="24"/>
                <w:szCs w:val="24"/>
              </w:rPr>
              <w:t>31 133</w:t>
            </w:r>
            <w:r w:rsidR="00DE6FA7" w:rsidRPr="001D3496">
              <w:rPr>
                <w:rFonts w:asciiTheme="majorBidi" w:hAnsiTheme="majorBidi" w:cstheme="majorBidi"/>
                <w:b/>
                <w:sz w:val="24"/>
                <w:szCs w:val="24"/>
              </w:rPr>
              <w:t xml:space="preserve"> </w:t>
            </w:r>
            <w:r w:rsidRPr="00DE6FA7">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52E9EC0B"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25BCA711" w14:textId="77777777" w:rsidTr="00CF7FB0">
        <w:trPr>
          <w:trHeight w:val="845"/>
        </w:trPr>
        <w:tc>
          <w:tcPr>
            <w:tcW w:w="674" w:type="dxa"/>
            <w:tcBorders>
              <w:left w:val="single" w:sz="4" w:space="0" w:color="auto"/>
              <w:bottom w:val="single" w:sz="4" w:space="0" w:color="auto"/>
              <w:right w:val="single" w:sz="4" w:space="0" w:color="auto"/>
            </w:tcBorders>
            <w:vAlign w:val="center"/>
          </w:tcPr>
          <w:p w14:paraId="770BF41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2.4.</w:t>
            </w:r>
          </w:p>
        </w:tc>
        <w:tc>
          <w:tcPr>
            <w:tcW w:w="1873" w:type="dxa"/>
            <w:vMerge/>
            <w:tcBorders>
              <w:left w:val="single" w:sz="4" w:space="0" w:color="auto"/>
              <w:bottom w:val="single" w:sz="4" w:space="0" w:color="auto"/>
              <w:right w:val="single" w:sz="4" w:space="0" w:color="auto"/>
            </w:tcBorders>
            <w:vAlign w:val="center"/>
          </w:tcPr>
          <w:p w14:paraId="20A02565"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AC7641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Konteineris su presu </w:t>
            </w:r>
          </w:p>
          <w:p w14:paraId="0E579C6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18÷24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 xml:space="preserve"> </w:t>
            </w:r>
          </w:p>
          <w:p w14:paraId="5216D66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512D25B5"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4C0C723C" w14:textId="79335B96"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w:t>
            </w:r>
            <w:r w:rsidRPr="00E531BB">
              <w:rPr>
                <w:rFonts w:ascii="Times New Roman" w:eastAsia="Times New Roman" w:hAnsi="Times New Roman" w:cs="Times New Roman"/>
                <w:sz w:val="24"/>
                <w:szCs w:val="24"/>
                <w:lang w:eastAsia="en-US"/>
              </w:rPr>
              <w:t xml:space="preserve">ištuštinimų kiekis per metus – </w:t>
            </w:r>
            <w:r w:rsidR="00E45B7B" w:rsidRPr="00E45B7B">
              <w:rPr>
                <w:rFonts w:ascii="Times New Roman" w:eastAsia="Times New Roman" w:hAnsi="Times New Roman" w:cs="Times New Roman"/>
                <w:b/>
                <w:bCs/>
                <w:sz w:val="24"/>
                <w:szCs w:val="24"/>
                <w:lang w:eastAsia="en-US"/>
              </w:rPr>
              <w:t>156</w:t>
            </w:r>
            <w:r w:rsidR="00E45B7B">
              <w:rPr>
                <w:rFonts w:ascii="Times New Roman" w:eastAsia="Times New Roman" w:hAnsi="Times New Roman" w:cs="Times New Roman"/>
                <w:b/>
                <w:bCs/>
                <w:sz w:val="24"/>
                <w:szCs w:val="24"/>
                <w:lang w:eastAsia="en-US"/>
              </w:rPr>
              <w:t xml:space="preserve"> </w:t>
            </w:r>
            <w:r w:rsidRPr="00E531BB">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14874DB4"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0CC6ED32"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hideMark/>
          </w:tcPr>
          <w:p w14:paraId="5162054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2.5.</w:t>
            </w:r>
          </w:p>
        </w:tc>
        <w:tc>
          <w:tcPr>
            <w:tcW w:w="1873" w:type="dxa"/>
            <w:tcBorders>
              <w:top w:val="single" w:sz="4" w:space="0" w:color="auto"/>
              <w:left w:val="single" w:sz="4" w:space="0" w:color="auto"/>
              <w:bottom w:val="single" w:sz="4" w:space="0" w:color="auto"/>
              <w:right w:val="single" w:sz="4" w:space="0" w:color="auto"/>
            </w:tcBorders>
            <w:vAlign w:val="center"/>
            <w:hideMark/>
          </w:tcPr>
          <w:p w14:paraId="38704C6E"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konteineriuose surenkamas atliekų kiekis, Y2</w:t>
            </w:r>
          </w:p>
        </w:tc>
        <w:tc>
          <w:tcPr>
            <w:tcW w:w="1811" w:type="dxa"/>
            <w:tcBorders>
              <w:top w:val="single" w:sz="4" w:space="0" w:color="auto"/>
              <w:left w:val="single" w:sz="4" w:space="0" w:color="auto"/>
              <w:bottom w:val="single" w:sz="4" w:space="0" w:color="auto"/>
              <w:right w:val="single" w:sz="4" w:space="0" w:color="auto"/>
            </w:tcBorders>
            <w:vAlign w:val="center"/>
            <w:hideMark/>
          </w:tcPr>
          <w:p w14:paraId="4730EC2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Surenkamas atliekų kiekis,</w:t>
            </w:r>
          </w:p>
          <w:p w14:paraId="3AE180D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818BA0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 </w:t>
            </w:r>
          </w:p>
          <w:p w14:paraId="67A59D6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7941976" w14:textId="77777777" w:rsidR="0069068F" w:rsidRPr="00E45B7B"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Numatomas preliminarus atliekų tonų kiekis per metus –</w:t>
            </w:r>
          </w:p>
          <w:p w14:paraId="67A1A1AD" w14:textId="0984C12C" w:rsidR="0069068F" w:rsidRPr="0039469A" w:rsidRDefault="005911A0" w:rsidP="00CF7FB0">
            <w:pPr>
              <w:spacing w:after="0" w:line="240" w:lineRule="auto"/>
              <w:jc w:val="center"/>
              <w:rPr>
                <w:rFonts w:ascii="Times New Roman" w:hAnsi="Times New Roman"/>
                <w:sz w:val="24"/>
              </w:rPr>
            </w:pPr>
            <w:r w:rsidRPr="001D3496">
              <w:rPr>
                <w:rFonts w:ascii="Times New Roman" w:eastAsia="Times New Roman" w:hAnsi="Times New Roman" w:cs="Times New Roman"/>
                <w:b/>
                <w:bCs/>
                <w:sz w:val="24"/>
                <w:szCs w:val="24"/>
                <w:lang w:eastAsia="en-US"/>
              </w:rPr>
              <w:t>1</w:t>
            </w:r>
            <w:r w:rsidR="001D3496" w:rsidRPr="001D3496">
              <w:rPr>
                <w:rFonts w:ascii="Times New Roman" w:eastAsia="Times New Roman" w:hAnsi="Times New Roman" w:cs="Times New Roman"/>
                <w:b/>
                <w:bCs/>
                <w:sz w:val="24"/>
                <w:szCs w:val="24"/>
                <w:lang w:eastAsia="en-US"/>
              </w:rPr>
              <w:t>6 862</w:t>
            </w:r>
            <w:r w:rsidR="00E45B7B" w:rsidRPr="001D3496">
              <w:rPr>
                <w:rFonts w:ascii="Times New Roman" w:eastAsia="Times New Roman" w:hAnsi="Times New Roman" w:cs="Times New Roman"/>
                <w:b/>
                <w:bCs/>
                <w:sz w:val="24"/>
                <w:szCs w:val="24"/>
                <w:lang w:eastAsia="en-US"/>
              </w:rPr>
              <w:t xml:space="preserve"> </w:t>
            </w:r>
            <w:r w:rsidR="0069068F" w:rsidRPr="00E45B7B">
              <w:rPr>
                <w:rFonts w:ascii="Times New Roman" w:eastAsia="Times New Roman" w:hAnsi="Times New Roman" w:cs="Times New Roman"/>
                <w:sz w:val="24"/>
                <w:szCs w:val="24"/>
                <w:lang w:eastAsia="en-US"/>
              </w:rPr>
              <w:t>ton</w:t>
            </w:r>
            <w:r>
              <w:rPr>
                <w:rFonts w:ascii="Times New Roman" w:eastAsia="Times New Roman" w:hAnsi="Times New Roman" w:cs="Times New Roman"/>
                <w:sz w:val="24"/>
                <w:szCs w:val="24"/>
                <w:lang w:eastAsia="en-US"/>
              </w:rPr>
              <w:t>os</w:t>
            </w:r>
          </w:p>
        </w:tc>
        <w:tc>
          <w:tcPr>
            <w:tcW w:w="1667" w:type="dxa"/>
            <w:tcBorders>
              <w:top w:val="single" w:sz="4" w:space="0" w:color="auto"/>
              <w:left w:val="single" w:sz="4" w:space="0" w:color="auto"/>
              <w:bottom w:val="single" w:sz="4" w:space="0" w:color="auto"/>
              <w:right w:val="single" w:sz="4" w:space="0" w:color="auto"/>
            </w:tcBorders>
            <w:vAlign w:val="center"/>
          </w:tcPr>
          <w:p w14:paraId="3EC45392"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6AB93666"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468652E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2.6.</w:t>
            </w:r>
          </w:p>
        </w:tc>
        <w:tc>
          <w:tcPr>
            <w:tcW w:w="1873" w:type="dxa"/>
            <w:vMerge w:val="restart"/>
            <w:tcBorders>
              <w:top w:val="single" w:sz="4" w:space="0" w:color="auto"/>
              <w:left w:val="single" w:sz="4" w:space="0" w:color="auto"/>
              <w:right w:val="single" w:sz="4" w:space="0" w:color="auto"/>
            </w:tcBorders>
            <w:vAlign w:val="center"/>
          </w:tcPr>
          <w:p w14:paraId="2A267907"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Y3</w:t>
            </w:r>
          </w:p>
        </w:tc>
        <w:tc>
          <w:tcPr>
            <w:tcW w:w="1811" w:type="dxa"/>
            <w:tcBorders>
              <w:top w:val="single" w:sz="4" w:space="0" w:color="auto"/>
              <w:left w:val="single" w:sz="4" w:space="0" w:color="auto"/>
              <w:bottom w:val="single" w:sz="4" w:space="0" w:color="auto"/>
              <w:right w:val="single" w:sz="4" w:space="0" w:color="auto"/>
            </w:tcBorders>
            <w:vAlign w:val="center"/>
          </w:tcPr>
          <w:p w14:paraId="20FDBB9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4113471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1B9BC52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41E83E8B" w14:textId="3A5BD49B"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Numatomas preliminarus ištuštinimų kiekis p</w:t>
            </w:r>
            <w:r w:rsidRPr="00E45B7B">
              <w:rPr>
                <w:rFonts w:ascii="Times New Roman" w:eastAsia="Times New Roman" w:hAnsi="Times New Roman" w:cs="Times New Roman"/>
                <w:sz w:val="24"/>
                <w:szCs w:val="24"/>
                <w:lang w:eastAsia="en-US"/>
              </w:rPr>
              <w:t xml:space="preserve">er metus – </w:t>
            </w:r>
            <w:r w:rsidR="00E45B7B" w:rsidRPr="00E45B7B">
              <w:rPr>
                <w:rFonts w:ascii="Times New Roman" w:eastAsia="Times New Roman" w:hAnsi="Times New Roman" w:cs="Times New Roman"/>
                <w:b/>
                <w:bCs/>
                <w:sz w:val="24"/>
                <w:szCs w:val="24"/>
                <w:lang w:eastAsia="en-US"/>
              </w:rPr>
              <w:t xml:space="preserve">439 688 </w:t>
            </w:r>
            <w:r w:rsidRPr="0039469A">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05B42341"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333FADA5"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5E68D35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2.7.</w:t>
            </w:r>
          </w:p>
        </w:tc>
        <w:tc>
          <w:tcPr>
            <w:tcW w:w="1873" w:type="dxa"/>
            <w:vMerge/>
            <w:tcBorders>
              <w:left w:val="single" w:sz="4" w:space="0" w:color="auto"/>
              <w:right w:val="single" w:sz="4" w:space="0" w:color="auto"/>
            </w:tcBorders>
            <w:vAlign w:val="center"/>
          </w:tcPr>
          <w:p w14:paraId="7680030C"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2801D2C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68FFFA0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3F27C14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732F69E1" w14:textId="262AE822"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w:t>
            </w:r>
            <w:r w:rsidRPr="00E45B7B">
              <w:rPr>
                <w:rFonts w:ascii="Times New Roman" w:eastAsia="Times New Roman" w:hAnsi="Times New Roman" w:cs="Times New Roman"/>
                <w:sz w:val="24"/>
                <w:szCs w:val="24"/>
                <w:lang w:eastAsia="en-US"/>
              </w:rPr>
              <w:t xml:space="preserve">ištuštinimų kiekis per metus – </w:t>
            </w:r>
            <w:r w:rsidR="001D3496" w:rsidRPr="001D3496">
              <w:rPr>
                <w:rFonts w:ascii="Times New Roman" w:eastAsia="Times New Roman" w:hAnsi="Times New Roman" w:cs="Times New Roman"/>
                <w:b/>
                <w:bCs/>
                <w:sz w:val="24"/>
                <w:szCs w:val="24"/>
                <w:lang w:eastAsia="en-US"/>
              </w:rPr>
              <w:t>2 573</w:t>
            </w:r>
            <w:r w:rsidR="00E45B7B" w:rsidRPr="001D3496">
              <w:rPr>
                <w:rFonts w:ascii="Times New Roman" w:eastAsia="Times New Roman" w:hAnsi="Times New Roman" w:cs="Times New Roman"/>
                <w:b/>
                <w:bCs/>
                <w:sz w:val="24"/>
                <w:szCs w:val="24"/>
                <w:lang w:eastAsia="en-US"/>
              </w:rPr>
              <w:t xml:space="preserve"> </w:t>
            </w:r>
            <w:r w:rsidRPr="00E45B7B">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7CFDE4CE"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4D9998EF"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2CF561B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2.8.</w:t>
            </w:r>
          </w:p>
        </w:tc>
        <w:tc>
          <w:tcPr>
            <w:tcW w:w="1873" w:type="dxa"/>
            <w:vMerge/>
            <w:tcBorders>
              <w:left w:val="single" w:sz="4" w:space="0" w:color="auto"/>
              <w:bottom w:val="single" w:sz="4" w:space="0" w:color="auto"/>
              <w:right w:val="single" w:sz="4" w:space="0" w:color="auto"/>
            </w:tcBorders>
            <w:vAlign w:val="center"/>
          </w:tcPr>
          <w:p w14:paraId="5CB19978"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2459661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14AE3D8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7B7A135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1545DC03" w14:textId="7F98394F"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w:t>
            </w:r>
            <w:r w:rsidRPr="00E45B7B">
              <w:rPr>
                <w:rFonts w:ascii="Times New Roman" w:eastAsia="Times New Roman" w:hAnsi="Times New Roman" w:cs="Times New Roman"/>
                <w:sz w:val="24"/>
                <w:szCs w:val="24"/>
                <w:lang w:eastAsia="en-US"/>
              </w:rPr>
              <w:t xml:space="preserve">metus – </w:t>
            </w:r>
            <w:r w:rsidR="00E45B7B" w:rsidRPr="00E45B7B">
              <w:rPr>
                <w:rFonts w:ascii="Times New Roman" w:eastAsia="Times New Roman" w:hAnsi="Times New Roman" w:cs="Times New Roman"/>
                <w:b/>
                <w:bCs/>
                <w:sz w:val="24"/>
                <w:szCs w:val="24"/>
                <w:lang w:eastAsia="en-US"/>
              </w:rPr>
              <w:t xml:space="preserve">23 608 </w:t>
            </w:r>
            <w:r w:rsidRPr="00E45B7B">
              <w:rPr>
                <w:rFonts w:ascii="Times New Roman" w:eastAsia="Times New Roman" w:hAnsi="Times New Roman" w:cs="Times New Roman"/>
                <w:sz w:val="24"/>
                <w:szCs w:val="24"/>
                <w:lang w:eastAsia="en-US"/>
              </w:rPr>
              <w:t>k</w:t>
            </w:r>
            <w:r w:rsidRPr="0039469A">
              <w:rPr>
                <w:rFonts w:ascii="Times New Roman" w:eastAsia="Times New Roman" w:hAnsi="Times New Roman" w:cs="Times New Roman"/>
                <w:sz w:val="24"/>
                <w:szCs w:val="24"/>
                <w:lang w:eastAsia="en-US"/>
              </w:rPr>
              <w:t>artai</w:t>
            </w:r>
          </w:p>
        </w:tc>
        <w:tc>
          <w:tcPr>
            <w:tcW w:w="1667" w:type="dxa"/>
            <w:tcBorders>
              <w:top w:val="single" w:sz="4" w:space="0" w:color="auto"/>
              <w:left w:val="single" w:sz="4" w:space="0" w:color="auto"/>
              <w:bottom w:val="single" w:sz="4" w:space="0" w:color="auto"/>
              <w:right w:val="single" w:sz="4" w:space="0" w:color="auto"/>
            </w:tcBorders>
            <w:vAlign w:val="center"/>
          </w:tcPr>
          <w:p w14:paraId="34161111"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34ED137D"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188CE7E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2.9.</w:t>
            </w:r>
          </w:p>
        </w:tc>
        <w:tc>
          <w:tcPr>
            <w:tcW w:w="1873" w:type="dxa"/>
            <w:tcBorders>
              <w:top w:val="single" w:sz="4" w:space="0" w:color="auto"/>
              <w:left w:val="single" w:sz="4" w:space="0" w:color="auto"/>
              <w:bottom w:val="single" w:sz="4" w:space="0" w:color="auto"/>
              <w:right w:val="single" w:sz="4" w:space="0" w:color="auto"/>
            </w:tcBorders>
            <w:vAlign w:val="center"/>
          </w:tcPr>
          <w:p w14:paraId="70A99C60"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MA</w:t>
            </w:r>
            <w:r w:rsidRPr="0039469A">
              <w:rPr>
                <w:rFonts w:ascii="Times New Roman" w:eastAsia="Times New Roman" w:hAnsi="Times New Roman" w:cs="Times New Roman"/>
                <w:bCs/>
                <w:sz w:val="24"/>
                <w:szCs w:val="24"/>
                <w:lang w:eastAsia="en-US"/>
              </w:rPr>
              <w:t xml:space="preserve"> konteineriuose surenkamas atliekų kiekis, Y4</w:t>
            </w:r>
          </w:p>
        </w:tc>
        <w:tc>
          <w:tcPr>
            <w:tcW w:w="1811" w:type="dxa"/>
            <w:tcBorders>
              <w:top w:val="single" w:sz="4" w:space="0" w:color="auto"/>
              <w:left w:val="single" w:sz="4" w:space="0" w:color="auto"/>
              <w:bottom w:val="single" w:sz="4" w:space="0" w:color="auto"/>
              <w:right w:val="single" w:sz="4" w:space="0" w:color="auto"/>
            </w:tcBorders>
            <w:vAlign w:val="center"/>
          </w:tcPr>
          <w:p w14:paraId="35E0FAB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Surenkamas MA kiekis,</w:t>
            </w:r>
          </w:p>
          <w:p w14:paraId="12FE673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t</w:t>
            </w:r>
          </w:p>
        </w:tc>
        <w:tc>
          <w:tcPr>
            <w:tcW w:w="1700" w:type="dxa"/>
            <w:tcBorders>
              <w:top w:val="single" w:sz="4" w:space="0" w:color="auto"/>
              <w:left w:val="single" w:sz="4" w:space="0" w:color="auto"/>
              <w:bottom w:val="single" w:sz="4" w:space="0" w:color="auto"/>
              <w:right w:val="single" w:sz="4" w:space="0" w:color="auto"/>
            </w:tcBorders>
            <w:vAlign w:val="center"/>
          </w:tcPr>
          <w:p w14:paraId="44C9853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 </w:t>
            </w:r>
          </w:p>
          <w:p w14:paraId="020759B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EUR/t</w:t>
            </w:r>
          </w:p>
        </w:tc>
        <w:tc>
          <w:tcPr>
            <w:tcW w:w="1875" w:type="dxa"/>
            <w:tcBorders>
              <w:top w:val="single" w:sz="4" w:space="0" w:color="auto"/>
              <w:left w:val="single" w:sz="4" w:space="0" w:color="auto"/>
              <w:bottom w:val="single" w:sz="4" w:space="0" w:color="auto"/>
              <w:right w:val="single" w:sz="4" w:space="0" w:color="auto"/>
            </w:tcBorders>
            <w:vAlign w:val="center"/>
          </w:tcPr>
          <w:p w14:paraId="6F0A25DC" w14:textId="77777777" w:rsidR="0069068F" w:rsidRPr="00E45B7B"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Numatomas preliminarus atliekų tonų kiekis per metus –</w:t>
            </w:r>
          </w:p>
          <w:p w14:paraId="735B5B56" w14:textId="2D0326F9" w:rsidR="0069068F" w:rsidRPr="0039469A" w:rsidRDefault="001D3496" w:rsidP="00CF7FB0">
            <w:pPr>
              <w:spacing w:after="0" w:line="240" w:lineRule="auto"/>
              <w:jc w:val="center"/>
              <w:rPr>
                <w:rFonts w:ascii="Times New Roman" w:eastAsia="Times New Roman" w:hAnsi="Times New Roman" w:cs="Times New Roman"/>
                <w:sz w:val="24"/>
                <w:szCs w:val="24"/>
                <w:lang w:eastAsia="en-US"/>
              </w:rPr>
            </w:pPr>
            <w:r w:rsidRPr="001D3496">
              <w:rPr>
                <w:rFonts w:ascii="Times New Roman" w:eastAsia="Times New Roman" w:hAnsi="Times New Roman" w:cs="Times New Roman"/>
                <w:b/>
                <w:bCs/>
                <w:sz w:val="24"/>
                <w:szCs w:val="24"/>
                <w:lang w:eastAsia="en-US"/>
              </w:rPr>
              <w:t>1 874</w:t>
            </w:r>
            <w:r w:rsidR="005911A0" w:rsidRPr="001D3496">
              <w:rPr>
                <w:rFonts w:ascii="Times New Roman" w:eastAsia="Times New Roman" w:hAnsi="Times New Roman" w:cs="Times New Roman"/>
                <w:b/>
                <w:bCs/>
                <w:sz w:val="24"/>
                <w:szCs w:val="24"/>
                <w:lang w:eastAsia="en-US"/>
              </w:rPr>
              <w:t xml:space="preserve"> </w:t>
            </w:r>
            <w:r w:rsidR="0069068F" w:rsidRPr="00E45B7B">
              <w:rPr>
                <w:rFonts w:ascii="Times New Roman" w:eastAsia="Times New Roman" w:hAnsi="Times New Roman" w:cs="Times New Roman"/>
                <w:sz w:val="24"/>
                <w:szCs w:val="24"/>
                <w:lang w:eastAsia="en-US"/>
              </w:rPr>
              <w:t>ton</w:t>
            </w:r>
            <w:r>
              <w:rPr>
                <w:rFonts w:ascii="Times New Roman" w:eastAsia="Times New Roman" w:hAnsi="Times New Roman" w:cs="Times New Roman"/>
                <w:sz w:val="24"/>
                <w:szCs w:val="24"/>
                <w:lang w:eastAsia="en-US"/>
              </w:rPr>
              <w:t>os</w:t>
            </w:r>
          </w:p>
        </w:tc>
        <w:tc>
          <w:tcPr>
            <w:tcW w:w="1667" w:type="dxa"/>
            <w:tcBorders>
              <w:top w:val="single" w:sz="4" w:space="0" w:color="auto"/>
              <w:left w:val="single" w:sz="4" w:space="0" w:color="auto"/>
              <w:bottom w:val="single" w:sz="4" w:space="0" w:color="auto"/>
              <w:right w:val="single" w:sz="4" w:space="0" w:color="auto"/>
            </w:tcBorders>
            <w:vAlign w:val="center"/>
          </w:tcPr>
          <w:p w14:paraId="12CBF119"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0376D64D" w14:textId="77777777" w:rsidTr="00CF7FB0">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118039"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Bendra preliminari metinė (12 mėn.) </w:t>
            </w:r>
          </w:p>
          <w:p w14:paraId="6870CE1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u w:val="single"/>
                <w:lang w:eastAsia="en-US"/>
              </w:rPr>
              <w:t>MKA ir MA</w:t>
            </w:r>
            <w:r w:rsidRPr="0039469A">
              <w:rPr>
                <w:rFonts w:ascii="Times New Roman" w:eastAsia="Times New Roman" w:hAnsi="Times New Roman" w:cs="Times New Roman"/>
                <w:b/>
                <w:sz w:val="24"/>
                <w:szCs w:val="24"/>
                <w:lang w:eastAsia="en-US"/>
              </w:rPr>
              <w:t xml:space="preserve"> vežimo paslaugos kaina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 EUR be PVM</w:t>
            </w:r>
          </w:p>
          <w:p w14:paraId="4A9E475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(Apskaičiuojama pagal formulę: Z</w:t>
            </w:r>
            <w:r w:rsidRPr="0039469A">
              <w:rPr>
                <w:rFonts w:ascii="Times New Roman" w:eastAsia="Times New Roman" w:hAnsi="Times New Roman" w:cs="Times New Roman"/>
                <w:i/>
                <w:sz w:val="24"/>
                <w:szCs w:val="24"/>
                <w:vertAlign w:val="subscript"/>
                <w:lang w:eastAsia="en-US"/>
              </w:rPr>
              <w:t>1</w:t>
            </w:r>
            <w:r w:rsidRPr="0039469A">
              <w:rPr>
                <w:rFonts w:ascii="Times New Roman" w:eastAsia="Times New Roman" w:hAnsi="Times New Roman" w:cs="Times New Roman"/>
                <w:i/>
                <w:sz w:val="24"/>
                <w:szCs w:val="24"/>
                <w:lang w:eastAsia="en-US"/>
              </w:rPr>
              <w:t>=f1.1+f2.1+ f2.2+ f2.3+f2.4+f2.5+f2.6+f2.7+f2.8+f2.9)</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23439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4E5158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39AF60A0" w14:textId="77777777" w:rsidTr="00CF7FB0">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7F2B0"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rPr>
              <w:t xml:space="preserve">Bendroje preliminarioje metinėje (12 mėn.) </w:t>
            </w:r>
            <w:r w:rsidRPr="0039469A">
              <w:rPr>
                <w:rFonts w:ascii="Times New Roman" w:eastAsia="Times New Roman" w:hAnsi="Times New Roman" w:cs="Times New Roman"/>
                <w:bCs/>
                <w:sz w:val="24"/>
                <w:szCs w:val="24"/>
              </w:rPr>
              <w:t>MKA ir MA vežimo</w:t>
            </w:r>
            <w:r w:rsidRPr="0039469A">
              <w:rPr>
                <w:rFonts w:ascii="Times New Roman" w:eastAsia="Times New Roman" w:hAnsi="Times New Roman" w:cs="Times New Roman"/>
                <w:b/>
                <w:sz w:val="24"/>
                <w:szCs w:val="24"/>
              </w:rPr>
              <w:t xml:space="preserve"> </w:t>
            </w:r>
            <w:r w:rsidRPr="0039469A">
              <w:rPr>
                <w:rFonts w:ascii="Times New Roman" w:eastAsia="Times New Roman" w:hAnsi="Times New Roman" w:cs="Times New Roman"/>
                <w:sz w:val="24"/>
                <w:szCs w:val="24"/>
              </w:rPr>
              <w:t xml:space="preserve">paslaugos kainoje kintama išlaidų dalis </w:t>
            </w:r>
            <w:r w:rsidRPr="0039469A">
              <w:rPr>
                <w:rFonts w:ascii="Times New Roman" w:eastAsia="Times New Roman" w:hAnsi="Times New Roman" w:cs="Times New Roman"/>
                <w:b/>
                <w:i/>
                <w:sz w:val="24"/>
                <w:szCs w:val="24"/>
              </w:rPr>
              <w:t>Y</w:t>
            </w:r>
            <w:r w:rsidRPr="0039469A">
              <w:rPr>
                <w:rFonts w:ascii="Times New Roman" w:eastAsia="Times New Roman" w:hAnsi="Times New Roman" w:cs="Times New Roman"/>
                <w:i/>
                <w:sz w:val="24"/>
                <w:szCs w:val="24"/>
              </w:rPr>
              <w:t>=</w:t>
            </w:r>
            <w:r w:rsidRPr="0039469A">
              <w:rPr>
                <w:rFonts w:ascii="Times New Roman" w:eastAsia="Times New Roman" w:hAnsi="Times New Roman" w:cs="Times New Roman"/>
                <w:i/>
                <w:sz w:val="24"/>
                <w:szCs w:val="24"/>
                <w:lang w:eastAsia="en-US"/>
              </w:rPr>
              <w:t xml:space="preserve"> f2.1+ f2.2+ f2.3+f2.4+f2.5+f2.6+f2.7+f2.8+f2.9 </w:t>
            </w:r>
            <w:r w:rsidRPr="0039469A">
              <w:rPr>
                <w:rFonts w:ascii="Times New Roman" w:eastAsia="Times New Roman" w:hAnsi="Times New Roman" w:cs="Times New Roman"/>
                <w:sz w:val="24"/>
                <w:szCs w:val="24"/>
              </w:rPr>
              <w:t>sudaro, EUR be PVM ir proc.</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5EB95" w14:textId="77777777" w:rsidR="0069068F" w:rsidRPr="0039469A" w:rsidRDefault="0069068F" w:rsidP="00CF7FB0">
            <w:pPr>
              <w:spacing w:after="0" w:line="240" w:lineRule="auto"/>
              <w:jc w:val="center"/>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w:t>
            </w:r>
          </w:p>
          <w:p w14:paraId="7D5B7BF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rPr>
              <w:t>t. y. ......... proc.</w:t>
            </w:r>
          </w:p>
        </w:tc>
      </w:tr>
    </w:tbl>
    <w:p w14:paraId="181AAAAD"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52126C70"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Pastabos:</w:t>
      </w:r>
    </w:p>
    <w:p w14:paraId="27D6EA5E" w14:textId="77777777" w:rsidR="0069068F" w:rsidRPr="0039469A" w:rsidRDefault="0069068F" w:rsidP="0069068F">
      <w:pPr>
        <w:spacing w:after="0" w:line="240" w:lineRule="auto"/>
        <w:jc w:val="both"/>
        <w:rPr>
          <w:rFonts w:ascii="Times New Roman" w:eastAsia="Times New Roman" w:hAnsi="Times New Roman" w:cs="Times New Roman"/>
          <w:b/>
          <w:bCs/>
          <w:i/>
          <w:sz w:val="24"/>
          <w:szCs w:val="20"/>
          <w:u w:val="single"/>
          <w:lang w:eastAsia="en-US"/>
        </w:rPr>
      </w:pPr>
      <w:r w:rsidRPr="0039469A">
        <w:rPr>
          <w:rFonts w:ascii="Times New Roman" w:eastAsia="Times New Roman" w:hAnsi="Times New Roman" w:cs="Times New Roman"/>
          <w:i/>
          <w:sz w:val="24"/>
          <w:szCs w:val="24"/>
          <w:lang w:eastAsia="en-US"/>
        </w:rPr>
        <w:t>1.</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bCs/>
          <w:i/>
          <w:sz w:val="24"/>
          <w:szCs w:val="24"/>
          <w:lang w:eastAsia="en-US"/>
        </w:rPr>
        <w:t xml:space="preserve">Metinės pastoviosios mišrių komunalinių atliekų ir maisto atliekų surinkimo ir vežimo į apdorojimo įrenginius išlaidos – metinės išlaidos, kurios nepriklauso nuo ištuštintų konteinerių skaičiaus ir juose surenkamo mišrių komunalinių atliekų ir maisto atliekų kiekio. </w:t>
      </w:r>
    </w:p>
    <w:p w14:paraId="7AE9DE47" w14:textId="77777777" w:rsidR="0069068F" w:rsidRPr="0039469A" w:rsidRDefault="0069068F" w:rsidP="0069068F">
      <w:pPr>
        <w:spacing w:after="0" w:line="240" w:lineRule="auto"/>
        <w:jc w:val="both"/>
        <w:rPr>
          <w:rFonts w:ascii="Times New Roman" w:eastAsia="Times New Roman" w:hAnsi="Times New Roman" w:cs="Times New Roman"/>
          <w:b/>
          <w:bCs/>
          <w:i/>
          <w:sz w:val="24"/>
          <w:szCs w:val="24"/>
          <w:lang w:eastAsia="en-US"/>
        </w:rPr>
      </w:pPr>
      <w:r w:rsidRPr="0039469A">
        <w:rPr>
          <w:rFonts w:ascii="Times New Roman" w:eastAsia="Times New Roman" w:hAnsi="Times New Roman" w:cs="Times New Roman"/>
          <w:i/>
          <w:sz w:val="24"/>
          <w:szCs w:val="24"/>
          <w:lang w:eastAsia="en-US"/>
        </w:rPr>
        <w:t xml:space="preserve">2. </w:t>
      </w:r>
      <w:r w:rsidRPr="0039469A">
        <w:rPr>
          <w:rFonts w:ascii="Times New Roman" w:eastAsia="Times New Roman" w:hAnsi="Times New Roman" w:cs="Times New Roman"/>
          <w:b/>
          <w:i/>
          <w:sz w:val="24"/>
          <w:szCs w:val="24"/>
          <w:lang w:eastAsia="en-US"/>
        </w:rPr>
        <w:t xml:space="preserve">Pastovi išlaidų dalis X, nurodyta lentelės 1.1 eilutėje </w:t>
      </w:r>
      <w:r w:rsidRPr="0039469A">
        <w:rPr>
          <w:rFonts w:ascii="Times New Roman" w:eastAsia="Times New Roman" w:hAnsi="Times New Roman" w:cs="Times New Roman"/>
          <w:b/>
          <w:i/>
          <w:sz w:val="24"/>
          <w:szCs w:val="24"/>
        </w:rPr>
        <w:t>negali viršyti 42</w:t>
      </w:r>
      <w:r w:rsidRPr="0039469A">
        <w:rPr>
          <w:rFonts w:ascii="Times New Roman" w:eastAsia="Times New Roman" w:hAnsi="Times New Roman" w:cs="Times New Roman"/>
          <w:b/>
          <w:i/>
          <w:sz w:val="24"/>
          <w:szCs w:val="24"/>
          <w:lang w:eastAsia="en-US"/>
        </w:rPr>
        <w:t>%+/-2%</w:t>
      </w:r>
      <w:r w:rsidRPr="0039469A">
        <w:rPr>
          <w:rFonts w:ascii="Times New Roman" w:eastAsia="Times New Roman" w:hAnsi="Times New Roman" w:cs="Times New Roman"/>
          <w:b/>
          <w:bCs/>
          <w:i/>
          <w:sz w:val="24"/>
          <w:szCs w:val="24"/>
          <w:lang w:eastAsia="en-US"/>
        </w:rPr>
        <w:t xml:space="preserve">, o kintama išlaidų dalis Y, nurodyta lentelės 2.1-2.9 eilutėse (atitinkamai Y1, Y2, Y3, Y4), </w:t>
      </w:r>
      <w:r w:rsidRPr="0039469A">
        <w:rPr>
          <w:rFonts w:ascii="Times New Roman" w:eastAsia="Times New Roman" w:hAnsi="Times New Roman" w:cs="Times New Roman"/>
          <w:b/>
          <w:i/>
          <w:sz w:val="24"/>
          <w:szCs w:val="24"/>
        </w:rPr>
        <w:t>negali viršyti 58</w:t>
      </w:r>
      <w:r w:rsidRPr="0039469A">
        <w:rPr>
          <w:rFonts w:ascii="Times New Roman" w:eastAsia="Times New Roman" w:hAnsi="Times New Roman" w:cs="Times New Roman"/>
          <w:b/>
          <w:i/>
          <w:sz w:val="24"/>
          <w:szCs w:val="24"/>
          <w:lang w:eastAsia="en-US"/>
        </w:rPr>
        <w:t>%+/-2%</w:t>
      </w:r>
      <w:r w:rsidRPr="0039469A">
        <w:rPr>
          <w:rFonts w:ascii="Times New Roman" w:eastAsia="Times New Roman" w:hAnsi="Times New Roman" w:cs="Times New Roman"/>
          <w:b/>
          <w:bCs/>
          <w:i/>
          <w:sz w:val="24"/>
          <w:szCs w:val="24"/>
          <w:lang w:eastAsia="en-US"/>
        </w:rPr>
        <w:t xml:space="preserve"> bendros preliminarios metinės (12 mėn.) MKA ir MA vežimo paslaugos kainos.  </w:t>
      </w:r>
    </w:p>
    <w:p w14:paraId="79014A97"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3. Kintamų paslaugų preliminarios metinės apimtys kiekvienais paslaugų teikimo metais gali kisti (didėti arba mažėti)</w:t>
      </w:r>
      <w:r w:rsidRPr="0039469A">
        <w:rPr>
          <w:rFonts w:ascii="Times New Roman" w:eastAsia="Times New Roman" w:hAnsi="Times New Roman" w:cs="Times New Roman"/>
          <w:i/>
          <w:sz w:val="24"/>
          <w:szCs w:val="24"/>
          <w:lang w:eastAsia="en-US"/>
        </w:rPr>
        <w:t>.</w:t>
      </w:r>
    </w:p>
    <w:p w14:paraId="41978C59"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4. Perkančioji organizacija neįsipareigoja kiekvienais paslaugų teikimo metais nupirkti visų lentelės 2.1-2.9 eilutėse nurodytų preliminarių metinių paslaugų apimčių.</w:t>
      </w:r>
    </w:p>
    <w:p w14:paraId="6DF01828"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5.  Faktinė laimėtojui mokama pirkimo sutarties kaina priklausys nuo mokėtinos pastoviosios mėnesio kainos bei kintamos dalies už faktiškai ištuštintus konteinerius ir juose surinktą mišrių komunalinių atliekų ir maisto atliekų svorį pagal fiksuotus įkainius.</w:t>
      </w:r>
    </w:p>
    <w:p w14:paraId="2EDBB0F7"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3D20C614" w14:textId="77777777" w:rsidR="0069068F" w:rsidRPr="0039469A" w:rsidRDefault="0069068F" w:rsidP="0069068F">
      <w:pPr>
        <w:spacing w:after="0" w:line="240" w:lineRule="auto"/>
        <w:ind w:firstLine="567"/>
        <w:jc w:val="both"/>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 xml:space="preserve">3 lentelė. </w:t>
      </w:r>
      <w:r w:rsidRPr="0039469A">
        <w:rPr>
          <w:rFonts w:ascii="Times New Roman" w:eastAsia="Times New Roman" w:hAnsi="Times New Roman" w:cs="Times New Roman"/>
          <w:b/>
          <w:sz w:val="24"/>
          <w:szCs w:val="20"/>
          <w:u w:val="single"/>
          <w:lang w:eastAsia="en-US"/>
        </w:rPr>
        <w:t>MKA ir MA</w:t>
      </w:r>
      <w:r w:rsidRPr="0039469A">
        <w:rPr>
          <w:rFonts w:ascii="Times New Roman" w:eastAsia="Times New Roman" w:hAnsi="Times New Roman" w:cs="Times New Roman"/>
          <w:b/>
          <w:sz w:val="24"/>
          <w:szCs w:val="20"/>
          <w:lang w:eastAsia="en-US"/>
        </w:rPr>
        <w:t xml:space="preserve"> KONTEINERIO PASTATYMO PASLAUGA. </w:t>
      </w:r>
    </w:p>
    <w:p w14:paraId="2D5BB8A5"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290"/>
        <w:gridCol w:w="851"/>
        <w:gridCol w:w="1134"/>
        <w:gridCol w:w="1701"/>
        <w:gridCol w:w="1950"/>
      </w:tblGrid>
      <w:tr w:rsidR="0069068F" w:rsidRPr="0039469A" w14:paraId="0C987BBB" w14:textId="77777777" w:rsidTr="00CF7FB0">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7617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Eil. Nr.</w:t>
            </w:r>
          </w:p>
        </w:tc>
        <w:tc>
          <w:tcPr>
            <w:tcW w:w="3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F1FB2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DBFF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B5A8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įkainis,</w:t>
            </w:r>
          </w:p>
          <w:p w14:paraId="5BCCAC0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8C1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Preliminari metinė </w:t>
            </w:r>
          </w:p>
          <w:p w14:paraId="2E97797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 mėn.) paslaugų apimtis</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B856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Viso per metus,</w:t>
            </w:r>
          </w:p>
          <w:p w14:paraId="2EDA6D1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69068F" w:rsidRPr="0039469A" w14:paraId="6B2752E4" w14:textId="77777777" w:rsidTr="00CF7FB0">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F5D05"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3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06979"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B2CEF"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7AED4"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AEB56"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B30083"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69068F" w:rsidRPr="0039469A" w14:paraId="5038E577" w14:textId="77777777" w:rsidTr="00CF7FB0">
        <w:tc>
          <w:tcPr>
            <w:tcW w:w="96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3E299" w14:textId="77777777" w:rsidR="0069068F" w:rsidRPr="0039469A" w:rsidRDefault="0069068F" w:rsidP="00CF7FB0">
            <w:pPr>
              <w:spacing w:after="0" w:line="240" w:lineRule="auto"/>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b/>
                <w:sz w:val="24"/>
                <w:szCs w:val="20"/>
                <w:u w:val="single"/>
                <w:lang w:eastAsia="en-US"/>
              </w:rPr>
              <w:t>MKA</w:t>
            </w:r>
            <w:r w:rsidRPr="0039469A">
              <w:rPr>
                <w:rFonts w:ascii="Times New Roman" w:eastAsia="Times New Roman" w:hAnsi="Times New Roman" w:cs="Times New Roman"/>
                <w:b/>
                <w:sz w:val="24"/>
                <w:szCs w:val="20"/>
                <w:lang w:eastAsia="en-US"/>
              </w:rPr>
              <w:t xml:space="preserve"> KONTEINERIO PASTATYMO PASLAUGA</w:t>
            </w:r>
          </w:p>
        </w:tc>
      </w:tr>
      <w:tr w:rsidR="0069068F" w:rsidRPr="0039469A" w14:paraId="6582EDA8"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31C7F6E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5F589CC4"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Nuo 0,12 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202898" w:rsidRPr="0039469A" w14:paraId="12E60A78" w14:textId="77777777" w:rsidTr="005D0288">
        <w:tc>
          <w:tcPr>
            <w:tcW w:w="674" w:type="dxa"/>
            <w:tcBorders>
              <w:top w:val="single" w:sz="4" w:space="0" w:color="auto"/>
              <w:left w:val="single" w:sz="4" w:space="0" w:color="auto"/>
              <w:bottom w:val="single" w:sz="4" w:space="0" w:color="auto"/>
              <w:right w:val="single" w:sz="4" w:space="0" w:color="auto"/>
            </w:tcBorders>
            <w:vAlign w:val="center"/>
          </w:tcPr>
          <w:p w14:paraId="6AE439CB"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1.1.</w:t>
            </w:r>
          </w:p>
        </w:tc>
        <w:tc>
          <w:tcPr>
            <w:tcW w:w="3290" w:type="dxa"/>
            <w:tcBorders>
              <w:top w:val="single" w:sz="4" w:space="0" w:color="auto"/>
              <w:left w:val="single" w:sz="4" w:space="0" w:color="auto"/>
              <w:bottom w:val="single" w:sz="4" w:space="0" w:color="auto"/>
              <w:right w:val="single" w:sz="4" w:space="0" w:color="auto"/>
            </w:tcBorders>
            <w:vAlign w:val="center"/>
          </w:tcPr>
          <w:p w14:paraId="508A12F0" w14:textId="77777777" w:rsidR="00202898" w:rsidRPr="0039469A" w:rsidRDefault="00202898" w:rsidP="00202898">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5C055422"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379791D"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28226D" w14:textId="53B88824" w:rsidR="00202898" w:rsidRPr="00A23227" w:rsidRDefault="001D3496" w:rsidP="00202898">
            <w:pPr>
              <w:spacing w:after="0" w:line="240" w:lineRule="auto"/>
              <w:jc w:val="center"/>
              <w:rPr>
                <w:rFonts w:ascii="Times New Roman" w:eastAsia="Times New Roman" w:hAnsi="Times New Roman" w:cs="Times New Roman"/>
                <w:color w:val="FF0000"/>
                <w:sz w:val="24"/>
                <w:szCs w:val="24"/>
                <w:lang w:eastAsia="en-US"/>
              </w:rPr>
            </w:pPr>
            <w:r>
              <w:rPr>
                <w:rFonts w:ascii="Times New Roman" w:hAnsi="Times New Roman" w:cs="Times New Roman"/>
                <w:bCs/>
                <w:sz w:val="24"/>
                <w:szCs w:val="24"/>
              </w:rPr>
              <w:t>532</w:t>
            </w:r>
          </w:p>
        </w:tc>
        <w:tc>
          <w:tcPr>
            <w:tcW w:w="1950" w:type="dxa"/>
            <w:tcBorders>
              <w:top w:val="single" w:sz="4" w:space="0" w:color="auto"/>
              <w:left w:val="single" w:sz="4" w:space="0" w:color="auto"/>
              <w:bottom w:val="single" w:sz="4" w:space="0" w:color="auto"/>
              <w:right w:val="single" w:sz="4" w:space="0" w:color="auto"/>
            </w:tcBorders>
            <w:vAlign w:val="center"/>
          </w:tcPr>
          <w:p w14:paraId="7CBDA814"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r>
      <w:tr w:rsidR="00202898" w:rsidRPr="0039469A" w14:paraId="0CA49755" w14:textId="77777777" w:rsidTr="005D0288">
        <w:tc>
          <w:tcPr>
            <w:tcW w:w="674" w:type="dxa"/>
            <w:tcBorders>
              <w:top w:val="single" w:sz="4" w:space="0" w:color="auto"/>
              <w:left w:val="single" w:sz="4" w:space="0" w:color="auto"/>
              <w:bottom w:val="single" w:sz="4" w:space="0" w:color="auto"/>
              <w:right w:val="single" w:sz="4" w:space="0" w:color="auto"/>
            </w:tcBorders>
            <w:vAlign w:val="center"/>
          </w:tcPr>
          <w:p w14:paraId="1E2C532B"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1.2.</w:t>
            </w:r>
          </w:p>
        </w:tc>
        <w:tc>
          <w:tcPr>
            <w:tcW w:w="3290" w:type="dxa"/>
            <w:tcBorders>
              <w:top w:val="single" w:sz="4" w:space="0" w:color="auto"/>
              <w:left w:val="single" w:sz="4" w:space="0" w:color="auto"/>
              <w:bottom w:val="single" w:sz="4" w:space="0" w:color="auto"/>
              <w:right w:val="single" w:sz="4" w:space="0" w:color="auto"/>
            </w:tcBorders>
            <w:vAlign w:val="center"/>
          </w:tcPr>
          <w:p w14:paraId="257F6D97" w14:textId="77777777" w:rsidR="00202898" w:rsidRPr="0039469A" w:rsidRDefault="00202898" w:rsidP="00202898">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249C12F2"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28FA6A2"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BF84ABA" w14:textId="033FB677" w:rsidR="00202898" w:rsidRPr="00A23227" w:rsidRDefault="00202898" w:rsidP="00202898">
            <w:pPr>
              <w:spacing w:after="0" w:line="240" w:lineRule="auto"/>
              <w:jc w:val="center"/>
              <w:rPr>
                <w:rFonts w:ascii="Times New Roman" w:eastAsia="Times New Roman" w:hAnsi="Times New Roman" w:cs="Times New Roman"/>
                <w:color w:val="FF0000"/>
                <w:sz w:val="24"/>
                <w:szCs w:val="24"/>
                <w:lang w:eastAsia="en-US"/>
              </w:rPr>
            </w:pPr>
            <w:r w:rsidRPr="00A23227">
              <w:rPr>
                <w:rFonts w:ascii="Times New Roman" w:hAnsi="Times New Roman" w:cs="Times New Roman"/>
                <w:bCs/>
                <w:sz w:val="24"/>
                <w:szCs w:val="24"/>
              </w:rPr>
              <w:t>10</w:t>
            </w:r>
          </w:p>
        </w:tc>
        <w:tc>
          <w:tcPr>
            <w:tcW w:w="1950" w:type="dxa"/>
            <w:tcBorders>
              <w:top w:val="single" w:sz="4" w:space="0" w:color="auto"/>
              <w:left w:val="single" w:sz="4" w:space="0" w:color="auto"/>
              <w:bottom w:val="single" w:sz="4" w:space="0" w:color="auto"/>
              <w:right w:val="single" w:sz="4" w:space="0" w:color="auto"/>
            </w:tcBorders>
            <w:vAlign w:val="center"/>
          </w:tcPr>
          <w:p w14:paraId="6F578C0C"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r>
      <w:tr w:rsidR="0069068F" w:rsidRPr="0039469A" w14:paraId="5F7B61AA"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214E4BC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53BEF2F4" w14:textId="77777777" w:rsidR="0069068F" w:rsidRPr="00A23227" w:rsidRDefault="0069068F" w:rsidP="00CF7FB0">
            <w:pPr>
              <w:spacing w:after="0" w:line="240" w:lineRule="auto"/>
              <w:rPr>
                <w:rFonts w:ascii="Times New Roman" w:eastAsia="Times New Roman" w:hAnsi="Times New Roman" w:cs="Times New Roman"/>
                <w:sz w:val="24"/>
                <w:szCs w:val="24"/>
                <w:lang w:eastAsia="en-US"/>
              </w:rPr>
            </w:pPr>
            <w:r w:rsidRPr="00A23227">
              <w:rPr>
                <w:rFonts w:ascii="Times New Roman" w:eastAsia="Times New Roman" w:hAnsi="Times New Roman" w:cs="Times New Roman"/>
                <w:sz w:val="24"/>
                <w:szCs w:val="24"/>
                <w:lang w:eastAsia="en-US"/>
              </w:rPr>
              <w:t>Nuo 0,66 iki 1,1 m</w:t>
            </w:r>
            <w:r w:rsidRPr="00A23227">
              <w:rPr>
                <w:rFonts w:ascii="Times New Roman" w:eastAsia="Times New Roman" w:hAnsi="Times New Roman" w:cs="Times New Roman"/>
                <w:sz w:val="24"/>
                <w:szCs w:val="24"/>
                <w:vertAlign w:val="superscript"/>
                <w:lang w:eastAsia="en-US"/>
              </w:rPr>
              <w:t>3</w:t>
            </w:r>
            <w:r w:rsidRPr="00A23227">
              <w:rPr>
                <w:rFonts w:ascii="Times New Roman" w:eastAsia="Times New Roman" w:hAnsi="Times New Roman" w:cs="Times New Roman"/>
                <w:sz w:val="24"/>
                <w:szCs w:val="24"/>
                <w:lang w:eastAsia="en-US"/>
              </w:rPr>
              <w:t xml:space="preserve"> talpos konteinerio pastatymo paslauga:</w:t>
            </w:r>
          </w:p>
        </w:tc>
      </w:tr>
      <w:tr w:rsidR="00202898" w:rsidRPr="0039469A" w14:paraId="4966F2F6" w14:textId="77777777" w:rsidTr="004035C8">
        <w:tc>
          <w:tcPr>
            <w:tcW w:w="674" w:type="dxa"/>
            <w:tcBorders>
              <w:top w:val="single" w:sz="4" w:space="0" w:color="auto"/>
              <w:left w:val="single" w:sz="4" w:space="0" w:color="auto"/>
              <w:bottom w:val="single" w:sz="4" w:space="0" w:color="auto"/>
              <w:right w:val="single" w:sz="4" w:space="0" w:color="auto"/>
            </w:tcBorders>
            <w:vAlign w:val="center"/>
          </w:tcPr>
          <w:p w14:paraId="1B5EAD99"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2.1. </w:t>
            </w:r>
          </w:p>
        </w:tc>
        <w:tc>
          <w:tcPr>
            <w:tcW w:w="3290" w:type="dxa"/>
            <w:tcBorders>
              <w:top w:val="single" w:sz="4" w:space="0" w:color="auto"/>
              <w:left w:val="single" w:sz="4" w:space="0" w:color="auto"/>
              <w:bottom w:val="single" w:sz="4" w:space="0" w:color="auto"/>
              <w:right w:val="single" w:sz="4" w:space="0" w:color="auto"/>
            </w:tcBorders>
            <w:vAlign w:val="center"/>
          </w:tcPr>
          <w:p w14:paraId="1A367D35" w14:textId="77777777" w:rsidR="00202898" w:rsidRPr="0039469A" w:rsidRDefault="00202898" w:rsidP="00202898">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376E1DB1"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675D510"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17B7E69" w14:textId="74594BAE" w:rsidR="00202898" w:rsidRPr="00A23227" w:rsidRDefault="00202898" w:rsidP="00202898">
            <w:pPr>
              <w:spacing w:after="0" w:line="240" w:lineRule="auto"/>
              <w:jc w:val="center"/>
              <w:rPr>
                <w:rFonts w:ascii="Times New Roman" w:eastAsia="Times New Roman" w:hAnsi="Times New Roman" w:cs="Times New Roman"/>
                <w:color w:val="FF0000"/>
                <w:sz w:val="24"/>
                <w:szCs w:val="24"/>
                <w:lang w:eastAsia="en-US"/>
              </w:rPr>
            </w:pPr>
            <w:r w:rsidRPr="00A23227">
              <w:rPr>
                <w:rFonts w:ascii="Times New Roman" w:hAnsi="Times New Roman" w:cs="Times New Roman"/>
                <w:bCs/>
                <w:sz w:val="24"/>
                <w:szCs w:val="24"/>
              </w:rPr>
              <w:t>1</w:t>
            </w:r>
            <w:r w:rsidR="001D3496">
              <w:rPr>
                <w:rFonts w:ascii="Times New Roman" w:hAnsi="Times New Roman" w:cs="Times New Roman"/>
                <w:bCs/>
                <w:sz w:val="24"/>
                <w:szCs w:val="24"/>
              </w:rPr>
              <w:t>76</w:t>
            </w:r>
          </w:p>
        </w:tc>
        <w:tc>
          <w:tcPr>
            <w:tcW w:w="1950" w:type="dxa"/>
            <w:tcBorders>
              <w:top w:val="single" w:sz="4" w:space="0" w:color="auto"/>
              <w:left w:val="single" w:sz="4" w:space="0" w:color="auto"/>
              <w:bottom w:val="single" w:sz="4" w:space="0" w:color="auto"/>
              <w:right w:val="single" w:sz="4" w:space="0" w:color="auto"/>
            </w:tcBorders>
            <w:vAlign w:val="center"/>
          </w:tcPr>
          <w:p w14:paraId="39AD5371"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r>
      <w:tr w:rsidR="00202898" w:rsidRPr="0039469A" w14:paraId="1EEBE91C" w14:textId="77777777" w:rsidTr="004035C8">
        <w:tc>
          <w:tcPr>
            <w:tcW w:w="674" w:type="dxa"/>
            <w:tcBorders>
              <w:top w:val="single" w:sz="4" w:space="0" w:color="auto"/>
              <w:left w:val="single" w:sz="4" w:space="0" w:color="auto"/>
              <w:bottom w:val="single" w:sz="4" w:space="0" w:color="auto"/>
              <w:right w:val="single" w:sz="4" w:space="0" w:color="auto"/>
            </w:tcBorders>
            <w:vAlign w:val="center"/>
          </w:tcPr>
          <w:p w14:paraId="0D83AA33"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2.2. </w:t>
            </w:r>
          </w:p>
        </w:tc>
        <w:tc>
          <w:tcPr>
            <w:tcW w:w="3290" w:type="dxa"/>
            <w:tcBorders>
              <w:top w:val="single" w:sz="4" w:space="0" w:color="auto"/>
              <w:left w:val="single" w:sz="4" w:space="0" w:color="auto"/>
              <w:bottom w:val="single" w:sz="4" w:space="0" w:color="auto"/>
              <w:right w:val="single" w:sz="4" w:space="0" w:color="auto"/>
            </w:tcBorders>
            <w:vAlign w:val="center"/>
          </w:tcPr>
          <w:p w14:paraId="0F253069" w14:textId="77777777" w:rsidR="00202898" w:rsidRPr="0039469A" w:rsidRDefault="00202898" w:rsidP="00202898">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20BEE35E"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62561F7"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32C323E" w14:textId="70EB676C" w:rsidR="00202898" w:rsidRPr="00A23227" w:rsidRDefault="001D3496" w:rsidP="00202898">
            <w:pPr>
              <w:spacing w:after="0" w:line="240" w:lineRule="auto"/>
              <w:jc w:val="center"/>
              <w:rPr>
                <w:rFonts w:ascii="Times New Roman" w:eastAsia="Times New Roman" w:hAnsi="Times New Roman" w:cs="Times New Roman"/>
                <w:color w:val="FF0000"/>
                <w:sz w:val="24"/>
                <w:szCs w:val="24"/>
                <w:lang w:eastAsia="en-US"/>
              </w:rPr>
            </w:pPr>
            <w:r>
              <w:rPr>
                <w:rFonts w:ascii="Times New Roman" w:hAnsi="Times New Roman" w:cs="Times New Roman"/>
                <w:bCs/>
                <w:sz w:val="24"/>
                <w:szCs w:val="24"/>
              </w:rPr>
              <w:t>71</w:t>
            </w:r>
          </w:p>
        </w:tc>
        <w:tc>
          <w:tcPr>
            <w:tcW w:w="1950" w:type="dxa"/>
            <w:tcBorders>
              <w:top w:val="single" w:sz="4" w:space="0" w:color="auto"/>
              <w:left w:val="single" w:sz="4" w:space="0" w:color="auto"/>
              <w:bottom w:val="single" w:sz="4" w:space="0" w:color="auto"/>
              <w:right w:val="single" w:sz="4" w:space="0" w:color="auto"/>
            </w:tcBorders>
            <w:vAlign w:val="center"/>
          </w:tcPr>
          <w:p w14:paraId="01907BD9"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r>
      <w:tr w:rsidR="0069068F" w:rsidRPr="0039469A" w14:paraId="687C3931"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5B5A9044" w14:textId="77777777" w:rsidR="0069068F" w:rsidRPr="00410734" w:rsidRDefault="0069068F" w:rsidP="00CF7FB0">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3C5D75C7" w14:textId="77777777" w:rsidR="0069068F" w:rsidRPr="00A23227" w:rsidRDefault="0069068F" w:rsidP="00CF7FB0">
            <w:pPr>
              <w:spacing w:after="0" w:line="240" w:lineRule="auto"/>
              <w:rPr>
                <w:rFonts w:ascii="Times New Roman" w:eastAsia="Times New Roman" w:hAnsi="Times New Roman" w:cs="Times New Roman"/>
                <w:sz w:val="24"/>
                <w:szCs w:val="24"/>
                <w:lang w:eastAsia="en-US"/>
              </w:rPr>
            </w:pPr>
            <w:r w:rsidRPr="00A23227">
              <w:rPr>
                <w:rFonts w:ascii="Times New Roman" w:eastAsia="Times New Roman" w:hAnsi="Times New Roman" w:cs="Times New Roman"/>
                <w:sz w:val="24"/>
                <w:szCs w:val="24"/>
                <w:lang w:eastAsia="en-US"/>
              </w:rPr>
              <w:t>Nuo 2,1 iki 4 m3 talpos konteinerio pastatymo paslauga:</w:t>
            </w:r>
          </w:p>
        </w:tc>
      </w:tr>
      <w:tr w:rsidR="00202898" w:rsidRPr="0039469A" w14:paraId="6E850ED6"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00AB0E35"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c>
          <w:tcPr>
            <w:tcW w:w="3290" w:type="dxa"/>
            <w:tcBorders>
              <w:top w:val="single" w:sz="4" w:space="0" w:color="auto"/>
              <w:left w:val="single" w:sz="4" w:space="0" w:color="auto"/>
              <w:bottom w:val="single" w:sz="4" w:space="0" w:color="auto"/>
              <w:right w:val="single" w:sz="4" w:space="0" w:color="auto"/>
            </w:tcBorders>
            <w:vAlign w:val="center"/>
          </w:tcPr>
          <w:p w14:paraId="3D4CAEF7" w14:textId="77777777" w:rsidR="00202898" w:rsidRPr="009A657F" w:rsidRDefault="00202898" w:rsidP="00202898">
            <w:pPr>
              <w:spacing w:after="0" w:line="240" w:lineRule="auto"/>
              <w:rPr>
                <w:rFonts w:ascii="Times New Roman" w:eastAsia="Times New Roman" w:hAnsi="Times New Roman" w:cs="Times New Roman"/>
                <w:sz w:val="24"/>
                <w:szCs w:val="24"/>
                <w:lang w:eastAsia="en-US"/>
              </w:rPr>
            </w:pPr>
            <w:r w:rsidRPr="009A657F">
              <w:rPr>
                <w:rFonts w:ascii="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41E11DE9" w14:textId="77777777" w:rsidR="00202898" w:rsidRPr="009A657F"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4455353"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29A95A2" w14:textId="3263B6F8" w:rsidR="00202898" w:rsidRPr="00A23227" w:rsidRDefault="00202898" w:rsidP="00202898">
            <w:pPr>
              <w:spacing w:after="0" w:line="240" w:lineRule="auto"/>
              <w:jc w:val="center"/>
              <w:rPr>
                <w:rFonts w:ascii="Times New Roman" w:hAnsi="Times New Roman" w:cs="Times New Roman"/>
                <w:color w:val="FF0000"/>
                <w:sz w:val="24"/>
                <w:szCs w:val="24"/>
              </w:rPr>
            </w:pPr>
            <w:r w:rsidRPr="00A23227">
              <w:rPr>
                <w:rFonts w:ascii="Times New Roman" w:hAnsi="Times New Roman" w:cs="Times New Roman"/>
                <w:sz w:val="24"/>
                <w:szCs w:val="24"/>
              </w:rPr>
              <w:t>40</w:t>
            </w:r>
          </w:p>
        </w:tc>
        <w:tc>
          <w:tcPr>
            <w:tcW w:w="1950" w:type="dxa"/>
            <w:tcBorders>
              <w:top w:val="single" w:sz="4" w:space="0" w:color="auto"/>
              <w:left w:val="single" w:sz="4" w:space="0" w:color="auto"/>
              <w:bottom w:val="single" w:sz="4" w:space="0" w:color="auto"/>
              <w:right w:val="single" w:sz="4" w:space="0" w:color="auto"/>
            </w:tcBorders>
            <w:vAlign w:val="center"/>
          </w:tcPr>
          <w:p w14:paraId="1F6B32B5"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r>
      <w:tr w:rsidR="00202898" w:rsidRPr="0039469A" w14:paraId="26AD743A"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019713B8"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c>
          <w:tcPr>
            <w:tcW w:w="3290" w:type="dxa"/>
            <w:tcBorders>
              <w:top w:val="single" w:sz="4" w:space="0" w:color="auto"/>
              <w:left w:val="single" w:sz="4" w:space="0" w:color="auto"/>
              <w:bottom w:val="single" w:sz="4" w:space="0" w:color="auto"/>
              <w:right w:val="single" w:sz="4" w:space="0" w:color="auto"/>
            </w:tcBorders>
            <w:vAlign w:val="center"/>
          </w:tcPr>
          <w:p w14:paraId="1BDC2395" w14:textId="77777777" w:rsidR="00202898" w:rsidRPr="009A657F" w:rsidRDefault="00202898" w:rsidP="00202898">
            <w:pPr>
              <w:spacing w:after="0" w:line="240" w:lineRule="auto"/>
              <w:rPr>
                <w:rFonts w:ascii="Times New Roman" w:eastAsia="Times New Roman" w:hAnsi="Times New Roman" w:cs="Times New Roman"/>
                <w:sz w:val="24"/>
                <w:szCs w:val="24"/>
                <w:lang w:eastAsia="en-US"/>
              </w:rPr>
            </w:pPr>
            <w:r w:rsidRPr="009A657F">
              <w:rPr>
                <w:rFonts w:ascii="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674DC546" w14:textId="77777777" w:rsidR="00202898" w:rsidRPr="009A657F" w:rsidRDefault="00202898" w:rsidP="00202898">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D95F1F9"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70B007" w14:textId="5E5C37E1" w:rsidR="00202898" w:rsidRPr="00A23227" w:rsidRDefault="001D3496" w:rsidP="00202898">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5</w:t>
            </w:r>
          </w:p>
        </w:tc>
        <w:tc>
          <w:tcPr>
            <w:tcW w:w="1950" w:type="dxa"/>
            <w:tcBorders>
              <w:top w:val="single" w:sz="4" w:space="0" w:color="auto"/>
              <w:left w:val="single" w:sz="4" w:space="0" w:color="auto"/>
              <w:bottom w:val="single" w:sz="4" w:space="0" w:color="auto"/>
              <w:right w:val="single" w:sz="4" w:space="0" w:color="auto"/>
            </w:tcBorders>
            <w:vAlign w:val="center"/>
          </w:tcPr>
          <w:p w14:paraId="3A1DDCD4" w14:textId="77777777" w:rsidR="00202898" w:rsidRPr="0039469A" w:rsidRDefault="00202898" w:rsidP="00202898">
            <w:pPr>
              <w:spacing w:after="0" w:line="240" w:lineRule="auto"/>
              <w:jc w:val="center"/>
              <w:rPr>
                <w:rFonts w:ascii="Times New Roman" w:eastAsia="Times New Roman" w:hAnsi="Times New Roman" w:cs="Times New Roman"/>
                <w:sz w:val="24"/>
                <w:szCs w:val="24"/>
                <w:lang w:eastAsia="en-US"/>
              </w:rPr>
            </w:pPr>
          </w:p>
        </w:tc>
      </w:tr>
      <w:tr w:rsidR="0069068F" w:rsidRPr="0039469A" w14:paraId="1CEE56D8" w14:textId="77777777" w:rsidTr="00CF7FB0">
        <w:tc>
          <w:tcPr>
            <w:tcW w:w="9600"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750AC49"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0"/>
                <w:u w:val="single"/>
                <w:lang w:eastAsia="en-US"/>
              </w:rPr>
              <w:t>MA</w:t>
            </w:r>
            <w:r w:rsidRPr="0039469A">
              <w:rPr>
                <w:rFonts w:ascii="Times New Roman" w:eastAsia="Times New Roman" w:hAnsi="Times New Roman" w:cs="Times New Roman"/>
                <w:b/>
                <w:sz w:val="24"/>
                <w:szCs w:val="20"/>
                <w:lang w:eastAsia="en-US"/>
              </w:rPr>
              <w:t xml:space="preserve"> KONTEINERIO PASTATYMO PASLAUGA</w:t>
            </w:r>
          </w:p>
        </w:tc>
      </w:tr>
      <w:tr w:rsidR="0069068F" w:rsidRPr="0039469A" w14:paraId="31356815"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7E866CA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0602B70F"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Nuo 0,12 –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A23227" w:rsidRPr="0039469A" w14:paraId="73904553" w14:textId="77777777" w:rsidTr="00190DF1">
        <w:tc>
          <w:tcPr>
            <w:tcW w:w="674" w:type="dxa"/>
            <w:tcBorders>
              <w:top w:val="single" w:sz="4" w:space="0" w:color="auto"/>
              <w:left w:val="single" w:sz="4" w:space="0" w:color="auto"/>
              <w:bottom w:val="single" w:sz="4" w:space="0" w:color="auto"/>
              <w:right w:val="single" w:sz="4" w:space="0" w:color="auto"/>
            </w:tcBorders>
            <w:vAlign w:val="center"/>
          </w:tcPr>
          <w:p w14:paraId="68E6B8DB" w14:textId="77777777" w:rsidR="00A23227" w:rsidRPr="0039469A" w:rsidRDefault="00A23227" w:rsidP="00A23227">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3.1.</w:t>
            </w:r>
          </w:p>
        </w:tc>
        <w:tc>
          <w:tcPr>
            <w:tcW w:w="3290" w:type="dxa"/>
            <w:tcBorders>
              <w:top w:val="single" w:sz="4" w:space="0" w:color="auto"/>
              <w:left w:val="single" w:sz="4" w:space="0" w:color="auto"/>
              <w:bottom w:val="single" w:sz="4" w:space="0" w:color="auto"/>
              <w:right w:val="single" w:sz="4" w:space="0" w:color="auto"/>
            </w:tcBorders>
            <w:vAlign w:val="center"/>
          </w:tcPr>
          <w:p w14:paraId="764E917B" w14:textId="77777777" w:rsidR="00A23227" w:rsidRPr="0039469A" w:rsidRDefault="00A23227" w:rsidP="00A23227">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3F30196A" w14:textId="77777777" w:rsidR="00A23227" w:rsidRPr="0039469A" w:rsidRDefault="00A23227" w:rsidP="00A23227">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34BC98E" w14:textId="77777777" w:rsidR="00A23227" w:rsidRPr="0039469A" w:rsidRDefault="00A23227" w:rsidP="00A23227">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D802273" w14:textId="29E3FD86" w:rsidR="00A23227" w:rsidRPr="00211D94" w:rsidRDefault="001D3496" w:rsidP="00A23227">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532</w:t>
            </w:r>
          </w:p>
        </w:tc>
        <w:tc>
          <w:tcPr>
            <w:tcW w:w="1950" w:type="dxa"/>
            <w:tcBorders>
              <w:top w:val="single" w:sz="4" w:space="0" w:color="auto"/>
              <w:left w:val="single" w:sz="4" w:space="0" w:color="auto"/>
              <w:bottom w:val="single" w:sz="4" w:space="0" w:color="auto"/>
              <w:right w:val="single" w:sz="4" w:space="0" w:color="auto"/>
            </w:tcBorders>
            <w:vAlign w:val="center"/>
          </w:tcPr>
          <w:p w14:paraId="37B69C20" w14:textId="77777777" w:rsidR="00A23227" w:rsidRPr="0039469A" w:rsidRDefault="00A23227" w:rsidP="00A23227">
            <w:pPr>
              <w:spacing w:after="0" w:line="240" w:lineRule="auto"/>
              <w:jc w:val="center"/>
              <w:rPr>
                <w:rFonts w:ascii="Times New Roman" w:eastAsia="Times New Roman" w:hAnsi="Times New Roman" w:cs="Times New Roman"/>
                <w:sz w:val="24"/>
                <w:szCs w:val="24"/>
                <w:lang w:eastAsia="en-US"/>
              </w:rPr>
            </w:pPr>
          </w:p>
        </w:tc>
      </w:tr>
      <w:tr w:rsidR="00A23227" w:rsidRPr="0039469A" w14:paraId="12ADD0BF" w14:textId="77777777" w:rsidTr="00190DF1">
        <w:tc>
          <w:tcPr>
            <w:tcW w:w="674" w:type="dxa"/>
            <w:tcBorders>
              <w:top w:val="single" w:sz="4" w:space="0" w:color="auto"/>
              <w:left w:val="single" w:sz="4" w:space="0" w:color="auto"/>
              <w:bottom w:val="single" w:sz="4" w:space="0" w:color="auto"/>
              <w:right w:val="single" w:sz="4" w:space="0" w:color="auto"/>
            </w:tcBorders>
            <w:vAlign w:val="center"/>
          </w:tcPr>
          <w:p w14:paraId="00C068DB" w14:textId="77777777" w:rsidR="00A23227" w:rsidRPr="0039469A" w:rsidRDefault="00A23227" w:rsidP="00A23227">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3.2.</w:t>
            </w:r>
          </w:p>
        </w:tc>
        <w:tc>
          <w:tcPr>
            <w:tcW w:w="3290" w:type="dxa"/>
            <w:tcBorders>
              <w:top w:val="single" w:sz="4" w:space="0" w:color="auto"/>
              <w:left w:val="single" w:sz="4" w:space="0" w:color="auto"/>
              <w:bottom w:val="single" w:sz="4" w:space="0" w:color="auto"/>
              <w:right w:val="single" w:sz="4" w:space="0" w:color="auto"/>
            </w:tcBorders>
            <w:vAlign w:val="center"/>
          </w:tcPr>
          <w:p w14:paraId="70835C04" w14:textId="77777777" w:rsidR="00A23227" w:rsidRPr="0039469A" w:rsidRDefault="00A23227" w:rsidP="00A23227">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7A6E0A13" w14:textId="77777777" w:rsidR="00A23227" w:rsidRPr="0039469A" w:rsidRDefault="00A23227" w:rsidP="00A23227">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A85739C" w14:textId="77777777" w:rsidR="00A23227" w:rsidRPr="0039469A" w:rsidRDefault="00A23227" w:rsidP="00A23227">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CB1197E" w14:textId="516200EC" w:rsidR="00A23227" w:rsidRPr="00211D94" w:rsidRDefault="00A23227" w:rsidP="00A23227">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10</w:t>
            </w:r>
          </w:p>
        </w:tc>
        <w:tc>
          <w:tcPr>
            <w:tcW w:w="1950" w:type="dxa"/>
            <w:tcBorders>
              <w:top w:val="single" w:sz="4" w:space="0" w:color="auto"/>
              <w:left w:val="single" w:sz="4" w:space="0" w:color="auto"/>
              <w:bottom w:val="single" w:sz="4" w:space="0" w:color="auto"/>
              <w:right w:val="single" w:sz="4" w:space="0" w:color="auto"/>
            </w:tcBorders>
            <w:vAlign w:val="center"/>
          </w:tcPr>
          <w:p w14:paraId="512BA6E0" w14:textId="77777777" w:rsidR="00A23227" w:rsidRPr="0039469A" w:rsidRDefault="00A23227" w:rsidP="00A23227">
            <w:pPr>
              <w:spacing w:after="0" w:line="240" w:lineRule="auto"/>
              <w:jc w:val="center"/>
              <w:rPr>
                <w:rFonts w:ascii="Times New Roman" w:eastAsia="Times New Roman" w:hAnsi="Times New Roman" w:cs="Times New Roman"/>
                <w:sz w:val="24"/>
                <w:szCs w:val="24"/>
                <w:lang w:eastAsia="en-US"/>
              </w:rPr>
            </w:pPr>
          </w:p>
        </w:tc>
      </w:tr>
      <w:tr w:rsidR="0069068F" w:rsidRPr="0039469A" w14:paraId="34343158"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312DDC0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475F75BA"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69068F" w:rsidRPr="0039469A" w14:paraId="4B598332"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5155CF7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4.1.</w:t>
            </w:r>
          </w:p>
        </w:tc>
        <w:tc>
          <w:tcPr>
            <w:tcW w:w="3290" w:type="dxa"/>
            <w:tcBorders>
              <w:top w:val="single" w:sz="4" w:space="0" w:color="auto"/>
              <w:left w:val="single" w:sz="4" w:space="0" w:color="auto"/>
              <w:bottom w:val="single" w:sz="4" w:space="0" w:color="auto"/>
              <w:right w:val="single" w:sz="4" w:space="0" w:color="auto"/>
            </w:tcBorders>
            <w:vAlign w:val="center"/>
          </w:tcPr>
          <w:p w14:paraId="6404E18B"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2A4D7F1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A1271C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0A38489" w14:textId="5428C78A" w:rsidR="0069068F" w:rsidRPr="0039469A" w:rsidRDefault="001D3496" w:rsidP="00CF7FB0">
            <w:pPr>
              <w:spacing w:after="0" w:line="240" w:lineRule="auto"/>
              <w:jc w:val="center"/>
              <w:rPr>
                <w:rFonts w:ascii="Times New Roman" w:eastAsia="Times New Roman" w:hAnsi="Times New Roman" w:cs="Times New Roman"/>
                <w:sz w:val="24"/>
                <w:szCs w:val="24"/>
                <w:lang w:eastAsia="en-US"/>
              </w:rPr>
            </w:pPr>
            <w:r w:rsidRPr="001D3496">
              <w:rPr>
                <w:rFonts w:asciiTheme="majorBidi" w:hAnsiTheme="majorBidi" w:cstheme="majorBidi"/>
                <w:bCs/>
                <w:sz w:val="24"/>
                <w:szCs w:val="24"/>
              </w:rPr>
              <w:t>71</w:t>
            </w:r>
          </w:p>
        </w:tc>
        <w:tc>
          <w:tcPr>
            <w:tcW w:w="1950" w:type="dxa"/>
            <w:tcBorders>
              <w:top w:val="single" w:sz="4" w:space="0" w:color="auto"/>
              <w:left w:val="single" w:sz="4" w:space="0" w:color="auto"/>
              <w:bottom w:val="single" w:sz="4" w:space="0" w:color="auto"/>
              <w:right w:val="single" w:sz="4" w:space="0" w:color="auto"/>
            </w:tcBorders>
            <w:vAlign w:val="center"/>
          </w:tcPr>
          <w:p w14:paraId="0C2039E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p>
        </w:tc>
      </w:tr>
      <w:tr w:rsidR="0069068F" w:rsidRPr="0039469A" w14:paraId="069B4B35" w14:textId="77777777" w:rsidTr="00CF7FB0">
        <w:tc>
          <w:tcPr>
            <w:tcW w:w="59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AE4D0" w14:textId="77777777" w:rsidR="0069068F" w:rsidRPr="0039469A" w:rsidRDefault="0069068F" w:rsidP="00CF7FB0">
            <w:pPr>
              <w:spacing w:after="0" w:line="240" w:lineRule="auto"/>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 EUR be PVM</w:t>
            </w:r>
          </w:p>
          <w:p w14:paraId="70F8DC9F" w14:textId="77777777" w:rsidR="0069068F" w:rsidRPr="0039469A" w:rsidRDefault="0069068F" w:rsidP="00CF7FB0">
            <w:pPr>
              <w:spacing w:after="0" w:line="240" w:lineRule="auto"/>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(Apskaičiuojama pagal formulę: Z</w:t>
            </w:r>
            <w:r w:rsidRPr="0039469A">
              <w:rPr>
                <w:rFonts w:ascii="Times New Roman" w:eastAsia="Times New Roman" w:hAnsi="Times New Roman" w:cs="Times New Roman"/>
                <w:i/>
                <w:sz w:val="24"/>
                <w:szCs w:val="24"/>
                <w:vertAlign w:val="subscript"/>
                <w:lang w:eastAsia="en-US"/>
              </w:rPr>
              <w:t>2</w:t>
            </w:r>
            <w:r w:rsidRPr="0039469A">
              <w:rPr>
                <w:rFonts w:ascii="Times New Roman" w:eastAsia="Times New Roman" w:hAnsi="Times New Roman" w:cs="Times New Roman"/>
                <w:i/>
                <w:sz w:val="24"/>
                <w:szCs w:val="24"/>
                <w:lang w:eastAsia="en-US"/>
              </w:rPr>
              <w:t>=f1.1+f1.2+ f2.1+ f2.2+f3.1+f3.2+f4.1)</w:t>
            </w:r>
          </w:p>
        </w:tc>
        <w:tc>
          <w:tcPr>
            <w:tcW w:w="3651" w:type="dxa"/>
            <w:gridSpan w:val="2"/>
            <w:tcBorders>
              <w:top w:val="single" w:sz="4" w:space="0" w:color="auto"/>
              <w:left w:val="single" w:sz="4" w:space="0" w:color="auto"/>
              <w:bottom w:val="single" w:sz="4" w:space="0" w:color="auto"/>
              <w:right w:val="single" w:sz="4" w:space="0" w:color="auto"/>
            </w:tcBorders>
            <w:shd w:val="clear" w:color="auto" w:fill="auto"/>
          </w:tcPr>
          <w:p w14:paraId="1634B08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7E65131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bl>
    <w:p w14:paraId="0EA0D38C" w14:textId="77777777" w:rsidR="0069068F" w:rsidRDefault="0069068F" w:rsidP="0069068F">
      <w:pPr>
        <w:spacing w:after="0" w:line="240" w:lineRule="auto"/>
        <w:jc w:val="both"/>
        <w:rPr>
          <w:rFonts w:ascii="Times New Roman" w:eastAsia="Times New Roman" w:hAnsi="Times New Roman" w:cs="Times New Roman"/>
          <w:i/>
          <w:sz w:val="24"/>
          <w:szCs w:val="20"/>
          <w:lang w:eastAsia="en-US"/>
        </w:rPr>
      </w:pPr>
    </w:p>
    <w:p w14:paraId="4AE06A8A" w14:textId="77777777" w:rsidR="0069068F" w:rsidRPr="0039469A" w:rsidRDefault="0069068F" w:rsidP="0069068F">
      <w:pPr>
        <w:spacing w:after="0" w:line="240" w:lineRule="auto"/>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Pastabos:</w:t>
      </w:r>
    </w:p>
    <w:p w14:paraId="1E641151"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1. Konteinerio pastatymo paslaugos preliminarios metinės apimtys kiekvienais paslaugų teikimo metais gali kisti (didėti arba mažėti). </w:t>
      </w:r>
    </w:p>
    <w:p w14:paraId="7FF91A74"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2.  Perkančioji organizacija neįsipareigoja kiekvienais paslaugų teikimo metais nupirkti visos lentelėje nurodytos preliminarios metinės paslaugų apimties.</w:t>
      </w:r>
    </w:p>
    <w:p w14:paraId="1278BFAA"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0"/>
          <w:lang w:eastAsia="en-US"/>
        </w:rPr>
      </w:pPr>
    </w:p>
    <w:p w14:paraId="3D5DA969"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b/>
          <w:sz w:val="24"/>
          <w:szCs w:val="20"/>
          <w:lang w:eastAsia="en-US"/>
        </w:rPr>
        <w:t xml:space="preserve">4 lentelė. Bendra preliminari </w:t>
      </w:r>
      <w:r w:rsidRPr="0039469A">
        <w:rPr>
          <w:rFonts w:ascii="Times New Roman" w:eastAsia="Times New Roman" w:hAnsi="Times New Roman" w:cs="Times New Roman"/>
          <w:b/>
          <w:sz w:val="24"/>
          <w:szCs w:val="24"/>
          <w:lang w:eastAsia="en-US"/>
        </w:rPr>
        <w:t xml:space="preserve">metinė (12 mėn.) </w:t>
      </w:r>
      <w:r w:rsidRPr="0039469A">
        <w:rPr>
          <w:rFonts w:ascii="Times New Roman" w:eastAsia="Times New Roman" w:hAnsi="Times New Roman" w:cs="Times New Roman"/>
          <w:b/>
          <w:sz w:val="24"/>
          <w:szCs w:val="20"/>
          <w:lang w:eastAsia="en-US"/>
        </w:rPr>
        <w:t xml:space="preserve">pasiūlymo kaina </w:t>
      </w:r>
      <w:r w:rsidRPr="0039469A">
        <w:rPr>
          <w:rFonts w:ascii="Times New Roman" w:eastAsia="Times New Roman" w:hAnsi="Times New Roman" w:cs="Times New Roman"/>
          <w:i/>
          <w:sz w:val="24"/>
          <w:szCs w:val="24"/>
          <w:lang w:eastAsia="en-US"/>
        </w:rPr>
        <w:t>(naudojama tik pasiūlymų palyginimui ir laimėtojui nustatyti):</w:t>
      </w:r>
      <w:r w:rsidRPr="0039469A">
        <w:rPr>
          <w:rFonts w:ascii="Times New Roman" w:eastAsia="Times New Roman" w:hAnsi="Times New Roman" w:cs="Times New Roman"/>
          <w:sz w:val="24"/>
          <w:szCs w:val="20"/>
          <w:lang w:eastAsia="en-U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368"/>
      </w:tblGrid>
      <w:tr w:rsidR="0069068F" w:rsidRPr="0039469A" w14:paraId="5759DFAA"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4D38F40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MKA ir MA vežimo paslaugos kaina</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2 lentelės), </w:t>
            </w:r>
            <w:r w:rsidRPr="0039469A">
              <w:rPr>
                <w:rFonts w:ascii="Times New Roman" w:eastAsia="Times New Roman" w:hAnsi="Times New Roman" w:cs="Times New Roman"/>
                <w:sz w:val="24"/>
                <w:szCs w:val="24"/>
                <w:lang w:eastAsia="en-US"/>
              </w:rPr>
              <w:t>EUR be PVM</w:t>
            </w:r>
          </w:p>
        </w:tc>
        <w:tc>
          <w:tcPr>
            <w:tcW w:w="3368" w:type="dxa"/>
            <w:tcBorders>
              <w:top w:val="single" w:sz="4" w:space="0" w:color="auto"/>
              <w:left w:val="single" w:sz="4" w:space="0" w:color="auto"/>
              <w:bottom w:val="single" w:sz="4" w:space="0" w:color="auto"/>
              <w:right w:val="single" w:sz="4" w:space="0" w:color="auto"/>
            </w:tcBorders>
            <w:vAlign w:val="center"/>
          </w:tcPr>
          <w:p w14:paraId="1CF6134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74D30E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5A5EB63A"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2DE65D1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3 lentelės), </w:t>
            </w:r>
            <w:r w:rsidRPr="0039469A">
              <w:rPr>
                <w:rFonts w:ascii="Times New Roman" w:eastAsia="Times New Roman" w:hAnsi="Times New Roman" w:cs="Times New Roman"/>
                <w:sz w:val="24"/>
                <w:szCs w:val="24"/>
                <w:lang w:eastAsia="en-US"/>
              </w:rPr>
              <w:t xml:space="preserve"> EUR be PVM</w:t>
            </w:r>
          </w:p>
        </w:tc>
        <w:tc>
          <w:tcPr>
            <w:tcW w:w="3368" w:type="dxa"/>
            <w:tcBorders>
              <w:top w:val="single" w:sz="4" w:space="0" w:color="auto"/>
              <w:left w:val="single" w:sz="4" w:space="0" w:color="auto"/>
              <w:bottom w:val="single" w:sz="4" w:space="0" w:color="auto"/>
              <w:right w:val="single" w:sz="4" w:space="0" w:color="auto"/>
            </w:tcBorders>
            <w:vAlign w:val="center"/>
          </w:tcPr>
          <w:p w14:paraId="798F120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0B27C7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6A7D4C47"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7E81C1B5"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r w:rsidRPr="0039469A">
              <w:rPr>
                <w:rFonts w:ascii="Times New Roman" w:eastAsia="Times New Roman" w:hAnsi="Times New Roman" w:cs="Times New Roman"/>
                <w:i/>
                <w:sz w:val="24"/>
                <w:szCs w:val="24"/>
                <w:lang w:eastAsia="en-US"/>
              </w:rPr>
              <w:t xml:space="preserve">, </w:t>
            </w:r>
            <w:r w:rsidRPr="0039469A">
              <w:rPr>
                <w:rFonts w:ascii="Times New Roman" w:eastAsia="Times New Roman" w:hAnsi="Times New Roman" w:cs="Times New Roman"/>
                <w:b/>
                <w:sz w:val="24"/>
                <w:szCs w:val="24"/>
                <w:lang w:eastAsia="en-US"/>
              </w:rPr>
              <w:t>EUR be PVM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p>
        </w:tc>
        <w:tc>
          <w:tcPr>
            <w:tcW w:w="3368" w:type="dxa"/>
            <w:tcBorders>
              <w:top w:val="single" w:sz="4" w:space="0" w:color="auto"/>
              <w:left w:val="single" w:sz="4" w:space="0" w:color="auto"/>
              <w:bottom w:val="single" w:sz="4" w:space="0" w:color="auto"/>
              <w:right w:val="single" w:sz="4" w:space="0" w:color="auto"/>
            </w:tcBorders>
            <w:vAlign w:val="center"/>
          </w:tcPr>
          <w:p w14:paraId="52F144F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CEFE6F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30AAE283"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63E42DD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PVM 21 %</w:t>
            </w:r>
          </w:p>
        </w:tc>
        <w:tc>
          <w:tcPr>
            <w:tcW w:w="3368" w:type="dxa"/>
            <w:tcBorders>
              <w:top w:val="single" w:sz="4" w:space="0" w:color="auto"/>
              <w:left w:val="single" w:sz="4" w:space="0" w:color="auto"/>
              <w:bottom w:val="single" w:sz="4" w:space="0" w:color="auto"/>
              <w:right w:val="single" w:sz="4" w:space="0" w:color="auto"/>
            </w:tcBorders>
            <w:vAlign w:val="center"/>
          </w:tcPr>
          <w:p w14:paraId="43C04A9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42FAF58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6F6BF0DE"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08F96"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p>
          <w:p w14:paraId="445138B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(naudojama pasiūlymų palyginimui ir laimėtojui nustatyti), </w:t>
            </w:r>
            <w:r w:rsidRPr="0039469A">
              <w:rPr>
                <w:rFonts w:ascii="Times New Roman" w:eastAsia="Times New Roman" w:hAnsi="Times New Roman" w:cs="Times New Roman"/>
                <w:b/>
                <w:sz w:val="24"/>
                <w:szCs w:val="24"/>
                <w:lang w:eastAsia="en-US"/>
              </w:rPr>
              <w:t>EUR su PVM</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9D2C4"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w:t>
            </w:r>
          </w:p>
          <w:p w14:paraId="5D17A6EE"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(skaičiais ir žodžiais)</w:t>
            </w:r>
          </w:p>
        </w:tc>
      </w:tr>
    </w:tbl>
    <w:p w14:paraId="1B0470E2"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146B47E0"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Į kainą turi būti įskaityti visi tiekėjo mokami mokesčiai ir visos tiekėjo patiriamos su pasiūlymo rengimu ir su pirkimo sutarties vykdymu susijusios išlaidos.</w:t>
      </w:r>
    </w:p>
    <w:p w14:paraId="72B11192" w14:textId="77777777" w:rsidR="0069068F" w:rsidRPr="0039469A" w:rsidRDefault="0069068F" w:rsidP="0069068F">
      <w:pPr>
        <w:spacing w:after="0" w:line="240" w:lineRule="auto"/>
        <w:ind w:firstLine="567"/>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 xml:space="preserve">Tais atvejais, kai pagal galiojančius teisės aktus dalyviui nereikia mokėti PVM, jis nurodo bendrą </w:t>
      </w:r>
      <w:r w:rsidRPr="0039469A">
        <w:rPr>
          <w:rFonts w:ascii="Times New Roman" w:eastAsia="Times New Roman" w:hAnsi="Times New Roman" w:cs="Times New Roman"/>
          <w:bCs/>
          <w:i/>
          <w:iCs/>
          <w:sz w:val="24"/>
          <w:szCs w:val="24"/>
          <w:lang w:eastAsia="en-US"/>
        </w:rPr>
        <w:t>preliminarią metinę (12 mėn.)</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i/>
          <w:sz w:val="24"/>
          <w:szCs w:val="20"/>
          <w:lang w:eastAsia="en-US"/>
        </w:rPr>
        <w:t>pasiūlymo kainą be PVM ir priežastis, dėl kurių PVM nemoka.</w:t>
      </w:r>
    </w:p>
    <w:p w14:paraId="0DFC0CE5"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1987749A" w14:textId="63AD6E83" w:rsidR="0069068F" w:rsidRPr="0039469A" w:rsidRDefault="0069068F" w:rsidP="0069068F">
      <w:pPr>
        <w:spacing w:after="0" w:line="240" w:lineRule="auto"/>
        <w:ind w:firstLine="567"/>
        <w:jc w:val="both"/>
        <w:rPr>
          <w:rFonts w:ascii="Times New Roman" w:eastAsia="Times New Roman" w:hAnsi="Times New Roman" w:cs="Times New Roman"/>
          <w:b/>
          <w:bCs/>
          <w:sz w:val="24"/>
          <w:szCs w:val="20"/>
          <w:u w:val="single"/>
          <w:lang w:eastAsia="en-US"/>
        </w:rPr>
      </w:pPr>
      <w:r w:rsidRPr="0039469A">
        <w:rPr>
          <w:rFonts w:ascii="Times New Roman" w:eastAsia="Times New Roman" w:hAnsi="Times New Roman" w:cs="Times New Roman"/>
          <w:b/>
          <w:bCs/>
          <w:sz w:val="24"/>
          <w:szCs w:val="20"/>
          <w:u w:val="single"/>
          <w:lang w:eastAsia="en-US"/>
        </w:rPr>
        <w:t xml:space="preserve">Perkančiajai organizacijai priimtina maksimali bendra preliminari metinė (12 mėn.) pasiūlymo kaina yra </w:t>
      </w:r>
      <w:r w:rsidR="00373B32">
        <w:rPr>
          <w:rFonts w:ascii="Times New Roman" w:eastAsia="Times New Roman" w:hAnsi="Times New Roman" w:cs="Times New Roman"/>
          <w:b/>
          <w:bCs/>
          <w:sz w:val="24"/>
          <w:szCs w:val="24"/>
          <w:u w:val="single"/>
          <w:lang w:eastAsia="en-US"/>
        </w:rPr>
        <w:t>.....................</w:t>
      </w:r>
      <w:r w:rsidR="007B4E17" w:rsidRPr="00B47538">
        <w:rPr>
          <w:rFonts w:ascii="Times New Roman" w:eastAsia="Times New Roman" w:hAnsi="Times New Roman" w:cs="Times New Roman"/>
          <w:b/>
          <w:bCs/>
          <w:sz w:val="24"/>
          <w:szCs w:val="24"/>
          <w:u w:val="single"/>
          <w:lang w:eastAsia="en-US"/>
        </w:rPr>
        <w:t xml:space="preserve"> </w:t>
      </w:r>
      <w:r w:rsidRPr="0039469A">
        <w:rPr>
          <w:rFonts w:ascii="Times New Roman" w:eastAsia="Times New Roman" w:hAnsi="Times New Roman" w:cs="Times New Roman"/>
          <w:b/>
          <w:bCs/>
          <w:sz w:val="24"/>
          <w:szCs w:val="20"/>
          <w:u w:val="single"/>
          <w:lang w:eastAsia="en-US"/>
        </w:rPr>
        <w:t>EUR įskaitant visus mokesčius. Pasiūlymas, kuriame nurodyta kaina yra didesnė, bus atmestas kaip neatitinkantis pirkimo dokumentuose nustatytų reikalavimų.</w:t>
      </w:r>
    </w:p>
    <w:p w14:paraId="7C90EF64" w14:textId="77777777" w:rsidR="0069068F" w:rsidRDefault="0069068F" w:rsidP="0069068F">
      <w:pPr>
        <w:spacing w:before="120" w:after="120" w:line="240" w:lineRule="auto"/>
        <w:ind w:firstLine="567"/>
        <w:jc w:val="both"/>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lastRenderedPageBreak/>
        <w:t>Pasiūlymuose nurodytos kainos vertinamos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5F3CB90D" w14:textId="77777777" w:rsidR="0069068F" w:rsidRPr="007B4ED4" w:rsidRDefault="0069068F" w:rsidP="0069068F">
      <w:pPr>
        <w:tabs>
          <w:tab w:val="left" w:pos="851"/>
        </w:tabs>
        <w:spacing w:after="0" w:line="240" w:lineRule="auto"/>
        <w:ind w:firstLine="567"/>
        <w:jc w:val="both"/>
        <w:rPr>
          <w:rFonts w:ascii="Times New Roman" w:eastAsia="MS Mincho" w:hAnsi="Times New Roman" w:cs="Times New Roman"/>
          <w:sz w:val="24"/>
          <w:szCs w:val="24"/>
          <w:lang w:eastAsia="en-GB"/>
        </w:rPr>
      </w:pPr>
      <w:r w:rsidRPr="007B4ED4">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69068F" w:rsidRPr="007B4ED4" w14:paraId="326FF651" w14:textId="77777777" w:rsidTr="00CF7FB0">
        <w:tc>
          <w:tcPr>
            <w:tcW w:w="4815" w:type="dxa"/>
            <w:vAlign w:val="center"/>
          </w:tcPr>
          <w:p w14:paraId="37940CF4" w14:textId="77777777" w:rsidR="0069068F" w:rsidRPr="007B4ED4" w:rsidRDefault="0069068F" w:rsidP="00CF7FB0">
            <w:pPr>
              <w:tabs>
                <w:tab w:val="left" w:pos="851"/>
              </w:tabs>
              <w:jc w:val="center"/>
              <w:rPr>
                <w:rFonts w:eastAsia="MS Mincho"/>
                <w:b/>
                <w:sz w:val="24"/>
                <w:szCs w:val="24"/>
                <w:lang w:eastAsia="en-GB"/>
              </w:rPr>
            </w:pPr>
            <w:r w:rsidRPr="007B4ED4">
              <w:rPr>
                <w:rFonts w:eastAsia="MS Mincho"/>
                <w:b/>
                <w:sz w:val="24"/>
                <w:szCs w:val="24"/>
                <w:lang w:eastAsia="en-GB"/>
              </w:rPr>
              <w:t>Pirkimo objekto dalys</w:t>
            </w:r>
          </w:p>
        </w:tc>
        <w:tc>
          <w:tcPr>
            <w:tcW w:w="4819" w:type="dxa"/>
            <w:vAlign w:val="center"/>
          </w:tcPr>
          <w:p w14:paraId="45C1AF54" w14:textId="77777777" w:rsidR="0069068F" w:rsidRPr="007B4ED4" w:rsidRDefault="0069068F" w:rsidP="00CF7FB0">
            <w:pPr>
              <w:tabs>
                <w:tab w:val="left" w:pos="851"/>
              </w:tabs>
              <w:jc w:val="both"/>
              <w:rPr>
                <w:rFonts w:eastAsia="MS Mincho"/>
                <w:b/>
                <w:sz w:val="24"/>
                <w:szCs w:val="24"/>
                <w:lang w:eastAsia="en-GB"/>
              </w:rPr>
            </w:pPr>
            <w:r w:rsidRPr="007B4ED4">
              <w:rPr>
                <w:rFonts w:eastAsia="MS Mincho"/>
                <w:b/>
                <w:sz w:val="24"/>
                <w:szCs w:val="24"/>
                <w:lang w:eastAsia="en-GB"/>
              </w:rPr>
              <w:t xml:space="preserve">Dalyvio nurodomas pirkimo objekto dalies eiliškumas (prioritetas). </w:t>
            </w:r>
            <w:r w:rsidRPr="007B4ED4">
              <w:rPr>
                <w:rFonts w:eastAsia="MS Mincho"/>
                <w:sz w:val="24"/>
                <w:szCs w:val="24"/>
                <w:lang w:eastAsia="en-GB"/>
              </w:rPr>
              <w:t>Nurodomi skaičiai nuo 1 iki 4, jų nekartojant arba dedamas brūkšnelis, jei dalyvis nesiūlo tokios pirkimo objekto dalies.</w:t>
            </w:r>
          </w:p>
        </w:tc>
      </w:tr>
      <w:tr w:rsidR="0069068F" w:rsidRPr="007B4ED4" w14:paraId="1F1EE119" w14:textId="77777777" w:rsidTr="00CF7FB0">
        <w:tc>
          <w:tcPr>
            <w:tcW w:w="4815" w:type="dxa"/>
          </w:tcPr>
          <w:p w14:paraId="0C49623D"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I pirkimo objekto dalis – „Verkiai-Žirmūnai“ (šiaurinė miesto dalis – Verkių, Fabijoniškių seniūnijos, šiaurinės Žirmūnų ir Šnipiškių seniūnijų dalys)</w:t>
            </w:r>
          </w:p>
        </w:tc>
        <w:tc>
          <w:tcPr>
            <w:tcW w:w="4819" w:type="dxa"/>
          </w:tcPr>
          <w:p w14:paraId="764A6558" w14:textId="77777777" w:rsidR="0069068F" w:rsidRPr="007B4ED4" w:rsidRDefault="0069068F" w:rsidP="00CF7FB0">
            <w:pPr>
              <w:tabs>
                <w:tab w:val="left" w:pos="851"/>
              </w:tabs>
              <w:jc w:val="both"/>
              <w:rPr>
                <w:rFonts w:eastAsia="MS Mincho"/>
                <w:b/>
                <w:sz w:val="24"/>
                <w:szCs w:val="24"/>
                <w:lang w:eastAsia="en-GB"/>
              </w:rPr>
            </w:pPr>
          </w:p>
        </w:tc>
      </w:tr>
      <w:tr w:rsidR="0069068F" w:rsidRPr="007B4ED4" w14:paraId="12368531" w14:textId="77777777" w:rsidTr="00CF7FB0">
        <w:tc>
          <w:tcPr>
            <w:tcW w:w="4815" w:type="dxa"/>
          </w:tcPr>
          <w:p w14:paraId="7EAE46EF"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 xml:space="preserve">II pirkimo objekto dalis – </w:t>
            </w:r>
            <w:r w:rsidRPr="007B4ED4">
              <w:rPr>
                <w:sz w:val="24"/>
                <w:szCs w:val="24"/>
              </w:rPr>
              <w:t>„Antakalnis-Naujoji Vilnia“ (rytinė miesto dalis – Antakalnio, Naujosios Vilnios seniūnijos ir šiaurinė Rasų seniūnijos dalis)</w:t>
            </w:r>
          </w:p>
        </w:tc>
        <w:tc>
          <w:tcPr>
            <w:tcW w:w="4819" w:type="dxa"/>
          </w:tcPr>
          <w:p w14:paraId="7EE42A45" w14:textId="77777777" w:rsidR="0069068F" w:rsidRPr="007B4ED4" w:rsidRDefault="0069068F" w:rsidP="00CF7FB0">
            <w:pPr>
              <w:tabs>
                <w:tab w:val="left" w:pos="851"/>
              </w:tabs>
              <w:jc w:val="both"/>
              <w:rPr>
                <w:rFonts w:eastAsia="MS Mincho"/>
                <w:b/>
                <w:sz w:val="24"/>
                <w:szCs w:val="24"/>
                <w:lang w:eastAsia="en-GB"/>
              </w:rPr>
            </w:pPr>
          </w:p>
        </w:tc>
      </w:tr>
      <w:tr w:rsidR="0069068F" w:rsidRPr="007B4ED4" w14:paraId="633D957F" w14:textId="77777777" w:rsidTr="00CF7FB0">
        <w:tc>
          <w:tcPr>
            <w:tcW w:w="4815" w:type="dxa"/>
          </w:tcPr>
          <w:p w14:paraId="50A06079"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 xml:space="preserve">III pirkimo objekto dalis – </w:t>
            </w:r>
            <w:r w:rsidRPr="007B4ED4">
              <w:rPr>
                <w:sz w:val="24"/>
                <w:szCs w:val="24"/>
              </w:rPr>
              <w:t>„Pašilaičiai-Lazdynai“ (vakarinė miesto dalis – Pašilaičių, Justiniškių, Šeškinės, Viršuliškių, Karoliniškių, Pilaitės, Lazdynų seniūnijos)</w:t>
            </w:r>
          </w:p>
        </w:tc>
        <w:tc>
          <w:tcPr>
            <w:tcW w:w="4819" w:type="dxa"/>
          </w:tcPr>
          <w:p w14:paraId="33A1DA39" w14:textId="77777777" w:rsidR="0069068F" w:rsidRPr="007B4ED4" w:rsidRDefault="0069068F" w:rsidP="00CF7FB0">
            <w:pPr>
              <w:tabs>
                <w:tab w:val="left" w:pos="851"/>
              </w:tabs>
              <w:jc w:val="both"/>
              <w:rPr>
                <w:rFonts w:eastAsia="MS Mincho"/>
                <w:b/>
                <w:sz w:val="24"/>
                <w:szCs w:val="24"/>
                <w:lang w:eastAsia="en-GB"/>
              </w:rPr>
            </w:pPr>
          </w:p>
        </w:tc>
      </w:tr>
      <w:tr w:rsidR="0069068F" w:rsidRPr="00401D38" w14:paraId="5B36297F" w14:textId="77777777" w:rsidTr="00CF7FB0">
        <w:tc>
          <w:tcPr>
            <w:tcW w:w="4815" w:type="dxa"/>
          </w:tcPr>
          <w:p w14:paraId="4C9D0C57"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 xml:space="preserve">IV pirkimo objekto dalis – </w:t>
            </w:r>
            <w:r w:rsidRPr="007B4ED4">
              <w:rPr>
                <w:sz w:val="24"/>
                <w:szCs w:val="24"/>
              </w:rPr>
              <w:t>„Centras“ (centrinė miesto dalis – Senamiesčio, Naujamiesčio, Žvėryno seniūnijos, pietinės Šnipiškių ir Žirmūnų seniūnijų dalys ir šiaurinė Vilkpėdės seniūnijos dalis)</w:t>
            </w:r>
          </w:p>
        </w:tc>
        <w:tc>
          <w:tcPr>
            <w:tcW w:w="4819" w:type="dxa"/>
          </w:tcPr>
          <w:p w14:paraId="3FEF5254" w14:textId="77777777" w:rsidR="0069068F" w:rsidRPr="007B4ED4" w:rsidRDefault="0069068F" w:rsidP="00CF7FB0">
            <w:pPr>
              <w:tabs>
                <w:tab w:val="left" w:pos="851"/>
              </w:tabs>
              <w:jc w:val="both"/>
              <w:rPr>
                <w:rFonts w:eastAsia="MS Mincho"/>
                <w:b/>
                <w:sz w:val="24"/>
                <w:szCs w:val="24"/>
                <w:lang w:eastAsia="en-GB"/>
              </w:rPr>
            </w:pPr>
          </w:p>
        </w:tc>
      </w:tr>
    </w:tbl>
    <w:p w14:paraId="47E2C3D4" w14:textId="77777777" w:rsidR="0069068F" w:rsidRPr="00BE1B6F" w:rsidRDefault="0069068F" w:rsidP="0069068F">
      <w:pPr>
        <w:suppressAutoHyphens/>
        <w:spacing w:after="0" w:line="240" w:lineRule="auto"/>
        <w:ind w:firstLine="567"/>
        <w:jc w:val="both"/>
        <w:rPr>
          <w:rFonts w:ascii="Times New Roman" w:eastAsia="Times New Roman" w:hAnsi="Times New Roman" w:cs="Times New Roman"/>
          <w:i/>
          <w:sz w:val="24"/>
          <w:szCs w:val="24"/>
          <w:lang w:eastAsia="en-US"/>
        </w:rPr>
      </w:pPr>
      <w:r w:rsidRPr="007B4ED4">
        <w:rPr>
          <w:rFonts w:ascii="Times New Roman" w:eastAsia="Times New Roman" w:hAnsi="Times New Roman" w:cs="Times New Roman"/>
          <w:i/>
          <w:sz w:val="24"/>
          <w:szCs w:val="24"/>
          <w:lang w:eastAsia="en-US"/>
        </w:rPr>
        <w:t>PASTABA. Jei tiekėjas savo pasiūlyme nenurodys eiliškumo (prioritetų) bus nustatomas eiliškumas  nuo I objekto dalies iki IV objekto dalies atitinkamai didėjančia tvarka, atsižvelgiant kurioms objekto dalims tiekėjas bus pateikęs pasiūlymus.</w:t>
      </w:r>
    </w:p>
    <w:p w14:paraId="617F7BEC" w14:textId="77777777" w:rsidR="0069068F"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72C1F9C1"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169745F8"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68"/>
        <w:gridCol w:w="3175"/>
        <w:gridCol w:w="1707"/>
        <w:gridCol w:w="1708"/>
      </w:tblGrid>
      <w:tr w:rsidR="0069068F" w:rsidRPr="0039469A" w14:paraId="7C7AD2E0" w14:textId="77777777" w:rsidTr="00CF7FB0">
        <w:tc>
          <w:tcPr>
            <w:tcW w:w="675" w:type="dxa"/>
            <w:vMerge w:val="restart"/>
            <w:shd w:val="clear" w:color="auto" w:fill="D9D9D9" w:themeFill="background1" w:themeFillShade="D9"/>
            <w:vAlign w:val="center"/>
          </w:tcPr>
          <w:p w14:paraId="44640174" w14:textId="77777777" w:rsidR="0069068F" w:rsidRPr="0039469A" w:rsidRDefault="0069068F" w:rsidP="00CF7FB0">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4B98881F" w14:textId="77777777" w:rsidR="0069068F" w:rsidRPr="0039469A" w:rsidRDefault="0069068F" w:rsidP="00CF7FB0">
            <w:pPr>
              <w:jc w:val="center"/>
              <w:rPr>
                <w:b/>
                <w:sz w:val="24"/>
                <w:lang w:eastAsia="en-US"/>
              </w:rPr>
            </w:pPr>
            <w:r w:rsidRPr="0039469A">
              <w:rPr>
                <w:b/>
                <w:sz w:val="24"/>
                <w:lang w:eastAsia="en-US"/>
              </w:rPr>
              <w:t>Partnerio pavadinimas</w:t>
            </w:r>
          </w:p>
        </w:tc>
        <w:tc>
          <w:tcPr>
            <w:tcW w:w="3260" w:type="dxa"/>
            <w:vMerge w:val="restart"/>
            <w:shd w:val="clear" w:color="auto" w:fill="D9D9D9" w:themeFill="background1" w:themeFillShade="D9"/>
            <w:vAlign w:val="center"/>
          </w:tcPr>
          <w:p w14:paraId="35AAE3F4" w14:textId="77777777" w:rsidR="0069068F" w:rsidRPr="0039469A" w:rsidRDefault="0069068F" w:rsidP="00CF7FB0">
            <w:pPr>
              <w:jc w:val="center"/>
              <w:rPr>
                <w:b/>
                <w:sz w:val="24"/>
                <w:lang w:eastAsia="en-US"/>
              </w:rPr>
            </w:pPr>
            <w:r w:rsidRPr="0039469A">
              <w:rPr>
                <w:b/>
                <w:sz w:val="24"/>
                <w:lang w:eastAsia="en-US"/>
              </w:rPr>
              <w:t>Numatomos suteikti paslaugos</w:t>
            </w:r>
          </w:p>
        </w:tc>
        <w:tc>
          <w:tcPr>
            <w:tcW w:w="3509" w:type="dxa"/>
            <w:gridSpan w:val="2"/>
            <w:shd w:val="clear" w:color="auto" w:fill="D9D9D9" w:themeFill="background1" w:themeFillShade="D9"/>
            <w:vAlign w:val="center"/>
          </w:tcPr>
          <w:p w14:paraId="77F7E78C" w14:textId="77777777" w:rsidR="0069068F" w:rsidRPr="0039469A" w:rsidRDefault="0069068F" w:rsidP="00CF7FB0">
            <w:pPr>
              <w:jc w:val="center"/>
              <w:rPr>
                <w:b/>
                <w:sz w:val="24"/>
                <w:lang w:eastAsia="en-US"/>
              </w:rPr>
            </w:pPr>
            <w:r w:rsidRPr="0039469A">
              <w:rPr>
                <w:b/>
                <w:sz w:val="24"/>
                <w:lang w:eastAsia="en-US"/>
              </w:rPr>
              <w:t>Partnerio paslaugų dalies vertė pasiūlymo kainoje</w:t>
            </w:r>
          </w:p>
        </w:tc>
      </w:tr>
      <w:tr w:rsidR="0069068F" w:rsidRPr="0039469A" w14:paraId="0BE44654" w14:textId="77777777" w:rsidTr="00CF7FB0">
        <w:tc>
          <w:tcPr>
            <w:tcW w:w="675" w:type="dxa"/>
            <w:vMerge/>
            <w:shd w:val="clear" w:color="auto" w:fill="D9D9D9" w:themeFill="background1" w:themeFillShade="D9"/>
          </w:tcPr>
          <w:p w14:paraId="0EF8E6AC" w14:textId="77777777" w:rsidR="0069068F" w:rsidRPr="0039469A" w:rsidRDefault="0069068F" w:rsidP="00CF7FB0">
            <w:pPr>
              <w:jc w:val="both"/>
              <w:rPr>
                <w:sz w:val="24"/>
                <w:lang w:eastAsia="en-US"/>
              </w:rPr>
            </w:pPr>
          </w:p>
        </w:tc>
        <w:tc>
          <w:tcPr>
            <w:tcW w:w="2410" w:type="dxa"/>
            <w:vMerge/>
            <w:shd w:val="clear" w:color="auto" w:fill="D9D9D9" w:themeFill="background1" w:themeFillShade="D9"/>
          </w:tcPr>
          <w:p w14:paraId="7DB5FB5E" w14:textId="77777777" w:rsidR="0069068F" w:rsidRPr="0039469A" w:rsidRDefault="0069068F" w:rsidP="00CF7FB0">
            <w:pPr>
              <w:jc w:val="both"/>
              <w:rPr>
                <w:sz w:val="24"/>
                <w:lang w:eastAsia="en-US"/>
              </w:rPr>
            </w:pPr>
          </w:p>
        </w:tc>
        <w:tc>
          <w:tcPr>
            <w:tcW w:w="3260" w:type="dxa"/>
            <w:vMerge/>
            <w:shd w:val="clear" w:color="auto" w:fill="D9D9D9" w:themeFill="background1" w:themeFillShade="D9"/>
          </w:tcPr>
          <w:p w14:paraId="49794FC4" w14:textId="77777777" w:rsidR="0069068F" w:rsidRPr="0039469A" w:rsidRDefault="0069068F" w:rsidP="00CF7FB0">
            <w:pPr>
              <w:jc w:val="both"/>
              <w:rPr>
                <w:sz w:val="24"/>
                <w:lang w:eastAsia="en-US"/>
              </w:rPr>
            </w:pPr>
          </w:p>
        </w:tc>
        <w:tc>
          <w:tcPr>
            <w:tcW w:w="1754" w:type="dxa"/>
            <w:shd w:val="clear" w:color="auto" w:fill="D9D9D9" w:themeFill="background1" w:themeFillShade="D9"/>
          </w:tcPr>
          <w:p w14:paraId="4DF5ED8A" w14:textId="77777777" w:rsidR="0069068F" w:rsidRPr="0039469A" w:rsidRDefault="0069068F" w:rsidP="00CF7FB0">
            <w:pPr>
              <w:jc w:val="center"/>
              <w:rPr>
                <w:b/>
                <w:sz w:val="24"/>
                <w:lang w:eastAsia="en-US"/>
              </w:rPr>
            </w:pPr>
            <w:r w:rsidRPr="0039469A">
              <w:rPr>
                <w:b/>
                <w:sz w:val="24"/>
                <w:lang w:eastAsia="en-US"/>
              </w:rPr>
              <w:t>EUR su PVM</w:t>
            </w:r>
          </w:p>
        </w:tc>
        <w:tc>
          <w:tcPr>
            <w:tcW w:w="1755" w:type="dxa"/>
            <w:shd w:val="clear" w:color="auto" w:fill="D9D9D9" w:themeFill="background1" w:themeFillShade="D9"/>
          </w:tcPr>
          <w:p w14:paraId="6EA6B114" w14:textId="77777777" w:rsidR="0069068F" w:rsidRPr="0039469A" w:rsidRDefault="0069068F" w:rsidP="00CF7FB0">
            <w:pPr>
              <w:jc w:val="center"/>
              <w:rPr>
                <w:b/>
                <w:sz w:val="24"/>
                <w:lang w:eastAsia="en-US"/>
              </w:rPr>
            </w:pPr>
            <w:r w:rsidRPr="0039469A">
              <w:rPr>
                <w:b/>
                <w:sz w:val="24"/>
                <w:lang w:eastAsia="en-US"/>
              </w:rPr>
              <w:t>Proc.</w:t>
            </w:r>
          </w:p>
        </w:tc>
      </w:tr>
      <w:tr w:rsidR="0069068F" w:rsidRPr="0039469A" w14:paraId="095E75F3" w14:textId="77777777" w:rsidTr="00CF7FB0">
        <w:tc>
          <w:tcPr>
            <w:tcW w:w="675" w:type="dxa"/>
          </w:tcPr>
          <w:p w14:paraId="4F6AB3F2" w14:textId="77777777" w:rsidR="0069068F" w:rsidRPr="0039469A" w:rsidRDefault="0069068F" w:rsidP="00CF7FB0">
            <w:pPr>
              <w:jc w:val="both"/>
              <w:rPr>
                <w:sz w:val="24"/>
                <w:lang w:eastAsia="en-US"/>
              </w:rPr>
            </w:pPr>
          </w:p>
        </w:tc>
        <w:tc>
          <w:tcPr>
            <w:tcW w:w="2410" w:type="dxa"/>
          </w:tcPr>
          <w:p w14:paraId="4B8623EE" w14:textId="77777777" w:rsidR="0069068F" w:rsidRPr="0039469A" w:rsidRDefault="0069068F" w:rsidP="00CF7FB0">
            <w:pPr>
              <w:jc w:val="both"/>
              <w:rPr>
                <w:sz w:val="24"/>
                <w:lang w:eastAsia="en-US"/>
              </w:rPr>
            </w:pPr>
          </w:p>
        </w:tc>
        <w:tc>
          <w:tcPr>
            <w:tcW w:w="3260" w:type="dxa"/>
          </w:tcPr>
          <w:p w14:paraId="741D3334" w14:textId="77777777" w:rsidR="0069068F" w:rsidRPr="0039469A" w:rsidRDefault="0069068F" w:rsidP="00CF7FB0">
            <w:pPr>
              <w:jc w:val="both"/>
              <w:rPr>
                <w:sz w:val="24"/>
                <w:lang w:eastAsia="en-US"/>
              </w:rPr>
            </w:pPr>
          </w:p>
        </w:tc>
        <w:tc>
          <w:tcPr>
            <w:tcW w:w="1754" w:type="dxa"/>
          </w:tcPr>
          <w:p w14:paraId="1F42589D" w14:textId="77777777" w:rsidR="0069068F" w:rsidRPr="0039469A" w:rsidRDefault="0069068F" w:rsidP="00CF7FB0">
            <w:pPr>
              <w:jc w:val="both"/>
              <w:rPr>
                <w:sz w:val="24"/>
                <w:lang w:eastAsia="en-US"/>
              </w:rPr>
            </w:pPr>
          </w:p>
        </w:tc>
        <w:tc>
          <w:tcPr>
            <w:tcW w:w="1755" w:type="dxa"/>
          </w:tcPr>
          <w:p w14:paraId="4F4E494A" w14:textId="77777777" w:rsidR="0069068F" w:rsidRPr="0039469A" w:rsidRDefault="0069068F" w:rsidP="00CF7FB0">
            <w:pPr>
              <w:jc w:val="both"/>
              <w:rPr>
                <w:sz w:val="24"/>
                <w:lang w:eastAsia="en-US"/>
              </w:rPr>
            </w:pPr>
          </w:p>
        </w:tc>
      </w:tr>
      <w:tr w:rsidR="0069068F" w:rsidRPr="0039469A" w14:paraId="5C0E17C6" w14:textId="77777777" w:rsidTr="00CF7FB0">
        <w:tc>
          <w:tcPr>
            <w:tcW w:w="675" w:type="dxa"/>
          </w:tcPr>
          <w:p w14:paraId="07DFAB7F" w14:textId="77777777" w:rsidR="0069068F" w:rsidRPr="0039469A" w:rsidRDefault="0069068F" w:rsidP="00CF7FB0">
            <w:pPr>
              <w:jc w:val="both"/>
              <w:rPr>
                <w:sz w:val="24"/>
                <w:lang w:eastAsia="en-US"/>
              </w:rPr>
            </w:pPr>
          </w:p>
        </w:tc>
        <w:tc>
          <w:tcPr>
            <w:tcW w:w="2410" w:type="dxa"/>
          </w:tcPr>
          <w:p w14:paraId="2AC2CDCD" w14:textId="77777777" w:rsidR="0069068F" w:rsidRPr="0039469A" w:rsidRDefault="0069068F" w:rsidP="00CF7FB0">
            <w:pPr>
              <w:jc w:val="both"/>
              <w:rPr>
                <w:sz w:val="24"/>
                <w:lang w:eastAsia="en-US"/>
              </w:rPr>
            </w:pPr>
          </w:p>
        </w:tc>
        <w:tc>
          <w:tcPr>
            <w:tcW w:w="3260" w:type="dxa"/>
          </w:tcPr>
          <w:p w14:paraId="0E5E00D3" w14:textId="77777777" w:rsidR="0069068F" w:rsidRPr="0039469A" w:rsidRDefault="0069068F" w:rsidP="00CF7FB0">
            <w:pPr>
              <w:jc w:val="both"/>
              <w:rPr>
                <w:sz w:val="24"/>
                <w:lang w:eastAsia="en-US"/>
              </w:rPr>
            </w:pPr>
          </w:p>
        </w:tc>
        <w:tc>
          <w:tcPr>
            <w:tcW w:w="1754" w:type="dxa"/>
          </w:tcPr>
          <w:p w14:paraId="47525FD7" w14:textId="77777777" w:rsidR="0069068F" w:rsidRPr="0039469A" w:rsidRDefault="0069068F" w:rsidP="00CF7FB0">
            <w:pPr>
              <w:jc w:val="both"/>
              <w:rPr>
                <w:sz w:val="24"/>
                <w:lang w:eastAsia="en-US"/>
              </w:rPr>
            </w:pPr>
          </w:p>
        </w:tc>
        <w:tc>
          <w:tcPr>
            <w:tcW w:w="1755" w:type="dxa"/>
          </w:tcPr>
          <w:p w14:paraId="3E3395FE" w14:textId="77777777" w:rsidR="0069068F" w:rsidRPr="0039469A" w:rsidRDefault="0069068F" w:rsidP="00CF7FB0">
            <w:pPr>
              <w:jc w:val="both"/>
              <w:rPr>
                <w:sz w:val="24"/>
                <w:lang w:eastAsia="en-US"/>
              </w:rPr>
            </w:pPr>
          </w:p>
        </w:tc>
      </w:tr>
      <w:tr w:rsidR="0069068F" w:rsidRPr="0039469A" w14:paraId="789239BB" w14:textId="77777777" w:rsidTr="00CF7FB0">
        <w:tc>
          <w:tcPr>
            <w:tcW w:w="6345" w:type="dxa"/>
            <w:gridSpan w:val="3"/>
          </w:tcPr>
          <w:p w14:paraId="23B2F35A" w14:textId="77777777" w:rsidR="0069068F" w:rsidRPr="0039469A" w:rsidRDefault="0069068F" w:rsidP="00CF7FB0">
            <w:pPr>
              <w:jc w:val="right"/>
              <w:rPr>
                <w:b/>
                <w:sz w:val="24"/>
                <w:lang w:eastAsia="en-US"/>
              </w:rPr>
            </w:pPr>
            <w:r w:rsidRPr="0039469A">
              <w:rPr>
                <w:b/>
                <w:sz w:val="24"/>
                <w:lang w:eastAsia="en-US"/>
              </w:rPr>
              <w:t>Viso:</w:t>
            </w:r>
          </w:p>
        </w:tc>
        <w:tc>
          <w:tcPr>
            <w:tcW w:w="1754" w:type="dxa"/>
          </w:tcPr>
          <w:p w14:paraId="232E972B" w14:textId="77777777" w:rsidR="0069068F" w:rsidRPr="0039469A" w:rsidRDefault="0069068F" w:rsidP="00CF7FB0">
            <w:pPr>
              <w:jc w:val="both"/>
              <w:rPr>
                <w:sz w:val="24"/>
                <w:lang w:eastAsia="en-US"/>
              </w:rPr>
            </w:pPr>
          </w:p>
        </w:tc>
        <w:tc>
          <w:tcPr>
            <w:tcW w:w="1755" w:type="dxa"/>
          </w:tcPr>
          <w:p w14:paraId="4D6A0D6F" w14:textId="77777777" w:rsidR="0069068F" w:rsidRPr="0039469A" w:rsidRDefault="0069068F" w:rsidP="00CF7FB0">
            <w:pPr>
              <w:jc w:val="both"/>
              <w:rPr>
                <w:sz w:val="24"/>
                <w:lang w:eastAsia="en-US"/>
              </w:rPr>
            </w:pPr>
          </w:p>
        </w:tc>
      </w:tr>
    </w:tbl>
    <w:p w14:paraId="1CBDB60B"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4FD884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Dalyvis pasiūlyme privalo išviešinti subtiekėjus ir ūkio subjektus, kurių pajėgumais remiasi, taip pat nurodyti ir kitus žinomus subtiekėjus.</w:t>
      </w:r>
    </w:p>
    <w:p w14:paraId="7D6111A8"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70"/>
        <w:gridCol w:w="3174"/>
        <w:gridCol w:w="2062"/>
        <w:gridCol w:w="1352"/>
      </w:tblGrid>
      <w:tr w:rsidR="0069068F" w:rsidRPr="0039469A" w14:paraId="7CF775DC" w14:textId="77777777" w:rsidTr="00CF7FB0">
        <w:tc>
          <w:tcPr>
            <w:tcW w:w="675" w:type="dxa"/>
            <w:vMerge w:val="restart"/>
            <w:shd w:val="clear" w:color="auto" w:fill="D9D9D9" w:themeFill="background1" w:themeFillShade="D9"/>
            <w:vAlign w:val="center"/>
          </w:tcPr>
          <w:p w14:paraId="0FEF5764" w14:textId="77777777" w:rsidR="0069068F" w:rsidRPr="0039469A" w:rsidRDefault="0069068F" w:rsidP="00CF7FB0">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6BF84675" w14:textId="77777777" w:rsidR="0069068F" w:rsidRPr="0039469A" w:rsidRDefault="0069068F" w:rsidP="00CF7FB0">
            <w:pPr>
              <w:jc w:val="center"/>
              <w:rPr>
                <w:b/>
                <w:sz w:val="24"/>
                <w:lang w:eastAsia="en-US"/>
              </w:rPr>
            </w:pPr>
            <w:r w:rsidRPr="0039469A">
              <w:rPr>
                <w:b/>
                <w:sz w:val="24"/>
                <w:lang w:eastAsia="en-US"/>
              </w:rPr>
              <w:t>Subtiekėjo pavadinimas, kodas ir adresas</w:t>
            </w:r>
          </w:p>
        </w:tc>
        <w:tc>
          <w:tcPr>
            <w:tcW w:w="3260" w:type="dxa"/>
            <w:vMerge w:val="restart"/>
            <w:shd w:val="clear" w:color="auto" w:fill="D9D9D9" w:themeFill="background1" w:themeFillShade="D9"/>
            <w:vAlign w:val="center"/>
          </w:tcPr>
          <w:p w14:paraId="2EB3DA03" w14:textId="77777777" w:rsidR="0069068F" w:rsidRPr="0039469A" w:rsidRDefault="0069068F" w:rsidP="00CF7FB0">
            <w:pPr>
              <w:jc w:val="center"/>
              <w:rPr>
                <w:b/>
                <w:sz w:val="24"/>
                <w:lang w:eastAsia="en-US"/>
              </w:rPr>
            </w:pPr>
            <w:r w:rsidRPr="0039469A">
              <w:rPr>
                <w:b/>
                <w:sz w:val="24"/>
                <w:lang w:eastAsia="en-US"/>
              </w:rPr>
              <w:t xml:space="preserve">Numatomos suteikti paslaugos </w:t>
            </w:r>
          </w:p>
        </w:tc>
        <w:tc>
          <w:tcPr>
            <w:tcW w:w="3509" w:type="dxa"/>
            <w:gridSpan w:val="2"/>
            <w:shd w:val="clear" w:color="auto" w:fill="D9D9D9" w:themeFill="background1" w:themeFillShade="D9"/>
            <w:vAlign w:val="center"/>
          </w:tcPr>
          <w:p w14:paraId="44BF60F5" w14:textId="77777777" w:rsidR="0069068F" w:rsidRPr="0039469A" w:rsidRDefault="0069068F" w:rsidP="00CF7FB0">
            <w:pPr>
              <w:jc w:val="center"/>
              <w:rPr>
                <w:b/>
                <w:sz w:val="24"/>
                <w:lang w:eastAsia="en-US"/>
              </w:rPr>
            </w:pPr>
            <w:r w:rsidRPr="0039469A">
              <w:rPr>
                <w:b/>
                <w:sz w:val="24"/>
                <w:lang w:eastAsia="en-US"/>
              </w:rPr>
              <w:t>Pirkimo sutarties dalis pasiūlymo kainoje, kuriai ketinama pasitelkti subtiekėjus</w:t>
            </w:r>
          </w:p>
        </w:tc>
      </w:tr>
      <w:tr w:rsidR="0069068F" w:rsidRPr="0039469A" w14:paraId="68F3AF0E" w14:textId="77777777" w:rsidTr="00CF7FB0">
        <w:tc>
          <w:tcPr>
            <w:tcW w:w="675" w:type="dxa"/>
            <w:vMerge/>
            <w:shd w:val="clear" w:color="auto" w:fill="D9D9D9" w:themeFill="background1" w:themeFillShade="D9"/>
            <w:vAlign w:val="center"/>
          </w:tcPr>
          <w:p w14:paraId="3C71777A" w14:textId="77777777" w:rsidR="0069068F" w:rsidRPr="0039469A" w:rsidRDefault="0069068F" w:rsidP="00CF7FB0">
            <w:pPr>
              <w:jc w:val="center"/>
              <w:rPr>
                <w:b/>
                <w:sz w:val="24"/>
                <w:lang w:eastAsia="en-US"/>
              </w:rPr>
            </w:pPr>
          </w:p>
        </w:tc>
        <w:tc>
          <w:tcPr>
            <w:tcW w:w="2410" w:type="dxa"/>
            <w:vMerge/>
            <w:shd w:val="clear" w:color="auto" w:fill="D9D9D9" w:themeFill="background1" w:themeFillShade="D9"/>
            <w:vAlign w:val="center"/>
          </w:tcPr>
          <w:p w14:paraId="68015537" w14:textId="77777777" w:rsidR="0069068F" w:rsidRPr="0039469A" w:rsidRDefault="0069068F" w:rsidP="00CF7FB0">
            <w:pPr>
              <w:jc w:val="center"/>
              <w:rPr>
                <w:b/>
                <w:sz w:val="24"/>
                <w:lang w:eastAsia="en-US"/>
              </w:rPr>
            </w:pPr>
          </w:p>
        </w:tc>
        <w:tc>
          <w:tcPr>
            <w:tcW w:w="3260" w:type="dxa"/>
            <w:vMerge/>
            <w:shd w:val="clear" w:color="auto" w:fill="D9D9D9" w:themeFill="background1" w:themeFillShade="D9"/>
            <w:vAlign w:val="center"/>
          </w:tcPr>
          <w:p w14:paraId="162F0D47" w14:textId="77777777" w:rsidR="0069068F" w:rsidRPr="0039469A" w:rsidRDefault="0069068F" w:rsidP="00CF7FB0">
            <w:pPr>
              <w:jc w:val="center"/>
              <w:rPr>
                <w:b/>
                <w:sz w:val="24"/>
                <w:lang w:eastAsia="en-US"/>
              </w:rPr>
            </w:pPr>
          </w:p>
        </w:tc>
        <w:tc>
          <w:tcPr>
            <w:tcW w:w="2127" w:type="dxa"/>
            <w:shd w:val="clear" w:color="auto" w:fill="D9D9D9" w:themeFill="background1" w:themeFillShade="D9"/>
            <w:vAlign w:val="center"/>
          </w:tcPr>
          <w:p w14:paraId="261D1EA8" w14:textId="77777777" w:rsidR="0069068F" w:rsidRPr="0039469A" w:rsidRDefault="0069068F" w:rsidP="00CF7FB0">
            <w:pPr>
              <w:jc w:val="center"/>
              <w:rPr>
                <w:b/>
                <w:sz w:val="24"/>
                <w:lang w:eastAsia="en-US"/>
              </w:rPr>
            </w:pPr>
            <w:r w:rsidRPr="0039469A">
              <w:rPr>
                <w:b/>
                <w:sz w:val="24"/>
                <w:lang w:eastAsia="en-US"/>
              </w:rPr>
              <w:t>EUR su PVM</w:t>
            </w:r>
          </w:p>
        </w:tc>
        <w:tc>
          <w:tcPr>
            <w:tcW w:w="1382" w:type="dxa"/>
            <w:shd w:val="clear" w:color="auto" w:fill="D9D9D9" w:themeFill="background1" w:themeFillShade="D9"/>
            <w:vAlign w:val="center"/>
          </w:tcPr>
          <w:p w14:paraId="462DDFE8" w14:textId="77777777" w:rsidR="0069068F" w:rsidRPr="0039469A" w:rsidRDefault="0069068F" w:rsidP="00CF7FB0">
            <w:pPr>
              <w:jc w:val="center"/>
              <w:rPr>
                <w:b/>
                <w:sz w:val="24"/>
                <w:lang w:eastAsia="en-US"/>
              </w:rPr>
            </w:pPr>
            <w:r w:rsidRPr="0039469A">
              <w:rPr>
                <w:b/>
                <w:sz w:val="24"/>
                <w:lang w:eastAsia="en-US"/>
              </w:rPr>
              <w:t>Proc.</w:t>
            </w:r>
          </w:p>
        </w:tc>
      </w:tr>
      <w:tr w:rsidR="0069068F" w:rsidRPr="0039469A" w14:paraId="0B5BE0E1" w14:textId="77777777" w:rsidTr="00CF7FB0">
        <w:tc>
          <w:tcPr>
            <w:tcW w:w="9854" w:type="dxa"/>
            <w:gridSpan w:val="5"/>
          </w:tcPr>
          <w:p w14:paraId="678F9BE0" w14:textId="77777777" w:rsidR="0069068F" w:rsidRPr="0039469A" w:rsidRDefault="0069068F" w:rsidP="00CF7FB0">
            <w:pPr>
              <w:jc w:val="center"/>
              <w:rPr>
                <w:b/>
                <w:sz w:val="24"/>
                <w:lang w:eastAsia="en-US"/>
              </w:rPr>
            </w:pPr>
            <w:r w:rsidRPr="0039469A">
              <w:rPr>
                <w:b/>
                <w:sz w:val="24"/>
                <w:lang w:eastAsia="en-US"/>
              </w:rPr>
              <w:t>Subtiekėjai ir ūkio subjektai, kurių pajėgumais remiamasi įrodinėjant kvalifikacijos atitiktį</w:t>
            </w:r>
          </w:p>
        </w:tc>
      </w:tr>
      <w:tr w:rsidR="0069068F" w:rsidRPr="0039469A" w14:paraId="777E172F" w14:textId="77777777" w:rsidTr="00CF7FB0">
        <w:tc>
          <w:tcPr>
            <w:tcW w:w="675" w:type="dxa"/>
          </w:tcPr>
          <w:p w14:paraId="5ECEDEEB" w14:textId="77777777" w:rsidR="0069068F" w:rsidRPr="0039469A" w:rsidRDefault="0069068F" w:rsidP="00CF7FB0">
            <w:pPr>
              <w:jc w:val="both"/>
              <w:rPr>
                <w:sz w:val="24"/>
                <w:lang w:eastAsia="en-US"/>
              </w:rPr>
            </w:pPr>
          </w:p>
        </w:tc>
        <w:tc>
          <w:tcPr>
            <w:tcW w:w="2410" w:type="dxa"/>
          </w:tcPr>
          <w:p w14:paraId="414ACCA4" w14:textId="77777777" w:rsidR="0069068F" w:rsidRPr="0039469A" w:rsidRDefault="0069068F" w:rsidP="00CF7FB0">
            <w:pPr>
              <w:jc w:val="both"/>
              <w:rPr>
                <w:sz w:val="24"/>
                <w:lang w:eastAsia="en-US"/>
              </w:rPr>
            </w:pPr>
          </w:p>
        </w:tc>
        <w:tc>
          <w:tcPr>
            <w:tcW w:w="3260" w:type="dxa"/>
          </w:tcPr>
          <w:p w14:paraId="6D997F4D" w14:textId="77777777" w:rsidR="0069068F" w:rsidRPr="0039469A" w:rsidRDefault="0069068F" w:rsidP="00CF7FB0">
            <w:pPr>
              <w:jc w:val="both"/>
              <w:rPr>
                <w:sz w:val="24"/>
                <w:lang w:eastAsia="en-US"/>
              </w:rPr>
            </w:pPr>
          </w:p>
        </w:tc>
        <w:tc>
          <w:tcPr>
            <w:tcW w:w="2127" w:type="dxa"/>
          </w:tcPr>
          <w:p w14:paraId="34B59101" w14:textId="77777777" w:rsidR="0069068F" w:rsidRPr="0039469A" w:rsidRDefault="0069068F" w:rsidP="00CF7FB0">
            <w:pPr>
              <w:jc w:val="both"/>
              <w:rPr>
                <w:sz w:val="24"/>
                <w:lang w:eastAsia="en-US"/>
              </w:rPr>
            </w:pPr>
          </w:p>
        </w:tc>
        <w:tc>
          <w:tcPr>
            <w:tcW w:w="1382" w:type="dxa"/>
          </w:tcPr>
          <w:p w14:paraId="348899B9" w14:textId="77777777" w:rsidR="0069068F" w:rsidRPr="0039469A" w:rsidRDefault="0069068F" w:rsidP="00CF7FB0">
            <w:pPr>
              <w:jc w:val="both"/>
              <w:rPr>
                <w:sz w:val="24"/>
                <w:lang w:eastAsia="en-US"/>
              </w:rPr>
            </w:pPr>
          </w:p>
        </w:tc>
      </w:tr>
      <w:tr w:rsidR="0069068F" w:rsidRPr="0039469A" w14:paraId="0F4EA609" w14:textId="77777777" w:rsidTr="00CF7FB0">
        <w:tc>
          <w:tcPr>
            <w:tcW w:w="675" w:type="dxa"/>
          </w:tcPr>
          <w:p w14:paraId="3B4C6321" w14:textId="77777777" w:rsidR="0069068F" w:rsidRPr="0039469A" w:rsidRDefault="0069068F" w:rsidP="00CF7FB0">
            <w:pPr>
              <w:jc w:val="both"/>
              <w:rPr>
                <w:sz w:val="24"/>
                <w:lang w:eastAsia="en-US"/>
              </w:rPr>
            </w:pPr>
          </w:p>
        </w:tc>
        <w:tc>
          <w:tcPr>
            <w:tcW w:w="2410" w:type="dxa"/>
          </w:tcPr>
          <w:p w14:paraId="7C83C8F8" w14:textId="77777777" w:rsidR="0069068F" w:rsidRPr="0039469A" w:rsidRDefault="0069068F" w:rsidP="00CF7FB0">
            <w:pPr>
              <w:jc w:val="both"/>
              <w:rPr>
                <w:sz w:val="24"/>
                <w:lang w:eastAsia="en-US"/>
              </w:rPr>
            </w:pPr>
          </w:p>
        </w:tc>
        <w:tc>
          <w:tcPr>
            <w:tcW w:w="3260" w:type="dxa"/>
          </w:tcPr>
          <w:p w14:paraId="66C1C615" w14:textId="77777777" w:rsidR="0069068F" w:rsidRPr="0039469A" w:rsidRDefault="0069068F" w:rsidP="00CF7FB0">
            <w:pPr>
              <w:jc w:val="both"/>
              <w:rPr>
                <w:sz w:val="24"/>
                <w:lang w:eastAsia="en-US"/>
              </w:rPr>
            </w:pPr>
          </w:p>
        </w:tc>
        <w:tc>
          <w:tcPr>
            <w:tcW w:w="2127" w:type="dxa"/>
          </w:tcPr>
          <w:p w14:paraId="32D8F45D" w14:textId="77777777" w:rsidR="0069068F" w:rsidRPr="0039469A" w:rsidRDefault="0069068F" w:rsidP="00CF7FB0">
            <w:pPr>
              <w:jc w:val="both"/>
              <w:rPr>
                <w:sz w:val="24"/>
                <w:lang w:eastAsia="en-US"/>
              </w:rPr>
            </w:pPr>
          </w:p>
        </w:tc>
        <w:tc>
          <w:tcPr>
            <w:tcW w:w="1382" w:type="dxa"/>
          </w:tcPr>
          <w:p w14:paraId="48235A5E" w14:textId="77777777" w:rsidR="0069068F" w:rsidRPr="0039469A" w:rsidRDefault="0069068F" w:rsidP="00CF7FB0">
            <w:pPr>
              <w:jc w:val="both"/>
              <w:rPr>
                <w:sz w:val="24"/>
                <w:lang w:eastAsia="en-US"/>
              </w:rPr>
            </w:pPr>
          </w:p>
        </w:tc>
      </w:tr>
      <w:tr w:rsidR="0069068F" w:rsidRPr="0039469A" w14:paraId="257CC614" w14:textId="77777777" w:rsidTr="00CF7FB0">
        <w:tc>
          <w:tcPr>
            <w:tcW w:w="675" w:type="dxa"/>
          </w:tcPr>
          <w:p w14:paraId="57447199" w14:textId="77777777" w:rsidR="0069068F" w:rsidRPr="0039469A" w:rsidRDefault="0069068F" w:rsidP="00CF7FB0">
            <w:pPr>
              <w:jc w:val="both"/>
              <w:rPr>
                <w:sz w:val="24"/>
                <w:lang w:eastAsia="en-US"/>
              </w:rPr>
            </w:pPr>
          </w:p>
        </w:tc>
        <w:tc>
          <w:tcPr>
            <w:tcW w:w="2410" w:type="dxa"/>
          </w:tcPr>
          <w:p w14:paraId="77C6DB9C" w14:textId="77777777" w:rsidR="0069068F" w:rsidRPr="0039469A" w:rsidRDefault="0069068F" w:rsidP="00CF7FB0">
            <w:pPr>
              <w:jc w:val="both"/>
              <w:rPr>
                <w:sz w:val="24"/>
                <w:lang w:eastAsia="en-US"/>
              </w:rPr>
            </w:pPr>
          </w:p>
        </w:tc>
        <w:tc>
          <w:tcPr>
            <w:tcW w:w="3260" w:type="dxa"/>
          </w:tcPr>
          <w:p w14:paraId="22E3F87E" w14:textId="77777777" w:rsidR="0069068F" w:rsidRPr="0039469A" w:rsidRDefault="0069068F" w:rsidP="00CF7FB0">
            <w:pPr>
              <w:jc w:val="both"/>
              <w:rPr>
                <w:sz w:val="24"/>
                <w:lang w:eastAsia="en-US"/>
              </w:rPr>
            </w:pPr>
          </w:p>
        </w:tc>
        <w:tc>
          <w:tcPr>
            <w:tcW w:w="2127" w:type="dxa"/>
          </w:tcPr>
          <w:p w14:paraId="1EC0C754" w14:textId="77777777" w:rsidR="0069068F" w:rsidRPr="0039469A" w:rsidRDefault="0069068F" w:rsidP="00CF7FB0">
            <w:pPr>
              <w:jc w:val="both"/>
              <w:rPr>
                <w:sz w:val="24"/>
                <w:lang w:eastAsia="en-US"/>
              </w:rPr>
            </w:pPr>
          </w:p>
        </w:tc>
        <w:tc>
          <w:tcPr>
            <w:tcW w:w="1382" w:type="dxa"/>
          </w:tcPr>
          <w:p w14:paraId="64AB94EA" w14:textId="77777777" w:rsidR="0069068F" w:rsidRPr="0039469A" w:rsidRDefault="0069068F" w:rsidP="00CF7FB0">
            <w:pPr>
              <w:jc w:val="both"/>
              <w:rPr>
                <w:sz w:val="24"/>
                <w:lang w:eastAsia="en-US"/>
              </w:rPr>
            </w:pPr>
          </w:p>
        </w:tc>
      </w:tr>
      <w:tr w:rsidR="0069068F" w:rsidRPr="0039469A" w14:paraId="70EE1B51" w14:textId="77777777" w:rsidTr="00CF7FB0">
        <w:tc>
          <w:tcPr>
            <w:tcW w:w="675" w:type="dxa"/>
          </w:tcPr>
          <w:p w14:paraId="3EC7A46A" w14:textId="77777777" w:rsidR="0069068F" w:rsidRPr="0039469A" w:rsidRDefault="0069068F" w:rsidP="00CF7FB0">
            <w:pPr>
              <w:jc w:val="both"/>
              <w:rPr>
                <w:sz w:val="24"/>
                <w:lang w:eastAsia="en-US"/>
              </w:rPr>
            </w:pPr>
          </w:p>
        </w:tc>
        <w:tc>
          <w:tcPr>
            <w:tcW w:w="2410" w:type="dxa"/>
          </w:tcPr>
          <w:p w14:paraId="0BFB445D" w14:textId="77777777" w:rsidR="0069068F" w:rsidRPr="0039469A" w:rsidRDefault="0069068F" w:rsidP="00CF7FB0">
            <w:pPr>
              <w:jc w:val="both"/>
              <w:rPr>
                <w:sz w:val="24"/>
                <w:lang w:eastAsia="en-US"/>
              </w:rPr>
            </w:pPr>
          </w:p>
        </w:tc>
        <w:tc>
          <w:tcPr>
            <w:tcW w:w="3260" w:type="dxa"/>
          </w:tcPr>
          <w:p w14:paraId="417A4CB2" w14:textId="77777777" w:rsidR="0069068F" w:rsidRPr="0039469A" w:rsidRDefault="0069068F" w:rsidP="00CF7FB0">
            <w:pPr>
              <w:jc w:val="both"/>
              <w:rPr>
                <w:sz w:val="24"/>
                <w:lang w:eastAsia="en-US"/>
              </w:rPr>
            </w:pPr>
          </w:p>
        </w:tc>
        <w:tc>
          <w:tcPr>
            <w:tcW w:w="2127" w:type="dxa"/>
          </w:tcPr>
          <w:p w14:paraId="0BDD2940" w14:textId="77777777" w:rsidR="0069068F" w:rsidRPr="0039469A" w:rsidRDefault="0069068F" w:rsidP="00CF7FB0">
            <w:pPr>
              <w:jc w:val="both"/>
              <w:rPr>
                <w:sz w:val="24"/>
                <w:lang w:eastAsia="en-US"/>
              </w:rPr>
            </w:pPr>
          </w:p>
        </w:tc>
        <w:tc>
          <w:tcPr>
            <w:tcW w:w="1382" w:type="dxa"/>
          </w:tcPr>
          <w:p w14:paraId="3E8434E5" w14:textId="77777777" w:rsidR="0069068F" w:rsidRPr="0039469A" w:rsidRDefault="0069068F" w:rsidP="00CF7FB0">
            <w:pPr>
              <w:jc w:val="both"/>
              <w:rPr>
                <w:sz w:val="24"/>
                <w:lang w:eastAsia="en-US"/>
              </w:rPr>
            </w:pPr>
          </w:p>
        </w:tc>
      </w:tr>
      <w:tr w:rsidR="0069068F" w:rsidRPr="0039469A" w14:paraId="5B547865" w14:textId="77777777" w:rsidTr="00CF7FB0">
        <w:tc>
          <w:tcPr>
            <w:tcW w:w="6345" w:type="dxa"/>
            <w:gridSpan w:val="3"/>
          </w:tcPr>
          <w:p w14:paraId="799AE25E" w14:textId="77777777" w:rsidR="0069068F" w:rsidRPr="0039469A" w:rsidRDefault="0069068F" w:rsidP="00CF7FB0">
            <w:pPr>
              <w:jc w:val="right"/>
              <w:rPr>
                <w:sz w:val="24"/>
                <w:lang w:eastAsia="en-US"/>
              </w:rPr>
            </w:pPr>
            <w:r w:rsidRPr="0039469A">
              <w:rPr>
                <w:b/>
                <w:sz w:val="24"/>
                <w:lang w:eastAsia="en-US"/>
              </w:rPr>
              <w:t>Viso:</w:t>
            </w:r>
          </w:p>
        </w:tc>
        <w:tc>
          <w:tcPr>
            <w:tcW w:w="2127" w:type="dxa"/>
          </w:tcPr>
          <w:p w14:paraId="45EB1860" w14:textId="77777777" w:rsidR="0069068F" w:rsidRPr="0039469A" w:rsidRDefault="0069068F" w:rsidP="00CF7FB0">
            <w:pPr>
              <w:jc w:val="both"/>
              <w:rPr>
                <w:sz w:val="24"/>
                <w:lang w:eastAsia="en-US"/>
              </w:rPr>
            </w:pPr>
          </w:p>
        </w:tc>
        <w:tc>
          <w:tcPr>
            <w:tcW w:w="1382" w:type="dxa"/>
          </w:tcPr>
          <w:p w14:paraId="6712E7D3" w14:textId="77777777" w:rsidR="0069068F" w:rsidRPr="0039469A" w:rsidRDefault="0069068F" w:rsidP="00CF7FB0">
            <w:pPr>
              <w:jc w:val="both"/>
              <w:rPr>
                <w:sz w:val="24"/>
                <w:lang w:eastAsia="en-US"/>
              </w:rPr>
            </w:pPr>
          </w:p>
        </w:tc>
      </w:tr>
      <w:tr w:rsidR="0069068F" w:rsidRPr="0039469A" w14:paraId="384A184D" w14:textId="77777777" w:rsidTr="00CF7FB0">
        <w:tc>
          <w:tcPr>
            <w:tcW w:w="9854" w:type="dxa"/>
            <w:gridSpan w:val="5"/>
          </w:tcPr>
          <w:p w14:paraId="529BA65D" w14:textId="77777777" w:rsidR="0069068F" w:rsidRPr="0039469A" w:rsidRDefault="0069068F" w:rsidP="00CF7FB0">
            <w:pPr>
              <w:jc w:val="center"/>
              <w:rPr>
                <w:b/>
                <w:sz w:val="24"/>
                <w:lang w:eastAsia="en-US"/>
              </w:rPr>
            </w:pPr>
            <w:r w:rsidRPr="0039469A">
              <w:rPr>
                <w:b/>
                <w:sz w:val="24"/>
                <w:lang w:eastAsia="en-US"/>
              </w:rPr>
              <w:t>Kiti žinomi subtiekėjai, kurie bus pasitelkti vykdant pirkimo sutartį ir kurių pajėgumais nesiremiama įrodinėjant kvalifikacijos atitiktį</w:t>
            </w:r>
          </w:p>
        </w:tc>
      </w:tr>
      <w:tr w:rsidR="0069068F" w:rsidRPr="0039469A" w14:paraId="781C1842" w14:textId="77777777" w:rsidTr="00CF7FB0">
        <w:tc>
          <w:tcPr>
            <w:tcW w:w="675" w:type="dxa"/>
          </w:tcPr>
          <w:p w14:paraId="0D9305A3" w14:textId="77777777" w:rsidR="0069068F" w:rsidRPr="0039469A" w:rsidRDefault="0069068F" w:rsidP="00CF7FB0">
            <w:pPr>
              <w:jc w:val="both"/>
              <w:rPr>
                <w:sz w:val="24"/>
                <w:lang w:eastAsia="en-US"/>
              </w:rPr>
            </w:pPr>
          </w:p>
        </w:tc>
        <w:tc>
          <w:tcPr>
            <w:tcW w:w="2410" w:type="dxa"/>
          </w:tcPr>
          <w:p w14:paraId="5C4BF283" w14:textId="77777777" w:rsidR="0069068F" w:rsidRPr="0039469A" w:rsidRDefault="0069068F" w:rsidP="00CF7FB0">
            <w:pPr>
              <w:jc w:val="both"/>
              <w:rPr>
                <w:sz w:val="24"/>
                <w:lang w:eastAsia="en-US"/>
              </w:rPr>
            </w:pPr>
          </w:p>
        </w:tc>
        <w:tc>
          <w:tcPr>
            <w:tcW w:w="3260" w:type="dxa"/>
          </w:tcPr>
          <w:p w14:paraId="68A3838C" w14:textId="77777777" w:rsidR="0069068F" w:rsidRPr="0039469A" w:rsidRDefault="0069068F" w:rsidP="00CF7FB0">
            <w:pPr>
              <w:jc w:val="both"/>
              <w:rPr>
                <w:sz w:val="24"/>
                <w:lang w:eastAsia="en-US"/>
              </w:rPr>
            </w:pPr>
          </w:p>
        </w:tc>
        <w:tc>
          <w:tcPr>
            <w:tcW w:w="2127" w:type="dxa"/>
          </w:tcPr>
          <w:p w14:paraId="63FA8AA4" w14:textId="77777777" w:rsidR="0069068F" w:rsidRPr="0039469A" w:rsidRDefault="0069068F" w:rsidP="00CF7FB0">
            <w:pPr>
              <w:jc w:val="both"/>
              <w:rPr>
                <w:sz w:val="24"/>
                <w:lang w:eastAsia="en-US"/>
              </w:rPr>
            </w:pPr>
          </w:p>
        </w:tc>
        <w:tc>
          <w:tcPr>
            <w:tcW w:w="1382" w:type="dxa"/>
          </w:tcPr>
          <w:p w14:paraId="1DA5AE4A" w14:textId="77777777" w:rsidR="0069068F" w:rsidRPr="0039469A" w:rsidRDefault="0069068F" w:rsidP="00CF7FB0">
            <w:pPr>
              <w:jc w:val="both"/>
              <w:rPr>
                <w:sz w:val="24"/>
                <w:lang w:eastAsia="en-US"/>
              </w:rPr>
            </w:pPr>
          </w:p>
        </w:tc>
      </w:tr>
      <w:tr w:rsidR="0069068F" w:rsidRPr="0039469A" w14:paraId="0C221A06" w14:textId="77777777" w:rsidTr="00CF7FB0">
        <w:tc>
          <w:tcPr>
            <w:tcW w:w="675" w:type="dxa"/>
          </w:tcPr>
          <w:p w14:paraId="68DB91D6" w14:textId="77777777" w:rsidR="0069068F" w:rsidRPr="0039469A" w:rsidRDefault="0069068F" w:rsidP="00CF7FB0">
            <w:pPr>
              <w:jc w:val="both"/>
              <w:rPr>
                <w:sz w:val="24"/>
                <w:lang w:eastAsia="en-US"/>
              </w:rPr>
            </w:pPr>
          </w:p>
        </w:tc>
        <w:tc>
          <w:tcPr>
            <w:tcW w:w="2410" w:type="dxa"/>
          </w:tcPr>
          <w:p w14:paraId="4A76B44E" w14:textId="77777777" w:rsidR="0069068F" w:rsidRPr="0039469A" w:rsidRDefault="0069068F" w:rsidP="00CF7FB0">
            <w:pPr>
              <w:jc w:val="both"/>
              <w:rPr>
                <w:sz w:val="24"/>
                <w:lang w:eastAsia="en-US"/>
              </w:rPr>
            </w:pPr>
          </w:p>
        </w:tc>
        <w:tc>
          <w:tcPr>
            <w:tcW w:w="3260" w:type="dxa"/>
          </w:tcPr>
          <w:p w14:paraId="46EFEDF3" w14:textId="77777777" w:rsidR="0069068F" w:rsidRPr="0039469A" w:rsidRDefault="0069068F" w:rsidP="00CF7FB0">
            <w:pPr>
              <w:jc w:val="both"/>
              <w:rPr>
                <w:sz w:val="24"/>
                <w:lang w:eastAsia="en-US"/>
              </w:rPr>
            </w:pPr>
          </w:p>
        </w:tc>
        <w:tc>
          <w:tcPr>
            <w:tcW w:w="2127" w:type="dxa"/>
          </w:tcPr>
          <w:p w14:paraId="7D886667" w14:textId="77777777" w:rsidR="0069068F" w:rsidRPr="0039469A" w:rsidRDefault="0069068F" w:rsidP="00CF7FB0">
            <w:pPr>
              <w:jc w:val="both"/>
              <w:rPr>
                <w:sz w:val="24"/>
                <w:lang w:eastAsia="en-US"/>
              </w:rPr>
            </w:pPr>
          </w:p>
        </w:tc>
        <w:tc>
          <w:tcPr>
            <w:tcW w:w="1382" w:type="dxa"/>
          </w:tcPr>
          <w:p w14:paraId="74CD8988" w14:textId="77777777" w:rsidR="0069068F" w:rsidRPr="0039469A" w:rsidRDefault="0069068F" w:rsidP="00CF7FB0">
            <w:pPr>
              <w:jc w:val="both"/>
              <w:rPr>
                <w:sz w:val="24"/>
                <w:lang w:eastAsia="en-US"/>
              </w:rPr>
            </w:pPr>
          </w:p>
        </w:tc>
      </w:tr>
      <w:tr w:rsidR="0069068F" w:rsidRPr="0039469A" w14:paraId="7C5BB66F" w14:textId="77777777" w:rsidTr="00CF7FB0">
        <w:tc>
          <w:tcPr>
            <w:tcW w:w="675" w:type="dxa"/>
          </w:tcPr>
          <w:p w14:paraId="134D1626" w14:textId="77777777" w:rsidR="0069068F" w:rsidRPr="0039469A" w:rsidRDefault="0069068F" w:rsidP="00CF7FB0">
            <w:pPr>
              <w:jc w:val="both"/>
              <w:rPr>
                <w:sz w:val="24"/>
                <w:lang w:eastAsia="en-US"/>
              </w:rPr>
            </w:pPr>
          </w:p>
        </w:tc>
        <w:tc>
          <w:tcPr>
            <w:tcW w:w="2410" w:type="dxa"/>
          </w:tcPr>
          <w:p w14:paraId="0F576B9A" w14:textId="77777777" w:rsidR="0069068F" w:rsidRPr="0039469A" w:rsidRDefault="0069068F" w:rsidP="00CF7FB0">
            <w:pPr>
              <w:jc w:val="both"/>
              <w:rPr>
                <w:sz w:val="24"/>
                <w:lang w:eastAsia="en-US"/>
              </w:rPr>
            </w:pPr>
          </w:p>
        </w:tc>
        <w:tc>
          <w:tcPr>
            <w:tcW w:w="3260" w:type="dxa"/>
          </w:tcPr>
          <w:p w14:paraId="27C7A47A" w14:textId="77777777" w:rsidR="0069068F" w:rsidRPr="0039469A" w:rsidRDefault="0069068F" w:rsidP="00CF7FB0">
            <w:pPr>
              <w:jc w:val="both"/>
              <w:rPr>
                <w:sz w:val="24"/>
                <w:lang w:eastAsia="en-US"/>
              </w:rPr>
            </w:pPr>
          </w:p>
        </w:tc>
        <w:tc>
          <w:tcPr>
            <w:tcW w:w="2127" w:type="dxa"/>
          </w:tcPr>
          <w:p w14:paraId="30FD9245" w14:textId="77777777" w:rsidR="0069068F" w:rsidRPr="0039469A" w:rsidRDefault="0069068F" w:rsidP="00CF7FB0">
            <w:pPr>
              <w:jc w:val="both"/>
              <w:rPr>
                <w:sz w:val="24"/>
                <w:lang w:eastAsia="en-US"/>
              </w:rPr>
            </w:pPr>
          </w:p>
        </w:tc>
        <w:tc>
          <w:tcPr>
            <w:tcW w:w="1382" w:type="dxa"/>
          </w:tcPr>
          <w:p w14:paraId="0AE13284" w14:textId="77777777" w:rsidR="0069068F" w:rsidRPr="0039469A" w:rsidRDefault="0069068F" w:rsidP="00CF7FB0">
            <w:pPr>
              <w:jc w:val="both"/>
              <w:rPr>
                <w:sz w:val="24"/>
                <w:lang w:eastAsia="en-US"/>
              </w:rPr>
            </w:pPr>
          </w:p>
        </w:tc>
      </w:tr>
      <w:tr w:rsidR="0069068F" w:rsidRPr="0039469A" w14:paraId="0A5B0229" w14:textId="77777777" w:rsidTr="00CF7FB0">
        <w:tc>
          <w:tcPr>
            <w:tcW w:w="6345" w:type="dxa"/>
            <w:gridSpan w:val="3"/>
          </w:tcPr>
          <w:p w14:paraId="6572C146" w14:textId="77777777" w:rsidR="0069068F" w:rsidRPr="0039469A" w:rsidRDefault="0069068F" w:rsidP="00CF7FB0">
            <w:pPr>
              <w:jc w:val="right"/>
              <w:rPr>
                <w:b/>
                <w:sz w:val="24"/>
                <w:lang w:eastAsia="en-US"/>
              </w:rPr>
            </w:pPr>
            <w:r w:rsidRPr="0039469A">
              <w:rPr>
                <w:b/>
                <w:sz w:val="24"/>
                <w:lang w:eastAsia="en-US"/>
              </w:rPr>
              <w:t>Viso:</w:t>
            </w:r>
          </w:p>
        </w:tc>
        <w:tc>
          <w:tcPr>
            <w:tcW w:w="2127" w:type="dxa"/>
          </w:tcPr>
          <w:p w14:paraId="7E6D8B7E" w14:textId="77777777" w:rsidR="0069068F" w:rsidRPr="0039469A" w:rsidRDefault="0069068F" w:rsidP="00CF7FB0">
            <w:pPr>
              <w:jc w:val="both"/>
              <w:rPr>
                <w:sz w:val="24"/>
                <w:lang w:eastAsia="en-US"/>
              </w:rPr>
            </w:pPr>
          </w:p>
        </w:tc>
        <w:tc>
          <w:tcPr>
            <w:tcW w:w="1382" w:type="dxa"/>
          </w:tcPr>
          <w:p w14:paraId="4B8D64A6" w14:textId="77777777" w:rsidR="0069068F" w:rsidRPr="0039469A" w:rsidRDefault="0069068F" w:rsidP="00CF7FB0">
            <w:pPr>
              <w:jc w:val="both"/>
              <w:rPr>
                <w:sz w:val="24"/>
                <w:lang w:eastAsia="en-US"/>
              </w:rPr>
            </w:pPr>
          </w:p>
        </w:tc>
      </w:tr>
    </w:tbl>
    <w:p w14:paraId="606E87CE" w14:textId="77777777" w:rsidR="0069068F" w:rsidRPr="0039469A" w:rsidRDefault="0069068F" w:rsidP="0069068F">
      <w:pPr>
        <w:spacing w:after="0" w:line="240" w:lineRule="auto"/>
        <w:ind w:firstLine="567"/>
        <w:contextualSpacing/>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Pastaba.</w:t>
      </w:r>
      <w:r w:rsidRPr="0039469A">
        <w:rPr>
          <w:rFonts w:ascii="Times New Roman" w:eastAsia="Times New Roman" w:hAnsi="Times New Roman" w:cs="Times New Roman"/>
          <w:b/>
          <w:i/>
          <w:sz w:val="24"/>
          <w:szCs w:val="20"/>
          <w:lang w:eastAsia="en-US"/>
        </w:rPr>
        <w:t xml:space="preserve"> </w:t>
      </w:r>
      <w:r w:rsidRPr="0039469A">
        <w:rPr>
          <w:rFonts w:ascii="Times New Roman" w:eastAsia="Times New Roman" w:hAnsi="Times New Roman" w:cs="Times New Roman"/>
          <w:i/>
          <w:sz w:val="24"/>
          <w:szCs w:val="20"/>
          <w:lang w:eastAsia="en-US"/>
        </w:rPr>
        <w:t>Tiekėjo (tiekėjų grupės partnerių) ir subtiekėjų bendra numatomų teikti paslaugų vertė turi atitikti bendrą pasiūlymo sumą EUR su PVM.</w:t>
      </w:r>
    </w:p>
    <w:p w14:paraId="0B5CCA6C"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01CE49E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finansinio ir ekonominio pajėgumo atitikčiai pasitelkiamus subjektus:</w:t>
      </w:r>
    </w:p>
    <w:tbl>
      <w:tblPr>
        <w:tblStyle w:val="Lentelstinklelis"/>
        <w:tblW w:w="9634" w:type="dxa"/>
        <w:tblLook w:val="04A0" w:firstRow="1" w:lastRow="0" w:firstColumn="1" w:lastColumn="0" w:noHBand="0" w:noVBand="1"/>
      </w:tblPr>
      <w:tblGrid>
        <w:gridCol w:w="659"/>
        <w:gridCol w:w="5432"/>
        <w:gridCol w:w="3543"/>
      </w:tblGrid>
      <w:tr w:rsidR="0069068F" w:rsidRPr="0039469A" w14:paraId="65EC260A" w14:textId="77777777" w:rsidTr="00CF7FB0">
        <w:tc>
          <w:tcPr>
            <w:tcW w:w="659" w:type="dxa"/>
          </w:tcPr>
          <w:p w14:paraId="61F522DD" w14:textId="77777777" w:rsidR="0069068F" w:rsidRPr="0039469A" w:rsidRDefault="0069068F" w:rsidP="00CF7FB0">
            <w:pPr>
              <w:jc w:val="center"/>
              <w:rPr>
                <w:b/>
                <w:sz w:val="24"/>
                <w:lang w:eastAsia="en-US"/>
              </w:rPr>
            </w:pPr>
            <w:r w:rsidRPr="0039469A">
              <w:rPr>
                <w:b/>
                <w:sz w:val="24"/>
                <w:lang w:eastAsia="en-US"/>
              </w:rPr>
              <w:t>Eil. Nr.</w:t>
            </w:r>
          </w:p>
        </w:tc>
        <w:tc>
          <w:tcPr>
            <w:tcW w:w="5432" w:type="dxa"/>
          </w:tcPr>
          <w:p w14:paraId="1447683C" w14:textId="77777777" w:rsidR="0069068F" w:rsidRPr="0039469A" w:rsidRDefault="0069068F" w:rsidP="00CF7FB0">
            <w:pPr>
              <w:jc w:val="center"/>
              <w:rPr>
                <w:b/>
                <w:sz w:val="24"/>
                <w:lang w:eastAsia="en-US"/>
              </w:rPr>
            </w:pPr>
            <w:r w:rsidRPr="0039469A">
              <w:rPr>
                <w:b/>
                <w:sz w:val="24"/>
                <w:lang w:eastAsia="en-US"/>
              </w:rPr>
              <w:t>Pavadinimas, kodas ir adresas</w:t>
            </w:r>
          </w:p>
        </w:tc>
        <w:tc>
          <w:tcPr>
            <w:tcW w:w="3543" w:type="dxa"/>
          </w:tcPr>
          <w:p w14:paraId="12767827" w14:textId="77777777" w:rsidR="0069068F" w:rsidRPr="0039469A" w:rsidRDefault="0069068F" w:rsidP="00CF7FB0">
            <w:pPr>
              <w:jc w:val="center"/>
              <w:rPr>
                <w:b/>
                <w:sz w:val="24"/>
                <w:lang w:eastAsia="en-US"/>
              </w:rPr>
            </w:pPr>
            <w:r w:rsidRPr="0039469A">
              <w:rPr>
                <w:b/>
                <w:sz w:val="24"/>
                <w:lang w:eastAsia="en-US"/>
              </w:rPr>
              <w:t>Kvalifikacijos reikalavimas, dėl kurio pasitelkiamas subjektas</w:t>
            </w:r>
          </w:p>
        </w:tc>
      </w:tr>
      <w:tr w:rsidR="0069068F" w:rsidRPr="0039469A" w14:paraId="6BAFB736" w14:textId="77777777" w:rsidTr="00CF7FB0">
        <w:tc>
          <w:tcPr>
            <w:tcW w:w="659" w:type="dxa"/>
          </w:tcPr>
          <w:p w14:paraId="2F7C3E7A" w14:textId="77777777" w:rsidR="0069068F" w:rsidRPr="0039469A" w:rsidRDefault="0069068F" w:rsidP="00CF7FB0">
            <w:pPr>
              <w:jc w:val="both"/>
              <w:rPr>
                <w:sz w:val="24"/>
                <w:lang w:eastAsia="en-US"/>
              </w:rPr>
            </w:pPr>
          </w:p>
        </w:tc>
        <w:tc>
          <w:tcPr>
            <w:tcW w:w="5432" w:type="dxa"/>
          </w:tcPr>
          <w:p w14:paraId="4C7596ED" w14:textId="77777777" w:rsidR="0069068F" w:rsidRPr="0039469A" w:rsidRDefault="0069068F" w:rsidP="00CF7FB0">
            <w:pPr>
              <w:jc w:val="both"/>
              <w:rPr>
                <w:sz w:val="24"/>
                <w:lang w:eastAsia="en-US"/>
              </w:rPr>
            </w:pPr>
          </w:p>
        </w:tc>
        <w:tc>
          <w:tcPr>
            <w:tcW w:w="3543" w:type="dxa"/>
          </w:tcPr>
          <w:p w14:paraId="562BDC4F" w14:textId="77777777" w:rsidR="0069068F" w:rsidRPr="0039469A" w:rsidRDefault="0069068F" w:rsidP="00CF7FB0">
            <w:pPr>
              <w:jc w:val="both"/>
              <w:rPr>
                <w:sz w:val="24"/>
                <w:lang w:eastAsia="en-US"/>
              </w:rPr>
            </w:pPr>
          </w:p>
        </w:tc>
      </w:tr>
      <w:tr w:rsidR="0069068F" w:rsidRPr="0039469A" w14:paraId="0D26F482" w14:textId="77777777" w:rsidTr="00CF7FB0">
        <w:tc>
          <w:tcPr>
            <w:tcW w:w="659" w:type="dxa"/>
          </w:tcPr>
          <w:p w14:paraId="4F147DC4" w14:textId="77777777" w:rsidR="0069068F" w:rsidRPr="0039469A" w:rsidRDefault="0069068F" w:rsidP="00CF7FB0">
            <w:pPr>
              <w:jc w:val="both"/>
              <w:rPr>
                <w:sz w:val="24"/>
                <w:lang w:eastAsia="en-US"/>
              </w:rPr>
            </w:pPr>
          </w:p>
        </w:tc>
        <w:tc>
          <w:tcPr>
            <w:tcW w:w="5432" w:type="dxa"/>
          </w:tcPr>
          <w:p w14:paraId="60299873" w14:textId="77777777" w:rsidR="0069068F" w:rsidRPr="0039469A" w:rsidRDefault="0069068F" w:rsidP="00CF7FB0">
            <w:pPr>
              <w:jc w:val="both"/>
              <w:rPr>
                <w:sz w:val="24"/>
                <w:lang w:eastAsia="en-US"/>
              </w:rPr>
            </w:pPr>
          </w:p>
        </w:tc>
        <w:tc>
          <w:tcPr>
            <w:tcW w:w="3543" w:type="dxa"/>
          </w:tcPr>
          <w:p w14:paraId="36CA6239" w14:textId="77777777" w:rsidR="0069068F" w:rsidRPr="0039469A" w:rsidRDefault="0069068F" w:rsidP="00CF7FB0">
            <w:pPr>
              <w:jc w:val="both"/>
              <w:rPr>
                <w:sz w:val="24"/>
                <w:lang w:eastAsia="en-US"/>
              </w:rPr>
            </w:pPr>
          </w:p>
        </w:tc>
      </w:tr>
    </w:tbl>
    <w:p w14:paraId="2A7EE3DD"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60F8577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kvazisubtiekėjus (</w:t>
      </w:r>
      <w:r w:rsidRPr="0039469A">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39469A">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69068F" w:rsidRPr="0039469A" w14:paraId="05530F39" w14:textId="77777777" w:rsidTr="00CF7FB0">
        <w:tc>
          <w:tcPr>
            <w:tcW w:w="675" w:type="dxa"/>
          </w:tcPr>
          <w:p w14:paraId="323F992A" w14:textId="77777777" w:rsidR="0069068F" w:rsidRPr="0039469A" w:rsidRDefault="0069068F" w:rsidP="00CF7FB0">
            <w:pPr>
              <w:jc w:val="center"/>
              <w:rPr>
                <w:b/>
                <w:sz w:val="24"/>
                <w:lang w:eastAsia="en-US"/>
              </w:rPr>
            </w:pPr>
            <w:r w:rsidRPr="0039469A">
              <w:rPr>
                <w:b/>
                <w:sz w:val="24"/>
                <w:lang w:eastAsia="en-US"/>
              </w:rPr>
              <w:t>Eil. Nr.</w:t>
            </w:r>
          </w:p>
        </w:tc>
        <w:tc>
          <w:tcPr>
            <w:tcW w:w="4111" w:type="dxa"/>
          </w:tcPr>
          <w:p w14:paraId="4CE3B78C" w14:textId="77777777" w:rsidR="0069068F" w:rsidRPr="0039469A" w:rsidRDefault="0069068F" w:rsidP="00CF7FB0">
            <w:pPr>
              <w:jc w:val="center"/>
              <w:rPr>
                <w:b/>
                <w:sz w:val="24"/>
                <w:lang w:eastAsia="en-US"/>
              </w:rPr>
            </w:pPr>
            <w:r w:rsidRPr="0039469A">
              <w:rPr>
                <w:b/>
                <w:sz w:val="24"/>
                <w:lang w:eastAsia="en-US"/>
              </w:rPr>
              <w:t>Vardas ir pavardė</w:t>
            </w:r>
          </w:p>
        </w:tc>
        <w:tc>
          <w:tcPr>
            <w:tcW w:w="5068" w:type="dxa"/>
          </w:tcPr>
          <w:p w14:paraId="57056726" w14:textId="77777777" w:rsidR="0069068F" w:rsidRPr="0039469A" w:rsidRDefault="0069068F" w:rsidP="00CF7FB0">
            <w:pPr>
              <w:jc w:val="center"/>
              <w:rPr>
                <w:b/>
                <w:sz w:val="24"/>
                <w:lang w:eastAsia="en-US"/>
              </w:rPr>
            </w:pPr>
            <w:r w:rsidRPr="0039469A">
              <w:rPr>
                <w:b/>
                <w:sz w:val="24"/>
                <w:lang w:eastAsia="en-US"/>
              </w:rPr>
              <w:t>Specialisto dabartinė darbovietė</w:t>
            </w:r>
          </w:p>
        </w:tc>
      </w:tr>
      <w:tr w:rsidR="0069068F" w:rsidRPr="0039469A" w14:paraId="777FFF6F" w14:textId="77777777" w:rsidTr="00CF7FB0">
        <w:tc>
          <w:tcPr>
            <w:tcW w:w="675" w:type="dxa"/>
          </w:tcPr>
          <w:p w14:paraId="5E7BBF31" w14:textId="77777777" w:rsidR="0069068F" w:rsidRPr="0039469A" w:rsidRDefault="0069068F" w:rsidP="00CF7FB0">
            <w:pPr>
              <w:jc w:val="both"/>
              <w:rPr>
                <w:sz w:val="24"/>
                <w:lang w:eastAsia="en-US"/>
              </w:rPr>
            </w:pPr>
          </w:p>
        </w:tc>
        <w:tc>
          <w:tcPr>
            <w:tcW w:w="4111" w:type="dxa"/>
          </w:tcPr>
          <w:p w14:paraId="4C62B190" w14:textId="77777777" w:rsidR="0069068F" w:rsidRPr="0039469A" w:rsidRDefault="0069068F" w:rsidP="00CF7FB0">
            <w:pPr>
              <w:jc w:val="both"/>
              <w:rPr>
                <w:sz w:val="24"/>
                <w:lang w:eastAsia="en-US"/>
              </w:rPr>
            </w:pPr>
          </w:p>
        </w:tc>
        <w:tc>
          <w:tcPr>
            <w:tcW w:w="5068" w:type="dxa"/>
          </w:tcPr>
          <w:p w14:paraId="0142B756" w14:textId="77777777" w:rsidR="0069068F" w:rsidRPr="0039469A" w:rsidRDefault="0069068F" w:rsidP="00CF7FB0">
            <w:pPr>
              <w:jc w:val="both"/>
              <w:rPr>
                <w:sz w:val="24"/>
                <w:lang w:eastAsia="en-US"/>
              </w:rPr>
            </w:pPr>
          </w:p>
        </w:tc>
      </w:tr>
      <w:tr w:rsidR="0069068F" w:rsidRPr="0039469A" w14:paraId="0F123B32" w14:textId="77777777" w:rsidTr="00CF7FB0">
        <w:tc>
          <w:tcPr>
            <w:tcW w:w="675" w:type="dxa"/>
          </w:tcPr>
          <w:p w14:paraId="04773114" w14:textId="77777777" w:rsidR="0069068F" w:rsidRPr="0039469A" w:rsidRDefault="0069068F" w:rsidP="00CF7FB0">
            <w:pPr>
              <w:jc w:val="both"/>
              <w:rPr>
                <w:sz w:val="24"/>
                <w:lang w:eastAsia="en-US"/>
              </w:rPr>
            </w:pPr>
          </w:p>
        </w:tc>
        <w:tc>
          <w:tcPr>
            <w:tcW w:w="4111" w:type="dxa"/>
          </w:tcPr>
          <w:p w14:paraId="6BA26C8F" w14:textId="77777777" w:rsidR="0069068F" w:rsidRPr="0039469A" w:rsidRDefault="0069068F" w:rsidP="00CF7FB0">
            <w:pPr>
              <w:jc w:val="both"/>
              <w:rPr>
                <w:sz w:val="24"/>
                <w:lang w:eastAsia="en-US"/>
              </w:rPr>
            </w:pPr>
          </w:p>
        </w:tc>
        <w:tc>
          <w:tcPr>
            <w:tcW w:w="5068" w:type="dxa"/>
          </w:tcPr>
          <w:p w14:paraId="512B8ECD" w14:textId="77777777" w:rsidR="0069068F" w:rsidRPr="0039469A" w:rsidRDefault="0069068F" w:rsidP="00CF7FB0">
            <w:pPr>
              <w:jc w:val="both"/>
              <w:rPr>
                <w:sz w:val="24"/>
                <w:lang w:eastAsia="en-US"/>
              </w:rPr>
            </w:pPr>
          </w:p>
        </w:tc>
      </w:tr>
    </w:tbl>
    <w:p w14:paraId="4975B625"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43D9802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Siūlomos paslaugos visiškai atitinka pirkimo dokumentuose nurodytus reikalavimus.</w:t>
      </w:r>
    </w:p>
    <w:p w14:paraId="0A157843"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4B368F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Kartu su pasiūlymu pateikiami šie dokumentai:</w:t>
      </w:r>
    </w:p>
    <w:p w14:paraId="21CFE37E"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2"/>
        <w:gridCol w:w="8956"/>
      </w:tblGrid>
      <w:tr w:rsidR="0069068F" w:rsidRPr="0039469A" w14:paraId="4648A792" w14:textId="77777777" w:rsidTr="00CF7FB0">
        <w:tc>
          <w:tcPr>
            <w:tcW w:w="672" w:type="dxa"/>
            <w:shd w:val="clear" w:color="auto" w:fill="D9D9D9" w:themeFill="background1" w:themeFillShade="D9"/>
          </w:tcPr>
          <w:p w14:paraId="3F571F22" w14:textId="77777777" w:rsidR="0069068F" w:rsidRPr="0039469A" w:rsidRDefault="0069068F" w:rsidP="00CF7FB0">
            <w:pPr>
              <w:jc w:val="center"/>
              <w:rPr>
                <w:b/>
                <w:sz w:val="24"/>
                <w:lang w:eastAsia="en-US"/>
              </w:rPr>
            </w:pPr>
            <w:r w:rsidRPr="0039469A">
              <w:rPr>
                <w:b/>
                <w:sz w:val="24"/>
                <w:lang w:eastAsia="en-US"/>
              </w:rPr>
              <w:t>Eil. Nr.</w:t>
            </w:r>
          </w:p>
        </w:tc>
        <w:tc>
          <w:tcPr>
            <w:tcW w:w="8956" w:type="dxa"/>
            <w:shd w:val="clear" w:color="auto" w:fill="D9D9D9" w:themeFill="background1" w:themeFillShade="D9"/>
          </w:tcPr>
          <w:p w14:paraId="0C522456" w14:textId="77777777" w:rsidR="0069068F" w:rsidRPr="0039469A" w:rsidRDefault="0069068F" w:rsidP="00CF7FB0">
            <w:pPr>
              <w:jc w:val="center"/>
              <w:rPr>
                <w:b/>
                <w:sz w:val="24"/>
                <w:lang w:eastAsia="en-US"/>
              </w:rPr>
            </w:pPr>
            <w:r w:rsidRPr="0039469A">
              <w:rPr>
                <w:b/>
                <w:sz w:val="24"/>
                <w:lang w:eastAsia="en-US"/>
              </w:rPr>
              <w:t>Dokumentų pavadinimai</w:t>
            </w:r>
          </w:p>
        </w:tc>
      </w:tr>
      <w:tr w:rsidR="0069068F" w:rsidRPr="0039469A" w14:paraId="461B28C1" w14:textId="77777777" w:rsidTr="00CF7FB0">
        <w:tc>
          <w:tcPr>
            <w:tcW w:w="672" w:type="dxa"/>
          </w:tcPr>
          <w:p w14:paraId="6C516BF2" w14:textId="77777777" w:rsidR="0069068F" w:rsidRPr="0039469A" w:rsidRDefault="0069068F" w:rsidP="00CF7FB0">
            <w:pPr>
              <w:jc w:val="both"/>
              <w:rPr>
                <w:sz w:val="24"/>
                <w:lang w:eastAsia="en-US"/>
              </w:rPr>
            </w:pPr>
            <w:r w:rsidRPr="0039469A">
              <w:rPr>
                <w:sz w:val="24"/>
                <w:lang w:eastAsia="en-US"/>
              </w:rPr>
              <w:t>1.</w:t>
            </w:r>
          </w:p>
        </w:tc>
        <w:tc>
          <w:tcPr>
            <w:tcW w:w="8956" w:type="dxa"/>
          </w:tcPr>
          <w:p w14:paraId="0AA70FF0" w14:textId="77777777" w:rsidR="0069068F" w:rsidRPr="0039469A" w:rsidRDefault="0069068F" w:rsidP="00CF7FB0">
            <w:pPr>
              <w:pStyle w:val="Pagrindinistekstas"/>
              <w:ind w:firstLine="0"/>
            </w:pPr>
            <w:r w:rsidRPr="0039469A">
              <w:t>Užpildytas ir pasirašytas EBVPD.</w:t>
            </w:r>
          </w:p>
        </w:tc>
      </w:tr>
      <w:tr w:rsidR="0069068F" w:rsidRPr="0039469A" w14:paraId="371DFDEE" w14:textId="77777777" w:rsidTr="00CF7FB0">
        <w:tc>
          <w:tcPr>
            <w:tcW w:w="672" w:type="dxa"/>
          </w:tcPr>
          <w:p w14:paraId="1AF7414B" w14:textId="77777777" w:rsidR="0069068F" w:rsidRPr="0039469A" w:rsidRDefault="0069068F" w:rsidP="00CF7FB0">
            <w:pPr>
              <w:jc w:val="both"/>
              <w:rPr>
                <w:sz w:val="24"/>
                <w:lang w:eastAsia="en-US"/>
              </w:rPr>
            </w:pPr>
            <w:r w:rsidRPr="0039469A">
              <w:rPr>
                <w:sz w:val="24"/>
                <w:lang w:eastAsia="en-US"/>
              </w:rPr>
              <w:t>2.</w:t>
            </w:r>
          </w:p>
        </w:tc>
        <w:tc>
          <w:tcPr>
            <w:tcW w:w="8956" w:type="dxa"/>
          </w:tcPr>
          <w:p w14:paraId="1A90912C" w14:textId="77777777" w:rsidR="0069068F" w:rsidRPr="0039469A" w:rsidRDefault="0069068F" w:rsidP="00CF7FB0">
            <w:pPr>
              <w:jc w:val="both"/>
              <w:rPr>
                <w:sz w:val="24"/>
                <w:lang w:eastAsia="en-US"/>
              </w:rPr>
            </w:pPr>
          </w:p>
        </w:tc>
      </w:tr>
      <w:tr w:rsidR="0069068F" w:rsidRPr="0039469A" w14:paraId="15E424B6" w14:textId="77777777" w:rsidTr="00CF7FB0">
        <w:tc>
          <w:tcPr>
            <w:tcW w:w="672" w:type="dxa"/>
          </w:tcPr>
          <w:p w14:paraId="14A36F1A" w14:textId="77777777" w:rsidR="0069068F" w:rsidRPr="0039469A" w:rsidRDefault="0069068F" w:rsidP="00CF7FB0">
            <w:pPr>
              <w:jc w:val="both"/>
              <w:rPr>
                <w:sz w:val="24"/>
                <w:lang w:eastAsia="en-US"/>
              </w:rPr>
            </w:pPr>
          </w:p>
        </w:tc>
        <w:tc>
          <w:tcPr>
            <w:tcW w:w="8956" w:type="dxa"/>
          </w:tcPr>
          <w:p w14:paraId="5CE9F18A" w14:textId="77777777" w:rsidR="0069068F" w:rsidRPr="0039469A" w:rsidRDefault="0069068F" w:rsidP="00CF7FB0">
            <w:pPr>
              <w:jc w:val="both"/>
              <w:rPr>
                <w:sz w:val="24"/>
                <w:lang w:eastAsia="en-US"/>
              </w:rPr>
            </w:pPr>
          </w:p>
        </w:tc>
      </w:tr>
    </w:tbl>
    <w:p w14:paraId="6C610AF8"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1EEB66A"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pasiūlyme yra pateikta konfidenciali informacija:</w:t>
      </w:r>
    </w:p>
    <w:p w14:paraId="1DD8F71F"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69068F" w:rsidRPr="0039469A" w14:paraId="42C8C632" w14:textId="77777777" w:rsidTr="00CF7FB0">
        <w:trPr>
          <w:jc w:val="center"/>
        </w:trPr>
        <w:tc>
          <w:tcPr>
            <w:tcW w:w="758" w:type="dxa"/>
            <w:shd w:val="clear" w:color="auto" w:fill="D9D9D9" w:themeFill="background1" w:themeFillShade="D9"/>
            <w:vAlign w:val="center"/>
          </w:tcPr>
          <w:p w14:paraId="278D2858"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Eil.</w:t>
            </w:r>
          </w:p>
          <w:p w14:paraId="6D5187C4"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6BD25533"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7F1B6E0C"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Dokumente esanti konfidenciali informacija</w:t>
            </w:r>
            <w:r w:rsidRPr="0039469A">
              <w:rPr>
                <w:rStyle w:val="Puslapioinaosnuoroda"/>
                <w:b/>
                <w:bCs/>
                <w:szCs w:val="24"/>
              </w:rPr>
              <w:footnoteReference w:id="8"/>
            </w:r>
            <w:r w:rsidRPr="0039469A">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30" w:type="dxa"/>
            <w:shd w:val="clear" w:color="auto" w:fill="D9D9D9" w:themeFill="background1" w:themeFillShade="D9"/>
            <w:vAlign w:val="center"/>
          </w:tcPr>
          <w:p w14:paraId="5A59D18C"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69068F" w:rsidRPr="0039469A" w14:paraId="32186A1B" w14:textId="77777777" w:rsidTr="00CF7FB0">
        <w:trPr>
          <w:jc w:val="center"/>
        </w:trPr>
        <w:tc>
          <w:tcPr>
            <w:tcW w:w="758" w:type="dxa"/>
          </w:tcPr>
          <w:p w14:paraId="2B6839F1"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58839ADB"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4BD8A843"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51BBF0F9"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9068F" w:rsidRPr="0039469A" w14:paraId="7828829F" w14:textId="77777777" w:rsidTr="00CF7FB0">
        <w:trPr>
          <w:jc w:val="center"/>
        </w:trPr>
        <w:tc>
          <w:tcPr>
            <w:tcW w:w="758" w:type="dxa"/>
          </w:tcPr>
          <w:p w14:paraId="6DAB6BFE"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645AD579" w14:textId="77777777" w:rsidR="0069068F" w:rsidRPr="0039469A" w:rsidRDefault="0069068F" w:rsidP="00CF7FB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0BBC79DF" w14:textId="77777777" w:rsidR="0069068F" w:rsidRPr="0039469A" w:rsidRDefault="0069068F" w:rsidP="00CF7FB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589C1D9A" w14:textId="77777777" w:rsidR="0069068F" w:rsidRPr="0039469A" w:rsidRDefault="0069068F" w:rsidP="00CF7FB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4527FA42" w14:textId="77777777" w:rsidR="0069068F" w:rsidRPr="0039469A" w:rsidRDefault="0069068F" w:rsidP="0069068F">
      <w:pPr>
        <w:suppressAutoHyphens/>
        <w:spacing w:after="0" w:line="240" w:lineRule="auto"/>
        <w:ind w:firstLine="709"/>
        <w:jc w:val="both"/>
        <w:rPr>
          <w:rFonts w:ascii="Times New Roman" w:eastAsia="Times New Roman" w:hAnsi="Times New Roman" w:cs="Times New Roman"/>
          <w:sz w:val="20"/>
          <w:szCs w:val="20"/>
        </w:rPr>
      </w:pPr>
      <w:r w:rsidRPr="0039469A">
        <w:rPr>
          <w:rFonts w:ascii="Times New Roman" w:eastAsia="Times New Roman" w:hAnsi="Times New Roman" w:cs="Times New Roman"/>
          <w:bCs/>
          <w:sz w:val="20"/>
          <w:szCs w:val="20"/>
        </w:rPr>
        <w:lastRenderedPageBreak/>
        <w:t xml:space="preserve">*Pildyti tuomet, jei bus pateikta konfidenciali informacija. </w:t>
      </w:r>
      <w:r w:rsidRPr="0039469A">
        <w:rPr>
          <w:rFonts w:ascii="Times New Roman" w:eastAsia="Times New Roman" w:hAnsi="Times New Roman" w:cs="Times New Roman"/>
          <w:sz w:val="20"/>
          <w:szCs w:val="20"/>
        </w:rPr>
        <w:t>Jei dalyvis šios lentelės neužpildo ir (ar) failo (bylos) pavadinime nenurodo „konfidencialu“, perkančioji organizacija laiko, kad jo pateiktame pasiūlyme nėra konfidencialios informacijos.</w:t>
      </w:r>
    </w:p>
    <w:p w14:paraId="29B8906B"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4"/>
        </w:rPr>
      </w:pPr>
    </w:p>
    <w:p w14:paraId="28891591"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E0D1419" w14:textId="77777777" w:rsidR="0069068F" w:rsidRPr="0039469A" w:rsidRDefault="0069068F" w:rsidP="0069068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                    (nurodyti užtikrinimo būdą, sąlygas ir dydį)</w:t>
      </w:r>
    </w:p>
    <w:p w14:paraId="46C8D44E"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p>
    <w:p w14:paraId="21858A48" w14:textId="77777777" w:rsidR="0069068F" w:rsidRPr="007D61A8"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7D61A8">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61A8">
        <w:rPr>
          <w:rFonts w:ascii="Times New Roman" w:eastAsia="Calibri" w:hAnsi="Times New Roman" w:cs="Times New Roman"/>
          <w:sz w:val="24"/>
          <w:szCs w:val="24"/>
          <w:vertAlign w:val="superscript"/>
        </w:rPr>
        <w:t>1</w:t>
      </w:r>
      <w:r w:rsidRPr="007D61A8">
        <w:rPr>
          <w:rFonts w:ascii="Times New Roman" w:eastAsia="Calibri" w:hAnsi="Times New Roman" w:cs="Times New Roman"/>
          <w:sz w:val="24"/>
          <w:szCs w:val="24"/>
        </w:rPr>
        <w:t xml:space="preserve"> dalyje.</w:t>
      </w:r>
    </w:p>
    <w:p w14:paraId="1B16ACBF" w14:textId="77777777" w:rsidR="0069068F" w:rsidRPr="0031348F" w:rsidRDefault="0069068F" w:rsidP="0069068F">
      <w:pPr>
        <w:suppressAutoHyphens/>
        <w:spacing w:after="0" w:line="240" w:lineRule="auto"/>
        <w:jc w:val="both"/>
        <w:rPr>
          <w:rFonts w:ascii="Times New Roman" w:eastAsia="Times New Roman" w:hAnsi="Times New Roman" w:cs="Times New Roman"/>
          <w:sz w:val="24"/>
          <w:szCs w:val="24"/>
          <w:lang w:eastAsia="en-US"/>
        </w:rPr>
      </w:pPr>
    </w:p>
    <w:p w14:paraId="4FEDE4E4" w14:textId="77777777" w:rsidR="0069068F" w:rsidRPr="0031348F"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472DFEF"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7605BD3F"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553A099B" w14:textId="77777777" w:rsidR="0069068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E8F528E" w14:textId="77777777" w:rsidR="0069068F" w:rsidRPr="00956628"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4B5EE3DB"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2583356"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5CB6177F"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B05840"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p>
    <w:p w14:paraId="1836656C"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r w:rsidRPr="0039469A">
        <w:rPr>
          <w:rFonts w:ascii="Times New Roman" w:eastAsia="Times New Roman" w:hAnsi="Times New Roman" w:cs="Times New Roman"/>
          <w:sz w:val="24"/>
          <w:szCs w:val="20"/>
        </w:rPr>
        <w:t>__________________________</w:t>
      </w:r>
      <w:r w:rsidRPr="0039469A">
        <w:rPr>
          <w:rFonts w:ascii="Times New Roman" w:eastAsia="Times New Roman" w:hAnsi="Times New Roman" w:cs="Times New Roman"/>
          <w:sz w:val="24"/>
          <w:szCs w:val="20"/>
        </w:rPr>
        <w:tab/>
        <w:t>__________</w:t>
      </w:r>
      <w:r w:rsidRPr="0039469A">
        <w:rPr>
          <w:rFonts w:ascii="Times New Roman" w:eastAsia="Times New Roman" w:hAnsi="Times New Roman" w:cs="Times New Roman"/>
          <w:sz w:val="24"/>
          <w:szCs w:val="20"/>
        </w:rPr>
        <w:tab/>
      </w:r>
      <w:r w:rsidRPr="0039469A">
        <w:rPr>
          <w:rFonts w:ascii="Times New Roman" w:eastAsia="Times New Roman" w:hAnsi="Times New Roman" w:cs="Times New Roman"/>
          <w:sz w:val="24"/>
          <w:szCs w:val="20"/>
        </w:rPr>
        <w:tab/>
        <w:t>__________________________</w:t>
      </w:r>
    </w:p>
    <w:p w14:paraId="79DD8F5C"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0"/>
        </w:rPr>
      </w:pPr>
      <w:r w:rsidRPr="0039469A">
        <w:rPr>
          <w:rFonts w:ascii="Times New Roman" w:eastAsia="Times New Roman" w:hAnsi="Times New Roman" w:cs="Times New Roman"/>
          <w:i/>
          <w:sz w:val="24"/>
          <w:szCs w:val="20"/>
        </w:rPr>
        <w:t>(dalyvis arba jo įgaliotas asmuo)</w:t>
      </w:r>
      <w:r w:rsidRPr="0039469A">
        <w:rPr>
          <w:rFonts w:ascii="Times New Roman" w:eastAsia="Times New Roman" w:hAnsi="Times New Roman" w:cs="Times New Roman"/>
          <w:i/>
          <w:sz w:val="24"/>
          <w:szCs w:val="20"/>
        </w:rPr>
        <w:tab/>
        <w:t xml:space="preserve"> (parašas)</w:t>
      </w:r>
      <w:r w:rsidRPr="0039469A">
        <w:rPr>
          <w:rFonts w:ascii="Times New Roman" w:eastAsia="Times New Roman" w:hAnsi="Times New Roman" w:cs="Times New Roman"/>
          <w:i/>
          <w:sz w:val="24"/>
          <w:szCs w:val="20"/>
        </w:rPr>
        <w:tab/>
      </w:r>
      <w:r w:rsidRPr="0039469A">
        <w:rPr>
          <w:rFonts w:ascii="Times New Roman" w:eastAsia="Times New Roman" w:hAnsi="Times New Roman" w:cs="Times New Roman"/>
          <w:i/>
          <w:sz w:val="24"/>
          <w:szCs w:val="20"/>
        </w:rPr>
        <w:tab/>
        <w:t xml:space="preserve">      (vardas ir pavardė)</w:t>
      </w:r>
    </w:p>
    <w:p w14:paraId="43D1C64A"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1B0E71D"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A9F2265"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25F754E2"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1C8033ED"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D54CC0F"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92547C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7C1D0A1"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002C26C7"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5BE36764"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7BE34E3E"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05F057EA"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161F029C"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1371140C"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44951ADC"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6B26AB8D" w14:textId="77777777" w:rsidR="009D6B35" w:rsidRDefault="009D6B35" w:rsidP="0069068F">
      <w:pPr>
        <w:spacing w:after="0" w:line="240" w:lineRule="auto"/>
        <w:jc w:val="right"/>
        <w:rPr>
          <w:rFonts w:ascii="Times New Roman" w:eastAsia="Times New Roman" w:hAnsi="Times New Roman" w:cs="Times New Roman"/>
          <w:sz w:val="24"/>
          <w:szCs w:val="20"/>
          <w:lang w:eastAsia="en-US"/>
        </w:rPr>
      </w:pPr>
    </w:p>
    <w:p w14:paraId="48D69500" w14:textId="77777777" w:rsidR="009D6B35" w:rsidRDefault="009D6B35" w:rsidP="0069068F">
      <w:pPr>
        <w:spacing w:after="0" w:line="240" w:lineRule="auto"/>
        <w:jc w:val="right"/>
        <w:rPr>
          <w:rFonts w:ascii="Times New Roman" w:eastAsia="Times New Roman" w:hAnsi="Times New Roman" w:cs="Times New Roman"/>
          <w:sz w:val="24"/>
          <w:szCs w:val="20"/>
          <w:lang w:eastAsia="en-US"/>
        </w:rPr>
      </w:pPr>
    </w:p>
    <w:p w14:paraId="1C6A9439" w14:textId="77777777" w:rsidR="009D6B35" w:rsidRDefault="009D6B35" w:rsidP="0069068F">
      <w:pPr>
        <w:spacing w:after="0" w:line="240" w:lineRule="auto"/>
        <w:jc w:val="right"/>
        <w:rPr>
          <w:rFonts w:ascii="Times New Roman" w:eastAsia="Times New Roman" w:hAnsi="Times New Roman" w:cs="Times New Roman"/>
          <w:sz w:val="24"/>
          <w:szCs w:val="20"/>
          <w:lang w:eastAsia="en-US"/>
        </w:rPr>
      </w:pPr>
    </w:p>
    <w:p w14:paraId="05A0C35A" w14:textId="77777777" w:rsidR="009D6B35" w:rsidRDefault="009D6B35" w:rsidP="0069068F">
      <w:pPr>
        <w:spacing w:after="0" w:line="240" w:lineRule="auto"/>
        <w:jc w:val="right"/>
        <w:rPr>
          <w:rFonts w:ascii="Times New Roman" w:eastAsia="Times New Roman" w:hAnsi="Times New Roman" w:cs="Times New Roman"/>
          <w:sz w:val="24"/>
          <w:szCs w:val="20"/>
          <w:lang w:eastAsia="en-US"/>
        </w:rPr>
      </w:pPr>
    </w:p>
    <w:p w14:paraId="6E2EFCEE" w14:textId="77777777" w:rsidR="009D6B35" w:rsidRDefault="009D6B35" w:rsidP="0069068F">
      <w:pPr>
        <w:spacing w:after="0" w:line="240" w:lineRule="auto"/>
        <w:jc w:val="right"/>
        <w:rPr>
          <w:rFonts w:ascii="Times New Roman" w:eastAsia="Times New Roman" w:hAnsi="Times New Roman" w:cs="Times New Roman"/>
          <w:sz w:val="24"/>
          <w:szCs w:val="20"/>
          <w:lang w:eastAsia="en-US"/>
        </w:rPr>
      </w:pPr>
    </w:p>
    <w:p w14:paraId="56B52171" w14:textId="03730261" w:rsidR="0069068F" w:rsidRPr="0039469A" w:rsidRDefault="0069068F" w:rsidP="0069068F">
      <w:pPr>
        <w:spacing w:after="0" w:line="240" w:lineRule="auto"/>
        <w:jc w:val="right"/>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.3</w:t>
      </w:r>
      <w:r w:rsidRPr="0039469A">
        <w:rPr>
          <w:rFonts w:ascii="Times New Roman" w:eastAsia="Times New Roman" w:hAnsi="Times New Roman" w:cs="Times New Roman"/>
          <w:sz w:val="24"/>
          <w:szCs w:val="20"/>
          <w:lang w:eastAsia="en-US"/>
        </w:rPr>
        <w:t xml:space="preserve"> priedas</w:t>
      </w:r>
    </w:p>
    <w:p w14:paraId="7DD0C2E4"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CD192AC" w14:textId="77777777" w:rsidR="0069068F" w:rsidRPr="0039469A" w:rsidRDefault="0069068F" w:rsidP="0069068F">
      <w:pPr>
        <w:spacing w:after="0" w:line="240" w:lineRule="auto"/>
        <w:jc w:val="center"/>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PASIŪLYMO FORMA</w:t>
      </w:r>
    </w:p>
    <w:p w14:paraId="1EF4B56A"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2CE070AF" w14:textId="77777777" w:rsidR="0069068F" w:rsidRPr="0039469A" w:rsidRDefault="0069068F" w:rsidP="0069068F">
      <w:pPr>
        <w:spacing w:after="0" w:line="240" w:lineRule="auto"/>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20__-___-___</w:t>
      </w:r>
    </w:p>
    <w:p w14:paraId="394FC6D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48CC53B" w14:textId="21D1265C" w:rsidR="0069068F" w:rsidRPr="002C0812" w:rsidRDefault="0069068F" w:rsidP="0069068F">
      <w:pPr>
        <w:pStyle w:val="Pagrindiniotekstotrauka2"/>
        <w:spacing w:after="0" w:line="240" w:lineRule="auto"/>
        <w:jc w:val="center"/>
        <w:rPr>
          <w:b/>
          <w:szCs w:val="24"/>
        </w:rPr>
      </w:pPr>
      <w:r w:rsidRPr="0039469A">
        <w:rPr>
          <w:b/>
          <w:szCs w:val="24"/>
        </w:rPr>
        <w:t xml:space="preserve">KOMUNALINIŲ ATLIEKŲ SRAUTE SUSIDARANČIŲ MIŠRIŲ KOMUNALINIŲ ATLIEKŲ IR MAISTO ATLIEKŲ </w:t>
      </w:r>
      <w:r w:rsidRPr="002C0812">
        <w:rPr>
          <w:b/>
          <w:szCs w:val="24"/>
        </w:rPr>
        <w:t xml:space="preserve">RŪŠIUOJAMOJO SURINKIMO VILNIAUS MIESTO SAVIVALDYBĖS </w:t>
      </w:r>
      <w:r w:rsidR="00E86330" w:rsidRPr="002C0812">
        <w:rPr>
          <w:b/>
          <w:szCs w:val="24"/>
        </w:rPr>
        <w:t>KETVIRTOJE</w:t>
      </w:r>
      <w:r w:rsidRPr="002C0812">
        <w:rPr>
          <w:b/>
          <w:szCs w:val="24"/>
        </w:rPr>
        <w:t xml:space="preserve"> ZONOJE</w:t>
      </w:r>
    </w:p>
    <w:p w14:paraId="67774412" w14:textId="6B1FDB1B" w:rsidR="0069068F" w:rsidRPr="0039469A" w:rsidRDefault="0069068F" w:rsidP="0069068F">
      <w:pPr>
        <w:pStyle w:val="Pagrindiniotekstotrauka2"/>
        <w:spacing w:after="0" w:line="240" w:lineRule="auto"/>
        <w:ind w:left="0"/>
        <w:jc w:val="center"/>
        <w:rPr>
          <w:b/>
          <w:bCs/>
          <w:iCs/>
          <w:szCs w:val="24"/>
        </w:rPr>
      </w:pPr>
      <w:r w:rsidRPr="002C0812">
        <w:rPr>
          <w:b/>
          <w:szCs w:val="24"/>
        </w:rPr>
        <w:t>„</w:t>
      </w:r>
      <w:r w:rsidR="00E86330" w:rsidRPr="002C0812">
        <w:rPr>
          <w:b/>
          <w:szCs w:val="24"/>
        </w:rPr>
        <w:t>PAŠILAIČIAI – LAZDYNAI</w:t>
      </w:r>
      <w:r w:rsidRPr="002C0812">
        <w:rPr>
          <w:b/>
          <w:szCs w:val="24"/>
        </w:rPr>
        <w:t>“ IR</w:t>
      </w:r>
      <w:r w:rsidRPr="0039469A">
        <w:rPr>
          <w:b/>
          <w:szCs w:val="24"/>
        </w:rPr>
        <w:t xml:space="preserve"> JŲ VEŽIMO </w:t>
      </w:r>
      <w:r w:rsidRPr="0039469A">
        <w:rPr>
          <w:b/>
          <w:bCs/>
          <w:iCs/>
          <w:szCs w:val="24"/>
        </w:rPr>
        <w:t>PASLAUGOS</w:t>
      </w:r>
    </w:p>
    <w:p w14:paraId="657B45FF" w14:textId="77777777" w:rsidR="0069068F" w:rsidRPr="0039469A" w:rsidRDefault="0069068F" w:rsidP="0069068F">
      <w:pPr>
        <w:pStyle w:val="Pagrindiniotekstotrauka2"/>
        <w:spacing w:after="0" w:line="240" w:lineRule="auto"/>
        <w:ind w:left="0"/>
        <w:jc w:val="center"/>
        <w:rPr>
          <w:b/>
          <w:szCs w:val="24"/>
        </w:rPr>
      </w:pPr>
      <w:r w:rsidRPr="0039469A">
        <w:rPr>
          <w:b/>
          <w:szCs w:val="24"/>
        </w:rPr>
        <w:t xml:space="preserve"> </w:t>
      </w:r>
    </w:p>
    <w:p w14:paraId="45393136"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69068F" w:rsidRPr="0039469A" w14:paraId="5699FD90" w14:textId="77777777" w:rsidTr="00CF7FB0">
        <w:tc>
          <w:tcPr>
            <w:tcW w:w="4815" w:type="dxa"/>
            <w:tcBorders>
              <w:top w:val="single" w:sz="4" w:space="0" w:color="auto"/>
              <w:left w:val="single" w:sz="4" w:space="0" w:color="auto"/>
              <w:bottom w:val="single" w:sz="4" w:space="0" w:color="auto"/>
              <w:right w:val="single" w:sz="4" w:space="0" w:color="auto"/>
            </w:tcBorders>
          </w:tcPr>
          <w:p w14:paraId="3E21BBD6" w14:textId="77777777" w:rsidR="0069068F" w:rsidRPr="0039469A" w:rsidRDefault="0069068F" w:rsidP="00CF7FB0">
            <w:pPr>
              <w:jc w:val="both"/>
              <w:rPr>
                <w:sz w:val="24"/>
                <w:szCs w:val="24"/>
                <w:lang w:eastAsia="en-US"/>
              </w:rPr>
            </w:pPr>
            <w:r w:rsidRPr="0039469A">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2F2FC4B4" w14:textId="77777777" w:rsidR="0069068F" w:rsidRPr="0039469A" w:rsidRDefault="0069068F" w:rsidP="00CF7FB0">
            <w:pPr>
              <w:jc w:val="both"/>
              <w:rPr>
                <w:sz w:val="24"/>
                <w:szCs w:val="24"/>
                <w:lang w:eastAsia="en-US"/>
              </w:rPr>
            </w:pPr>
          </w:p>
        </w:tc>
      </w:tr>
      <w:tr w:rsidR="0069068F" w:rsidRPr="0039469A" w14:paraId="6D020D98" w14:textId="77777777" w:rsidTr="00CF7FB0">
        <w:tc>
          <w:tcPr>
            <w:tcW w:w="4815" w:type="dxa"/>
            <w:tcBorders>
              <w:top w:val="single" w:sz="4" w:space="0" w:color="auto"/>
              <w:left w:val="single" w:sz="4" w:space="0" w:color="auto"/>
              <w:bottom w:val="single" w:sz="4" w:space="0" w:color="auto"/>
              <w:right w:val="single" w:sz="4" w:space="0" w:color="auto"/>
            </w:tcBorders>
          </w:tcPr>
          <w:p w14:paraId="6CA164C9" w14:textId="77777777" w:rsidR="0069068F" w:rsidRPr="0039469A" w:rsidRDefault="0069068F" w:rsidP="00CF7FB0">
            <w:pPr>
              <w:jc w:val="both"/>
              <w:rPr>
                <w:sz w:val="24"/>
                <w:szCs w:val="24"/>
                <w:lang w:eastAsia="en-US"/>
              </w:rPr>
            </w:pPr>
            <w:r w:rsidRPr="0039469A">
              <w:rPr>
                <w:rFonts w:eastAsia="SimSun"/>
                <w:sz w:val="24"/>
                <w:szCs w:val="24"/>
              </w:rPr>
              <w:t>Dalyvio (kiekvieno tiekėjų grupės partnerio) registracijos šalis (-ys) ir adresas (-ai), o jei fizinis asmuo – nuolatinės gyvenamosios vietos šalis, adresas ir pilietybė (-ės)</w:t>
            </w:r>
          </w:p>
        </w:tc>
        <w:tc>
          <w:tcPr>
            <w:tcW w:w="4813" w:type="dxa"/>
          </w:tcPr>
          <w:p w14:paraId="06A46D4E" w14:textId="77777777" w:rsidR="0069068F" w:rsidRPr="0039469A" w:rsidRDefault="0069068F" w:rsidP="00CF7FB0">
            <w:pPr>
              <w:jc w:val="both"/>
              <w:rPr>
                <w:sz w:val="24"/>
                <w:szCs w:val="24"/>
                <w:lang w:eastAsia="en-US"/>
              </w:rPr>
            </w:pPr>
          </w:p>
        </w:tc>
      </w:tr>
      <w:tr w:rsidR="0069068F" w:rsidRPr="0039469A" w14:paraId="54A6BD3F" w14:textId="77777777" w:rsidTr="00CF7FB0">
        <w:tc>
          <w:tcPr>
            <w:tcW w:w="4815" w:type="dxa"/>
            <w:tcBorders>
              <w:top w:val="single" w:sz="4" w:space="0" w:color="auto"/>
              <w:left w:val="single" w:sz="4" w:space="0" w:color="auto"/>
              <w:bottom w:val="single" w:sz="4" w:space="0" w:color="auto"/>
              <w:right w:val="single" w:sz="4" w:space="0" w:color="auto"/>
            </w:tcBorders>
          </w:tcPr>
          <w:p w14:paraId="02D06C45" w14:textId="77777777" w:rsidR="0069068F" w:rsidRPr="0039469A" w:rsidRDefault="0069068F" w:rsidP="00CF7FB0">
            <w:pPr>
              <w:jc w:val="both"/>
              <w:rPr>
                <w:sz w:val="24"/>
                <w:szCs w:val="24"/>
                <w:lang w:eastAsia="en-US"/>
              </w:rPr>
            </w:pPr>
            <w:r w:rsidRPr="0039469A">
              <w:rPr>
                <w:sz w:val="24"/>
                <w:szCs w:val="24"/>
                <w:lang w:eastAsia="en-US"/>
              </w:rPr>
              <w:t>Ar dalyvis (kiekvienas tiekėjų grupės partneris) turi kontroliuojantį (-čius) asmenį (-is)</w:t>
            </w:r>
            <w:r w:rsidRPr="0039469A">
              <w:rPr>
                <w:sz w:val="24"/>
                <w:szCs w:val="24"/>
                <w:vertAlign w:val="superscript"/>
                <w:lang w:eastAsia="en-US"/>
              </w:rPr>
              <w:footnoteReference w:id="9"/>
            </w:r>
            <w:r w:rsidRPr="0039469A">
              <w:rPr>
                <w:sz w:val="24"/>
                <w:szCs w:val="24"/>
                <w:lang w:eastAsia="en-US"/>
              </w:rPr>
              <w:t>?</w:t>
            </w:r>
          </w:p>
          <w:p w14:paraId="10D643D9" w14:textId="77777777" w:rsidR="0069068F" w:rsidRPr="0039469A" w:rsidRDefault="0069068F" w:rsidP="00CF7FB0">
            <w:pPr>
              <w:jc w:val="both"/>
              <w:rPr>
                <w:sz w:val="24"/>
                <w:szCs w:val="24"/>
                <w:lang w:eastAsia="en-US"/>
              </w:rPr>
            </w:pPr>
            <w:r w:rsidRPr="0039469A">
              <w:rPr>
                <w:sz w:val="24"/>
                <w:szCs w:val="24"/>
                <w:lang w:eastAsia="en-US"/>
              </w:rPr>
              <w:t>(nurodoma kiekvienam tiekėjų grupės partneriui atskirai)</w:t>
            </w:r>
          </w:p>
          <w:p w14:paraId="06F598D4" w14:textId="77777777" w:rsidR="0069068F" w:rsidRPr="0039469A" w:rsidRDefault="0069068F" w:rsidP="00CF7FB0">
            <w:pPr>
              <w:jc w:val="both"/>
              <w:rPr>
                <w:sz w:val="24"/>
                <w:szCs w:val="24"/>
                <w:lang w:eastAsia="en-US"/>
              </w:rPr>
            </w:pPr>
          </w:p>
          <w:p w14:paraId="16F4C1F4" w14:textId="77777777" w:rsidR="0069068F" w:rsidRPr="0039469A" w:rsidRDefault="0069068F" w:rsidP="00CF7FB0">
            <w:pPr>
              <w:jc w:val="both"/>
              <w:rPr>
                <w:rFonts w:eastAsia="SimSun"/>
                <w:sz w:val="24"/>
                <w:szCs w:val="24"/>
              </w:rPr>
            </w:pPr>
            <w:r w:rsidRPr="0039469A">
              <w:rPr>
                <w:sz w:val="24"/>
                <w:szCs w:val="24"/>
                <w:lang w:eastAsia="en-US"/>
              </w:rPr>
              <w:t xml:space="preserve">Jei ne, nurodomas pagrindimas </w:t>
            </w:r>
            <w:r w:rsidRPr="0039469A">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C16550" w14:textId="77777777" w:rsidR="0069068F" w:rsidRPr="0039469A" w:rsidRDefault="0069068F" w:rsidP="00CF7FB0">
            <w:pPr>
              <w:jc w:val="both"/>
              <w:rPr>
                <w:sz w:val="24"/>
                <w:szCs w:val="24"/>
                <w:lang w:eastAsia="en-US"/>
              </w:rPr>
            </w:pPr>
            <w:r w:rsidRPr="0039469A">
              <w:rPr>
                <w:sz w:val="24"/>
                <w:szCs w:val="24"/>
                <w:lang w:eastAsia="en-US"/>
              </w:rPr>
              <w:t>[pavadinimas]</w:t>
            </w:r>
          </w:p>
          <w:p w14:paraId="04588655" w14:textId="77777777" w:rsidR="0069068F" w:rsidRPr="0039469A" w:rsidRDefault="00071F1F" w:rsidP="00CF7FB0">
            <w:pPr>
              <w:jc w:val="both"/>
              <w:rPr>
                <w:sz w:val="24"/>
                <w:szCs w:val="24"/>
                <w:lang w:eastAsia="en-US"/>
              </w:rPr>
            </w:pPr>
            <w:sdt>
              <w:sdtPr>
                <w:rPr>
                  <w:sz w:val="24"/>
                  <w:szCs w:val="24"/>
                  <w:lang w:eastAsia="en-US"/>
                </w:rPr>
                <w:id w:val="-1524173072"/>
                <w14:checkbox>
                  <w14:checked w14:val="0"/>
                  <w14:checkedState w14:val="2612" w14:font="MS Gothic"/>
                  <w14:uncheckedState w14:val="2610" w14:font="MS Gothic"/>
                </w14:checkbox>
              </w:sdtPr>
              <w:sdtEnd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53261D4E" w14:textId="77777777" w:rsidR="0069068F" w:rsidRPr="0039469A" w:rsidRDefault="00071F1F" w:rsidP="00CF7FB0">
            <w:pPr>
              <w:jc w:val="both"/>
              <w:rPr>
                <w:sz w:val="24"/>
                <w:szCs w:val="24"/>
                <w:lang w:eastAsia="en-US"/>
              </w:rPr>
            </w:pPr>
            <w:sdt>
              <w:sdtPr>
                <w:rPr>
                  <w:sz w:val="24"/>
                  <w:szCs w:val="24"/>
                  <w:lang w:eastAsia="en-US"/>
                </w:rPr>
                <w:id w:val="-913776996"/>
                <w14:checkbox>
                  <w14:checked w14:val="0"/>
                  <w14:checkedState w14:val="2612" w14:font="MS Gothic"/>
                  <w14:uncheckedState w14:val="2610" w14:font="MS Gothic"/>
                </w14:checkbox>
              </w:sdtPr>
              <w:sdtEnd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p w14:paraId="783F1C8A" w14:textId="77777777" w:rsidR="0069068F" w:rsidRPr="0039469A" w:rsidRDefault="0069068F" w:rsidP="00CF7FB0">
            <w:pPr>
              <w:jc w:val="both"/>
              <w:rPr>
                <w:sz w:val="24"/>
                <w:szCs w:val="24"/>
                <w:lang w:eastAsia="en-US"/>
              </w:rPr>
            </w:pPr>
          </w:p>
          <w:p w14:paraId="2836C6DB" w14:textId="77777777" w:rsidR="0069068F" w:rsidRPr="0039469A" w:rsidRDefault="0069068F" w:rsidP="00CF7FB0">
            <w:pPr>
              <w:jc w:val="both"/>
              <w:rPr>
                <w:sz w:val="24"/>
                <w:szCs w:val="24"/>
                <w:lang w:eastAsia="en-US"/>
              </w:rPr>
            </w:pPr>
          </w:p>
          <w:p w14:paraId="5877889D" w14:textId="77777777" w:rsidR="0069068F" w:rsidRPr="0039469A" w:rsidRDefault="0069068F" w:rsidP="00CF7FB0">
            <w:pPr>
              <w:jc w:val="both"/>
              <w:rPr>
                <w:sz w:val="24"/>
                <w:szCs w:val="24"/>
                <w:lang w:eastAsia="en-US"/>
              </w:rPr>
            </w:pPr>
            <w:r w:rsidRPr="0039469A">
              <w:rPr>
                <w:sz w:val="24"/>
                <w:szCs w:val="24"/>
                <w:lang w:eastAsia="en-US"/>
              </w:rPr>
              <w:t>[pavadinimas]</w:t>
            </w:r>
          </w:p>
          <w:p w14:paraId="7CC0CCB1" w14:textId="77777777" w:rsidR="0069068F" w:rsidRPr="0039469A" w:rsidRDefault="00071F1F" w:rsidP="00CF7FB0">
            <w:pPr>
              <w:jc w:val="both"/>
              <w:rPr>
                <w:sz w:val="24"/>
                <w:szCs w:val="24"/>
                <w:lang w:eastAsia="en-US"/>
              </w:rPr>
            </w:pPr>
            <w:sdt>
              <w:sdtPr>
                <w:rPr>
                  <w:sz w:val="24"/>
                  <w:szCs w:val="24"/>
                  <w:lang w:eastAsia="en-US"/>
                </w:rPr>
                <w:id w:val="1819528218"/>
                <w14:checkbox>
                  <w14:checked w14:val="0"/>
                  <w14:checkedState w14:val="2612" w14:font="MS Gothic"/>
                  <w14:uncheckedState w14:val="2610" w14:font="MS Gothic"/>
                </w14:checkbox>
              </w:sdtPr>
              <w:sdtEnd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0B79A474" w14:textId="77777777" w:rsidR="0069068F" w:rsidRPr="0039469A" w:rsidRDefault="00071F1F" w:rsidP="00CF7FB0">
            <w:pPr>
              <w:jc w:val="both"/>
              <w:rPr>
                <w:sz w:val="24"/>
                <w:szCs w:val="24"/>
                <w:lang w:eastAsia="en-US"/>
              </w:rPr>
            </w:pPr>
            <w:sdt>
              <w:sdtPr>
                <w:rPr>
                  <w:sz w:val="24"/>
                  <w:szCs w:val="24"/>
                  <w:lang w:eastAsia="en-US"/>
                </w:rPr>
                <w:id w:val="1797024008"/>
                <w:placeholder>
                  <w:docPart w:val="31C6A005117F42EF87DEC5CBD6FCA053"/>
                </w:placeholder>
                <w14:checkbox>
                  <w14:checked w14:val="0"/>
                  <w14:checkedState w14:val="2612" w14:font="MS Gothic"/>
                  <w14:uncheckedState w14:val="2610" w14:font="MS Gothic"/>
                </w14:checkbox>
              </w:sdtPr>
              <w:sdtEndPr/>
              <w:sdtContent>
                <w:r w:rsidR="0069068F" w:rsidRPr="0039469A">
                  <w:rPr>
                    <w:rFonts w:ascii="Segoe UI Symbol" w:eastAsia="MS Gothic"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tc>
      </w:tr>
      <w:tr w:rsidR="0069068F" w:rsidRPr="0039469A" w14:paraId="65FFC55D" w14:textId="77777777" w:rsidTr="00CF7FB0">
        <w:tc>
          <w:tcPr>
            <w:tcW w:w="4815" w:type="dxa"/>
            <w:tcBorders>
              <w:top w:val="single" w:sz="4" w:space="0" w:color="auto"/>
              <w:left w:val="single" w:sz="4" w:space="0" w:color="auto"/>
              <w:bottom w:val="single" w:sz="4" w:space="0" w:color="auto"/>
              <w:right w:val="single" w:sz="4" w:space="0" w:color="auto"/>
            </w:tcBorders>
          </w:tcPr>
          <w:p w14:paraId="1BB70230" w14:textId="77777777" w:rsidR="0069068F" w:rsidRPr="0039469A" w:rsidRDefault="0069068F" w:rsidP="00CF7FB0">
            <w:pPr>
              <w:jc w:val="both"/>
              <w:rPr>
                <w:sz w:val="24"/>
                <w:szCs w:val="24"/>
                <w:lang w:eastAsia="en-US"/>
              </w:rPr>
            </w:pPr>
            <w:r w:rsidRPr="0039469A">
              <w:rPr>
                <w:sz w:val="24"/>
                <w:szCs w:val="24"/>
                <w:lang w:eastAsia="en-US"/>
              </w:rPr>
              <w:t>Dalyvį (kiekvieną tiekėjų grupės partnerį) kontroliuojančio (-ių) asmens (-ų) pavadinimas (-ai) (tuo atveju, jei kontroliuojantis (-ys) asmuo (-ys) yra juridinis (-iai) asmuo (-ys) arba</w:t>
            </w:r>
          </w:p>
          <w:p w14:paraId="56DBBF48" w14:textId="77777777" w:rsidR="0069068F" w:rsidRPr="0039469A" w:rsidRDefault="0069068F" w:rsidP="00CF7FB0">
            <w:pPr>
              <w:jc w:val="both"/>
              <w:rPr>
                <w:rFonts w:eastAsia="SimSun"/>
                <w:sz w:val="24"/>
                <w:szCs w:val="24"/>
              </w:rPr>
            </w:pPr>
            <w:r w:rsidRPr="0039469A">
              <w:rPr>
                <w:sz w:val="24"/>
                <w:szCs w:val="24"/>
                <w:lang w:eastAsia="en-US"/>
              </w:rPr>
              <w:t>vardas (-ai) pavardė (-ės) (tuo atveju, jei kontroliuojantis asmuo yra fizinis asmuo)</w:t>
            </w:r>
            <w:r w:rsidRPr="0039469A">
              <w:rPr>
                <w:sz w:val="24"/>
                <w:szCs w:val="24"/>
                <w:vertAlign w:val="superscript"/>
                <w:lang w:eastAsia="en-US"/>
              </w:rPr>
              <w:footnoteReference w:id="10"/>
            </w:r>
          </w:p>
        </w:tc>
        <w:tc>
          <w:tcPr>
            <w:tcW w:w="4813" w:type="dxa"/>
          </w:tcPr>
          <w:p w14:paraId="474610D0" w14:textId="77777777" w:rsidR="0069068F" w:rsidRPr="0039469A" w:rsidRDefault="0069068F" w:rsidP="00CF7FB0">
            <w:pPr>
              <w:jc w:val="both"/>
              <w:rPr>
                <w:sz w:val="24"/>
                <w:szCs w:val="24"/>
                <w:lang w:eastAsia="en-US"/>
              </w:rPr>
            </w:pPr>
          </w:p>
        </w:tc>
      </w:tr>
      <w:tr w:rsidR="0069068F" w:rsidRPr="0039469A" w14:paraId="52F9EFD2" w14:textId="77777777" w:rsidTr="00CF7FB0">
        <w:tc>
          <w:tcPr>
            <w:tcW w:w="4815" w:type="dxa"/>
            <w:tcBorders>
              <w:top w:val="single" w:sz="4" w:space="0" w:color="auto"/>
              <w:left w:val="single" w:sz="4" w:space="0" w:color="auto"/>
              <w:bottom w:val="single" w:sz="4" w:space="0" w:color="auto"/>
              <w:right w:val="single" w:sz="4" w:space="0" w:color="auto"/>
            </w:tcBorders>
          </w:tcPr>
          <w:p w14:paraId="20437DC5" w14:textId="77777777" w:rsidR="0069068F" w:rsidRPr="0039469A" w:rsidRDefault="0069068F" w:rsidP="00CF7FB0">
            <w:pPr>
              <w:jc w:val="both"/>
              <w:rPr>
                <w:sz w:val="24"/>
                <w:szCs w:val="24"/>
                <w:lang w:eastAsia="en-US"/>
              </w:rPr>
            </w:pPr>
            <w:r w:rsidRPr="0039469A">
              <w:rPr>
                <w:sz w:val="24"/>
                <w:szCs w:val="24"/>
                <w:lang w:eastAsia="en-US"/>
              </w:rPr>
              <w:t xml:space="preserve">Dalyvio (kiekvieno tiekėjų grupės partnerio) kontroliuojančio (-ių) asmens (-ų) registracijos </w:t>
            </w:r>
            <w:r w:rsidRPr="0039469A">
              <w:rPr>
                <w:sz w:val="24"/>
                <w:szCs w:val="24"/>
                <w:lang w:eastAsia="en-US"/>
              </w:rPr>
              <w:lastRenderedPageBreak/>
              <w:t>šalis (-ys) (tuo atveju, jei kontroliuojantis asmuo yra juridinis asmuo) arba</w:t>
            </w:r>
          </w:p>
          <w:p w14:paraId="583CA124" w14:textId="77777777" w:rsidR="0069068F" w:rsidRPr="0039469A" w:rsidRDefault="0069068F" w:rsidP="00CF7FB0">
            <w:pPr>
              <w:jc w:val="both"/>
              <w:rPr>
                <w:rFonts w:eastAsia="SimSun"/>
                <w:sz w:val="24"/>
                <w:szCs w:val="24"/>
              </w:rPr>
            </w:pPr>
            <w:r w:rsidRPr="0039469A">
              <w:rPr>
                <w:sz w:val="24"/>
                <w:szCs w:val="24"/>
                <w:lang w:eastAsia="en-US"/>
              </w:rPr>
              <w:t>nuolatinės gyvenamosios vietos šalis, pilietybė (-ės) (tuo atveju, jei kontroliuojantis asmuo yra fizinis asmuo)</w:t>
            </w:r>
          </w:p>
        </w:tc>
        <w:tc>
          <w:tcPr>
            <w:tcW w:w="4813" w:type="dxa"/>
          </w:tcPr>
          <w:p w14:paraId="28FED339" w14:textId="77777777" w:rsidR="0069068F" w:rsidRPr="0039469A" w:rsidRDefault="0069068F" w:rsidP="00CF7FB0">
            <w:pPr>
              <w:jc w:val="both"/>
              <w:rPr>
                <w:sz w:val="24"/>
                <w:szCs w:val="24"/>
                <w:lang w:eastAsia="en-US"/>
              </w:rPr>
            </w:pPr>
          </w:p>
        </w:tc>
      </w:tr>
      <w:tr w:rsidR="0069068F" w:rsidRPr="0039469A" w14:paraId="1E2CEA50" w14:textId="77777777" w:rsidTr="00CF7FB0">
        <w:tc>
          <w:tcPr>
            <w:tcW w:w="4815" w:type="dxa"/>
            <w:tcBorders>
              <w:top w:val="single" w:sz="4" w:space="0" w:color="auto"/>
              <w:left w:val="single" w:sz="4" w:space="0" w:color="auto"/>
              <w:bottom w:val="single" w:sz="4" w:space="0" w:color="auto"/>
              <w:right w:val="single" w:sz="4" w:space="0" w:color="auto"/>
            </w:tcBorders>
          </w:tcPr>
          <w:p w14:paraId="59723B61" w14:textId="77777777" w:rsidR="0069068F" w:rsidRPr="0039469A" w:rsidRDefault="0069068F" w:rsidP="00CF7FB0">
            <w:pPr>
              <w:jc w:val="both"/>
              <w:rPr>
                <w:sz w:val="24"/>
                <w:szCs w:val="24"/>
                <w:lang w:eastAsia="en-US"/>
              </w:rPr>
            </w:pPr>
            <w:r w:rsidRPr="0039469A">
              <w:rPr>
                <w:rFonts w:eastAsia="SimSun"/>
                <w:sz w:val="24"/>
                <w:szCs w:val="24"/>
              </w:rPr>
              <w:t>Dalyvio (tiekėjų grupės partnerių) įgaliotas asmuo pasirašyti pasiūlymą</w:t>
            </w:r>
          </w:p>
        </w:tc>
        <w:tc>
          <w:tcPr>
            <w:tcW w:w="4813" w:type="dxa"/>
          </w:tcPr>
          <w:p w14:paraId="0E5CEE41" w14:textId="77777777" w:rsidR="0069068F" w:rsidRPr="0039469A" w:rsidRDefault="0069068F" w:rsidP="00CF7FB0">
            <w:pPr>
              <w:jc w:val="both"/>
              <w:rPr>
                <w:sz w:val="24"/>
                <w:szCs w:val="24"/>
                <w:lang w:eastAsia="en-US"/>
              </w:rPr>
            </w:pPr>
          </w:p>
        </w:tc>
      </w:tr>
      <w:tr w:rsidR="0069068F" w:rsidRPr="0039469A" w14:paraId="1B5E2FC5" w14:textId="77777777" w:rsidTr="00CF7FB0">
        <w:tc>
          <w:tcPr>
            <w:tcW w:w="4815" w:type="dxa"/>
            <w:tcBorders>
              <w:top w:val="single" w:sz="4" w:space="0" w:color="auto"/>
              <w:left w:val="single" w:sz="4" w:space="0" w:color="auto"/>
              <w:bottom w:val="single" w:sz="4" w:space="0" w:color="auto"/>
              <w:right w:val="single" w:sz="4" w:space="0" w:color="auto"/>
            </w:tcBorders>
          </w:tcPr>
          <w:p w14:paraId="3C25C978" w14:textId="77777777" w:rsidR="0069068F" w:rsidRPr="0039469A" w:rsidRDefault="0069068F" w:rsidP="00CF7FB0">
            <w:pPr>
              <w:jc w:val="both"/>
              <w:rPr>
                <w:sz w:val="24"/>
                <w:szCs w:val="24"/>
                <w:lang w:eastAsia="en-US"/>
              </w:rPr>
            </w:pPr>
            <w:r w:rsidRPr="0039469A">
              <w:rPr>
                <w:rFonts w:eastAsia="SimSun"/>
                <w:sz w:val="24"/>
                <w:szCs w:val="24"/>
              </w:rPr>
              <w:t>Dalyvio (tiekėjų grupės partnerių) įgaliotas asmuo bendrauti pateikto pasiūlymo klausimais</w:t>
            </w:r>
          </w:p>
        </w:tc>
        <w:tc>
          <w:tcPr>
            <w:tcW w:w="4813" w:type="dxa"/>
          </w:tcPr>
          <w:p w14:paraId="10AEC23C" w14:textId="77777777" w:rsidR="0069068F" w:rsidRPr="0039469A" w:rsidRDefault="0069068F" w:rsidP="00CF7FB0">
            <w:pPr>
              <w:jc w:val="both"/>
              <w:rPr>
                <w:sz w:val="24"/>
                <w:szCs w:val="24"/>
                <w:lang w:eastAsia="en-US"/>
              </w:rPr>
            </w:pPr>
          </w:p>
        </w:tc>
      </w:tr>
      <w:tr w:rsidR="0069068F" w:rsidRPr="0039469A" w14:paraId="29679023" w14:textId="77777777" w:rsidTr="00CF7FB0">
        <w:tc>
          <w:tcPr>
            <w:tcW w:w="4815" w:type="dxa"/>
            <w:tcBorders>
              <w:top w:val="single" w:sz="4" w:space="0" w:color="auto"/>
              <w:left w:val="single" w:sz="4" w:space="0" w:color="auto"/>
              <w:bottom w:val="single" w:sz="4" w:space="0" w:color="auto"/>
              <w:right w:val="single" w:sz="4" w:space="0" w:color="auto"/>
            </w:tcBorders>
          </w:tcPr>
          <w:p w14:paraId="075B6659" w14:textId="77777777" w:rsidR="0069068F" w:rsidRPr="0039469A" w:rsidRDefault="0069068F" w:rsidP="00CF7FB0">
            <w:pPr>
              <w:jc w:val="both"/>
              <w:rPr>
                <w:sz w:val="24"/>
                <w:szCs w:val="24"/>
                <w:lang w:eastAsia="en-US"/>
              </w:rPr>
            </w:pPr>
            <w:r w:rsidRPr="0039469A">
              <w:rPr>
                <w:rFonts w:eastAsia="SimSun"/>
                <w:sz w:val="24"/>
                <w:szCs w:val="24"/>
              </w:rPr>
              <w:t>Dalyvio (kiekvieno tiekėjų grupės partnerio) vadovo vardas (-ai) ir pavardė (-ės)</w:t>
            </w:r>
          </w:p>
        </w:tc>
        <w:tc>
          <w:tcPr>
            <w:tcW w:w="4813" w:type="dxa"/>
          </w:tcPr>
          <w:p w14:paraId="58720646" w14:textId="77777777" w:rsidR="0069068F" w:rsidRPr="0039469A" w:rsidRDefault="0069068F" w:rsidP="00CF7FB0">
            <w:pPr>
              <w:jc w:val="both"/>
              <w:rPr>
                <w:sz w:val="24"/>
                <w:szCs w:val="24"/>
                <w:lang w:eastAsia="en-US"/>
              </w:rPr>
            </w:pPr>
          </w:p>
        </w:tc>
      </w:tr>
      <w:tr w:rsidR="0069068F" w:rsidRPr="0039469A" w14:paraId="77692B59" w14:textId="77777777" w:rsidTr="00CF7FB0">
        <w:tc>
          <w:tcPr>
            <w:tcW w:w="4815" w:type="dxa"/>
            <w:tcBorders>
              <w:top w:val="single" w:sz="4" w:space="0" w:color="auto"/>
              <w:left w:val="single" w:sz="4" w:space="0" w:color="auto"/>
              <w:bottom w:val="single" w:sz="4" w:space="0" w:color="auto"/>
              <w:right w:val="single" w:sz="4" w:space="0" w:color="auto"/>
            </w:tcBorders>
          </w:tcPr>
          <w:p w14:paraId="051146FD" w14:textId="77777777" w:rsidR="0069068F" w:rsidRPr="0039469A" w:rsidRDefault="0069068F" w:rsidP="00CF7FB0">
            <w:pPr>
              <w:jc w:val="both"/>
              <w:rPr>
                <w:sz w:val="24"/>
                <w:szCs w:val="24"/>
                <w:lang w:eastAsia="en-US"/>
              </w:rPr>
            </w:pPr>
            <w:r w:rsidRPr="0039469A">
              <w:rPr>
                <w:rFonts w:eastAsia="SimSun"/>
                <w:sz w:val="24"/>
                <w:szCs w:val="24"/>
              </w:rPr>
              <w:t>Asmens (-ų), turinčio (-ių) teisę surašyti ir pasirašyti dalyvio (kiekvieno tiekėjų grupės partnerio) finansinės apskaitos dokumentus</w:t>
            </w:r>
            <w:r w:rsidRPr="0039469A">
              <w:rPr>
                <w:rFonts w:eastAsia="SimSun"/>
                <w:sz w:val="24"/>
                <w:szCs w:val="24"/>
                <w:vertAlign w:val="superscript"/>
              </w:rPr>
              <w:footnoteReference w:id="11"/>
            </w:r>
            <w:r w:rsidRPr="0039469A">
              <w:rPr>
                <w:rFonts w:eastAsia="SimSun"/>
                <w:sz w:val="24"/>
                <w:szCs w:val="24"/>
              </w:rPr>
              <w:t>, vardas (-ai) ir pavardė (-ės)</w:t>
            </w:r>
          </w:p>
        </w:tc>
        <w:tc>
          <w:tcPr>
            <w:tcW w:w="4813" w:type="dxa"/>
          </w:tcPr>
          <w:p w14:paraId="02DD1B33" w14:textId="77777777" w:rsidR="0069068F" w:rsidRPr="0039469A" w:rsidRDefault="0069068F" w:rsidP="00CF7FB0">
            <w:pPr>
              <w:jc w:val="both"/>
              <w:rPr>
                <w:sz w:val="24"/>
                <w:szCs w:val="24"/>
                <w:lang w:eastAsia="en-US"/>
              </w:rPr>
            </w:pPr>
          </w:p>
        </w:tc>
      </w:tr>
      <w:tr w:rsidR="0069068F" w:rsidRPr="0039469A" w14:paraId="46464A8C" w14:textId="77777777" w:rsidTr="00CF7FB0">
        <w:tc>
          <w:tcPr>
            <w:tcW w:w="4815" w:type="dxa"/>
            <w:tcBorders>
              <w:top w:val="single" w:sz="4" w:space="0" w:color="auto"/>
              <w:left w:val="single" w:sz="4" w:space="0" w:color="auto"/>
              <w:bottom w:val="single" w:sz="4" w:space="0" w:color="auto"/>
              <w:right w:val="single" w:sz="4" w:space="0" w:color="auto"/>
            </w:tcBorders>
          </w:tcPr>
          <w:p w14:paraId="18B0DB8A" w14:textId="77777777" w:rsidR="0069068F" w:rsidRPr="0039469A" w:rsidRDefault="0069068F" w:rsidP="00CF7FB0">
            <w:pPr>
              <w:jc w:val="both"/>
              <w:rPr>
                <w:sz w:val="24"/>
                <w:szCs w:val="24"/>
                <w:lang w:eastAsia="en-US"/>
              </w:rPr>
            </w:pPr>
            <w:r w:rsidRPr="0039469A">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9469A">
              <w:rPr>
                <w:rFonts w:eastAsia="SimSun"/>
                <w:sz w:val="24"/>
                <w:szCs w:val="24"/>
                <w:vertAlign w:val="superscript"/>
              </w:rPr>
              <w:t>7</w:t>
            </w:r>
            <w:r w:rsidRPr="0039469A">
              <w:rPr>
                <w:rFonts w:eastAsia="SimSun"/>
                <w:sz w:val="24"/>
                <w:szCs w:val="24"/>
              </w:rPr>
              <w:t>, vardai ir pavardės</w:t>
            </w:r>
          </w:p>
        </w:tc>
        <w:tc>
          <w:tcPr>
            <w:tcW w:w="4813" w:type="dxa"/>
          </w:tcPr>
          <w:p w14:paraId="53E2FE65" w14:textId="77777777" w:rsidR="0069068F" w:rsidRPr="0039469A" w:rsidRDefault="0069068F" w:rsidP="00CF7FB0">
            <w:pPr>
              <w:jc w:val="both"/>
              <w:rPr>
                <w:sz w:val="24"/>
                <w:szCs w:val="24"/>
                <w:lang w:eastAsia="en-US"/>
              </w:rPr>
            </w:pPr>
          </w:p>
        </w:tc>
      </w:tr>
    </w:tbl>
    <w:p w14:paraId="11A6BF3E"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50373F5"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69068F" w:rsidRPr="0039469A" w14:paraId="37C8E156" w14:textId="77777777" w:rsidTr="00CF7FB0">
        <w:tc>
          <w:tcPr>
            <w:tcW w:w="3850" w:type="dxa"/>
          </w:tcPr>
          <w:p w14:paraId="30844DF4" w14:textId="77777777" w:rsidR="0069068F" w:rsidRPr="0039469A" w:rsidRDefault="0069068F" w:rsidP="00CF7FB0">
            <w:pPr>
              <w:jc w:val="both"/>
              <w:rPr>
                <w:sz w:val="24"/>
                <w:szCs w:val="24"/>
              </w:rPr>
            </w:pPr>
            <w:r w:rsidRPr="0039469A">
              <w:rPr>
                <w:sz w:val="24"/>
                <w:szCs w:val="24"/>
              </w:rPr>
              <w:t>Subtiekėjo pavadinimas, juridinio asmens kodas, fizinio asmens verslo pažymėjimo numeris ar pan.</w:t>
            </w:r>
          </w:p>
        </w:tc>
        <w:tc>
          <w:tcPr>
            <w:tcW w:w="1926" w:type="dxa"/>
          </w:tcPr>
          <w:p w14:paraId="5EAF5C36" w14:textId="77777777" w:rsidR="0069068F" w:rsidRPr="0039469A" w:rsidRDefault="0069068F" w:rsidP="00CF7FB0">
            <w:pPr>
              <w:rPr>
                <w:sz w:val="24"/>
                <w:szCs w:val="24"/>
              </w:rPr>
            </w:pPr>
          </w:p>
        </w:tc>
        <w:tc>
          <w:tcPr>
            <w:tcW w:w="1926" w:type="dxa"/>
          </w:tcPr>
          <w:p w14:paraId="087163E7" w14:textId="77777777" w:rsidR="0069068F" w:rsidRPr="0039469A" w:rsidRDefault="0069068F" w:rsidP="00CF7FB0">
            <w:pPr>
              <w:rPr>
                <w:sz w:val="24"/>
                <w:szCs w:val="24"/>
              </w:rPr>
            </w:pPr>
          </w:p>
        </w:tc>
        <w:tc>
          <w:tcPr>
            <w:tcW w:w="1926" w:type="dxa"/>
          </w:tcPr>
          <w:p w14:paraId="0112580F" w14:textId="77777777" w:rsidR="0069068F" w:rsidRPr="0039469A" w:rsidRDefault="0069068F" w:rsidP="00CF7FB0">
            <w:pPr>
              <w:rPr>
                <w:sz w:val="24"/>
                <w:szCs w:val="24"/>
              </w:rPr>
            </w:pPr>
          </w:p>
        </w:tc>
      </w:tr>
      <w:tr w:rsidR="0069068F" w:rsidRPr="0039469A" w14:paraId="2E73F96A" w14:textId="77777777" w:rsidTr="00CF7FB0">
        <w:tc>
          <w:tcPr>
            <w:tcW w:w="3850" w:type="dxa"/>
          </w:tcPr>
          <w:p w14:paraId="30796853" w14:textId="77777777" w:rsidR="0069068F" w:rsidRPr="0039469A" w:rsidRDefault="0069068F" w:rsidP="00CF7FB0">
            <w:pPr>
              <w:jc w:val="both"/>
              <w:rPr>
                <w:sz w:val="24"/>
                <w:szCs w:val="24"/>
              </w:rPr>
            </w:pPr>
            <w:r w:rsidRPr="0039469A">
              <w:rPr>
                <w:sz w:val="24"/>
                <w:szCs w:val="24"/>
              </w:rPr>
              <w:t>Subtiekėjo registracijos šalis, o jei fizinis asmuo – nuolatinės gyvenamosios vietos šalis, adresas ir pilietybė (-ės)</w:t>
            </w:r>
          </w:p>
        </w:tc>
        <w:tc>
          <w:tcPr>
            <w:tcW w:w="1926" w:type="dxa"/>
          </w:tcPr>
          <w:p w14:paraId="3CA4136A" w14:textId="77777777" w:rsidR="0069068F" w:rsidRPr="0039469A" w:rsidRDefault="0069068F" w:rsidP="00CF7FB0">
            <w:pPr>
              <w:rPr>
                <w:sz w:val="24"/>
                <w:szCs w:val="24"/>
              </w:rPr>
            </w:pPr>
          </w:p>
        </w:tc>
        <w:tc>
          <w:tcPr>
            <w:tcW w:w="1926" w:type="dxa"/>
          </w:tcPr>
          <w:p w14:paraId="7D89AC7C" w14:textId="77777777" w:rsidR="0069068F" w:rsidRPr="0039469A" w:rsidRDefault="0069068F" w:rsidP="00CF7FB0">
            <w:pPr>
              <w:rPr>
                <w:sz w:val="24"/>
                <w:szCs w:val="24"/>
              </w:rPr>
            </w:pPr>
          </w:p>
        </w:tc>
        <w:tc>
          <w:tcPr>
            <w:tcW w:w="1926" w:type="dxa"/>
          </w:tcPr>
          <w:p w14:paraId="25AB0F3A" w14:textId="77777777" w:rsidR="0069068F" w:rsidRPr="0039469A" w:rsidRDefault="0069068F" w:rsidP="00CF7FB0">
            <w:pPr>
              <w:rPr>
                <w:sz w:val="24"/>
                <w:szCs w:val="24"/>
              </w:rPr>
            </w:pPr>
          </w:p>
        </w:tc>
      </w:tr>
      <w:tr w:rsidR="0069068F" w:rsidRPr="0039469A" w14:paraId="529B7353" w14:textId="77777777" w:rsidTr="00CF7FB0">
        <w:tc>
          <w:tcPr>
            <w:tcW w:w="3850" w:type="dxa"/>
          </w:tcPr>
          <w:p w14:paraId="32342D14" w14:textId="77777777" w:rsidR="0069068F" w:rsidRPr="0039469A" w:rsidRDefault="0069068F" w:rsidP="00CF7FB0">
            <w:pPr>
              <w:jc w:val="both"/>
              <w:rPr>
                <w:sz w:val="24"/>
                <w:szCs w:val="24"/>
              </w:rPr>
            </w:pPr>
            <w:r w:rsidRPr="0039469A">
              <w:rPr>
                <w:sz w:val="24"/>
                <w:szCs w:val="24"/>
              </w:rPr>
              <w:t>Subtiekėją kontroliuojančio (-ių) asmens (-ų)  pavadinimas (-ai) arba vardas pavardė. Nesant kontroliuojančio asmens, čia nurodomas pagrindimas</w:t>
            </w:r>
          </w:p>
        </w:tc>
        <w:tc>
          <w:tcPr>
            <w:tcW w:w="1926" w:type="dxa"/>
          </w:tcPr>
          <w:p w14:paraId="16B21C61" w14:textId="77777777" w:rsidR="0069068F" w:rsidRPr="0039469A" w:rsidRDefault="0069068F" w:rsidP="00CF7FB0">
            <w:pPr>
              <w:rPr>
                <w:sz w:val="24"/>
                <w:szCs w:val="24"/>
              </w:rPr>
            </w:pPr>
          </w:p>
        </w:tc>
        <w:tc>
          <w:tcPr>
            <w:tcW w:w="1926" w:type="dxa"/>
          </w:tcPr>
          <w:p w14:paraId="49F76CFC" w14:textId="77777777" w:rsidR="0069068F" w:rsidRPr="0039469A" w:rsidRDefault="0069068F" w:rsidP="00CF7FB0">
            <w:pPr>
              <w:rPr>
                <w:sz w:val="24"/>
                <w:szCs w:val="24"/>
              </w:rPr>
            </w:pPr>
          </w:p>
        </w:tc>
        <w:tc>
          <w:tcPr>
            <w:tcW w:w="1926" w:type="dxa"/>
          </w:tcPr>
          <w:p w14:paraId="341CDEC8" w14:textId="77777777" w:rsidR="0069068F" w:rsidRPr="0039469A" w:rsidRDefault="0069068F" w:rsidP="00CF7FB0">
            <w:pPr>
              <w:rPr>
                <w:sz w:val="24"/>
                <w:szCs w:val="24"/>
              </w:rPr>
            </w:pPr>
          </w:p>
        </w:tc>
      </w:tr>
      <w:tr w:rsidR="0069068F" w:rsidRPr="0039469A" w14:paraId="2589BE09" w14:textId="77777777" w:rsidTr="00CF7FB0">
        <w:tc>
          <w:tcPr>
            <w:tcW w:w="3850" w:type="dxa"/>
          </w:tcPr>
          <w:p w14:paraId="30A41ABC" w14:textId="77777777" w:rsidR="0069068F" w:rsidRPr="0039469A" w:rsidRDefault="0069068F" w:rsidP="00CF7FB0">
            <w:pPr>
              <w:jc w:val="both"/>
              <w:rPr>
                <w:sz w:val="24"/>
                <w:szCs w:val="24"/>
              </w:rPr>
            </w:pPr>
            <w:r w:rsidRPr="0039469A">
              <w:rPr>
                <w:sz w:val="24"/>
                <w:szCs w:val="24"/>
              </w:rPr>
              <w:t>Subtiekėją kontroliuojančio (-ių) asmens (-ų) registracijos šalis (-ys) arba nuolatinės gyvenamosios vietos ir pilietybės (-ių) šalys</w:t>
            </w:r>
          </w:p>
        </w:tc>
        <w:tc>
          <w:tcPr>
            <w:tcW w:w="1926" w:type="dxa"/>
          </w:tcPr>
          <w:p w14:paraId="22A26123" w14:textId="77777777" w:rsidR="0069068F" w:rsidRPr="0039469A" w:rsidRDefault="0069068F" w:rsidP="00CF7FB0">
            <w:pPr>
              <w:rPr>
                <w:sz w:val="24"/>
                <w:szCs w:val="24"/>
              </w:rPr>
            </w:pPr>
          </w:p>
        </w:tc>
        <w:tc>
          <w:tcPr>
            <w:tcW w:w="1926" w:type="dxa"/>
          </w:tcPr>
          <w:p w14:paraId="4A753017" w14:textId="77777777" w:rsidR="0069068F" w:rsidRPr="0039469A" w:rsidRDefault="0069068F" w:rsidP="00CF7FB0">
            <w:pPr>
              <w:rPr>
                <w:sz w:val="24"/>
                <w:szCs w:val="24"/>
              </w:rPr>
            </w:pPr>
          </w:p>
        </w:tc>
        <w:tc>
          <w:tcPr>
            <w:tcW w:w="1926" w:type="dxa"/>
          </w:tcPr>
          <w:p w14:paraId="0CC2BAED" w14:textId="77777777" w:rsidR="0069068F" w:rsidRPr="0039469A" w:rsidRDefault="0069068F" w:rsidP="00CF7FB0">
            <w:pPr>
              <w:rPr>
                <w:sz w:val="24"/>
                <w:szCs w:val="24"/>
              </w:rPr>
            </w:pPr>
          </w:p>
        </w:tc>
      </w:tr>
      <w:tr w:rsidR="0069068F" w:rsidRPr="0039469A" w14:paraId="155F063F" w14:textId="77777777" w:rsidTr="00CF7FB0">
        <w:tc>
          <w:tcPr>
            <w:tcW w:w="3850" w:type="dxa"/>
          </w:tcPr>
          <w:p w14:paraId="304C31FE" w14:textId="77777777" w:rsidR="0069068F" w:rsidRPr="0039469A" w:rsidRDefault="0069068F" w:rsidP="00CF7FB0">
            <w:pPr>
              <w:jc w:val="both"/>
              <w:rPr>
                <w:sz w:val="24"/>
                <w:szCs w:val="24"/>
              </w:rPr>
            </w:pPr>
            <w:r w:rsidRPr="0039469A">
              <w:rPr>
                <w:sz w:val="24"/>
                <w:szCs w:val="24"/>
              </w:rPr>
              <w:t>Subtiekėjui perduodamų sutartinių įsipareigojimų dalis procentais nuo pasiūlymo kainos ar suma (EUR su PVM)</w:t>
            </w:r>
          </w:p>
        </w:tc>
        <w:tc>
          <w:tcPr>
            <w:tcW w:w="1926" w:type="dxa"/>
          </w:tcPr>
          <w:p w14:paraId="7626A520" w14:textId="77777777" w:rsidR="0069068F" w:rsidRPr="0039469A" w:rsidRDefault="0069068F" w:rsidP="00CF7FB0">
            <w:pPr>
              <w:rPr>
                <w:sz w:val="24"/>
                <w:szCs w:val="24"/>
              </w:rPr>
            </w:pPr>
          </w:p>
        </w:tc>
        <w:tc>
          <w:tcPr>
            <w:tcW w:w="1926" w:type="dxa"/>
          </w:tcPr>
          <w:p w14:paraId="4399C43F" w14:textId="77777777" w:rsidR="0069068F" w:rsidRPr="0039469A" w:rsidRDefault="0069068F" w:rsidP="00CF7FB0">
            <w:pPr>
              <w:rPr>
                <w:sz w:val="24"/>
                <w:szCs w:val="24"/>
              </w:rPr>
            </w:pPr>
          </w:p>
        </w:tc>
        <w:tc>
          <w:tcPr>
            <w:tcW w:w="1926" w:type="dxa"/>
          </w:tcPr>
          <w:p w14:paraId="7D0A7608" w14:textId="77777777" w:rsidR="0069068F" w:rsidRPr="0039469A" w:rsidRDefault="0069068F" w:rsidP="00CF7FB0">
            <w:pPr>
              <w:rPr>
                <w:sz w:val="24"/>
                <w:szCs w:val="24"/>
              </w:rPr>
            </w:pPr>
          </w:p>
        </w:tc>
      </w:tr>
    </w:tbl>
    <w:p w14:paraId="797F63BE" w14:textId="77777777" w:rsidR="0069068F" w:rsidRPr="0039469A" w:rsidRDefault="0069068F" w:rsidP="0069068F">
      <w:pPr>
        <w:spacing w:after="0" w:line="240" w:lineRule="auto"/>
        <w:rPr>
          <w:rFonts w:ascii="Times New Roman" w:eastAsia="Aptos" w:hAnsi="Times New Roman" w:cs="Times New Roman"/>
          <w:kern w:val="2"/>
          <w:sz w:val="24"/>
          <w:szCs w:val="24"/>
          <w:lang w:eastAsia="en-US"/>
          <w14:ligatures w14:val="standardContextual"/>
        </w:rPr>
      </w:pPr>
    </w:p>
    <w:p w14:paraId="27226D75"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69068F" w:rsidRPr="0039469A" w14:paraId="571B49AE" w14:textId="77777777" w:rsidTr="00CF7FB0">
        <w:tc>
          <w:tcPr>
            <w:tcW w:w="3850" w:type="dxa"/>
          </w:tcPr>
          <w:p w14:paraId="6ECDD7AD"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 xml:space="preserve">Pasitelkiamo ūkio subjekto statusas: subtiekėjas; finansinio ir ekonominio pajėgumo atitikčiai pasitelkiamas subjektas; techninio pajėgumo </w:t>
            </w:r>
            <w:r w:rsidRPr="0039469A">
              <w:rPr>
                <w:rFonts w:ascii="Times New Roman" w:hAnsi="Times New Roman" w:cs="Times New Roman"/>
                <w:lang w:val="lt-LT"/>
              </w:rPr>
              <w:lastRenderedPageBreak/>
              <w:t>atitikčiai pasitelkiamas subjektas; kvazisubtiekėjas</w:t>
            </w:r>
          </w:p>
        </w:tc>
        <w:tc>
          <w:tcPr>
            <w:tcW w:w="1926" w:type="dxa"/>
          </w:tcPr>
          <w:p w14:paraId="69D7EE33" w14:textId="77777777" w:rsidR="0069068F" w:rsidRPr="0039469A" w:rsidRDefault="0069068F" w:rsidP="00CF7FB0">
            <w:pPr>
              <w:rPr>
                <w:rFonts w:ascii="Times New Roman" w:hAnsi="Times New Roman" w:cs="Times New Roman"/>
                <w:lang w:val="lt-LT"/>
              </w:rPr>
            </w:pPr>
          </w:p>
        </w:tc>
        <w:tc>
          <w:tcPr>
            <w:tcW w:w="1926" w:type="dxa"/>
          </w:tcPr>
          <w:p w14:paraId="1BD9F92A" w14:textId="77777777" w:rsidR="0069068F" w:rsidRPr="0039469A" w:rsidRDefault="0069068F" w:rsidP="00CF7FB0">
            <w:pPr>
              <w:rPr>
                <w:rFonts w:ascii="Times New Roman" w:hAnsi="Times New Roman" w:cs="Times New Roman"/>
                <w:lang w:val="lt-LT"/>
              </w:rPr>
            </w:pPr>
          </w:p>
        </w:tc>
        <w:tc>
          <w:tcPr>
            <w:tcW w:w="1926" w:type="dxa"/>
          </w:tcPr>
          <w:p w14:paraId="1438838C" w14:textId="77777777" w:rsidR="0069068F" w:rsidRPr="0039469A" w:rsidRDefault="0069068F" w:rsidP="00CF7FB0">
            <w:pPr>
              <w:rPr>
                <w:rFonts w:ascii="Times New Roman" w:hAnsi="Times New Roman" w:cs="Times New Roman"/>
                <w:lang w:val="lt-LT"/>
              </w:rPr>
            </w:pPr>
          </w:p>
        </w:tc>
      </w:tr>
      <w:tr w:rsidR="0069068F" w:rsidRPr="0039469A" w14:paraId="66257632" w14:textId="77777777" w:rsidTr="00CF7FB0">
        <w:tc>
          <w:tcPr>
            <w:tcW w:w="3850" w:type="dxa"/>
          </w:tcPr>
          <w:p w14:paraId="4CE67E6A"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subjekto pavadinimas, juridinio asmens kodas, fizinio asmens verslo pažymėjimo numeris ar pan.</w:t>
            </w:r>
          </w:p>
        </w:tc>
        <w:tc>
          <w:tcPr>
            <w:tcW w:w="1926" w:type="dxa"/>
          </w:tcPr>
          <w:p w14:paraId="418C790E" w14:textId="77777777" w:rsidR="0069068F" w:rsidRPr="0039469A" w:rsidRDefault="0069068F" w:rsidP="00CF7FB0">
            <w:pPr>
              <w:rPr>
                <w:rFonts w:ascii="Times New Roman" w:hAnsi="Times New Roman" w:cs="Times New Roman"/>
                <w:lang w:val="lt-LT"/>
              </w:rPr>
            </w:pPr>
          </w:p>
        </w:tc>
        <w:tc>
          <w:tcPr>
            <w:tcW w:w="1926" w:type="dxa"/>
          </w:tcPr>
          <w:p w14:paraId="450CF20A" w14:textId="77777777" w:rsidR="0069068F" w:rsidRPr="0039469A" w:rsidRDefault="0069068F" w:rsidP="00CF7FB0">
            <w:pPr>
              <w:rPr>
                <w:rFonts w:ascii="Times New Roman" w:hAnsi="Times New Roman" w:cs="Times New Roman"/>
                <w:lang w:val="lt-LT"/>
              </w:rPr>
            </w:pPr>
          </w:p>
        </w:tc>
        <w:tc>
          <w:tcPr>
            <w:tcW w:w="1926" w:type="dxa"/>
          </w:tcPr>
          <w:p w14:paraId="1CAE4F50" w14:textId="77777777" w:rsidR="0069068F" w:rsidRPr="0039469A" w:rsidRDefault="0069068F" w:rsidP="00CF7FB0">
            <w:pPr>
              <w:rPr>
                <w:rFonts w:ascii="Times New Roman" w:hAnsi="Times New Roman" w:cs="Times New Roman"/>
                <w:lang w:val="lt-LT"/>
              </w:rPr>
            </w:pPr>
          </w:p>
        </w:tc>
      </w:tr>
      <w:tr w:rsidR="0069068F" w:rsidRPr="0039469A" w14:paraId="00558778" w14:textId="77777777" w:rsidTr="00CF7FB0">
        <w:tc>
          <w:tcPr>
            <w:tcW w:w="3850" w:type="dxa"/>
          </w:tcPr>
          <w:p w14:paraId="4634369A"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subjekto registracijos šalis, o jei fizinis asmuo – nuolatinės gyvenamosios vietos šalis, adresas ir pilietybė (-ės)</w:t>
            </w:r>
          </w:p>
        </w:tc>
        <w:tc>
          <w:tcPr>
            <w:tcW w:w="1926" w:type="dxa"/>
          </w:tcPr>
          <w:p w14:paraId="5C1F9500" w14:textId="77777777" w:rsidR="0069068F" w:rsidRPr="0039469A" w:rsidRDefault="0069068F" w:rsidP="00CF7FB0">
            <w:pPr>
              <w:rPr>
                <w:rFonts w:ascii="Times New Roman" w:hAnsi="Times New Roman" w:cs="Times New Roman"/>
                <w:lang w:val="lt-LT"/>
              </w:rPr>
            </w:pPr>
          </w:p>
        </w:tc>
        <w:tc>
          <w:tcPr>
            <w:tcW w:w="1926" w:type="dxa"/>
          </w:tcPr>
          <w:p w14:paraId="42A3FFC9" w14:textId="77777777" w:rsidR="0069068F" w:rsidRPr="0039469A" w:rsidRDefault="0069068F" w:rsidP="00CF7FB0">
            <w:pPr>
              <w:rPr>
                <w:rFonts w:ascii="Times New Roman" w:hAnsi="Times New Roman" w:cs="Times New Roman"/>
                <w:lang w:val="lt-LT"/>
              </w:rPr>
            </w:pPr>
          </w:p>
        </w:tc>
        <w:tc>
          <w:tcPr>
            <w:tcW w:w="1926" w:type="dxa"/>
          </w:tcPr>
          <w:p w14:paraId="2898933E" w14:textId="77777777" w:rsidR="0069068F" w:rsidRPr="0039469A" w:rsidRDefault="0069068F" w:rsidP="00CF7FB0">
            <w:pPr>
              <w:rPr>
                <w:rFonts w:ascii="Times New Roman" w:hAnsi="Times New Roman" w:cs="Times New Roman"/>
                <w:lang w:val="lt-LT"/>
              </w:rPr>
            </w:pPr>
          </w:p>
        </w:tc>
      </w:tr>
      <w:tr w:rsidR="0069068F" w:rsidRPr="0039469A" w14:paraId="436C83DE" w14:textId="77777777" w:rsidTr="00CF7FB0">
        <w:tc>
          <w:tcPr>
            <w:tcW w:w="3850" w:type="dxa"/>
          </w:tcPr>
          <w:p w14:paraId="6C3AC72E"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subjektą kontroliuojančio (-ių) asmens (-ų)  pavadinimas (-ai) arba vardas pavardė. Nesant kontroliuojančio asmens, čia nurodomas pagrindimas</w:t>
            </w:r>
          </w:p>
        </w:tc>
        <w:tc>
          <w:tcPr>
            <w:tcW w:w="1926" w:type="dxa"/>
          </w:tcPr>
          <w:p w14:paraId="25F81F95" w14:textId="77777777" w:rsidR="0069068F" w:rsidRPr="0039469A" w:rsidRDefault="0069068F" w:rsidP="00CF7FB0">
            <w:pPr>
              <w:rPr>
                <w:rFonts w:ascii="Times New Roman" w:hAnsi="Times New Roman" w:cs="Times New Roman"/>
                <w:lang w:val="lt-LT"/>
              </w:rPr>
            </w:pPr>
          </w:p>
        </w:tc>
        <w:tc>
          <w:tcPr>
            <w:tcW w:w="1926" w:type="dxa"/>
          </w:tcPr>
          <w:p w14:paraId="3AE06056" w14:textId="77777777" w:rsidR="0069068F" w:rsidRPr="0039469A" w:rsidRDefault="0069068F" w:rsidP="00CF7FB0">
            <w:pPr>
              <w:rPr>
                <w:rFonts w:ascii="Times New Roman" w:hAnsi="Times New Roman" w:cs="Times New Roman"/>
                <w:lang w:val="lt-LT"/>
              </w:rPr>
            </w:pPr>
          </w:p>
        </w:tc>
        <w:tc>
          <w:tcPr>
            <w:tcW w:w="1926" w:type="dxa"/>
          </w:tcPr>
          <w:p w14:paraId="4CDC887A" w14:textId="77777777" w:rsidR="0069068F" w:rsidRPr="0039469A" w:rsidRDefault="0069068F" w:rsidP="00CF7FB0">
            <w:pPr>
              <w:rPr>
                <w:rFonts w:ascii="Times New Roman" w:hAnsi="Times New Roman" w:cs="Times New Roman"/>
                <w:lang w:val="lt-LT"/>
              </w:rPr>
            </w:pPr>
          </w:p>
        </w:tc>
      </w:tr>
      <w:tr w:rsidR="0069068F" w:rsidRPr="0039469A" w14:paraId="0D9E04D3" w14:textId="77777777" w:rsidTr="00CF7FB0">
        <w:tc>
          <w:tcPr>
            <w:tcW w:w="3850" w:type="dxa"/>
          </w:tcPr>
          <w:p w14:paraId="350BA36E"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subjektą kontroliuojančio (-ių) asmens (-ų) registracijos šalis (-ys) arba nuolatinės gyvenamosios vietos ir pilietybės (-ių) šalys</w:t>
            </w:r>
          </w:p>
        </w:tc>
        <w:tc>
          <w:tcPr>
            <w:tcW w:w="1926" w:type="dxa"/>
          </w:tcPr>
          <w:p w14:paraId="1A898D41" w14:textId="77777777" w:rsidR="0069068F" w:rsidRPr="0039469A" w:rsidRDefault="0069068F" w:rsidP="00CF7FB0">
            <w:pPr>
              <w:rPr>
                <w:rFonts w:ascii="Times New Roman" w:hAnsi="Times New Roman" w:cs="Times New Roman"/>
                <w:lang w:val="lt-LT"/>
              </w:rPr>
            </w:pPr>
          </w:p>
        </w:tc>
        <w:tc>
          <w:tcPr>
            <w:tcW w:w="1926" w:type="dxa"/>
          </w:tcPr>
          <w:p w14:paraId="29FCA55F" w14:textId="77777777" w:rsidR="0069068F" w:rsidRPr="0039469A" w:rsidRDefault="0069068F" w:rsidP="00CF7FB0">
            <w:pPr>
              <w:rPr>
                <w:rFonts w:ascii="Times New Roman" w:hAnsi="Times New Roman" w:cs="Times New Roman"/>
                <w:lang w:val="lt-LT"/>
              </w:rPr>
            </w:pPr>
          </w:p>
        </w:tc>
        <w:tc>
          <w:tcPr>
            <w:tcW w:w="1926" w:type="dxa"/>
          </w:tcPr>
          <w:p w14:paraId="5C60EE2C" w14:textId="77777777" w:rsidR="0069068F" w:rsidRPr="0039469A" w:rsidRDefault="0069068F" w:rsidP="00CF7FB0">
            <w:pPr>
              <w:rPr>
                <w:rFonts w:ascii="Times New Roman" w:hAnsi="Times New Roman" w:cs="Times New Roman"/>
                <w:lang w:val="lt-LT"/>
              </w:rPr>
            </w:pPr>
          </w:p>
        </w:tc>
      </w:tr>
      <w:tr w:rsidR="0069068F" w:rsidRPr="0039469A" w14:paraId="093E2470" w14:textId="77777777" w:rsidTr="00CF7FB0">
        <w:tc>
          <w:tcPr>
            <w:tcW w:w="3850" w:type="dxa"/>
          </w:tcPr>
          <w:p w14:paraId="022BC947"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subjektui perduodamų sutartinių įsipareigojimų dalis procentais nuo pasiūlymo kainos ar suma (EUR su PVM)</w:t>
            </w:r>
          </w:p>
        </w:tc>
        <w:tc>
          <w:tcPr>
            <w:tcW w:w="1926" w:type="dxa"/>
          </w:tcPr>
          <w:p w14:paraId="64D56C3A" w14:textId="77777777" w:rsidR="0069068F" w:rsidRPr="0039469A" w:rsidRDefault="0069068F" w:rsidP="00CF7FB0">
            <w:pPr>
              <w:rPr>
                <w:rFonts w:ascii="Times New Roman" w:hAnsi="Times New Roman" w:cs="Times New Roman"/>
                <w:lang w:val="lt-LT"/>
              </w:rPr>
            </w:pPr>
          </w:p>
        </w:tc>
        <w:tc>
          <w:tcPr>
            <w:tcW w:w="1926" w:type="dxa"/>
          </w:tcPr>
          <w:p w14:paraId="6AA5D931" w14:textId="77777777" w:rsidR="0069068F" w:rsidRPr="0039469A" w:rsidRDefault="0069068F" w:rsidP="00CF7FB0">
            <w:pPr>
              <w:rPr>
                <w:rFonts w:ascii="Times New Roman" w:hAnsi="Times New Roman" w:cs="Times New Roman"/>
                <w:lang w:val="lt-LT"/>
              </w:rPr>
            </w:pPr>
          </w:p>
        </w:tc>
        <w:tc>
          <w:tcPr>
            <w:tcW w:w="1926" w:type="dxa"/>
          </w:tcPr>
          <w:p w14:paraId="778A21C3" w14:textId="77777777" w:rsidR="0069068F" w:rsidRPr="0039469A" w:rsidRDefault="0069068F" w:rsidP="00CF7FB0">
            <w:pPr>
              <w:rPr>
                <w:rFonts w:ascii="Times New Roman" w:hAnsi="Times New Roman" w:cs="Times New Roman"/>
                <w:lang w:val="lt-LT"/>
              </w:rPr>
            </w:pPr>
          </w:p>
        </w:tc>
      </w:tr>
    </w:tbl>
    <w:p w14:paraId="30089410"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424E634"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Pažymime, kad sutinkame su visomis pirkimo dokumentų sąlygomis.</w:t>
      </w:r>
    </w:p>
    <w:p w14:paraId="26A0422B"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6D1726F6"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bCs/>
          <w:sz w:val="24"/>
          <w:szCs w:val="24"/>
          <w:lang w:eastAsia="en-US"/>
        </w:rPr>
        <w:t>1 lentelė.</w:t>
      </w:r>
      <w:r w:rsidRPr="0039469A">
        <w:rPr>
          <w:rFonts w:ascii="Times New Roman" w:eastAsia="Times New Roman" w:hAnsi="Times New Roman" w:cs="Times New Roman"/>
          <w:sz w:val="24"/>
          <w:szCs w:val="24"/>
          <w:lang w:eastAsia="en-US"/>
        </w:rPr>
        <w:t xml:space="preserve"> Pateikiame siūlomo paslaugų kokybės kriterijaus T reikšmę:</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69068F" w:rsidRPr="0039469A" w14:paraId="6B9680E4" w14:textId="77777777" w:rsidTr="00CF7FB0">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EA62D" w14:textId="77777777" w:rsidR="0069068F" w:rsidRPr="0039469A" w:rsidRDefault="0069068F" w:rsidP="00CF7FB0">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9DB18" w14:textId="77777777" w:rsidR="0069068F" w:rsidRPr="0039469A" w:rsidRDefault="0069068F" w:rsidP="00CF7FB0">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Kokybės kriterijus </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72440" w14:textId="77777777" w:rsidR="0069068F" w:rsidRPr="0039469A" w:rsidRDefault="0069068F" w:rsidP="00CF7FB0">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Siūlomo kriterijaus rodiklio reikšmė</w:t>
            </w:r>
          </w:p>
        </w:tc>
      </w:tr>
      <w:tr w:rsidR="0069068F" w:rsidRPr="0039469A" w14:paraId="13535D95" w14:textId="77777777" w:rsidTr="00CF7FB0">
        <w:tc>
          <w:tcPr>
            <w:tcW w:w="675" w:type="dxa"/>
            <w:tcBorders>
              <w:top w:val="single" w:sz="4" w:space="0" w:color="auto"/>
              <w:left w:val="single" w:sz="4" w:space="0" w:color="auto"/>
              <w:bottom w:val="single" w:sz="4" w:space="0" w:color="auto"/>
              <w:right w:val="single" w:sz="4" w:space="0" w:color="auto"/>
            </w:tcBorders>
            <w:vAlign w:val="center"/>
          </w:tcPr>
          <w:p w14:paraId="07DB9C46" w14:textId="77777777" w:rsidR="0069068F" w:rsidRPr="0039469A" w:rsidRDefault="0069068F" w:rsidP="00CF7FB0">
            <w:pPr>
              <w:suppressAutoHyphens/>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tcPr>
          <w:p w14:paraId="0F06DD35" w14:textId="4F48668C" w:rsidR="0069068F" w:rsidRPr="0039469A" w:rsidRDefault="0069068F" w:rsidP="00CF7FB0">
            <w:pPr>
              <w:suppressAutoHyphens/>
              <w:spacing w:after="0" w:line="240" w:lineRule="auto"/>
              <w:jc w:val="both"/>
              <w:rPr>
                <w:rFonts w:ascii="Times New Roman" w:hAnsi="Times New Roman" w:cs="Times New Roman"/>
                <w:bCs/>
                <w:sz w:val="24"/>
                <w:szCs w:val="24"/>
              </w:rPr>
            </w:pPr>
            <w:r w:rsidRPr="0039469A">
              <w:rPr>
                <w:rFonts w:ascii="Times New Roman" w:hAnsi="Times New Roman" w:cs="Times New Roman"/>
                <w:b/>
                <w:bCs/>
                <w:sz w:val="24"/>
                <w:szCs w:val="24"/>
                <w:lang w:eastAsia="en-US"/>
              </w:rPr>
              <w:t>Kriterijus T</w:t>
            </w:r>
            <w:r w:rsidRPr="0039469A">
              <w:rPr>
                <w:rFonts w:ascii="Times New Roman" w:hAnsi="Times New Roman" w:cs="Times New Roman"/>
                <w:b/>
                <w:bCs/>
                <w:sz w:val="24"/>
                <w:szCs w:val="24"/>
                <w:vertAlign w:val="subscript"/>
                <w:lang w:eastAsia="en-US"/>
              </w:rPr>
              <w:t xml:space="preserve"> </w:t>
            </w:r>
            <w:r w:rsidRPr="0039469A">
              <w:rPr>
                <w:rFonts w:ascii="Times New Roman" w:eastAsia="Times New Roman" w:hAnsi="Times New Roman" w:cs="Times New Roman"/>
                <w:sz w:val="24"/>
                <w:szCs w:val="24"/>
                <w:lang w:eastAsia="en-US"/>
              </w:rPr>
              <w:t xml:space="preserve">– </w:t>
            </w:r>
            <w:r w:rsidRPr="0039469A">
              <w:rPr>
                <w:rFonts w:ascii="Times New Roman" w:hAnsi="Times New Roman" w:cs="Times New Roman"/>
                <w:bCs/>
                <w:sz w:val="24"/>
                <w:szCs w:val="24"/>
              </w:rPr>
              <w:t>mišrių komunalinių atliekų ir maisto atliekų surinkimo ir vežimo paslaugoms teikti bus naudojamos tik suslėgtomis gamtinėmis dujomis (CNG) arba biometanu, arba biodujomis</w:t>
            </w:r>
            <w:r w:rsidR="00D90BF4">
              <w:rPr>
                <w:rFonts w:ascii="Times New Roman" w:hAnsi="Times New Roman" w:cs="Times New Roman"/>
                <w:bCs/>
                <w:sz w:val="24"/>
                <w:szCs w:val="24"/>
              </w:rPr>
              <w:t>, arba elektra</w:t>
            </w:r>
            <w:r w:rsidRPr="0039469A">
              <w:rPr>
                <w:rFonts w:ascii="Times New Roman" w:hAnsi="Times New Roman" w:cs="Times New Roman"/>
                <w:bCs/>
                <w:sz w:val="24"/>
                <w:szCs w:val="24"/>
              </w:rPr>
              <w:t xml:space="preserve"> varomos atliekų surinkimo transporto priemonės</w:t>
            </w:r>
            <w:r w:rsidRPr="0039469A">
              <w:rPr>
                <w:rFonts w:eastAsia="Calibri"/>
                <w:lang w:eastAsia="en-US"/>
              </w:rPr>
              <w:t xml:space="preserve"> </w:t>
            </w:r>
            <w:r w:rsidRPr="0039469A">
              <w:rPr>
                <w:rFonts w:ascii="Times New Roman" w:eastAsia="Calibri" w:hAnsi="Times New Roman" w:cs="Times New Roman"/>
                <w:sz w:val="24"/>
                <w:szCs w:val="24"/>
                <w:lang w:eastAsia="en-US"/>
              </w:rPr>
              <w:t>(jas pradedant naudoti teikiant paslaugas ne vėliau kaip per 15 mėnesių nuo pirkimo sutarties įsigaliojimo dienos).</w:t>
            </w:r>
          </w:p>
        </w:tc>
        <w:tc>
          <w:tcPr>
            <w:tcW w:w="4110" w:type="dxa"/>
            <w:tcBorders>
              <w:top w:val="single" w:sz="4" w:space="0" w:color="auto"/>
              <w:left w:val="single" w:sz="4" w:space="0" w:color="auto"/>
              <w:bottom w:val="single" w:sz="4" w:space="0" w:color="auto"/>
              <w:right w:val="single" w:sz="4" w:space="0" w:color="auto"/>
            </w:tcBorders>
            <w:vAlign w:val="center"/>
          </w:tcPr>
          <w:p w14:paraId="15610170" w14:textId="77777777" w:rsidR="0069068F" w:rsidRPr="0039469A" w:rsidRDefault="0069068F" w:rsidP="00CF7FB0">
            <w:pPr>
              <w:pStyle w:val="Sraopastraipa"/>
              <w:numPr>
                <w:ilvl w:val="0"/>
                <w:numId w:val="21"/>
              </w:numPr>
              <w:suppressAutoHyphens/>
              <w:jc w:val="center"/>
              <w:rPr>
                <w:szCs w:val="24"/>
              </w:rPr>
            </w:pPr>
            <w:r w:rsidRPr="0039469A">
              <w:rPr>
                <w:szCs w:val="24"/>
              </w:rPr>
              <w:t>Taip</w:t>
            </w:r>
          </w:p>
          <w:p w14:paraId="4580EE98" w14:textId="77777777" w:rsidR="0069068F" w:rsidRPr="0039469A" w:rsidRDefault="0069068F" w:rsidP="00CF7FB0">
            <w:pPr>
              <w:pStyle w:val="Sraopastraipa"/>
              <w:numPr>
                <w:ilvl w:val="0"/>
                <w:numId w:val="21"/>
              </w:numPr>
              <w:suppressAutoHyphens/>
              <w:jc w:val="center"/>
              <w:rPr>
                <w:szCs w:val="24"/>
              </w:rPr>
            </w:pPr>
            <w:r w:rsidRPr="0039469A">
              <w:rPr>
                <w:szCs w:val="24"/>
              </w:rPr>
              <w:t xml:space="preserve">  Ne</w:t>
            </w:r>
          </w:p>
          <w:p w14:paraId="7E4E0CF0" w14:textId="77777777" w:rsidR="0069068F" w:rsidRPr="0039469A" w:rsidRDefault="0069068F" w:rsidP="00CF7FB0">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hAnsi="Times New Roman" w:cs="Times New Roman"/>
                <w:i/>
                <w:iCs/>
                <w:sz w:val="24"/>
                <w:szCs w:val="24"/>
                <w:lang w:eastAsia="lt-LT"/>
              </w:rPr>
              <w:t xml:space="preserve">(pažymėti vieną variantą pagal pirkimo </w:t>
            </w:r>
            <w:r w:rsidRPr="00627295">
              <w:rPr>
                <w:rFonts w:ascii="Times New Roman" w:hAnsi="Times New Roman" w:cs="Times New Roman"/>
                <w:i/>
                <w:iCs/>
                <w:sz w:val="24"/>
                <w:szCs w:val="24"/>
                <w:lang w:eastAsia="lt-LT"/>
              </w:rPr>
              <w:t>sąlygų 97.4 punktą)</w:t>
            </w:r>
          </w:p>
        </w:tc>
      </w:tr>
    </w:tbl>
    <w:p w14:paraId="0039E37E" w14:textId="77777777" w:rsidR="0069068F" w:rsidRPr="0039469A" w:rsidRDefault="0069068F" w:rsidP="0069068F">
      <w:pPr>
        <w:spacing w:after="0" w:line="240" w:lineRule="auto"/>
        <w:ind w:firstLine="567"/>
        <w:jc w:val="both"/>
        <w:rPr>
          <w:rFonts w:ascii="Times New Roman" w:eastAsia="Times New Roman" w:hAnsi="Times New Roman" w:cs="Times New Roman"/>
          <w:i/>
          <w:iCs/>
          <w:sz w:val="24"/>
          <w:szCs w:val="24"/>
          <w:lang w:eastAsia="en-US"/>
        </w:rPr>
      </w:pPr>
      <w:r w:rsidRPr="0039469A">
        <w:rPr>
          <w:rFonts w:ascii="Times New Roman" w:eastAsia="Times New Roman" w:hAnsi="Times New Roman" w:cs="Times New Roman"/>
          <w:i/>
          <w:iCs/>
          <w:sz w:val="24"/>
          <w:szCs w:val="24"/>
          <w:lang w:eastAsia="en-US"/>
        </w:rPr>
        <w:t xml:space="preserve">Pastaba. Dalyviui nenurodžius prašomos kriterijaus T rodiklio reikšmės arba nurodžius daugiau nei vieną, už šį kriterijų bus skiriama 0 ekonominio naudingumo balų. </w:t>
      </w:r>
    </w:p>
    <w:p w14:paraId="47D8FB64" w14:textId="77777777" w:rsidR="0069068F" w:rsidRPr="0039469A" w:rsidRDefault="0069068F" w:rsidP="0069068F">
      <w:pPr>
        <w:spacing w:after="0" w:line="240" w:lineRule="auto"/>
        <w:jc w:val="both"/>
        <w:rPr>
          <w:rFonts w:ascii="Times New Roman" w:eastAsia="Times New Roman" w:hAnsi="Times New Roman" w:cs="Times New Roman"/>
          <w:sz w:val="24"/>
          <w:szCs w:val="24"/>
          <w:lang w:eastAsia="en-US"/>
        </w:rPr>
      </w:pPr>
    </w:p>
    <w:p w14:paraId="6A310205" w14:textId="7FD9F0F4"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 xml:space="preserve">Siūlome šias </w:t>
      </w:r>
      <w:r w:rsidRPr="0039469A">
        <w:rPr>
          <w:rFonts w:ascii="Times New Roman" w:eastAsia="Times New Roman" w:hAnsi="Times New Roman"/>
          <w:b/>
          <w:sz w:val="24"/>
          <w:szCs w:val="24"/>
        </w:rPr>
        <w:t xml:space="preserve">Komunalinių atliekų sraute susidarančių mišrių komunalinių atliekų ir maisto atliekų rūšiuojamojo surinkimo </w:t>
      </w:r>
      <w:r w:rsidRPr="0047623C">
        <w:rPr>
          <w:rFonts w:ascii="Times New Roman" w:eastAsia="Times New Roman" w:hAnsi="Times New Roman"/>
          <w:b/>
          <w:sz w:val="24"/>
          <w:szCs w:val="24"/>
        </w:rPr>
        <w:t xml:space="preserve">Vilniaus miesto savivaldybės </w:t>
      </w:r>
      <w:r w:rsidR="0047623C" w:rsidRPr="0047623C">
        <w:rPr>
          <w:rFonts w:ascii="Times New Roman" w:eastAsia="Times New Roman" w:hAnsi="Times New Roman"/>
          <w:b/>
          <w:sz w:val="24"/>
          <w:szCs w:val="24"/>
        </w:rPr>
        <w:t>ketvirtoje</w:t>
      </w:r>
      <w:r w:rsidRPr="0047623C">
        <w:rPr>
          <w:rFonts w:ascii="Times New Roman" w:eastAsia="Times New Roman" w:hAnsi="Times New Roman"/>
          <w:b/>
          <w:sz w:val="24"/>
          <w:szCs w:val="24"/>
        </w:rPr>
        <w:t xml:space="preserve"> zonoje „</w:t>
      </w:r>
      <w:r w:rsidR="0047623C" w:rsidRPr="0047623C">
        <w:rPr>
          <w:rFonts w:ascii="Times New Roman" w:eastAsia="Times New Roman" w:hAnsi="Times New Roman"/>
          <w:b/>
          <w:sz w:val="24"/>
          <w:szCs w:val="24"/>
        </w:rPr>
        <w:t>Pašilaičiai – Lazdynai</w:t>
      </w:r>
      <w:r w:rsidRPr="0047623C">
        <w:rPr>
          <w:rFonts w:ascii="Times New Roman" w:eastAsia="Times New Roman" w:hAnsi="Times New Roman"/>
          <w:b/>
          <w:sz w:val="24"/>
          <w:szCs w:val="24"/>
        </w:rPr>
        <w:t>“ ir jų vežimo paslaugas</w:t>
      </w:r>
      <w:r w:rsidRPr="0047623C">
        <w:rPr>
          <w:rFonts w:ascii="Times New Roman" w:eastAsia="Times New Roman" w:hAnsi="Times New Roman" w:cs="Times New Roman"/>
          <w:b/>
          <w:sz w:val="24"/>
          <w:szCs w:val="24"/>
          <w:lang w:eastAsia="en-US"/>
        </w:rPr>
        <w:t>:</w:t>
      </w:r>
    </w:p>
    <w:p w14:paraId="7527681C"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p>
    <w:p w14:paraId="03D1E267"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2 lentelė. </w:t>
      </w:r>
      <w:r w:rsidRPr="0039469A">
        <w:rPr>
          <w:rFonts w:ascii="Times New Roman" w:eastAsia="Times New Roman" w:hAnsi="Times New Roman" w:cs="Times New Roman"/>
          <w:b/>
          <w:sz w:val="24"/>
          <w:szCs w:val="24"/>
          <w:u w:val="single"/>
          <w:lang w:eastAsia="en-US"/>
        </w:rPr>
        <w:t>MKA ir MA</w:t>
      </w:r>
      <w:r w:rsidRPr="0039469A">
        <w:rPr>
          <w:rFonts w:ascii="Times New Roman" w:eastAsia="Times New Roman" w:hAnsi="Times New Roman" w:cs="Times New Roman"/>
          <w:b/>
          <w:sz w:val="24"/>
          <w:szCs w:val="24"/>
          <w:lang w:eastAsia="en-US"/>
        </w:rPr>
        <w:t xml:space="preserve"> VEŽIMO PASLAUGA.</w:t>
      </w:r>
    </w:p>
    <w:p w14:paraId="25E73002" w14:textId="77777777" w:rsidR="0069068F" w:rsidRDefault="0069068F" w:rsidP="0069068F">
      <w:pPr>
        <w:spacing w:after="0" w:line="240" w:lineRule="auto"/>
        <w:ind w:firstLine="720"/>
        <w:jc w:val="both"/>
        <w:rPr>
          <w:rFonts w:ascii="Times New Roman" w:eastAsia="Times New Roman" w:hAnsi="Times New Roman" w:cs="Times New Roman"/>
          <w:b/>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873"/>
        <w:gridCol w:w="1811"/>
        <w:gridCol w:w="1700"/>
        <w:gridCol w:w="1875"/>
        <w:gridCol w:w="1667"/>
      </w:tblGrid>
      <w:tr w:rsidR="0069068F" w:rsidRPr="0039469A" w14:paraId="342719B0" w14:textId="77777777" w:rsidTr="00CF7FB0">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9851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Eil. Nr.</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4487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D713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C753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kaina / įkainis,</w:t>
            </w:r>
          </w:p>
          <w:p w14:paraId="29188D2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CCFE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Metinė</w:t>
            </w:r>
          </w:p>
          <w:p w14:paraId="70F1124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 mėn.) paslaugų apimtis</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8336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Viso per metus (12 mėn.),</w:t>
            </w:r>
          </w:p>
          <w:p w14:paraId="31B97E1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69068F" w:rsidRPr="0039469A" w14:paraId="20541E1E" w14:textId="77777777" w:rsidTr="00CF7FB0">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114CE7"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C01D33"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CFADC"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A0686C"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D2A7F1"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19593"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69068F" w:rsidRPr="0039469A" w14:paraId="5E05F4E1" w14:textId="77777777" w:rsidTr="00CF7FB0">
        <w:tc>
          <w:tcPr>
            <w:tcW w:w="9600" w:type="dxa"/>
            <w:gridSpan w:val="6"/>
            <w:tcBorders>
              <w:top w:val="single" w:sz="4" w:space="0" w:color="auto"/>
              <w:left w:val="single" w:sz="4" w:space="0" w:color="auto"/>
              <w:bottom w:val="single" w:sz="4" w:space="0" w:color="auto"/>
              <w:right w:val="single" w:sz="4" w:space="0" w:color="auto"/>
            </w:tcBorders>
            <w:hideMark/>
          </w:tcPr>
          <w:p w14:paraId="56142616" w14:textId="77777777" w:rsidR="0069068F" w:rsidRPr="0039469A" w:rsidRDefault="0069068F" w:rsidP="00CF7FB0">
            <w:pPr>
              <w:pStyle w:val="Sraopastraipa"/>
              <w:numPr>
                <w:ilvl w:val="0"/>
                <w:numId w:val="48"/>
              </w:numPr>
              <w:rPr>
                <w:i/>
                <w:szCs w:val="24"/>
              </w:rPr>
            </w:pPr>
            <w:r w:rsidRPr="0039469A">
              <w:rPr>
                <w:b/>
                <w:i/>
                <w:szCs w:val="24"/>
              </w:rPr>
              <w:t>Pastovi išlaidų dalis  X (negali viršyti 42%+/-2%):</w:t>
            </w:r>
          </w:p>
        </w:tc>
      </w:tr>
      <w:tr w:rsidR="0069068F" w:rsidRPr="0039469A" w14:paraId="1400FD07" w14:textId="77777777" w:rsidTr="00CF7FB0">
        <w:trPr>
          <w:trHeight w:val="557"/>
        </w:trPr>
        <w:tc>
          <w:tcPr>
            <w:tcW w:w="674" w:type="dxa"/>
            <w:tcBorders>
              <w:top w:val="single" w:sz="4" w:space="0" w:color="auto"/>
              <w:left w:val="single" w:sz="4" w:space="0" w:color="auto"/>
              <w:bottom w:val="single" w:sz="4" w:space="0" w:color="auto"/>
              <w:right w:val="single" w:sz="4" w:space="0" w:color="auto"/>
            </w:tcBorders>
            <w:vAlign w:val="center"/>
            <w:hideMark/>
          </w:tcPr>
          <w:p w14:paraId="2590423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1.1.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2A4A0A9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 xml:space="preserve">Metinės pastoviosios </w:t>
            </w:r>
            <w:r w:rsidRPr="0039469A">
              <w:rPr>
                <w:rFonts w:ascii="Times New Roman" w:eastAsia="Times New Roman" w:hAnsi="Times New Roman" w:cs="Times New Roman"/>
                <w:bCs/>
                <w:sz w:val="24"/>
                <w:szCs w:val="24"/>
                <w:u w:val="single"/>
                <w:lang w:eastAsia="en-US"/>
              </w:rPr>
              <w:t>MKA ir MA</w:t>
            </w:r>
            <w:r w:rsidRPr="0039469A">
              <w:rPr>
                <w:rFonts w:ascii="Times New Roman" w:eastAsia="Times New Roman" w:hAnsi="Times New Roman" w:cs="Times New Roman"/>
                <w:bCs/>
                <w:sz w:val="24"/>
                <w:szCs w:val="24"/>
                <w:lang w:eastAsia="en-US"/>
              </w:rPr>
              <w:t xml:space="preserve"> surinkimo ir vežimo į apdorojimo įrenginius išlaidos, X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7584C99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Pastovios mėnesinės paslaugų išlaidos,</w:t>
            </w:r>
          </w:p>
          <w:p w14:paraId="0236D9C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mėn.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D4CC5F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EUR/mėn.</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5534A15" w14:textId="77777777" w:rsidR="0069068F" w:rsidRPr="0039469A" w:rsidRDefault="0069068F" w:rsidP="00CF7FB0">
            <w:pPr>
              <w:spacing w:after="0" w:line="240" w:lineRule="auto"/>
              <w:jc w:val="center"/>
              <w:rPr>
                <w:rFonts w:ascii="Times New Roman" w:hAnsi="Times New Roman"/>
                <w:b/>
                <w:sz w:val="24"/>
              </w:rPr>
            </w:pPr>
            <w:r w:rsidRPr="0039469A">
              <w:rPr>
                <w:rFonts w:ascii="Times New Roman" w:hAnsi="Times New Roman"/>
                <w:b/>
                <w:sz w:val="24"/>
              </w:rPr>
              <w:t>12 mėn.</w:t>
            </w:r>
          </w:p>
          <w:p w14:paraId="774DDEA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metai)</w:t>
            </w:r>
          </w:p>
        </w:tc>
        <w:tc>
          <w:tcPr>
            <w:tcW w:w="1667" w:type="dxa"/>
            <w:tcBorders>
              <w:top w:val="single" w:sz="4" w:space="0" w:color="auto"/>
              <w:left w:val="single" w:sz="4" w:space="0" w:color="auto"/>
              <w:bottom w:val="single" w:sz="4" w:space="0" w:color="auto"/>
              <w:right w:val="single" w:sz="4" w:space="0" w:color="auto"/>
            </w:tcBorders>
            <w:vAlign w:val="center"/>
          </w:tcPr>
          <w:p w14:paraId="0164D30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p>
        </w:tc>
      </w:tr>
      <w:tr w:rsidR="0069068F" w:rsidRPr="0039469A" w14:paraId="2E974569" w14:textId="77777777" w:rsidTr="00CF7FB0">
        <w:trPr>
          <w:trHeight w:val="294"/>
        </w:trPr>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04F7B995" w14:textId="77777777" w:rsidR="0069068F" w:rsidRPr="0039469A" w:rsidRDefault="0069068F" w:rsidP="00CF7FB0">
            <w:pPr>
              <w:pStyle w:val="Sraopastraipa"/>
              <w:numPr>
                <w:ilvl w:val="0"/>
                <w:numId w:val="48"/>
              </w:numPr>
              <w:rPr>
                <w:szCs w:val="24"/>
              </w:rPr>
            </w:pPr>
            <w:r w:rsidRPr="0039469A">
              <w:rPr>
                <w:b/>
                <w:i/>
                <w:szCs w:val="24"/>
              </w:rPr>
              <w:t>Kintama išlaidų dalis Y (negali viršyti 58%+/-2%)= Y1+Y2+Y3+Y4:</w:t>
            </w:r>
          </w:p>
        </w:tc>
      </w:tr>
      <w:tr w:rsidR="0069068F" w:rsidRPr="0039469A" w14:paraId="708A1B3F" w14:textId="77777777" w:rsidTr="00CF7FB0">
        <w:trPr>
          <w:trHeight w:val="557"/>
        </w:trPr>
        <w:tc>
          <w:tcPr>
            <w:tcW w:w="674" w:type="dxa"/>
            <w:tcBorders>
              <w:top w:val="single" w:sz="4" w:space="0" w:color="auto"/>
              <w:left w:val="single" w:sz="4" w:space="0" w:color="auto"/>
              <w:right w:val="single" w:sz="4" w:space="0" w:color="auto"/>
            </w:tcBorders>
            <w:vAlign w:val="center"/>
          </w:tcPr>
          <w:p w14:paraId="7C4E98C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2.1.</w:t>
            </w:r>
          </w:p>
        </w:tc>
        <w:tc>
          <w:tcPr>
            <w:tcW w:w="1873" w:type="dxa"/>
            <w:vMerge w:val="restart"/>
            <w:tcBorders>
              <w:top w:val="single" w:sz="4" w:space="0" w:color="auto"/>
              <w:left w:val="single" w:sz="4" w:space="0" w:color="auto"/>
              <w:right w:val="single" w:sz="4" w:space="0" w:color="auto"/>
            </w:tcBorders>
            <w:vAlign w:val="center"/>
          </w:tcPr>
          <w:p w14:paraId="6E482BB9"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Y1</w:t>
            </w:r>
          </w:p>
        </w:tc>
        <w:tc>
          <w:tcPr>
            <w:tcW w:w="1811" w:type="dxa"/>
            <w:tcBorders>
              <w:top w:val="single" w:sz="4" w:space="0" w:color="auto"/>
              <w:left w:val="single" w:sz="4" w:space="0" w:color="auto"/>
              <w:bottom w:val="single" w:sz="4" w:space="0" w:color="auto"/>
              <w:right w:val="single" w:sz="4" w:space="0" w:color="auto"/>
            </w:tcBorders>
            <w:vAlign w:val="center"/>
          </w:tcPr>
          <w:p w14:paraId="61C2529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76E64FF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7C9718B6"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4B9BF7BA" w14:textId="02DC87D0" w:rsidR="0069068F" w:rsidRPr="0086623C" w:rsidRDefault="0069068F" w:rsidP="00CF7FB0">
            <w:pPr>
              <w:spacing w:after="0" w:line="240" w:lineRule="auto"/>
              <w:jc w:val="center"/>
              <w:rPr>
                <w:rFonts w:ascii="Times New Roman" w:eastAsia="Times New Roman" w:hAnsi="Times New Roman" w:cs="Times New Roman"/>
                <w:b/>
                <w:bCs/>
                <w:sz w:val="24"/>
                <w:szCs w:val="24"/>
                <w:lang w:eastAsia="en-US"/>
              </w:rPr>
            </w:pPr>
            <w:r w:rsidRPr="0086623C">
              <w:rPr>
                <w:rFonts w:ascii="Times New Roman" w:eastAsia="Times New Roman" w:hAnsi="Times New Roman" w:cs="Times New Roman"/>
                <w:sz w:val="24"/>
                <w:szCs w:val="24"/>
                <w:lang w:eastAsia="en-US"/>
              </w:rPr>
              <w:t xml:space="preserve">Numatomas preliminarus ištuštinimų kiekis per metus – </w:t>
            </w:r>
            <w:r w:rsidR="00D95E22" w:rsidRPr="00CF6137">
              <w:rPr>
                <w:rFonts w:ascii="Times New Roman" w:eastAsia="Times New Roman" w:hAnsi="Times New Roman" w:cs="Times New Roman"/>
                <w:b/>
                <w:bCs/>
                <w:sz w:val="24"/>
                <w:szCs w:val="24"/>
                <w:lang w:eastAsia="en-US"/>
              </w:rPr>
              <w:t>45 454</w:t>
            </w:r>
          </w:p>
          <w:p w14:paraId="397B6CEB" w14:textId="77777777" w:rsidR="0069068F" w:rsidRPr="0086623C" w:rsidRDefault="0069068F" w:rsidP="00CF7FB0">
            <w:pPr>
              <w:spacing w:after="0" w:line="240" w:lineRule="auto"/>
              <w:jc w:val="center"/>
              <w:rPr>
                <w:rFonts w:ascii="Times New Roman" w:eastAsia="Times New Roman" w:hAnsi="Times New Roman" w:cs="Times New Roman"/>
                <w:sz w:val="24"/>
                <w:szCs w:val="24"/>
                <w:lang w:eastAsia="en-US"/>
              </w:rPr>
            </w:pPr>
            <w:r w:rsidRPr="0086623C">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4F0E3EC0"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45753345" w14:textId="77777777" w:rsidTr="00CF7FB0">
        <w:trPr>
          <w:trHeight w:val="845"/>
        </w:trPr>
        <w:tc>
          <w:tcPr>
            <w:tcW w:w="674" w:type="dxa"/>
            <w:tcBorders>
              <w:left w:val="single" w:sz="4" w:space="0" w:color="auto"/>
              <w:right w:val="single" w:sz="4" w:space="0" w:color="auto"/>
            </w:tcBorders>
            <w:vAlign w:val="center"/>
          </w:tcPr>
          <w:p w14:paraId="7D44355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2.2.</w:t>
            </w:r>
          </w:p>
        </w:tc>
        <w:tc>
          <w:tcPr>
            <w:tcW w:w="1873" w:type="dxa"/>
            <w:vMerge/>
            <w:tcBorders>
              <w:left w:val="single" w:sz="4" w:space="0" w:color="auto"/>
              <w:right w:val="single" w:sz="4" w:space="0" w:color="auto"/>
            </w:tcBorders>
            <w:vAlign w:val="center"/>
          </w:tcPr>
          <w:p w14:paraId="3CC07685"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E8FB3A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29EB86E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0,66÷1,1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4BA3FE99"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6D6B1EE0" w14:textId="79262BBD" w:rsidR="0069068F" w:rsidRPr="0086623C" w:rsidRDefault="0069068F" w:rsidP="00CF7FB0">
            <w:pPr>
              <w:spacing w:after="0" w:line="240" w:lineRule="auto"/>
              <w:jc w:val="center"/>
              <w:rPr>
                <w:rFonts w:ascii="Times New Roman" w:eastAsia="Times New Roman" w:hAnsi="Times New Roman" w:cs="Times New Roman"/>
                <w:sz w:val="24"/>
                <w:szCs w:val="24"/>
                <w:lang w:eastAsia="en-US"/>
              </w:rPr>
            </w:pPr>
            <w:r w:rsidRPr="0086623C">
              <w:rPr>
                <w:rFonts w:ascii="Times New Roman" w:eastAsia="Times New Roman" w:hAnsi="Times New Roman" w:cs="Times New Roman"/>
                <w:sz w:val="24"/>
                <w:szCs w:val="24"/>
                <w:lang w:eastAsia="en-US"/>
              </w:rPr>
              <w:t xml:space="preserve">Numatomas preliminarus ištuštinimų kiekis per metus – </w:t>
            </w:r>
            <w:r w:rsidR="00D95E22" w:rsidRPr="00CF6137">
              <w:rPr>
                <w:rFonts w:ascii="Times New Roman" w:eastAsia="Times New Roman" w:hAnsi="Times New Roman" w:cs="Times New Roman"/>
                <w:b/>
                <w:bCs/>
                <w:sz w:val="24"/>
                <w:szCs w:val="24"/>
                <w:lang w:eastAsia="en-US"/>
              </w:rPr>
              <w:t>126 219</w:t>
            </w:r>
            <w:r w:rsidR="0086623C" w:rsidRPr="00CF6137">
              <w:rPr>
                <w:rFonts w:ascii="Times New Roman" w:eastAsia="Times New Roman" w:hAnsi="Times New Roman" w:cs="Times New Roman"/>
                <w:b/>
                <w:bCs/>
                <w:sz w:val="24"/>
                <w:szCs w:val="24"/>
                <w:lang w:eastAsia="en-US"/>
              </w:rPr>
              <w:t xml:space="preserve"> </w:t>
            </w:r>
            <w:r w:rsidRPr="0086623C">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418C7BC6"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34677139" w14:textId="77777777" w:rsidTr="00CF7FB0">
        <w:trPr>
          <w:trHeight w:val="845"/>
        </w:trPr>
        <w:tc>
          <w:tcPr>
            <w:tcW w:w="674" w:type="dxa"/>
            <w:tcBorders>
              <w:left w:val="single" w:sz="4" w:space="0" w:color="auto"/>
              <w:right w:val="single" w:sz="4" w:space="0" w:color="auto"/>
            </w:tcBorders>
            <w:vAlign w:val="center"/>
          </w:tcPr>
          <w:p w14:paraId="3C3CBDD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2.3.</w:t>
            </w:r>
          </w:p>
        </w:tc>
        <w:tc>
          <w:tcPr>
            <w:tcW w:w="1873" w:type="dxa"/>
            <w:vMerge/>
            <w:tcBorders>
              <w:left w:val="single" w:sz="4" w:space="0" w:color="auto"/>
              <w:right w:val="single" w:sz="4" w:space="0" w:color="auto"/>
            </w:tcBorders>
            <w:vAlign w:val="center"/>
          </w:tcPr>
          <w:p w14:paraId="014B26BE"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B19E76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6BCED32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78874CB7"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799708AE" w14:textId="0472B045" w:rsidR="0069068F" w:rsidRPr="0086623C" w:rsidRDefault="0069068F" w:rsidP="00CF7FB0">
            <w:pPr>
              <w:spacing w:after="0" w:line="240" w:lineRule="auto"/>
              <w:jc w:val="center"/>
              <w:rPr>
                <w:rFonts w:ascii="Times New Roman" w:eastAsia="Times New Roman" w:hAnsi="Times New Roman" w:cs="Times New Roman"/>
                <w:sz w:val="24"/>
                <w:szCs w:val="24"/>
                <w:lang w:eastAsia="en-US"/>
              </w:rPr>
            </w:pPr>
            <w:r w:rsidRPr="0086623C">
              <w:rPr>
                <w:rFonts w:ascii="Times New Roman" w:eastAsia="Times New Roman" w:hAnsi="Times New Roman" w:cs="Times New Roman"/>
                <w:sz w:val="24"/>
                <w:szCs w:val="24"/>
                <w:lang w:eastAsia="en-US"/>
              </w:rPr>
              <w:t xml:space="preserve">Numatomas preliminarus ištuštinimų kiekis per metus – </w:t>
            </w:r>
            <w:r w:rsidR="00D95E22" w:rsidRPr="00CF6137">
              <w:rPr>
                <w:rFonts w:asciiTheme="majorBidi" w:hAnsiTheme="majorBidi" w:cstheme="majorBidi"/>
                <w:b/>
                <w:sz w:val="24"/>
                <w:szCs w:val="24"/>
              </w:rPr>
              <w:t>115 357</w:t>
            </w:r>
            <w:r w:rsidR="0086623C" w:rsidRPr="00CF6137">
              <w:rPr>
                <w:rFonts w:asciiTheme="majorBidi" w:hAnsiTheme="majorBidi" w:cstheme="majorBidi"/>
                <w:b/>
                <w:sz w:val="24"/>
                <w:szCs w:val="24"/>
              </w:rPr>
              <w:t xml:space="preserve"> </w:t>
            </w:r>
            <w:r w:rsidRPr="0086623C">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3234F352"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17E7B415" w14:textId="77777777" w:rsidTr="00CF7FB0">
        <w:trPr>
          <w:trHeight w:val="845"/>
        </w:trPr>
        <w:tc>
          <w:tcPr>
            <w:tcW w:w="674" w:type="dxa"/>
            <w:tcBorders>
              <w:left w:val="single" w:sz="4" w:space="0" w:color="auto"/>
              <w:bottom w:val="single" w:sz="4" w:space="0" w:color="auto"/>
              <w:right w:val="single" w:sz="4" w:space="0" w:color="auto"/>
            </w:tcBorders>
            <w:vAlign w:val="center"/>
          </w:tcPr>
          <w:p w14:paraId="7F6F68C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2.4.</w:t>
            </w:r>
          </w:p>
        </w:tc>
        <w:tc>
          <w:tcPr>
            <w:tcW w:w="1873" w:type="dxa"/>
            <w:vMerge/>
            <w:tcBorders>
              <w:left w:val="single" w:sz="4" w:space="0" w:color="auto"/>
              <w:bottom w:val="single" w:sz="4" w:space="0" w:color="auto"/>
              <w:right w:val="single" w:sz="4" w:space="0" w:color="auto"/>
            </w:tcBorders>
            <w:vAlign w:val="center"/>
          </w:tcPr>
          <w:p w14:paraId="701388A9"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86EAAA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Konteineris su presu </w:t>
            </w:r>
          </w:p>
          <w:p w14:paraId="08960B8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18÷24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 xml:space="preserve"> </w:t>
            </w:r>
          </w:p>
          <w:p w14:paraId="7F46319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42E909A7"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0124347F" w14:textId="5640ABF4" w:rsidR="0069068F" w:rsidRPr="0086623C" w:rsidRDefault="0069068F" w:rsidP="00CF7FB0">
            <w:pPr>
              <w:spacing w:after="0" w:line="240" w:lineRule="auto"/>
              <w:jc w:val="center"/>
              <w:rPr>
                <w:rFonts w:ascii="Times New Roman" w:eastAsia="Times New Roman" w:hAnsi="Times New Roman" w:cs="Times New Roman"/>
                <w:sz w:val="24"/>
                <w:szCs w:val="24"/>
                <w:lang w:eastAsia="en-US"/>
              </w:rPr>
            </w:pPr>
            <w:r w:rsidRPr="0086623C">
              <w:rPr>
                <w:rFonts w:ascii="Times New Roman" w:eastAsia="Times New Roman" w:hAnsi="Times New Roman" w:cs="Times New Roman"/>
                <w:sz w:val="24"/>
                <w:szCs w:val="24"/>
                <w:lang w:eastAsia="en-US"/>
              </w:rPr>
              <w:t xml:space="preserve">Numatomas preliminarus ištuštinimų kiekis per metus – </w:t>
            </w:r>
            <w:r w:rsidR="0086623C" w:rsidRPr="00CF6137">
              <w:rPr>
                <w:rFonts w:ascii="Times New Roman" w:eastAsia="Times New Roman" w:hAnsi="Times New Roman" w:cs="Times New Roman"/>
                <w:b/>
                <w:bCs/>
                <w:sz w:val="24"/>
                <w:szCs w:val="24"/>
                <w:lang w:eastAsia="en-US"/>
              </w:rPr>
              <w:t>20</w:t>
            </w:r>
            <w:r w:rsidR="00D95E22" w:rsidRPr="00CF6137">
              <w:rPr>
                <w:rFonts w:ascii="Times New Roman" w:eastAsia="Times New Roman" w:hAnsi="Times New Roman" w:cs="Times New Roman"/>
                <w:b/>
                <w:bCs/>
                <w:sz w:val="24"/>
                <w:szCs w:val="24"/>
                <w:lang w:eastAsia="en-US"/>
              </w:rPr>
              <w:t>8</w:t>
            </w:r>
            <w:r w:rsidR="0086623C" w:rsidRPr="0086623C">
              <w:rPr>
                <w:rFonts w:ascii="Times New Roman" w:eastAsia="Times New Roman" w:hAnsi="Times New Roman" w:cs="Times New Roman"/>
                <w:b/>
                <w:bCs/>
                <w:sz w:val="24"/>
                <w:szCs w:val="24"/>
                <w:lang w:eastAsia="en-US"/>
              </w:rPr>
              <w:t xml:space="preserve"> </w:t>
            </w:r>
            <w:r w:rsidRPr="0086623C">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64FEA408"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038AF451"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hideMark/>
          </w:tcPr>
          <w:p w14:paraId="2EF43B2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2.5.</w:t>
            </w:r>
          </w:p>
        </w:tc>
        <w:tc>
          <w:tcPr>
            <w:tcW w:w="1873" w:type="dxa"/>
            <w:tcBorders>
              <w:top w:val="single" w:sz="4" w:space="0" w:color="auto"/>
              <w:left w:val="single" w:sz="4" w:space="0" w:color="auto"/>
              <w:bottom w:val="single" w:sz="4" w:space="0" w:color="auto"/>
              <w:right w:val="single" w:sz="4" w:space="0" w:color="auto"/>
            </w:tcBorders>
            <w:vAlign w:val="center"/>
            <w:hideMark/>
          </w:tcPr>
          <w:p w14:paraId="6A8E49D7"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konteineriuose surenkamas atliekų kiekis, Y2</w:t>
            </w:r>
          </w:p>
        </w:tc>
        <w:tc>
          <w:tcPr>
            <w:tcW w:w="1811" w:type="dxa"/>
            <w:tcBorders>
              <w:top w:val="single" w:sz="4" w:space="0" w:color="auto"/>
              <w:left w:val="single" w:sz="4" w:space="0" w:color="auto"/>
              <w:bottom w:val="single" w:sz="4" w:space="0" w:color="auto"/>
              <w:right w:val="single" w:sz="4" w:space="0" w:color="auto"/>
            </w:tcBorders>
            <w:vAlign w:val="center"/>
            <w:hideMark/>
          </w:tcPr>
          <w:p w14:paraId="6FB3B4E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Surenkamas atliekų kiekis,</w:t>
            </w:r>
          </w:p>
          <w:p w14:paraId="5C305FD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6DA2F4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 </w:t>
            </w:r>
          </w:p>
          <w:p w14:paraId="3B554F2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2CB3FA6" w14:textId="77777777" w:rsidR="0069068F" w:rsidRPr="0086623C"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Numatomas preliminarus atliekų tonų kiekis per metus –</w:t>
            </w:r>
          </w:p>
          <w:p w14:paraId="5A559606" w14:textId="03789D98" w:rsidR="0069068F" w:rsidRPr="0039469A" w:rsidRDefault="00CF6137" w:rsidP="00CF7FB0">
            <w:pPr>
              <w:spacing w:after="0" w:line="240" w:lineRule="auto"/>
              <w:jc w:val="center"/>
              <w:rPr>
                <w:rFonts w:ascii="Times New Roman" w:hAnsi="Times New Roman"/>
                <w:sz w:val="24"/>
              </w:rPr>
            </w:pPr>
            <w:r w:rsidRPr="00CF6137">
              <w:rPr>
                <w:rFonts w:ascii="Times New Roman" w:eastAsia="Times New Roman" w:hAnsi="Times New Roman" w:cs="Times New Roman"/>
                <w:b/>
                <w:bCs/>
                <w:sz w:val="24"/>
                <w:szCs w:val="24"/>
                <w:lang w:eastAsia="en-US"/>
              </w:rPr>
              <w:t>33 872</w:t>
            </w:r>
            <w:r w:rsidR="0086623C" w:rsidRPr="00CF6137">
              <w:rPr>
                <w:rFonts w:ascii="Times New Roman" w:eastAsia="Times New Roman" w:hAnsi="Times New Roman" w:cs="Times New Roman"/>
                <w:b/>
                <w:bCs/>
                <w:sz w:val="24"/>
                <w:szCs w:val="24"/>
                <w:lang w:eastAsia="en-US"/>
              </w:rPr>
              <w:t xml:space="preserve"> </w:t>
            </w:r>
            <w:r w:rsidR="0069068F" w:rsidRPr="0086623C">
              <w:rPr>
                <w:rFonts w:ascii="Times New Roman" w:eastAsia="Times New Roman" w:hAnsi="Times New Roman" w:cs="Times New Roman"/>
                <w:sz w:val="24"/>
                <w:szCs w:val="24"/>
                <w:lang w:eastAsia="en-US"/>
              </w:rPr>
              <w:t>ton</w:t>
            </w:r>
            <w:r>
              <w:rPr>
                <w:rFonts w:ascii="Times New Roman" w:eastAsia="Times New Roman" w:hAnsi="Times New Roman" w:cs="Times New Roman"/>
                <w:sz w:val="24"/>
                <w:szCs w:val="24"/>
                <w:lang w:eastAsia="en-US"/>
              </w:rPr>
              <w:t>os</w:t>
            </w:r>
          </w:p>
        </w:tc>
        <w:tc>
          <w:tcPr>
            <w:tcW w:w="1667" w:type="dxa"/>
            <w:tcBorders>
              <w:top w:val="single" w:sz="4" w:space="0" w:color="auto"/>
              <w:left w:val="single" w:sz="4" w:space="0" w:color="auto"/>
              <w:bottom w:val="single" w:sz="4" w:space="0" w:color="auto"/>
              <w:right w:val="single" w:sz="4" w:space="0" w:color="auto"/>
            </w:tcBorders>
            <w:vAlign w:val="center"/>
          </w:tcPr>
          <w:p w14:paraId="20695267"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648CA2A4"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04CB721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2.6.</w:t>
            </w:r>
          </w:p>
        </w:tc>
        <w:tc>
          <w:tcPr>
            <w:tcW w:w="1873" w:type="dxa"/>
            <w:vMerge w:val="restart"/>
            <w:tcBorders>
              <w:top w:val="single" w:sz="4" w:space="0" w:color="auto"/>
              <w:left w:val="single" w:sz="4" w:space="0" w:color="auto"/>
              <w:right w:val="single" w:sz="4" w:space="0" w:color="auto"/>
            </w:tcBorders>
            <w:vAlign w:val="center"/>
          </w:tcPr>
          <w:p w14:paraId="0BE390DB"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Y3</w:t>
            </w:r>
          </w:p>
        </w:tc>
        <w:tc>
          <w:tcPr>
            <w:tcW w:w="1811" w:type="dxa"/>
            <w:tcBorders>
              <w:top w:val="single" w:sz="4" w:space="0" w:color="auto"/>
              <w:left w:val="single" w:sz="4" w:space="0" w:color="auto"/>
              <w:bottom w:val="single" w:sz="4" w:space="0" w:color="auto"/>
              <w:right w:val="single" w:sz="4" w:space="0" w:color="auto"/>
            </w:tcBorders>
            <w:vAlign w:val="center"/>
          </w:tcPr>
          <w:p w14:paraId="3438C82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0163223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532350B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0CDD89E8" w14:textId="33D6AA7D"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w:t>
            </w:r>
            <w:r w:rsidRPr="00F36998">
              <w:rPr>
                <w:rFonts w:ascii="Times New Roman" w:eastAsia="Times New Roman" w:hAnsi="Times New Roman" w:cs="Times New Roman"/>
                <w:sz w:val="24"/>
                <w:szCs w:val="24"/>
                <w:lang w:eastAsia="en-US"/>
              </w:rPr>
              <w:t xml:space="preserve">per metus – </w:t>
            </w:r>
            <w:r w:rsidR="00F36998" w:rsidRPr="00F36998">
              <w:rPr>
                <w:rFonts w:ascii="Times New Roman" w:eastAsia="Times New Roman" w:hAnsi="Times New Roman" w:cs="Times New Roman"/>
                <w:b/>
                <w:bCs/>
                <w:sz w:val="24"/>
                <w:szCs w:val="24"/>
                <w:lang w:eastAsia="en-US"/>
              </w:rPr>
              <w:t xml:space="preserve">122 060 </w:t>
            </w:r>
            <w:r w:rsidRPr="0039469A">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2A00320B"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25D8DE1C"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024854D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2.7.</w:t>
            </w:r>
          </w:p>
        </w:tc>
        <w:tc>
          <w:tcPr>
            <w:tcW w:w="1873" w:type="dxa"/>
            <w:vMerge/>
            <w:tcBorders>
              <w:left w:val="single" w:sz="4" w:space="0" w:color="auto"/>
              <w:right w:val="single" w:sz="4" w:space="0" w:color="auto"/>
            </w:tcBorders>
            <w:vAlign w:val="center"/>
          </w:tcPr>
          <w:p w14:paraId="2BEB2E65"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785FA95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08EF63F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62DBB98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226A2B7E" w14:textId="4ED3FD54"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CF6137" w:rsidRPr="00CF6137">
              <w:rPr>
                <w:rFonts w:ascii="Times New Roman" w:eastAsia="Times New Roman" w:hAnsi="Times New Roman" w:cs="Times New Roman"/>
                <w:b/>
                <w:bCs/>
                <w:sz w:val="24"/>
                <w:szCs w:val="24"/>
                <w:lang w:eastAsia="en-US"/>
              </w:rPr>
              <w:t>14 570</w:t>
            </w:r>
            <w:r w:rsidRPr="00CF6137">
              <w:rPr>
                <w:rFonts w:ascii="Times New Roman" w:eastAsia="Times New Roman" w:hAnsi="Times New Roman" w:cs="Times New Roman"/>
                <w:b/>
                <w:bCs/>
                <w:sz w:val="24"/>
                <w:szCs w:val="24"/>
                <w:lang w:eastAsia="en-US"/>
              </w:rPr>
              <w:t xml:space="preserve"> </w:t>
            </w:r>
            <w:r w:rsidRPr="00F36998">
              <w:rPr>
                <w:rFonts w:ascii="Times New Roman" w:eastAsia="Times New Roman" w:hAnsi="Times New Roman" w:cs="Times New Roman"/>
                <w:sz w:val="24"/>
                <w:szCs w:val="24"/>
                <w:lang w:eastAsia="en-US"/>
              </w:rPr>
              <w:t>kart</w:t>
            </w:r>
            <w:r w:rsidR="00CF6137">
              <w:rPr>
                <w:rFonts w:ascii="Times New Roman" w:eastAsia="Times New Roman" w:hAnsi="Times New Roman" w:cs="Times New Roman"/>
                <w:sz w:val="24"/>
                <w:szCs w:val="24"/>
                <w:lang w:eastAsia="en-US"/>
              </w:rPr>
              <w:t>ų</w:t>
            </w:r>
          </w:p>
        </w:tc>
        <w:tc>
          <w:tcPr>
            <w:tcW w:w="1667" w:type="dxa"/>
            <w:tcBorders>
              <w:top w:val="single" w:sz="4" w:space="0" w:color="auto"/>
              <w:left w:val="single" w:sz="4" w:space="0" w:color="auto"/>
              <w:bottom w:val="single" w:sz="4" w:space="0" w:color="auto"/>
              <w:right w:val="single" w:sz="4" w:space="0" w:color="auto"/>
            </w:tcBorders>
            <w:vAlign w:val="center"/>
          </w:tcPr>
          <w:p w14:paraId="5E134F5F"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6813FC06"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0BCD8F8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2.8.</w:t>
            </w:r>
          </w:p>
        </w:tc>
        <w:tc>
          <w:tcPr>
            <w:tcW w:w="1873" w:type="dxa"/>
            <w:vMerge/>
            <w:tcBorders>
              <w:left w:val="single" w:sz="4" w:space="0" w:color="auto"/>
              <w:bottom w:val="single" w:sz="4" w:space="0" w:color="auto"/>
              <w:right w:val="single" w:sz="4" w:space="0" w:color="auto"/>
            </w:tcBorders>
            <w:vAlign w:val="center"/>
          </w:tcPr>
          <w:p w14:paraId="6808AA40"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2F78428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339CF06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26BEDA6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02CDBCD3" w14:textId="39F960FD"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w:t>
            </w:r>
            <w:r w:rsidRPr="00F36998">
              <w:rPr>
                <w:rFonts w:ascii="Times New Roman" w:eastAsia="Times New Roman" w:hAnsi="Times New Roman" w:cs="Times New Roman"/>
                <w:sz w:val="24"/>
                <w:szCs w:val="24"/>
                <w:lang w:eastAsia="en-US"/>
              </w:rPr>
              <w:t xml:space="preserve">metus – </w:t>
            </w:r>
            <w:r w:rsidR="00F36998" w:rsidRPr="00F36998">
              <w:rPr>
                <w:rFonts w:ascii="Times New Roman" w:eastAsia="Times New Roman" w:hAnsi="Times New Roman" w:cs="Times New Roman"/>
                <w:b/>
                <w:bCs/>
                <w:sz w:val="24"/>
                <w:szCs w:val="24"/>
                <w:lang w:eastAsia="en-US"/>
              </w:rPr>
              <w:t xml:space="preserve">73 216 </w:t>
            </w:r>
            <w:r w:rsidRPr="00F36998">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29D1937D"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17FBE835"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61B86C5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2.9.</w:t>
            </w:r>
          </w:p>
        </w:tc>
        <w:tc>
          <w:tcPr>
            <w:tcW w:w="1873" w:type="dxa"/>
            <w:tcBorders>
              <w:top w:val="single" w:sz="4" w:space="0" w:color="auto"/>
              <w:left w:val="single" w:sz="4" w:space="0" w:color="auto"/>
              <w:bottom w:val="single" w:sz="4" w:space="0" w:color="auto"/>
              <w:right w:val="single" w:sz="4" w:space="0" w:color="auto"/>
            </w:tcBorders>
            <w:vAlign w:val="center"/>
          </w:tcPr>
          <w:p w14:paraId="7B2015BF"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MA</w:t>
            </w:r>
            <w:r w:rsidRPr="0039469A">
              <w:rPr>
                <w:rFonts w:ascii="Times New Roman" w:eastAsia="Times New Roman" w:hAnsi="Times New Roman" w:cs="Times New Roman"/>
                <w:bCs/>
                <w:sz w:val="24"/>
                <w:szCs w:val="24"/>
                <w:lang w:eastAsia="en-US"/>
              </w:rPr>
              <w:t xml:space="preserve"> konteineriuose surenkamas atliekų kiekis, Y4</w:t>
            </w:r>
          </w:p>
        </w:tc>
        <w:tc>
          <w:tcPr>
            <w:tcW w:w="1811" w:type="dxa"/>
            <w:tcBorders>
              <w:top w:val="single" w:sz="4" w:space="0" w:color="auto"/>
              <w:left w:val="single" w:sz="4" w:space="0" w:color="auto"/>
              <w:bottom w:val="single" w:sz="4" w:space="0" w:color="auto"/>
              <w:right w:val="single" w:sz="4" w:space="0" w:color="auto"/>
            </w:tcBorders>
            <w:vAlign w:val="center"/>
          </w:tcPr>
          <w:p w14:paraId="18EF34A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Surenkamas MA kiekis,</w:t>
            </w:r>
          </w:p>
          <w:p w14:paraId="2BC4A71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t</w:t>
            </w:r>
          </w:p>
        </w:tc>
        <w:tc>
          <w:tcPr>
            <w:tcW w:w="1700" w:type="dxa"/>
            <w:tcBorders>
              <w:top w:val="single" w:sz="4" w:space="0" w:color="auto"/>
              <w:left w:val="single" w:sz="4" w:space="0" w:color="auto"/>
              <w:bottom w:val="single" w:sz="4" w:space="0" w:color="auto"/>
              <w:right w:val="single" w:sz="4" w:space="0" w:color="auto"/>
            </w:tcBorders>
            <w:vAlign w:val="center"/>
          </w:tcPr>
          <w:p w14:paraId="324AF9D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 </w:t>
            </w:r>
          </w:p>
          <w:p w14:paraId="015EA65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EUR/t</w:t>
            </w:r>
          </w:p>
        </w:tc>
        <w:tc>
          <w:tcPr>
            <w:tcW w:w="1875" w:type="dxa"/>
            <w:tcBorders>
              <w:top w:val="single" w:sz="4" w:space="0" w:color="auto"/>
              <w:left w:val="single" w:sz="4" w:space="0" w:color="auto"/>
              <w:bottom w:val="single" w:sz="4" w:space="0" w:color="auto"/>
              <w:right w:val="single" w:sz="4" w:space="0" w:color="auto"/>
            </w:tcBorders>
            <w:vAlign w:val="center"/>
          </w:tcPr>
          <w:p w14:paraId="271F074F" w14:textId="77777777" w:rsidR="0069068F" w:rsidRPr="00756E88"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Numatomas preliminarus atliekų tonų kiekis per metus –</w:t>
            </w:r>
          </w:p>
          <w:p w14:paraId="6C6816AC" w14:textId="25429EF8" w:rsidR="0069068F" w:rsidRPr="0039469A" w:rsidRDefault="00CF6137" w:rsidP="00CF7FB0">
            <w:pPr>
              <w:spacing w:after="0" w:line="240" w:lineRule="auto"/>
              <w:jc w:val="center"/>
              <w:rPr>
                <w:rFonts w:ascii="Times New Roman" w:eastAsia="Times New Roman" w:hAnsi="Times New Roman" w:cs="Times New Roman"/>
                <w:sz w:val="24"/>
                <w:szCs w:val="24"/>
                <w:lang w:eastAsia="en-US"/>
              </w:rPr>
            </w:pPr>
            <w:r w:rsidRPr="00CF6137">
              <w:rPr>
                <w:rFonts w:ascii="Times New Roman" w:eastAsia="Times New Roman" w:hAnsi="Times New Roman" w:cs="Times New Roman"/>
                <w:b/>
                <w:bCs/>
                <w:sz w:val="24"/>
                <w:szCs w:val="24"/>
                <w:lang w:eastAsia="en-US"/>
              </w:rPr>
              <w:t>3 764</w:t>
            </w:r>
            <w:r w:rsidR="00756E88" w:rsidRPr="00CF6137">
              <w:rPr>
                <w:rFonts w:ascii="Times New Roman" w:eastAsia="Times New Roman" w:hAnsi="Times New Roman" w:cs="Times New Roman"/>
                <w:b/>
                <w:bCs/>
                <w:sz w:val="24"/>
                <w:szCs w:val="24"/>
                <w:lang w:eastAsia="en-US"/>
              </w:rPr>
              <w:t xml:space="preserve"> </w:t>
            </w:r>
            <w:r w:rsidR="0069068F" w:rsidRPr="00756E88">
              <w:rPr>
                <w:rFonts w:ascii="Times New Roman" w:eastAsia="Times New Roman" w:hAnsi="Times New Roman" w:cs="Times New Roman"/>
                <w:sz w:val="24"/>
                <w:szCs w:val="24"/>
                <w:lang w:eastAsia="en-US"/>
              </w:rPr>
              <w:t>tonos</w:t>
            </w:r>
          </w:p>
        </w:tc>
        <w:tc>
          <w:tcPr>
            <w:tcW w:w="1667" w:type="dxa"/>
            <w:tcBorders>
              <w:top w:val="single" w:sz="4" w:space="0" w:color="auto"/>
              <w:left w:val="single" w:sz="4" w:space="0" w:color="auto"/>
              <w:bottom w:val="single" w:sz="4" w:space="0" w:color="auto"/>
              <w:right w:val="single" w:sz="4" w:space="0" w:color="auto"/>
            </w:tcBorders>
            <w:vAlign w:val="center"/>
          </w:tcPr>
          <w:p w14:paraId="703AB9EF"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5A623E40" w14:textId="77777777" w:rsidTr="00CF7FB0">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07FFC3"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Bendra preliminari metinė (12 mėn.) </w:t>
            </w:r>
          </w:p>
          <w:p w14:paraId="6BEBB2C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u w:val="single"/>
                <w:lang w:eastAsia="en-US"/>
              </w:rPr>
              <w:t>MKA ir MA</w:t>
            </w:r>
            <w:r w:rsidRPr="0039469A">
              <w:rPr>
                <w:rFonts w:ascii="Times New Roman" w:eastAsia="Times New Roman" w:hAnsi="Times New Roman" w:cs="Times New Roman"/>
                <w:b/>
                <w:sz w:val="24"/>
                <w:szCs w:val="24"/>
                <w:lang w:eastAsia="en-US"/>
              </w:rPr>
              <w:t xml:space="preserve"> vežimo paslaugos kaina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 EUR be PVM</w:t>
            </w:r>
          </w:p>
          <w:p w14:paraId="4C358AE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(Apskaičiuojama pagal formulę: Z</w:t>
            </w:r>
            <w:r w:rsidRPr="0039469A">
              <w:rPr>
                <w:rFonts w:ascii="Times New Roman" w:eastAsia="Times New Roman" w:hAnsi="Times New Roman" w:cs="Times New Roman"/>
                <w:i/>
                <w:sz w:val="24"/>
                <w:szCs w:val="24"/>
                <w:vertAlign w:val="subscript"/>
                <w:lang w:eastAsia="en-US"/>
              </w:rPr>
              <w:t>1</w:t>
            </w:r>
            <w:r w:rsidRPr="0039469A">
              <w:rPr>
                <w:rFonts w:ascii="Times New Roman" w:eastAsia="Times New Roman" w:hAnsi="Times New Roman" w:cs="Times New Roman"/>
                <w:i/>
                <w:sz w:val="24"/>
                <w:szCs w:val="24"/>
                <w:lang w:eastAsia="en-US"/>
              </w:rPr>
              <w:t>=f1.1+f2.1+ f2.2+ f2.3+f2.4+f2.5+f2.6+f2.7+f2.8+f2.9)</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1F86D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7D845FF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324AE519" w14:textId="77777777" w:rsidTr="00CF7FB0">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B0E05"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rPr>
              <w:t xml:space="preserve">Bendroje preliminarioje metinėje (12 mėn.) </w:t>
            </w:r>
            <w:r w:rsidRPr="0039469A">
              <w:rPr>
                <w:rFonts w:ascii="Times New Roman" w:eastAsia="Times New Roman" w:hAnsi="Times New Roman" w:cs="Times New Roman"/>
                <w:bCs/>
                <w:sz w:val="24"/>
                <w:szCs w:val="24"/>
              </w:rPr>
              <w:t>MKA ir MA vežimo</w:t>
            </w:r>
            <w:r w:rsidRPr="0039469A">
              <w:rPr>
                <w:rFonts w:ascii="Times New Roman" w:eastAsia="Times New Roman" w:hAnsi="Times New Roman" w:cs="Times New Roman"/>
                <w:b/>
                <w:sz w:val="24"/>
                <w:szCs w:val="24"/>
              </w:rPr>
              <w:t xml:space="preserve"> </w:t>
            </w:r>
            <w:r w:rsidRPr="0039469A">
              <w:rPr>
                <w:rFonts w:ascii="Times New Roman" w:eastAsia="Times New Roman" w:hAnsi="Times New Roman" w:cs="Times New Roman"/>
                <w:sz w:val="24"/>
                <w:szCs w:val="24"/>
              </w:rPr>
              <w:t xml:space="preserve">paslaugos kainoje kintama išlaidų dalis </w:t>
            </w:r>
            <w:r w:rsidRPr="0039469A">
              <w:rPr>
                <w:rFonts w:ascii="Times New Roman" w:eastAsia="Times New Roman" w:hAnsi="Times New Roman" w:cs="Times New Roman"/>
                <w:b/>
                <w:i/>
                <w:sz w:val="24"/>
                <w:szCs w:val="24"/>
              </w:rPr>
              <w:t>Y</w:t>
            </w:r>
            <w:r w:rsidRPr="0039469A">
              <w:rPr>
                <w:rFonts w:ascii="Times New Roman" w:eastAsia="Times New Roman" w:hAnsi="Times New Roman" w:cs="Times New Roman"/>
                <w:i/>
                <w:sz w:val="24"/>
                <w:szCs w:val="24"/>
              </w:rPr>
              <w:t>=</w:t>
            </w:r>
            <w:r w:rsidRPr="0039469A">
              <w:rPr>
                <w:rFonts w:ascii="Times New Roman" w:eastAsia="Times New Roman" w:hAnsi="Times New Roman" w:cs="Times New Roman"/>
                <w:i/>
                <w:sz w:val="24"/>
                <w:szCs w:val="24"/>
                <w:lang w:eastAsia="en-US"/>
              </w:rPr>
              <w:t xml:space="preserve"> f2.1+ f2.2+ f2.3+f2.4+f2.5+f2.6+f2.7+f2.8+f2.9 </w:t>
            </w:r>
            <w:r w:rsidRPr="0039469A">
              <w:rPr>
                <w:rFonts w:ascii="Times New Roman" w:eastAsia="Times New Roman" w:hAnsi="Times New Roman" w:cs="Times New Roman"/>
                <w:sz w:val="24"/>
                <w:szCs w:val="24"/>
              </w:rPr>
              <w:t>sudaro, EUR be PVM ir proc.</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59775" w14:textId="77777777" w:rsidR="0069068F" w:rsidRPr="0039469A" w:rsidRDefault="0069068F" w:rsidP="00CF7FB0">
            <w:pPr>
              <w:spacing w:after="0" w:line="240" w:lineRule="auto"/>
              <w:jc w:val="center"/>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w:t>
            </w:r>
          </w:p>
          <w:p w14:paraId="6DA01B7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rPr>
              <w:t>t. y. ......... proc.</w:t>
            </w:r>
          </w:p>
        </w:tc>
      </w:tr>
    </w:tbl>
    <w:p w14:paraId="7E43B889"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070B526A"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Pastabos:</w:t>
      </w:r>
    </w:p>
    <w:p w14:paraId="58655CAF" w14:textId="77777777" w:rsidR="0069068F" w:rsidRPr="0039469A" w:rsidRDefault="0069068F" w:rsidP="0069068F">
      <w:pPr>
        <w:spacing w:after="0" w:line="240" w:lineRule="auto"/>
        <w:jc w:val="both"/>
        <w:rPr>
          <w:rFonts w:ascii="Times New Roman" w:eastAsia="Times New Roman" w:hAnsi="Times New Roman" w:cs="Times New Roman"/>
          <w:b/>
          <w:bCs/>
          <w:i/>
          <w:sz w:val="24"/>
          <w:szCs w:val="20"/>
          <w:u w:val="single"/>
          <w:lang w:eastAsia="en-US"/>
        </w:rPr>
      </w:pPr>
      <w:r w:rsidRPr="0039469A">
        <w:rPr>
          <w:rFonts w:ascii="Times New Roman" w:eastAsia="Times New Roman" w:hAnsi="Times New Roman" w:cs="Times New Roman"/>
          <w:i/>
          <w:sz w:val="24"/>
          <w:szCs w:val="24"/>
          <w:lang w:eastAsia="en-US"/>
        </w:rPr>
        <w:t>1.</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bCs/>
          <w:i/>
          <w:sz w:val="24"/>
          <w:szCs w:val="24"/>
          <w:lang w:eastAsia="en-US"/>
        </w:rPr>
        <w:t xml:space="preserve">Metinės pastoviosios mišrių komunalinių atliekų ir maisto atliekų surinkimo ir vežimo į apdorojimo įrenginius išlaidos – metinės išlaidos, kurios nepriklauso nuo ištuštintų konteinerių skaičiaus ir juose surenkamo mišrių komunalinių atliekų ir maisto atliekų kiekio. </w:t>
      </w:r>
    </w:p>
    <w:p w14:paraId="43A19DE9" w14:textId="77777777" w:rsidR="0069068F" w:rsidRPr="0039469A" w:rsidRDefault="0069068F" w:rsidP="0069068F">
      <w:pPr>
        <w:spacing w:after="0" w:line="240" w:lineRule="auto"/>
        <w:jc w:val="both"/>
        <w:rPr>
          <w:rFonts w:ascii="Times New Roman" w:eastAsia="Times New Roman" w:hAnsi="Times New Roman" w:cs="Times New Roman"/>
          <w:b/>
          <w:bCs/>
          <w:i/>
          <w:sz w:val="24"/>
          <w:szCs w:val="24"/>
          <w:lang w:eastAsia="en-US"/>
        </w:rPr>
      </w:pPr>
      <w:r w:rsidRPr="0039469A">
        <w:rPr>
          <w:rFonts w:ascii="Times New Roman" w:eastAsia="Times New Roman" w:hAnsi="Times New Roman" w:cs="Times New Roman"/>
          <w:i/>
          <w:sz w:val="24"/>
          <w:szCs w:val="24"/>
          <w:lang w:eastAsia="en-US"/>
        </w:rPr>
        <w:t xml:space="preserve">2. </w:t>
      </w:r>
      <w:r w:rsidRPr="0039469A">
        <w:rPr>
          <w:rFonts w:ascii="Times New Roman" w:eastAsia="Times New Roman" w:hAnsi="Times New Roman" w:cs="Times New Roman"/>
          <w:b/>
          <w:i/>
          <w:sz w:val="24"/>
          <w:szCs w:val="24"/>
          <w:lang w:eastAsia="en-US"/>
        </w:rPr>
        <w:t xml:space="preserve">Pastovi išlaidų dalis X, nurodyta lentelės 1.1 eilutėje </w:t>
      </w:r>
      <w:r w:rsidRPr="0039469A">
        <w:rPr>
          <w:rFonts w:ascii="Times New Roman" w:eastAsia="Times New Roman" w:hAnsi="Times New Roman" w:cs="Times New Roman"/>
          <w:b/>
          <w:i/>
          <w:sz w:val="24"/>
          <w:szCs w:val="24"/>
        </w:rPr>
        <w:t>negali viršyti 42</w:t>
      </w:r>
      <w:r w:rsidRPr="0039469A">
        <w:rPr>
          <w:rFonts w:ascii="Times New Roman" w:eastAsia="Times New Roman" w:hAnsi="Times New Roman" w:cs="Times New Roman"/>
          <w:b/>
          <w:i/>
          <w:sz w:val="24"/>
          <w:szCs w:val="24"/>
          <w:lang w:eastAsia="en-US"/>
        </w:rPr>
        <w:t>%+/-2%</w:t>
      </w:r>
      <w:r w:rsidRPr="0039469A">
        <w:rPr>
          <w:rFonts w:ascii="Times New Roman" w:eastAsia="Times New Roman" w:hAnsi="Times New Roman" w:cs="Times New Roman"/>
          <w:b/>
          <w:bCs/>
          <w:i/>
          <w:sz w:val="24"/>
          <w:szCs w:val="24"/>
          <w:lang w:eastAsia="en-US"/>
        </w:rPr>
        <w:t xml:space="preserve">, o kintama išlaidų dalis Y, nurodyta lentelės 2.1-2.9 eilutėse (atitinkamai Y1, Y2, Y3, Y4), </w:t>
      </w:r>
      <w:r w:rsidRPr="0039469A">
        <w:rPr>
          <w:rFonts w:ascii="Times New Roman" w:eastAsia="Times New Roman" w:hAnsi="Times New Roman" w:cs="Times New Roman"/>
          <w:b/>
          <w:i/>
          <w:sz w:val="24"/>
          <w:szCs w:val="24"/>
        </w:rPr>
        <w:t>negali viršyti 58</w:t>
      </w:r>
      <w:r w:rsidRPr="0039469A">
        <w:rPr>
          <w:rFonts w:ascii="Times New Roman" w:eastAsia="Times New Roman" w:hAnsi="Times New Roman" w:cs="Times New Roman"/>
          <w:b/>
          <w:i/>
          <w:sz w:val="24"/>
          <w:szCs w:val="24"/>
          <w:lang w:eastAsia="en-US"/>
        </w:rPr>
        <w:t>%+/-2%</w:t>
      </w:r>
      <w:r w:rsidRPr="0039469A">
        <w:rPr>
          <w:rFonts w:ascii="Times New Roman" w:eastAsia="Times New Roman" w:hAnsi="Times New Roman" w:cs="Times New Roman"/>
          <w:b/>
          <w:bCs/>
          <w:i/>
          <w:sz w:val="24"/>
          <w:szCs w:val="24"/>
          <w:lang w:eastAsia="en-US"/>
        </w:rPr>
        <w:t xml:space="preserve"> bendros preliminarios metinės (12 mėn.) MKA ir MA vežimo paslaugos kainos.  </w:t>
      </w:r>
    </w:p>
    <w:p w14:paraId="2A33C28C"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3. Kintamų paslaugų preliminarios metinės apimtys kiekvienais paslaugų teikimo metais gali kisti (didėti arba mažėti)</w:t>
      </w:r>
      <w:r w:rsidRPr="0039469A">
        <w:rPr>
          <w:rFonts w:ascii="Times New Roman" w:eastAsia="Times New Roman" w:hAnsi="Times New Roman" w:cs="Times New Roman"/>
          <w:i/>
          <w:sz w:val="24"/>
          <w:szCs w:val="24"/>
          <w:lang w:eastAsia="en-US"/>
        </w:rPr>
        <w:t>.</w:t>
      </w:r>
    </w:p>
    <w:p w14:paraId="1EBB329A"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4. Perkančioji organizacija neįsipareigoja kiekvienais paslaugų teikimo metais nupirkti visų lentelės 2.1-2.9 eilutėse nurodytų preliminarių metinių paslaugų apimčių.</w:t>
      </w:r>
    </w:p>
    <w:p w14:paraId="0E910B33"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5.  Faktinė laimėtojui mokama pirkimo sutarties kaina priklausys nuo mokėtinos pastoviosios mėnesio kainos bei kintamos dalies už faktiškai ištuštintus konteinerius ir juose surinktą mišrių komunalinių atliekų ir maisto atliekų svorį pagal fiksuotus įkainius.</w:t>
      </w:r>
    </w:p>
    <w:p w14:paraId="6D67616A"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3211210F" w14:textId="77777777" w:rsidR="0069068F" w:rsidRPr="0039469A" w:rsidRDefault="0069068F" w:rsidP="0069068F">
      <w:pPr>
        <w:spacing w:after="0" w:line="240" w:lineRule="auto"/>
        <w:ind w:firstLine="567"/>
        <w:jc w:val="both"/>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 xml:space="preserve">3 lentelė. </w:t>
      </w:r>
      <w:r w:rsidRPr="0039469A">
        <w:rPr>
          <w:rFonts w:ascii="Times New Roman" w:eastAsia="Times New Roman" w:hAnsi="Times New Roman" w:cs="Times New Roman"/>
          <w:b/>
          <w:sz w:val="24"/>
          <w:szCs w:val="20"/>
          <w:u w:val="single"/>
          <w:lang w:eastAsia="en-US"/>
        </w:rPr>
        <w:t>MKA ir MA</w:t>
      </w:r>
      <w:r w:rsidRPr="0039469A">
        <w:rPr>
          <w:rFonts w:ascii="Times New Roman" w:eastAsia="Times New Roman" w:hAnsi="Times New Roman" w:cs="Times New Roman"/>
          <w:b/>
          <w:sz w:val="24"/>
          <w:szCs w:val="20"/>
          <w:lang w:eastAsia="en-US"/>
        </w:rPr>
        <w:t xml:space="preserve"> KONTEINERIO PASTATYMO PASLAUGA. </w:t>
      </w:r>
    </w:p>
    <w:p w14:paraId="562E1889"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290"/>
        <w:gridCol w:w="851"/>
        <w:gridCol w:w="1134"/>
        <w:gridCol w:w="1701"/>
        <w:gridCol w:w="1950"/>
      </w:tblGrid>
      <w:tr w:rsidR="0069068F" w:rsidRPr="0039469A" w14:paraId="3064A754" w14:textId="77777777" w:rsidTr="00CF7FB0">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022A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Eil. Nr.</w:t>
            </w:r>
          </w:p>
        </w:tc>
        <w:tc>
          <w:tcPr>
            <w:tcW w:w="3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EF17B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CE12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05842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įkainis,</w:t>
            </w:r>
          </w:p>
          <w:p w14:paraId="6AACC6B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EUR be PVM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FDA1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 xml:space="preserve">Preliminari metinė </w:t>
            </w:r>
          </w:p>
          <w:p w14:paraId="6F6F1B2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(12 mėn.) paslaugų apimtis</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226E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Viso per metus,</w:t>
            </w:r>
          </w:p>
          <w:p w14:paraId="7A4B28A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69068F" w:rsidRPr="0039469A" w14:paraId="220C8A30" w14:textId="77777777" w:rsidTr="00CF7FB0">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40EC5"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3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75976"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DFB8B1"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BD3A50"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72EB00"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E33F8"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69068F" w:rsidRPr="0039469A" w14:paraId="58D0F29E" w14:textId="77777777" w:rsidTr="00CF7FB0">
        <w:tc>
          <w:tcPr>
            <w:tcW w:w="96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E05CA" w14:textId="77777777" w:rsidR="0069068F" w:rsidRPr="0039469A" w:rsidRDefault="0069068F" w:rsidP="00CF7FB0">
            <w:pPr>
              <w:spacing w:after="0" w:line="240" w:lineRule="auto"/>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b/>
                <w:sz w:val="24"/>
                <w:szCs w:val="20"/>
                <w:u w:val="single"/>
                <w:lang w:eastAsia="en-US"/>
              </w:rPr>
              <w:t>MKA</w:t>
            </w:r>
            <w:r w:rsidRPr="0039469A">
              <w:rPr>
                <w:rFonts w:ascii="Times New Roman" w:eastAsia="Times New Roman" w:hAnsi="Times New Roman" w:cs="Times New Roman"/>
                <w:b/>
                <w:sz w:val="24"/>
                <w:szCs w:val="20"/>
                <w:lang w:eastAsia="en-US"/>
              </w:rPr>
              <w:t xml:space="preserve"> KONTEINERIO PASTATYMO PASLAUGA</w:t>
            </w:r>
          </w:p>
        </w:tc>
      </w:tr>
      <w:tr w:rsidR="0069068F" w:rsidRPr="0039469A" w14:paraId="62737B33"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62F8883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738F7B20"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Nuo 0,12 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9643D2" w:rsidRPr="0039469A" w14:paraId="5A233BA9" w14:textId="77777777" w:rsidTr="00953147">
        <w:tc>
          <w:tcPr>
            <w:tcW w:w="674" w:type="dxa"/>
            <w:tcBorders>
              <w:top w:val="single" w:sz="4" w:space="0" w:color="auto"/>
              <w:left w:val="single" w:sz="4" w:space="0" w:color="auto"/>
              <w:bottom w:val="single" w:sz="4" w:space="0" w:color="auto"/>
              <w:right w:val="single" w:sz="4" w:space="0" w:color="auto"/>
            </w:tcBorders>
            <w:vAlign w:val="center"/>
          </w:tcPr>
          <w:p w14:paraId="034A480B"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1.1.</w:t>
            </w:r>
          </w:p>
        </w:tc>
        <w:tc>
          <w:tcPr>
            <w:tcW w:w="3290" w:type="dxa"/>
            <w:tcBorders>
              <w:top w:val="single" w:sz="4" w:space="0" w:color="auto"/>
              <w:left w:val="single" w:sz="4" w:space="0" w:color="auto"/>
              <w:bottom w:val="single" w:sz="4" w:space="0" w:color="auto"/>
              <w:right w:val="single" w:sz="4" w:space="0" w:color="auto"/>
            </w:tcBorders>
            <w:vAlign w:val="center"/>
          </w:tcPr>
          <w:p w14:paraId="53BA92C8" w14:textId="77777777" w:rsidR="009643D2" w:rsidRPr="0039469A" w:rsidRDefault="009643D2" w:rsidP="009643D2">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379DD2C2"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CAB2DA0"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E02221A" w14:textId="69B9AFBE" w:rsidR="009643D2" w:rsidRPr="00081EAA" w:rsidRDefault="00197DF2" w:rsidP="009643D2">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199</w:t>
            </w:r>
          </w:p>
        </w:tc>
        <w:tc>
          <w:tcPr>
            <w:tcW w:w="1950" w:type="dxa"/>
            <w:tcBorders>
              <w:top w:val="single" w:sz="4" w:space="0" w:color="auto"/>
              <w:left w:val="single" w:sz="4" w:space="0" w:color="auto"/>
              <w:bottom w:val="single" w:sz="4" w:space="0" w:color="auto"/>
              <w:right w:val="single" w:sz="4" w:space="0" w:color="auto"/>
            </w:tcBorders>
            <w:vAlign w:val="center"/>
          </w:tcPr>
          <w:p w14:paraId="02E30429"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r>
      <w:tr w:rsidR="009643D2" w:rsidRPr="0039469A" w14:paraId="79E15C9F" w14:textId="77777777" w:rsidTr="00953147">
        <w:tc>
          <w:tcPr>
            <w:tcW w:w="674" w:type="dxa"/>
            <w:tcBorders>
              <w:top w:val="single" w:sz="4" w:space="0" w:color="auto"/>
              <w:left w:val="single" w:sz="4" w:space="0" w:color="auto"/>
              <w:bottom w:val="single" w:sz="4" w:space="0" w:color="auto"/>
              <w:right w:val="single" w:sz="4" w:space="0" w:color="auto"/>
            </w:tcBorders>
            <w:vAlign w:val="center"/>
          </w:tcPr>
          <w:p w14:paraId="14B4A707"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w:t>
            </w:r>
          </w:p>
        </w:tc>
        <w:tc>
          <w:tcPr>
            <w:tcW w:w="3290" w:type="dxa"/>
            <w:tcBorders>
              <w:top w:val="single" w:sz="4" w:space="0" w:color="auto"/>
              <w:left w:val="single" w:sz="4" w:space="0" w:color="auto"/>
              <w:bottom w:val="single" w:sz="4" w:space="0" w:color="auto"/>
              <w:right w:val="single" w:sz="4" w:space="0" w:color="auto"/>
            </w:tcBorders>
            <w:vAlign w:val="center"/>
          </w:tcPr>
          <w:p w14:paraId="71787FD9" w14:textId="77777777" w:rsidR="009643D2" w:rsidRPr="0039469A" w:rsidRDefault="009643D2" w:rsidP="009643D2">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36CD8C89"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6954268"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7215312" w14:textId="453D52D7" w:rsidR="009643D2" w:rsidRPr="00081EAA" w:rsidRDefault="009643D2" w:rsidP="009643D2">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10</w:t>
            </w:r>
          </w:p>
        </w:tc>
        <w:tc>
          <w:tcPr>
            <w:tcW w:w="1950" w:type="dxa"/>
            <w:tcBorders>
              <w:top w:val="single" w:sz="4" w:space="0" w:color="auto"/>
              <w:left w:val="single" w:sz="4" w:space="0" w:color="auto"/>
              <w:bottom w:val="single" w:sz="4" w:space="0" w:color="auto"/>
              <w:right w:val="single" w:sz="4" w:space="0" w:color="auto"/>
            </w:tcBorders>
            <w:vAlign w:val="center"/>
          </w:tcPr>
          <w:p w14:paraId="447C915C"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r>
      <w:tr w:rsidR="0069068F" w:rsidRPr="0039469A" w14:paraId="29B3B63D"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55AB36A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245D4884" w14:textId="77777777" w:rsidR="0069068F" w:rsidRPr="009A657F" w:rsidRDefault="0069068F" w:rsidP="00CF7FB0">
            <w:pPr>
              <w:spacing w:after="0" w:line="240" w:lineRule="auto"/>
              <w:rPr>
                <w:rFonts w:ascii="Times New Roman" w:eastAsia="Times New Roman" w:hAnsi="Times New Roman" w:cs="Times New Roman"/>
                <w:sz w:val="24"/>
                <w:szCs w:val="24"/>
                <w:lang w:eastAsia="en-US"/>
              </w:rPr>
            </w:pPr>
            <w:r w:rsidRPr="009A657F">
              <w:rPr>
                <w:rFonts w:ascii="Times New Roman" w:eastAsia="Times New Roman" w:hAnsi="Times New Roman" w:cs="Times New Roman"/>
                <w:sz w:val="24"/>
                <w:szCs w:val="24"/>
                <w:lang w:eastAsia="en-US"/>
              </w:rPr>
              <w:t>Nuo 0,66 iki 1,1 m</w:t>
            </w:r>
            <w:r w:rsidRPr="009A657F">
              <w:rPr>
                <w:rFonts w:ascii="Times New Roman" w:eastAsia="Times New Roman" w:hAnsi="Times New Roman" w:cs="Times New Roman"/>
                <w:sz w:val="24"/>
                <w:szCs w:val="24"/>
                <w:vertAlign w:val="superscript"/>
                <w:lang w:eastAsia="en-US"/>
              </w:rPr>
              <w:t>3</w:t>
            </w:r>
            <w:r w:rsidRPr="009A657F">
              <w:rPr>
                <w:rFonts w:ascii="Times New Roman" w:eastAsia="Times New Roman" w:hAnsi="Times New Roman" w:cs="Times New Roman"/>
                <w:sz w:val="24"/>
                <w:szCs w:val="24"/>
                <w:lang w:eastAsia="en-US"/>
              </w:rPr>
              <w:t xml:space="preserve"> talpos konteinerio pastatymo paslauga:</w:t>
            </w:r>
          </w:p>
        </w:tc>
      </w:tr>
      <w:tr w:rsidR="009643D2" w:rsidRPr="0039469A" w14:paraId="227A1321" w14:textId="77777777" w:rsidTr="00925019">
        <w:tc>
          <w:tcPr>
            <w:tcW w:w="674" w:type="dxa"/>
            <w:tcBorders>
              <w:top w:val="single" w:sz="4" w:space="0" w:color="auto"/>
              <w:left w:val="single" w:sz="4" w:space="0" w:color="auto"/>
              <w:bottom w:val="single" w:sz="4" w:space="0" w:color="auto"/>
              <w:right w:val="single" w:sz="4" w:space="0" w:color="auto"/>
            </w:tcBorders>
            <w:vAlign w:val="center"/>
          </w:tcPr>
          <w:p w14:paraId="6E63042B"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2.1. </w:t>
            </w:r>
          </w:p>
        </w:tc>
        <w:tc>
          <w:tcPr>
            <w:tcW w:w="3290" w:type="dxa"/>
            <w:tcBorders>
              <w:top w:val="single" w:sz="4" w:space="0" w:color="auto"/>
              <w:left w:val="single" w:sz="4" w:space="0" w:color="auto"/>
              <w:bottom w:val="single" w:sz="4" w:space="0" w:color="auto"/>
              <w:right w:val="single" w:sz="4" w:space="0" w:color="auto"/>
            </w:tcBorders>
            <w:vAlign w:val="center"/>
          </w:tcPr>
          <w:p w14:paraId="67A3E6CC" w14:textId="77777777" w:rsidR="009643D2" w:rsidRPr="0039469A" w:rsidRDefault="009643D2" w:rsidP="009643D2">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15D9FFA5"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731271E"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3B6A35B" w14:textId="471360FE" w:rsidR="009643D2" w:rsidRPr="00081EAA" w:rsidRDefault="009643D2" w:rsidP="009643D2">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6</w:t>
            </w:r>
            <w:r w:rsidR="00197DF2">
              <w:rPr>
                <w:rFonts w:asciiTheme="majorBidi" w:hAnsiTheme="majorBidi" w:cstheme="majorBidi"/>
                <w:bCs/>
                <w:sz w:val="24"/>
                <w:szCs w:val="24"/>
              </w:rPr>
              <w:t>02</w:t>
            </w:r>
          </w:p>
        </w:tc>
        <w:tc>
          <w:tcPr>
            <w:tcW w:w="1950" w:type="dxa"/>
            <w:tcBorders>
              <w:top w:val="single" w:sz="4" w:space="0" w:color="auto"/>
              <w:left w:val="single" w:sz="4" w:space="0" w:color="auto"/>
              <w:bottom w:val="single" w:sz="4" w:space="0" w:color="auto"/>
              <w:right w:val="single" w:sz="4" w:space="0" w:color="auto"/>
            </w:tcBorders>
            <w:vAlign w:val="center"/>
          </w:tcPr>
          <w:p w14:paraId="70A5C4C1"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r>
      <w:tr w:rsidR="009643D2" w:rsidRPr="0039469A" w14:paraId="630800F1" w14:textId="77777777" w:rsidTr="00925019">
        <w:tc>
          <w:tcPr>
            <w:tcW w:w="674" w:type="dxa"/>
            <w:tcBorders>
              <w:top w:val="single" w:sz="4" w:space="0" w:color="auto"/>
              <w:left w:val="single" w:sz="4" w:space="0" w:color="auto"/>
              <w:bottom w:val="single" w:sz="4" w:space="0" w:color="auto"/>
              <w:right w:val="single" w:sz="4" w:space="0" w:color="auto"/>
            </w:tcBorders>
            <w:vAlign w:val="center"/>
          </w:tcPr>
          <w:p w14:paraId="403CABEF"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2.2. </w:t>
            </w:r>
          </w:p>
        </w:tc>
        <w:tc>
          <w:tcPr>
            <w:tcW w:w="3290" w:type="dxa"/>
            <w:tcBorders>
              <w:top w:val="single" w:sz="4" w:space="0" w:color="auto"/>
              <w:left w:val="single" w:sz="4" w:space="0" w:color="auto"/>
              <w:bottom w:val="single" w:sz="4" w:space="0" w:color="auto"/>
              <w:right w:val="single" w:sz="4" w:space="0" w:color="auto"/>
            </w:tcBorders>
            <w:vAlign w:val="center"/>
          </w:tcPr>
          <w:p w14:paraId="729CCC95" w14:textId="77777777" w:rsidR="009643D2" w:rsidRPr="0039469A" w:rsidRDefault="009643D2" w:rsidP="009643D2">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04616B64"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861872A"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08B13B3" w14:textId="2A057487" w:rsidR="009643D2" w:rsidRPr="00081EAA" w:rsidRDefault="00197DF2" w:rsidP="009643D2">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470</w:t>
            </w:r>
          </w:p>
        </w:tc>
        <w:tc>
          <w:tcPr>
            <w:tcW w:w="1950" w:type="dxa"/>
            <w:tcBorders>
              <w:top w:val="single" w:sz="4" w:space="0" w:color="auto"/>
              <w:left w:val="single" w:sz="4" w:space="0" w:color="auto"/>
              <w:bottom w:val="single" w:sz="4" w:space="0" w:color="auto"/>
              <w:right w:val="single" w:sz="4" w:space="0" w:color="auto"/>
            </w:tcBorders>
            <w:vAlign w:val="center"/>
          </w:tcPr>
          <w:p w14:paraId="327F91C5"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r>
      <w:tr w:rsidR="0069068F" w:rsidRPr="0039469A" w14:paraId="3022CA9C"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4518F73D" w14:textId="77777777" w:rsidR="0069068F" w:rsidRPr="00410734" w:rsidRDefault="0069068F" w:rsidP="00CF7FB0">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69D1C942" w14:textId="77777777" w:rsidR="0069068F" w:rsidRPr="009A657F" w:rsidRDefault="0069068F" w:rsidP="00CF7FB0">
            <w:pPr>
              <w:spacing w:after="0" w:line="240" w:lineRule="auto"/>
              <w:rPr>
                <w:rFonts w:ascii="Times New Roman" w:eastAsia="Times New Roman" w:hAnsi="Times New Roman" w:cs="Times New Roman"/>
                <w:sz w:val="24"/>
                <w:szCs w:val="24"/>
                <w:lang w:eastAsia="en-US"/>
              </w:rPr>
            </w:pPr>
            <w:r w:rsidRPr="009A657F">
              <w:rPr>
                <w:rFonts w:ascii="Times New Roman" w:eastAsia="Times New Roman" w:hAnsi="Times New Roman" w:cs="Times New Roman"/>
                <w:sz w:val="24"/>
                <w:szCs w:val="24"/>
                <w:lang w:eastAsia="en-US"/>
              </w:rPr>
              <w:t>Nuo 2,1 iki 4 m3 talpos konteinerio pastatymo paslauga:</w:t>
            </w:r>
          </w:p>
        </w:tc>
      </w:tr>
      <w:tr w:rsidR="009643D2" w:rsidRPr="0039469A" w14:paraId="66CCA74B" w14:textId="77777777" w:rsidTr="005B0EF6">
        <w:tc>
          <w:tcPr>
            <w:tcW w:w="674" w:type="dxa"/>
            <w:tcBorders>
              <w:top w:val="single" w:sz="4" w:space="0" w:color="auto"/>
              <w:left w:val="single" w:sz="4" w:space="0" w:color="auto"/>
              <w:bottom w:val="single" w:sz="4" w:space="0" w:color="auto"/>
              <w:right w:val="single" w:sz="4" w:space="0" w:color="auto"/>
            </w:tcBorders>
            <w:vAlign w:val="center"/>
          </w:tcPr>
          <w:p w14:paraId="41C39026"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c>
          <w:tcPr>
            <w:tcW w:w="3290" w:type="dxa"/>
            <w:tcBorders>
              <w:top w:val="single" w:sz="4" w:space="0" w:color="auto"/>
              <w:left w:val="single" w:sz="4" w:space="0" w:color="auto"/>
              <w:bottom w:val="single" w:sz="4" w:space="0" w:color="auto"/>
              <w:right w:val="single" w:sz="4" w:space="0" w:color="auto"/>
            </w:tcBorders>
            <w:vAlign w:val="center"/>
          </w:tcPr>
          <w:p w14:paraId="067DD49B" w14:textId="77777777" w:rsidR="009643D2" w:rsidRPr="009A657F" w:rsidRDefault="009643D2" w:rsidP="009643D2">
            <w:pPr>
              <w:spacing w:after="0" w:line="240" w:lineRule="auto"/>
              <w:rPr>
                <w:rFonts w:ascii="Times New Roman" w:eastAsia="Times New Roman" w:hAnsi="Times New Roman" w:cs="Times New Roman"/>
                <w:sz w:val="24"/>
                <w:szCs w:val="24"/>
                <w:lang w:eastAsia="en-US"/>
              </w:rPr>
            </w:pPr>
            <w:r w:rsidRPr="009A657F">
              <w:rPr>
                <w:rFonts w:ascii="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2451E6C6" w14:textId="77777777" w:rsidR="009643D2" w:rsidRPr="009A657F"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50EF0B3"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34FAC3" w14:textId="7133E18E" w:rsidR="009643D2" w:rsidRPr="00081EAA" w:rsidRDefault="00197DF2" w:rsidP="009643D2">
            <w:pPr>
              <w:spacing w:after="0" w:line="240" w:lineRule="auto"/>
              <w:jc w:val="center"/>
              <w:rPr>
                <w:rFonts w:ascii="Times New Roman" w:hAnsi="Times New Roman" w:cs="Times New Roman"/>
                <w:color w:val="FF0000"/>
                <w:sz w:val="24"/>
                <w:szCs w:val="24"/>
              </w:rPr>
            </w:pPr>
            <w:r>
              <w:rPr>
                <w:rFonts w:asciiTheme="majorBidi" w:hAnsiTheme="majorBidi" w:cstheme="majorBidi"/>
                <w:bCs/>
                <w:sz w:val="24"/>
                <w:szCs w:val="24"/>
              </w:rPr>
              <w:t>50</w:t>
            </w:r>
          </w:p>
        </w:tc>
        <w:tc>
          <w:tcPr>
            <w:tcW w:w="1950" w:type="dxa"/>
            <w:tcBorders>
              <w:top w:val="single" w:sz="4" w:space="0" w:color="auto"/>
              <w:left w:val="single" w:sz="4" w:space="0" w:color="auto"/>
              <w:bottom w:val="single" w:sz="4" w:space="0" w:color="auto"/>
              <w:right w:val="single" w:sz="4" w:space="0" w:color="auto"/>
            </w:tcBorders>
            <w:vAlign w:val="center"/>
          </w:tcPr>
          <w:p w14:paraId="6084EEDE"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r>
      <w:tr w:rsidR="009643D2" w:rsidRPr="0039469A" w14:paraId="49B5CAA3" w14:textId="77777777" w:rsidTr="005B0EF6">
        <w:tc>
          <w:tcPr>
            <w:tcW w:w="674" w:type="dxa"/>
            <w:tcBorders>
              <w:top w:val="single" w:sz="4" w:space="0" w:color="auto"/>
              <w:left w:val="single" w:sz="4" w:space="0" w:color="auto"/>
              <w:bottom w:val="single" w:sz="4" w:space="0" w:color="auto"/>
              <w:right w:val="single" w:sz="4" w:space="0" w:color="auto"/>
            </w:tcBorders>
            <w:vAlign w:val="center"/>
          </w:tcPr>
          <w:p w14:paraId="543AD09F"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c>
          <w:tcPr>
            <w:tcW w:w="3290" w:type="dxa"/>
            <w:tcBorders>
              <w:top w:val="single" w:sz="4" w:space="0" w:color="auto"/>
              <w:left w:val="single" w:sz="4" w:space="0" w:color="auto"/>
              <w:bottom w:val="single" w:sz="4" w:space="0" w:color="auto"/>
              <w:right w:val="single" w:sz="4" w:space="0" w:color="auto"/>
            </w:tcBorders>
            <w:vAlign w:val="center"/>
          </w:tcPr>
          <w:p w14:paraId="6F623E92" w14:textId="05C98465" w:rsidR="009643D2" w:rsidRPr="009A657F" w:rsidRDefault="009643D2" w:rsidP="009643D2">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r</w:t>
            </w:r>
            <w:r w:rsidRPr="009A657F">
              <w:rPr>
                <w:rFonts w:ascii="Times New Roman" w:hAnsi="Times New Roman" w:cs="Times New Roman"/>
                <w:sz w:val="24"/>
                <w:szCs w:val="24"/>
                <w:lang w:eastAsia="en-US"/>
              </w:rPr>
              <w:t>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27076CF0" w14:textId="77777777" w:rsidR="009643D2" w:rsidRPr="009A657F" w:rsidRDefault="009643D2" w:rsidP="009643D2">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2EAFD71"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C09B21D" w14:textId="298D8DFA" w:rsidR="009643D2" w:rsidRPr="00081EAA" w:rsidRDefault="00197DF2" w:rsidP="009643D2">
            <w:pPr>
              <w:spacing w:after="0" w:line="240" w:lineRule="auto"/>
              <w:jc w:val="center"/>
              <w:rPr>
                <w:rFonts w:ascii="Times New Roman" w:hAnsi="Times New Roman" w:cs="Times New Roman"/>
                <w:color w:val="FF0000"/>
                <w:sz w:val="24"/>
                <w:szCs w:val="24"/>
              </w:rPr>
            </w:pPr>
            <w:r>
              <w:rPr>
                <w:rFonts w:asciiTheme="majorBidi" w:hAnsiTheme="majorBidi" w:cstheme="majorBidi"/>
                <w:bCs/>
                <w:sz w:val="24"/>
                <w:szCs w:val="24"/>
              </w:rPr>
              <w:t>5</w:t>
            </w:r>
          </w:p>
        </w:tc>
        <w:tc>
          <w:tcPr>
            <w:tcW w:w="1950" w:type="dxa"/>
            <w:tcBorders>
              <w:top w:val="single" w:sz="4" w:space="0" w:color="auto"/>
              <w:left w:val="single" w:sz="4" w:space="0" w:color="auto"/>
              <w:bottom w:val="single" w:sz="4" w:space="0" w:color="auto"/>
              <w:right w:val="single" w:sz="4" w:space="0" w:color="auto"/>
            </w:tcBorders>
            <w:vAlign w:val="center"/>
          </w:tcPr>
          <w:p w14:paraId="4B02E91D" w14:textId="77777777" w:rsidR="009643D2" w:rsidRPr="0039469A" w:rsidRDefault="009643D2" w:rsidP="009643D2">
            <w:pPr>
              <w:spacing w:after="0" w:line="240" w:lineRule="auto"/>
              <w:jc w:val="center"/>
              <w:rPr>
                <w:rFonts w:ascii="Times New Roman" w:eastAsia="Times New Roman" w:hAnsi="Times New Roman" w:cs="Times New Roman"/>
                <w:sz w:val="24"/>
                <w:szCs w:val="24"/>
                <w:lang w:eastAsia="en-US"/>
              </w:rPr>
            </w:pPr>
          </w:p>
        </w:tc>
      </w:tr>
      <w:tr w:rsidR="0069068F" w:rsidRPr="0039469A" w14:paraId="4B7A35D6" w14:textId="77777777" w:rsidTr="00CF7FB0">
        <w:tc>
          <w:tcPr>
            <w:tcW w:w="9600"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E2BA588"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0"/>
                <w:u w:val="single"/>
                <w:lang w:eastAsia="en-US"/>
              </w:rPr>
              <w:t>MA</w:t>
            </w:r>
            <w:r w:rsidRPr="0039469A">
              <w:rPr>
                <w:rFonts w:ascii="Times New Roman" w:eastAsia="Times New Roman" w:hAnsi="Times New Roman" w:cs="Times New Roman"/>
                <w:b/>
                <w:sz w:val="24"/>
                <w:szCs w:val="20"/>
                <w:lang w:eastAsia="en-US"/>
              </w:rPr>
              <w:t xml:space="preserve"> KONTEINERIO PASTATYMO PASLAUGA</w:t>
            </w:r>
          </w:p>
        </w:tc>
      </w:tr>
      <w:tr w:rsidR="0069068F" w:rsidRPr="0039469A" w14:paraId="54366AC9"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2A702E0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2CA1BF58"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Nuo 0,12 –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9114FE" w:rsidRPr="0039469A" w14:paraId="31D69E56" w14:textId="77777777" w:rsidTr="00843C7C">
        <w:tc>
          <w:tcPr>
            <w:tcW w:w="674" w:type="dxa"/>
            <w:tcBorders>
              <w:top w:val="single" w:sz="4" w:space="0" w:color="auto"/>
              <w:left w:val="single" w:sz="4" w:space="0" w:color="auto"/>
              <w:bottom w:val="single" w:sz="4" w:space="0" w:color="auto"/>
              <w:right w:val="single" w:sz="4" w:space="0" w:color="auto"/>
            </w:tcBorders>
            <w:vAlign w:val="center"/>
          </w:tcPr>
          <w:p w14:paraId="46AB765D" w14:textId="77777777" w:rsidR="009114FE" w:rsidRPr="0039469A" w:rsidRDefault="009114FE" w:rsidP="009114FE">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3.1.</w:t>
            </w:r>
          </w:p>
        </w:tc>
        <w:tc>
          <w:tcPr>
            <w:tcW w:w="3290" w:type="dxa"/>
            <w:tcBorders>
              <w:top w:val="single" w:sz="4" w:space="0" w:color="auto"/>
              <w:left w:val="single" w:sz="4" w:space="0" w:color="auto"/>
              <w:bottom w:val="single" w:sz="4" w:space="0" w:color="auto"/>
              <w:right w:val="single" w:sz="4" w:space="0" w:color="auto"/>
            </w:tcBorders>
            <w:vAlign w:val="center"/>
          </w:tcPr>
          <w:p w14:paraId="3AE8A35B" w14:textId="77777777" w:rsidR="009114FE" w:rsidRPr="0039469A" w:rsidRDefault="009114FE" w:rsidP="009114FE">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09CF9E2C" w14:textId="77777777" w:rsidR="009114FE" w:rsidRPr="0039469A" w:rsidRDefault="009114FE" w:rsidP="009114FE">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CF3B5BA" w14:textId="77777777" w:rsidR="009114FE" w:rsidRPr="0039469A" w:rsidRDefault="009114FE" w:rsidP="009114FE">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C8FA62B" w14:textId="373EE28D" w:rsidR="009114FE" w:rsidRPr="00081EAA" w:rsidRDefault="00197DF2" w:rsidP="009114FE">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199</w:t>
            </w:r>
          </w:p>
        </w:tc>
        <w:tc>
          <w:tcPr>
            <w:tcW w:w="1950" w:type="dxa"/>
            <w:tcBorders>
              <w:top w:val="single" w:sz="4" w:space="0" w:color="auto"/>
              <w:left w:val="single" w:sz="4" w:space="0" w:color="auto"/>
              <w:bottom w:val="single" w:sz="4" w:space="0" w:color="auto"/>
              <w:right w:val="single" w:sz="4" w:space="0" w:color="auto"/>
            </w:tcBorders>
            <w:vAlign w:val="center"/>
          </w:tcPr>
          <w:p w14:paraId="1DE6945E" w14:textId="77777777" w:rsidR="009114FE" w:rsidRPr="0039469A" w:rsidRDefault="009114FE" w:rsidP="009114FE">
            <w:pPr>
              <w:spacing w:after="0" w:line="240" w:lineRule="auto"/>
              <w:jc w:val="center"/>
              <w:rPr>
                <w:rFonts w:ascii="Times New Roman" w:eastAsia="Times New Roman" w:hAnsi="Times New Roman" w:cs="Times New Roman"/>
                <w:sz w:val="24"/>
                <w:szCs w:val="24"/>
                <w:lang w:eastAsia="en-US"/>
              </w:rPr>
            </w:pPr>
          </w:p>
        </w:tc>
      </w:tr>
      <w:tr w:rsidR="009114FE" w:rsidRPr="0039469A" w14:paraId="78E8AD40" w14:textId="77777777" w:rsidTr="00843C7C">
        <w:tc>
          <w:tcPr>
            <w:tcW w:w="674" w:type="dxa"/>
            <w:tcBorders>
              <w:top w:val="single" w:sz="4" w:space="0" w:color="auto"/>
              <w:left w:val="single" w:sz="4" w:space="0" w:color="auto"/>
              <w:bottom w:val="single" w:sz="4" w:space="0" w:color="auto"/>
              <w:right w:val="single" w:sz="4" w:space="0" w:color="auto"/>
            </w:tcBorders>
            <w:vAlign w:val="center"/>
          </w:tcPr>
          <w:p w14:paraId="118507F6" w14:textId="77777777" w:rsidR="009114FE" w:rsidRPr="0039469A" w:rsidRDefault="009114FE" w:rsidP="009114FE">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3.2.</w:t>
            </w:r>
          </w:p>
        </w:tc>
        <w:tc>
          <w:tcPr>
            <w:tcW w:w="3290" w:type="dxa"/>
            <w:tcBorders>
              <w:top w:val="single" w:sz="4" w:space="0" w:color="auto"/>
              <w:left w:val="single" w:sz="4" w:space="0" w:color="auto"/>
              <w:bottom w:val="single" w:sz="4" w:space="0" w:color="auto"/>
              <w:right w:val="single" w:sz="4" w:space="0" w:color="auto"/>
            </w:tcBorders>
            <w:vAlign w:val="center"/>
          </w:tcPr>
          <w:p w14:paraId="378F1D1E" w14:textId="77777777" w:rsidR="009114FE" w:rsidRPr="0039469A" w:rsidRDefault="009114FE" w:rsidP="009114FE">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085CDCF2" w14:textId="77777777" w:rsidR="009114FE" w:rsidRPr="0039469A" w:rsidRDefault="009114FE" w:rsidP="009114FE">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D94E99B" w14:textId="77777777" w:rsidR="009114FE" w:rsidRPr="0039469A" w:rsidRDefault="009114FE" w:rsidP="009114FE">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4D2DA45" w14:textId="322F99BB" w:rsidR="009114FE" w:rsidRPr="00081EAA" w:rsidRDefault="00197DF2" w:rsidP="009114FE">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10</w:t>
            </w:r>
          </w:p>
        </w:tc>
        <w:tc>
          <w:tcPr>
            <w:tcW w:w="1950" w:type="dxa"/>
            <w:tcBorders>
              <w:top w:val="single" w:sz="4" w:space="0" w:color="auto"/>
              <w:left w:val="single" w:sz="4" w:space="0" w:color="auto"/>
              <w:bottom w:val="single" w:sz="4" w:space="0" w:color="auto"/>
              <w:right w:val="single" w:sz="4" w:space="0" w:color="auto"/>
            </w:tcBorders>
            <w:vAlign w:val="center"/>
          </w:tcPr>
          <w:p w14:paraId="280C3F64" w14:textId="77777777" w:rsidR="009114FE" w:rsidRPr="0039469A" w:rsidRDefault="009114FE" w:rsidP="009114FE">
            <w:pPr>
              <w:spacing w:after="0" w:line="240" w:lineRule="auto"/>
              <w:jc w:val="center"/>
              <w:rPr>
                <w:rFonts w:ascii="Times New Roman" w:eastAsia="Times New Roman" w:hAnsi="Times New Roman" w:cs="Times New Roman"/>
                <w:sz w:val="24"/>
                <w:szCs w:val="24"/>
                <w:lang w:eastAsia="en-US"/>
              </w:rPr>
            </w:pPr>
          </w:p>
        </w:tc>
      </w:tr>
      <w:tr w:rsidR="0069068F" w:rsidRPr="0039469A" w14:paraId="19708113"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114B6CD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159BEA19"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69068F" w:rsidRPr="0039469A" w14:paraId="49DBAC4B"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0C146E0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4.1.</w:t>
            </w:r>
          </w:p>
        </w:tc>
        <w:tc>
          <w:tcPr>
            <w:tcW w:w="3290" w:type="dxa"/>
            <w:tcBorders>
              <w:top w:val="single" w:sz="4" w:space="0" w:color="auto"/>
              <w:left w:val="single" w:sz="4" w:space="0" w:color="auto"/>
              <w:bottom w:val="single" w:sz="4" w:space="0" w:color="auto"/>
              <w:right w:val="single" w:sz="4" w:space="0" w:color="auto"/>
            </w:tcBorders>
            <w:vAlign w:val="center"/>
          </w:tcPr>
          <w:p w14:paraId="06CDB7E5"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1D148C4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8557F1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2F886C4" w14:textId="1A3B8C7B" w:rsidR="0069068F" w:rsidRPr="0039469A" w:rsidRDefault="00197DF2" w:rsidP="00CF7FB0">
            <w:pPr>
              <w:spacing w:after="0" w:line="240" w:lineRule="auto"/>
              <w:jc w:val="center"/>
              <w:rPr>
                <w:rFonts w:ascii="Times New Roman" w:eastAsia="Times New Roman" w:hAnsi="Times New Roman" w:cs="Times New Roman"/>
                <w:sz w:val="24"/>
                <w:szCs w:val="24"/>
                <w:lang w:eastAsia="en-US"/>
              </w:rPr>
            </w:pPr>
            <w:r w:rsidRPr="00197DF2">
              <w:rPr>
                <w:rFonts w:asciiTheme="majorBidi" w:hAnsiTheme="majorBidi" w:cstheme="majorBidi"/>
                <w:bCs/>
                <w:sz w:val="24"/>
                <w:szCs w:val="24"/>
              </w:rPr>
              <w:t>470</w:t>
            </w:r>
          </w:p>
        </w:tc>
        <w:tc>
          <w:tcPr>
            <w:tcW w:w="1950" w:type="dxa"/>
            <w:tcBorders>
              <w:top w:val="single" w:sz="4" w:space="0" w:color="auto"/>
              <w:left w:val="single" w:sz="4" w:space="0" w:color="auto"/>
              <w:bottom w:val="single" w:sz="4" w:space="0" w:color="auto"/>
              <w:right w:val="single" w:sz="4" w:space="0" w:color="auto"/>
            </w:tcBorders>
            <w:vAlign w:val="center"/>
          </w:tcPr>
          <w:p w14:paraId="5356F40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p>
        </w:tc>
      </w:tr>
      <w:tr w:rsidR="0069068F" w:rsidRPr="0039469A" w14:paraId="64C5630A" w14:textId="77777777" w:rsidTr="00CF7FB0">
        <w:tc>
          <w:tcPr>
            <w:tcW w:w="59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DA299" w14:textId="77777777" w:rsidR="0069068F" w:rsidRPr="0039469A" w:rsidRDefault="0069068F" w:rsidP="00CF7FB0">
            <w:pPr>
              <w:spacing w:after="0" w:line="240" w:lineRule="auto"/>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 EUR be PVM</w:t>
            </w:r>
          </w:p>
          <w:p w14:paraId="080389E6" w14:textId="77777777" w:rsidR="0069068F" w:rsidRPr="0039469A" w:rsidRDefault="0069068F" w:rsidP="00CF7FB0">
            <w:pPr>
              <w:spacing w:after="0" w:line="240" w:lineRule="auto"/>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(Apskaičiuojama pagal formulę: Z</w:t>
            </w:r>
            <w:r w:rsidRPr="0039469A">
              <w:rPr>
                <w:rFonts w:ascii="Times New Roman" w:eastAsia="Times New Roman" w:hAnsi="Times New Roman" w:cs="Times New Roman"/>
                <w:i/>
                <w:sz w:val="24"/>
                <w:szCs w:val="24"/>
                <w:vertAlign w:val="subscript"/>
                <w:lang w:eastAsia="en-US"/>
              </w:rPr>
              <w:t>2</w:t>
            </w:r>
            <w:r w:rsidRPr="0039469A">
              <w:rPr>
                <w:rFonts w:ascii="Times New Roman" w:eastAsia="Times New Roman" w:hAnsi="Times New Roman" w:cs="Times New Roman"/>
                <w:i/>
                <w:sz w:val="24"/>
                <w:szCs w:val="24"/>
                <w:lang w:eastAsia="en-US"/>
              </w:rPr>
              <w:t>=f1.1+f1.2+ f2.1+ f2.2+f3.1+f3.2+f4.1)</w:t>
            </w:r>
          </w:p>
        </w:tc>
        <w:tc>
          <w:tcPr>
            <w:tcW w:w="3651" w:type="dxa"/>
            <w:gridSpan w:val="2"/>
            <w:tcBorders>
              <w:top w:val="single" w:sz="4" w:space="0" w:color="auto"/>
              <w:left w:val="single" w:sz="4" w:space="0" w:color="auto"/>
              <w:bottom w:val="single" w:sz="4" w:space="0" w:color="auto"/>
              <w:right w:val="single" w:sz="4" w:space="0" w:color="auto"/>
            </w:tcBorders>
            <w:shd w:val="clear" w:color="auto" w:fill="auto"/>
          </w:tcPr>
          <w:p w14:paraId="0ACDE68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1811250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bl>
    <w:p w14:paraId="03756202" w14:textId="77777777" w:rsidR="0069068F" w:rsidRDefault="0069068F" w:rsidP="0069068F">
      <w:pPr>
        <w:spacing w:after="0" w:line="240" w:lineRule="auto"/>
        <w:jc w:val="both"/>
        <w:rPr>
          <w:rFonts w:ascii="Times New Roman" w:eastAsia="Times New Roman" w:hAnsi="Times New Roman" w:cs="Times New Roman"/>
          <w:i/>
          <w:sz w:val="24"/>
          <w:szCs w:val="20"/>
          <w:lang w:eastAsia="en-US"/>
        </w:rPr>
      </w:pPr>
    </w:p>
    <w:p w14:paraId="493DA55E" w14:textId="77777777" w:rsidR="0069068F" w:rsidRPr="0039469A" w:rsidRDefault="0069068F" w:rsidP="0069068F">
      <w:pPr>
        <w:spacing w:after="0" w:line="240" w:lineRule="auto"/>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Pastabos:</w:t>
      </w:r>
    </w:p>
    <w:p w14:paraId="5CFDDB4B"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1. Konteinerio pastatymo paslaugos preliminarios metinės apimtys kiekvienais paslaugų teikimo metais gali kisti (didėti arba mažėti). </w:t>
      </w:r>
    </w:p>
    <w:p w14:paraId="11D2A56A"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2.  Perkančioji organizacija neįsipareigoja kiekvienais paslaugų teikimo metais nupirkti visos lentelėje nurodytos preliminarios metinės paslaugų apimties.</w:t>
      </w:r>
    </w:p>
    <w:p w14:paraId="59208CD4"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0"/>
          <w:lang w:eastAsia="en-US"/>
        </w:rPr>
      </w:pPr>
    </w:p>
    <w:p w14:paraId="50C77921"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b/>
          <w:sz w:val="24"/>
          <w:szCs w:val="20"/>
          <w:lang w:eastAsia="en-US"/>
        </w:rPr>
        <w:t xml:space="preserve">4 lentelė. Bendra preliminari </w:t>
      </w:r>
      <w:r w:rsidRPr="0039469A">
        <w:rPr>
          <w:rFonts w:ascii="Times New Roman" w:eastAsia="Times New Roman" w:hAnsi="Times New Roman" w:cs="Times New Roman"/>
          <w:b/>
          <w:sz w:val="24"/>
          <w:szCs w:val="24"/>
          <w:lang w:eastAsia="en-US"/>
        </w:rPr>
        <w:t xml:space="preserve">metinė (12 mėn.) </w:t>
      </w:r>
      <w:r w:rsidRPr="0039469A">
        <w:rPr>
          <w:rFonts w:ascii="Times New Roman" w:eastAsia="Times New Roman" w:hAnsi="Times New Roman" w:cs="Times New Roman"/>
          <w:b/>
          <w:sz w:val="24"/>
          <w:szCs w:val="20"/>
          <w:lang w:eastAsia="en-US"/>
        </w:rPr>
        <w:t xml:space="preserve">pasiūlymo kaina </w:t>
      </w:r>
      <w:r w:rsidRPr="0039469A">
        <w:rPr>
          <w:rFonts w:ascii="Times New Roman" w:eastAsia="Times New Roman" w:hAnsi="Times New Roman" w:cs="Times New Roman"/>
          <w:i/>
          <w:sz w:val="24"/>
          <w:szCs w:val="24"/>
          <w:lang w:eastAsia="en-US"/>
        </w:rPr>
        <w:t>(naudojama tik pasiūlymų palyginimui ir laimėtojui nustatyti):</w:t>
      </w:r>
      <w:r w:rsidRPr="0039469A">
        <w:rPr>
          <w:rFonts w:ascii="Times New Roman" w:eastAsia="Times New Roman" w:hAnsi="Times New Roman" w:cs="Times New Roman"/>
          <w:sz w:val="24"/>
          <w:szCs w:val="20"/>
          <w:lang w:eastAsia="en-U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368"/>
      </w:tblGrid>
      <w:tr w:rsidR="0069068F" w:rsidRPr="0039469A" w14:paraId="0E0A5F02"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0F7ED835"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MKA ir MA vežimo paslaugos kaina</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2 lentelės), </w:t>
            </w:r>
            <w:r w:rsidRPr="0039469A">
              <w:rPr>
                <w:rFonts w:ascii="Times New Roman" w:eastAsia="Times New Roman" w:hAnsi="Times New Roman" w:cs="Times New Roman"/>
                <w:sz w:val="24"/>
                <w:szCs w:val="24"/>
                <w:lang w:eastAsia="en-US"/>
              </w:rPr>
              <w:t>EUR be PVM</w:t>
            </w:r>
          </w:p>
        </w:tc>
        <w:tc>
          <w:tcPr>
            <w:tcW w:w="3368" w:type="dxa"/>
            <w:tcBorders>
              <w:top w:val="single" w:sz="4" w:space="0" w:color="auto"/>
              <w:left w:val="single" w:sz="4" w:space="0" w:color="auto"/>
              <w:bottom w:val="single" w:sz="4" w:space="0" w:color="auto"/>
              <w:right w:val="single" w:sz="4" w:space="0" w:color="auto"/>
            </w:tcBorders>
            <w:vAlign w:val="center"/>
          </w:tcPr>
          <w:p w14:paraId="10392E5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7CB3853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15F22AE2"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3EEB82E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3 lentelės), </w:t>
            </w:r>
            <w:r w:rsidRPr="0039469A">
              <w:rPr>
                <w:rFonts w:ascii="Times New Roman" w:eastAsia="Times New Roman" w:hAnsi="Times New Roman" w:cs="Times New Roman"/>
                <w:sz w:val="24"/>
                <w:szCs w:val="24"/>
                <w:lang w:eastAsia="en-US"/>
              </w:rPr>
              <w:t xml:space="preserve"> EUR be PVM</w:t>
            </w:r>
          </w:p>
        </w:tc>
        <w:tc>
          <w:tcPr>
            <w:tcW w:w="3368" w:type="dxa"/>
            <w:tcBorders>
              <w:top w:val="single" w:sz="4" w:space="0" w:color="auto"/>
              <w:left w:val="single" w:sz="4" w:space="0" w:color="auto"/>
              <w:bottom w:val="single" w:sz="4" w:space="0" w:color="auto"/>
              <w:right w:val="single" w:sz="4" w:space="0" w:color="auto"/>
            </w:tcBorders>
            <w:vAlign w:val="center"/>
          </w:tcPr>
          <w:p w14:paraId="6C09B41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4B4E4D2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79212058"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0663DA8D"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r w:rsidRPr="0039469A">
              <w:rPr>
                <w:rFonts w:ascii="Times New Roman" w:eastAsia="Times New Roman" w:hAnsi="Times New Roman" w:cs="Times New Roman"/>
                <w:i/>
                <w:sz w:val="24"/>
                <w:szCs w:val="24"/>
                <w:lang w:eastAsia="en-US"/>
              </w:rPr>
              <w:t xml:space="preserve">, </w:t>
            </w:r>
            <w:r w:rsidRPr="0039469A">
              <w:rPr>
                <w:rFonts w:ascii="Times New Roman" w:eastAsia="Times New Roman" w:hAnsi="Times New Roman" w:cs="Times New Roman"/>
                <w:b/>
                <w:sz w:val="24"/>
                <w:szCs w:val="24"/>
                <w:lang w:eastAsia="en-US"/>
              </w:rPr>
              <w:t>EUR be PVM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p>
        </w:tc>
        <w:tc>
          <w:tcPr>
            <w:tcW w:w="3368" w:type="dxa"/>
            <w:tcBorders>
              <w:top w:val="single" w:sz="4" w:space="0" w:color="auto"/>
              <w:left w:val="single" w:sz="4" w:space="0" w:color="auto"/>
              <w:bottom w:val="single" w:sz="4" w:space="0" w:color="auto"/>
              <w:right w:val="single" w:sz="4" w:space="0" w:color="auto"/>
            </w:tcBorders>
            <w:vAlign w:val="center"/>
          </w:tcPr>
          <w:p w14:paraId="3FC3FA6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5C6A67E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711D0664"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06E2D3D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PVM 21 %</w:t>
            </w:r>
          </w:p>
        </w:tc>
        <w:tc>
          <w:tcPr>
            <w:tcW w:w="3368" w:type="dxa"/>
            <w:tcBorders>
              <w:top w:val="single" w:sz="4" w:space="0" w:color="auto"/>
              <w:left w:val="single" w:sz="4" w:space="0" w:color="auto"/>
              <w:bottom w:val="single" w:sz="4" w:space="0" w:color="auto"/>
              <w:right w:val="single" w:sz="4" w:space="0" w:color="auto"/>
            </w:tcBorders>
            <w:vAlign w:val="center"/>
          </w:tcPr>
          <w:p w14:paraId="46E5D35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79E8C00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0B0DBFFA"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B2FC8"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p>
          <w:p w14:paraId="53B4AC1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(naudojama pasiūlymų palyginimui ir laimėtojui nustatyti), </w:t>
            </w:r>
            <w:r w:rsidRPr="0039469A">
              <w:rPr>
                <w:rFonts w:ascii="Times New Roman" w:eastAsia="Times New Roman" w:hAnsi="Times New Roman" w:cs="Times New Roman"/>
                <w:b/>
                <w:sz w:val="24"/>
                <w:szCs w:val="24"/>
                <w:lang w:eastAsia="en-US"/>
              </w:rPr>
              <w:t>EUR su PVM</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B2DDF"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w:t>
            </w:r>
          </w:p>
          <w:p w14:paraId="5A5BB3CE"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(skaičiais ir žodžiais)</w:t>
            </w:r>
          </w:p>
        </w:tc>
      </w:tr>
    </w:tbl>
    <w:p w14:paraId="298AA10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64F6C45"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Į kainą turi būti įskaityti visi tiekėjo mokami mokesčiai ir visos tiekėjo patiriamos su pasiūlymo rengimu ir su pirkimo sutarties vykdymu susijusios išlaidos.</w:t>
      </w:r>
    </w:p>
    <w:p w14:paraId="6FF962CA" w14:textId="77777777" w:rsidR="0069068F" w:rsidRPr="0039469A" w:rsidRDefault="0069068F" w:rsidP="0069068F">
      <w:pPr>
        <w:spacing w:after="0" w:line="240" w:lineRule="auto"/>
        <w:ind w:firstLine="567"/>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lastRenderedPageBreak/>
        <w:t xml:space="preserve">Tais atvejais, kai pagal galiojančius teisės aktus dalyviui nereikia mokėti PVM, jis nurodo bendrą </w:t>
      </w:r>
      <w:r w:rsidRPr="0039469A">
        <w:rPr>
          <w:rFonts w:ascii="Times New Roman" w:eastAsia="Times New Roman" w:hAnsi="Times New Roman" w:cs="Times New Roman"/>
          <w:bCs/>
          <w:i/>
          <w:iCs/>
          <w:sz w:val="24"/>
          <w:szCs w:val="24"/>
          <w:lang w:eastAsia="en-US"/>
        </w:rPr>
        <w:t>preliminarią metinę (12 mėn.)</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i/>
          <w:sz w:val="24"/>
          <w:szCs w:val="20"/>
          <w:lang w:eastAsia="en-US"/>
        </w:rPr>
        <w:t>pasiūlymo kainą be PVM ir priežastis, dėl kurių PVM nemoka.</w:t>
      </w:r>
    </w:p>
    <w:p w14:paraId="4D4FC369"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08087FDF" w14:textId="0A0E4B09" w:rsidR="0069068F" w:rsidRPr="0039469A" w:rsidRDefault="0069068F" w:rsidP="0069068F">
      <w:pPr>
        <w:spacing w:after="0" w:line="240" w:lineRule="auto"/>
        <w:ind w:firstLine="567"/>
        <w:jc w:val="both"/>
        <w:rPr>
          <w:rFonts w:ascii="Times New Roman" w:eastAsia="Times New Roman" w:hAnsi="Times New Roman" w:cs="Times New Roman"/>
          <w:b/>
          <w:bCs/>
          <w:sz w:val="24"/>
          <w:szCs w:val="20"/>
          <w:u w:val="single"/>
          <w:lang w:eastAsia="en-US"/>
        </w:rPr>
      </w:pPr>
      <w:r w:rsidRPr="0039469A">
        <w:rPr>
          <w:rFonts w:ascii="Times New Roman" w:eastAsia="Times New Roman" w:hAnsi="Times New Roman" w:cs="Times New Roman"/>
          <w:b/>
          <w:bCs/>
          <w:sz w:val="24"/>
          <w:szCs w:val="20"/>
          <w:u w:val="single"/>
          <w:lang w:eastAsia="en-US"/>
        </w:rPr>
        <w:t xml:space="preserve">Perkančiajai organizacijai priimtina maksimali bendra preliminari metinė (12 mėn.) pasiūlymo kaina yra </w:t>
      </w:r>
      <w:r w:rsidR="00373B32">
        <w:rPr>
          <w:rFonts w:ascii="Times New Roman" w:eastAsia="Times New Roman" w:hAnsi="Times New Roman" w:cs="Times New Roman"/>
          <w:b/>
          <w:bCs/>
          <w:sz w:val="24"/>
          <w:szCs w:val="24"/>
          <w:lang w:eastAsia="en-US"/>
        </w:rPr>
        <w:t>.....................</w:t>
      </w:r>
      <w:r w:rsidRPr="0039469A">
        <w:rPr>
          <w:rFonts w:ascii="Times New Roman" w:eastAsia="Times New Roman" w:hAnsi="Times New Roman" w:cs="Times New Roman"/>
          <w:b/>
          <w:bCs/>
          <w:sz w:val="24"/>
          <w:szCs w:val="20"/>
          <w:u w:val="single"/>
          <w:lang w:eastAsia="en-US"/>
        </w:rPr>
        <w:t xml:space="preserve"> EUR įskaitant visus mokesčius. Pasiūlymas, kuriame nurodyta kaina yra didesnė, bus atmestas kaip neatitinkantis pirkimo dokumentuose nustatytų reikalavimų.</w:t>
      </w:r>
    </w:p>
    <w:p w14:paraId="491E30A1" w14:textId="77777777" w:rsidR="0069068F" w:rsidRDefault="0069068F" w:rsidP="0069068F">
      <w:pPr>
        <w:spacing w:before="120" w:after="120" w:line="240" w:lineRule="auto"/>
        <w:ind w:firstLine="567"/>
        <w:jc w:val="both"/>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Pasiūlymuose nurodytos kainos vertinamos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263C672F" w14:textId="77777777" w:rsidR="0069068F" w:rsidRPr="007B4ED4" w:rsidRDefault="0069068F" w:rsidP="0069068F">
      <w:pPr>
        <w:tabs>
          <w:tab w:val="left" w:pos="851"/>
        </w:tabs>
        <w:spacing w:after="0" w:line="240" w:lineRule="auto"/>
        <w:ind w:firstLine="567"/>
        <w:jc w:val="both"/>
        <w:rPr>
          <w:rFonts w:ascii="Times New Roman" w:eastAsia="MS Mincho" w:hAnsi="Times New Roman" w:cs="Times New Roman"/>
          <w:sz w:val="24"/>
          <w:szCs w:val="24"/>
          <w:lang w:eastAsia="en-GB"/>
        </w:rPr>
      </w:pPr>
      <w:r w:rsidRPr="007B4ED4">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69068F" w:rsidRPr="007B4ED4" w14:paraId="5123C6CC" w14:textId="77777777" w:rsidTr="00CF7FB0">
        <w:tc>
          <w:tcPr>
            <w:tcW w:w="4815" w:type="dxa"/>
            <w:vAlign w:val="center"/>
          </w:tcPr>
          <w:p w14:paraId="764F2F9E" w14:textId="77777777" w:rsidR="0069068F" w:rsidRPr="007B4ED4" w:rsidRDefault="0069068F" w:rsidP="00CF7FB0">
            <w:pPr>
              <w:tabs>
                <w:tab w:val="left" w:pos="851"/>
              </w:tabs>
              <w:jc w:val="center"/>
              <w:rPr>
                <w:rFonts w:eastAsia="MS Mincho"/>
                <w:b/>
                <w:sz w:val="24"/>
                <w:szCs w:val="24"/>
                <w:lang w:eastAsia="en-GB"/>
              </w:rPr>
            </w:pPr>
            <w:r w:rsidRPr="007B4ED4">
              <w:rPr>
                <w:rFonts w:eastAsia="MS Mincho"/>
                <w:b/>
                <w:sz w:val="24"/>
                <w:szCs w:val="24"/>
                <w:lang w:eastAsia="en-GB"/>
              </w:rPr>
              <w:t>Pirkimo objekto dalys</w:t>
            </w:r>
          </w:p>
        </w:tc>
        <w:tc>
          <w:tcPr>
            <w:tcW w:w="4819" w:type="dxa"/>
            <w:vAlign w:val="center"/>
          </w:tcPr>
          <w:p w14:paraId="56E2AD6B" w14:textId="77777777" w:rsidR="0069068F" w:rsidRPr="007B4ED4" w:rsidRDefault="0069068F" w:rsidP="00CF7FB0">
            <w:pPr>
              <w:tabs>
                <w:tab w:val="left" w:pos="851"/>
              </w:tabs>
              <w:jc w:val="both"/>
              <w:rPr>
                <w:rFonts w:eastAsia="MS Mincho"/>
                <w:b/>
                <w:sz w:val="24"/>
                <w:szCs w:val="24"/>
                <w:lang w:eastAsia="en-GB"/>
              </w:rPr>
            </w:pPr>
            <w:r w:rsidRPr="007B4ED4">
              <w:rPr>
                <w:rFonts w:eastAsia="MS Mincho"/>
                <w:b/>
                <w:sz w:val="24"/>
                <w:szCs w:val="24"/>
                <w:lang w:eastAsia="en-GB"/>
              </w:rPr>
              <w:t xml:space="preserve">Dalyvio nurodomas pirkimo objekto dalies eiliškumas (prioritetas). </w:t>
            </w:r>
            <w:r w:rsidRPr="007B4ED4">
              <w:rPr>
                <w:rFonts w:eastAsia="MS Mincho"/>
                <w:sz w:val="24"/>
                <w:szCs w:val="24"/>
                <w:lang w:eastAsia="en-GB"/>
              </w:rPr>
              <w:t>Nurodomi skaičiai nuo 1 iki 4, jų nekartojant arba dedamas brūkšnelis, jei dalyvis nesiūlo tokios pirkimo objekto dalies.</w:t>
            </w:r>
          </w:p>
        </w:tc>
      </w:tr>
      <w:tr w:rsidR="0069068F" w:rsidRPr="007B4ED4" w14:paraId="7DA67429" w14:textId="77777777" w:rsidTr="00CF7FB0">
        <w:tc>
          <w:tcPr>
            <w:tcW w:w="4815" w:type="dxa"/>
          </w:tcPr>
          <w:p w14:paraId="648E73A6"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I pirkimo objekto dalis – „Verkiai-Žirmūnai“ (šiaurinė miesto dalis – Verkių, Fabijoniškių seniūnijos, šiaurinės Žirmūnų ir Šnipiškių seniūnijų dalys)</w:t>
            </w:r>
          </w:p>
        </w:tc>
        <w:tc>
          <w:tcPr>
            <w:tcW w:w="4819" w:type="dxa"/>
          </w:tcPr>
          <w:p w14:paraId="47F78497" w14:textId="77777777" w:rsidR="0069068F" w:rsidRPr="007B4ED4" w:rsidRDefault="0069068F" w:rsidP="00CF7FB0">
            <w:pPr>
              <w:tabs>
                <w:tab w:val="left" w:pos="851"/>
              </w:tabs>
              <w:jc w:val="both"/>
              <w:rPr>
                <w:rFonts w:eastAsia="MS Mincho"/>
                <w:b/>
                <w:sz w:val="24"/>
                <w:szCs w:val="24"/>
                <w:lang w:eastAsia="en-GB"/>
              </w:rPr>
            </w:pPr>
          </w:p>
        </w:tc>
      </w:tr>
      <w:tr w:rsidR="0069068F" w:rsidRPr="007B4ED4" w14:paraId="566433D3" w14:textId="77777777" w:rsidTr="00CF7FB0">
        <w:tc>
          <w:tcPr>
            <w:tcW w:w="4815" w:type="dxa"/>
          </w:tcPr>
          <w:p w14:paraId="75C34AE4"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 xml:space="preserve">II pirkimo objekto dalis – </w:t>
            </w:r>
            <w:r w:rsidRPr="007B4ED4">
              <w:rPr>
                <w:sz w:val="24"/>
                <w:szCs w:val="24"/>
              </w:rPr>
              <w:t>„Antakalnis-Naujoji Vilnia“ (rytinė miesto dalis – Antakalnio, Naujosios Vilnios seniūnijos ir šiaurinė Rasų seniūnijos dalis)</w:t>
            </w:r>
          </w:p>
        </w:tc>
        <w:tc>
          <w:tcPr>
            <w:tcW w:w="4819" w:type="dxa"/>
          </w:tcPr>
          <w:p w14:paraId="601D12B9" w14:textId="77777777" w:rsidR="0069068F" w:rsidRPr="007B4ED4" w:rsidRDefault="0069068F" w:rsidP="00CF7FB0">
            <w:pPr>
              <w:tabs>
                <w:tab w:val="left" w:pos="851"/>
              </w:tabs>
              <w:jc w:val="both"/>
              <w:rPr>
                <w:rFonts w:eastAsia="MS Mincho"/>
                <w:b/>
                <w:sz w:val="24"/>
                <w:szCs w:val="24"/>
                <w:lang w:eastAsia="en-GB"/>
              </w:rPr>
            </w:pPr>
          </w:p>
        </w:tc>
      </w:tr>
      <w:tr w:rsidR="0069068F" w:rsidRPr="007B4ED4" w14:paraId="28566A7A" w14:textId="77777777" w:rsidTr="00CF7FB0">
        <w:tc>
          <w:tcPr>
            <w:tcW w:w="4815" w:type="dxa"/>
          </w:tcPr>
          <w:p w14:paraId="5D24FFB7"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 xml:space="preserve">III pirkimo objekto dalis – </w:t>
            </w:r>
            <w:r w:rsidRPr="007B4ED4">
              <w:rPr>
                <w:sz w:val="24"/>
                <w:szCs w:val="24"/>
              </w:rPr>
              <w:t>„Pašilaičiai-Lazdynai“ (vakarinė miesto dalis – Pašilaičių, Justiniškių, Šeškinės, Viršuliškių, Karoliniškių, Pilaitės, Lazdynų seniūnijos)</w:t>
            </w:r>
          </w:p>
        </w:tc>
        <w:tc>
          <w:tcPr>
            <w:tcW w:w="4819" w:type="dxa"/>
          </w:tcPr>
          <w:p w14:paraId="6F72F60E" w14:textId="77777777" w:rsidR="0069068F" w:rsidRPr="007B4ED4" w:rsidRDefault="0069068F" w:rsidP="00CF7FB0">
            <w:pPr>
              <w:tabs>
                <w:tab w:val="left" w:pos="851"/>
              </w:tabs>
              <w:jc w:val="both"/>
              <w:rPr>
                <w:rFonts w:eastAsia="MS Mincho"/>
                <w:b/>
                <w:sz w:val="24"/>
                <w:szCs w:val="24"/>
                <w:lang w:eastAsia="en-GB"/>
              </w:rPr>
            </w:pPr>
          </w:p>
        </w:tc>
      </w:tr>
      <w:tr w:rsidR="0069068F" w:rsidRPr="00401D38" w14:paraId="4313CD5F" w14:textId="77777777" w:rsidTr="00CF7FB0">
        <w:tc>
          <w:tcPr>
            <w:tcW w:w="4815" w:type="dxa"/>
          </w:tcPr>
          <w:p w14:paraId="163F99AC"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 xml:space="preserve">IV pirkimo objekto dalis – </w:t>
            </w:r>
            <w:r w:rsidRPr="007B4ED4">
              <w:rPr>
                <w:sz w:val="24"/>
                <w:szCs w:val="24"/>
              </w:rPr>
              <w:t>„Centras“ (centrinė miesto dalis – Senamiesčio, Naujamiesčio, Žvėryno seniūnijos, pietinės Šnipiškių ir Žirmūnų seniūnijų dalys ir šiaurinė Vilkpėdės seniūnijos dalis)</w:t>
            </w:r>
          </w:p>
        </w:tc>
        <w:tc>
          <w:tcPr>
            <w:tcW w:w="4819" w:type="dxa"/>
          </w:tcPr>
          <w:p w14:paraId="20F71CAD" w14:textId="77777777" w:rsidR="0069068F" w:rsidRPr="007B4ED4" w:rsidRDefault="0069068F" w:rsidP="00CF7FB0">
            <w:pPr>
              <w:tabs>
                <w:tab w:val="left" w:pos="851"/>
              </w:tabs>
              <w:jc w:val="both"/>
              <w:rPr>
                <w:rFonts w:eastAsia="MS Mincho"/>
                <w:b/>
                <w:sz w:val="24"/>
                <w:szCs w:val="24"/>
                <w:lang w:eastAsia="en-GB"/>
              </w:rPr>
            </w:pPr>
          </w:p>
        </w:tc>
      </w:tr>
    </w:tbl>
    <w:p w14:paraId="69BA9C03" w14:textId="77777777" w:rsidR="0069068F" w:rsidRPr="00BE1B6F" w:rsidRDefault="0069068F" w:rsidP="0069068F">
      <w:pPr>
        <w:suppressAutoHyphens/>
        <w:spacing w:after="0" w:line="240" w:lineRule="auto"/>
        <w:ind w:firstLine="567"/>
        <w:jc w:val="both"/>
        <w:rPr>
          <w:rFonts w:ascii="Times New Roman" w:eastAsia="Times New Roman" w:hAnsi="Times New Roman" w:cs="Times New Roman"/>
          <w:i/>
          <w:sz w:val="24"/>
          <w:szCs w:val="24"/>
          <w:lang w:eastAsia="en-US"/>
        </w:rPr>
      </w:pPr>
      <w:r w:rsidRPr="007B4ED4">
        <w:rPr>
          <w:rFonts w:ascii="Times New Roman" w:eastAsia="Times New Roman" w:hAnsi="Times New Roman" w:cs="Times New Roman"/>
          <w:i/>
          <w:sz w:val="24"/>
          <w:szCs w:val="24"/>
          <w:lang w:eastAsia="en-US"/>
        </w:rPr>
        <w:t>PASTABA. Jei tiekėjas savo pasiūlyme nenurodys eiliškumo (prioritetų) bus nustatomas eiliškumas  nuo I objekto dalies iki IV objekto dalies atitinkamai didėjančia tvarka, atsižvelgiant kurioms objekto dalims tiekėjas bus pateikęs pasiūlymus.</w:t>
      </w:r>
    </w:p>
    <w:p w14:paraId="37000B83" w14:textId="77777777" w:rsidR="0069068F"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17C67410"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335F4AA0"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68"/>
        <w:gridCol w:w="3175"/>
        <w:gridCol w:w="1707"/>
        <w:gridCol w:w="1708"/>
      </w:tblGrid>
      <w:tr w:rsidR="0069068F" w:rsidRPr="0039469A" w14:paraId="26F08FDC" w14:textId="77777777" w:rsidTr="00CF7FB0">
        <w:tc>
          <w:tcPr>
            <w:tcW w:w="675" w:type="dxa"/>
            <w:vMerge w:val="restart"/>
            <w:shd w:val="clear" w:color="auto" w:fill="D9D9D9" w:themeFill="background1" w:themeFillShade="D9"/>
            <w:vAlign w:val="center"/>
          </w:tcPr>
          <w:p w14:paraId="69BEBA88" w14:textId="77777777" w:rsidR="0069068F" w:rsidRPr="0039469A" w:rsidRDefault="0069068F" w:rsidP="00CF7FB0">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5506EE83" w14:textId="77777777" w:rsidR="0069068F" w:rsidRPr="0039469A" w:rsidRDefault="0069068F" w:rsidP="00CF7FB0">
            <w:pPr>
              <w:jc w:val="center"/>
              <w:rPr>
                <w:b/>
                <w:sz w:val="24"/>
                <w:lang w:eastAsia="en-US"/>
              </w:rPr>
            </w:pPr>
            <w:r w:rsidRPr="0039469A">
              <w:rPr>
                <w:b/>
                <w:sz w:val="24"/>
                <w:lang w:eastAsia="en-US"/>
              </w:rPr>
              <w:t>Partnerio pavadinimas</w:t>
            </w:r>
          </w:p>
        </w:tc>
        <w:tc>
          <w:tcPr>
            <w:tcW w:w="3260" w:type="dxa"/>
            <w:vMerge w:val="restart"/>
            <w:shd w:val="clear" w:color="auto" w:fill="D9D9D9" w:themeFill="background1" w:themeFillShade="D9"/>
            <w:vAlign w:val="center"/>
          </w:tcPr>
          <w:p w14:paraId="05F90224" w14:textId="77777777" w:rsidR="0069068F" w:rsidRPr="0039469A" w:rsidRDefault="0069068F" w:rsidP="00CF7FB0">
            <w:pPr>
              <w:jc w:val="center"/>
              <w:rPr>
                <w:b/>
                <w:sz w:val="24"/>
                <w:lang w:eastAsia="en-US"/>
              </w:rPr>
            </w:pPr>
            <w:r w:rsidRPr="0039469A">
              <w:rPr>
                <w:b/>
                <w:sz w:val="24"/>
                <w:lang w:eastAsia="en-US"/>
              </w:rPr>
              <w:t>Numatomos suteikti paslaugos</w:t>
            </w:r>
          </w:p>
        </w:tc>
        <w:tc>
          <w:tcPr>
            <w:tcW w:w="3509" w:type="dxa"/>
            <w:gridSpan w:val="2"/>
            <w:shd w:val="clear" w:color="auto" w:fill="D9D9D9" w:themeFill="background1" w:themeFillShade="D9"/>
            <w:vAlign w:val="center"/>
          </w:tcPr>
          <w:p w14:paraId="3CD3DDCB" w14:textId="77777777" w:rsidR="0069068F" w:rsidRPr="0039469A" w:rsidRDefault="0069068F" w:rsidP="00CF7FB0">
            <w:pPr>
              <w:jc w:val="center"/>
              <w:rPr>
                <w:b/>
                <w:sz w:val="24"/>
                <w:lang w:eastAsia="en-US"/>
              </w:rPr>
            </w:pPr>
            <w:r w:rsidRPr="0039469A">
              <w:rPr>
                <w:b/>
                <w:sz w:val="24"/>
                <w:lang w:eastAsia="en-US"/>
              </w:rPr>
              <w:t>Partnerio paslaugų dalies vertė pasiūlymo kainoje</w:t>
            </w:r>
          </w:p>
        </w:tc>
      </w:tr>
      <w:tr w:rsidR="0069068F" w:rsidRPr="0039469A" w14:paraId="3C1237ED" w14:textId="77777777" w:rsidTr="00CF7FB0">
        <w:tc>
          <w:tcPr>
            <w:tcW w:w="675" w:type="dxa"/>
            <w:vMerge/>
            <w:shd w:val="clear" w:color="auto" w:fill="D9D9D9" w:themeFill="background1" w:themeFillShade="D9"/>
          </w:tcPr>
          <w:p w14:paraId="75CBBFF6" w14:textId="77777777" w:rsidR="0069068F" w:rsidRPr="0039469A" w:rsidRDefault="0069068F" w:rsidP="00CF7FB0">
            <w:pPr>
              <w:jc w:val="both"/>
              <w:rPr>
                <w:sz w:val="24"/>
                <w:lang w:eastAsia="en-US"/>
              </w:rPr>
            </w:pPr>
          </w:p>
        </w:tc>
        <w:tc>
          <w:tcPr>
            <w:tcW w:w="2410" w:type="dxa"/>
            <w:vMerge/>
            <w:shd w:val="clear" w:color="auto" w:fill="D9D9D9" w:themeFill="background1" w:themeFillShade="D9"/>
          </w:tcPr>
          <w:p w14:paraId="249046CA" w14:textId="77777777" w:rsidR="0069068F" w:rsidRPr="0039469A" w:rsidRDefault="0069068F" w:rsidP="00CF7FB0">
            <w:pPr>
              <w:jc w:val="both"/>
              <w:rPr>
                <w:sz w:val="24"/>
                <w:lang w:eastAsia="en-US"/>
              </w:rPr>
            </w:pPr>
          </w:p>
        </w:tc>
        <w:tc>
          <w:tcPr>
            <w:tcW w:w="3260" w:type="dxa"/>
            <w:vMerge/>
            <w:shd w:val="clear" w:color="auto" w:fill="D9D9D9" w:themeFill="background1" w:themeFillShade="D9"/>
          </w:tcPr>
          <w:p w14:paraId="4DF88820" w14:textId="77777777" w:rsidR="0069068F" w:rsidRPr="0039469A" w:rsidRDefault="0069068F" w:rsidP="00CF7FB0">
            <w:pPr>
              <w:jc w:val="both"/>
              <w:rPr>
                <w:sz w:val="24"/>
                <w:lang w:eastAsia="en-US"/>
              </w:rPr>
            </w:pPr>
          </w:p>
        </w:tc>
        <w:tc>
          <w:tcPr>
            <w:tcW w:w="1754" w:type="dxa"/>
            <w:shd w:val="clear" w:color="auto" w:fill="D9D9D9" w:themeFill="background1" w:themeFillShade="D9"/>
          </w:tcPr>
          <w:p w14:paraId="528B1E2C" w14:textId="77777777" w:rsidR="0069068F" w:rsidRPr="0039469A" w:rsidRDefault="0069068F" w:rsidP="00CF7FB0">
            <w:pPr>
              <w:jc w:val="center"/>
              <w:rPr>
                <w:b/>
                <w:sz w:val="24"/>
                <w:lang w:eastAsia="en-US"/>
              </w:rPr>
            </w:pPr>
            <w:r w:rsidRPr="0039469A">
              <w:rPr>
                <w:b/>
                <w:sz w:val="24"/>
                <w:lang w:eastAsia="en-US"/>
              </w:rPr>
              <w:t>EUR su PVM</w:t>
            </w:r>
          </w:p>
        </w:tc>
        <w:tc>
          <w:tcPr>
            <w:tcW w:w="1755" w:type="dxa"/>
            <w:shd w:val="clear" w:color="auto" w:fill="D9D9D9" w:themeFill="background1" w:themeFillShade="D9"/>
          </w:tcPr>
          <w:p w14:paraId="3E116310" w14:textId="77777777" w:rsidR="0069068F" w:rsidRPr="0039469A" w:rsidRDefault="0069068F" w:rsidP="00CF7FB0">
            <w:pPr>
              <w:jc w:val="center"/>
              <w:rPr>
                <w:b/>
                <w:sz w:val="24"/>
                <w:lang w:eastAsia="en-US"/>
              </w:rPr>
            </w:pPr>
            <w:r w:rsidRPr="0039469A">
              <w:rPr>
                <w:b/>
                <w:sz w:val="24"/>
                <w:lang w:eastAsia="en-US"/>
              </w:rPr>
              <w:t>Proc.</w:t>
            </w:r>
          </w:p>
        </w:tc>
      </w:tr>
      <w:tr w:rsidR="0069068F" w:rsidRPr="0039469A" w14:paraId="7B25D12D" w14:textId="77777777" w:rsidTr="00CF7FB0">
        <w:tc>
          <w:tcPr>
            <w:tcW w:w="675" w:type="dxa"/>
          </w:tcPr>
          <w:p w14:paraId="21F85425" w14:textId="77777777" w:rsidR="0069068F" w:rsidRPr="0039469A" w:rsidRDefault="0069068F" w:rsidP="00CF7FB0">
            <w:pPr>
              <w:jc w:val="both"/>
              <w:rPr>
                <w:sz w:val="24"/>
                <w:lang w:eastAsia="en-US"/>
              </w:rPr>
            </w:pPr>
          </w:p>
        </w:tc>
        <w:tc>
          <w:tcPr>
            <w:tcW w:w="2410" w:type="dxa"/>
          </w:tcPr>
          <w:p w14:paraId="4EC0C923" w14:textId="77777777" w:rsidR="0069068F" w:rsidRPr="0039469A" w:rsidRDefault="0069068F" w:rsidP="00CF7FB0">
            <w:pPr>
              <w:jc w:val="both"/>
              <w:rPr>
                <w:sz w:val="24"/>
                <w:lang w:eastAsia="en-US"/>
              </w:rPr>
            </w:pPr>
          </w:p>
        </w:tc>
        <w:tc>
          <w:tcPr>
            <w:tcW w:w="3260" w:type="dxa"/>
          </w:tcPr>
          <w:p w14:paraId="54F1184F" w14:textId="77777777" w:rsidR="0069068F" w:rsidRPr="0039469A" w:rsidRDefault="0069068F" w:rsidP="00CF7FB0">
            <w:pPr>
              <w:jc w:val="both"/>
              <w:rPr>
                <w:sz w:val="24"/>
                <w:lang w:eastAsia="en-US"/>
              </w:rPr>
            </w:pPr>
          </w:p>
        </w:tc>
        <w:tc>
          <w:tcPr>
            <w:tcW w:w="1754" w:type="dxa"/>
          </w:tcPr>
          <w:p w14:paraId="403E6B50" w14:textId="77777777" w:rsidR="0069068F" w:rsidRPr="0039469A" w:rsidRDefault="0069068F" w:rsidP="00CF7FB0">
            <w:pPr>
              <w:jc w:val="both"/>
              <w:rPr>
                <w:sz w:val="24"/>
                <w:lang w:eastAsia="en-US"/>
              </w:rPr>
            </w:pPr>
          </w:p>
        </w:tc>
        <w:tc>
          <w:tcPr>
            <w:tcW w:w="1755" w:type="dxa"/>
          </w:tcPr>
          <w:p w14:paraId="35A7A305" w14:textId="77777777" w:rsidR="0069068F" w:rsidRPr="0039469A" w:rsidRDefault="0069068F" w:rsidP="00CF7FB0">
            <w:pPr>
              <w:jc w:val="both"/>
              <w:rPr>
                <w:sz w:val="24"/>
                <w:lang w:eastAsia="en-US"/>
              </w:rPr>
            </w:pPr>
          </w:p>
        </w:tc>
      </w:tr>
      <w:tr w:rsidR="0069068F" w:rsidRPr="0039469A" w14:paraId="0919BB33" w14:textId="77777777" w:rsidTr="00CF7FB0">
        <w:tc>
          <w:tcPr>
            <w:tcW w:w="675" w:type="dxa"/>
          </w:tcPr>
          <w:p w14:paraId="74D6ADCB" w14:textId="77777777" w:rsidR="0069068F" w:rsidRPr="0039469A" w:rsidRDefault="0069068F" w:rsidP="00CF7FB0">
            <w:pPr>
              <w:jc w:val="both"/>
              <w:rPr>
                <w:sz w:val="24"/>
                <w:lang w:eastAsia="en-US"/>
              </w:rPr>
            </w:pPr>
          </w:p>
        </w:tc>
        <w:tc>
          <w:tcPr>
            <w:tcW w:w="2410" w:type="dxa"/>
          </w:tcPr>
          <w:p w14:paraId="6AD64E16" w14:textId="77777777" w:rsidR="0069068F" w:rsidRPr="0039469A" w:rsidRDefault="0069068F" w:rsidP="00CF7FB0">
            <w:pPr>
              <w:jc w:val="both"/>
              <w:rPr>
                <w:sz w:val="24"/>
                <w:lang w:eastAsia="en-US"/>
              </w:rPr>
            </w:pPr>
          </w:p>
        </w:tc>
        <w:tc>
          <w:tcPr>
            <w:tcW w:w="3260" w:type="dxa"/>
          </w:tcPr>
          <w:p w14:paraId="3A7EA03F" w14:textId="77777777" w:rsidR="0069068F" w:rsidRPr="0039469A" w:rsidRDefault="0069068F" w:rsidP="00CF7FB0">
            <w:pPr>
              <w:jc w:val="both"/>
              <w:rPr>
                <w:sz w:val="24"/>
                <w:lang w:eastAsia="en-US"/>
              </w:rPr>
            </w:pPr>
          </w:p>
        </w:tc>
        <w:tc>
          <w:tcPr>
            <w:tcW w:w="1754" w:type="dxa"/>
          </w:tcPr>
          <w:p w14:paraId="26D66D46" w14:textId="77777777" w:rsidR="0069068F" w:rsidRPr="0039469A" w:rsidRDefault="0069068F" w:rsidP="00CF7FB0">
            <w:pPr>
              <w:jc w:val="both"/>
              <w:rPr>
                <w:sz w:val="24"/>
                <w:lang w:eastAsia="en-US"/>
              </w:rPr>
            </w:pPr>
          </w:p>
        </w:tc>
        <w:tc>
          <w:tcPr>
            <w:tcW w:w="1755" w:type="dxa"/>
          </w:tcPr>
          <w:p w14:paraId="0B2AEED9" w14:textId="77777777" w:rsidR="0069068F" w:rsidRPr="0039469A" w:rsidRDefault="0069068F" w:rsidP="00CF7FB0">
            <w:pPr>
              <w:jc w:val="both"/>
              <w:rPr>
                <w:sz w:val="24"/>
                <w:lang w:eastAsia="en-US"/>
              </w:rPr>
            </w:pPr>
          </w:p>
        </w:tc>
      </w:tr>
      <w:tr w:rsidR="0069068F" w:rsidRPr="0039469A" w14:paraId="30DE19AA" w14:textId="77777777" w:rsidTr="00CF7FB0">
        <w:tc>
          <w:tcPr>
            <w:tcW w:w="6345" w:type="dxa"/>
            <w:gridSpan w:val="3"/>
          </w:tcPr>
          <w:p w14:paraId="3B2F4821" w14:textId="77777777" w:rsidR="0069068F" w:rsidRPr="0039469A" w:rsidRDefault="0069068F" w:rsidP="00CF7FB0">
            <w:pPr>
              <w:jc w:val="right"/>
              <w:rPr>
                <w:b/>
                <w:sz w:val="24"/>
                <w:lang w:eastAsia="en-US"/>
              </w:rPr>
            </w:pPr>
            <w:r w:rsidRPr="0039469A">
              <w:rPr>
                <w:b/>
                <w:sz w:val="24"/>
                <w:lang w:eastAsia="en-US"/>
              </w:rPr>
              <w:t>Viso:</w:t>
            </w:r>
          </w:p>
        </w:tc>
        <w:tc>
          <w:tcPr>
            <w:tcW w:w="1754" w:type="dxa"/>
          </w:tcPr>
          <w:p w14:paraId="1FEEE119" w14:textId="77777777" w:rsidR="0069068F" w:rsidRPr="0039469A" w:rsidRDefault="0069068F" w:rsidP="00CF7FB0">
            <w:pPr>
              <w:jc w:val="both"/>
              <w:rPr>
                <w:sz w:val="24"/>
                <w:lang w:eastAsia="en-US"/>
              </w:rPr>
            </w:pPr>
          </w:p>
        </w:tc>
        <w:tc>
          <w:tcPr>
            <w:tcW w:w="1755" w:type="dxa"/>
          </w:tcPr>
          <w:p w14:paraId="2A3E3E05" w14:textId="77777777" w:rsidR="0069068F" w:rsidRPr="0039469A" w:rsidRDefault="0069068F" w:rsidP="00CF7FB0">
            <w:pPr>
              <w:jc w:val="both"/>
              <w:rPr>
                <w:sz w:val="24"/>
                <w:lang w:eastAsia="en-US"/>
              </w:rPr>
            </w:pPr>
          </w:p>
        </w:tc>
      </w:tr>
    </w:tbl>
    <w:p w14:paraId="538B4C0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21F1588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Dalyvis pasiūlyme privalo išviešinti subtiekėjus ir ūkio subjektus, kurių pajėgumais remiasi, taip pat nurodyti ir kitus žinomus subtiekėjus.</w:t>
      </w:r>
    </w:p>
    <w:p w14:paraId="42DE09A9"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70"/>
        <w:gridCol w:w="3174"/>
        <w:gridCol w:w="2062"/>
        <w:gridCol w:w="1352"/>
      </w:tblGrid>
      <w:tr w:rsidR="0069068F" w:rsidRPr="0039469A" w14:paraId="50D29D41" w14:textId="77777777" w:rsidTr="00CF7FB0">
        <w:tc>
          <w:tcPr>
            <w:tcW w:w="675" w:type="dxa"/>
            <w:vMerge w:val="restart"/>
            <w:shd w:val="clear" w:color="auto" w:fill="D9D9D9" w:themeFill="background1" w:themeFillShade="D9"/>
            <w:vAlign w:val="center"/>
          </w:tcPr>
          <w:p w14:paraId="5B257155" w14:textId="77777777" w:rsidR="0069068F" w:rsidRPr="0039469A" w:rsidRDefault="0069068F" w:rsidP="00CF7FB0">
            <w:pPr>
              <w:jc w:val="center"/>
              <w:rPr>
                <w:b/>
                <w:sz w:val="24"/>
                <w:lang w:eastAsia="en-US"/>
              </w:rPr>
            </w:pPr>
            <w:r w:rsidRPr="0039469A">
              <w:rPr>
                <w:b/>
                <w:sz w:val="24"/>
                <w:lang w:eastAsia="en-US"/>
              </w:rPr>
              <w:lastRenderedPageBreak/>
              <w:t>Eil. Nr.</w:t>
            </w:r>
          </w:p>
        </w:tc>
        <w:tc>
          <w:tcPr>
            <w:tcW w:w="2410" w:type="dxa"/>
            <w:vMerge w:val="restart"/>
            <w:shd w:val="clear" w:color="auto" w:fill="D9D9D9" w:themeFill="background1" w:themeFillShade="D9"/>
            <w:vAlign w:val="center"/>
          </w:tcPr>
          <w:p w14:paraId="4679BB05" w14:textId="77777777" w:rsidR="0069068F" w:rsidRPr="0039469A" w:rsidRDefault="0069068F" w:rsidP="00CF7FB0">
            <w:pPr>
              <w:jc w:val="center"/>
              <w:rPr>
                <w:b/>
                <w:sz w:val="24"/>
                <w:lang w:eastAsia="en-US"/>
              </w:rPr>
            </w:pPr>
            <w:r w:rsidRPr="0039469A">
              <w:rPr>
                <w:b/>
                <w:sz w:val="24"/>
                <w:lang w:eastAsia="en-US"/>
              </w:rPr>
              <w:t>Subtiekėjo pavadinimas, kodas ir adresas</w:t>
            </w:r>
          </w:p>
        </w:tc>
        <w:tc>
          <w:tcPr>
            <w:tcW w:w="3260" w:type="dxa"/>
            <w:vMerge w:val="restart"/>
            <w:shd w:val="clear" w:color="auto" w:fill="D9D9D9" w:themeFill="background1" w:themeFillShade="D9"/>
            <w:vAlign w:val="center"/>
          </w:tcPr>
          <w:p w14:paraId="4708934C" w14:textId="77777777" w:rsidR="0069068F" w:rsidRPr="0039469A" w:rsidRDefault="0069068F" w:rsidP="00CF7FB0">
            <w:pPr>
              <w:jc w:val="center"/>
              <w:rPr>
                <w:b/>
                <w:sz w:val="24"/>
                <w:lang w:eastAsia="en-US"/>
              </w:rPr>
            </w:pPr>
            <w:r w:rsidRPr="0039469A">
              <w:rPr>
                <w:b/>
                <w:sz w:val="24"/>
                <w:lang w:eastAsia="en-US"/>
              </w:rPr>
              <w:t xml:space="preserve">Numatomos suteikti paslaugos </w:t>
            </w:r>
          </w:p>
        </w:tc>
        <w:tc>
          <w:tcPr>
            <w:tcW w:w="3509" w:type="dxa"/>
            <w:gridSpan w:val="2"/>
            <w:shd w:val="clear" w:color="auto" w:fill="D9D9D9" w:themeFill="background1" w:themeFillShade="D9"/>
            <w:vAlign w:val="center"/>
          </w:tcPr>
          <w:p w14:paraId="2F079457" w14:textId="77777777" w:rsidR="0069068F" w:rsidRPr="0039469A" w:rsidRDefault="0069068F" w:rsidP="00CF7FB0">
            <w:pPr>
              <w:jc w:val="center"/>
              <w:rPr>
                <w:b/>
                <w:sz w:val="24"/>
                <w:lang w:eastAsia="en-US"/>
              </w:rPr>
            </w:pPr>
            <w:r w:rsidRPr="0039469A">
              <w:rPr>
                <w:b/>
                <w:sz w:val="24"/>
                <w:lang w:eastAsia="en-US"/>
              </w:rPr>
              <w:t>Pirkimo sutarties dalis pasiūlymo kainoje, kuriai ketinama pasitelkti subtiekėjus</w:t>
            </w:r>
          </w:p>
        </w:tc>
      </w:tr>
      <w:tr w:rsidR="0069068F" w:rsidRPr="0039469A" w14:paraId="2BA5ED60" w14:textId="77777777" w:rsidTr="00CF7FB0">
        <w:tc>
          <w:tcPr>
            <w:tcW w:w="675" w:type="dxa"/>
            <w:vMerge/>
            <w:shd w:val="clear" w:color="auto" w:fill="D9D9D9" w:themeFill="background1" w:themeFillShade="D9"/>
            <w:vAlign w:val="center"/>
          </w:tcPr>
          <w:p w14:paraId="3AE7A3AD" w14:textId="77777777" w:rsidR="0069068F" w:rsidRPr="0039469A" w:rsidRDefault="0069068F" w:rsidP="00CF7FB0">
            <w:pPr>
              <w:jc w:val="center"/>
              <w:rPr>
                <w:b/>
                <w:sz w:val="24"/>
                <w:lang w:eastAsia="en-US"/>
              </w:rPr>
            </w:pPr>
          </w:p>
        </w:tc>
        <w:tc>
          <w:tcPr>
            <w:tcW w:w="2410" w:type="dxa"/>
            <w:vMerge/>
            <w:shd w:val="clear" w:color="auto" w:fill="D9D9D9" w:themeFill="background1" w:themeFillShade="D9"/>
            <w:vAlign w:val="center"/>
          </w:tcPr>
          <w:p w14:paraId="637EEE40" w14:textId="77777777" w:rsidR="0069068F" w:rsidRPr="0039469A" w:rsidRDefault="0069068F" w:rsidP="00CF7FB0">
            <w:pPr>
              <w:jc w:val="center"/>
              <w:rPr>
                <w:b/>
                <w:sz w:val="24"/>
                <w:lang w:eastAsia="en-US"/>
              </w:rPr>
            </w:pPr>
          </w:p>
        </w:tc>
        <w:tc>
          <w:tcPr>
            <w:tcW w:w="3260" w:type="dxa"/>
            <w:vMerge/>
            <w:shd w:val="clear" w:color="auto" w:fill="D9D9D9" w:themeFill="background1" w:themeFillShade="D9"/>
            <w:vAlign w:val="center"/>
          </w:tcPr>
          <w:p w14:paraId="1786F541" w14:textId="77777777" w:rsidR="0069068F" w:rsidRPr="0039469A" w:rsidRDefault="0069068F" w:rsidP="00CF7FB0">
            <w:pPr>
              <w:jc w:val="center"/>
              <w:rPr>
                <w:b/>
                <w:sz w:val="24"/>
                <w:lang w:eastAsia="en-US"/>
              </w:rPr>
            </w:pPr>
          </w:p>
        </w:tc>
        <w:tc>
          <w:tcPr>
            <w:tcW w:w="2127" w:type="dxa"/>
            <w:shd w:val="clear" w:color="auto" w:fill="D9D9D9" w:themeFill="background1" w:themeFillShade="D9"/>
            <w:vAlign w:val="center"/>
          </w:tcPr>
          <w:p w14:paraId="2F7B7696" w14:textId="77777777" w:rsidR="0069068F" w:rsidRPr="0039469A" w:rsidRDefault="0069068F" w:rsidP="00CF7FB0">
            <w:pPr>
              <w:jc w:val="center"/>
              <w:rPr>
                <w:b/>
                <w:sz w:val="24"/>
                <w:lang w:eastAsia="en-US"/>
              </w:rPr>
            </w:pPr>
            <w:r w:rsidRPr="0039469A">
              <w:rPr>
                <w:b/>
                <w:sz w:val="24"/>
                <w:lang w:eastAsia="en-US"/>
              </w:rPr>
              <w:t>EUR su PVM</w:t>
            </w:r>
          </w:p>
        </w:tc>
        <w:tc>
          <w:tcPr>
            <w:tcW w:w="1382" w:type="dxa"/>
            <w:shd w:val="clear" w:color="auto" w:fill="D9D9D9" w:themeFill="background1" w:themeFillShade="D9"/>
            <w:vAlign w:val="center"/>
          </w:tcPr>
          <w:p w14:paraId="2E812645" w14:textId="77777777" w:rsidR="0069068F" w:rsidRPr="0039469A" w:rsidRDefault="0069068F" w:rsidP="00CF7FB0">
            <w:pPr>
              <w:jc w:val="center"/>
              <w:rPr>
                <w:b/>
                <w:sz w:val="24"/>
                <w:lang w:eastAsia="en-US"/>
              </w:rPr>
            </w:pPr>
            <w:r w:rsidRPr="0039469A">
              <w:rPr>
                <w:b/>
                <w:sz w:val="24"/>
                <w:lang w:eastAsia="en-US"/>
              </w:rPr>
              <w:t>Proc.</w:t>
            </w:r>
          </w:p>
        </w:tc>
      </w:tr>
      <w:tr w:rsidR="0069068F" w:rsidRPr="0039469A" w14:paraId="13162E9E" w14:textId="77777777" w:rsidTr="00CF7FB0">
        <w:tc>
          <w:tcPr>
            <w:tcW w:w="9854" w:type="dxa"/>
            <w:gridSpan w:val="5"/>
          </w:tcPr>
          <w:p w14:paraId="17903A38" w14:textId="77777777" w:rsidR="0069068F" w:rsidRPr="0039469A" w:rsidRDefault="0069068F" w:rsidP="00CF7FB0">
            <w:pPr>
              <w:jc w:val="center"/>
              <w:rPr>
                <w:b/>
                <w:sz w:val="24"/>
                <w:lang w:eastAsia="en-US"/>
              </w:rPr>
            </w:pPr>
            <w:r w:rsidRPr="0039469A">
              <w:rPr>
                <w:b/>
                <w:sz w:val="24"/>
                <w:lang w:eastAsia="en-US"/>
              </w:rPr>
              <w:t>Subtiekėjai ir ūkio subjektai, kurių pajėgumais remiamasi įrodinėjant kvalifikacijos atitiktį</w:t>
            </w:r>
          </w:p>
        </w:tc>
      </w:tr>
      <w:tr w:rsidR="0069068F" w:rsidRPr="0039469A" w14:paraId="6241C7A3" w14:textId="77777777" w:rsidTr="00CF7FB0">
        <w:tc>
          <w:tcPr>
            <w:tcW w:w="675" w:type="dxa"/>
          </w:tcPr>
          <w:p w14:paraId="550726AF" w14:textId="77777777" w:rsidR="0069068F" w:rsidRPr="0039469A" w:rsidRDefault="0069068F" w:rsidP="00CF7FB0">
            <w:pPr>
              <w:jc w:val="both"/>
              <w:rPr>
                <w:sz w:val="24"/>
                <w:lang w:eastAsia="en-US"/>
              </w:rPr>
            </w:pPr>
          </w:p>
        </w:tc>
        <w:tc>
          <w:tcPr>
            <w:tcW w:w="2410" w:type="dxa"/>
          </w:tcPr>
          <w:p w14:paraId="0E63E5C3" w14:textId="77777777" w:rsidR="0069068F" w:rsidRPr="0039469A" w:rsidRDefault="0069068F" w:rsidP="00CF7FB0">
            <w:pPr>
              <w:jc w:val="both"/>
              <w:rPr>
                <w:sz w:val="24"/>
                <w:lang w:eastAsia="en-US"/>
              </w:rPr>
            </w:pPr>
          </w:p>
        </w:tc>
        <w:tc>
          <w:tcPr>
            <w:tcW w:w="3260" w:type="dxa"/>
          </w:tcPr>
          <w:p w14:paraId="297229AE" w14:textId="77777777" w:rsidR="0069068F" w:rsidRPr="0039469A" w:rsidRDefault="0069068F" w:rsidP="00CF7FB0">
            <w:pPr>
              <w:jc w:val="both"/>
              <w:rPr>
                <w:sz w:val="24"/>
                <w:lang w:eastAsia="en-US"/>
              </w:rPr>
            </w:pPr>
          </w:p>
        </w:tc>
        <w:tc>
          <w:tcPr>
            <w:tcW w:w="2127" w:type="dxa"/>
          </w:tcPr>
          <w:p w14:paraId="1BB5C8C3" w14:textId="77777777" w:rsidR="0069068F" w:rsidRPr="0039469A" w:rsidRDefault="0069068F" w:rsidP="00CF7FB0">
            <w:pPr>
              <w:jc w:val="both"/>
              <w:rPr>
                <w:sz w:val="24"/>
                <w:lang w:eastAsia="en-US"/>
              </w:rPr>
            </w:pPr>
          </w:p>
        </w:tc>
        <w:tc>
          <w:tcPr>
            <w:tcW w:w="1382" w:type="dxa"/>
          </w:tcPr>
          <w:p w14:paraId="27E39E6F" w14:textId="77777777" w:rsidR="0069068F" w:rsidRPr="0039469A" w:rsidRDefault="0069068F" w:rsidP="00CF7FB0">
            <w:pPr>
              <w:jc w:val="both"/>
              <w:rPr>
                <w:sz w:val="24"/>
                <w:lang w:eastAsia="en-US"/>
              </w:rPr>
            </w:pPr>
          </w:p>
        </w:tc>
      </w:tr>
      <w:tr w:rsidR="0069068F" w:rsidRPr="0039469A" w14:paraId="112487AC" w14:textId="77777777" w:rsidTr="00CF7FB0">
        <w:tc>
          <w:tcPr>
            <w:tcW w:w="675" w:type="dxa"/>
          </w:tcPr>
          <w:p w14:paraId="1094A4B7" w14:textId="77777777" w:rsidR="0069068F" w:rsidRPr="0039469A" w:rsidRDefault="0069068F" w:rsidP="00CF7FB0">
            <w:pPr>
              <w:jc w:val="both"/>
              <w:rPr>
                <w:sz w:val="24"/>
                <w:lang w:eastAsia="en-US"/>
              </w:rPr>
            </w:pPr>
          </w:p>
        </w:tc>
        <w:tc>
          <w:tcPr>
            <w:tcW w:w="2410" w:type="dxa"/>
          </w:tcPr>
          <w:p w14:paraId="317FB48F" w14:textId="77777777" w:rsidR="0069068F" w:rsidRPr="0039469A" w:rsidRDefault="0069068F" w:rsidP="00CF7FB0">
            <w:pPr>
              <w:jc w:val="both"/>
              <w:rPr>
                <w:sz w:val="24"/>
                <w:lang w:eastAsia="en-US"/>
              </w:rPr>
            </w:pPr>
          </w:p>
        </w:tc>
        <w:tc>
          <w:tcPr>
            <w:tcW w:w="3260" w:type="dxa"/>
          </w:tcPr>
          <w:p w14:paraId="0B3E8EA5" w14:textId="77777777" w:rsidR="0069068F" w:rsidRPr="0039469A" w:rsidRDefault="0069068F" w:rsidP="00CF7FB0">
            <w:pPr>
              <w:jc w:val="both"/>
              <w:rPr>
                <w:sz w:val="24"/>
                <w:lang w:eastAsia="en-US"/>
              </w:rPr>
            </w:pPr>
          </w:p>
        </w:tc>
        <w:tc>
          <w:tcPr>
            <w:tcW w:w="2127" w:type="dxa"/>
          </w:tcPr>
          <w:p w14:paraId="79F3085C" w14:textId="77777777" w:rsidR="0069068F" w:rsidRPr="0039469A" w:rsidRDefault="0069068F" w:rsidP="00CF7FB0">
            <w:pPr>
              <w:jc w:val="both"/>
              <w:rPr>
                <w:sz w:val="24"/>
                <w:lang w:eastAsia="en-US"/>
              </w:rPr>
            </w:pPr>
          </w:p>
        </w:tc>
        <w:tc>
          <w:tcPr>
            <w:tcW w:w="1382" w:type="dxa"/>
          </w:tcPr>
          <w:p w14:paraId="7B94A901" w14:textId="77777777" w:rsidR="0069068F" w:rsidRPr="0039469A" w:rsidRDefault="0069068F" w:rsidP="00CF7FB0">
            <w:pPr>
              <w:jc w:val="both"/>
              <w:rPr>
                <w:sz w:val="24"/>
                <w:lang w:eastAsia="en-US"/>
              </w:rPr>
            </w:pPr>
          </w:p>
        </w:tc>
      </w:tr>
      <w:tr w:rsidR="0069068F" w:rsidRPr="0039469A" w14:paraId="604EB447" w14:textId="77777777" w:rsidTr="00CF7FB0">
        <w:tc>
          <w:tcPr>
            <w:tcW w:w="675" w:type="dxa"/>
          </w:tcPr>
          <w:p w14:paraId="41759226" w14:textId="77777777" w:rsidR="0069068F" w:rsidRPr="0039469A" w:rsidRDefault="0069068F" w:rsidP="00CF7FB0">
            <w:pPr>
              <w:jc w:val="both"/>
              <w:rPr>
                <w:sz w:val="24"/>
                <w:lang w:eastAsia="en-US"/>
              </w:rPr>
            </w:pPr>
          </w:p>
        </w:tc>
        <w:tc>
          <w:tcPr>
            <w:tcW w:w="2410" w:type="dxa"/>
          </w:tcPr>
          <w:p w14:paraId="56748C47" w14:textId="77777777" w:rsidR="0069068F" w:rsidRPr="0039469A" w:rsidRDefault="0069068F" w:rsidP="00CF7FB0">
            <w:pPr>
              <w:jc w:val="both"/>
              <w:rPr>
                <w:sz w:val="24"/>
                <w:lang w:eastAsia="en-US"/>
              </w:rPr>
            </w:pPr>
          </w:p>
        </w:tc>
        <w:tc>
          <w:tcPr>
            <w:tcW w:w="3260" w:type="dxa"/>
          </w:tcPr>
          <w:p w14:paraId="50365CC7" w14:textId="77777777" w:rsidR="0069068F" w:rsidRPr="0039469A" w:rsidRDefault="0069068F" w:rsidP="00CF7FB0">
            <w:pPr>
              <w:jc w:val="both"/>
              <w:rPr>
                <w:sz w:val="24"/>
                <w:lang w:eastAsia="en-US"/>
              </w:rPr>
            </w:pPr>
          </w:p>
        </w:tc>
        <w:tc>
          <w:tcPr>
            <w:tcW w:w="2127" w:type="dxa"/>
          </w:tcPr>
          <w:p w14:paraId="50922817" w14:textId="77777777" w:rsidR="0069068F" w:rsidRPr="0039469A" w:rsidRDefault="0069068F" w:rsidP="00CF7FB0">
            <w:pPr>
              <w:jc w:val="both"/>
              <w:rPr>
                <w:sz w:val="24"/>
                <w:lang w:eastAsia="en-US"/>
              </w:rPr>
            </w:pPr>
          </w:p>
        </w:tc>
        <w:tc>
          <w:tcPr>
            <w:tcW w:w="1382" w:type="dxa"/>
          </w:tcPr>
          <w:p w14:paraId="1218E67B" w14:textId="77777777" w:rsidR="0069068F" w:rsidRPr="0039469A" w:rsidRDefault="0069068F" w:rsidP="00CF7FB0">
            <w:pPr>
              <w:jc w:val="both"/>
              <w:rPr>
                <w:sz w:val="24"/>
                <w:lang w:eastAsia="en-US"/>
              </w:rPr>
            </w:pPr>
          </w:p>
        </w:tc>
      </w:tr>
      <w:tr w:rsidR="0069068F" w:rsidRPr="0039469A" w14:paraId="13AC3EA3" w14:textId="77777777" w:rsidTr="00CF7FB0">
        <w:tc>
          <w:tcPr>
            <w:tcW w:w="675" w:type="dxa"/>
          </w:tcPr>
          <w:p w14:paraId="4666FF74" w14:textId="77777777" w:rsidR="0069068F" w:rsidRPr="0039469A" w:rsidRDefault="0069068F" w:rsidP="00CF7FB0">
            <w:pPr>
              <w:jc w:val="both"/>
              <w:rPr>
                <w:sz w:val="24"/>
                <w:lang w:eastAsia="en-US"/>
              </w:rPr>
            </w:pPr>
          </w:p>
        </w:tc>
        <w:tc>
          <w:tcPr>
            <w:tcW w:w="2410" w:type="dxa"/>
          </w:tcPr>
          <w:p w14:paraId="7862E20C" w14:textId="77777777" w:rsidR="0069068F" w:rsidRPr="0039469A" w:rsidRDefault="0069068F" w:rsidP="00CF7FB0">
            <w:pPr>
              <w:jc w:val="both"/>
              <w:rPr>
                <w:sz w:val="24"/>
                <w:lang w:eastAsia="en-US"/>
              </w:rPr>
            </w:pPr>
          </w:p>
        </w:tc>
        <w:tc>
          <w:tcPr>
            <w:tcW w:w="3260" w:type="dxa"/>
          </w:tcPr>
          <w:p w14:paraId="0486EF8F" w14:textId="77777777" w:rsidR="0069068F" w:rsidRPr="0039469A" w:rsidRDefault="0069068F" w:rsidP="00CF7FB0">
            <w:pPr>
              <w:jc w:val="both"/>
              <w:rPr>
                <w:sz w:val="24"/>
                <w:lang w:eastAsia="en-US"/>
              </w:rPr>
            </w:pPr>
          </w:p>
        </w:tc>
        <w:tc>
          <w:tcPr>
            <w:tcW w:w="2127" w:type="dxa"/>
          </w:tcPr>
          <w:p w14:paraId="47A0E48A" w14:textId="77777777" w:rsidR="0069068F" w:rsidRPr="0039469A" w:rsidRDefault="0069068F" w:rsidP="00CF7FB0">
            <w:pPr>
              <w:jc w:val="both"/>
              <w:rPr>
                <w:sz w:val="24"/>
                <w:lang w:eastAsia="en-US"/>
              </w:rPr>
            </w:pPr>
          </w:p>
        </w:tc>
        <w:tc>
          <w:tcPr>
            <w:tcW w:w="1382" w:type="dxa"/>
          </w:tcPr>
          <w:p w14:paraId="026C66B1" w14:textId="77777777" w:rsidR="0069068F" w:rsidRPr="0039469A" w:rsidRDefault="0069068F" w:rsidP="00CF7FB0">
            <w:pPr>
              <w:jc w:val="both"/>
              <w:rPr>
                <w:sz w:val="24"/>
                <w:lang w:eastAsia="en-US"/>
              </w:rPr>
            </w:pPr>
          </w:p>
        </w:tc>
      </w:tr>
      <w:tr w:rsidR="0069068F" w:rsidRPr="0039469A" w14:paraId="1B065295" w14:textId="77777777" w:rsidTr="00CF7FB0">
        <w:tc>
          <w:tcPr>
            <w:tcW w:w="6345" w:type="dxa"/>
            <w:gridSpan w:val="3"/>
          </w:tcPr>
          <w:p w14:paraId="51EBBEBE" w14:textId="77777777" w:rsidR="0069068F" w:rsidRPr="0039469A" w:rsidRDefault="0069068F" w:rsidP="00CF7FB0">
            <w:pPr>
              <w:jc w:val="right"/>
              <w:rPr>
                <w:sz w:val="24"/>
                <w:lang w:eastAsia="en-US"/>
              </w:rPr>
            </w:pPr>
            <w:r w:rsidRPr="0039469A">
              <w:rPr>
                <w:b/>
                <w:sz w:val="24"/>
                <w:lang w:eastAsia="en-US"/>
              </w:rPr>
              <w:t>Viso:</w:t>
            </w:r>
          </w:p>
        </w:tc>
        <w:tc>
          <w:tcPr>
            <w:tcW w:w="2127" w:type="dxa"/>
          </w:tcPr>
          <w:p w14:paraId="5C017376" w14:textId="77777777" w:rsidR="0069068F" w:rsidRPr="0039469A" w:rsidRDefault="0069068F" w:rsidP="00CF7FB0">
            <w:pPr>
              <w:jc w:val="both"/>
              <w:rPr>
                <w:sz w:val="24"/>
                <w:lang w:eastAsia="en-US"/>
              </w:rPr>
            </w:pPr>
          </w:p>
        </w:tc>
        <w:tc>
          <w:tcPr>
            <w:tcW w:w="1382" w:type="dxa"/>
          </w:tcPr>
          <w:p w14:paraId="3EB75A0C" w14:textId="77777777" w:rsidR="0069068F" w:rsidRPr="0039469A" w:rsidRDefault="0069068F" w:rsidP="00CF7FB0">
            <w:pPr>
              <w:jc w:val="both"/>
              <w:rPr>
                <w:sz w:val="24"/>
                <w:lang w:eastAsia="en-US"/>
              </w:rPr>
            </w:pPr>
          </w:p>
        </w:tc>
      </w:tr>
      <w:tr w:rsidR="0069068F" w:rsidRPr="0039469A" w14:paraId="3B596E1E" w14:textId="77777777" w:rsidTr="00CF7FB0">
        <w:tc>
          <w:tcPr>
            <w:tcW w:w="9854" w:type="dxa"/>
            <w:gridSpan w:val="5"/>
          </w:tcPr>
          <w:p w14:paraId="5C9AD7E6" w14:textId="77777777" w:rsidR="0069068F" w:rsidRPr="0039469A" w:rsidRDefault="0069068F" w:rsidP="00CF7FB0">
            <w:pPr>
              <w:jc w:val="center"/>
              <w:rPr>
                <w:b/>
                <w:sz w:val="24"/>
                <w:lang w:eastAsia="en-US"/>
              </w:rPr>
            </w:pPr>
            <w:r w:rsidRPr="0039469A">
              <w:rPr>
                <w:b/>
                <w:sz w:val="24"/>
                <w:lang w:eastAsia="en-US"/>
              </w:rPr>
              <w:t>Kiti žinomi subtiekėjai, kurie bus pasitelkti vykdant pirkimo sutartį ir kurių pajėgumais nesiremiama įrodinėjant kvalifikacijos atitiktį</w:t>
            </w:r>
          </w:p>
        </w:tc>
      </w:tr>
      <w:tr w:rsidR="0069068F" w:rsidRPr="0039469A" w14:paraId="7AF6F1A8" w14:textId="77777777" w:rsidTr="00CF7FB0">
        <w:tc>
          <w:tcPr>
            <w:tcW w:w="675" w:type="dxa"/>
          </w:tcPr>
          <w:p w14:paraId="70E24D63" w14:textId="77777777" w:rsidR="0069068F" w:rsidRPr="0039469A" w:rsidRDefault="0069068F" w:rsidP="00CF7FB0">
            <w:pPr>
              <w:jc w:val="both"/>
              <w:rPr>
                <w:sz w:val="24"/>
                <w:lang w:eastAsia="en-US"/>
              </w:rPr>
            </w:pPr>
          </w:p>
        </w:tc>
        <w:tc>
          <w:tcPr>
            <w:tcW w:w="2410" w:type="dxa"/>
          </w:tcPr>
          <w:p w14:paraId="34BFBCA9" w14:textId="77777777" w:rsidR="0069068F" w:rsidRPr="0039469A" w:rsidRDefault="0069068F" w:rsidP="00CF7FB0">
            <w:pPr>
              <w:jc w:val="both"/>
              <w:rPr>
                <w:sz w:val="24"/>
                <w:lang w:eastAsia="en-US"/>
              </w:rPr>
            </w:pPr>
          </w:p>
        </w:tc>
        <w:tc>
          <w:tcPr>
            <w:tcW w:w="3260" w:type="dxa"/>
          </w:tcPr>
          <w:p w14:paraId="3AB5763D" w14:textId="77777777" w:rsidR="0069068F" w:rsidRPr="0039469A" w:rsidRDefault="0069068F" w:rsidP="00CF7FB0">
            <w:pPr>
              <w:jc w:val="both"/>
              <w:rPr>
                <w:sz w:val="24"/>
                <w:lang w:eastAsia="en-US"/>
              </w:rPr>
            </w:pPr>
          </w:p>
        </w:tc>
        <w:tc>
          <w:tcPr>
            <w:tcW w:w="2127" w:type="dxa"/>
          </w:tcPr>
          <w:p w14:paraId="5E85C9A4" w14:textId="77777777" w:rsidR="0069068F" w:rsidRPr="0039469A" w:rsidRDefault="0069068F" w:rsidP="00CF7FB0">
            <w:pPr>
              <w:jc w:val="both"/>
              <w:rPr>
                <w:sz w:val="24"/>
                <w:lang w:eastAsia="en-US"/>
              </w:rPr>
            </w:pPr>
          </w:p>
        </w:tc>
        <w:tc>
          <w:tcPr>
            <w:tcW w:w="1382" w:type="dxa"/>
          </w:tcPr>
          <w:p w14:paraId="4D957D5B" w14:textId="77777777" w:rsidR="0069068F" w:rsidRPr="0039469A" w:rsidRDefault="0069068F" w:rsidP="00CF7FB0">
            <w:pPr>
              <w:jc w:val="both"/>
              <w:rPr>
                <w:sz w:val="24"/>
                <w:lang w:eastAsia="en-US"/>
              </w:rPr>
            </w:pPr>
          </w:p>
        </w:tc>
      </w:tr>
      <w:tr w:rsidR="0069068F" w:rsidRPr="0039469A" w14:paraId="06E51B46" w14:textId="77777777" w:rsidTr="00CF7FB0">
        <w:tc>
          <w:tcPr>
            <w:tcW w:w="675" w:type="dxa"/>
          </w:tcPr>
          <w:p w14:paraId="6EA1C5EB" w14:textId="77777777" w:rsidR="0069068F" w:rsidRPr="0039469A" w:rsidRDefault="0069068F" w:rsidP="00CF7FB0">
            <w:pPr>
              <w:jc w:val="both"/>
              <w:rPr>
                <w:sz w:val="24"/>
                <w:lang w:eastAsia="en-US"/>
              </w:rPr>
            </w:pPr>
          </w:p>
        </w:tc>
        <w:tc>
          <w:tcPr>
            <w:tcW w:w="2410" w:type="dxa"/>
          </w:tcPr>
          <w:p w14:paraId="4F32CD5E" w14:textId="77777777" w:rsidR="0069068F" w:rsidRPr="0039469A" w:rsidRDefault="0069068F" w:rsidP="00CF7FB0">
            <w:pPr>
              <w:jc w:val="both"/>
              <w:rPr>
                <w:sz w:val="24"/>
                <w:lang w:eastAsia="en-US"/>
              </w:rPr>
            </w:pPr>
          </w:p>
        </w:tc>
        <w:tc>
          <w:tcPr>
            <w:tcW w:w="3260" w:type="dxa"/>
          </w:tcPr>
          <w:p w14:paraId="6AFD78DF" w14:textId="77777777" w:rsidR="0069068F" w:rsidRPr="0039469A" w:rsidRDefault="0069068F" w:rsidP="00CF7FB0">
            <w:pPr>
              <w:jc w:val="both"/>
              <w:rPr>
                <w:sz w:val="24"/>
                <w:lang w:eastAsia="en-US"/>
              </w:rPr>
            </w:pPr>
          </w:p>
        </w:tc>
        <w:tc>
          <w:tcPr>
            <w:tcW w:w="2127" w:type="dxa"/>
          </w:tcPr>
          <w:p w14:paraId="1912E82B" w14:textId="77777777" w:rsidR="0069068F" w:rsidRPr="0039469A" w:rsidRDefault="0069068F" w:rsidP="00CF7FB0">
            <w:pPr>
              <w:jc w:val="both"/>
              <w:rPr>
                <w:sz w:val="24"/>
                <w:lang w:eastAsia="en-US"/>
              </w:rPr>
            </w:pPr>
          </w:p>
        </w:tc>
        <w:tc>
          <w:tcPr>
            <w:tcW w:w="1382" w:type="dxa"/>
          </w:tcPr>
          <w:p w14:paraId="0561757E" w14:textId="77777777" w:rsidR="0069068F" w:rsidRPr="0039469A" w:rsidRDefault="0069068F" w:rsidP="00CF7FB0">
            <w:pPr>
              <w:jc w:val="both"/>
              <w:rPr>
                <w:sz w:val="24"/>
                <w:lang w:eastAsia="en-US"/>
              </w:rPr>
            </w:pPr>
          </w:p>
        </w:tc>
      </w:tr>
      <w:tr w:rsidR="0069068F" w:rsidRPr="0039469A" w14:paraId="3FF47ED8" w14:textId="77777777" w:rsidTr="00CF7FB0">
        <w:tc>
          <w:tcPr>
            <w:tcW w:w="675" w:type="dxa"/>
          </w:tcPr>
          <w:p w14:paraId="1E53FE42" w14:textId="77777777" w:rsidR="0069068F" w:rsidRPr="0039469A" w:rsidRDefault="0069068F" w:rsidP="00CF7FB0">
            <w:pPr>
              <w:jc w:val="both"/>
              <w:rPr>
                <w:sz w:val="24"/>
                <w:lang w:eastAsia="en-US"/>
              </w:rPr>
            </w:pPr>
          </w:p>
        </w:tc>
        <w:tc>
          <w:tcPr>
            <w:tcW w:w="2410" w:type="dxa"/>
          </w:tcPr>
          <w:p w14:paraId="174DFBCD" w14:textId="77777777" w:rsidR="0069068F" w:rsidRPr="0039469A" w:rsidRDefault="0069068F" w:rsidP="00CF7FB0">
            <w:pPr>
              <w:jc w:val="both"/>
              <w:rPr>
                <w:sz w:val="24"/>
                <w:lang w:eastAsia="en-US"/>
              </w:rPr>
            </w:pPr>
          </w:p>
        </w:tc>
        <w:tc>
          <w:tcPr>
            <w:tcW w:w="3260" w:type="dxa"/>
          </w:tcPr>
          <w:p w14:paraId="25C1A870" w14:textId="77777777" w:rsidR="0069068F" w:rsidRPr="0039469A" w:rsidRDefault="0069068F" w:rsidP="00CF7FB0">
            <w:pPr>
              <w:jc w:val="both"/>
              <w:rPr>
                <w:sz w:val="24"/>
                <w:lang w:eastAsia="en-US"/>
              </w:rPr>
            </w:pPr>
          </w:p>
        </w:tc>
        <w:tc>
          <w:tcPr>
            <w:tcW w:w="2127" w:type="dxa"/>
          </w:tcPr>
          <w:p w14:paraId="116796AC" w14:textId="77777777" w:rsidR="0069068F" w:rsidRPr="0039469A" w:rsidRDefault="0069068F" w:rsidP="00CF7FB0">
            <w:pPr>
              <w:jc w:val="both"/>
              <w:rPr>
                <w:sz w:val="24"/>
                <w:lang w:eastAsia="en-US"/>
              </w:rPr>
            </w:pPr>
          </w:p>
        </w:tc>
        <w:tc>
          <w:tcPr>
            <w:tcW w:w="1382" w:type="dxa"/>
          </w:tcPr>
          <w:p w14:paraId="4E0C10FC" w14:textId="77777777" w:rsidR="0069068F" w:rsidRPr="0039469A" w:rsidRDefault="0069068F" w:rsidP="00CF7FB0">
            <w:pPr>
              <w:jc w:val="both"/>
              <w:rPr>
                <w:sz w:val="24"/>
                <w:lang w:eastAsia="en-US"/>
              </w:rPr>
            </w:pPr>
          </w:p>
        </w:tc>
      </w:tr>
      <w:tr w:rsidR="0069068F" w:rsidRPr="0039469A" w14:paraId="5D287692" w14:textId="77777777" w:rsidTr="00CF7FB0">
        <w:tc>
          <w:tcPr>
            <w:tcW w:w="6345" w:type="dxa"/>
            <w:gridSpan w:val="3"/>
          </w:tcPr>
          <w:p w14:paraId="21B30282" w14:textId="77777777" w:rsidR="0069068F" w:rsidRPr="0039469A" w:rsidRDefault="0069068F" w:rsidP="00CF7FB0">
            <w:pPr>
              <w:jc w:val="right"/>
              <w:rPr>
                <w:b/>
                <w:sz w:val="24"/>
                <w:lang w:eastAsia="en-US"/>
              </w:rPr>
            </w:pPr>
            <w:r w:rsidRPr="0039469A">
              <w:rPr>
                <w:b/>
                <w:sz w:val="24"/>
                <w:lang w:eastAsia="en-US"/>
              </w:rPr>
              <w:t>Viso:</w:t>
            </w:r>
          </w:p>
        </w:tc>
        <w:tc>
          <w:tcPr>
            <w:tcW w:w="2127" w:type="dxa"/>
          </w:tcPr>
          <w:p w14:paraId="6B73E720" w14:textId="77777777" w:rsidR="0069068F" w:rsidRPr="0039469A" w:rsidRDefault="0069068F" w:rsidP="00CF7FB0">
            <w:pPr>
              <w:jc w:val="both"/>
              <w:rPr>
                <w:sz w:val="24"/>
                <w:lang w:eastAsia="en-US"/>
              </w:rPr>
            </w:pPr>
          </w:p>
        </w:tc>
        <w:tc>
          <w:tcPr>
            <w:tcW w:w="1382" w:type="dxa"/>
          </w:tcPr>
          <w:p w14:paraId="5876B5C7" w14:textId="77777777" w:rsidR="0069068F" w:rsidRPr="0039469A" w:rsidRDefault="0069068F" w:rsidP="00CF7FB0">
            <w:pPr>
              <w:jc w:val="both"/>
              <w:rPr>
                <w:sz w:val="24"/>
                <w:lang w:eastAsia="en-US"/>
              </w:rPr>
            </w:pPr>
          </w:p>
        </w:tc>
      </w:tr>
    </w:tbl>
    <w:p w14:paraId="7459B2BA" w14:textId="77777777" w:rsidR="0069068F" w:rsidRPr="0039469A" w:rsidRDefault="0069068F" w:rsidP="0069068F">
      <w:pPr>
        <w:spacing w:after="0" w:line="240" w:lineRule="auto"/>
        <w:ind w:firstLine="567"/>
        <w:contextualSpacing/>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Pastaba.</w:t>
      </w:r>
      <w:r w:rsidRPr="0039469A">
        <w:rPr>
          <w:rFonts w:ascii="Times New Roman" w:eastAsia="Times New Roman" w:hAnsi="Times New Roman" w:cs="Times New Roman"/>
          <w:b/>
          <w:i/>
          <w:sz w:val="24"/>
          <w:szCs w:val="20"/>
          <w:lang w:eastAsia="en-US"/>
        </w:rPr>
        <w:t xml:space="preserve"> </w:t>
      </w:r>
      <w:r w:rsidRPr="0039469A">
        <w:rPr>
          <w:rFonts w:ascii="Times New Roman" w:eastAsia="Times New Roman" w:hAnsi="Times New Roman" w:cs="Times New Roman"/>
          <w:i/>
          <w:sz w:val="24"/>
          <w:szCs w:val="20"/>
          <w:lang w:eastAsia="en-US"/>
        </w:rPr>
        <w:t>Tiekėjo (tiekėjų grupės partnerių) ir subtiekėjų bendra numatomų teikti paslaugų vertė turi atitikti bendrą pasiūlymo sumą EUR su PVM.</w:t>
      </w:r>
    </w:p>
    <w:p w14:paraId="302A74CB"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67CF66E3"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finansinio ir ekonominio pajėgumo atitikčiai pasitelkiamus subjektus:</w:t>
      </w:r>
    </w:p>
    <w:tbl>
      <w:tblPr>
        <w:tblStyle w:val="Lentelstinklelis"/>
        <w:tblW w:w="9634" w:type="dxa"/>
        <w:tblLook w:val="04A0" w:firstRow="1" w:lastRow="0" w:firstColumn="1" w:lastColumn="0" w:noHBand="0" w:noVBand="1"/>
      </w:tblPr>
      <w:tblGrid>
        <w:gridCol w:w="659"/>
        <w:gridCol w:w="5432"/>
        <w:gridCol w:w="3543"/>
      </w:tblGrid>
      <w:tr w:rsidR="0069068F" w:rsidRPr="0039469A" w14:paraId="734692DF" w14:textId="77777777" w:rsidTr="00CF7FB0">
        <w:tc>
          <w:tcPr>
            <w:tcW w:w="659" w:type="dxa"/>
          </w:tcPr>
          <w:p w14:paraId="1AAAF5D3" w14:textId="77777777" w:rsidR="0069068F" w:rsidRPr="0039469A" w:rsidRDefault="0069068F" w:rsidP="00CF7FB0">
            <w:pPr>
              <w:jc w:val="center"/>
              <w:rPr>
                <w:b/>
                <w:sz w:val="24"/>
                <w:lang w:eastAsia="en-US"/>
              </w:rPr>
            </w:pPr>
            <w:r w:rsidRPr="0039469A">
              <w:rPr>
                <w:b/>
                <w:sz w:val="24"/>
                <w:lang w:eastAsia="en-US"/>
              </w:rPr>
              <w:t>Eil. Nr.</w:t>
            </w:r>
          </w:p>
        </w:tc>
        <w:tc>
          <w:tcPr>
            <w:tcW w:w="5432" w:type="dxa"/>
          </w:tcPr>
          <w:p w14:paraId="2BA54D96" w14:textId="77777777" w:rsidR="0069068F" w:rsidRPr="0039469A" w:rsidRDefault="0069068F" w:rsidP="00CF7FB0">
            <w:pPr>
              <w:jc w:val="center"/>
              <w:rPr>
                <w:b/>
                <w:sz w:val="24"/>
                <w:lang w:eastAsia="en-US"/>
              </w:rPr>
            </w:pPr>
            <w:r w:rsidRPr="0039469A">
              <w:rPr>
                <w:b/>
                <w:sz w:val="24"/>
                <w:lang w:eastAsia="en-US"/>
              </w:rPr>
              <w:t>Pavadinimas, kodas ir adresas</w:t>
            </w:r>
          </w:p>
        </w:tc>
        <w:tc>
          <w:tcPr>
            <w:tcW w:w="3543" w:type="dxa"/>
          </w:tcPr>
          <w:p w14:paraId="7F9E343A" w14:textId="77777777" w:rsidR="0069068F" w:rsidRPr="0039469A" w:rsidRDefault="0069068F" w:rsidP="00CF7FB0">
            <w:pPr>
              <w:jc w:val="center"/>
              <w:rPr>
                <w:b/>
                <w:sz w:val="24"/>
                <w:lang w:eastAsia="en-US"/>
              </w:rPr>
            </w:pPr>
            <w:r w:rsidRPr="0039469A">
              <w:rPr>
                <w:b/>
                <w:sz w:val="24"/>
                <w:lang w:eastAsia="en-US"/>
              </w:rPr>
              <w:t>Kvalifikacijos reikalavimas, dėl kurio pasitelkiamas subjektas</w:t>
            </w:r>
          </w:p>
        </w:tc>
      </w:tr>
      <w:tr w:rsidR="0069068F" w:rsidRPr="0039469A" w14:paraId="1C3E0501" w14:textId="77777777" w:rsidTr="00CF7FB0">
        <w:tc>
          <w:tcPr>
            <w:tcW w:w="659" w:type="dxa"/>
          </w:tcPr>
          <w:p w14:paraId="757D7450" w14:textId="77777777" w:rsidR="0069068F" w:rsidRPr="0039469A" w:rsidRDefault="0069068F" w:rsidP="00CF7FB0">
            <w:pPr>
              <w:jc w:val="both"/>
              <w:rPr>
                <w:sz w:val="24"/>
                <w:lang w:eastAsia="en-US"/>
              </w:rPr>
            </w:pPr>
          </w:p>
        </w:tc>
        <w:tc>
          <w:tcPr>
            <w:tcW w:w="5432" w:type="dxa"/>
          </w:tcPr>
          <w:p w14:paraId="68E41247" w14:textId="77777777" w:rsidR="0069068F" w:rsidRPr="0039469A" w:rsidRDefault="0069068F" w:rsidP="00CF7FB0">
            <w:pPr>
              <w:jc w:val="both"/>
              <w:rPr>
                <w:sz w:val="24"/>
                <w:lang w:eastAsia="en-US"/>
              </w:rPr>
            </w:pPr>
          </w:p>
        </w:tc>
        <w:tc>
          <w:tcPr>
            <w:tcW w:w="3543" w:type="dxa"/>
          </w:tcPr>
          <w:p w14:paraId="109E1951" w14:textId="77777777" w:rsidR="0069068F" w:rsidRPr="0039469A" w:rsidRDefault="0069068F" w:rsidP="00CF7FB0">
            <w:pPr>
              <w:jc w:val="both"/>
              <w:rPr>
                <w:sz w:val="24"/>
                <w:lang w:eastAsia="en-US"/>
              </w:rPr>
            </w:pPr>
          </w:p>
        </w:tc>
      </w:tr>
      <w:tr w:rsidR="0069068F" w:rsidRPr="0039469A" w14:paraId="5DA5ABE6" w14:textId="77777777" w:rsidTr="00CF7FB0">
        <w:tc>
          <w:tcPr>
            <w:tcW w:w="659" w:type="dxa"/>
          </w:tcPr>
          <w:p w14:paraId="1252C345" w14:textId="77777777" w:rsidR="0069068F" w:rsidRPr="0039469A" w:rsidRDefault="0069068F" w:rsidP="00CF7FB0">
            <w:pPr>
              <w:jc w:val="both"/>
              <w:rPr>
                <w:sz w:val="24"/>
                <w:lang w:eastAsia="en-US"/>
              </w:rPr>
            </w:pPr>
          </w:p>
        </w:tc>
        <w:tc>
          <w:tcPr>
            <w:tcW w:w="5432" w:type="dxa"/>
          </w:tcPr>
          <w:p w14:paraId="0C19E19F" w14:textId="77777777" w:rsidR="0069068F" w:rsidRPr="0039469A" w:rsidRDefault="0069068F" w:rsidP="00CF7FB0">
            <w:pPr>
              <w:jc w:val="both"/>
              <w:rPr>
                <w:sz w:val="24"/>
                <w:lang w:eastAsia="en-US"/>
              </w:rPr>
            </w:pPr>
          </w:p>
        </w:tc>
        <w:tc>
          <w:tcPr>
            <w:tcW w:w="3543" w:type="dxa"/>
          </w:tcPr>
          <w:p w14:paraId="57F1430A" w14:textId="77777777" w:rsidR="0069068F" w:rsidRPr="0039469A" w:rsidRDefault="0069068F" w:rsidP="00CF7FB0">
            <w:pPr>
              <w:jc w:val="both"/>
              <w:rPr>
                <w:sz w:val="24"/>
                <w:lang w:eastAsia="en-US"/>
              </w:rPr>
            </w:pPr>
          </w:p>
        </w:tc>
      </w:tr>
    </w:tbl>
    <w:p w14:paraId="37C08B85"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70B5358B"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kvazisubtiekėjus (</w:t>
      </w:r>
      <w:r w:rsidRPr="0039469A">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39469A">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69068F" w:rsidRPr="0039469A" w14:paraId="25981467" w14:textId="77777777" w:rsidTr="00CF7FB0">
        <w:tc>
          <w:tcPr>
            <w:tcW w:w="675" w:type="dxa"/>
          </w:tcPr>
          <w:p w14:paraId="72D41998" w14:textId="77777777" w:rsidR="0069068F" w:rsidRPr="0039469A" w:rsidRDefault="0069068F" w:rsidP="00CF7FB0">
            <w:pPr>
              <w:jc w:val="center"/>
              <w:rPr>
                <w:b/>
                <w:sz w:val="24"/>
                <w:lang w:eastAsia="en-US"/>
              </w:rPr>
            </w:pPr>
            <w:r w:rsidRPr="0039469A">
              <w:rPr>
                <w:b/>
                <w:sz w:val="24"/>
                <w:lang w:eastAsia="en-US"/>
              </w:rPr>
              <w:t>Eil. Nr.</w:t>
            </w:r>
          </w:p>
        </w:tc>
        <w:tc>
          <w:tcPr>
            <w:tcW w:w="4111" w:type="dxa"/>
          </w:tcPr>
          <w:p w14:paraId="4DE6BF0C" w14:textId="77777777" w:rsidR="0069068F" w:rsidRPr="0039469A" w:rsidRDefault="0069068F" w:rsidP="00CF7FB0">
            <w:pPr>
              <w:jc w:val="center"/>
              <w:rPr>
                <w:b/>
                <w:sz w:val="24"/>
                <w:lang w:eastAsia="en-US"/>
              </w:rPr>
            </w:pPr>
            <w:r w:rsidRPr="0039469A">
              <w:rPr>
                <w:b/>
                <w:sz w:val="24"/>
                <w:lang w:eastAsia="en-US"/>
              </w:rPr>
              <w:t>Vardas ir pavardė</w:t>
            </w:r>
          </w:p>
        </w:tc>
        <w:tc>
          <w:tcPr>
            <w:tcW w:w="5068" w:type="dxa"/>
          </w:tcPr>
          <w:p w14:paraId="283C1FAE" w14:textId="77777777" w:rsidR="0069068F" w:rsidRPr="0039469A" w:rsidRDefault="0069068F" w:rsidP="00CF7FB0">
            <w:pPr>
              <w:jc w:val="center"/>
              <w:rPr>
                <w:b/>
                <w:sz w:val="24"/>
                <w:lang w:eastAsia="en-US"/>
              </w:rPr>
            </w:pPr>
            <w:r w:rsidRPr="0039469A">
              <w:rPr>
                <w:b/>
                <w:sz w:val="24"/>
                <w:lang w:eastAsia="en-US"/>
              </w:rPr>
              <w:t>Specialisto dabartinė darbovietė</w:t>
            </w:r>
          </w:p>
        </w:tc>
      </w:tr>
      <w:tr w:rsidR="0069068F" w:rsidRPr="0039469A" w14:paraId="3F325527" w14:textId="77777777" w:rsidTr="00CF7FB0">
        <w:tc>
          <w:tcPr>
            <w:tcW w:w="675" w:type="dxa"/>
          </w:tcPr>
          <w:p w14:paraId="5653841D" w14:textId="77777777" w:rsidR="0069068F" w:rsidRPr="0039469A" w:rsidRDefault="0069068F" w:rsidP="00CF7FB0">
            <w:pPr>
              <w:jc w:val="both"/>
              <w:rPr>
                <w:sz w:val="24"/>
                <w:lang w:eastAsia="en-US"/>
              </w:rPr>
            </w:pPr>
          </w:p>
        </w:tc>
        <w:tc>
          <w:tcPr>
            <w:tcW w:w="4111" w:type="dxa"/>
          </w:tcPr>
          <w:p w14:paraId="5D003E6D" w14:textId="77777777" w:rsidR="0069068F" w:rsidRPr="0039469A" w:rsidRDefault="0069068F" w:rsidP="00CF7FB0">
            <w:pPr>
              <w:jc w:val="both"/>
              <w:rPr>
                <w:sz w:val="24"/>
                <w:lang w:eastAsia="en-US"/>
              </w:rPr>
            </w:pPr>
          </w:p>
        </w:tc>
        <w:tc>
          <w:tcPr>
            <w:tcW w:w="5068" w:type="dxa"/>
          </w:tcPr>
          <w:p w14:paraId="6D67B908" w14:textId="77777777" w:rsidR="0069068F" w:rsidRPr="0039469A" w:rsidRDefault="0069068F" w:rsidP="00CF7FB0">
            <w:pPr>
              <w:jc w:val="both"/>
              <w:rPr>
                <w:sz w:val="24"/>
                <w:lang w:eastAsia="en-US"/>
              </w:rPr>
            </w:pPr>
          </w:p>
        </w:tc>
      </w:tr>
      <w:tr w:rsidR="0069068F" w:rsidRPr="0039469A" w14:paraId="2B82599C" w14:textId="77777777" w:rsidTr="00CF7FB0">
        <w:tc>
          <w:tcPr>
            <w:tcW w:w="675" w:type="dxa"/>
          </w:tcPr>
          <w:p w14:paraId="08F98CB7" w14:textId="77777777" w:rsidR="0069068F" w:rsidRPr="0039469A" w:rsidRDefault="0069068F" w:rsidP="00CF7FB0">
            <w:pPr>
              <w:jc w:val="both"/>
              <w:rPr>
                <w:sz w:val="24"/>
                <w:lang w:eastAsia="en-US"/>
              </w:rPr>
            </w:pPr>
          </w:p>
        </w:tc>
        <w:tc>
          <w:tcPr>
            <w:tcW w:w="4111" w:type="dxa"/>
          </w:tcPr>
          <w:p w14:paraId="68981042" w14:textId="77777777" w:rsidR="0069068F" w:rsidRPr="0039469A" w:rsidRDefault="0069068F" w:rsidP="00CF7FB0">
            <w:pPr>
              <w:jc w:val="both"/>
              <w:rPr>
                <w:sz w:val="24"/>
                <w:lang w:eastAsia="en-US"/>
              </w:rPr>
            </w:pPr>
          </w:p>
        </w:tc>
        <w:tc>
          <w:tcPr>
            <w:tcW w:w="5068" w:type="dxa"/>
          </w:tcPr>
          <w:p w14:paraId="2CB4B4A1" w14:textId="77777777" w:rsidR="0069068F" w:rsidRPr="0039469A" w:rsidRDefault="0069068F" w:rsidP="00CF7FB0">
            <w:pPr>
              <w:jc w:val="both"/>
              <w:rPr>
                <w:sz w:val="24"/>
                <w:lang w:eastAsia="en-US"/>
              </w:rPr>
            </w:pPr>
          </w:p>
        </w:tc>
      </w:tr>
    </w:tbl>
    <w:p w14:paraId="42B47656"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202C91B8"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Siūlomos paslaugos visiškai atitinka pirkimo dokumentuose nurodytus reikalavimus.</w:t>
      </w:r>
    </w:p>
    <w:p w14:paraId="68DEF677"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CA21D0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Kartu su pasiūlymu pateikiami šie dokumentai:</w:t>
      </w:r>
    </w:p>
    <w:p w14:paraId="024081AB"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2"/>
        <w:gridCol w:w="8956"/>
      </w:tblGrid>
      <w:tr w:rsidR="0069068F" w:rsidRPr="0039469A" w14:paraId="42F680FE" w14:textId="77777777" w:rsidTr="00CF7FB0">
        <w:tc>
          <w:tcPr>
            <w:tcW w:w="672" w:type="dxa"/>
            <w:shd w:val="clear" w:color="auto" w:fill="D9D9D9" w:themeFill="background1" w:themeFillShade="D9"/>
          </w:tcPr>
          <w:p w14:paraId="7FBB34B7" w14:textId="77777777" w:rsidR="0069068F" w:rsidRPr="0039469A" w:rsidRDefault="0069068F" w:rsidP="00CF7FB0">
            <w:pPr>
              <w:jc w:val="center"/>
              <w:rPr>
                <w:b/>
                <w:sz w:val="24"/>
                <w:lang w:eastAsia="en-US"/>
              </w:rPr>
            </w:pPr>
            <w:r w:rsidRPr="0039469A">
              <w:rPr>
                <w:b/>
                <w:sz w:val="24"/>
                <w:lang w:eastAsia="en-US"/>
              </w:rPr>
              <w:t>Eil. Nr.</w:t>
            </w:r>
          </w:p>
        </w:tc>
        <w:tc>
          <w:tcPr>
            <w:tcW w:w="8956" w:type="dxa"/>
            <w:shd w:val="clear" w:color="auto" w:fill="D9D9D9" w:themeFill="background1" w:themeFillShade="D9"/>
          </w:tcPr>
          <w:p w14:paraId="4BE24825" w14:textId="77777777" w:rsidR="0069068F" w:rsidRPr="0039469A" w:rsidRDefault="0069068F" w:rsidP="00CF7FB0">
            <w:pPr>
              <w:jc w:val="center"/>
              <w:rPr>
                <w:b/>
                <w:sz w:val="24"/>
                <w:lang w:eastAsia="en-US"/>
              </w:rPr>
            </w:pPr>
            <w:r w:rsidRPr="0039469A">
              <w:rPr>
                <w:b/>
                <w:sz w:val="24"/>
                <w:lang w:eastAsia="en-US"/>
              </w:rPr>
              <w:t>Dokumentų pavadinimai</w:t>
            </w:r>
          </w:p>
        </w:tc>
      </w:tr>
      <w:tr w:rsidR="0069068F" w:rsidRPr="0039469A" w14:paraId="78D2DCC0" w14:textId="77777777" w:rsidTr="00CF7FB0">
        <w:tc>
          <w:tcPr>
            <w:tcW w:w="672" w:type="dxa"/>
          </w:tcPr>
          <w:p w14:paraId="05BF6A0B" w14:textId="77777777" w:rsidR="0069068F" w:rsidRPr="0039469A" w:rsidRDefault="0069068F" w:rsidP="00CF7FB0">
            <w:pPr>
              <w:jc w:val="both"/>
              <w:rPr>
                <w:sz w:val="24"/>
                <w:lang w:eastAsia="en-US"/>
              </w:rPr>
            </w:pPr>
            <w:r w:rsidRPr="0039469A">
              <w:rPr>
                <w:sz w:val="24"/>
                <w:lang w:eastAsia="en-US"/>
              </w:rPr>
              <w:t>1.</w:t>
            </w:r>
          </w:p>
        </w:tc>
        <w:tc>
          <w:tcPr>
            <w:tcW w:w="8956" w:type="dxa"/>
          </w:tcPr>
          <w:p w14:paraId="1B53CC57" w14:textId="77777777" w:rsidR="0069068F" w:rsidRPr="0039469A" w:rsidRDefault="0069068F" w:rsidP="00CF7FB0">
            <w:pPr>
              <w:pStyle w:val="Pagrindinistekstas"/>
              <w:ind w:firstLine="0"/>
            </w:pPr>
            <w:r w:rsidRPr="0039469A">
              <w:t>Užpildytas ir pasirašytas EBVPD.</w:t>
            </w:r>
          </w:p>
        </w:tc>
      </w:tr>
      <w:tr w:rsidR="0069068F" w:rsidRPr="0039469A" w14:paraId="75D11AD0" w14:textId="77777777" w:rsidTr="00CF7FB0">
        <w:tc>
          <w:tcPr>
            <w:tcW w:w="672" w:type="dxa"/>
          </w:tcPr>
          <w:p w14:paraId="4C6BA5F7" w14:textId="77777777" w:rsidR="0069068F" w:rsidRPr="0039469A" w:rsidRDefault="0069068F" w:rsidP="00CF7FB0">
            <w:pPr>
              <w:jc w:val="both"/>
              <w:rPr>
                <w:sz w:val="24"/>
                <w:lang w:eastAsia="en-US"/>
              </w:rPr>
            </w:pPr>
            <w:r w:rsidRPr="0039469A">
              <w:rPr>
                <w:sz w:val="24"/>
                <w:lang w:eastAsia="en-US"/>
              </w:rPr>
              <w:t>2.</w:t>
            </w:r>
          </w:p>
        </w:tc>
        <w:tc>
          <w:tcPr>
            <w:tcW w:w="8956" w:type="dxa"/>
          </w:tcPr>
          <w:p w14:paraId="58CAC414" w14:textId="77777777" w:rsidR="0069068F" w:rsidRPr="0039469A" w:rsidRDefault="0069068F" w:rsidP="00CF7FB0">
            <w:pPr>
              <w:jc w:val="both"/>
              <w:rPr>
                <w:sz w:val="24"/>
                <w:lang w:eastAsia="en-US"/>
              </w:rPr>
            </w:pPr>
          </w:p>
        </w:tc>
      </w:tr>
      <w:tr w:rsidR="0069068F" w:rsidRPr="0039469A" w14:paraId="6250CA2D" w14:textId="77777777" w:rsidTr="00CF7FB0">
        <w:tc>
          <w:tcPr>
            <w:tcW w:w="672" w:type="dxa"/>
          </w:tcPr>
          <w:p w14:paraId="71FE9ED0" w14:textId="77777777" w:rsidR="0069068F" w:rsidRPr="0039469A" w:rsidRDefault="0069068F" w:rsidP="00CF7FB0">
            <w:pPr>
              <w:jc w:val="both"/>
              <w:rPr>
                <w:sz w:val="24"/>
                <w:lang w:eastAsia="en-US"/>
              </w:rPr>
            </w:pPr>
          </w:p>
        </w:tc>
        <w:tc>
          <w:tcPr>
            <w:tcW w:w="8956" w:type="dxa"/>
          </w:tcPr>
          <w:p w14:paraId="501F7824" w14:textId="77777777" w:rsidR="0069068F" w:rsidRPr="0039469A" w:rsidRDefault="0069068F" w:rsidP="00CF7FB0">
            <w:pPr>
              <w:jc w:val="both"/>
              <w:rPr>
                <w:sz w:val="24"/>
                <w:lang w:eastAsia="en-US"/>
              </w:rPr>
            </w:pPr>
          </w:p>
        </w:tc>
      </w:tr>
    </w:tbl>
    <w:p w14:paraId="50691D07"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B8B78F8"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pasiūlyme yra pateikta konfidenciali informacija:</w:t>
      </w:r>
    </w:p>
    <w:p w14:paraId="60ACC3B8"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69068F" w:rsidRPr="0039469A" w14:paraId="1DA8FFCF" w14:textId="77777777" w:rsidTr="00CF7FB0">
        <w:trPr>
          <w:jc w:val="center"/>
        </w:trPr>
        <w:tc>
          <w:tcPr>
            <w:tcW w:w="758" w:type="dxa"/>
            <w:shd w:val="clear" w:color="auto" w:fill="D9D9D9" w:themeFill="background1" w:themeFillShade="D9"/>
            <w:vAlign w:val="center"/>
          </w:tcPr>
          <w:p w14:paraId="5EDD4CF9"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Eil.</w:t>
            </w:r>
          </w:p>
          <w:p w14:paraId="6ADED235"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01332EB9"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23941F3D"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Dokumente esanti konfidenciali informacija</w:t>
            </w:r>
            <w:r w:rsidRPr="0039469A">
              <w:rPr>
                <w:rStyle w:val="Puslapioinaosnuoroda"/>
                <w:b/>
                <w:bCs/>
                <w:szCs w:val="24"/>
              </w:rPr>
              <w:footnoteReference w:id="12"/>
            </w:r>
            <w:r w:rsidRPr="0039469A">
              <w:rPr>
                <w:rFonts w:ascii="Times New Roman" w:eastAsia="Times New Roman" w:hAnsi="Times New Roman" w:cs="Times New Roman"/>
                <w:b/>
                <w:bCs/>
                <w:sz w:val="24"/>
                <w:szCs w:val="24"/>
                <w:lang w:eastAsia="en-US"/>
              </w:rPr>
              <w:t xml:space="preserve"> (nurodoma dokumento dalis / </w:t>
            </w:r>
            <w:r w:rsidRPr="0039469A">
              <w:rPr>
                <w:rFonts w:ascii="Times New Roman" w:eastAsia="Times New Roman" w:hAnsi="Times New Roman" w:cs="Times New Roman"/>
                <w:b/>
                <w:bCs/>
                <w:sz w:val="24"/>
                <w:szCs w:val="24"/>
                <w:lang w:eastAsia="en-US"/>
              </w:rPr>
              <w:lastRenderedPageBreak/>
              <w:t>puslapis, kuriame yra konfidenciali informacija)</w:t>
            </w:r>
          </w:p>
        </w:tc>
        <w:tc>
          <w:tcPr>
            <w:tcW w:w="3130" w:type="dxa"/>
            <w:shd w:val="clear" w:color="auto" w:fill="D9D9D9" w:themeFill="background1" w:themeFillShade="D9"/>
            <w:vAlign w:val="center"/>
          </w:tcPr>
          <w:p w14:paraId="047F2B33"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lastRenderedPageBreak/>
              <w:t xml:space="preserve">Konfidencialios informacijos pagrindimas (paaiškinama, kuo </w:t>
            </w:r>
            <w:r w:rsidRPr="0039469A">
              <w:rPr>
                <w:rFonts w:ascii="Times New Roman" w:eastAsia="Times New Roman" w:hAnsi="Times New Roman" w:cs="Times New Roman"/>
                <w:b/>
                <w:bCs/>
                <w:sz w:val="24"/>
                <w:szCs w:val="24"/>
                <w:lang w:eastAsia="en-US"/>
              </w:rPr>
              <w:lastRenderedPageBreak/>
              <w:t>remiantis nurodytas dokumentas ar jo dalis yra konfidencialūs)</w:t>
            </w:r>
          </w:p>
        </w:tc>
      </w:tr>
      <w:tr w:rsidR="0069068F" w:rsidRPr="0039469A" w14:paraId="6C34B145" w14:textId="77777777" w:rsidTr="00CF7FB0">
        <w:trPr>
          <w:jc w:val="center"/>
        </w:trPr>
        <w:tc>
          <w:tcPr>
            <w:tcW w:w="758" w:type="dxa"/>
          </w:tcPr>
          <w:p w14:paraId="776A73D6"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49EAD3D0"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50CCA68E"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561E872D"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9068F" w:rsidRPr="0039469A" w14:paraId="7E400B41" w14:textId="77777777" w:rsidTr="00CF7FB0">
        <w:trPr>
          <w:jc w:val="center"/>
        </w:trPr>
        <w:tc>
          <w:tcPr>
            <w:tcW w:w="758" w:type="dxa"/>
          </w:tcPr>
          <w:p w14:paraId="3C81A1CC"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5428E128" w14:textId="77777777" w:rsidR="0069068F" w:rsidRPr="0039469A" w:rsidRDefault="0069068F" w:rsidP="00CF7FB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3F529166" w14:textId="77777777" w:rsidR="0069068F" w:rsidRPr="0039469A" w:rsidRDefault="0069068F" w:rsidP="00CF7FB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5DA0D609" w14:textId="77777777" w:rsidR="0069068F" w:rsidRPr="0039469A" w:rsidRDefault="0069068F" w:rsidP="00CF7FB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9FCC3B5" w14:textId="77777777" w:rsidR="0069068F" w:rsidRPr="0039469A" w:rsidRDefault="0069068F" w:rsidP="0069068F">
      <w:pPr>
        <w:suppressAutoHyphens/>
        <w:spacing w:after="0" w:line="240" w:lineRule="auto"/>
        <w:ind w:firstLine="709"/>
        <w:jc w:val="both"/>
        <w:rPr>
          <w:rFonts w:ascii="Times New Roman" w:eastAsia="Times New Roman" w:hAnsi="Times New Roman" w:cs="Times New Roman"/>
          <w:sz w:val="20"/>
          <w:szCs w:val="20"/>
        </w:rPr>
      </w:pPr>
      <w:r w:rsidRPr="0039469A">
        <w:rPr>
          <w:rFonts w:ascii="Times New Roman" w:eastAsia="Times New Roman" w:hAnsi="Times New Roman" w:cs="Times New Roman"/>
          <w:bCs/>
          <w:sz w:val="20"/>
          <w:szCs w:val="20"/>
        </w:rPr>
        <w:t xml:space="preserve">*Pildyti tuomet, jei bus pateikta konfidenciali informacija. </w:t>
      </w:r>
      <w:r w:rsidRPr="0039469A">
        <w:rPr>
          <w:rFonts w:ascii="Times New Roman" w:eastAsia="Times New Roman" w:hAnsi="Times New Roman" w:cs="Times New Roman"/>
          <w:sz w:val="20"/>
          <w:szCs w:val="20"/>
        </w:rPr>
        <w:t>Jei dalyvis šios lentelės neužpildo ir (ar) failo (bylos) pavadinime nenurodo „konfidencialu“, perkančioji organizacija laiko, kad jo pateiktame pasiūlyme nėra konfidencialios informacijos.</w:t>
      </w:r>
    </w:p>
    <w:p w14:paraId="70ECE3C6"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4"/>
        </w:rPr>
      </w:pPr>
    </w:p>
    <w:p w14:paraId="4AEB07DC"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3599502D" w14:textId="77777777" w:rsidR="0069068F" w:rsidRPr="0039469A" w:rsidRDefault="0069068F" w:rsidP="0069068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                    (nurodyti užtikrinimo būdą, sąlygas ir dydį)</w:t>
      </w:r>
    </w:p>
    <w:p w14:paraId="55A58C3D"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p>
    <w:p w14:paraId="4B01DB59" w14:textId="77777777" w:rsidR="0069068F" w:rsidRPr="007D61A8"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7D61A8">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61A8">
        <w:rPr>
          <w:rFonts w:ascii="Times New Roman" w:eastAsia="Calibri" w:hAnsi="Times New Roman" w:cs="Times New Roman"/>
          <w:sz w:val="24"/>
          <w:szCs w:val="24"/>
          <w:vertAlign w:val="superscript"/>
        </w:rPr>
        <w:t>1</w:t>
      </w:r>
      <w:r w:rsidRPr="007D61A8">
        <w:rPr>
          <w:rFonts w:ascii="Times New Roman" w:eastAsia="Calibri" w:hAnsi="Times New Roman" w:cs="Times New Roman"/>
          <w:sz w:val="24"/>
          <w:szCs w:val="24"/>
        </w:rPr>
        <w:t xml:space="preserve"> dalyje.</w:t>
      </w:r>
    </w:p>
    <w:p w14:paraId="2148C159" w14:textId="77777777" w:rsidR="0069068F" w:rsidRPr="0031348F" w:rsidRDefault="0069068F" w:rsidP="0069068F">
      <w:pPr>
        <w:suppressAutoHyphens/>
        <w:spacing w:after="0" w:line="240" w:lineRule="auto"/>
        <w:jc w:val="both"/>
        <w:rPr>
          <w:rFonts w:ascii="Times New Roman" w:eastAsia="Times New Roman" w:hAnsi="Times New Roman" w:cs="Times New Roman"/>
          <w:sz w:val="24"/>
          <w:szCs w:val="24"/>
          <w:lang w:eastAsia="en-US"/>
        </w:rPr>
      </w:pPr>
    </w:p>
    <w:p w14:paraId="7F2E28E7" w14:textId="77777777" w:rsidR="0069068F" w:rsidRPr="0031348F"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28E42140"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52DC6D7D"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6D613B0F" w14:textId="77777777" w:rsidR="0069068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4623A8CF" w14:textId="77777777" w:rsidR="0069068F" w:rsidRPr="00956628"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610FD880"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7F19565"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49FD16F0"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D65C776"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p>
    <w:p w14:paraId="14A1BE48"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r w:rsidRPr="0039469A">
        <w:rPr>
          <w:rFonts w:ascii="Times New Roman" w:eastAsia="Times New Roman" w:hAnsi="Times New Roman" w:cs="Times New Roman"/>
          <w:sz w:val="24"/>
          <w:szCs w:val="20"/>
        </w:rPr>
        <w:t>__________________________</w:t>
      </w:r>
      <w:r w:rsidRPr="0039469A">
        <w:rPr>
          <w:rFonts w:ascii="Times New Roman" w:eastAsia="Times New Roman" w:hAnsi="Times New Roman" w:cs="Times New Roman"/>
          <w:sz w:val="24"/>
          <w:szCs w:val="20"/>
        </w:rPr>
        <w:tab/>
        <w:t>__________</w:t>
      </w:r>
      <w:r w:rsidRPr="0039469A">
        <w:rPr>
          <w:rFonts w:ascii="Times New Roman" w:eastAsia="Times New Roman" w:hAnsi="Times New Roman" w:cs="Times New Roman"/>
          <w:sz w:val="24"/>
          <w:szCs w:val="20"/>
        </w:rPr>
        <w:tab/>
      </w:r>
      <w:r w:rsidRPr="0039469A">
        <w:rPr>
          <w:rFonts w:ascii="Times New Roman" w:eastAsia="Times New Roman" w:hAnsi="Times New Roman" w:cs="Times New Roman"/>
          <w:sz w:val="24"/>
          <w:szCs w:val="20"/>
        </w:rPr>
        <w:tab/>
        <w:t>__________________________</w:t>
      </w:r>
    </w:p>
    <w:p w14:paraId="1C0D7D6A"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0"/>
        </w:rPr>
      </w:pPr>
      <w:r w:rsidRPr="0039469A">
        <w:rPr>
          <w:rFonts w:ascii="Times New Roman" w:eastAsia="Times New Roman" w:hAnsi="Times New Roman" w:cs="Times New Roman"/>
          <w:i/>
          <w:sz w:val="24"/>
          <w:szCs w:val="20"/>
        </w:rPr>
        <w:t>(dalyvis arba jo įgaliotas asmuo)</w:t>
      </w:r>
      <w:r w:rsidRPr="0039469A">
        <w:rPr>
          <w:rFonts w:ascii="Times New Roman" w:eastAsia="Times New Roman" w:hAnsi="Times New Roman" w:cs="Times New Roman"/>
          <w:i/>
          <w:sz w:val="24"/>
          <w:szCs w:val="20"/>
        </w:rPr>
        <w:tab/>
        <w:t xml:space="preserve"> (parašas)</w:t>
      </w:r>
      <w:r w:rsidRPr="0039469A">
        <w:rPr>
          <w:rFonts w:ascii="Times New Roman" w:eastAsia="Times New Roman" w:hAnsi="Times New Roman" w:cs="Times New Roman"/>
          <w:i/>
          <w:sz w:val="24"/>
          <w:szCs w:val="20"/>
        </w:rPr>
        <w:tab/>
      </w:r>
      <w:r w:rsidRPr="0039469A">
        <w:rPr>
          <w:rFonts w:ascii="Times New Roman" w:eastAsia="Times New Roman" w:hAnsi="Times New Roman" w:cs="Times New Roman"/>
          <w:i/>
          <w:sz w:val="24"/>
          <w:szCs w:val="20"/>
        </w:rPr>
        <w:tab/>
        <w:t xml:space="preserve">      (vardas ir pavardė)</w:t>
      </w:r>
    </w:p>
    <w:p w14:paraId="4C911A42"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5A92C24"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60F5CEE"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66D2067"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380F8B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5D1800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128A12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19D67000"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3D95D532"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570AB3B4"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2D0AF3FE"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4BC1D1E7"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0BE7B17C"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0F047005"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1049D9A3"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567AC1CE" w14:textId="67F592E4" w:rsidR="0069068F" w:rsidRPr="0039469A" w:rsidRDefault="0069068F" w:rsidP="0069068F">
      <w:pPr>
        <w:spacing w:after="0" w:line="240" w:lineRule="auto"/>
        <w:jc w:val="right"/>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.4</w:t>
      </w:r>
      <w:r w:rsidRPr="0039469A">
        <w:rPr>
          <w:rFonts w:ascii="Times New Roman" w:eastAsia="Times New Roman" w:hAnsi="Times New Roman" w:cs="Times New Roman"/>
          <w:sz w:val="24"/>
          <w:szCs w:val="20"/>
          <w:lang w:eastAsia="en-US"/>
        </w:rPr>
        <w:t xml:space="preserve"> priedas</w:t>
      </w:r>
    </w:p>
    <w:p w14:paraId="3E69D6CD"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D623D94" w14:textId="77777777" w:rsidR="0069068F" w:rsidRPr="0039469A" w:rsidRDefault="0069068F" w:rsidP="0069068F">
      <w:pPr>
        <w:spacing w:after="0" w:line="240" w:lineRule="auto"/>
        <w:jc w:val="center"/>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PASIŪLYMO FORMA</w:t>
      </w:r>
    </w:p>
    <w:p w14:paraId="3CE13F1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283D4306" w14:textId="77777777" w:rsidR="0069068F" w:rsidRPr="0039469A" w:rsidRDefault="0069068F" w:rsidP="0069068F">
      <w:pPr>
        <w:spacing w:after="0" w:line="240" w:lineRule="auto"/>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20__-___-___</w:t>
      </w:r>
    </w:p>
    <w:p w14:paraId="5140FA78"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4D5BDC3" w14:textId="651FB9F0" w:rsidR="0069068F" w:rsidRPr="00166AC5" w:rsidRDefault="0069068F" w:rsidP="0069068F">
      <w:pPr>
        <w:pStyle w:val="Pagrindiniotekstotrauka2"/>
        <w:spacing w:after="0" w:line="240" w:lineRule="auto"/>
        <w:jc w:val="center"/>
        <w:rPr>
          <w:b/>
          <w:szCs w:val="24"/>
        </w:rPr>
      </w:pPr>
      <w:r w:rsidRPr="0039469A">
        <w:rPr>
          <w:b/>
          <w:szCs w:val="24"/>
        </w:rPr>
        <w:t>KOMUNALINIŲ ATLIEKŲ SRAUTE SUSIDARANČIŲ MIŠRIŲ KOMUNALINIŲ ATLIEKŲ IR MAISTO ATL</w:t>
      </w:r>
      <w:r w:rsidRPr="00166AC5">
        <w:rPr>
          <w:b/>
          <w:szCs w:val="24"/>
        </w:rPr>
        <w:t xml:space="preserve">IEKŲ RŪŠIUOJAMOJO SURINKIMO VILNIAUS MIESTO SAVIVALDYBĖS </w:t>
      </w:r>
      <w:r w:rsidR="00BC5C15" w:rsidRPr="00166AC5">
        <w:rPr>
          <w:b/>
          <w:szCs w:val="24"/>
        </w:rPr>
        <w:t>PENKTOJE</w:t>
      </w:r>
      <w:r w:rsidRPr="00166AC5">
        <w:rPr>
          <w:b/>
          <w:szCs w:val="24"/>
        </w:rPr>
        <w:t xml:space="preserve"> ZONOJE</w:t>
      </w:r>
    </w:p>
    <w:p w14:paraId="56DDB875" w14:textId="7E71BCFD" w:rsidR="0069068F" w:rsidRPr="0039469A" w:rsidRDefault="0069068F" w:rsidP="0069068F">
      <w:pPr>
        <w:pStyle w:val="Pagrindiniotekstotrauka2"/>
        <w:spacing w:after="0" w:line="240" w:lineRule="auto"/>
        <w:ind w:left="0"/>
        <w:jc w:val="center"/>
        <w:rPr>
          <w:b/>
          <w:bCs/>
          <w:iCs/>
          <w:szCs w:val="24"/>
        </w:rPr>
      </w:pPr>
      <w:r w:rsidRPr="00166AC5">
        <w:rPr>
          <w:b/>
          <w:szCs w:val="24"/>
        </w:rPr>
        <w:t>„</w:t>
      </w:r>
      <w:r w:rsidR="00BC5C15" w:rsidRPr="00166AC5">
        <w:rPr>
          <w:b/>
          <w:szCs w:val="24"/>
        </w:rPr>
        <w:t>CENTRAS</w:t>
      </w:r>
      <w:r w:rsidRPr="00166AC5">
        <w:rPr>
          <w:b/>
          <w:szCs w:val="24"/>
        </w:rPr>
        <w:t>“ IR</w:t>
      </w:r>
      <w:r w:rsidRPr="0039469A">
        <w:rPr>
          <w:b/>
          <w:szCs w:val="24"/>
        </w:rPr>
        <w:t xml:space="preserve"> JŲ VEŽIMO </w:t>
      </w:r>
      <w:r w:rsidRPr="0039469A">
        <w:rPr>
          <w:b/>
          <w:bCs/>
          <w:iCs/>
          <w:szCs w:val="24"/>
        </w:rPr>
        <w:t>PASLAUGOS</w:t>
      </w:r>
    </w:p>
    <w:p w14:paraId="12FA3972" w14:textId="77777777" w:rsidR="0069068F" w:rsidRPr="0039469A" w:rsidRDefault="0069068F" w:rsidP="0069068F">
      <w:pPr>
        <w:pStyle w:val="Pagrindiniotekstotrauka2"/>
        <w:spacing w:after="0" w:line="240" w:lineRule="auto"/>
        <w:ind w:left="0"/>
        <w:jc w:val="center"/>
        <w:rPr>
          <w:b/>
          <w:szCs w:val="24"/>
        </w:rPr>
      </w:pPr>
      <w:r w:rsidRPr="0039469A">
        <w:rPr>
          <w:b/>
          <w:szCs w:val="24"/>
        </w:rPr>
        <w:t xml:space="preserve"> </w:t>
      </w:r>
    </w:p>
    <w:p w14:paraId="247A953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69068F" w:rsidRPr="0039469A" w14:paraId="338D401D" w14:textId="77777777" w:rsidTr="00CF7FB0">
        <w:tc>
          <w:tcPr>
            <w:tcW w:w="4815" w:type="dxa"/>
            <w:tcBorders>
              <w:top w:val="single" w:sz="4" w:space="0" w:color="auto"/>
              <w:left w:val="single" w:sz="4" w:space="0" w:color="auto"/>
              <w:bottom w:val="single" w:sz="4" w:space="0" w:color="auto"/>
              <w:right w:val="single" w:sz="4" w:space="0" w:color="auto"/>
            </w:tcBorders>
          </w:tcPr>
          <w:p w14:paraId="0DBA5D48" w14:textId="77777777" w:rsidR="0069068F" w:rsidRPr="0039469A" w:rsidRDefault="0069068F" w:rsidP="00CF7FB0">
            <w:pPr>
              <w:jc w:val="both"/>
              <w:rPr>
                <w:sz w:val="24"/>
                <w:szCs w:val="24"/>
                <w:lang w:eastAsia="en-US"/>
              </w:rPr>
            </w:pPr>
            <w:r w:rsidRPr="0039469A">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41995CE3" w14:textId="77777777" w:rsidR="0069068F" w:rsidRPr="0039469A" w:rsidRDefault="0069068F" w:rsidP="00CF7FB0">
            <w:pPr>
              <w:jc w:val="both"/>
              <w:rPr>
                <w:sz w:val="24"/>
                <w:szCs w:val="24"/>
                <w:lang w:eastAsia="en-US"/>
              </w:rPr>
            </w:pPr>
          </w:p>
        </w:tc>
      </w:tr>
      <w:tr w:rsidR="0069068F" w:rsidRPr="0039469A" w14:paraId="5FBC038C" w14:textId="77777777" w:rsidTr="00CF7FB0">
        <w:tc>
          <w:tcPr>
            <w:tcW w:w="4815" w:type="dxa"/>
            <w:tcBorders>
              <w:top w:val="single" w:sz="4" w:space="0" w:color="auto"/>
              <w:left w:val="single" w:sz="4" w:space="0" w:color="auto"/>
              <w:bottom w:val="single" w:sz="4" w:space="0" w:color="auto"/>
              <w:right w:val="single" w:sz="4" w:space="0" w:color="auto"/>
            </w:tcBorders>
          </w:tcPr>
          <w:p w14:paraId="4CE17598" w14:textId="77777777" w:rsidR="0069068F" w:rsidRPr="0039469A" w:rsidRDefault="0069068F" w:rsidP="00CF7FB0">
            <w:pPr>
              <w:jc w:val="both"/>
              <w:rPr>
                <w:sz w:val="24"/>
                <w:szCs w:val="24"/>
                <w:lang w:eastAsia="en-US"/>
              </w:rPr>
            </w:pPr>
            <w:r w:rsidRPr="0039469A">
              <w:rPr>
                <w:rFonts w:eastAsia="SimSun"/>
                <w:sz w:val="24"/>
                <w:szCs w:val="24"/>
              </w:rPr>
              <w:t>Dalyvio (kiekvieno tiekėjų grupės partnerio) registracijos šalis (-ys) ir adresas (-ai), o jei fizinis asmuo – nuolatinės gyvenamosios vietos šalis, adresas ir pilietybė (-ės)</w:t>
            </w:r>
          </w:p>
        </w:tc>
        <w:tc>
          <w:tcPr>
            <w:tcW w:w="4813" w:type="dxa"/>
          </w:tcPr>
          <w:p w14:paraId="006938FD" w14:textId="77777777" w:rsidR="0069068F" w:rsidRPr="0039469A" w:rsidRDefault="0069068F" w:rsidP="00CF7FB0">
            <w:pPr>
              <w:jc w:val="both"/>
              <w:rPr>
                <w:sz w:val="24"/>
                <w:szCs w:val="24"/>
                <w:lang w:eastAsia="en-US"/>
              </w:rPr>
            </w:pPr>
          </w:p>
        </w:tc>
      </w:tr>
      <w:tr w:rsidR="0069068F" w:rsidRPr="0039469A" w14:paraId="102B319C" w14:textId="77777777" w:rsidTr="00CF7FB0">
        <w:tc>
          <w:tcPr>
            <w:tcW w:w="4815" w:type="dxa"/>
            <w:tcBorders>
              <w:top w:val="single" w:sz="4" w:space="0" w:color="auto"/>
              <w:left w:val="single" w:sz="4" w:space="0" w:color="auto"/>
              <w:bottom w:val="single" w:sz="4" w:space="0" w:color="auto"/>
              <w:right w:val="single" w:sz="4" w:space="0" w:color="auto"/>
            </w:tcBorders>
          </w:tcPr>
          <w:p w14:paraId="4AE0F032" w14:textId="77777777" w:rsidR="0069068F" w:rsidRPr="0039469A" w:rsidRDefault="0069068F" w:rsidP="00CF7FB0">
            <w:pPr>
              <w:jc w:val="both"/>
              <w:rPr>
                <w:sz w:val="24"/>
                <w:szCs w:val="24"/>
                <w:lang w:eastAsia="en-US"/>
              </w:rPr>
            </w:pPr>
            <w:r w:rsidRPr="0039469A">
              <w:rPr>
                <w:sz w:val="24"/>
                <w:szCs w:val="24"/>
                <w:lang w:eastAsia="en-US"/>
              </w:rPr>
              <w:t>Ar dalyvis (kiekvienas tiekėjų grupės partneris) turi kontroliuojantį (-čius) asmenį (-is)</w:t>
            </w:r>
            <w:r w:rsidRPr="0039469A">
              <w:rPr>
                <w:sz w:val="24"/>
                <w:szCs w:val="24"/>
                <w:vertAlign w:val="superscript"/>
                <w:lang w:eastAsia="en-US"/>
              </w:rPr>
              <w:footnoteReference w:id="13"/>
            </w:r>
            <w:r w:rsidRPr="0039469A">
              <w:rPr>
                <w:sz w:val="24"/>
                <w:szCs w:val="24"/>
                <w:lang w:eastAsia="en-US"/>
              </w:rPr>
              <w:t>?</w:t>
            </w:r>
          </w:p>
          <w:p w14:paraId="326B8A54" w14:textId="77777777" w:rsidR="0069068F" w:rsidRPr="0039469A" w:rsidRDefault="0069068F" w:rsidP="00CF7FB0">
            <w:pPr>
              <w:jc w:val="both"/>
              <w:rPr>
                <w:sz w:val="24"/>
                <w:szCs w:val="24"/>
                <w:lang w:eastAsia="en-US"/>
              </w:rPr>
            </w:pPr>
            <w:r w:rsidRPr="0039469A">
              <w:rPr>
                <w:sz w:val="24"/>
                <w:szCs w:val="24"/>
                <w:lang w:eastAsia="en-US"/>
              </w:rPr>
              <w:t>(nurodoma kiekvienam tiekėjų grupės partneriui atskirai)</w:t>
            </w:r>
          </w:p>
          <w:p w14:paraId="62A67C06" w14:textId="77777777" w:rsidR="0069068F" w:rsidRPr="0039469A" w:rsidRDefault="0069068F" w:rsidP="00CF7FB0">
            <w:pPr>
              <w:jc w:val="both"/>
              <w:rPr>
                <w:sz w:val="24"/>
                <w:szCs w:val="24"/>
                <w:lang w:eastAsia="en-US"/>
              </w:rPr>
            </w:pPr>
          </w:p>
          <w:p w14:paraId="27F0E545" w14:textId="77777777" w:rsidR="0069068F" w:rsidRPr="0039469A" w:rsidRDefault="0069068F" w:rsidP="00CF7FB0">
            <w:pPr>
              <w:jc w:val="both"/>
              <w:rPr>
                <w:rFonts w:eastAsia="SimSun"/>
                <w:sz w:val="24"/>
                <w:szCs w:val="24"/>
              </w:rPr>
            </w:pPr>
            <w:r w:rsidRPr="0039469A">
              <w:rPr>
                <w:sz w:val="24"/>
                <w:szCs w:val="24"/>
                <w:lang w:eastAsia="en-US"/>
              </w:rPr>
              <w:t xml:space="preserve">Jei ne, nurodomas pagrindimas </w:t>
            </w:r>
            <w:r w:rsidRPr="0039469A">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5F9861E7" w14:textId="77777777" w:rsidR="0069068F" w:rsidRPr="0039469A" w:rsidRDefault="0069068F" w:rsidP="00CF7FB0">
            <w:pPr>
              <w:jc w:val="both"/>
              <w:rPr>
                <w:sz w:val="24"/>
                <w:szCs w:val="24"/>
                <w:lang w:eastAsia="en-US"/>
              </w:rPr>
            </w:pPr>
            <w:r w:rsidRPr="0039469A">
              <w:rPr>
                <w:sz w:val="24"/>
                <w:szCs w:val="24"/>
                <w:lang w:eastAsia="en-US"/>
              </w:rPr>
              <w:t>[pavadinimas]</w:t>
            </w:r>
          </w:p>
          <w:p w14:paraId="73F0D2F3" w14:textId="77777777" w:rsidR="0069068F" w:rsidRPr="0039469A" w:rsidRDefault="00071F1F" w:rsidP="00CF7FB0">
            <w:pPr>
              <w:jc w:val="both"/>
              <w:rPr>
                <w:sz w:val="24"/>
                <w:szCs w:val="24"/>
                <w:lang w:eastAsia="en-US"/>
              </w:rPr>
            </w:pPr>
            <w:sdt>
              <w:sdtPr>
                <w:rPr>
                  <w:sz w:val="24"/>
                  <w:szCs w:val="24"/>
                  <w:lang w:eastAsia="en-US"/>
                </w:rPr>
                <w:id w:val="-348413006"/>
                <w14:checkbox>
                  <w14:checked w14:val="0"/>
                  <w14:checkedState w14:val="2612" w14:font="MS Gothic"/>
                  <w14:uncheckedState w14:val="2610" w14:font="MS Gothic"/>
                </w14:checkbox>
              </w:sdtPr>
              <w:sdtEnd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78D9B407" w14:textId="77777777" w:rsidR="0069068F" w:rsidRPr="0039469A" w:rsidRDefault="00071F1F" w:rsidP="00CF7FB0">
            <w:pPr>
              <w:jc w:val="both"/>
              <w:rPr>
                <w:sz w:val="24"/>
                <w:szCs w:val="24"/>
                <w:lang w:eastAsia="en-US"/>
              </w:rPr>
            </w:pPr>
            <w:sdt>
              <w:sdtPr>
                <w:rPr>
                  <w:sz w:val="24"/>
                  <w:szCs w:val="24"/>
                  <w:lang w:eastAsia="en-US"/>
                </w:rPr>
                <w:id w:val="962379544"/>
                <w14:checkbox>
                  <w14:checked w14:val="0"/>
                  <w14:checkedState w14:val="2612" w14:font="MS Gothic"/>
                  <w14:uncheckedState w14:val="2610" w14:font="MS Gothic"/>
                </w14:checkbox>
              </w:sdtPr>
              <w:sdtEnd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p w14:paraId="52DC6535" w14:textId="77777777" w:rsidR="0069068F" w:rsidRPr="0039469A" w:rsidRDefault="0069068F" w:rsidP="00CF7FB0">
            <w:pPr>
              <w:jc w:val="both"/>
              <w:rPr>
                <w:sz w:val="24"/>
                <w:szCs w:val="24"/>
                <w:lang w:eastAsia="en-US"/>
              </w:rPr>
            </w:pPr>
          </w:p>
          <w:p w14:paraId="6C23750C" w14:textId="77777777" w:rsidR="0069068F" w:rsidRPr="0039469A" w:rsidRDefault="0069068F" w:rsidP="00CF7FB0">
            <w:pPr>
              <w:jc w:val="both"/>
              <w:rPr>
                <w:sz w:val="24"/>
                <w:szCs w:val="24"/>
                <w:lang w:eastAsia="en-US"/>
              </w:rPr>
            </w:pPr>
          </w:p>
          <w:p w14:paraId="274E428D" w14:textId="77777777" w:rsidR="0069068F" w:rsidRPr="0039469A" w:rsidRDefault="0069068F" w:rsidP="00CF7FB0">
            <w:pPr>
              <w:jc w:val="both"/>
              <w:rPr>
                <w:sz w:val="24"/>
                <w:szCs w:val="24"/>
                <w:lang w:eastAsia="en-US"/>
              </w:rPr>
            </w:pPr>
            <w:r w:rsidRPr="0039469A">
              <w:rPr>
                <w:sz w:val="24"/>
                <w:szCs w:val="24"/>
                <w:lang w:eastAsia="en-US"/>
              </w:rPr>
              <w:t>[pavadinimas]</w:t>
            </w:r>
          </w:p>
          <w:p w14:paraId="005BD200" w14:textId="77777777" w:rsidR="0069068F" w:rsidRPr="0039469A" w:rsidRDefault="00071F1F" w:rsidP="00CF7FB0">
            <w:pPr>
              <w:jc w:val="both"/>
              <w:rPr>
                <w:sz w:val="24"/>
                <w:szCs w:val="24"/>
                <w:lang w:eastAsia="en-US"/>
              </w:rPr>
            </w:pPr>
            <w:sdt>
              <w:sdtPr>
                <w:rPr>
                  <w:sz w:val="24"/>
                  <w:szCs w:val="24"/>
                  <w:lang w:eastAsia="en-US"/>
                </w:rPr>
                <w:id w:val="1415116956"/>
                <w14:checkbox>
                  <w14:checked w14:val="0"/>
                  <w14:checkedState w14:val="2612" w14:font="MS Gothic"/>
                  <w14:uncheckedState w14:val="2610" w14:font="MS Gothic"/>
                </w14:checkbox>
              </w:sdtPr>
              <w:sdtEnd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5D93F502" w14:textId="77777777" w:rsidR="0069068F" w:rsidRPr="0039469A" w:rsidRDefault="00071F1F" w:rsidP="00CF7FB0">
            <w:pPr>
              <w:jc w:val="both"/>
              <w:rPr>
                <w:sz w:val="24"/>
                <w:szCs w:val="24"/>
                <w:lang w:eastAsia="en-US"/>
              </w:rPr>
            </w:pPr>
            <w:sdt>
              <w:sdtPr>
                <w:rPr>
                  <w:sz w:val="24"/>
                  <w:szCs w:val="24"/>
                  <w:lang w:eastAsia="en-US"/>
                </w:rPr>
                <w:id w:val="-252740179"/>
                <w:placeholder>
                  <w:docPart w:val="FFE637DA77314172B1862F53F7438165"/>
                </w:placeholder>
                <w14:checkbox>
                  <w14:checked w14:val="0"/>
                  <w14:checkedState w14:val="2612" w14:font="MS Gothic"/>
                  <w14:uncheckedState w14:val="2610" w14:font="MS Gothic"/>
                </w14:checkbox>
              </w:sdtPr>
              <w:sdtEndPr/>
              <w:sdtContent>
                <w:r w:rsidR="0069068F" w:rsidRPr="0039469A">
                  <w:rPr>
                    <w:rFonts w:ascii="Segoe UI Symbol" w:eastAsia="MS Gothic"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tc>
      </w:tr>
      <w:tr w:rsidR="0069068F" w:rsidRPr="0039469A" w14:paraId="7487D59A" w14:textId="77777777" w:rsidTr="00CF7FB0">
        <w:tc>
          <w:tcPr>
            <w:tcW w:w="4815" w:type="dxa"/>
            <w:tcBorders>
              <w:top w:val="single" w:sz="4" w:space="0" w:color="auto"/>
              <w:left w:val="single" w:sz="4" w:space="0" w:color="auto"/>
              <w:bottom w:val="single" w:sz="4" w:space="0" w:color="auto"/>
              <w:right w:val="single" w:sz="4" w:space="0" w:color="auto"/>
            </w:tcBorders>
          </w:tcPr>
          <w:p w14:paraId="641AF467" w14:textId="77777777" w:rsidR="0069068F" w:rsidRPr="0039469A" w:rsidRDefault="0069068F" w:rsidP="00CF7FB0">
            <w:pPr>
              <w:jc w:val="both"/>
              <w:rPr>
                <w:sz w:val="24"/>
                <w:szCs w:val="24"/>
                <w:lang w:eastAsia="en-US"/>
              </w:rPr>
            </w:pPr>
            <w:r w:rsidRPr="0039469A">
              <w:rPr>
                <w:sz w:val="24"/>
                <w:szCs w:val="24"/>
                <w:lang w:eastAsia="en-US"/>
              </w:rPr>
              <w:t>Dalyvį (kiekvieną tiekėjų grupės partnerį) kontroliuojančio (-ių) asmens (-ų) pavadinimas (-ai) (tuo atveju, jei kontroliuojantis (-ys) asmuo (-ys) yra juridinis (-iai) asmuo (-ys) arba</w:t>
            </w:r>
          </w:p>
          <w:p w14:paraId="791EFF3D" w14:textId="77777777" w:rsidR="0069068F" w:rsidRPr="0039469A" w:rsidRDefault="0069068F" w:rsidP="00CF7FB0">
            <w:pPr>
              <w:jc w:val="both"/>
              <w:rPr>
                <w:rFonts w:eastAsia="SimSun"/>
                <w:sz w:val="24"/>
                <w:szCs w:val="24"/>
              </w:rPr>
            </w:pPr>
            <w:r w:rsidRPr="0039469A">
              <w:rPr>
                <w:sz w:val="24"/>
                <w:szCs w:val="24"/>
                <w:lang w:eastAsia="en-US"/>
              </w:rPr>
              <w:t>vardas (-ai) pavardė (-ės) (tuo atveju, jei kontroliuojantis asmuo yra fizinis asmuo)</w:t>
            </w:r>
            <w:r w:rsidRPr="0039469A">
              <w:rPr>
                <w:sz w:val="24"/>
                <w:szCs w:val="24"/>
                <w:vertAlign w:val="superscript"/>
                <w:lang w:eastAsia="en-US"/>
              </w:rPr>
              <w:footnoteReference w:id="14"/>
            </w:r>
          </w:p>
        </w:tc>
        <w:tc>
          <w:tcPr>
            <w:tcW w:w="4813" w:type="dxa"/>
          </w:tcPr>
          <w:p w14:paraId="3532AF9C" w14:textId="77777777" w:rsidR="0069068F" w:rsidRPr="0039469A" w:rsidRDefault="0069068F" w:rsidP="00CF7FB0">
            <w:pPr>
              <w:jc w:val="both"/>
              <w:rPr>
                <w:sz w:val="24"/>
                <w:szCs w:val="24"/>
                <w:lang w:eastAsia="en-US"/>
              </w:rPr>
            </w:pPr>
          </w:p>
        </w:tc>
      </w:tr>
      <w:tr w:rsidR="0069068F" w:rsidRPr="0039469A" w14:paraId="492A7B48" w14:textId="77777777" w:rsidTr="00CF7FB0">
        <w:tc>
          <w:tcPr>
            <w:tcW w:w="4815" w:type="dxa"/>
            <w:tcBorders>
              <w:top w:val="single" w:sz="4" w:space="0" w:color="auto"/>
              <w:left w:val="single" w:sz="4" w:space="0" w:color="auto"/>
              <w:bottom w:val="single" w:sz="4" w:space="0" w:color="auto"/>
              <w:right w:val="single" w:sz="4" w:space="0" w:color="auto"/>
            </w:tcBorders>
          </w:tcPr>
          <w:p w14:paraId="1A1A5E4C" w14:textId="77777777" w:rsidR="0069068F" w:rsidRPr="0039469A" w:rsidRDefault="0069068F" w:rsidP="00CF7FB0">
            <w:pPr>
              <w:jc w:val="both"/>
              <w:rPr>
                <w:sz w:val="24"/>
                <w:szCs w:val="24"/>
                <w:lang w:eastAsia="en-US"/>
              </w:rPr>
            </w:pPr>
            <w:r w:rsidRPr="0039469A">
              <w:rPr>
                <w:sz w:val="24"/>
                <w:szCs w:val="24"/>
                <w:lang w:eastAsia="en-US"/>
              </w:rPr>
              <w:t xml:space="preserve">Dalyvio (kiekvieno tiekėjų grupės partnerio) kontroliuojančio (-ių) asmens (-ų) registracijos </w:t>
            </w:r>
            <w:r w:rsidRPr="0039469A">
              <w:rPr>
                <w:sz w:val="24"/>
                <w:szCs w:val="24"/>
                <w:lang w:eastAsia="en-US"/>
              </w:rPr>
              <w:lastRenderedPageBreak/>
              <w:t>šalis (-ys) (tuo atveju, jei kontroliuojantis asmuo yra juridinis asmuo) arba</w:t>
            </w:r>
          </w:p>
          <w:p w14:paraId="00A04C13" w14:textId="77777777" w:rsidR="0069068F" w:rsidRPr="0039469A" w:rsidRDefault="0069068F" w:rsidP="00CF7FB0">
            <w:pPr>
              <w:jc w:val="both"/>
              <w:rPr>
                <w:rFonts w:eastAsia="SimSun"/>
                <w:sz w:val="24"/>
                <w:szCs w:val="24"/>
              </w:rPr>
            </w:pPr>
            <w:r w:rsidRPr="0039469A">
              <w:rPr>
                <w:sz w:val="24"/>
                <w:szCs w:val="24"/>
                <w:lang w:eastAsia="en-US"/>
              </w:rPr>
              <w:t>nuolatinės gyvenamosios vietos šalis, pilietybė (-ės) (tuo atveju, jei kontroliuojantis asmuo yra fizinis asmuo)</w:t>
            </w:r>
          </w:p>
        </w:tc>
        <w:tc>
          <w:tcPr>
            <w:tcW w:w="4813" w:type="dxa"/>
          </w:tcPr>
          <w:p w14:paraId="20932CCD" w14:textId="77777777" w:rsidR="0069068F" w:rsidRPr="0039469A" w:rsidRDefault="0069068F" w:rsidP="00CF7FB0">
            <w:pPr>
              <w:jc w:val="both"/>
              <w:rPr>
                <w:sz w:val="24"/>
                <w:szCs w:val="24"/>
                <w:lang w:eastAsia="en-US"/>
              </w:rPr>
            </w:pPr>
          </w:p>
        </w:tc>
      </w:tr>
      <w:tr w:rsidR="0069068F" w:rsidRPr="0039469A" w14:paraId="689FFE17" w14:textId="77777777" w:rsidTr="00CF7FB0">
        <w:tc>
          <w:tcPr>
            <w:tcW w:w="4815" w:type="dxa"/>
            <w:tcBorders>
              <w:top w:val="single" w:sz="4" w:space="0" w:color="auto"/>
              <w:left w:val="single" w:sz="4" w:space="0" w:color="auto"/>
              <w:bottom w:val="single" w:sz="4" w:space="0" w:color="auto"/>
              <w:right w:val="single" w:sz="4" w:space="0" w:color="auto"/>
            </w:tcBorders>
          </w:tcPr>
          <w:p w14:paraId="7DC85115" w14:textId="77777777" w:rsidR="0069068F" w:rsidRPr="0039469A" w:rsidRDefault="0069068F" w:rsidP="00CF7FB0">
            <w:pPr>
              <w:jc w:val="both"/>
              <w:rPr>
                <w:sz w:val="24"/>
                <w:szCs w:val="24"/>
                <w:lang w:eastAsia="en-US"/>
              </w:rPr>
            </w:pPr>
            <w:r w:rsidRPr="0039469A">
              <w:rPr>
                <w:rFonts w:eastAsia="SimSun"/>
                <w:sz w:val="24"/>
                <w:szCs w:val="24"/>
              </w:rPr>
              <w:t>Dalyvio (tiekėjų grupės partnerių) įgaliotas asmuo pasirašyti pasiūlymą</w:t>
            </w:r>
          </w:p>
        </w:tc>
        <w:tc>
          <w:tcPr>
            <w:tcW w:w="4813" w:type="dxa"/>
          </w:tcPr>
          <w:p w14:paraId="08DB8593" w14:textId="77777777" w:rsidR="0069068F" w:rsidRPr="0039469A" w:rsidRDefault="0069068F" w:rsidP="00CF7FB0">
            <w:pPr>
              <w:jc w:val="both"/>
              <w:rPr>
                <w:sz w:val="24"/>
                <w:szCs w:val="24"/>
                <w:lang w:eastAsia="en-US"/>
              </w:rPr>
            </w:pPr>
          </w:p>
        </w:tc>
      </w:tr>
      <w:tr w:rsidR="0069068F" w:rsidRPr="0039469A" w14:paraId="622E99AF" w14:textId="77777777" w:rsidTr="00CF7FB0">
        <w:tc>
          <w:tcPr>
            <w:tcW w:w="4815" w:type="dxa"/>
            <w:tcBorders>
              <w:top w:val="single" w:sz="4" w:space="0" w:color="auto"/>
              <w:left w:val="single" w:sz="4" w:space="0" w:color="auto"/>
              <w:bottom w:val="single" w:sz="4" w:space="0" w:color="auto"/>
              <w:right w:val="single" w:sz="4" w:space="0" w:color="auto"/>
            </w:tcBorders>
          </w:tcPr>
          <w:p w14:paraId="5CE3A034" w14:textId="77777777" w:rsidR="0069068F" w:rsidRPr="0039469A" w:rsidRDefault="0069068F" w:rsidP="00CF7FB0">
            <w:pPr>
              <w:jc w:val="both"/>
              <w:rPr>
                <w:sz w:val="24"/>
                <w:szCs w:val="24"/>
                <w:lang w:eastAsia="en-US"/>
              </w:rPr>
            </w:pPr>
            <w:r w:rsidRPr="0039469A">
              <w:rPr>
                <w:rFonts w:eastAsia="SimSun"/>
                <w:sz w:val="24"/>
                <w:szCs w:val="24"/>
              </w:rPr>
              <w:t>Dalyvio (tiekėjų grupės partnerių) įgaliotas asmuo bendrauti pateikto pasiūlymo klausimais</w:t>
            </w:r>
          </w:p>
        </w:tc>
        <w:tc>
          <w:tcPr>
            <w:tcW w:w="4813" w:type="dxa"/>
          </w:tcPr>
          <w:p w14:paraId="2385E1A7" w14:textId="77777777" w:rsidR="0069068F" w:rsidRPr="0039469A" w:rsidRDefault="0069068F" w:rsidP="00CF7FB0">
            <w:pPr>
              <w:jc w:val="both"/>
              <w:rPr>
                <w:sz w:val="24"/>
                <w:szCs w:val="24"/>
                <w:lang w:eastAsia="en-US"/>
              </w:rPr>
            </w:pPr>
          </w:p>
        </w:tc>
      </w:tr>
      <w:tr w:rsidR="0069068F" w:rsidRPr="0039469A" w14:paraId="6E15E4CC" w14:textId="77777777" w:rsidTr="00CF7FB0">
        <w:tc>
          <w:tcPr>
            <w:tcW w:w="4815" w:type="dxa"/>
            <w:tcBorders>
              <w:top w:val="single" w:sz="4" w:space="0" w:color="auto"/>
              <w:left w:val="single" w:sz="4" w:space="0" w:color="auto"/>
              <w:bottom w:val="single" w:sz="4" w:space="0" w:color="auto"/>
              <w:right w:val="single" w:sz="4" w:space="0" w:color="auto"/>
            </w:tcBorders>
          </w:tcPr>
          <w:p w14:paraId="30CABC7F" w14:textId="77777777" w:rsidR="0069068F" w:rsidRPr="0039469A" w:rsidRDefault="0069068F" w:rsidP="00CF7FB0">
            <w:pPr>
              <w:jc w:val="both"/>
              <w:rPr>
                <w:sz w:val="24"/>
                <w:szCs w:val="24"/>
                <w:lang w:eastAsia="en-US"/>
              </w:rPr>
            </w:pPr>
            <w:r w:rsidRPr="0039469A">
              <w:rPr>
                <w:rFonts w:eastAsia="SimSun"/>
                <w:sz w:val="24"/>
                <w:szCs w:val="24"/>
              </w:rPr>
              <w:t>Dalyvio (kiekvieno tiekėjų grupės partnerio) vadovo vardas (-ai) ir pavardė (-ės)</w:t>
            </w:r>
          </w:p>
        </w:tc>
        <w:tc>
          <w:tcPr>
            <w:tcW w:w="4813" w:type="dxa"/>
          </w:tcPr>
          <w:p w14:paraId="6CAE1985" w14:textId="77777777" w:rsidR="0069068F" w:rsidRPr="0039469A" w:rsidRDefault="0069068F" w:rsidP="00CF7FB0">
            <w:pPr>
              <w:jc w:val="both"/>
              <w:rPr>
                <w:sz w:val="24"/>
                <w:szCs w:val="24"/>
                <w:lang w:eastAsia="en-US"/>
              </w:rPr>
            </w:pPr>
          </w:p>
        </w:tc>
      </w:tr>
      <w:tr w:rsidR="0069068F" w:rsidRPr="0039469A" w14:paraId="780B0BD2" w14:textId="77777777" w:rsidTr="00CF7FB0">
        <w:tc>
          <w:tcPr>
            <w:tcW w:w="4815" w:type="dxa"/>
            <w:tcBorders>
              <w:top w:val="single" w:sz="4" w:space="0" w:color="auto"/>
              <w:left w:val="single" w:sz="4" w:space="0" w:color="auto"/>
              <w:bottom w:val="single" w:sz="4" w:space="0" w:color="auto"/>
              <w:right w:val="single" w:sz="4" w:space="0" w:color="auto"/>
            </w:tcBorders>
          </w:tcPr>
          <w:p w14:paraId="58F74C16" w14:textId="77777777" w:rsidR="0069068F" w:rsidRPr="0039469A" w:rsidRDefault="0069068F" w:rsidP="00CF7FB0">
            <w:pPr>
              <w:jc w:val="both"/>
              <w:rPr>
                <w:sz w:val="24"/>
                <w:szCs w:val="24"/>
                <w:lang w:eastAsia="en-US"/>
              </w:rPr>
            </w:pPr>
            <w:r w:rsidRPr="0039469A">
              <w:rPr>
                <w:rFonts w:eastAsia="SimSun"/>
                <w:sz w:val="24"/>
                <w:szCs w:val="24"/>
              </w:rPr>
              <w:t>Asmens (-ų), turinčio (-ių) teisę surašyti ir pasirašyti dalyvio (kiekvieno tiekėjų grupės partnerio) finansinės apskaitos dokumentus</w:t>
            </w:r>
            <w:r w:rsidRPr="0039469A">
              <w:rPr>
                <w:rFonts w:eastAsia="SimSun"/>
                <w:sz w:val="24"/>
                <w:szCs w:val="24"/>
                <w:vertAlign w:val="superscript"/>
              </w:rPr>
              <w:footnoteReference w:id="15"/>
            </w:r>
            <w:r w:rsidRPr="0039469A">
              <w:rPr>
                <w:rFonts w:eastAsia="SimSun"/>
                <w:sz w:val="24"/>
                <w:szCs w:val="24"/>
              </w:rPr>
              <w:t>, vardas (-ai) ir pavardė (-ės)</w:t>
            </w:r>
          </w:p>
        </w:tc>
        <w:tc>
          <w:tcPr>
            <w:tcW w:w="4813" w:type="dxa"/>
          </w:tcPr>
          <w:p w14:paraId="222ECA13" w14:textId="77777777" w:rsidR="0069068F" w:rsidRPr="0039469A" w:rsidRDefault="0069068F" w:rsidP="00CF7FB0">
            <w:pPr>
              <w:jc w:val="both"/>
              <w:rPr>
                <w:sz w:val="24"/>
                <w:szCs w:val="24"/>
                <w:lang w:eastAsia="en-US"/>
              </w:rPr>
            </w:pPr>
          </w:p>
        </w:tc>
      </w:tr>
      <w:tr w:rsidR="0069068F" w:rsidRPr="0039469A" w14:paraId="4EBCAB0D" w14:textId="77777777" w:rsidTr="00CF7FB0">
        <w:tc>
          <w:tcPr>
            <w:tcW w:w="4815" w:type="dxa"/>
            <w:tcBorders>
              <w:top w:val="single" w:sz="4" w:space="0" w:color="auto"/>
              <w:left w:val="single" w:sz="4" w:space="0" w:color="auto"/>
              <w:bottom w:val="single" w:sz="4" w:space="0" w:color="auto"/>
              <w:right w:val="single" w:sz="4" w:space="0" w:color="auto"/>
            </w:tcBorders>
          </w:tcPr>
          <w:p w14:paraId="5AD17E15" w14:textId="77777777" w:rsidR="0069068F" w:rsidRPr="0039469A" w:rsidRDefault="0069068F" w:rsidP="00CF7FB0">
            <w:pPr>
              <w:jc w:val="both"/>
              <w:rPr>
                <w:sz w:val="24"/>
                <w:szCs w:val="24"/>
                <w:lang w:eastAsia="en-US"/>
              </w:rPr>
            </w:pPr>
            <w:r w:rsidRPr="0039469A">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9469A">
              <w:rPr>
                <w:rFonts w:eastAsia="SimSun"/>
                <w:sz w:val="24"/>
                <w:szCs w:val="24"/>
                <w:vertAlign w:val="superscript"/>
              </w:rPr>
              <w:t>7</w:t>
            </w:r>
            <w:r w:rsidRPr="0039469A">
              <w:rPr>
                <w:rFonts w:eastAsia="SimSun"/>
                <w:sz w:val="24"/>
                <w:szCs w:val="24"/>
              </w:rPr>
              <w:t>, vardai ir pavardės</w:t>
            </w:r>
          </w:p>
        </w:tc>
        <w:tc>
          <w:tcPr>
            <w:tcW w:w="4813" w:type="dxa"/>
          </w:tcPr>
          <w:p w14:paraId="31DEE324" w14:textId="77777777" w:rsidR="0069068F" w:rsidRPr="0039469A" w:rsidRDefault="0069068F" w:rsidP="00CF7FB0">
            <w:pPr>
              <w:jc w:val="both"/>
              <w:rPr>
                <w:sz w:val="24"/>
                <w:szCs w:val="24"/>
                <w:lang w:eastAsia="en-US"/>
              </w:rPr>
            </w:pPr>
          </w:p>
        </w:tc>
      </w:tr>
    </w:tbl>
    <w:p w14:paraId="36FAFCC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5C0E73D"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69068F" w:rsidRPr="0039469A" w14:paraId="202DACD6" w14:textId="77777777" w:rsidTr="00CF7FB0">
        <w:tc>
          <w:tcPr>
            <w:tcW w:w="3850" w:type="dxa"/>
          </w:tcPr>
          <w:p w14:paraId="6473F3C9" w14:textId="77777777" w:rsidR="0069068F" w:rsidRPr="0039469A" w:rsidRDefault="0069068F" w:rsidP="00CF7FB0">
            <w:pPr>
              <w:jc w:val="both"/>
              <w:rPr>
                <w:sz w:val="24"/>
                <w:szCs w:val="24"/>
              </w:rPr>
            </w:pPr>
            <w:r w:rsidRPr="0039469A">
              <w:rPr>
                <w:sz w:val="24"/>
                <w:szCs w:val="24"/>
              </w:rPr>
              <w:t>Subtiekėjo pavadinimas, juridinio asmens kodas, fizinio asmens verslo pažymėjimo numeris ar pan.</w:t>
            </w:r>
          </w:p>
        </w:tc>
        <w:tc>
          <w:tcPr>
            <w:tcW w:w="1926" w:type="dxa"/>
          </w:tcPr>
          <w:p w14:paraId="4F5C640C" w14:textId="77777777" w:rsidR="0069068F" w:rsidRPr="0039469A" w:rsidRDefault="0069068F" w:rsidP="00CF7FB0">
            <w:pPr>
              <w:rPr>
                <w:sz w:val="24"/>
                <w:szCs w:val="24"/>
              </w:rPr>
            </w:pPr>
          </w:p>
        </w:tc>
        <w:tc>
          <w:tcPr>
            <w:tcW w:w="1926" w:type="dxa"/>
          </w:tcPr>
          <w:p w14:paraId="26770E22" w14:textId="77777777" w:rsidR="0069068F" w:rsidRPr="0039469A" w:rsidRDefault="0069068F" w:rsidP="00CF7FB0">
            <w:pPr>
              <w:rPr>
                <w:sz w:val="24"/>
                <w:szCs w:val="24"/>
              </w:rPr>
            </w:pPr>
          </w:p>
        </w:tc>
        <w:tc>
          <w:tcPr>
            <w:tcW w:w="1926" w:type="dxa"/>
          </w:tcPr>
          <w:p w14:paraId="4065E5CC" w14:textId="77777777" w:rsidR="0069068F" w:rsidRPr="0039469A" w:rsidRDefault="0069068F" w:rsidP="00CF7FB0">
            <w:pPr>
              <w:rPr>
                <w:sz w:val="24"/>
                <w:szCs w:val="24"/>
              </w:rPr>
            </w:pPr>
          </w:p>
        </w:tc>
      </w:tr>
      <w:tr w:rsidR="0069068F" w:rsidRPr="0039469A" w14:paraId="7BB21E22" w14:textId="77777777" w:rsidTr="00CF7FB0">
        <w:tc>
          <w:tcPr>
            <w:tcW w:w="3850" w:type="dxa"/>
          </w:tcPr>
          <w:p w14:paraId="134C4C89" w14:textId="77777777" w:rsidR="0069068F" w:rsidRPr="0039469A" w:rsidRDefault="0069068F" w:rsidP="00CF7FB0">
            <w:pPr>
              <w:jc w:val="both"/>
              <w:rPr>
                <w:sz w:val="24"/>
                <w:szCs w:val="24"/>
              </w:rPr>
            </w:pPr>
            <w:r w:rsidRPr="0039469A">
              <w:rPr>
                <w:sz w:val="24"/>
                <w:szCs w:val="24"/>
              </w:rPr>
              <w:t>Subtiekėjo registracijos šalis, o jei fizinis asmuo – nuolatinės gyvenamosios vietos šalis, adresas ir pilietybė (-ės)</w:t>
            </w:r>
          </w:p>
        </w:tc>
        <w:tc>
          <w:tcPr>
            <w:tcW w:w="1926" w:type="dxa"/>
          </w:tcPr>
          <w:p w14:paraId="7120DF7C" w14:textId="77777777" w:rsidR="0069068F" w:rsidRPr="0039469A" w:rsidRDefault="0069068F" w:rsidP="00CF7FB0">
            <w:pPr>
              <w:rPr>
                <w:sz w:val="24"/>
                <w:szCs w:val="24"/>
              </w:rPr>
            </w:pPr>
          </w:p>
        </w:tc>
        <w:tc>
          <w:tcPr>
            <w:tcW w:w="1926" w:type="dxa"/>
          </w:tcPr>
          <w:p w14:paraId="152A8F56" w14:textId="77777777" w:rsidR="0069068F" w:rsidRPr="0039469A" w:rsidRDefault="0069068F" w:rsidP="00CF7FB0">
            <w:pPr>
              <w:rPr>
                <w:sz w:val="24"/>
                <w:szCs w:val="24"/>
              </w:rPr>
            </w:pPr>
          </w:p>
        </w:tc>
        <w:tc>
          <w:tcPr>
            <w:tcW w:w="1926" w:type="dxa"/>
          </w:tcPr>
          <w:p w14:paraId="1CC99050" w14:textId="77777777" w:rsidR="0069068F" w:rsidRPr="0039469A" w:rsidRDefault="0069068F" w:rsidP="00CF7FB0">
            <w:pPr>
              <w:rPr>
                <w:sz w:val="24"/>
                <w:szCs w:val="24"/>
              </w:rPr>
            </w:pPr>
          </w:p>
        </w:tc>
      </w:tr>
      <w:tr w:rsidR="0069068F" w:rsidRPr="0039469A" w14:paraId="28B3C2E7" w14:textId="77777777" w:rsidTr="00CF7FB0">
        <w:tc>
          <w:tcPr>
            <w:tcW w:w="3850" w:type="dxa"/>
          </w:tcPr>
          <w:p w14:paraId="7B3AECB8" w14:textId="77777777" w:rsidR="0069068F" w:rsidRPr="0039469A" w:rsidRDefault="0069068F" w:rsidP="00CF7FB0">
            <w:pPr>
              <w:jc w:val="both"/>
              <w:rPr>
                <w:sz w:val="24"/>
                <w:szCs w:val="24"/>
              </w:rPr>
            </w:pPr>
            <w:r w:rsidRPr="0039469A">
              <w:rPr>
                <w:sz w:val="24"/>
                <w:szCs w:val="24"/>
              </w:rPr>
              <w:t>Subtiekėją kontroliuojančio (-ių) asmens (-ų)  pavadinimas (-ai) arba vardas pavardė. Nesant kontroliuojančio asmens, čia nurodomas pagrindimas</w:t>
            </w:r>
          </w:p>
        </w:tc>
        <w:tc>
          <w:tcPr>
            <w:tcW w:w="1926" w:type="dxa"/>
          </w:tcPr>
          <w:p w14:paraId="1E983E1D" w14:textId="77777777" w:rsidR="0069068F" w:rsidRPr="0039469A" w:rsidRDefault="0069068F" w:rsidP="00CF7FB0">
            <w:pPr>
              <w:rPr>
                <w:sz w:val="24"/>
                <w:szCs w:val="24"/>
              </w:rPr>
            </w:pPr>
          </w:p>
        </w:tc>
        <w:tc>
          <w:tcPr>
            <w:tcW w:w="1926" w:type="dxa"/>
          </w:tcPr>
          <w:p w14:paraId="5193AE55" w14:textId="77777777" w:rsidR="0069068F" w:rsidRPr="0039469A" w:rsidRDefault="0069068F" w:rsidP="00CF7FB0">
            <w:pPr>
              <w:rPr>
                <w:sz w:val="24"/>
                <w:szCs w:val="24"/>
              </w:rPr>
            </w:pPr>
          </w:p>
        </w:tc>
        <w:tc>
          <w:tcPr>
            <w:tcW w:w="1926" w:type="dxa"/>
          </w:tcPr>
          <w:p w14:paraId="2993DDE1" w14:textId="77777777" w:rsidR="0069068F" w:rsidRPr="0039469A" w:rsidRDefault="0069068F" w:rsidP="00CF7FB0">
            <w:pPr>
              <w:rPr>
                <w:sz w:val="24"/>
                <w:szCs w:val="24"/>
              </w:rPr>
            </w:pPr>
          </w:p>
        </w:tc>
      </w:tr>
      <w:tr w:rsidR="0069068F" w:rsidRPr="0039469A" w14:paraId="66BF6995" w14:textId="77777777" w:rsidTr="00CF7FB0">
        <w:tc>
          <w:tcPr>
            <w:tcW w:w="3850" w:type="dxa"/>
          </w:tcPr>
          <w:p w14:paraId="1348DA4F" w14:textId="77777777" w:rsidR="0069068F" w:rsidRPr="0039469A" w:rsidRDefault="0069068F" w:rsidP="00CF7FB0">
            <w:pPr>
              <w:jc w:val="both"/>
              <w:rPr>
                <w:sz w:val="24"/>
                <w:szCs w:val="24"/>
              </w:rPr>
            </w:pPr>
            <w:r w:rsidRPr="0039469A">
              <w:rPr>
                <w:sz w:val="24"/>
                <w:szCs w:val="24"/>
              </w:rPr>
              <w:t>Subtiekėją kontroliuojančio (-ių) asmens (-ų) registracijos šalis (-ys) arba nuolatinės gyvenamosios vietos ir pilietybės (-ių) šalys</w:t>
            </w:r>
          </w:p>
        </w:tc>
        <w:tc>
          <w:tcPr>
            <w:tcW w:w="1926" w:type="dxa"/>
          </w:tcPr>
          <w:p w14:paraId="6CEBB9A0" w14:textId="77777777" w:rsidR="0069068F" w:rsidRPr="0039469A" w:rsidRDefault="0069068F" w:rsidP="00CF7FB0">
            <w:pPr>
              <w:rPr>
                <w:sz w:val="24"/>
                <w:szCs w:val="24"/>
              </w:rPr>
            </w:pPr>
          </w:p>
        </w:tc>
        <w:tc>
          <w:tcPr>
            <w:tcW w:w="1926" w:type="dxa"/>
          </w:tcPr>
          <w:p w14:paraId="2A3D206B" w14:textId="77777777" w:rsidR="0069068F" w:rsidRPr="0039469A" w:rsidRDefault="0069068F" w:rsidP="00CF7FB0">
            <w:pPr>
              <w:rPr>
                <w:sz w:val="24"/>
                <w:szCs w:val="24"/>
              </w:rPr>
            </w:pPr>
          </w:p>
        </w:tc>
        <w:tc>
          <w:tcPr>
            <w:tcW w:w="1926" w:type="dxa"/>
          </w:tcPr>
          <w:p w14:paraId="061174ED" w14:textId="77777777" w:rsidR="0069068F" w:rsidRPr="0039469A" w:rsidRDefault="0069068F" w:rsidP="00CF7FB0">
            <w:pPr>
              <w:rPr>
                <w:sz w:val="24"/>
                <w:szCs w:val="24"/>
              </w:rPr>
            </w:pPr>
          </w:p>
        </w:tc>
      </w:tr>
      <w:tr w:rsidR="0069068F" w:rsidRPr="0039469A" w14:paraId="77608F99" w14:textId="77777777" w:rsidTr="00CF7FB0">
        <w:tc>
          <w:tcPr>
            <w:tcW w:w="3850" w:type="dxa"/>
          </w:tcPr>
          <w:p w14:paraId="58426FE4" w14:textId="77777777" w:rsidR="0069068F" w:rsidRPr="0039469A" w:rsidRDefault="0069068F" w:rsidP="00CF7FB0">
            <w:pPr>
              <w:jc w:val="both"/>
              <w:rPr>
                <w:sz w:val="24"/>
                <w:szCs w:val="24"/>
              </w:rPr>
            </w:pPr>
            <w:r w:rsidRPr="0039469A">
              <w:rPr>
                <w:sz w:val="24"/>
                <w:szCs w:val="24"/>
              </w:rPr>
              <w:t>Subtiekėjui perduodamų sutartinių įsipareigojimų dalis procentais nuo pasiūlymo kainos ar suma (EUR su PVM)</w:t>
            </w:r>
          </w:p>
        </w:tc>
        <w:tc>
          <w:tcPr>
            <w:tcW w:w="1926" w:type="dxa"/>
          </w:tcPr>
          <w:p w14:paraId="07CB53D9" w14:textId="77777777" w:rsidR="0069068F" w:rsidRPr="0039469A" w:rsidRDefault="0069068F" w:rsidP="00CF7FB0">
            <w:pPr>
              <w:rPr>
                <w:sz w:val="24"/>
                <w:szCs w:val="24"/>
              </w:rPr>
            </w:pPr>
          </w:p>
        </w:tc>
        <w:tc>
          <w:tcPr>
            <w:tcW w:w="1926" w:type="dxa"/>
          </w:tcPr>
          <w:p w14:paraId="1E5C7364" w14:textId="77777777" w:rsidR="0069068F" w:rsidRPr="0039469A" w:rsidRDefault="0069068F" w:rsidP="00CF7FB0">
            <w:pPr>
              <w:rPr>
                <w:sz w:val="24"/>
                <w:szCs w:val="24"/>
              </w:rPr>
            </w:pPr>
          </w:p>
        </w:tc>
        <w:tc>
          <w:tcPr>
            <w:tcW w:w="1926" w:type="dxa"/>
          </w:tcPr>
          <w:p w14:paraId="5BC388B6" w14:textId="77777777" w:rsidR="0069068F" w:rsidRPr="0039469A" w:rsidRDefault="0069068F" w:rsidP="00CF7FB0">
            <w:pPr>
              <w:rPr>
                <w:sz w:val="24"/>
                <w:szCs w:val="24"/>
              </w:rPr>
            </w:pPr>
          </w:p>
        </w:tc>
      </w:tr>
    </w:tbl>
    <w:p w14:paraId="4E71C67C" w14:textId="77777777" w:rsidR="0069068F" w:rsidRPr="0039469A" w:rsidRDefault="0069068F" w:rsidP="0069068F">
      <w:pPr>
        <w:spacing w:after="0" w:line="240" w:lineRule="auto"/>
        <w:rPr>
          <w:rFonts w:ascii="Times New Roman" w:eastAsia="Aptos" w:hAnsi="Times New Roman" w:cs="Times New Roman"/>
          <w:kern w:val="2"/>
          <w:sz w:val="24"/>
          <w:szCs w:val="24"/>
          <w:lang w:eastAsia="en-US"/>
          <w14:ligatures w14:val="standardContextual"/>
        </w:rPr>
      </w:pPr>
    </w:p>
    <w:p w14:paraId="7DD85E15"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69068F" w:rsidRPr="0039469A" w14:paraId="036DF6F7" w14:textId="77777777" w:rsidTr="00CF7FB0">
        <w:tc>
          <w:tcPr>
            <w:tcW w:w="3850" w:type="dxa"/>
          </w:tcPr>
          <w:p w14:paraId="709E4011"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 xml:space="preserve">Pasitelkiamo ūkio subjekto statusas: subtiekėjas; finansinio ir ekonominio pajėgumo atitikčiai pasitelkiamas subjektas; techninio pajėgumo </w:t>
            </w:r>
            <w:r w:rsidRPr="0039469A">
              <w:rPr>
                <w:rFonts w:ascii="Times New Roman" w:hAnsi="Times New Roman" w:cs="Times New Roman"/>
                <w:lang w:val="lt-LT"/>
              </w:rPr>
              <w:lastRenderedPageBreak/>
              <w:t>atitikčiai pasitelkiamas subjektas; kvazisubtiekėjas</w:t>
            </w:r>
          </w:p>
        </w:tc>
        <w:tc>
          <w:tcPr>
            <w:tcW w:w="1926" w:type="dxa"/>
          </w:tcPr>
          <w:p w14:paraId="020CB082" w14:textId="77777777" w:rsidR="0069068F" w:rsidRPr="0039469A" w:rsidRDefault="0069068F" w:rsidP="00CF7FB0">
            <w:pPr>
              <w:rPr>
                <w:rFonts w:ascii="Times New Roman" w:hAnsi="Times New Roman" w:cs="Times New Roman"/>
                <w:lang w:val="lt-LT"/>
              </w:rPr>
            </w:pPr>
          </w:p>
        </w:tc>
        <w:tc>
          <w:tcPr>
            <w:tcW w:w="1926" w:type="dxa"/>
          </w:tcPr>
          <w:p w14:paraId="3BDC2718" w14:textId="77777777" w:rsidR="0069068F" w:rsidRPr="0039469A" w:rsidRDefault="0069068F" w:rsidP="00CF7FB0">
            <w:pPr>
              <w:rPr>
                <w:rFonts w:ascii="Times New Roman" w:hAnsi="Times New Roman" w:cs="Times New Roman"/>
                <w:lang w:val="lt-LT"/>
              </w:rPr>
            </w:pPr>
          </w:p>
        </w:tc>
        <w:tc>
          <w:tcPr>
            <w:tcW w:w="1926" w:type="dxa"/>
          </w:tcPr>
          <w:p w14:paraId="07D4A296" w14:textId="77777777" w:rsidR="0069068F" w:rsidRPr="0039469A" w:rsidRDefault="0069068F" w:rsidP="00CF7FB0">
            <w:pPr>
              <w:rPr>
                <w:rFonts w:ascii="Times New Roman" w:hAnsi="Times New Roman" w:cs="Times New Roman"/>
                <w:lang w:val="lt-LT"/>
              </w:rPr>
            </w:pPr>
          </w:p>
        </w:tc>
      </w:tr>
      <w:tr w:rsidR="0069068F" w:rsidRPr="0039469A" w14:paraId="07F621D7" w14:textId="77777777" w:rsidTr="00CF7FB0">
        <w:tc>
          <w:tcPr>
            <w:tcW w:w="3850" w:type="dxa"/>
          </w:tcPr>
          <w:p w14:paraId="2CA80420"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subjekto pavadinimas, juridinio asmens kodas, fizinio asmens verslo pažymėjimo numeris ar pan.</w:t>
            </w:r>
          </w:p>
        </w:tc>
        <w:tc>
          <w:tcPr>
            <w:tcW w:w="1926" w:type="dxa"/>
          </w:tcPr>
          <w:p w14:paraId="44B30169" w14:textId="77777777" w:rsidR="0069068F" w:rsidRPr="0039469A" w:rsidRDefault="0069068F" w:rsidP="00CF7FB0">
            <w:pPr>
              <w:rPr>
                <w:rFonts w:ascii="Times New Roman" w:hAnsi="Times New Roman" w:cs="Times New Roman"/>
                <w:lang w:val="lt-LT"/>
              </w:rPr>
            </w:pPr>
          </w:p>
        </w:tc>
        <w:tc>
          <w:tcPr>
            <w:tcW w:w="1926" w:type="dxa"/>
          </w:tcPr>
          <w:p w14:paraId="224A056B" w14:textId="77777777" w:rsidR="0069068F" w:rsidRPr="0039469A" w:rsidRDefault="0069068F" w:rsidP="00CF7FB0">
            <w:pPr>
              <w:rPr>
                <w:rFonts w:ascii="Times New Roman" w:hAnsi="Times New Roman" w:cs="Times New Roman"/>
                <w:lang w:val="lt-LT"/>
              </w:rPr>
            </w:pPr>
          </w:p>
        </w:tc>
        <w:tc>
          <w:tcPr>
            <w:tcW w:w="1926" w:type="dxa"/>
          </w:tcPr>
          <w:p w14:paraId="0CBE9F68" w14:textId="77777777" w:rsidR="0069068F" w:rsidRPr="0039469A" w:rsidRDefault="0069068F" w:rsidP="00CF7FB0">
            <w:pPr>
              <w:rPr>
                <w:rFonts w:ascii="Times New Roman" w:hAnsi="Times New Roman" w:cs="Times New Roman"/>
                <w:lang w:val="lt-LT"/>
              </w:rPr>
            </w:pPr>
          </w:p>
        </w:tc>
      </w:tr>
      <w:tr w:rsidR="0069068F" w:rsidRPr="0039469A" w14:paraId="770D0B28" w14:textId="77777777" w:rsidTr="00CF7FB0">
        <w:tc>
          <w:tcPr>
            <w:tcW w:w="3850" w:type="dxa"/>
          </w:tcPr>
          <w:p w14:paraId="087CEC68"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subjekto registracijos šalis, o jei fizinis asmuo – nuolatinės gyvenamosios vietos šalis, adresas ir pilietybė (-ės)</w:t>
            </w:r>
          </w:p>
        </w:tc>
        <w:tc>
          <w:tcPr>
            <w:tcW w:w="1926" w:type="dxa"/>
          </w:tcPr>
          <w:p w14:paraId="3B860735" w14:textId="77777777" w:rsidR="0069068F" w:rsidRPr="0039469A" w:rsidRDefault="0069068F" w:rsidP="00CF7FB0">
            <w:pPr>
              <w:rPr>
                <w:rFonts w:ascii="Times New Roman" w:hAnsi="Times New Roman" w:cs="Times New Roman"/>
                <w:lang w:val="lt-LT"/>
              </w:rPr>
            </w:pPr>
          </w:p>
        </w:tc>
        <w:tc>
          <w:tcPr>
            <w:tcW w:w="1926" w:type="dxa"/>
          </w:tcPr>
          <w:p w14:paraId="1FCF434A" w14:textId="77777777" w:rsidR="0069068F" w:rsidRPr="0039469A" w:rsidRDefault="0069068F" w:rsidP="00CF7FB0">
            <w:pPr>
              <w:rPr>
                <w:rFonts w:ascii="Times New Roman" w:hAnsi="Times New Roman" w:cs="Times New Roman"/>
                <w:lang w:val="lt-LT"/>
              </w:rPr>
            </w:pPr>
          </w:p>
        </w:tc>
        <w:tc>
          <w:tcPr>
            <w:tcW w:w="1926" w:type="dxa"/>
          </w:tcPr>
          <w:p w14:paraId="6D5528D9" w14:textId="77777777" w:rsidR="0069068F" w:rsidRPr="0039469A" w:rsidRDefault="0069068F" w:rsidP="00CF7FB0">
            <w:pPr>
              <w:rPr>
                <w:rFonts w:ascii="Times New Roman" w:hAnsi="Times New Roman" w:cs="Times New Roman"/>
                <w:lang w:val="lt-LT"/>
              </w:rPr>
            </w:pPr>
          </w:p>
        </w:tc>
      </w:tr>
      <w:tr w:rsidR="0069068F" w:rsidRPr="0039469A" w14:paraId="4DB3189E" w14:textId="77777777" w:rsidTr="00CF7FB0">
        <w:tc>
          <w:tcPr>
            <w:tcW w:w="3850" w:type="dxa"/>
          </w:tcPr>
          <w:p w14:paraId="4A720753"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subjektą kontroliuojančio (-ių) asmens (-ų)  pavadinimas (-ai) arba vardas pavardė. Nesant kontroliuojančio asmens, čia nurodomas pagrindimas</w:t>
            </w:r>
          </w:p>
        </w:tc>
        <w:tc>
          <w:tcPr>
            <w:tcW w:w="1926" w:type="dxa"/>
          </w:tcPr>
          <w:p w14:paraId="138FD67E" w14:textId="77777777" w:rsidR="0069068F" w:rsidRPr="0039469A" w:rsidRDefault="0069068F" w:rsidP="00CF7FB0">
            <w:pPr>
              <w:rPr>
                <w:rFonts w:ascii="Times New Roman" w:hAnsi="Times New Roman" w:cs="Times New Roman"/>
                <w:lang w:val="lt-LT"/>
              </w:rPr>
            </w:pPr>
          </w:p>
        </w:tc>
        <w:tc>
          <w:tcPr>
            <w:tcW w:w="1926" w:type="dxa"/>
          </w:tcPr>
          <w:p w14:paraId="1024635D" w14:textId="77777777" w:rsidR="0069068F" w:rsidRPr="0039469A" w:rsidRDefault="0069068F" w:rsidP="00CF7FB0">
            <w:pPr>
              <w:rPr>
                <w:rFonts w:ascii="Times New Roman" w:hAnsi="Times New Roman" w:cs="Times New Roman"/>
                <w:lang w:val="lt-LT"/>
              </w:rPr>
            </w:pPr>
          </w:p>
        </w:tc>
        <w:tc>
          <w:tcPr>
            <w:tcW w:w="1926" w:type="dxa"/>
          </w:tcPr>
          <w:p w14:paraId="5F04941D" w14:textId="77777777" w:rsidR="0069068F" w:rsidRPr="0039469A" w:rsidRDefault="0069068F" w:rsidP="00CF7FB0">
            <w:pPr>
              <w:rPr>
                <w:rFonts w:ascii="Times New Roman" w:hAnsi="Times New Roman" w:cs="Times New Roman"/>
                <w:lang w:val="lt-LT"/>
              </w:rPr>
            </w:pPr>
          </w:p>
        </w:tc>
      </w:tr>
      <w:tr w:rsidR="0069068F" w:rsidRPr="0039469A" w14:paraId="4CC5FC1F" w14:textId="77777777" w:rsidTr="00CF7FB0">
        <w:tc>
          <w:tcPr>
            <w:tcW w:w="3850" w:type="dxa"/>
          </w:tcPr>
          <w:p w14:paraId="6AC43771"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subjektą kontroliuojančio (-ių) asmens (-ų) registracijos šalis (-ys) arba nuolatinės gyvenamosios vietos ir pilietybės (-ių) šalys</w:t>
            </w:r>
          </w:p>
        </w:tc>
        <w:tc>
          <w:tcPr>
            <w:tcW w:w="1926" w:type="dxa"/>
          </w:tcPr>
          <w:p w14:paraId="048FE649" w14:textId="77777777" w:rsidR="0069068F" w:rsidRPr="0039469A" w:rsidRDefault="0069068F" w:rsidP="00CF7FB0">
            <w:pPr>
              <w:rPr>
                <w:rFonts w:ascii="Times New Roman" w:hAnsi="Times New Roman" w:cs="Times New Roman"/>
                <w:lang w:val="lt-LT"/>
              </w:rPr>
            </w:pPr>
          </w:p>
        </w:tc>
        <w:tc>
          <w:tcPr>
            <w:tcW w:w="1926" w:type="dxa"/>
          </w:tcPr>
          <w:p w14:paraId="1F823824" w14:textId="77777777" w:rsidR="0069068F" w:rsidRPr="0039469A" w:rsidRDefault="0069068F" w:rsidP="00CF7FB0">
            <w:pPr>
              <w:rPr>
                <w:rFonts w:ascii="Times New Roman" w:hAnsi="Times New Roman" w:cs="Times New Roman"/>
                <w:lang w:val="lt-LT"/>
              </w:rPr>
            </w:pPr>
          </w:p>
        </w:tc>
        <w:tc>
          <w:tcPr>
            <w:tcW w:w="1926" w:type="dxa"/>
          </w:tcPr>
          <w:p w14:paraId="61B08AB4" w14:textId="77777777" w:rsidR="0069068F" w:rsidRPr="0039469A" w:rsidRDefault="0069068F" w:rsidP="00CF7FB0">
            <w:pPr>
              <w:rPr>
                <w:rFonts w:ascii="Times New Roman" w:hAnsi="Times New Roman" w:cs="Times New Roman"/>
                <w:lang w:val="lt-LT"/>
              </w:rPr>
            </w:pPr>
          </w:p>
        </w:tc>
      </w:tr>
      <w:tr w:rsidR="0069068F" w:rsidRPr="0039469A" w14:paraId="7E917305" w14:textId="77777777" w:rsidTr="00CF7FB0">
        <w:tc>
          <w:tcPr>
            <w:tcW w:w="3850" w:type="dxa"/>
          </w:tcPr>
          <w:p w14:paraId="62661E35" w14:textId="77777777" w:rsidR="0069068F" w:rsidRPr="0039469A" w:rsidRDefault="0069068F" w:rsidP="00CF7FB0">
            <w:pPr>
              <w:jc w:val="both"/>
              <w:rPr>
                <w:rFonts w:ascii="Times New Roman" w:hAnsi="Times New Roman" w:cs="Times New Roman"/>
                <w:lang w:val="lt-LT"/>
              </w:rPr>
            </w:pPr>
            <w:r w:rsidRPr="0039469A">
              <w:rPr>
                <w:rFonts w:ascii="Times New Roman" w:hAnsi="Times New Roman" w:cs="Times New Roman"/>
                <w:lang w:val="lt-LT"/>
              </w:rPr>
              <w:t>Ūkio subjektui perduodamų sutartinių įsipareigojimų dalis procentais nuo pasiūlymo kainos ar suma (EUR su PVM)</w:t>
            </w:r>
          </w:p>
        </w:tc>
        <w:tc>
          <w:tcPr>
            <w:tcW w:w="1926" w:type="dxa"/>
          </w:tcPr>
          <w:p w14:paraId="02A1B525" w14:textId="77777777" w:rsidR="0069068F" w:rsidRPr="0039469A" w:rsidRDefault="0069068F" w:rsidP="00CF7FB0">
            <w:pPr>
              <w:rPr>
                <w:rFonts w:ascii="Times New Roman" w:hAnsi="Times New Roman" w:cs="Times New Roman"/>
                <w:lang w:val="lt-LT"/>
              </w:rPr>
            </w:pPr>
          </w:p>
        </w:tc>
        <w:tc>
          <w:tcPr>
            <w:tcW w:w="1926" w:type="dxa"/>
          </w:tcPr>
          <w:p w14:paraId="10AEF069" w14:textId="77777777" w:rsidR="0069068F" w:rsidRPr="0039469A" w:rsidRDefault="0069068F" w:rsidP="00CF7FB0">
            <w:pPr>
              <w:rPr>
                <w:rFonts w:ascii="Times New Roman" w:hAnsi="Times New Roman" w:cs="Times New Roman"/>
                <w:lang w:val="lt-LT"/>
              </w:rPr>
            </w:pPr>
          </w:p>
        </w:tc>
        <w:tc>
          <w:tcPr>
            <w:tcW w:w="1926" w:type="dxa"/>
          </w:tcPr>
          <w:p w14:paraId="2249A6D1" w14:textId="77777777" w:rsidR="0069068F" w:rsidRPr="0039469A" w:rsidRDefault="0069068F" w:rsidP="00CF7FB0">
            <w:pPr>
              <w:rPr>
                <w:rFonts w:ascii="Times New Roman" w:hAnsi="Times New Roman" w:cs="Times New Roman"/>
                <w:lang w:val="lt-LT"/>
              </w:rPr>
            </w:pPr>
          </w:p>
        </w:tc>
      </w:tr>
    </w:tbl>
    <w:p w14:paraId="2CF67184"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056DA19C"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Pažymime, kad sutinkame su visomis pirkimo dokumentų sąlygomis.</w:t>
      </w:r>
    </w:p>
    <w:p w14:paraId="59DD8A2E"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230ADC82"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bCs/>
          <w:sz w:val="24"/>
          <w:szCs w:val="24"/>
          <w:lang w:eastAsia="en-US"/>
        </w:rPr>
        <w:t>1 lentelė.</w:t>
      </w:r>
      <w:r w:rsidRPr="0039469A">
        <w:rPr>
          <w:rFonts w:ascii="Times New Roman" w:eastAsia="Times New Roman" w:hAnsi="Times New Roman" w:cs="Times New Roman"/>
          <w:sz w:val="24"/>
          <w:szCs w:val="24"/>
          <w:lang w:eastAsia="en-US"/>
        </w:rPr>
        <w:t xml:space="preserve"> Pateikiame siūlomo paslaugų kokybės kriterijaus T reikšmę:</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69068F" w:rsidRPr="0039469A" w14:paraId="46C3CEC2" w14:textId="77777777" w:rsidTr="00CF7FB0">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A19E0" w14:textId="77777777" w:rsidR="0069068F" w:rsidRPr="0039469A" w:rsidRDefault="0069068F" w:rsidP="00CF7FB0">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F9E7C" w14:textId="77777777" w:rsidR="0069068F" w:rsidRPr="0039469A" w:rsidRDefault="0069068F" w:rsidP="00CF7FB0">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Kokybės kriterijus </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FDB7C" w14:textId="77777777" w:rsidR="0069068F" w:rsidRPr="0039469A" w:rsidRDefault="0069068F" w:rsidP="00CF7FB0">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Siūlomo kriterijaus rodiklio reikšmė</w:t>
            </w:r>
          </w:p>
        </w:tc>
      </w:tr>
      <w:tr w:rsidR="0069068F" w:rsidRPr="0039469A" w14:paraId="28CDA4B1" w14:textId="77777777" w:rsidTr="00CF7FB0">
        <w:tc>
          <w:tcPr>
            <w:tcW w:w="675" w:type="dxa"/>
            <w:tcBorders>
              <w:top w:val="single" w:sz="4" w:space="0" w:color="auto"/>
              <w:left w:val="single" w:sz="4" w:space="0" w:color="auto"/>
              <w:bottom w:val="single" w:sz="4" w:space="0" w:color="auto"/>
              <w:right w:val="single" w:sz="4" w:space="0" w:color="auto"/>
            </w:tcBorders>
            <w:vAlign w:val="center"/>
          </w:tcPr>
          <w:p w14:paraId="60DFB07C" w14:textId="77777777" w:rsidR="0069068F" w:rsidRPr="0039469A" w:rsidRDefault="0069068F" w:rsidP="00CF7FB0">
            <w:pPr>
              <w:suppressAutoHyphens/>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tcPr>
          <w:p w14:paraId="008264E2" w14:textId="07A05D41" w:rsidR="0069068F" w:rsidRPr="0039469A" w:rsidRDefault="0069068F" w:rsidP="00CF7FB0">
            <w:pPr>
              <w:suppressAutoHyphens/>
              <w:spacing w:after="0" w:line="240" w:lineRule="auto"/>
              <w:jc w:val="both"/>
              <w:rPr>
                <w:rFonts w:ascii="Times New Roman" w:hAnsi="Times New Roman" w:cs="Times New Roman"/>
                <w:bCs/>
                <w:sz w:val="24"/>
                <w:szCs w:val="24"/>
              </w:rPr>
            </w:pPr>
            <w:r w:rsidRPr="0039469A">
              <w:rPr>
                <w:rFonts w:ascii="Times New Roman" w:hAnsi="Times New Roman" w:cs="Times New Roman"/>
                <w:b/>
                <w:bCs/>
                <w:sz w:val="24"/>
                <w:szCs w:val="24"/>
                <w:lang w:eastAsia="en-US"/>
              </w:rPr>
              <w:t>Kriterijus T</w:t>
            </w:r>
            <w:r w:rsidRPr="0039469A">
              <w:rPr>
                <w:rFonts w:ascii="Times New Roman" w:hAnsi="Times New Roman" w:cs="Times New Roman"/>
                <w:b/>
                <w:bCs/>
                <w:sz w:val="24"/>
                <w:szCs w:val="24"/>
                <w:vertAlign w:val="subscript"/>
                <w:lang w:eastAsia="en-US"/>
              </w:rPr>
              <w:t xml:space="preserve"> </w:t>
            </w:r>
            <w:r w:rsidRPr="0039469A">
              <w:rPr>
                <w:rFonts w:ascii="Times New Roman" w:eastAsia="Times New Roman" w:hAnsi="Times New Roman" w:cs="Times New Roman"/>
                <w:sz w:val="24"/>
                <w:szCs w:val="24"/>
                <w:lang w:eastAsia="en-US"/>
              </w:rPr>
              <w:t xml:space="preserve">– </w:t>
            </w:r>
            <w:r w:rsidRPr="0039469A">
              <w:rPr>
                <w:rFonts w:ascii="Times New Roman" w:hAnsi="Times New Roman" w:cs="Times New Roman"/>
                <w:bCs/>
                <w:sz w:val="24"/>
                <w:szCs w:val="24"/>
              </w:rPr>
              <w:t>mišrių komunalinių atliekų ir maisto atliekų surinkimo ir vežimo paslaugoms teikti bus naudojamos tik suslėgtomis gamtinėmis dujomis (CNG) arba biometanu, arba biodujomis</w:t>
            </w:r>
            <w:r w:rsidR="00D90BF4">
              <w:rPr>
                <w:rFonts w:ascii="Times New Roman" w:hAnsi="Times New Roman" w:cs="Times New Roman"/>
                <w:bCs/>
                <w:sz w:val="24"/>
                <w:szCs w:val="24"/>
              </w:rPr>
              <w:t>, arba elektra</w:t>
            </w:r>
            <w:r w:rsidRPr="0039469A">
              <w:rPr>
                <w:rFonts w:ascii="Times New Roman" w:hAnsi="Times New Roman" w:cs="Times New Roman"/>
                <w:bCs/>
                <w:sz w:val="24"/>
                <w:szCs w:val="24"/>
              </w:rPr>
              <w:t xml:space="preserve"> varomos atliekų surinkimo transporto priemonės</w:t>
            </w:r>
            <w:r w:rsidRPr="0039469A">
              <w:rPr>
                <w:rFonts w:eastAsia="Calibri"/>
                <w:lang w:eastAsia="en-US"/>
              </w:rPr>
              <w:t xml:space="preserve"> </w:t>
            </w:r>
            <w:r w:rsidRPr="0039469A">
              <w:rPr>
                <w:rFonts w:ascii="Times New Roman" w:eastAsia="Calibri" w:hAnsi="Times New Roman" w:cs="Times New Roman"/>
                <w:sz w:val="24"/>
                <w:szCs w:val="24"/>
                <w:lang w:eastAsia="en-US"/>
              </w:rPr>
              <w:t>(jas pradedant naudoti teikiant paslaugas ne vėliau kaip per 15 mėnesių nuo pirkimo sutarties įsigaliojimo dienos).</w:t>
            </w:r>
          </w:p>
        </w:tc>
        <w:tc>
          <w:tcPr>
            <w:tcW w:w="4110" w:type="dxa"/>
            <w:tcBorders>
              <w:top w:val="single" w:sz="4" w:space="0" w:color="auto"/>
              <w:left w:val="single" w:sz="4" w:space="0" w:color="auto"/>
              <w:bottom w:val="single" w:sz="4" w:space="0" w:color="auto"/>
              <w:right w:val="single" w:sz="4" w:space="0" w:color="auto"/>
            </w:tcBorders>
            <w:vAlign w:val="center"/>
          </w:tcPr>
          <w:p w14:paraId="2564F1CB" w14:textId="77777777" w:rsidR="0069068F" w:rsidRPr="0039469A" w:rsidRDefault="0069068F" w:rsidP="00CF7FB0">
            <w:pPr>
              <w:pStyle w:val="Sraopastraipa"/>
              <w:numPr>
                <w:ilvl w:val="0"/>
                <w:numId w:val="21"/>
              </w:numPr>
              <w:suppressAutoHyphens/>
              <w:jc w:val="center"/>
              <w:rPr>
                <w:szCs w:val="24"/>
              </w:rPr>
            </w:pPr>
            <w:r w:rsidRPr="0039469A">
              <w:rPr>
                <w:szCs w:val="24"/>
              </w:rPr>
              <w:t>Taip</w:t>
            </w:r>
          </w:p>
          <w:p w14:paraId="2C9CBB5C" w14:textId="77777777" w:rsidR="0069068F" w:rsidRPr="0039469A" w:rsidRDefault="0069068F" w:rsidP="00CF7FB0">
            <w:pPr>
              <w:pStyle w:val="Sraopastraipa"/>
              <w:numPr>
                <w:ilvl w:val="0"/>
                <w:numId w:val="21"/>
              </w:numPr>
              <w:suppressAutoHyphens/>
              <w:jc w:val="center"/>
              <w:rPr>
                <w:szCs w:val="24"/>
              </w:rPr>
            </w:pPr>
            <w:r w:rsidRPr="0039469A">
              <w:rPr>
                <w:szCs w:val="24"/>
              </w:rPr>
              <w:t xml:space="preserve">  Ne</w:t>
            </w:r>
          </w:p>
          <w:p w14:paraId="13CC89C2" w14:textId="77777777" w:rsidR="0069068F" w:rsidRPr="0039469A" w:rsidRDefault="0069068F" w:rsidP="00CF7FB0">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hAnsi="Times New Roman" w:cs="Times New Roman"/>
                <w:i/>
                <w:iCs/>
                <w:sz w:val="24"/>
                <w:szCs w:val="24"/>
                <w:lang w:eastAsia="lt-LT"/>
              </w:rPr>
              <w:t xml:space="preserve">(pažymėti vieną variantą pagal pirkimo </w:t>
            </w:r>
            <w:r w:rsidRPr="00627295">
              <w:rPr>
                <w:rFonts w:ascii="Times New Roman" w:hAnsi="Times New Roman" w:cs="Times New Roman"/>
                <w:i/>
                <w:iCs/>
                <w:sz w:val="24"/>
                <w:szCs w:val="24"/>
                <w:lang w:eastAsia="lt-LT"/>
              </w:rPr>
              <w:t>sąlygų 97.4 punktą)</w:t>
            </w:r>
          </w:p>
        </w:tc>
      </w:tr>
    </w:tbl>
    <w:p w14:paraId="7433E7E3" w14:textId="77777777" w:rsidR="0069068F" w:rsidRPr="0039469A" w:rsidRDefault="0069068F" w:rsidP="0069068F">
      <w:pPr>
        <w:spacing w:after="0" w:line="240" w:lineRule="auto"/>
        <w:ind w:firstLine="567"/>
        <w:jc w:val="both"/>
        <w:rPr>
          <w:rFonts w:ascii="Times New Roman" w:eastAsia="Times New Roman" w:hAnsi="Times New Roman" w:cs="Times New Roman"/>
          <w:i/>
          <w:iCs/>
          <w:sz w:val="24"/>
          <w:szCs w:val="24"/>
          <w:lang w:eastAsia="en-US"/>
        </w:rPr>
      </w:pPr>
      <w:r w:rsidRPr="0039469A">
        <w:rPr>
          <w:rFonts w:ascii="Times New Roman" w:eastAsia="Times New Roman" w:hAnsi="Times New Roman" w:cs="Times New Roman"/>
          <w:i/>
          <w:iCs/>
          <w:sz w:val="24"/>
          <w:szCs w:val="24"/>
          <w:lang w:eastAsia="en-US"/>
        </w:rPr>
        <w:t xml:space="preserve">Pastaba. Dalyviui nenurodžius prašomos kriterijaus T rodiklio reikšmės arba nurodžius daugiau nei vieną, už šį kriterijų bus skiriama 0 ekonominio naudingumo balų. </w:t>
      </w:r>
    </w:p>
    <w:p w14:paraId="0653DFE6" w14:textId="77777777" w:rsidR="0069068F" w:rsidRPr="0039469A" w:rsidRDefault="0069068F" w:rsidP="0069068F">
      <w:pPr>
        <w:spacing w:after="0" w:line="240" w:lineRule="auto"/>
        <w:jc w:val="both"/>
        <w:rPr>
          <w:rFonts w:ascii="Times New Roman" w:eastAsia="Times New Roman" w:hAnsi="Times New Roman" w:cs="Times New Roman"/>
          <w:sz w:val="24"/>
          <w:szCs w:val="24"/>
          <w:lang w:eastAsia="en-US"/>
        </w:rPr>
      </w:pPr>
    </w:p>
    <w:p w14:paraId="5AC13021" w14:textId="75E15C5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 xml:space="preserve">Siūlome šias </w:t>
      </w:r>
      <w:r w:rsidRPr="0039469A">
        <w:rPr>
          <w:rFonts w:ascii="Times New Roman" w:eastAsia="Times New Roman" w:hAnsi="Times New Roman"/>
          <w:b/>
          <w:sz w:val="24"/>
          <w:szCs w:val="24"/>
        </w:rPr>
        <w:t>Komunalinių atliekų sra</w:t>
      </w:r>
      <w:r w:rsidRPr="00166AC5">
        <w:rPr>
          <w:rFonts w:ascii="Times New Roman" w:eastAsia="Times New Roman" w:hAnsi="Times New Roman"/>
          <w:b/>
          <w:sz w:val="24"/>
          <w:szCs w:val="24"/>
        </w:rPr>
        <w:t xml:space="preserve">ute susidarančių mišrių komunalinių atliekų ir maisto atliekų rūšiuojamojo surinkimo Vilniaus miesto savivaldybės </w:t>
      </w:r>
      <w:r w:rsidR="00166AC5" w:rsidRPr="00166AC5">
        <w:rPr>
          <w:rFonts w:ascii="Times New Roman" w:eastAsia="Times New Roman" w:hAnsi="Times New Roman"/>
          <w:b/>
          <w:sz w:val="24"/>
          <w:szCs w:val="24"/>
        </w:rPr>
        <w:t>penktoje</w:t>
      </w:r>
      <w:r w:rsidRPr="00166AC5">
        <w:rPr>
          <w:rFonts w:ascii="Times New Roman" w:eastAsia="Times New Roman" w:hAnsi="Times New Roman"/>
          <w:b/>
          <w:sz w:val="24"/>
          <w:szCs w:val="24"/>
        </w:rPr>
        <w:t xml:space="preserve"> zonoje „</w:t>
      </w:r>
      <w:r w:rsidR="00166AC5" w:rsidRPr="00166AC5">
        <w:rPr>
          <w:rFonts w:ascii="Times New Roman" w:eastAsia="Times New Roman" w:hAnsi="Times New Roman"/>
          <w:b/>
          <w:sz w:val="24"/>
          <w:szCs w:val="24"/>
        </w:rPr>
        <w:t>Centras</w:t>
      </w:r>
      <w:r w:rsidRPr="00166AC5">
        <w:rPr>
          <w:rFonts w:ascii="Times New Roman" w:eastAsia="Times New Roman" w:hAnsi="Times New Roman"/>
          <w:b/>
          <w:sz w:val="24"/>
          <w:szCs w:val="24"/>
        </w:rPr>
        <w:t>“ ir jų vežimo paslaugas</w:t>
      </w:r>
      <w:r w:rsidRPr="00166AC5">
        <w:rPr>
          <w:rFonts w:ascii="Times New Roman" w:eastAsia="Times New Roman" w:hAnsi="Times New Roman" w:cs="Times New Roman"/>
          <w:b/>
          <w:sz w:val="24"/>
          <w:szCs w:val="24"/>
          <w:lang w:eastAsia="en-US"/>
        </w:rPr>
        <w:t>:</w:t>
      </w:r>
    </w:p>
    <w:p w14:paraId="406036F5"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p>
    <w:p w14:paraId="46292E18"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2 lentelė. </w:t>
      </w:r>
      <w:r w:rsidRPr="0039469A">
        <w:rPr>
          <w:rFonts w:ascii="Times New Roman" w:eastAsia="Times New Roman" w:hAnsi="Times New Roman" w:cs="Times New Roman"/>
          <w:b/>
          <w:sz w:val="24"/>
          <w:szCs w:val="24"/>
          <w:u w:val="single"/>
          <w:lang w:eastAsia="en-US"/>
        </w:rPr>
        <w:t>MKA ir MA</w:t>
      </w:r>
      <w:r w:rsidRPr="0039469A">
        <w:rPr>
          <w:rFonts w:ascii="Times New Roman" w:eastAsia="Times New Roman" w:hAnsi="Times New Roman" w:cs="Times New Roman"/>
          <w:b/>
          <w:sz w:val="24"/>
          <w:szCs w:val="24"/>
          <w:lang w:eastAsia="en-US"/>
        </w:rPr>
        <w:t xml:space="preserve"> VEŽIMO PASLAUGA.</w:t>
      </w:r>
    </w:p>
    <w:p w14:paraId="34DA276F" w14:textId="77777777" w:rsidR="0069068F" w:rsidRDefault="0069068F" w:rsidP="0069068F">
      <w:pPr>
        <w:spacing w:after="0" w:line="240" w:lineRule="auto"/>
        <w:ind w:firstLine="720"/>
        <w:jc w:val="both"/>
        <w:rPr>
          <w:rFonts w:ascii="Times New Roman" w:eastAsia="Times New Roman" w:hAnsi="Times New Roman" w:cs="Times New Roman"/>
          <w:b/>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873"/>
        <w:gridCol w:w="1811"/>
        <w:gridCol w:w="1700"/>
        <w:gridCol w:w="1875"/>
        <w:gridCol w:w="1667"/>
      </w:tblGrid>
      <w:tr w:rsidR="0069068F" w:rsidRPr="0039469A" w14:paraId="1B98338E" w14:textId="77777777" w:rsidTr="00CF7FB0">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7A99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Eil. Nr.</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0C3C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40B5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455F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kaina / įkainis,</w:t>
            </w:r>
          </w:p>
          <w:p w14:paraId="235379A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F55C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Metinė</w:t>
            </w:r>
          </w:p>
          <w:p w14:paraId="4E3AD07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 mėn.) paslaugų apimtis</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D4EC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Viso per metus (12 mėn.),</w:t>
            </w:r>
          </w:p>
          <w:p w14:paraId="33A3524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69068F" w:rsidRPr="0039469A" w14:paraId="4A25C40B" w14:textId="77777777" w:rsidTr="00CF7FB0">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E862F"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E8A60"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BF3B6D"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78110"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F330E"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67DD3"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69068F" w:rsidRPr="0039469A" w14:paraId="6DF60FC5" w14:textId="77777777" w:rsidTr="00CF7FB0">
        <w:tc>
          <w:tcPr>
            <w:tcW w:w="9600" w:type="dxa"/>
            <w:gridSpan w:val="6"/>
            <w:tcBorders>
              <w:top w:val="single" w:sz="4" w:space="0" w:color="auto"/>
              <w:left w:val="single" w:sz="4" w:space="0" w:color="auto"/>
              <w:bottom w:val="single" w:sz="4" w:space="0" w:color="auto"/>
              <w:right w:val="single" w:sz="4" w:space="0" w:color="auto"/>
            </w:tcBorders>
            <w:hideMark/>
          </w:tcPr>
          <w:p w14:paraId="25DEC346" w14:textId="77777777" w:rsidR="0069068F" w:rsidRPr="0039469A" w:rsidRDefault="0069068F" w:rsidP="00CF7FB0">
            <w:pPr>
              <w:pStyle w:val="Sraopastraipa"/>
              <w:numPr>
                <w:ilvl w:val="0"/>
                <w:numId w:val="48"/>
              </w:numPr>
              <w:rPr>
                <w:i/>
                <w:szCs w:val="24"/>
              </w:rPr>
            </w:pPr>
            <w:r w:rsidRPr="0039469A">
              <w:rPr>
                <w:b/>
                <w:i/>
                <w:szCs w:val="24"/>
              </w:rPr>
              <w:t>Pastovi išlaidų dalis  X (negali viršyti 42%+/-2%):</w:t>
            </w:r>
          </w:p>
        </w:tc>
      </w:tr>
      <w:tr w:rsidR="0069068F" w:rsidRPr="0039469A" w14:paraId="788DD8FA" w14:textId="77777777" w:rsidTr="00CF7FB0">
        <w:trPr>
          <w:trHeight w:val="557"/>
        </w:trPr>
        <w:tc>
          <w:tcPr>
            <w:tcW w:w="674" w:type="dxa"/>
            <w:tcBorders>
              <w:top w:val="single" w:sz="4" w:space="0" w:color="auto"/>
              <w:left w:val="single" w:sz="4" w:space="0" w:color="auto"/>
              <w:bottom w:val="single" w:sz="4" w:space="0" w:color="auto"/>
              <w:right w:val="single" w:sz="4" w:space="0" w:color="auto"/>
            </w:tcBorders>
            <w:vAlign w:val="center"/>
            <w:hideMark/>
          </w:tcPr>
          <w:p w14:paraId="13C7F36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1.1.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78D0789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 xml:space="preserve">Metinės pastoviosios </w:t>
            </w:r>
            <w:r w:rsidRPr="0039469A">
              <w:rPr>
                <w:rFonts w:ascii="Times New Roman" w:eastAsia="Times New Roman" w:hAnsi="Times New Roman" w:cs="Times New Roman"/>
                <w:bCs/>
                <w:sz w:val="24"/>
                <w:szCs w:val="24"/>
                <w:u w:val="single"/>
                <w:lang w:eastAsia="en-US"/>
              </w:rPr>
              <w:t>MKA ir MA</w:t>
            </w:r>
            <w:r w:rsidRPr="0039469A">
              <w:rPr>
                <w:rFonts w:ascii="Times New Roman" w:eastAsia="Times New Roman" w:hAnsi="Times New Roman" w:cs="Times New Roman"/>
                <w:bCs/>
                <w:sz w:val="24"/>
                <w:szCs w:val="24"/>
                <w:lang w:eastAsia="en-US"/>
              </w:rPr>
              <w:t xml:space="preserve"> surinkimo ir vežimo į apdorojimo įrenginius išlaidos, X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70B0684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Pastovios mėnesinės paslaugų išlaidos,</w:t>
            </w:r>
          </w:p>
          <w:p w14:paraId="3A9DDAE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mėn.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4E327F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EUR/mėn.</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981A924" w14:textId="77777777" w:rsidR="0069068F" w:rsidRPr="0039469A" w:rsidRDefault="0069068F" w:rsidP="00CF7FB0">
            <w:pPr>
              <w:spacing w:after="0" w:line="240" w:lineRule="auto"/>
              <w:jc w:val="center"/>
              <w:rPr>
                <w:rFonts w:ascii="Times New Roman" w:hAnsi="Times New Roman"/>
                <w:b/>
                <w:sz w:val="24"/>
              </w:rPr>
            </w:pPr>
            <w:r w:rsidRPr="0039469A">
              <w:rPr>
                <w:rFonts w:ascii="Times New Roman" w:hAnsi="Times New Roman"/>
                <w:b/>
                <w:sz w:val="24"/>
              </w:rPr>
              <w:t>12 mėn.</w:t>
            </w:r>
          </w:p>
          <w:p w14:paraId="6E42A59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metai)</w:t>
            </w:r>
          </w:p>
        </w:tc>
        <w:tc>
          <w:tcPr>
            <w:tcW w:w="1667" w:type="dxa"/>
            <w:tcBorders>
              <w:top w:val="single" w:sz="4" w:space="0" w:color="auto"/>
              <w:left w:val="single" w:sz="4" w:space="0" w:color="auto"/>
              <w:bottom w:val="single" w:sz="4" w:space="0" w:color="auto"/>
              <w:right w:val="single" w:sz="4" w:space="0" w:color="auto"/>
            </w:tcBorders>
            <w:vAlign w:val="center"/>
          </w:tcPr>
          <w:p w14:paraId="0DD67D3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p>
        </w:tc>
      </w:tr>
      <w:tr w:rsidR="0069068F" w:rsidRPr="0039469A" w14:paraId="016230D3" w14:textId="77777777" w:rsidTr="00CF7FB0">
        <w:trPr>
          <w:trHeight w:val="294"/>
        </w:trPr>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74C9EBA6" w14:textId="77777777" w:rsidR="0069068F" w:rsidRPr="0039469A" w:rsidRDefault="0069068F" w:rsidP="00CF7FB0">
            <w:pPr>
              <w:pStyle w:val="Sraopastraipa"/>
              <w:numPr>
                <w:ilvl w:val="0"/>
                <w:numId w:val="48"/>
              </w:numPr>
              <w:rPr>
                <w:szCs w:val="24"/>
              </w:rPr>
            </w:pPr>
            <w:r w:rsidRPr="0039469A">
              <w:rPr>
                <w:b/>
                <w:i/>
                <w:szCs w:val="24"/>
              </w:rPr>
              <w:t>Kintama išlaidų dalis Y (negali viršyti 58%+/-2%)= Y1+Y2+Y3+Y4:</w:t>
            </w:r>
          </w:p>
        </w:tc>
      </w:tr>
      <w:tr w:rsidR="0069068F" w:rsidRPr="0039469A" w14:paraId="63225335" w14:textId="77777777" w:rsidTr="00CF7FB0">
        <w:trPr>
          <w:trHeight w:val="557"/>
        </w:trPr>
        <w:tc>
          <w:tcPr>
            <w:tcW w:w="674" w:type="dxa"/>
            <w:tcBorders>
              <w:top w:val="single" w:sz="4" w:space="0" w:color="auto"/>
              <w:left w:val="single" w:sz="4" w:space="0" w:color="auto"/>
              <w:right w:val="single" w:sz="4" w:space="0" w:color="auto"/>
            </w:tcBorders>
            <w:vAlign w:val="center"/>
          </w:tcPr>
          <w:p w14:paraId="2EF7C95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2.1.</w:t>
            </w:r>
          </w:p>
        </w:tc>
        <w:tc>
          <w:tcPr>
            <w:tcW w:w="1873" w:type="dxa"/>
            <w:vMerge w:val="restart"/>
            <w:tcBorders>
              <w:top w:val="single" w:sz="4" w:space="0" w:color="auto"/>
              <w:left w:val="single" w:sz="4" w:space="0" w:color="auto"/>
              <w:right w:val="single" w:sz="4" w:space="0" w:color="auto"/>
            </w:tcBorders>
            <w:vAlign w:val="center"/>
          </w:tcPr>
          <w:p w14:paraId="72F3313E"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Y1</w:t>
            </w:r>
          </w:p>
        </w:tc>
        <w:tc>
          <w:tcPr>
            <w:tcW w:w="1811" w:type="dxa"/>
            <w:tcBorders>
              <w:top w:val="single" w:sz="4" w:space="0" w:color="auto"/>
              <w:left w:val="single" w:sz="4" w:space="0" w:color="auto"/>
              <w:bottom w:val="single" w:sz="4" w:space="0" w:color="auto"/>
              <w:right w:val="single" w:sz="4" w:space="0" w:color="auto"/>
            </w:tcBorders>
            <w:vAlign w:val="center"/>
          </w:tcPr>
          <w:p w14:paraId="76B516C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1C381DF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2FE2A429"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24C09668" w14:textId="5D1E29E1" w:rsidR="0069068F" w:rsidRPr="00E77B99" w:rsidRDefault="0069068F" w:rsidP="00CF7FB0">
            <w:pPr>
              <w:spacing w:after="0" w:line="240" w:lineRule="auto"/>
              <w:jc w:val="center"/>
              <w:rPr>
                <w:rFonts w:ascii="Times New Roman" w:eastAsia="Times New Roman" w:hAnsi="Times New Roman" w:cs="Times New Roman"/>
                <w:b/>
                <w:bCs/>
                <w:sz w:val="24"/>
                <w:szCs w:val="24"/>
                <w:lang w:eastAsia="en-US"/>
              </w:rPr>
            </w:pPr>
            <w:r w:rsidRPr="00E77B99">
              <w:rPr>
                <w:rFonts w:ascii="Times New Roman" w:eastAsia="Times New Roman" w:hAnsi="Times New Roman" w:cs="Times New Roman"/>
                <w:sz w:val="24"/>
                <w:szCs w:val="24"/>
                <w:lang w:eastAsia="en-US"/>
              </w:rPr>
              <w:t xml:space="preserve">Numatomas preliminarus ištuštinimų kiekis per metus – </w:t>
            </w:r>
            <w:r w:rsidR="00496D15" w:rsidRPr="0063666A">
              <w:rPr>
                <w:rFonts w:ascii="Times New Roman" w:eastAsia="Times New Roman" w:hAnsi="Times New Roman" w:cs="Times New Roman"/>
                <w:b/>
                <w:bCs/>
                <w:sz w:val="24"/>
                <w:szCs w:val="24"/>
                <w:lang w:eastAsia="en-US"/>
              </w:rPr>
              <w:t>28 400</w:t>
            </w:r>
          </w:p>
          <w:p w14:paraId="0B56E1A3" w14:textId="77777777" w:rsidR="0069068F" w:rsidRPr="00E77B99" w:rsidRDefault="0069068F" w:rsidP="00CF7FB0">
            <w:pPr>
              <w:spacing w:after="0" w:line="240" w:lineRule="auto"/>
              <w:jc w:val="center"/>
              <w:rPr>
                <w:rFonts w:ascii="Times New Roman" w:eastAsia="Times New Roman" w:hAnsi="Times New Roman" w:cs="Times New Roman"/>
                <w:sz w:val="24"/>
                <w:szCs w:val="24"/>
                <w:lang w:eastAsia="en-US"/>
              </w:rPr>
            </w:pPr>
            <w:r w:rsidRPr="00E77B99">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1F1AD321"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462BECF0" w14:textId="77777777" w:rsidTr="00CF7FB0">
        <w:trPr>
          <w:trHeight w:val="845"/>
        </w:trPr>
        <w:tc>
          <w:tcPr>
            <w:tcW w:w="674" w:type="dxa"/>
            <w:tcBorders>
              <w:left w:val="single" w:sz="4" w:space="0" w:color="auto"/>
              <w:right w:val="single" w:sz="4" w:space="0" w:color="auto"/>
            </w:tcBorders>
            <w:vAlign w:val="center"/>
          </w:tcPr>
          <w:p w14:paraId="36DEF74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2.2.</w:t>
            </w:r>
          </w:p>
        </w:tc>
        <w:tc>
          <w:tcPr>
            <w:tcW w:w="1873" w:type="dxa"/>
            <w:vMerge/>
            <w:tcBorders>
              <w:left w:val="single" w:sz="4" w:space="0" w:color="auto"/>
              <w:right w:val="single" w:sz="4" w:space="0" w:color="auto"/>
            </w:tcBorders>
            <w:vAlign w:val="center"/>
          </w:tcPr>
          <w:p w14:paraId="22C0AB78"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547EE42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2304541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0,66÷1,1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7819A8C0"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0B6BBDC5" w14:textId="224E273D" w:rsidR="0069068F" w:rsidRPr="00E77B99" w:rsidRDefault="0069068F" w:rsidP="00CF7FB0">
            <w:pPr>
              <w:spacing w:after="0" w:line="240" w:lineRule="auto"/>
              <w:jc w:val="center"/>
              <w:rPr>
                <w:rFonts w:ascii="Times New Roman" w:eastAsia="Times New Roman" w:hAnsi="Times New Roman" w:cs="Times New Roman"/>
                <w:sz w:val="24"/>
                <w:szCs w:val="24"/>
                <w:lang w:eastAsia="en-US"/>
              </w:rPr>
            </w:pPr>
            <w:r w:rsidRPr="00E77B99">
              <w:rPr>
                <w:rFonts w:ascii="Times New Roman" w:eastAsia="Times New Roman" w:hAnsi="Times New Roman" w:cs="Times New Roman"/>
                <w:sz w:val="24"/>
                <w:szCs w:val="24"/>
                <w:lang w:eastAsia="en-US"/>
              </w:rPr>
              <w:t xml:space="preserve">Numatomas preliminarus ištuštinimų kiekis per metus – </w:t>
            </w:r>
            <w:r w:rsidR="00496D15" w:rsidRPr="0063666A">
              <w:rPr>
                <w:rFonts w:ascii="Times New Roman" w:eastAsia="Times New Roman" w:hAnsi="Times New Roman" w:cs="Times New Roman"/>
                <w:b/>
                <w:bCs/>
                <w:sz w:val="24"/>
                <w:szCs w:val="24"/>
                <w:lang w:eastAsia="en-US"/>
              </w:rPr>
              <w:t>388 734</w:t>
            </w:r>
            <w:r w:rsidR="00E77B99" w:rsidRPr="0063666A">
              <w:rPr>
                <w:rFonts w:ascii="Times New Roman" w:eastAsia="Times New Roman" w:hAnsi="Times New Roman" w:cs="Times New Roman"/>
                <w:b/>
                <w:bCs/>
                <w:sz w:val="24"/>
                <w:szCs w:val="24"/>
                <w:lang w:eastAsia="en-US"/>
              </w:rPr>
              <w:t xml:space="preserve"> </w:t>
            </w:r>
            <w:r w:rsidRPr="00E77B99">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3F5BF752"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2C5AB38C" w14:textId="77777777" w:rsidTr="00CF7FB0">
        <w:trPr>
          <w:trHeight w:val="845"/>
        </w:trPr>
        <w:tc>
          <w:tcPr>
            <w:tcW w:w="674" w:type="dxa"/>
            <w:tcBorders>
              <w:left w:val="single" w:sz="4" w:space="0" w:color="auto"/>
              <w:right w:val="single" w:sz="4" w:space="0" w:color="auto"/>
            </w:tcBorders>
            <w:vAlign w:val="center"/>
          </w:tcPr>
          <w:p w14:paraId="1E2D9F7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2.3.</w:t>
            </w:r>
          </w:p>
        </w:tc>
        <w:tc>
          <w:tcPr>
            <w:tcW w:w="1873" w:type="dxa"/>
            <w:vMerge/>
            <w:tcBorders>
              <w:left w:val="single" w:sz="4" w:space="0" w:color="auto"/>
              <w:right w:val="single" w:sz="4" w:space="0" w:color="auto"/>
            </w:tcBorders>
            <w:vAlign w:val="center"/>
          </w:tcPr>
          <w:p w14:paraId="574B3766"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7B99337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3F58869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42313756"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7524B335" w14:textId="04EFB348" w:rsidR="0069068F" w:rsidRPr="00E77B99" w:rsidRDefault="0069068F" w:rsidP="00CF7FB0">
            <w:pPr>
              <w:spacing w:after="0" w:line="240" w:lineRule="auto"/>
              <w:jc w:val="center"/>
              <w:rPr>
                <w:rFonts w:ascii="Times New Roman" w:eastAsia="Times New Roman" w:hAnsi="Times New Roman" w:cs="Times New Roman"/>
                <w:sz w:val="24"/>
                <w:szCs w:val="24"/>
                <w:lang w:eastAsia="en-US"/>
              </w:rPr>
            </w:pPr>
            <w:r w:rsidRPr="00E77B99">
              <w:rPr>
                <w:rFonts w:ascii="Times New Roman" w:eastAsia="Times New Roman" w:hAnsi="Times New Roman" w:cs="Times New Roman"/>
                <w:sz w:val="24"/>
                <w:szCs w:val="24"/>
                <w:lang w:eastAsia="en-US"/>
              </w:rPr>
              <w:t xml:space="preserve">Numatomas preliminarus ištuštinimų kiekis per metus – </w:t>
            </w:r>
            <w:r w:rsidR="00496D15" w:rsidRPr="0063666A">
              <w:rPr>
                <w:rFonts w:asciiTheme="majorBidi" w:hAnsiTheme="majorBidi" w:cstheme="majorBidi"/>
                <w:b/>
                <w:sz w:val="24"/>
                <w:szCs w:val="24"/>
              </w:rPr>
              <w:t>51 701</w:t>
            </w:r>
            <w:r w:rsidR="00E77B99" w:rsidRPr="0063666A">
              <w:rPr>
                <w:rFonts w:asciiTheme="majorBidi" w:hAnsiTheme="majorBidi" w:cstheme="majorBidi"/>
                <w:b/>
                <w:sz w:val="24"/>
                <w:szCs w:val="24"/>
              </w:rPr>
              <w:t xml:space="preserve"> </w:t>
            </w:r>
            <w:r w:rsidRPr="00E77B99">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1BFBF7B6"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366EDE00" w14:textId="77777777" w:rsidTr="00CF7FB0">
        <w:trPr>
          <w:trHeight w:val="845"/>
        </w:trPr>
        <w:tc>
          <w:tcPr>
            <w:tcW w:w="674" w:type="dxa"/>
            <w:tcBorders>
              <w:left w:val="single" w:sz="4" w:space="0" w:color="auto"/>
              <w:bottom w:val="single" w:sz="4" w:space="0" w:color="auto"/>
              <w:right w:val="single" w:sz="4" w:space="0" w:color="auto"/>
            </w:tcBorders>
            <w:vAlign w:val="center"/>
          </w:tcPr>
          <w:p w14:paraId="2EA6BEB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2.4.</w:t>
            </w:r>
          </w:p>
        </w:tc>
        <w:tc>
          <w:tcPr>
            <w:tcW w:w="1873" w:type="dxa"/>
            <w:vMerge/>
            <w:tcBorders>
              <w:left w:val="single" w:sz="4" w:space="0" w:color="auto"/>
              <w:bottom w:val="single" w:sz="4" w:space="0" w:color="auto"/>
              <w:right w:val="single" w:sz="4" w:space="0" w:color="auto"/>
            </w:tcBorders>
            <w:vAlign w:val="center"/>
          </w:tcPr>
          <w:p w14:paraId="4DEEC5BF"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5C251FB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Konteineris su presu </w:t>
            </w:r>
          </w:p>
          <w:p w14:paraId="173F1FA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18÷24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 xml:space="preserve"> </w:t>
            </w:r>
          </w:p>
          <w:p w14:paraId="6BAD1D08"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6B3FA8ED" w14:textId="77777777" w:rsidR="0069068F" w:rsidRPr="0039469A" w:rsidRDefault="0069068F" w:rsidP="00CF7FB0">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04407108" w14:textId="17D95EAD" w:rsidR="0069068F" w:rsidRPr="00E77B99" w:rsidRDefault="0069068F" w:rsidP="00CF7FB0">
            <w:pPr>
              <w:spacing w:after="0" w:line="240" w:lineRule="auto"/>
              <w:jc w:val="center"/>
              <w:rPr>
                <w:rFonts w:ascii="Times New Roman" w:eastAsia="Times New Roman" w:hAnsi="Times New Roman" w:cs="Times New Roman"/>
                <w:sz w:val="24"/>
                <w:szCs w:val="24"/>
                <w:lang w:eastAsia="en-US"/>
              </w:rPr>
            </w:pPr>
            <w:r w:rsidRPr="00E77B99">
              <w:rPr>
                <w:rFonts w:ascii="Times New Roman" w:eastAsia="Times New Roman" w:hAnsi="Times New Roman" w:cs="Times New Roman"/>
                <w:sz w:val="24"/>
                <w:szCs w:val="24"/>
                <w:lang w:eastAsia="en-US"/>
              </w:rPr>
              <w:t xml:space="preserve">Numatomas preliminarus ištuštinimų kiekis per metus – </w:t>
            </w:r>
            <w:r w:rsidR="00E77B99" w:rsidRPr="00E77B99">
              <w:rPr>
                <w:rFonts w:ascii="Times New Roman" w:eastAsia="Times New Roman" w:hAnsi="Times New Roman" w:cs="Times New Roman"/>
                <w:b/>
                <w:bCs/>
                <w:sz w:val="24"/>
                <w:szCs w:val="24"/>
                <w:lang w:eastAsia="en-US"/>
              </w:rPr>
              <w:t xml:space="preserve">103 </w:t>
            </w:r>
            <w:r w:rsidRPr="00E77B99">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373CE6CB" w14:textId="77777777" w:rsidR="0069068F" w:rsidRPr="0039469A" w:rsidRDefault="0069068F" w:rsidP="00CF7FB0">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06E0C938"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hideMark/>
          </w:tcPr>
          <w:p w14:paraId="5647813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2.5.</w:t>
            </w:r>
          </w:p>
        </w:tc>
        <w:tc>
          <w:tcPr>
            <w:tcW w:w="1873" w:type="dxa"/>
            <w:tcBorders>
              <w:top w:val="single" w:sz="4" w:space="0" w:color="auto"/>
              <w:left w:val="single" w:sz="4" w:space="0" w:color="auto"/>
              <w:bottom w:val="single" w:sz="4" w:space="0" w:color="auto"/>
              <w:right w:val="single" w:sz="4" w:space="0" w:color="auto"/>
            </w:tcBorders>
            <w:vAlign w:val="center"/>
            <w:hideMark/>
          </w:tcPr>
          <w:p w14:paraId="1033EA74"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konteineriuose surenkamas atliekų kiekis, Y2</w:t>
            </w:r>
          </w:p>
        </w:tc>
        <w:tc>
          <w:tcPr>
            <w:tcW w:w="1811" w:type="dxa"/>
            <w:tcBorders>
              <w:top w:val="single" w:sz="4" w:space="0" w:color="auto"/>
              <w:left w:val="single" w:sz="4" w:space="0" w:color="auto"/>
              <w:bottom w:val="single" w:sz="4" w:space="0" w:color="auto"/>
              <w:right w:val="single" w:sz="4" w:space="0" w:color="auto"/>
            </w:tcBorders>
            <w:vAlign w:val="center"/>
            <w:hideMark/>
          </w:tcPr>
          <w:p w14:paraId="32B619B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Surenkamas atliekų kiekis,</w:t>
            </w:r>
          </w:p>
          <w:p w14:paraId="0F05567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AD252D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 </w:t>
            </w:r>
          </w:p>
          <w:p w14:paraId="51C1E75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16D5B706" w14:textId="77777777" w:rsidR="0069068F" w:rsidRPr="00966A20"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Numatomas preliminarus atliekų tonų kiekis per metus –</w:t>
            </w:r>
          </w:p>
          <w:p w14:paraId="1FDB2BA9" w14:textId="14F458F3" w:rsidR="0069068F" w:rsidRPr="0039469A" w:rsidRDefault="0063666A" w:rsidP="00CF7FB0">
            <w:pPr>
              <w:spacing w:after="0" w:line="240" w:lineRule="auto"/>
              <w:jc w:val="center"/>
              <w:rPr>
                <w:rFonts w:ascii="Times New Roman" w:hAnsi="Times New Roman"/>
                <w:sz w:val="24"/>
              </w:rPr>
            </w:pPr>
            <w:r w:rsidRPr="0063666A">
              <w:rPr>
                <w:rFonts w:ascii="Times New Roman" w:eastAsia="Times New Roman" w:hAnsi="Times New Roman" w:cs="Times New Roman"/>
                <w:b/>
                <w:bCs/>
                <w:sz w:val="24"/>
                <w:szCs w:val="24"/>
                <w:lang w:eastAsia="en-US"/>
              </w:rPr>
              <w:t>29 40</w:t>
            </w:r>
            <w:r w:rsidR="009815EC">
              <w:rPr>
                <w:rFonts w:ascii="Times New Roman" w:eastAsia="Times New Roman" w:hAnsi="Times New Roman" w:cs="Times New Roman"/>
                <w:b/>
                <w:bCs/>
                <w:sz w:val="24"/>
                <w:szCs w:val="24"/>
                <w:lang w:eastAsia="en-US"/>
              </w:rPr>
              <w:t>2</w:t>
            </w:r>
            <w:r w:rsidR="00966A20" w:rsidRPr="0063666A">
              <w:rPr>
                <w:rFonts w:ascii="Times New Roman" w:eastAsia="Times New Roman" w:hAnsi="Times New Roman" w:cs="Times New Roman"/>
                <w:b/>
                <w:bCs/>
                <w:sz w:val="24"/>
                <w:szCs w:val="24"/>
                <w:lang w:eastAsia="en-US"/>
              </w:rPr>
              <w:t xml:space="preserve"> </w:t>
            </w:r>
            <w:r w:rsidR="0069068F" w:rsidRPr="00966A20">
              <w:rPr>
                <w:rFonts w:ascii="Times New Roman" w:eastAsia="Times New Roman" w:hAnsi="Times New Roman" w:cs="Times New Roman"/>
                <w:sz w:val="24"/>
                <w:szCs w:val="24"/>
                <w:lang w:eastAsia="en-US"/>
              </w:rPr>
              <w:t>ton</w:t>
            </w:r>
            <w:r>
              <w:rPr>
                <w:rFonts w:ascii="Times New Roman" w:eastAsia="Times New Roman" w:hAnsi="Times New Roman" w:cs="Times New Roman"/>
                <w:sz w:val="24"/>
                <w:szCs w:val="24"/>
                <w:lang w:eastAsia="en-US"/>
              </w:rPr>
              <w:t>os</w:t>
            </w:r>
          </w:p>
        </w:tc>
        <w:tc>
          <w:tcPr>
            <w:tcW w:w="1667" w:type="dxa"/>
            <w:tcBorders>
              <w:top w:val="single" w:sz="4" w:space="0" w:color="auto"/>
              <w:left w:val="single" w:sz="4" w:space="0" w:color="auto"/>
              <w:bottom w:val="single" w:sz="4" w:space="0" w:color="auto"/>
              <w:right w:val="single" w:sz="4" w:space="0" w:color="auto"/>
            </w:tcBorders>
            <w:vAlign w:val="center"/>
          </w:tcPr>
          <w:p w14:paraId="3626BB00"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3F80E855"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7894112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2.6.</w:t>
            </w:r>
          </w:p>
        </w:tc>
        <w:tc>
          <w:tcPr>
            <w:tcW w:w="1873" w:type="dxa"/>
            <w:vMerge w:val="restart"/>
            <w:tcBorders>
              <w:top w:val="single" w:sz="4" w:space="0" w:color="auto"/>
              <w:left w:val="single" w:sz="4" w:space="0" w:color="auto"/>
              <w:right w:val="single" w:sz="4" w:space="0" w:color="auto"/>
            </w:tcBorders>
            <w:vAlign w:val="center"/>
          </w:tcPr>
          <w:p w14:paraId="63620A22"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Y3</w:t>
            </w:r>
          </w:p>
        </w:tc>
        <w:tc>
          <w:tcPr>
            <w:tcW w:w="1811" w:type="dxa"/>
            <w:tcBorders>
              <w:top w:val="single" w:sz="4" w:space="0" w:color="auto"/>
              <w:left w:val="single" w:sz="4" w:space="0" w:color="auto"/>
              <w:bottom w:val="single" w:sz="4" w:space="0" w:color="auto"/>
              <w:right w:val="single" w:sz="4" w:space="0" w:color="auto"/>
            </w:tcBorders>
            <w:vAlign w:val="center"/>
          </w:tcPr>
          <w:p w14:paraId="432BB0F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7E30BBC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2EA1EA5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14A8B67F" w14:textId="451F4B48"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w:t>
            </w:r>
            <w:r w:rsidRPr="00DE47A7">
              <w:rPr>
                <w:rFonts w:ascii="Times New Roman" w:eastAsia="Times New Roman" w:hAnsi="Times New Roman" w:cs="Times New Roman"/>
                <w:sz w:val="24"/>
                <w:szCs w:val="24"/>
                <w:lang w:eastAsia="en-US"/>
              </w:rPr>
              <w:t xml:space="preserve">metus – </w:t>
            </w:r>
            <w:r w:rsidR="00DE47A7" w:rsidRPr="00DE47A7">
              <w:rPr>
                <w:rFonts w:ascii="Times New Roman" w:eastAsia="Times New Roman" w:hAnsi="Times New Roman" w:cs="Times New Roman"/>
                <w:b/>
                <w:bCs/>
                <w:sz w:val="24"/>
                <w:szCs w:val="24"/>
                <w:lang w:eastAsia="en-US"/>
              </w:rPr>
              <w:t xml:space="preserve">270 096 </w:t>
            </w:r>
            <w:r w:rsidRPr="00DE47A7">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276DEF45" w14:textId="77777777" w:rsidR="0069068F" w:rsidRPr="00966865" w:rsidRDefault="0069068F" w:rsidP="00CF7FB0">
            <w:pPr>
              <w:spacing w:after="0" w:line="240" w:lineRule="auto"/>
              <w:jc w:val="center"/>
              <w:rPr>
                <w:rFonts w:ascii="Times New Roman" w:hAnsi="Times New Roman"/>
                <w:sz w:val="24"/>
              </w:rPr>
            </w:pPr>
          </w:p>
        </w:tc>
      </w:tr>
      <w:tr w:rsidR="0069068F" w:rsidRPr="0039469A" w14:paraId="2797A3BB"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4F5DDC8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2.7.</w:t>
            </w:r>
          </w:p>
        </w:tc>
        <w:tc>
          <w:tcPr>
            <w:tcW w:w="1873" w:type="dxa"/>
            <w:vMerge/>
            <w:tcBorders>
              <w:left w:val="single" w:sz="4" w:space="0" w:color="auto"/>
              <w:right w:val="single" w:sz="4" w:space="0" w:color="auto"/>
            </w:tcBorders>
            <w:vAlign w:val="center"/>
          </w:tcPr>
          <w:p w14:paraId="5EE2AE44"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944448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0B053F5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635AC53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2C4CB110" w14:textId="50C8F093"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w:t>
            </w:r>
            <w:r w:rsidRPr="005D7569">
              <w:rPr>
                <w:rFonts w:ascii="Times New Roman" w:eastAsia="Times New Roman" w:hAnsi="Times New Roman" w:cs="Times New Roman"/>
                <w:sz w:val="24"/>
                <w:szCs w:val="24"/>
                <w:lang w:eastAsia="en-US"/>
              </w:rPr>
              <w:t xml:space="preserve">metus – </w:t>
            </w:r>
            <w:r w:rsidR="001C189A">
              <w:rPr>
                <w:rFonts w:ascii="Times New Roman" w:eastAsia="Times New Roman" w:hAnsi="Times New Roman" w:cs="Times New Roman"/>
                <w:b/>
                <w:bCs/>
                <w:sz w:val="24"/>
                <w:szCs w:val="24"/>
                <w:lang w:eastAsia="en-US"/>
              </w:rPr>
              <w:t>8 742</w:t>
            </w:r>
            <w:r w:rsidR="005D7569" w:rsidRPr="0063666A">
              <w:rPr>
                <w:rFonts w:ascii="Times New Roman" w:eastAsia="Times New Roman" w:hAnsi="Times New Roman" w:cs="Times New Roman"/>
                <w:b/>
                <w:bCs/>
                <w:sz w:val="24"/>
                <w:szCs w:val="24"/>
                <w:lang w:eastAsia="en-US"/>
              </w:rPr>
              <w:t xml:space="preserve"> </w:t>
            </w:r>
            <w:r w:rsidRPr="005D7569">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153183BD"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477A608D"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7F710E0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2.8.</w:t>
            </w:r>
          </w:p>
        </w:tc>
        <w:tc>
          <w:tcPr>
            <w:tcW w:w="1873" w:type="dxa"/>
            <w:vMerge/>
            <w:tcBorders>
              <w:left w:val="single" w:sz="4" w:space="0" w:color="auto"/>
              <w:bottom w:val="single" w:sz="4" w:space="0" w:color="auto"/>
              <w:right w:val="single" w:sz="4" w:space="0" w:color="auto"/>
            </w:tcBorders>
            <w:vAlign w:val="center"/>
          </w:tcPr>
          <w:p w14:paraId="2F332ABC"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58FB373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3881959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5E558C1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tc>
        <w:tc>
          <w:tcPr>
            <w:tcW w:w="1875" w:type="dxa"/>
            <w:tcBorders>
              <w:top w:val="single" w:sz="4" w:space="0" w:color="auto"/>
              <w:left w:val="single" w:sz="4" w:space="0" w:color="auto"/>
              <w:bottom w:val="single" w:sz="4" w:space="0" w:color="auto"/>
              <w:right w:val="single" w:sz="4" w:space="0" w:color="auto"/>
            </w:tcBorders>
            <w:vAlign w:val="center"/>
          </w:tcPr>
          <w:p w14:paraId="12EB2E76" w14:textId="3642FA84"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w:t>
            </w:r>
            <w:r w:rsidRPr="005D7569">
              <w:rPr>
                <w:rFonts w:ascii="Times New Roman" w:eastAsia="Times New Roman" w:hAnsi="Times New Roman" w:cs="Times New Roman"/>
                <w:sz w:val="24"/>
                <w:szCs w:val="24"/>
                <w:lang w:eastAsia="en-US"/>
              </w:rPr>
              <w:t xml:space="preserve">ištuštinimų kiekis per metus – </w:t>
            </w:r>
            <w:r w:rsidR="005D7569" w:rsidRPr="005D7569">
              <w:rPr>
                <w:rFonts w:ascii="Times New Roman" w:eastAsia="Times New Roman" w:hAnsi="Times New Roman" w:cs="Times New Roman"/>
                <w:b/>
                <w:bCs/>
                <w:sz w:val="24"/>
                <w:szCs w:val="24"/>
                <w:lang w:eastAsia="en-US"/>
              </w:rPr>
              <w:t xml:space="preserve">24 960 </w:t>
            </w:r>
            <w:r w:rsidRPr="005D7569">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636226E1"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4E4FE982" w14:textId="77777777" w:rsidTr="00CF7FB0">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3CD6E0C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2.9.</w:t>
            </w:r>
          </w:p>
        </w:tc>
        <w:tc>
          <w:tcPr>
            <w:tcW w:w="1873" w:type="dxa"/>
            <w:tcBorders>
              <w:top w:val="single" w:sz="4" w:space="0" w:color="auto"/>
              <w:left w:val="single" w:sz="4" w:space="0" w:color="auto"/>
              <w:bottom w:val="single" w:sz="4" w:space="0" w:color="auto"/>
              <w:right w:val="single" w:sz="4" w:space="0" w:color="auto"/>
            </w:tcBorders>
            <w:vAlign w:val="center"/>
          </w:tcPr>
          <w:p w14:paraId="1A793CA8" w14:textId="77777777" w:rsidR="0069068F" w:rsidRPr="0039469A" w:rsidRDefault="0069068F" w:rsidP="00CF7FB0">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MA</w:t>
            </w:r>
            <w:r w:rsidRPr="0039469A">
              <w:rPr>
                <w:rFonts w:ascii="Times New Roman" w:eastAsia="Times New Roman" w:hAnsi="Times New Roman" w:cs="Times New Roman"/>
                <w:bCs/>
                <w:sz w:val="24"/>
                <w:szCs w:val="24"/>
                <w:lang w:eastAsia="en-US"/>
              </w:rPr>
              <w:t xml:space="preserve"> konteineriuose surenkamas atliekų kiekis, Y4</w:t>
            </w:r>
          </w:p>
        </w:tc>
        <w:tc>
          <w:tcPr>
            <w:tcW w:w="1811" w:type="dxa"/>
            <w:tcBorders>
              <w:top w:val="single" w:sz="4" w:space="0" w:color="auto"/>
              <w:left w:val="single" w:sz="4" w:space="0" w:color="auto"/>
              <w:bottom w:val="single" w:sz="4" w:space="0" w:color="auto"/>
              <w:right w:val="single" w:sz="4" w:space="0" w:color="auto"/>
            </w:tcBorders>
            <w:vAlign w:val="center"/>
          </w:tcPr>
          <w:p w14:paraId="3818CC2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Surenkamas MA kiekis,</w:t>
            </w:r>
          </w:p>
          <w:p w14:paraId="2A5BD25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t</w:t>
            </w:r>
          </w:p>
        </w:tc>
        <w:tc>
          <w:tcPr>
            <w:tcW w:w="1700" w:type="dxa"/>
            <w:tcBorders>
              <w:top w:val="single" w:sz="4" w:space="0" w:color="auto"/>
              <w:left w:val="single" w:sz="4" w:space="0" w:color="auto"/>
              <w:bottom w:val="single" w:sz="4" w:space="0" w:color="auto"/>
              <w:right w:val="single" w:sz="4" w:space="0" w:color="auto"/>
            </w:tcBorders>
            <w:vAlign w:val="center"/>
          </w:tcPr>
          <w:p w14:paraId="1FA086C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 </w:t>
            </w:r>
          </w:p>
          <w:p w14:paraId="6C605FB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EUR/t</w:t>
            </w:r>
          </w:p>
        </w:tc>
        <w:tc>
          <w:tcPr>
            <w:tcW w:w="1875" w:type="dxa"/>
            <w:tcBorders>
              <w:top w:val="single" w:sz="4" w:space="0" w:color="auto"/>
              <w:left w:val="single" w:sz="4" w:space="0" w:color="auto"/>
              <w:bottom w:val="single" w:sz="4" w:space="0" w:color="auto"/>
              <w:right w:val="single" w:sz="4" w:space="0" w:color="auto"/>
            </w:tcBorders>
            <w:vAlign w:val="center"/>
          </w:tcPr>
          <w:p w14:paraId="4844788C" w14:textId="77777777" w:rsidR="0069068F" w:rsidRPr="005D7569"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atliekų tonų kiekis per </w:t>
            </w:r>
            <w:r w:rsidRPr="005D7569">
              <w:rPr>
                <w:rFonts w:ascii="Times New Roman" w:eastAsia="Times New Roman" w:hAnsi="Times New Roman" w:cs="Times New Roman"/>
                <w:sz w:val="24"/>
                <w:szCs w:val="24"/>
                <w:lang w:eastAsia="en-US"/>
              </w:rPr>
              <w:t>metus –</w:t>
            </w:r>
          </w:p>
          <w:p w14:paraId="05D16BF4" w14:textId="65B94B47" w:rsidR="0069068F" w:rsidRPr="0039469A" w:rsidRDefault="0063666A" w:rsidP="00CF7FB0">
            <w:pPr>
              <w:spacing w:after="0" w:line="240" w:lineRule="auto"/>
              <w:jc w:val="center"/>
              <w:rPr>
                <w:rFonts w:ascii="Times New Roman" w:eastAsia="Times New Roman" w:hAnsi="Times New Roman" w:cs="Times New Roman"/>
                <w:sz w:val="24"/>
                <w:szCs w:val="24"/>
                <w:lang w:eastAsia="en-US"/>
              </w:rPr>
            </w:pPr>
            <w:r w:rsidRPr="0063666A">
              <w:rPr>
                <w:rFonts w:ascii="Times New Roman" w:eastAsia="Times New Roman" w:hAnsi="Times New Roman" w:cs="Times New Roman"/>
                <w:b/>
                <w:bCs/>
                <w:sz w:val="24"/>
                <w:szCs w:val="24"/>
                <w:lang w:eastAsia="en-US"/>
              </w:rPr>
              <w:t>3 267</w:t>
            </w:r>
            <w:r w:rsidR="005D7569" w:rsidRPr="0063666A">
              <w:rPr>
                <w:rFonts w:ascii="Times New Roman" w:eastAsia="Times New Roman" w:hAnsi="Times New Roman" w:cs="Times New Roman"/>
                <w:b/>
                <w:bCs/>
                <w:sz w:val="24"/>
                <w:szCs w:val="24"/>
                <w:lang w:eastAsia="en-US"/>
              </w:rPr>
              <w:t xml:space="preserve"> </w:t>
            </w:r>
            <w:r w:rsidR="0069068F" w:rsidRPr="005D7569">
              <w:rPr>
                <w:rFonts w:ascii="Times New Roman" w:eastAsia="Times New Roman" w:hAnsi="Times New Roman" w:cs="Times New Roman"/>
                <w:sz w:val="24"/>
                <w:szCs w:val="24"/>
                <w:lang w:eastAsia="en-US"/>
              </w:rPr>
              <w:t>tonos</w:t>
            </w:r>
          </w:p>
        </w:tc>
        <w:tc>
          <w:tcPr>
            <w:tcW w:w="1667" w:type="dxa"/>
            <w:tcBorders>
              <w:top w:val="single" w:sz="4" w:space="0" w:color="auto"/>
              <w:left w:val="single" w:sz="4" w:space="0" w:color="auto"/>
              <w:bottom w:val="single" w:sz="4" w:space="0" w:color="auto"/>
              <w:right w:val="single" w:sz="4" w:space="0" w:color="auto"/>
            </w:tcBorders>
            <w:vAlign w:val="center"/>
          </w:tcPr>
          <w:p w14:paraId="4E2721FE" w14:textId="77777777" w:rsidR="0069068F" w:rsidRPr="0039469A" w:rsidRDefault="0069068F" w:rsidP="00CF7FB0">
            <w:pPr>
              <w:spacing w:after="0" w:line="240" w:lineRule="auto"/>
              <w:jc w:val="center"/>
              <w:rPr>
                <w:rFonts w:ascii="Times New Roman" w:hAnsi="Times New Roman"/>
                <w:sz w:val="24"/>
              </w:rPr>
            </w:pPr>
          </w:p>
        </w:tc>
      </w:tr>
      <w:tr w:rsidR="0069068F" w:rsidRPr="0039469A" w14:paraId="4E112F05" w14:textId="77777777" w:rsidTr="00CF7FB0">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E1111"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Bendra preliminari metinė (12 mėn.) </w:t>
            </w:r>
          </w:p>
          <w:p w14:paraId="18A1A82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u w:val="single"/>
                <w:lang w:eastAsia="en-US"/>
              </w:rPr>
              <w:t>MKA ir MA</w:t>
            </w:r>
            <w:r w:rsidRPr="0039469A">
              <w:rPr>
                <w:rFonts w:ascii="Times New Roman" w:eastAsia="Times New Roman" w:hAnsi="Times New Roman" w:cs="Times New Roman"/>
                <w:b/>
                <w:sz w:val="24"/>
                <w:szCs w:val="24"/>
                <w:lang w:eastAsia="en-US"/>
              </w:rPr>
              <w:t xml:space="preserve"> vežimo paslaugos kaina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 EUR be PVM</w:t>
            </w:r>
          </w:p>
          <w:p w14:paraId="0CBC6DA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(Apskaičiuojama pagal formulę: Z</w:t>
            </w:r>
            <w:r w:rsidRPr="0039469A">
              <w:rPr>
                <w:rFonts w:ascii="Times New Roman" w:eastAsia="Times New Roman" w:hAnsi="Times New Roman" w:cs="Times New Roman"/>
                <w:i/>
                <w:sz w:val="24"/>
                <w:szCs w:val="24"/>
                <w:vertAlign w:val="subscript"/>
                <w:lang w:eastAsia="en-US"/>
              </w:rPr>
              <w:t>1</w:t>
            </w:r>
            <w:r w:rsidRPr="0039469A">
              <w:rPr>
                <w:rFonts w:ascii="Times New Roman" w:eastAsia="Times New Roman" w:hAnsi="Times New Roman" w:cs="Times New Roman"/>
                <w:i/>
                <w:sz w:val="24"/>
                <w:szCs w:val="24"/>
                <w:lang w:eastAsia="en-US"/>
              </w:rPr>
              <w:t>=f1.1+f2.1+ f2.2+ f2.3+f2.4+f2.5+f2.6+f2.7+f2.8+f2.9)</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7942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A8C93D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2E6CBCEE" w14:textId="77777777" w:rsidTr="00CF7FB0">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5B354"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rPr>
              <w:t xml:space="preserve">Bendroje preliminarioje metinėje (12 mėn.) </w:t>
            </w:r>
            <w:r w:rsidRPr="0039469A">
              <w:rPr>
                <w:rFonts w:ascii="Times New Roman" w:eastAsia="Times New Roman" w:hAnsi="Times New Roman" w:cs="Times New Roman"/>
                <w:bCs/>
                <w:sz w:val="24"/>
                <w:szCs w:val="24"/>
              </w:rPr>
              <w:t>MKA ir MA vežimo</w:t>
            </w:r>
            <w:r w:rsidRPr="0039469A">
              <w:rPr>
                <w:rFonts w:ascii="Times New Roman" w:eastAsia="Times New Roman" w:hAnsi="Times New Roman" w:cs="Times New Roman"/>
                <w:b/>
                <w:sz w:val="24"/>
                <w:szCs w:val="24"/>
              </w:rPr>
              <w:t xml:space="preserve"> </w:t>
            </w:r>
            <w:r w:rsidRPr="0039469A">
              <w:rPr>
                <w:rFonts w:ascii="Times New Roman" w:eastAsia="Times New Roman" w:hAnsi="Times New Roman" w:cs="Times New Roman"/>
                <w:sz w:val="24"/>
                <w:szCs w:val="24"/>
              </w:rPr>
              <w:t xml:space="preserve">paslaugos kainoje kintama išlaidų dalis </w:t>
            </w:r>
            <w:r w:rsidRPr="0039469A">
              <w:rPr>
                <w:rFonts w:ascii="Times New Roman" w:eastAsia="Times New Roman" w:hAnsi="Times New Roman" w:cs="Times New Roman"/>
                <w:b/>
                <w:i/>
                <w:sz w:val="24"/>
                <w:szCs w:val="24"/>
              </w:rPr>
              <w:t>Y</w:t>
            </w:r>
            <w:r w:rsidRPr="0039469A">
              <w:rPr>
                <w:rFonts w:ascii="Times New Roman" w:eastAsia="Times New Roman" w:hAnsi="Times New Roman" w:cs="Times New Roman"/>
                <w:i/>
                <w:sz w:val="24"/>
                <w:szCs w:val="24"/>
              </w:rPr>
              <w:t>=</w:t>
            </w:r>
            <w:r w:rsidRPr="0039469A">
              <w:rPr>
                <w:rFonts w:ascii="Times New Roman" w:eastAsia="Times New Roman" w:hAnsi="Times New Roman" w:cs="Times New Roman"/>
                <w:i/>
                <w:sz w:val="24"/>
                <w:szCs w:val="24"/>
                <w:lang w:eastAsia="en-US"/>
              </w:rPr>
              <w:t xml:space="preserve"> f2.1+ f2.2+ f2.3+f2.4+f2.5+f2.6+f2.7+f2.8+f2.9 </w:t>
            </w:r>
            <w:r w:rsidRPr="0039469A">
              <w:rPr>
                <w:rFonts w:ascii="Times New Roman" w:eastAsia="Times New Roman" w:hAnsi="Times New Roman" w:cs="Times New Roman"/>
                <w:sz w:val="24"/>
                <w:szCs w:val="24"/>
              </w:rPr>
              <w:t>sudaro, EUR be PVM ir proc.</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D4F32" w14:textId="77777777" w:rsidR="0069068F" w:rsidRPr="0039469A" w:rsidRDefault="0069068F" w:rsidP="00CF7FB0">
            <w:pPr>
              <w:spacing w:after="0" w:line="240" w:lineRule="auto"/>
              <w:jc w:val="center"/>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w:t>
            </w:r>
          </w:p>
          <w:p w14:paraId="10D3F50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rPr>
              <w:t>t. y. ......... proc.</w:t>
            </w:r>
          </w:p>
        </w:tc>
      </w:tr>
    </w:tbl>
    <w:p w14:paraId="1C98C733"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2C1EAB5C"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Pastabos:</w:t>
      </w:r>
    </w:p>
    <w:p w14:paraId="2FA0B09E" w14:textId="77777777" w:rsidR="0069068F" w:rsidRPr="0039469A" w:rsidRDefault="0069068F" w:rsidP="0069068F">
      <w:pPr>
        <w:spacing w:after="0" w:line="240" w:lineRule="auto"/>
        <w:jc w:val="both"/>
        <w:rPr>
          <w:rFonts w:ascii="Times New Roman" w:eastAsia="Times New Roman" w:hAnsi="Times New Roman" w:cs="Times New Roman"/>
          <w:b/>
          <w:bCs/>
          <w:i/>
          <w:sz w:val="24"/>
          <w:szCs w:val="20"/>
          <w:u w:val="single"/>
          <w:lang w:eastAsia="en-US"/>
        </w:rPr>
      </w:pPr>
      <w:r w:rsidRPr="0039469A">
        <w:rPr>
          <w:rFonts w:ascii="Times New Roman" w:eastAsia="Times New Roman" w:hAnsi="Times New Roman" w:cs="Times New Roman"/>
          <w:i/>
          <w:sz w:val="24"/>
          <w:szCs w:val="24"/>
          <w:lang w:eastAsia="en-US"/>
        </w:rPr>
        <w:t>1.</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bCs/>
          <w:i/>
          <w:sz w:val="24"/>
          <w:szCs w:val="24"/>
          <w:lang w:eastAsia="en-US"/>
        </w:rPr>
        <w:t xml:space="preserve">Metinės pastoviosios mišrių komunalinių atliekų ir maisto atliekų surinkimo ir vežimo į apdorojimo įrenginius išlaidos – metinės išlaidos, kurios nepriklauso nuo ištuštintų konteinerių skaičiaus ir juose surenkamo mišrių komunalinių atliekų ir maisto atliekų kiekio. </w:t>
      </w:r>
    </w:p>
    <w:p w14:paraId="42A46478" w14:textId="77777777" w:rsidR="0069068F" w:rsidRPr="0039469A" w:rsidRDefault="0069068F" w:rsidP="0069068F">
      <w:pPr>
        <w:spacing w:after="0" w:line="240" w:lineRule="auto"/>
        <w:jc w:val="both"/>
        <w:rPr>
          <w:rFonts w:ascii="Times New Roman" w:eastAsia="Times New Roman" w:hAnsi="Times New Roman" w:cs="Times New Roman"/>
          <w:b/>
          <w:bCs/>
          <w:i/>
          <w:sz w:val="24"/>
          <w:szCs w:val="24"/>
          <w:lang w:eastAsia="en-US"/>
        </w:rPr>
      </w:pPr>
      <w:r w:rsidRPr="0039469A">
        <w:rPr>
          <w:rFonts w:ascii="Times New Roman" w:eastAsia="Times New Roman" w:hAnsi="Times New Roman" w:cs="Times New Roman"/>
          <w:i/>
          <w:sz w:val="24"/>
          <w:szCs w:val="24"/>
          <w:lang w:eastAsia="en-US"/>
        </w:rPr>
        <w:t xml:space="preserve">2. </w:t>
      </w:r>
      <w:r w:rsidRPr="0039469A">
        <w:rPr>
          <w:rFonts w:ascii="Times New Roman" w:eastAsia="Times New Roman" w:hAnsi="Times New Roman" w:cs="Times New Roman"/>
          <w:b/>
          <w:i/>
          <w:sz w:val="24"/>
          <w:szCs w:val="24"/>
          <w:lang w:eastAsia="en-US"/>
        </w:rPr>
        <w:t xml:space="preserve">Pastovi išlaidų dalis X, nurodyta lentelės 1.1 eilutėje </w:t>
      </w:r>
      <w:r w:rsidRPr="0039469A">
        <w:rPr>
          <w:rFonts w:ascii="Times New Roman" w:eastAsia="Times New Roman" w:hAnsi="Times New Roman" w:cs="Times New Roman"/>
          <w:b/>
          <w:i/>
          <w:sz w:val="24"/>
          <w:szCs w:val="24"/>
        </w:rPr>
        <w:t>negali viršyti 42</w:t>
      </w:r>
      <w:r w:rsidRPr="0039469A">
        <w:rPr>
          <w:rFonts w:ascii="Times New Roman" w:eastAsia="Times New Roman" w:hAnsi="Times New Roman" w:cs="Times New Roman"/>
          <w:b/>
          <w:i/>
          <w:sz w:val="24"/>
          <w:szCs w:val="24"/>
          <w:lang w:eastAsia="en-US"/>
        </w:rPr>
        <w:t>%+/-2%</w:t>
      </w:r>
      <w:r w:rsidRPr="0039469A">
        <w:rPr>
          <w:rFonts w:ascii="Times New Roman" w:eastAsia="Times New Roman" w:hAnsi="Times New Roman" w:cs="Times New Roman"/>
          <w:b/>
          <w:bCs/>
          <w:i/>
          <w:sz w:val="24"/>
          <w:szCs w:val="24"/>
          <w:lang w:eastAsia="en-US"/>
        </w:rPr>
        <w:t xml:space="preserve">, o kintama išlaidų dalis Y, nurodyta lentelės 2.1-2.9 eilutėse (atitinkamai Y1, Y2, Y3, Y4), </w:t>
      </w:r>
      <w:r w:rsidRPr="0039469A">
        <w:rPr>
          <w:rFonts w:ascii="Times New Roman" w:eastAsia="Times New Roman" w:hAnsi="Times New Roman" w:cs="Times New Roman"/>
          <w:b/>
          <w:i/>
          <w:sz w:val="24"/>
          <w:szCs w:val="24"/>
        </w:rPr>
        <w:t>negali viršyti 58</w:t>
      </w:r>
      <w:r w:rsidRPr="0039469A">
        <w:rPr>
          <w:rFonts w:ascii="Times New Roman" w:eastAsia="Times New Roman" w:hAnsi="Times New Roman" w:cs="Times New Roman"/>
          <w:b/>
          <w:i/>
          <w:sz w:val="24"/>
          <w:szCs w:val="24"/>
          <w:lang w:eastAsia="en-US"/>
        </w:rPr>
        <w:t>%+/-2%</w:t>
      </w:r>
      <w:r w:rsidRPr="0039469A">
        <w:rPr>
          <w:rFonts w:ascii="Times New Roman" w:eastAsia="Times New Roman" w:hAnsi="Times New Roman" w:cs="Times New Roman"/>
          <w:b/>
          <w:bCs/>
          <w:i/>
          <w:sz w:val="24"/>
          <w:szCs w:val="24"/>
          <w:lang w:eastAsia="en-US"/>
        </w:rPr>
        <w:t xml:space="preserve"> bendros preliminarios metinės (12 mėn.) MKA ir MA vežimo paslaugos kainos.  </w:t>
      </w:r>
    </w:p>
    <w:p w14:paraId="37AF213B"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3. Kintamų paslaugų preliminarios metinės apimtys kiekvienais paslaugų teikimo metais gali kisti (didėti arba mažėti)</w:t>
      </w:r>
      <w:r w:rsidRPr="0039469A">
        <w:rPr>
          <w:rFonts w:ascii="Times New Roman" w:eastAsia="Times New Roman" w:hAnsi="Times New Roman" w:cs="Times New Roman"/>
          <w:i/>
          <w:sz w:val="24"/>
          <w:szCs w:val="24"/>
          <w:lang w:eastAsia="en-US"/>
        </w:rPr>
        <w:t>.</w:t>
      </w:r>
    </w:p>
    <w:p w14:paraId="549A971E"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4. Perkančioji organizacija neįsipareigoja kiekvienais paslaugų teikimo metais nupirkti visų lentelės 2.1-2.9 eilutėse nurodytų preliminarių metinių paslaugų apimčių.</w:t>
      </w:r>
    </w:p>
    <w:p w14:paraId="49A44D10"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5.  Faktinė laimėtojui mokama pirkimo sutarties kaina priklausys nuo mokėtinos pastoviosios mėnesio kainos bei kintamos dalies už faktiškai ištuštintus konteinerius ir juose surinktą mišrių komunalinių atliekų ir maisto atliekų svorį pagal fiksuotus įkainius.</w:t>
      </w:r>
    </w:p>
    <w:p w14:paraId="3F2D3F9F"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45EE8450" w14:textId="77777777" w:rsidR="0069068F" w:rsidRPr="0039469A" w:rsidRDefault="0069068F" w:rsidP="0069068F">
      <w:pPr>
        <w:spacing w:after="0" w:line="240" w:lineRule="auto"/>
        <w:ind w:firstLine="567"/>
        <w:jc w:val="both"/>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 xml:space="preserve">3 lentelė. </w:t>
      </w:r>
      <w:r w:rsidRPr="0039469A">
        <w:rPr>
          <w:rFonts w:ascii="Times New Roman" w:eastAsia="Times New Roman" w:hAnsi="Times New Roman" w:cs="Times New Roman"/>
          <w:b/>
          <w:sz w:val="24"/>
          <w:szCs w:val="20"/>
          <w:u w:val="single"/>
          <w:lang w:eastAsia="en-US"/>
        </w:rPr>
        <w:t>MKA ir MA</w:t>
      </w:r>
      <w:r w:rsidRPr="0039469A">
        <w:rPr>
          <w:rFonts w:ascii="Times New Roman" w:eastAsia="Times New Roman" w:hAnsi="Times New Roman" w:cs="Times New Roman"/>
          <w:b/>
          <w:sz w:val="24"/>
          <w:szCs w:val="20"/>
          <w:lang w:eastAsia="en-US"/>
        </w:rPr>
        <w:t xml:space="preserve"> KONTEINERIO PASTATYMO PASLAUGA. </w:t>
      </w:r>
    </w:p>
    <w:p w14:paraId="6A56CAD3"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290"/>
        <w:gridCol w:w="851"/>
        <w:gridCol w:w="1134"/>
        <w:gridCol w:w="1701"/>
        <w:gridCol w:w="1950"/>
      </w:tblGrid>
      <w:tr w:rsidR="0069068F" w:rsidRPr="0039469A" w14:paraId="4FCA8694" w14:textId="77777777" w:rsidTr="00CF7FB0">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FF1B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Eil. Nr.</w:t>
            </w:r>
          </w:p>
        </w:tc>
        <w:tc>
          <w:tcPr>
            <w:tcW w:w="3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8FD5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7C59E9"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20EE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įkainis,</w:t>
            </w:r>
          </w:p>
          <w:p w14:paraId="54532DF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EUR be PVM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6C8A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 xml:space="preserve">Preliminari metinė </w:t>
            </w:r>
          </w:p>
          <w:p w14:paraId="031C6E7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(12 mėn.) paslaugų apimtis</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561E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Viso per metus,</w:t>
            </w:r>
          </w:p>
          <w:p w14:paraId="5349C2F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69068F" w:rsidRPr="0039469A" w14:paraId="6E1A0F69" w14:textId="77777777" w:rsidTr="00CF7FB0">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9C2B8"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3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FD659"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5EF570"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AB31C"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B628D0"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8A621" w14:textId="77777777" w:rsidR="0069068F" w:rsidRPr="0039469A" w:rsidRDefault="0069068F" w:rsidP="00CF7FB0">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69068F" w:rsidRPr="0039469A" w14:paraId="1654D99A" w14:textId="77777777" w:rsidTr="00CF7FB0">
        <w:tc>
          <w:tcPr>
            <w:tcW w:w="96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E1DA9" w14:textId="77777777" w:rsidR="0069068F" w:rsidRPr="0039469A" w:rsidRDefault="0069068F" w:rsidP="00CF7FB0">
            <w:pPr>
              <w:spacing w:after="0" w:line="240" w:lineRule="auto"/>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b/>
                <w:sz w:val="24"/>
                <w:szCs w:val="20"/>
                <w:u w:val="single"/>
                <w:lang w:eastAsia="en-US"/>
              </w:rPr>
              <w:t>MKA</w:t>
            </w:r>
            <w:r w:rsidRPr="0039469A">
              <w:rPr>
                <w:rFonts w:ascii="Times New Roman" w:eastAsia="Times New Roman" w:hAnsi="Times New Roman" w:cs="Times New Roman"/>
                <w:b/>
                <w:sz w:val="24"/>
                <w:szCs w:val="20"/>
                <w:lang w:eastAsia="en-US"/>
              </w:rPr>
              <w:t xml:space="preserve"> KONTEINERIO PASTATYMO PASLAUGA</w:t>
            </w:r>
          </w:p>
        </w:tc>
      </w:tr>
      <w:tr w:rsidR="0069068F" w:rsidRPr="0039469A" w14:paraId="7AA1F45D"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502CB08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5D7C0A3F"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Nuo 0,12 iki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1238EB" w:rsidRPr="0039469A" w14:paraId="7084E4D1" w14:textId="77777777" w:rsidTr="002D6702">
        <w:tc>
          <w:tcPr>
            <w:tcW w:w="674" w:type="dxa"/>
            <w:tcBorders>
              <w:top w:val="single" w:sz="4" w:space="0" w:color="auto"/>
              <w:left w:val="single" w:sz="4" w:space="0" w:color="auto"/>
              <w:bottom w:val="single" w:sz="4" w:space="0" w:color="auto"/>
              <w:right w:val="single" w:sz="4" w:space="0" w:color="auto"/>
            </w:tcBorders>
            <w:vAlign w:val="center"/>
          </w:tcPr>
          <w:p w14:paraId="3228A00D"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1.1.</w:t>
            </w:r>
          </w:p>
        </w:tc>
        <w:tc>
          <w:tcPr>
            <w:tcW w:w="3290" w:type="dxa"/>
            <w:tcBorders>
              <w:top w:val="single" w:sz="4" w:space="0" w:color="auto"/>
              <w:left w:val="single" w:sz="4" w:space="0" w:color="auto"/>
              <w:bottom w:val="single" w:sz="4" w:space="0" w:color="auto"/>
              <w:right w:val="single" w:sz="4" w:space="0" w:color="auto"/>
            </w:tcBorders>
            <w:vAlign w:val="center"/>
          </w:tcPr>
          <w:p w14:paraId="5B90EDC2" w14:textId="77777777" w:rsidR="001238EB" w:rsidRPr="0039469A" w:rsidRDefault="001238EB" w:rsidP="001238EB">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61FE1FEA"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D1B382F"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8475DA8" w14:textId="541DBF55" w:rsidR="001238EB" w:rsidRPr="00166AC5" w:rsidRDefault="00126658" w:rsidP="001238EB">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25</w:t>
            </w:r>
          </w:p>
        </w:tc>
        <w:tc>
          <w:tcPr>
            <w:tcW w:w="1950" w:type="dxa"/>
            <w:tcBorders>
              <w:top w:val="single" w:sz="4" w:space="0" w:color="auto"/>
              <w:left w:val="single" w:sz="4" w:space="0" w:color="auto"/>
              <w:bottom w:val="single" w:sz="4" w:space="0" w:color="auto"/>
              <w:right w:val="single" w:sz="4" w:space="0" w:color="auto"/>
            </w:tcBorders>
            <w:vAlign w:val="center"/>
          </w:tcPr>
          <w:p w14:paraId="74E0D629"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r>
      <w:tr w:rsidR="001238EB" w:rsidRPr="0039469A" w14:paraId="2163D1E8" w14:textId="77777777" w:rsidTr="002D6702">
        <w:tc>
          <w:tcPr>
            <w:tcW w:w="674" w:type="dxa"/>
            <w:tcBorders>
              <w:top w:val="single" w:sz="4" w:space="0" w:color="auto"/>
              <w:left w:val="single" w:sz="4" w:space="0" w:color="auto"/>
              <w:bottom w:val="single" w:sz="4" w:space="0" w:color="auto"/>
              <w:right w:val="single" w:sz="4" w:space="0" w:color="auto"/>
            </w:tcBorders>
            <w:vAlign w:val="center"/>
          </w:tcPr>
          <w:p w14:paraId="354B24EE"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w:t>
            </w:r>
          </w:p>
        </w:tc>
        <w:tc>
          <w:tcPr>
            <w:tcW w:w="3290" w:type="dxa"/>
            <w:tcBorders>
              <w:top w:val="single" w:sz="4" w:space="0" w:color="auto"/>
              <w:left w:val="single" w:sz="4" w:space="0" w:color="auto"/>
              <w:bottom w:val="single" w:sz="4" w:space="0" w:color="auto"/>
              <w:right w:val="single" w:sz="4" w:space="0" w:color="auto"/>
            </w:tcBorders>
            <w:vAlign w:val="center"/>
          </w:tcPr>
          <w:p w14:paraId="1ED493CE" w14:textId="77777777" w:rsidR="001238EB" w:rsidRPr="0039469A" w:rsidRDefault="001238EB" w:rsidP="001238EB">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5C371B67"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92328E4"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4E490F0" w14:textId="365F8B3D" w:rsidR="001238EB" w:rsidRPr="00166AC5" w:rsidRDefault="00126658" w:rsidP="001238EB">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25</w:t>
            </w:r>
          </w:p>
        </w:tc>
        <w:tc>
          <w:tcPr>
            <w:tcW w:w="1950" w:type="dxa"/>
            <w:tcBorders>
              <w:top w:val="single" w:sz="4" w:space="0" w:color="auto"/>
              <w:left w:val="single" w:sz="4" w:space="0" w:color="auto"/>
              <w:bottom w:val="single" w:sz="4" w:space="0" w:color="auto"/>
              <w:right w:val="single" w:sz="4" w:space="0" w:color="auto"/>
            </w:tcBorders>
            <w:vAlign w:val="center"/>
          </w:tcPr>
          <w:p w14:paraId="2F99266C"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r>
      <w:tr w:rsidR="0069068F" w:rsidRPr="0039469A" w14:paraId="423EA8FB"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0D786E8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6033E756" w14:textId="77777777" w:rsidR="0069068F" w:rsidRPr="009A657F" w:rsidRDefault="0069068F" w:rsidP="00CF7FB0">
            <w:pPr>
              <w:spacing w:after="0" w:line="240" w:lineRule="auto"/>
              <w:rPr>
                <w:rFonts w:ascii="Times New Roman" w:eastAsia="Times New Roman" w:hAnsi="Times New Roman" w:cs="Times New Roman"/>
                <w:sz w:val="24"/>
                <w:szCs w:val="24"/>
                <w:lang w:eastAsia="en-US"/>
              </w:rPr>
            </w:pPr>
            <w:r w:rsidRPr="009A657F">
              <w:rPr>
                <w:rFonts w:ascii="Times New Roman" w:eastAsia="Times New Roman" w:hAnsi="Times New Roman" w:cs="Times New Roman"/>
                <w:sz w:val="24"/>
                <w:szCs w:val="24"/>
                <w:lang w:eastAsia="en-US"/>
              </w:rPr>
              <w:t>Nuo 0,66 iki 1,1 m</w:t>
            </w:r>
            <w:r w:rsidRPr="009A657F">
              <w:rPr>
                <w:rFonts w:ascii="Times New Roman" w:eastAsia="Times New Roman" w:hAnsi="Times New Roman" w:cs="Times New Roman"/>
                <w:sz w:val="24"/>
                <w:szCs w:val="24"/>
                <w:vertAlign w:val="superscript"/>
                <w:lang w:eastAsia="en-US"/>
              </w:rPr>
              <w:t>3</w:t>
            </w:r>
            <w:r w:rsidRPr="009A657F">
              <w:rPr>
                <w:rFonts w:ascii="Times New Roman" w:eastAsia="Times New Roman" w:hAnsi="Times New Roman" w:cs="Times New Roman"/>
                <w:sz w:val="24"/>
                <w:szCs w:val="24"/>
                <w:lang w:eastAsia="en-US"/>
              </w:rPr>
              <w:t xml:space="preserve"> talpos konteinerio pastatymo paslauga:</w:t>
            </w:r>
          </w:p>
        </w:tc>
      </w:tr>
      <w:tr w:rsidR="001238EB" w:rsidRPr="0039469A" w14:paraId="11CF6494" w14:textId="77777777" w:rsidTr="008573C5">
        <w:tc>
          <w:tcPr>
            <w:tcW w:w="674" w:type="dxa"/>
            <w:tcBorders>
              <w:top w:val="single" w:sz="4" w:space="0" w:color="auto"/>
              <w:left w:val="single" w:sz="4" w:space="0" w:color="auto"/>
              <w:bottom w:val="single" w:sz="4" w:space="0" w:color="auto"/>
              <w:right w:val="single" w:sz="4" w:space="0" w:color="auto"/>
            </w:tcBorders>
            <w:vAlign w:val="center"/>
          </w:tcPr>
          <w:p w14:paraId="78E57DBF"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2.1. </w:t>
            </w:r>
          </w:p>
        </w:tc>
        <w:tc>
          <w:tcPr>
            <w:tcW w:w="3290" w:type="dxa"/>
            <w:tcBorders>
              <w:top w:val="single" w:sz="4" w:space="0" w:color="auto"/>
              <w:left w:val="single" w:sz="4" w:space="0" w:color="auto"/>
              <w:bottom w:val="single" w:sz="4" w:space="0" w:color="auto"/>
              <w:right w:val="single" w:sz="4" w:space="0" w:color="auto"/>
            </w:tcBorders>
            <w:vAlign w:val="center"/>
          </w:tcPr>
          <w:p w14:paraId="1715FD0E" w14:textId="77777777" w:rsidR="001238EB" w:rsidRPr="0039469A" w:rsidRDefault="001238EB" w:rsidP="001238EB">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4199AE85"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FC8F324"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B248937" w14:textId="3AB3D1D1" w:rsidR="001238EB" w:rsidRPr="00166AC5" w:rsidRDefault="00126658" w:rsidP="001238EB">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225</w:t>
            </w:r>
          </w:p>
        </w:tc>
        <w:tc>
          <w:tcPr>
            <w:tcW w:w="1950" w:type="dxa"/>
            <w:tcBorders>
              <w:top w:val="single" w:sz="4" w:space="0" w:color="auto"/>
              <w:left w:val="single" w:sz="4" w:space="0" w:color="auto"/>
              <w:bottom w:val="single" w:sz="4" w:space="0" w:color="auto"/>
              <w:right w:val="single" w:sz="4" w:space="0" w:color="auto"/>
            </w:tcBorders>
            <w:vAlign w:val="center"/>
          </w:tcPr>
          <w:p w14:paraId="63B0D45A"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r>
      <w:tr w:rsidR="001238EB" w:rsidRPr="0039469A" w14:paraId="3AE0AF1A" w14:textId="77777777" w:rsidTr="008573C5">
        <w:tc>
          <w:tcPr>
            <w:tcW w:w="674" w:type="dxa"/>
            <w:tcBorders>
              <w:top w:val="single" w:sz="4" w:space="0" w:color="auto"/>
              <w:left w:val="single" w:sz="4" w:space="0" w:color="auto"/>
              <w:bottom w:val="single" w:sz="4" w:space="0" w:color="auto"/>
              <w:right w:val="single" w:sz="4" w:space="0" w:color="auto"/>
            </w:tcBorders>
            <w:vAlign w:val="center"/>
          </w:tcPr>
          <w:p w14:paraId="5C523A1C"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2.2. </w:t>
            </w:r>
          </w:p>
        </w:tc>
        <w:tc>
          <w:tcPr>
            <w:tcW w:w="3290" w:type="dxa"/>
            <w:tcBorders>
              <w:top w:val="single" w:sz="4" w:space="0" w:color="auto"/>
              <w:left w:val="single" w:sz="4" w:space="0" w:color="auto"/>
              <w:bottom w:val="single" w:sz="4" w:space="0" w:color="auto"/>
              <w:right w:val="single" w:sz="4" w:space="0" w:color="auto"/>
            </w:tcBorders>
            <w:vAlign w:val="center"/>
          </w:tcPr>
          <w:p w14:paraId="598C34CA" w14:textId="77777777" w:rsidR="001238EB" w:rsidRPr="0039469A" w:rsidRDefault="001238EB" w:rsidP="001238EB">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72D20372"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DDB12FD"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8746760" w14:textId="580C5448" w:rsidR="001238EB" w:rsidRPr="00166AC5" w:rsidRDefault="00126658" w:rsidP="001238EB">
            <w:pPr>
              <w:spacing w:after="0" w:line="240" w:lineRule="auto"/>
              <w:jc w:val="center"/>
              <w:rPr>
                <w:rFonts w:ascii="Times New Roman" w:eastAsia="Times New Roman" w:hAnsi="Times New Roman" w:cs="Times New Roman"/>
                <w:color w:val="FF0000"/>
                <w:sz w:val="24"/>
                <w:szCs w:val="24"/>
                <w:lang w:eastAsia="en-US"/>
              </w:rPr>
            </w:pPr>
            <w:r w:rsidRPr="00126658">
              <w:rPr>
                <w:rFonts w:ascii="Times New Roman" w:eastAsia="Times New Roman" w:hAnsi="Times New Roman" w:cs="Times New Roman"/>
                <w:sz w:val="24"/>
                <w:szCs w:val="24"/>
                <w:lang w:eastAsia="en-US"/>
              </w:rPr>
              <w:t>2</w:t>
            </w:r>
            <w:r w:rsidR="007D2A70">
              <w:rPr>
                <w:rFonts w:ascii="Times New Roman" w:eastAsia="Times New Roman" w:hAnsi="Times New Roman" w:cs="Times New Roman"/>
                <w:sz w:val="24"/>
                <w:szCs w:val="24"/>
                <w:lang w:eastAsia="en-US"/>
              </w:rPr>
              <w:t>82</w:t>
            </w:r>
          </w:p>
        </w:tc>
        <w:tc>
          <w:tcPr>
            <w:tcW w:w="1950" w:type="dxa"/>
            <w:tcBorders>
              <w:top w:val="single" w:sz="4" w:space="0" w:color="auto"/>
              <w:left w:val="single" w:sz="4" w:space="0" w:color="auto"/>
              <w:bottom w:val="single" w:sz="4" w:space="0" w:color="auto"/>
              <w:right w:val="single" w:sz="4" w:space="0" w:color="auto"/>
            </w:tcBorders>
            <w:vAlign w:val="center"/>
          </w:tcPr>
          <w:p w14:paraId="04AEA445"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r>
      <w:tr w:rsidR="0069068F" w:rsidRPr="0039469A" w14:paraId="01DF2921"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58AA4F96" w14:textId="77777777" w:rsidR="0069068F" w:rsidRPr="00410734" w:rsidRDefault="0069068F" w:rsidP="00CF7FB0">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18BC10DA" w14:textId="77777777" w:rsidR="0069068F" w:rsidRPr="009A657F" w:rsidRDefault="0069068F" w:rsidP="00CF7FB0">
            <w:pPr>
              <w:spacing w:after="0" w:line="240" w:lineRule="auto"/>
              <w:rPr>
                <w:rFonts w:ascii="Times New Roman" w:eastAsia="Times New Roman" w:hAnsi="Times New Roman" w:cs="Times New Roman"/>
                <w:sz w:val="24"/>
                <w:szCs w:val="24"/>
                <w:lang w:eastAsia="en-US"/>
              </w:rPr>
            </w:pPr>
            <w:r w:rsidRPr="009A657F">
              <w:rPr>
                <w:rFonts w:ascii="Times New Roman" w:eastAsia="Times New Roman" w:hAnsi="Times New Roman" w:cs="Times New Roman"/>
                <w:sz w:val="24"/>
                <w:szCs w:val="24"/>
                <w:lang w:eastAsia="en-US"/>
              </w:rPr>
              <w:t>Nuo 2,1 iki 4 m3 talpos konteinerio pastatymo paslauga:</w:t>
            </w:r>
          </w:p>
        </w:tc>
      </w:tr>
      <w:tr w:rsidR="001238EB" w:rsidRPr="0039469A" w14:paraId="03005F7E" w14:textId="77777777" w:rsidTr="00714AEC">
        <w:tc>
          <w:tcPr>
            <w:tcW w:w="674" w:type="dxa"/>
            <w:tcBorders>
              <w:top w:val="single" w:sz="4" w:space="0" w:color="auto"/>
              <w:left w:val="single" w:sz="4" w:space="0" w:color="auto"/>
              <w:bottom w:val="single" w:sz="4" w:space="0" w:color="auto"/>
              <w:right w:val="single" w:sz="4" w:space="0" w:color="auto"/>
            </w:tcBorders>
            <w:vAlign w:val="center"/>
          </w:tcPr>
          <w:p w14:paraId="693997B9"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c>
          <w:tcPr>
            <w:tcW w:w="3290" w:type="dxa"/>
            <w:tcBorders>
              <w:top w:val="single" w:sz="4" w:space="0" w:color="auto"/>
              <w:left w:val="single" w:sz="4" w:space="0" w:color="auto"/>
              <w:bottom w:val="single" w:sz="4" w:space="0" w:color="auto"/>
              <w:right w:val="single" w:sz="4" w:space="0" w:color="auto"/>
            </w:tcBorders>
            <w:vAlign w:val="center"/>
          </w:tcPr>
          <w:p w14:paraId="617E9203" w14:textId="77777777" w:rsidR="001238EB" w:rsidRPr="009A657F" w:rsidRDefault="001238EB" w:rsidP="001238EB">
            <w:pPr>
              <w:spacing w:after="0" w:line="240" w:lineRule="auto"/>
              <w:rPr>
                <w:rFonts w:ascii="Times New Roman" w:eastAsia="Times New Roman" w:hAnsi="Times New Roman" w:cs="Times New Roman"/>
                <w:sz w:val="24"/>
                <w:szCs w:val="24"/>
                <w:lang w:eastAsia="en-US"/>
              </w:rPr>
            </w:pPr>
            <w:r w:rsidRPr="009A657F">
              <w:rPr>
                <w:rFonts w:ascii="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4FB46CF5" w14:textId="77777777" w:rsidR="001238EB" w:rsidRPr="009A657F"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7C4D41C"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50A1F99" w14:textId="4937D5FF" w:rsidR="001238EB" w:rsidRPr="00166AC5" w:rsidRDefault="001238EB" w:rsidP="001238EB">
            <w:pPr>
              <w:spacing w:after="0" w:line="240" w:lineRule="auto"/>
              <w:jc w:val="center"/>
              <w:rPr>
                <w:rFonts w:ascii="Times New Roman" w:hAnsi="Times New Roman" w:cs="Times New Roman"/>
                <w:color w:val="FF0000"/>
                <w:sz w:val="24"/>
                <w:szCs w:val="24"/>
              </w:rPr>
            </w:pPr>
            <w:r>
              <w:rPr>
                <w:rFonts w:asciiTheme="majorBidi" w:hAnsiTheme="majorBidi" w:cstheme="majorBidi"/>
                <w:bCs/>
                <w:sz w:val="24"/>
                <w:szCs w:val="24"/>
              </w:rPr>
              <w:t>60</w:t>
            </w:r>
          </w:p>
        </w:tc>
        <w:tc>
          <w:tcPr>
            <w:tcW w:w="1950" w:type="dxa"/>
            <w:tcBorders>
              <w:top w:val="single" w:sz="4" w:space="0" w:color="auto"/>
              <w:left w:val="single" w:sz="4" w:space="0" w:color="auto"/>
              <w:bottom w:val="single" w:sz="4" w:space="0" w:color="auto"/>
              <w:right w:val="single" w:sz="4" w:space="0" w:color="auto"/>
            </w:tcBorders>
            <w:vAlign w:val="center"/>
          </w:tcPr>
          <w:p w14:paraId="606AF9DC"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r>
      <w:tr w:rsidR="001238EB" w:rsidRPr="0039469A" w14:paraId="00635750" w14:textId="77777777" w:rsidTr="00714AEC">
        <w:tc>
          <w:tcPr>
            <w:tcW w:w="674" w:type="dxa"/>
            <w:tcBorders>
              <w:top w:val="single" w:sz="4" w:space="0" w:color="auto"/>
              <w:left w:val="single" w:sz="4" w:space="0" w:color="auto"/>
              <w:bottom w:val="single" w:sz="4" w:space="0" w:color="auto"/>
              <w:right w:val="single" w:sz="4" w:space="0" w:color="auto"/>
            </w:tcBorders>
            <w:vAlign w:val="center"/>
          </w:tcPr>
          <w:p w14:paraId="405C0DD6"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c>
          <w:tcPr>
            <w:tcW w:w="3290" w:type="dxa"/>
            <w:tcBorders>
              <w:top w:val="single" w:sz="4" w:space="0" w:color="auto"/>
              <w:left w:val="single" w:sz="4" w:space="0" w:color="auto"/>
              <w:bottom w:val="single" w:sz="4" w:space="0" w:color="auto"/>
              <w:right w:val="single" w:sz="4" w:space="0" w:color="auto"/>
            </w:tcBorders>
            <w:vAlign w:val="center"/>
          </w:tcPr>
          <w:p w14:paraId="268B92E7" w14:textId="77777777" w:rsidR="001238EB" w:rsidRPr="009A657F" w:rsidRDefault="001238EB" w:rsidP="001238EB">
            <w:pPr>
              <w:spacing w:after="0" w:line="240" w:lineRule="auto"/>
              <w:rPr>
                <w:rFonts w:ascii="Times New Roman" w:eastAsia="Times New Roman" w:hAnsi="Times New Roman" w:cs="Times New Roman"/>
                <w:sz w:val="24"/>
                <w:szCs w:val="24"/>
                <w:lang w:eastAsia="en-US"/>
              </w:rPr>
            </w:pPr>
            <w:r w:rsidRPr="009A657F">
              <w:rPr>
                <w:rFonts w:ascii="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538F6F53" w14:textId="77777777" w:rsidR="001238EB" w:rsidRPr="009A657F" w:rsidRDefault="001238EB" w:rsidP="001238EB">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0AEA0F6"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661E718" w14:textId="33340F33" w:rsidR="001238EB" w:rsidRPr="00166AC5" w:rsidRDefault="001238EB" w:rsidP="001238EB">
            <w:pPr>
              <w:spacing w:after="0" w:line="240" w:lineRule="auto"/>
              <w:jc w:val="center"/>
              <w:rPr>
                <w:rFonts w:ascii="Times New Roman" w:hAnsi="Times New Roman" w:cs="Times New Roman"/>
                <w:color w:val="FF0000"/>
                <w:sz w:val="24"/>
                <w:szCs w:val="24"/>
              </w:rPr>
            </w:pPr>
            <w:r>
              <w:rPr>
                <w:rFonts w:asciiTheme="majorBidi" w:hAnsiTheme="majorBidi" w:cstheme="majorBidi"/>
                <w:bCs/>
                <w:sz w:val="24"/>
                <w:szCs w:val="24"/>
              </w:rPr>
              <w:t>30</w:t>
            </w:r>
          </w:p>
        </w:tc>
        <w:tc>
          <w:tcPr>
            <w:tcW w:w="1950" w:type="dxa"/>
            <w:tcBorders>
              <w:top w:val="single" w:sz="4" w:space="0" w:color="auto"/>
              <w:left w:val="single" w:sz="4" w:space="0" w:color="auto"/>
              <w:bottom w:val="single" w:sz="4" w:space="0" w:color="auto"/>
              <w:right w:val="single" w:sz="4" w:space="0" w:color="auto"/>
            </w:tcBorders>
            <w:vAlign w:val="center"/>
          </w:tcPr>
          <w:p w14:paraId="74EB4281" w14:textId="77777777" w:rsidR="001238EB" w:rsidRPr="0039469A" w:rsidRDefault="001238EB" w:rsidP="001238EB">
            <w:pPr>
              <w:spacing w:after="0" w:line="240" w:lineRule="auto"/>
              <w:jc w:val="center"/>
              <w:rPr>
                <w:rFonts w:ascii="Times New Roman" w:eastAsia="Times New Roman" w:hAnsi="Times New Roman" w:cs="Times New Roman"/>
                <w:sz w:val="24"/>
                <w:szCs w:val="24"/>
                <w:lang w:eastAsia="en-US"/>
              </w:rPr>
            </w:pPr>
          </w:p>
        </w:tc>
      </w:tr>
      <w:tr w:rsidR="0069068F" w:rsidRPr="0039469A" w14:paraId="2A208E11" w14:textId="77777777" w:rsidTr="00CF7FB0">
        <w:tc>
          <w:tcPr>
            <w:tcW w:w="9600"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1942B1"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0"/>
                <w:u w:val="single"/>
                <w:lang w:eastAsia="en-US"/>
              </w:rPr>
              <w:t>MA</w:t>
            </w:r>
            <w:r w:rsidRPr="0039469A">
              <w:rPr>
                <w:rFonts w:ascii="Times New Roman" w:eastAsia="Times New Roman" w:hAnsi="Times New Roman" w:cs="Times New Roman"/>
                <w:b/>
                <w:sz w:val="24"/>
                <w:szCs w:val="20"/>
                <w:lang w:eastAsia="en-US"/>
              </w:rPr>
              <w:t xml:space="preserve"> KONTEINERIO PASTATYMO PASLAUGA</w:t>
            </w:r>
          </w:p>
        </w:tc>
      </w:tr>
      <w:tr w:rsidR="0069068F" w:rsidRPr="0039469A" w14:paraId="0D4BA5D5"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3DF6FD84"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4768748A"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Nuo 0,12 – 0,36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231F25" w:rsidRPr="0039469A" w14:paraId="244A5C8B" w14:textId="77777777" w:rsidTr="00B60F7E">
        <w:tc>
          <w:tcPr>
            <w:tcW w:w="674" w:type="dxa"/>
            <w:tcBorders>
              <w:top w:val="single" w:sz="4" w:space="0" w:color="auto"/>
              <w:left w:val="single" w:sz="4" w:space="0" w:color="auto"/>
              <w:bottom w:val="single" w:sz="4" w:space="0" w:color="auto"/>
              <w:right w:val="single" w:sz="4" w:space="0" w:color="auto"/>
            </w:tcBorders>
            <w:vAlign w:val="center"/>
          </w:tcPr>
          <w:p w14:paraId="2A258BBC" w14:textId="77777777" w:rsidR="00231F25" w:rsidRPr="0039469A" w:rsidRDefault="00231F25" w:rsidP="00231F25">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3.1.</w:t>
            </w:r>
          </w:p>
        </w:tc>
        <w:tc>
          <w:tcPr>
            <w:tcW w:w="3290" w:type="dxa"/>
            <w:tcBorders>
              <w:top w:val="single" w:sz="4" w:space="0" w:color="auto"/>
              <w:left w:val="single" w:sz="4" w:space="0" w:color="auto"/>
              <w:bottom w:val="single" w:sz="4" w:space="0" w:color="auto"/>
              <w:right w:val="single" w:sz="4" w:space="0" w:color="auto"/>
            </w:tcBorders>
            <w:vAlign w:val="center"/>
          </w:tcPr>
          <w:p w14:paraId="7D6E7D57" w14:textId="77777777" w:rsidR="00231F25" w:rsidRPr="0039469A" w:rsidRDefault="00231F25" w:rsidP="00231F25">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naujam atliekų turėtojui</w:t>
            </w:r>
          </w:p>
        </w:tc>
        <w:tc>
          <w:tcPr>
            <w:tcW w:w="851" w:type="dxa"/>
            <w:tcBorders>
              <w:top w:val="single" w:sz="4" w:space="0" w:color="auto"/>
              <w:left w:val="single" w:sz="4" w:space="0" w:color="auto"/>
              <w:bottom w:val="single" w:sz="4" w:space="0" w:color="auto"/>
              <w:right w:val="single" w:sz="4" w:space="0" w:color="auto"/>
            </w:tcBorders>
            <w:vAlign w:val="center"/>
          </w:tcPr>
          <w:p w14:paraId="12CB6ED7" w14:textId="77777777" w:rsidR="00231F25" w:rsidRPr="0039469A" w:rsidRDefault="00231F25" w:rsidP="00231F25">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167E7E1" w14:textId="77777777" w:rsidR="00231F25" w:rsidRPr="0039469A" w:rsidRDefault="00231F25" w:rsidP="00231F25">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A3757F0" w14:textId="22FC47CB" w:rsidR="00231F25" w:rsidRPr="00166AC5" w:rsidRDefault="00126658" w:rsidP="00231F25">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25</w:t>
            </w:r>
          </w:p>
        </w:tc>
        <w:tc>
          <w:tcPr>
            <w:tcW w:w="1950" w:type="dxa"/>
            <w:tcBorders>
              <w:top w:val="single" w:sz="4" w:space="0" w:color="auto"/>
              <w:left w:val="single" w:sz="4" w:space="0" w:color="auto"/>
              <w:bottom w:val="single" w:sz="4" w:space="0" w:color="auto"/>
              <w:right w:val="single" w:sz="4" w:space="0" w:color="auto"/>
            </w:tcBorders>
            <w:vAlign w:val="center"/>
          </w:tcPr>
          <w:p w14:paraId="28356AAE" w14:textId="77777777" w:rsidR="00231F25" w:rsidRPr="0039469A" w:rsidRDefault="00231F25" w:rsidP="00231F25">
            <w:pPr>
              <w:spacing w:after="0" w:line="240" w:lineRule="auto"/>
              <w:jc w:val="center"/>
              <w:rPr>
                <w:rFonts w:ascii="Times New Roman" w:eastAsia="Times New Roman" w:hAnsi="Times New Roman" w:cs="Times New Roman"/>
                <w:sz w:val="24"/>
                <w:szCs w:val="24"/>
                <w:lang w:eastAsia="en-US"/>
              </w:rPr>
            </w:pPr>
          </w:p>
        </w:tc>
      </w:tr>
      <w:tr w:rsidR="00231F25" w:rsidRPr="0039469A" w14:paraId="7EFCC4AA" w14:textId="77777777" w:rsidTr="00B60F7E">
        <w:tc>
          <w:tcPr>
            <w:tcW w:w="674" w:type="dxa"/>
            <w:tcBorders>
              <w:top w:val="single" w:sz="4" w:space="0" w:color="auto"/>
              <w:left w:val="single" w:sz="4" w:space="0" w:color="auto"/>
              <w:bottom w:val="single" w:sz="4" w:space="0" w:color="auto"/>
              <w:right w:val="single" w:sz="4" w:space="0" w:color="auto"/>
            </w:tcBorders>
            <w:vAlign w:val="center"/>
          </w:tcPr>
          <w:p w14:paraId="53CD1756" w14:textId="77777777" w:rsidR="00231F25" w:rsidRPr="0039469A" w:rsidRDefault="00231F25" w:rsidP="00231F25">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3.2.</w:t>
            </w:r>
          </w:p>
        </w:tc>
        <w:tc>
          <w:tcPr>
            <w:tcW w:w="3290" w:type="dxa"/>
            <w:tcBorders>
              <w:top w:val="single" w:sz="4" w:space="0" w:color="auto"/>
              <w:left w:val="single" w:sz="4" w:space="0" w:color="auto"/>
              <w:bottom w:val="single" w:sz="4" w:space="0" w:color="auto"/>
              <w:right w:val="single" w:sz="4" w:space="0" w:color="auto"/>
            </w:tcBorders>
            <w:vAlign w:val="center"/>
          </w:tcPr>
          <w:p w14:paraId="7E052C15" w14:textId="77777777" w:rsidR="00231F25" w:rsidRPr="0039469A" w:rsidRDefault="00231F25" w:rsidP="00231F25">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27792CC6" w14:textId="77777777" w:rsidR="00231F25" w:rsidRPr="0039469A" w:rsidRDefault="00231F25" w:rsidP="00231F25">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EB7673E" w14:textId="77777777" w:rsidR="00231F25" w:rsidRPr="0039469A" w:rsidRDefault="00231F25" w:rsidP="00231F25">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D00A206" w14:textId="4845DBA7" w:rsidR="00231F25" w:rsidRPr="00166AC5" w:rsidRDefault="00126658" w:rsidP="00231F25">
            <w:pPr>
              <w:spacing w:after="0" w:line="240" w:lineRule="auto"/>
              <w:jc w:val="center"/>
              <w:rPr>
                <w:rFonts w:ascii="Times New Roman" w:eastAsia="Times New Roman" w:hAnsi="Times New Roman" w:cs="Times New Roman"/>
                <w:color w:val="FF0000"/>
                <w:sz w:val="24"/>
                <w:szCs w:val="24"/>
                <w:lang w:eastAsia="en-US"/>
              </w:rPr>
            </w:pPr>
            <w:r>
              <w:rPr>
                <w:rFonts w:asciiTheme="majorBidi" w:hAnsiTheme="majorBidi" w:cstheme="majorBidi"/>
                <w:bCs/>
                <w:sz w:val="24"/>
                <w:szCs w:val="24"/>
              </w:rPr>
              <w:t>25</w:t>
            </w:r>
          </w:p>
        </w:tc>
        <w:tc>
          <w:tcPr>
            <w:tcW w:w="1950" w:type="dxa"/>
            <w:tcBorders>
              <w:top w:val="single" w:sz="4" w:space="0" w:color="auto"/>
              <w:left w:val="single" w:sz="4" w:space="0" w:color="auto"/>
              <w:bottom w:val="single" w:sz="4" w:space="0" w:color="auto"/>
              <w:right w:val="single" w:sz="4" w:space="0" w:color="auto"/>
            </w:tcBorders>
            <w:vAlign w:val="center"/>
          </w:tcPr>
          <w:p w14:paraId="6C547441" w14:textId="77777777" w:rsidR="00231F25" w:rsidRPr="0039469A" w:rsidRDefault="00231F25" w:rsidP="00231F25">
            <w:pPr>
              <w:spacing w:after="0" w:line="240" w:lineRule="auto"/>
              <w:jc w:val="center"/>
              <w:rPr>
                <w:rFonts w:ascii="Times New Roman" w:eastAsia="Times New Roman" w:hAnsi="Times New Roman" w:cs="Times New Roman"/>
                <w:sz w:val="24"/>
                <w:szCs w:val="24"/>
                <w:lang w:eastAsia="en-US"/>
              </w:rPr>
            </w:pPr>
          </w:p>
        </w:tc>
      </w:tr>
      <w:tr w:rsidR="0069068F" w:rsidRPr="0039469A" w14:paraId="2665C176"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4211B30E"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w:t>
            </w:r>
          </w:p>
        </w:tc>
        <w:tc>
          <w:tcPr>
            <w:tcW w:w="8926" w:type="dxa"/>
            <w:gridSpan w:val="5"/>
            <w:tcBorders>
              <w:top w:val="single" w:sz="4" w:space="0" w:color="auto"/>
              <w:left w:val="single" w:sz="4" w:space="0" w:color="auto"/>
              <w:bottom w:val="single" w:sz="4" w:space="0" w:color="auto"/>
              <w:right w:val="single" w:sz="4" w:space="0" w:color="auto"/>
            </w:tcBorders>
            <w:vAlign w:val="center"/>
          </w:tcPr>
          <w:p w14:paraId="3C0EFF52"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 m</w:t>
            </w:r>
            <w:r w:rsidRPr="0039469A">
              <w:rPr>
                <w:rFonts w:ascii="Times New Roman" w:eastAsia="Times New Roman" w:hAnsi="Times New Roman" w:cs="Times New Roman"/>
                <w:sz w:val="24"/>
                <w:szCs w:val="24"/>
                <w:vertAlign w:val="superscript"/>
                <w:lang w:eastAsia="en-US"/>
              </w:rPr>
              <w:t>3</w:t>
            </w:r>
            <w:r w:rsidRPr="0039469A">
              <w:rPr>
                <w:rFonts w:ascii="Times New Roman" w:eastAsia="Times New Roman" w:hAnsi="Times New Roman" w:cs="Times New Roman"/>
                <w:sz w:val="24"/>
                <w:szCs w:val="24"/>
                <w:lang w:eastAsia="en-US"/>
              </w:rPr>
              <w:t xml:space="preserve"> talpos konteinerio pastatymo paslauga:</w:t>
            </w:r>
          </w:p>
        </w:tc>
      </w:tr>
      <w:tr w:rsidR="0069068F" w:rsidRPr="0039469A" w14:paraId="23685FB4" w14:textId="77777777" w:rsidTr="00CF7FB0">
        <w:tc>
          <w:tcPr>
            <w:tcW w:w="674" w:type="dxa"/>
            <w:tcBorders>
              <w:top w:val="single" w:sz="4" w:space="0" w:color="auto"/>
              <w:left w:val="single" w:sz="4" w:space="0" w:color="auto"/>
              <w:bottom w:val="single" w:sz="4" w:space="0" w:color="auto"/>
              <w:right w:val="single" w:sz="4" w:space="0" w:color="auto"/>
            </w:tcBorders>
            <w:vAlign w:val="center"/>
          </w:tcPr>
          <w:p w14:paraId="28BB891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4.1.</w:t>
            </w:r>
          </w:p>
        </w:tc>
        <w:tc>
          <w:tcPr>
            <w:tcW w:w="3290" w:type="dxa"/>
            <w:tcBorders>
              <w:top w:val="single" w:sz="4" w:space="0" w:color="auto"/>
              <w:left w:val="single" w:sz="4" w:space="0" w:color="auto"/>
              <w:bottom w:val="single" w:sz="4" w:space="0" w:color="auto"/>
              <w:right w:val="single" w:sz="4" w:space="0" w:color="auto"/>
            </w:tcBorders>
            <w:vAlign w:val="center"/>
          </w:tcPr>
          <w:p w14:paraId="3D86D3D4" w14:textId="77777777" w:rsidR="0069068F" w:rsidRPr="0039469A" w:rsidRDefault="0069068F" w:rsidP="00CF7FB0">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renginiui, laikinam naudojimui</w:t>
            </w:r>
          </w:p>
        </w:tc>
        <w:tc>
          <w:tcPr>
            <w:tcW w:w="851" w:type="dxa"/>
            <w:tcBorders>
              <w:top w:val="single" w:sz="4" w:space="0" w:color="auto"/>
              <w:left w:val="single" w:sz="4" w:space="0" w:color="auto"/>
              <w:bottom w:val="single" w:sz="4" w:space="0" w:color="auto"/>
              <w:right w:val="single" w:sz="4" w:space="0" w:color="auto"/>
            </w:tcBorders>
            <w:vAlign w:val="center"/>
          </w:tcPr>
          <w:p w14:paraId="787946C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F9C32A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6510BAA" w14:textId="645D2BFC" w:rsidR="0069068F" w:rsidRPr="0039469A" w:rsidRDefault="00126658" w:rsidP="00CF7FB0">
            <w:pPr>
              <w:spacing w:after="0" w:line="240" w:lineRule="auto"/>
              <w:jc w:val="center"/>
              <w:rPr>
                <w:rFonts w:ascii="Times New Roman" w:eastAsia="Times New Roman" w:hAnsi="Times New Roman" w:cs="Times New Roman"/>
                <w:sz w:val="24"/>
                <w:szCs w:val="24"/>
                <w:lang w:eastAsia="en-US"/>
              </w:rPr>
            </w:pPr>
            <w:r w:rsidRPr="00F678DD">
              <w:rPr>
                <w:rFonts w:asciiTheme="majorBidi" w:hAnsiTheme="majorBidi" w:cstheme="majorBidi"/>
                <w:bCs/>
                <w:sz w:val="24"/>
                <w:szCs w:val="24"/>
              </w:rPr>
              <w:t>2</w:t>
            </w:r>
            <w:r w:rsidR="007D2A70">
              <w:rPr>
                <w:rFonts w:asciiTheme="majorBidi" w:hAnsiTheme="majorBidi" w:cstheme="majorBidi"/>
                <w:bCs/>
                <w:sz w:val="24"/>
                <w:szCs w:val="24"/>
              </w:rPr>
              <w:t>82</w:t>
            </w:r>
          </w:p>
        </w:tc>
        <w:tc>
          <w:tcPr>
            <w:tcW w:w="1950" w:type="dxa"/>
            <w:tcBorders>
              <w:top w:val="single" w:sz="4" w:space="0" w:color="auto"/>
              <w:left w:val="single" w:sz="4" w:space="0" w:color="auto"/>
              <w:bottom w:val="single" w:sz="4" w:space="0" w:color="auto"/>
              <w:right w:val="single" w:sz="4" w:space="0" w:color="auto"/>
            </w:tcBorders>
            <w:vAlign w:val="center"/>
          </w:tcPr>
          <w:p w14:paraId="6E39330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p>
        </w:tc>
      </w:tr>
      <w:tr w:rsidR="0069068F" w:rsidRPr="0039469A" w14:paraId="75863F87" w14:textId="77777777" w:rsidTr="00CF7FB0">
        <w:tc>
          <w:tcPr>
            <w:tcW w:w="59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C381B" w14:textId="77777777" w:rsidR="0069068F" w:rsidRPr="0039469A" w:rsidRDefault="0069068F" w:rsidP="00CF7FB0">
            <w:pPr>
              <w:spacing w:after="0" w:line="240" w:lineRule="auto"/>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 EUR be PVM</w:t>
            </w:r>
          </w:p>
          <w:p w14:paraId="19715B19" w14:textId="77777777" w:rsidR="0069068F" w:rsidRPr="0039469A" w:rsidRDefault="0069068F" w:rsidP="00CF7FB0">
            <w:pPr>
              <w:spacing w:after="0" w:line="240" w:lineRule="auto"/>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(Apskaičiuojama pagal formulę: Z</w:t>
            </w:r>
            <w:r w:rsidRPr="0039469A">
              <w:rPr>
                <w:rFonts w:ascii="Times New Roman" w:eastAsia="Times New Roman" w:hAnsi="Times New Roman" w:cs="Times New Roman"/>
                <w:i/>
                <w:sz w:val="24"/>
                <w:szCs w:val="24"/>
                <w:vertAlign w:val="subscript"/>
                <w:lang w:eastAsia="en-US"/>
              </w:rPr>
              <w:t>2</w:t>
            </w:r>
            <w:r w:rsidRPr="0039469A">
              <w:rPr>
                <w:rFonts w:ascii="Times New Roman" w:eastAsia="Times New Roman" w:hAnsi="Times New Roman" w:cs="Times New Roman"/>
                <w:i/>
                <w:sz w:val="24"/>
                <w:szCs w:val="24"/>
                <w:lang w:eastAsia="en-US"/>
              </w:rPr>
              <w:t>=f1.1+f1.2+ f2.1+ f2.2+f3.1+f3.2+f4.1)</w:t>
            </w:r>
          </w:p>
        </w:tc>
        <w:tc>
          <w:tcPr>
            <w:tcW w:w="3651" w:type="dxa"/>
            <w:gridSpan w:val="2"/>
            <w:tcBorders>
              <w:top w:val="single" w:sz="4" w:space="0" w:color="auto"/>
              <w:left w:val="single" w:sz="4" w:space="0" w:color="auto"/>
              <w:bottom w:val="single" w:sz="4" w:space="0" w:color="auto"/>
              <w:right w:val="single" w:sz="4" w:space="0" w:color="auto"/>
            </w:tcBorders>
            <w:shd w:val="clear" w:color="auto" w:fill="auto"/>
          </w:tcPr>
          <w:p w14:paraId="2CC0882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7134113D"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bl>
    <w:p w14:paraId="3A400D50" w14:textId="77777777" w:rsidR="0069068F" w:rsidRDefault="0069068F" w:rsidP="0069068F">
      <w:pPr>
        <w:spacing w:after="0" w:line="240" w:lineRule="auto"/>
        <w:jc w:val="both"/>
        <w:rPr>
          <w:rFonts w:ascii="Times New Roman" w:eastAsia="Times New Roman" w:hAnsi="Times New Roman" w:cs="Times New Roman"/>
          <w:i/>
          <w:sz w:val="24"/>
          <w:szCs w:val="20"/>
          <w:lang w:eastAsia="en-US"/>
        </w:rPr>
      </w:pPr>
    </w:p>
    <w:p w14:paraId="464B85DC" w14:textId="77777777" w:rsidR="0069068F" w:rsidRPr="0039469A" w:rsidRDefault="0069068F" w:rsidP="0069068F">
      <w:pPr>
        <w:spacing w:after="0" w:line="240" w:lineRule="auto"/>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Pastabos:</w:t>
      </w:r>
    </w:p>
    <w:p w14:paraId="5A5B33EB"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1. Konteinerio pastatymo paslaugos preliminarios metinės apimtys kiekvienais paslaugų teikimo metais gali kisti (didėti arba mažėti). </w:t>
      </w:r>
    </w:p>
    <w:p w14:paraId="77E3A6E5"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2.  Perkančioji organizacija neįsipareigoja kiekvienais paslaugų teikimo metais nupirkti visos lentelėje nurodytos preliminarios metinės paslaugų apimties.</w:t>
      </w:r>
    </w:p>
    <w:p w14:paraId="738687F0"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0"/>
          <w:lang w:eastAsia="en-US"/>
        </w:rPr>
      </w:pPr>
    </w:p>
    <w:p w14:paraId="0B19FFF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b/>
          <w:sz w:val="24"/>
          <w:szCs w:val="20"/>
          <w:lang w:eastAsia="en-US"/>
        </w:rPr>
        <w:t xml:space="preserve">4 lentelė. Bendra preliminari </w:t>
      </w:r>
      <w:r w:rsidRPr="0039469A">
        <w:rPr>
          <w:rFonts w:ascii="Times New Roman" w:eastAsia="Times New Roman" w:hAnsi="Times New Roman" w:cs="Times New Roman"/>
          <w:b/>
          <w:sz w:val="24"/>
          <w:szCs w:val="24"/>
          <w:lang w:eastAsia="en-US"/>
        </w:rPr>
        <w:t xml:space="preserve">metinė (12 mėn.) </w:t>
      </w:r>
      <w:r w:rsidRPr="0039469A">
        <w:rPr>
          <w:rFonts w:ascii="Times New Roman" w:eastAsia="Times New Roman" w:hAnsi="Times New Roman" w:cs="Times New Roman"/>
          <w:b/>
          <w:sz w:val="24"/>
          <w:szCs w:val="20"/>
          <w:lang w:eastAsia="en-US"/>
        </w:rPr>
        <w:t xml:space="preserve">pasiūlymo kaina </w:t>
      </w:r>
      <w:r w:rsidRPr="0039469A">
        <w:rPr>
          <w:rFonts w:ascii="Times New Roman" w:eastAsia="Times New Roman" w:hAnsi="Times New Roman" w:cs="Times New Roman"/>
          <w:i/>
          <w:sz w:val="24"/>
          <w:szCs w:val="24"/>
          <w:lang w:eastAsia="en-US"/>
        </w:rPr>
        <w:t>(naudojama tik pasiūlymų palyginimui ir laimėtojui nustatyti):</w:t>
      </w:r>
      <w:r w:rsidRPr="0039469A">
        <w:rPr>
          <w:rFonts w:ascii="Times New Roman" w:eastAsia="Times New Roman" w:hAnsi="Times New Roman" w:cs="Times New Roman"/>
          <w:sz w:val="24"/>
          <w:szCs w:val="20"/>
          <w:lang w:eastAsia="en-U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368"/>
      </w:tblGrid>
      <w:tr w:rsidR="0069068F" w:rsidRPr="0039469A" w14:paraId="353DA27A"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7F7E8C3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MKA ir MA vežimo paslaugos kaina</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2 lentelės), </w:t>
            </w:r>
            <w:r w:rsidRPr="0039469A">
              <w:rPr>
                <w:rFonts w:ascii="Times New Roman" w:eastAsia="Times New Roman" w:hAnsi="Times New Roman" w:cs="Times New Roman"/>
                <w:sz w:val="24"/>
                <w:szCs w:val="24"/>
                <w:lang w:eastAsia="en-US"/>
              </w:rPr>
              <w:t>EUR be PVM</w:t>
            </w:r>
          </w:p>
        </w:tc>
        <w:tc>
          <w:tcPr>
            <w:tcW w:w="3368" w:type="dxa"/>
            <w:tcBorders>
              <w:top w:val="single" w:sz="4" w:space="0" w:color="auto"/>
              <w:left w:val="single" w:sz="4" w:space="0" w:color="auto"/>
              <w:bottom w:val="single" w:sz="4" w:space="0" w:color="auto"/>
              <w:right w:val="single" w:sz="4" w:space="0" w:color="auto"/>
            </w:tcBorders>
            <w:vAlign w:val="center"/>
          </w:tcPr>
          <w:p w14:paraId="34D5E4C3"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CB5CB1C"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1C6E1E86"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188EE9BB"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3 lentelės), </w:t>
            </w:r>
            <w:r w:rsidRPr="0039469A">
              <w:rPr>
                <w:rFonts w:ascii="Times New Roman" w:eastAsia="Times New Roman" w:hAnsi="Times New Roman" w:cs="Times New Roman"/>
                <w:sz w:val="24"/>
                <w:szCs w:val="24"/>
                <w:lang w:eastAsia="en-US"/>
              </w:rPr>
              <w:t xml:space="preserve"> EUR be PVM</w:t>
            </w:r>
          </w:p>
        </w:tc>
        <w:tc>
          <w:tcPr>
            <w:tcW w:w="3368" w:type="dxa"/>
            <w:tcBorders>
              <w:top w:val="single" w:sz="4" w:space="0" w:color="auto"/>
              <w:left w:val="single" w:sz="4" w:space="0" w:color="auto"/>
              <w:bottom w:val="single" w:sz="4" w:space="0" w:color="auto"/>
              <w:right w:val="single" w:sz="4" w:space="0" w:color="auto"/>
            </w:tcBorders>
            <w:vAlign w:val="center"/>
          </w:tcPr>
          <w:p w14:paraId="3DA9626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6300CF7"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01EB58B1"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4795B666"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r w:rsidRPr="0039469A">
              <w:rPr>
                <w:rFonts w:ascii="Times New Roman" w:eastAsia="Times New Roman" w:hAnsi="Times New Roman" w:cs="Times New Roman"/>
                <w:i/>
                <w:sz w:val="24"/>
                <w:szCs w:val="24"/>
                <w:lang w:eastAsia="en-US"/>
              </w:rPr>
              <w:t xml:space="preserve">, </w:t>
            </w:r>
            <w:r w:rsidRPr="0039469A">
              <w:rPr>
                <w:rFonts w:ascii="Times New Roman" w:eastAsia="Times New Roman" w:hAnsi="Times New Roman" w:cs="Times New Roman"/>
                <w:b/>
                <w:sz w:val="24"/>
                <w:szCs w:val="24"/>
                <w:lang w:eastAsia="en-US"/>
              </w:rPr>
              <w:t>EUR be PVM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p>
        </w:tc>
        <w:tc>
          <w:tcPr>
            <w:tcW w:w="3368" w:type="dxa"/>
            <w:tcBorders>
              <w:top w:val="single" w:sz="4" w:space="0" w:color="auto"/>
              <w:left w:val="single" w:sz="4" w:space="0" w:color="auto"/>
              <w:bottom w:val="single" w:sz="4" w:space="0" w:color="auto"/>
              <w:right w:val="single" w:sz="4" w:space="0" w:color="auto"/>
            </w:tcBorders>
            <w:vAlign w:val="center"/>
          </w:tcPr>
          <w:p w14:paraId="558337FA"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6075241"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2A249487"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3CB61FF2"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PVM 21 %</w:t>
            </w:r>
          </w:p>
        </w:tc>
        <w:tc>
          <w:tcPr>
            <w:tcW w:w="3368" w:type="dxa"/>
            <w:tcBorders>
              <w:top w:val="single" w:sz="4" w:space="0" w:color="auto"/>
              <w:left w:val="single" w:sz="4" w:space="0" w:color="auto"/>
              <w:bottom w:val="single" w:sz="4" w:space="0" w:color="auto"/>
              <w:right w:val="single" w:sz="4" w:space="0" w:color="auto"/>
            </w:tcBorders>
            <w:vAlign w:val="center"/>
          </w:tcPr>
          <w:p w14:paraId="31F44FBF"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4A43226"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3153C61D" w14:textId="77777777" w:rsidTr="00CF7FB0">
        <w:trPr>
          <w:trHeight w:val="853"/>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2C5C6"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p>
          <w:p w14:paraId="604A28C0" w14:textId="77777777" w:rsidR="0069068F" w:rsidRPr="0039469A" w:rsidRDefault="0069068F" w:rsidP="00CF7FB0">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(naudojama pasiūlymų palyginimui ir laimėtojui nustatyti), </w:t>
            </w:r>
            <w:r w:rsidRPr="0039469A">
              <w:rPr>
                <w:rFonts w:ascii="Times New Roman" w:eastAsia="Times New Roman" w:hAnsi="Times New Roman" w:cs="Times New Roman"/>
                <w:b/>
                <w:sz w:val="24"/>
                <w:szCs w:val="24"/>
                <w:lang w:eastAsia="en-US"/>
              </w:rPr>
              <w:t>EUR su PVM</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3634"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w:t>
            </w:r>
          </w:p>
          <w:p w14:paraId="5ACE244F" w14:textId="77777777" w:rsidR="0069068F" w:rsidRPr="0039469A" w:rsidRDefault="0069068F" w:rsidP="00CF7FB0">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(skaičiais ir žodžiais)</w:t>
            </w:r>
          </w:p>
        </w:tc>
      </w:tr>
    </w:tbl>
    <w:p w14:paraId="75E41116"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9706EEE"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Į kainą turi būti įskaityti visi tiekėjo mokami mokesčiai ir visos tiekėjo patiriamos su pasiūlymo rengimu ir su pirkimo sutarties vykdymu susijusios išlaidos.</w:t>
      </w:r>
    </w:p>
    <w:p w14:paraId="795C76B3" w14:textId="77777777" w:rsidR="0069068F" w:rsidRPr="0039469A" w:rsidRDefault="0069068F" w:rsidP="0069068F">
      <w:pPr>
        <w:spacing w:after="0" w:line="240" w:lineRule="auto"/>
        <w:ind w:firstLine="567"/>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lastRenderedPageBreak/>
        <w:t xml:space="preserve">Tais atvejais, kai pagal galiojančius teisės aktus dalyviui nereikia mokėti PVM, jis nurodo bendrą </w:t>
      </w:r>
      <w:r w:rsidRPr="0039469A">
        <w:rPr>
          <w:rFonts w:ascii="Times New Roman" w:eastAsia="Times New Roman" w:hAnsi="Times New Roman" w:cs="Times New Roman"/>
          <w:bCs/>
          <w:i/>
          <w:iCs/>
          <w:sz w:val="24"/>
          <w:szCs w:val="24"/>
          <w:lang w:eastAsia="en-US"/>
        </w:rPr>
        <w:t>preliminarią metinę (12 mėn.)</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i/>
          <w:sz w:val="24"/>
          <w:szCs w:val="20"/>
          <w:lang w:eastAsia="en-US"/>
        </w:rPr>
        <w:t>pasiūlymo kainą be PVM ir priežastis, dėl kurių PVM nemoka.</w:t>
      </w:r>
    </w:p>
    <w:p w14:paraId="6B42B3DA"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78FA91BA" w14:textId="4B155C27" w:rsidR="0069068F" w:rsidRPr="0039469A" w:rsidRDefault="0069068F" w:rsidP="0069068F">
      <w:pPr>
        <w:spacing w:after="0" w:line="240" w:lineRule="auto"/>
        <w:ind w:firstLine="567"/>
        <w:jc w:val="both"/>
        <w:rPr>
          <w:rFonts w:ascii="Times New Roman" w:eastAsia="Times New Roman" w:hAnsi="Times New Roman" w:cs="Times New Roman"/>
          <w:b/>
          <w:bCs/>
          <w:sz w:val="24"/>
          <w:szCs w:val="20"/>
          <w:u w:val="single"/>
          <w:lang w:eastAsia="en-US"/>
        </w:rPr>
      </w:pPr>
      <w:r w:rsidRPr="0039469A">
        <w:rPr>
          <w:rFonts w:ascii="Times New Roman" w:eastAsia="Times New Roman" w:hAnsi="Times New Roman" w:cs="Times New Roman"/>
          <w:b/>
          <w:bCs/>
          <w:sz w:val="24"/>
          <w:szCs w:val="20"/>
          <w:u w:val="single"/>
          <w:lang w:eastAsia="en-US"/>
        </w:rPr>
        <w:t xml:space="preserve">Perkančiajai organizacijai priimtina maksimali bendra preliminari metinė (12 mėn.) pasiūlymo kaina yra </w:t>
      </w:r>
      <w:r w:rsidR="00373B32">
        <w:rPr>
          <w:rFonts w:ascii="Times New Roman" w:eastAsia="Times New Roman" w:hAnsi="Times New Roman" w:cs="Times New Roman"/>
          <w:b/>
          <w:bCs/>
          <w:sz w:val="24"/>
          <w:szCs w:val="24"/>
          <w:lang w:eastAsia="en-US"/>
        </w:rPr>
        <w:t>....................</w:t>
      </w:r>
      <w:r w:rsidRPr="0039469A">
        <w:rPr>
          <w:rFonts w:ascii="Times New Roman" w:eastAsia="Times New Roman" w:hAnsi="Times New Roman" w:cs="Times New Roman"/>
          <w:b/>
          <w:bCs/>
          <w:sz w:val="24"/>
          <w:szCs w:val="20"/>
          <w:u w:val="single"/>
          <w:lang w:eastAsia="en-US"/>
        </w:rPr>
        <w:t xml:space="preserve"> EUR įskaitant visus mokesčius. Pasiūlymas, kuriame nurodyta kaina yra didesnė, bus atmestas kaip neatitinkantis pirkimo dokumentuose nustatytų reikalavimų.</w:t>
      </w:r>
    </w:p>
    <w:p w14:paraId="3FB57D30" w14:textId="77777777" w:rsidR="0069068F" w:rsidRDefault="0069068F" w:rsidP="0069068F">
      <w:pPr>
        <w:spacing w:before="120" w:after="120" w:line="240" w:lineRule="auto"/>
        <w:ind w:firstLine="567"/>
        <w:jc w:val="both"/>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Pasiūlymuose nurodytos kainos vertinamos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30907494" w14:textId="77777777" w:rsidR="0069068F" w:rsidRPr="007B4ED4" w:rsidRDefault="0069068F" w:rsidP="0069068F">
      <w:pPr>
        <w:tabs>
          <w:tab w:val="left" w:pos="851"/>
        </w:tabs>
        <w:spacing w:after="0" w:line="240" w:lineRule="auto"/>
        <w:ind w:firstLine="567"/>
        <w:jc w:val="both"/>
        <w:rPr>
          <w:rFonts w:ascii="Times New Roman" w:eastAsia="MS Mincho" w:hAnsi="Times New Roman" w:cs="Times New Roman"/>
          <w:sz w:val="24"/>
          <w:szCs w:val="24"/>
          <w:lang w:eastAsia="en-GB"/>
        </w:rPr>
      </w:pPr>
      <w:r w:rsidRPr="007B4ED4">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69068F" w:rsidRPr="007B4ED4" w14:paraId="5B8D39CC" w14:textId="77777777" w:rsidTr="00CF7FB0">
        <w:tc>
          <w:tcPr>
            <w:tcW w:w="4815" w:type="dxa"/>
            <w:vAlign w:val="center"/>
          </w:tcPr>
          <w:p w14:paraId="30D518F3" w14:textId="77777777" w:rsidR="0069068F" w:rsidRPr="007B4ED4" w:rsidRDefault="0069068F" w:rsidP="00CF7FB0">
            <w:pPr>
              <w:tabs>
                <w:tab w:val="left" w:pos="851"/>
              </w:tabs>
              <w:jc w:val="center"/>
              <w:rPr>
                <w:rFonts w:eastAsia="MS Mincho"/>
                <w:b/>
                <w:sz w:val="24"/>
                <w:szCs w:val="24"/>
                <w:lang w:eastAsia="en-GB"/>
              </w:rPr>
            </w:pPr>
            <w:r w:rsidRPr="007B4ED4">
              <w:rPr>
                <w:rFonts w:eastAsia="MS Mincho"/>
                <w:b/>
                <w:sz w:val="24"/>
                <w:szCs w:val="24"/>
                <w:lang w:eastAsia="en-GB"/>
              </w:rPr>
              <w:t>Pirkimo objekto dalys</w:t>
            </w:r>
          </w:p>
        </w:tc>
        <w:tc>
          <w:tcPr>
            <w:tcW w:w="4819" w:type="dxa"/>
            <w:vAlign w:val="center"/>
          </w:tcPr>
          <w:p w14:paraId="7A2AEB2E" w14:textId="77777777" w:rsidR="0069068F" w:rsidRPr="007B4ED4" w:rsidRDefault="0069068F" w:rsidP="00CF7FB0">
            <w:pPr>
              <w:tabs>
                <w:tab w:val="left" w:pos="851"/>
              </w:tabs>
              <w:jc w:val="both"/>
              <w:rPr>
                <w:rFonts w:eastAsia="MS Mincho"/>
                <w:b/>
                <w:sz w:val="24"/>
                <w:szCs w:val="24"/>
                <w:lang w:eastAsia="en-GB"/>
              </w:rPr>
            </w:pPr>
            <w:r w:rsidRPr="007B4ED4">
              <w:rPr>
                <w:rFonts w:eastAsia="MS Mincho"/>
                <w:b/>
                <w:sz w:val="24"/>
                <w:szCs w:val="24"/>
                <w:lang w:eastAsia="en-GB"/>
              </w:rPr>
              <w:t xml:space="preserve">Dalyvio nurodomas pirkimo objekto dalies eiliškumas (prioritetas). </w:t>
            </w:r>
            <w:r w:rsidRPr="007B4ED4">
              <w:rPr>
                <w:rFonts w:eastAsia="MS Mincho"/>
                <w:sz w:val="24"/>
                <w:szCs w:val="24"/>
                <w:lang w:eastAsia="en-GB"/>
              </w:rPr>
              <w:t>Nurodomi skaičiai nuo 1 iki 4, jų nekartojant arba dedamas brūkšnelis, jei dalyvis nesiūlo tokios pirkimo objekto dalies.</w:t>
            </w:r>
          </w:p>
        </w:tc>
      </w:tr>
      <w:tr w:rsidR="0069068F" w:rsidRPr="007B4ED4" w14:paraId="319E13CC" w14:textId="77777777" w:rsidTr="00CF7FB0">
        <w:tc>
          <w:tcPr>
            <w:tcW w:w="4815" w:type="dxa"/>
          </w:tcPr>
          <w:p w14:paraId="53EF2B23"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I pirkimo objekto dalis – „Verkiai-Žirmūnai“ (šiaurinė miesto dalis – Verkių, Fabijoniškių seniūnijos, šiaurinės Žirmūnų ir Šnipiškių seniūnijų dalys)</w:t>
            </w:r>
          </w:p>
        </w:tc>
        <w:tc>
          <w:tcPr>
            <w:tcW w:w="4819" w:type="dxa"/>
          </w:tcPr>
          <w:p w14:paraId="1956CA5D" w14:textId="77777777" w:rsidR="0069068F" w:rsidRPr="007B4ED4" w:rsidRDefault="0069068F" w:rsidP="00CF7FB0">
            <w:pPr>
              <w:tabs>
                <w:tab w:val="left" w:pos="851"/>
              </w:tabs>
              <w:jc w:val="both"/>
              <w:rPr>
                <w:rFonts w:eastAsia="MS Mincho"/>
                <w:b/>
                <w:sz w:val="24"/>
                <w:szCs w:val="24"/>
                <w:lang w:eastAsia="en-GB"/>
              </w:rPr>
            </w:pPr>
          </w:p>
        </w:tc>
      </w:tr>
      <w:tr w:rsidR="0069068F" w:rsidRPr="007B4ED4" w14:paraId="3C6D753F" w14:textId="77777777" w:rsidTr="00CF7FB0">
        <w:tc>
          <w:tcPr>
            <w:tcW w:w="4815" w:type="dxa"/>
          </w:tcPr>
          <w:p w14:paraId="186A53ED"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 xml:space="preserve">II pirkimo objekto dalis – </w:t>
            </w:r>
            <w:r w:rsidRPr="007B4ED4">
              <w:rPr>
                <w:sz w:val="24"/>
                <w:szCs w:val="24"/>
              </w:rPr>
              <w:t>„Antakalnis-Naujoji Vilnia“ (rytinė miesto dalis – Antakalnio, Naujosios Vilnios seniūnijos ir šiaurinė Rasų seniūnijos dalis)</w:t>
            </w:r>
          </w:p>
        </w:tc>
        <w:tc>
          <w:tcPr>
            <w:tcW w:w="4819" w:type="dxa"/>
          </w:tcPr>
          <w:p w14:paraId="42226445" w14:textId="77777777" w:rsidR="0069068F" w:rsidRPr="007B4ED4" w:rsidRDefault="0069068F" w:rsidP="00CF7FB0">
            <w:pPr>
              <w:tabs>
                <w:tab w:val="left" w:pos="851"/>
              </w:tabs>
              <w:jc w:val="both"/>
              <w:rPr>
                <w:rFonts w:eastAsia="MS Mincho"/>
                <w:b/>
                <w:sz w:val="24"/>
                <w:szCs w:val="24"/>
                <w:lang w:eastAsia="en-GB"/>
              </w:rPr>
            </w:pPr>
          </w:p>
        </w:tc>
      </w:tr>
      <w:tr w:rsidR="0069068F" w:rsidRPr="007B4ED4" w14:paraId="4E1099C1" w14:textId="77777777" w:rsidTr="00CF7FB0">
        <w:tc>
          <w:tcPr>
            <w:tcW w:w="4815" w:type="dxa"/>
          </w:tcPr>
          <w:p w14:paraId="4E37C4FB"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 xml:space="preserve">III pirkimo objekto dalis – </w:t>
            </w:r>
            <w:r w:rsidRPr="007B4ED4">
              <w:rPr>
                <w:sz w:val="24"/>
                <w:szCs w:val="24"/>
              </w:rPr>
              <w:t>„Pašilaičiai-Lazdynai“ (vakarinė miesto dalis – Pašilaičių, Justiniškių, Šeškinės, Viršuliškių, Karoliniškių, Pilaitės, Lazdynų seniūnijos)</w:t>
            </w:r>
          </w:p>
        </w:tc>
        <w:tc>
          <w:tcPr>
            <w:tcW w:w="4819" w:type="dxa"/>
          </w:tcPr>
          <w:p w14:paraId="4C8CBBE2" w14:textId="77777777" w:rsidR="0069068F" w:rsidRPr="007B4ED4" w:rsidRDefault="0069068F" w:rsidP="00CF7FB0">
            <w:pPr>
              <w:tabs>
                <w:tab w:val="left" w:pos="851"/>
              </w:tabs>
              <w:jc w:val="both"/>
              <w:rPr>
                <w:rFonts w:eastAsia="MS Mincho"/>
                <w:b/>
                <w:sz w:val="24"/>
                <w:szCs w:val="24"/>
                <w:lang w:eastAsia="en-GB"/>
              </w:rPr>
            </w:pPr>
          </w:p>
        </w:tc>
      </w:tr>
      <w:tr w:rsidR="0069068F" w:rsidRPr="00401D38" w14:paraId="7F18A2B1" w14:textId="77777777" w:rsidTr="00CF7FB0">
        <w:tc>
          <w:tcPr>
            <w:tcW w:w="4815" w:type="dxa"/>
          </w:tcPr>
          <w:p w14:paraId="6DE753FB" w14:textId="77777777" w:rsidR="0069068F" w:rsidRPr="007B4ED4" w:rsidRDefault="0069068F" w:rsidP="00CF7FB0">
            <w:pPr>
              <w:tabs>
                <w:tab w:val="left" w:pos="851"/>
              </w:tabs>
              <w:jc w:val="both"/>
              <w:rPr>
                <w:rFonts w:eastAsia="MS Mincho"/>
                <w:sz w:val="24"/>
                <w:szCs w:val="24"/>
                <w:lang w:eastAsia="en-GB"/>
              </w:rPr>
            </w:pPr>
            <w:r w:rsidRPr="007B4ED4">
              <w:rPr>
                <w:rFonts w:eastAsia="MS Mincho"/>
                <w:sz w:val="24"/>
                <w:szCs w:val="24"/>
                <w:lang w:eastAsia="en-GB"/>
              </w:rPr>
              <w:t xml:space="preserve">IV pirkimo objekto dalis – </w:t>
            </w:r>
            <w:r w:rsidRPr="007B4ED4">
              <w:rPr>
                <w:sz w:val="24"/>
                <w:szCs w:val="24"/>
              </w:rPr>
              <w:t>„Centras“ (centrinė miesto dalis – Senamiesčio, Naujamiesčio, Žvėryno seniūnijos, pietinės Šnipiškių ir Žirmūnų seniūnijų dalys ir šiaurinė Vilkpėdės seniūnijos dalis)</w:t>
            </w:r>
          </w:p>
        </w:tc>
        <w:tc>
          <w:tcPr>
            <w:tcW w:w="4819" w:type="dxa"/>
          </w:tcPr>
          <w:p w14:paraId="5E8DC057" w14:textId="77777777" w:rsidR="0069068F" w:rsidRPr="007B4ED4" w:rsidRDefault="0069068F" w:rsidP="00CF7FB0">
            <w:pPr>
              <w:tabs>
                <w:tab w:val="left" w:pos="851"/>
              </w:tabs>
              <w:jc w:val="both"/>
              <w:rPr>
                <w:rFonts w:eastAsia="MS Mincho"/>
                <w:b/>
                <w:sz w:val="24"/>
                <w:szCs w:val="24"/>
                <w:lang w:eastAsia="en-GB"/>
              </w:rPr>
            </w:pPr>
          </w:p>
        </w:tc>
      </w:tr>
    </w:tbl>
    <w:p w14:paraId="6F265F60" w14:textId="77777777" w:rsidR="0069068F" w:rsidRPr="00BE1B6F" w:rsidRDefault="0069068F" w:rsidP="0069068F">
      <w:pPr>
        <w:suppressAutoHyphens/>
        <w:spacing w:after="0" w:line="240" w:lineRule="auto"/>
        <w:ind w:firstLine="567"/>
        <w:jc w:val="both"/>
        <w:rPr>
          <w:rFonts w:ascii="Times New Roman" w:eastAsia="Times New Roman" w:hAnsi="Times New Roman" w:cs="Times New Roman"/>
          <w:i/>
          <w:sz w:val="24"/>
          <w:szCs w:val="24"/>
          <w:lang w:eastAsia="en-US"/>
        </w:rPr>
      </w:pPr>
      <w:r w:rsidRPr="007B4ED4">
        <w:rPr>
          <w:rFonts w:ascii="Times New Roman" w:eastAsia="Times New Roman" w:hAnsi="Times New Roman" w:cs="Times New Roman"/>
          <w:i/>
          <w:sz w:val="24"/>
          <w:szCs w:val="24"/>
          <w:lang w:eastAsia="en-US"/>
        </w:rPr>
        <w:t>PASTABA. Jei tiekėjas savo pasiūlyme nenurodys eiliškumo (prioritetų) bus nustatomas eiliškumas  nuo I objekto dalies iki IV objekto dalies atitinkamai didėjančia tvarka, atsižvelgiant kurioms objekto dalims tiekėjas bus pateikęs pasiūlymus.</w:t>
      </w:r>
    </w:p>
    <w:p w14:paraId="2E25E87A" w14:textId="77777777" w:rsidR="0069068F"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7F545AD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622F12F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68"/>
        <w:gridCol w:w="3175"/>
        <w:gridCol w:w="1707"/>
        <w:gridCol w:w="1708"/>
      </w:tblGrid>
      <w:tr w:rsidR="0069068F" w:rsidRPr="0039469A" w14:paraId="7D58457A" w14:textId="77777777" w:rsidTr="00CF7FB0">
        <w:tc>
          <w:tcPr>
            <w:tcW w:w="675" w:type="dxa"/>
            <w:vMerge w:val="restart"/>
            <w:shd w:val="clear" w:color="auto" w:fill="D9D9D9" w:themeFill="background1" w:themeFillShade="D9"/>
            <w:vAlign w:val="center"/>
          </w:tcPr>
          <w:p w14:paraId="42F6CA85" w14:textId="77777777" w:rsidR="0069068F" w:rsidRPr="0039469A" w:rsidRDefault="0069068F" w:rsidP="00CF7FB0">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10C42CC8" w14:textId="77777777" w:rsidR="0069068F" w:rsidRPr="0039469A" w:rsidRDefault="0069068F" w:rsidP="00CF7FB0">
            <w:pPr>
              <w:jc w:val="center"/>
              <w:rPr>
                <w:b/>
                <w:sz w:val="24"/>
                <w:lang w:eastAsia="en-US"/>
              </w:rPr>
            </w:pPr>
            <w:r w:rsidRPr="0039469A">
              <w:rPr>
                <w:b/>
                <w:sz w:val="24"/>
                <w:lang w:eastAsia="en-US"/>
              </w:rPr>
              <w:t>Partnerio pavadinimas</w:t>
            </w:r>
          </w:p>
        </w:tc>
        <w:tc>
          <w:tcPr>
            <w:tcW w:w="3260" w:type="dxa"/>
            <w:vMerge w:val="restart"/>
            <w:shd w:val="clear" w:color="auto" w:fill="D9D9D9" w:themeFill="background1" w:themeFillShade="D9"/>
            <w:vAlign w:val="center"/>
          </w:tcPr>
          <w:p w14:paraId="50F6ADAD" w14:textId="77777777" w:rsidR="0069068F" w:rsidRPr="0039469A" w:rsidRDefault="0069068F" w:rsidP="00CF7FB0">
            <w:pPr>
              <w:jc w:val="center"/>
              <w:rPr>
                <w:b/>
                <w:sz w:val="24"/>
                <w:lang w:eastAsia="en-US"/>
              </w:rPr>
            </w:pPr>
            <w:r w:rsidRPr="0039469A">
              <w:rPr>
                <w:b/>
                <w:sz w:val="24"/>
                <w:lang w:eastAsia="en-US"/>
              </w:rPr>
              <w:t>Numatomos suteikti paslaugos</w:t>
            </w:r>
          </w:p>
        </w:tc>
        <w:tc>
          <w:tcPr>
            <w:tcW w:w="3509" w:type="dxa"/>
            <w:gridSpan w:val="2"/>
            <w:shd w:val="clear" w:color="auto" w:fill="D9D9D9" w:themeFill="background1" w:themeFillShade="D9"/>
            <w:vAlign w:val="center"/>
          </w:tcPr>
          <w:p w14:paraId="2271A875" w14:textId="77777777" w:rsidR="0069068F" w:rsidRPr="0039469A" w:rsidRDefault="0069068F" w:rsidP="00CF7FB0">
            <w:pPr>
              <w:jc w:val="center"/>
              <w:rPr>
                <w:b/>
                <w:sz w:val="24"/>
                <w:lang w:eastAsia="en-US"/>
              </w:rPr>
            </w:pPr>
            <w:r w:rsidRPr="0039469A">
              <w:rPr>
                <w:b/>
                <w:sz w:val="24"/>
                <w:lang w:eastAsia="en-US"/>
              </w:rPr>
              <w:t>Partnerio paslaugų dalies vertė pasiūlymo kainoje</w:t>
            </w:r>
          </w:p>
        </w:tc>
      </w:tr>
      <w:tr w:rsidR="0069068F" w:rsidRPr="0039469A" w14:paraId="20F54D96" w14:textId="77777777" w:rsidTr="00CF7FB0">
        <w:tc>
          <w:tcPr>
            <w:tcW w:w="675" w:type="dxa"/>
            <w:vMerge/>
            <w:shd w:val="clear" w:color="auto" w:fill="D9D9D9" w:themeFill="background1" w:themeFillShade="D9"/>
          </w:tcPr>
          <w:p w14:paraId="3E6E4345" w14:textId="77777777" w:rsidR="0069068F" w:rsidRPr="0039469A" w:rsidRDefault="0069068F" w:rsidP="00CF7FB0">
            <w:pPr>
              <w:jc w:val="both"/>
              <w:rPr>
                <w:sz w:val="24"/>
                <w:lang w:eastAsia="en-US"/>
              </w:rPr>
            </w:pPr>
          </w:p>
        </w:tc>
        <w:tc>
          <w:tcPr>
            <w:tcW w:w="2410" w:type="dxa"/>
            <w:vMerge/>
            <w:shd w:val="clear" w:color="auto" w:fill="D9D9D9" w:themeFill="background1" w:themeFillShade="D9"/>
          </w:tcPr>
          <w:p w14:paraId="271781EA" w14:textId="77777777" w:rsidR="0069068F" w:rsidRPr="0039469A" w:rsidRDefault="0069068F" w:rsidP="00CF7FB0">
            <w:pPr>
              <w:jc w:val="both"/>
              <w:rPr>
                <w:sz w:val="24"/>
                <w:lang w:eastAsia="en-US"/>
              </w:rPr>
            </w:pPr>
          </w:p>
        </w:tc>
        <w:tc>
          <w:tcPr>
            <w:tcW w:w="3260" w:type="dxa"/>
            <w:vMerge/>
            <w:shd w:val="clear" w:color="auto" w:fill="D9D9D9" w:themeFill="background1" w:themeFillShade="D9"/>
          </w:tcPr>
          <w:p w14:paraId="4BDFAB4C" w14:textId="77777777" w:rsidR="0069068F" w:rsidRPr="0039469A" w:rsidRDefault="0069068F" w:rsidP="00CF7FB0">
            <w:pPr>
              <w:jc w:val="both"/>
              <w:rPr>
                <w:sz w:val="24"/>
                <w:lang w:eastAsia="en-US"/>
              </w:rPr>
            </w:pPr>
          </w:p>
        </w:tc>
        <w:tc>
          <w:tcPr>
            <w:tcW w:w="1754" w:type="dxa"/>
            <w:shd w:val="clear" w:color="auto" w:fill="D9D9D9" w:themeFill="background1" w:themeFillShade="D9"/>
          </w:tcPr>
          <w:p w14:paraId="5EBB72C7" w14:textId="77777777" w:rsidR="0069068F" w:rsidRPr="0039469A" w:rsidRDefault="0069068F" w:rsidP="00CF7FB0">
            <w:pPr>
              <w:jc w:val="center"/>
              <w:rPr>
                <w:b/>
                <w:sz w:val="24"/>
                <w:lang w:eastAsia="en-US"/>
              </w:rPr>
            </w:pPr>
            <w:r w:rsidRPr="0039469A">
              <w:rPr>
                <w:b/>
                <w:sz w:val="24"/>
                <w:lang w:eastAsia="en-US"/>
              </w:rPr>
              <w:t>EUR su PVM</w:t>
            </w:r>
          </w:p>
        </w:tc>
        <w:tc>
          <w:tcPr>
            <w:tcW w:w="1755" w:type="dxa"/>
            <w:shd w:val="clear" w:color="auto" w:fill="D9D9D9" w:themeFill="background1" w:themeFillShade="D9"/>
          </w:tcPr>
          <w:p w14:paraId="582F12E9" w14:textId="77777777" w:rsidR="0069068F" w:rsidRPr="0039469A" w:rsidRDefault="0069068F" w:rsidP="00CF7FB0">
            <w:pPr>
              <w:jc w:val="center"/>
              <w:rPr>
                <w:b/>
                <w:sz w:val="24"/>
                <w:lang w:eastAsia="en-US"/>
              </w:rPr>
            </w:pPr>
            <w:r w:rsidRPr="0039469A">
              <w:rPr>
                <w:b/>
                <w:sz w:val="24"/>
                <w:lang w:eastAsia="en-US"/>
              </w:rPr>
              <w:t>Proc.</w:t>
            </w:r>
          </w:p>
        </w:tc>
      </w:tr>
      <w:tr w:rsidR="0069068F" w:rsidRPr="0039469A" w14:paraId="084BC0B5" w14:textId="77777777" w:rsidTr="00CF7FB0">
        <w:tc>
          <w:tcPr>
            <w:tcW w:w="675" w:type="dxa"/>
          </w:tcPr>
          <w:p w14:paraId="7DAE3E44" w14:textId="77777777" w:rsidR="0069068F" w:rsidRPr="0039469A" w:rsidRDefault="0069068F" w:rsidP="00CF7FB0">
            <w:pPr>
              <w:jc w:val="both"/>
              <w:rPr>
                <w:sz w:val="24"/>
                <w:lang w:eastAsia="en-US"/>
              </w:rPr>
            </w:pPr>
          </w:p>
        </w:tc>
        <w:tc>
          <w:tcPr>
            <w:tcW w:w="2410" w:type="dxa"/>
          </w:tcPr>
          <w:p w14:paraId="2097C18C" w14:textId="77777777" w:rsidR="0069068F" w:rsidRPr="0039469A" w:rsidRDefault="0069068F" w:rsidP="00CF7FB0">
            <w:pPr>
              <w:jc w:val="both"/>
              <w:rPr>
                <w:sz w:val="24"/>
                <w:lang w:eastAsia="en-US"/>
              </w:rPr>
            </w:pPr>
          </w:p>
        </w:tc>
        <w:tc>
          <w:tcPr>
            <w:tcW w:w="3260" w:type="dxa"/>
          </w:tcPr>
          <w:p w14:paraId="78E8E1A9" w14:textId="77777777" w:rsidR="0069068F" w:rsidRPr="0039469A" w:rsidRDefault="0069068F" w:rsidP="00CF7FB0">
            <w:pPr>
              <w:jc w:val="both"/>
              <w:rPr>
                <w:sz w:val="24"/>
                <w:lang w:eastAsia="en-US"/>
              </w:rPr>
            </w:pPr>
          </w:p>
        </w:tc>
        <w:tc>
          <w:tcPr>
            <w:tcW w:w="1754" w:type="dxa"/>
          </w:tcPr>
          <w:p w14:paraId="19260D61" w14:textId="77777777" w:rsidR="0069068F" w:rsidRPr="0039469A" w:rsidRDefault="0069068F" w:rsidP="00CF7FB0">
            <w:pPr>
              <w:jc w:val="both"/>
              <w:rPr>
                <w:sz w:val="24"/>
                <w:lang w:eastAsia="en-US"/>
              </w:rPr>
            </w:pPr>
          </w:p>
        </w:tc>
        <w:tc>
          <w:tcPr>
            <w:tcW w:w="1755" w:type="dxa"/>
          </w:tcPr>
          <w:p w14:paraId="63DBF4D0" w14:textId="77777777" w:rsidR="0069068F" w:rsidRPr="0039469A" w:rsidRDefault="0069068F" w:rsidP="00CF7FB0">
            <w:pPr>
              <w:jc w:val="both"/>
              <w:rPr>
                <w:sz w:val="24"/>
                <w:lang w:eastAsia="en-US"/>
              </w:rPr>
            </w:pPr>
          </w:p>
        </w:tc>
      </w:tr>
      <w:tr w:rsidR="0069068F" w:rsidRPr="0039469A" w14:paraId="1192B36B" w14:textId="77777777" w:rsidTr="00CF7FB0">
        <w:tc>
          <w:tcPr>
            <w:tcW w:w="675" w:type="dxa"/>
          </w:tcPr>
          <w:p w14:paraId="5D2C9DDE" w14:textId="77777777" w:rsidR="0069068F" w:rsidRPr="0039469A" w:rsidRDefault="0069068F" w:rsidP="00CF7FB0">
            <w:pPr>
              <w:jc w:val="both"/>
              <w:rPr>
                <w:sz w:val="24"/>
                <w:lang w:eastAsia="en-US"/>
              </w:rPr>
            </w:pPr>
          </w:p>
        </w:tc>
        <w:tc>
          <w:tcPr>
            <w:tcW w:w="2410" w:type="dxa"/>
          </w:tcPr>
          <w:p w14:paraId="13B13DBF" w14:textId="77777777" w:rsidR="0069068F" w:rsidRPr="0039469A" w:rsidRDefault="0069068F" w:rsidP="00CF7FB0">
            <w:pPr>
              <w:jc w:val="both"/>
              <w:rPr>
                <w:sz w:val="24"/>
                <w:lang w:eastAsia="en-US"/>
              </w:rPr>
            </w:pPr>
          </w:p>
        </w:tc>
        <w:tc>
          <w:tcPr>
            <w:tcW w:w="3260" w:type="dxa"/>
          </w:tcPr>
          <w:p w14:paraId="119A71AD" w14:textId="77777777" w:rsidR="0069068F" w:rsidRPr="0039469A" w:rsidRDefault="0069068F" w:rsidP="00CF7FB0">
            <w:pPr>
              <w:jc w:val="both"/>
              <w:rPr>
                <w:sz w:val="24"/>
                <w:lang w:eastAsia="en-US"/>
              </w:rPr>
            </w:pPr>
          </w:p>
        </w:tc>
        <w:tc>
          <w:tcPr>
            <w:tcW w:w="1754" w:type="dxa"/>
          </w:tcPr>
          <w:p w14:paraId="6D07B08B" w14:textId="77777777" w:rsidR="0069068F" w:rsidRPr="0039469A" w:rsidRDefault="0069068F" w:rsidP="00CF7FB0">
            <w:pPr>
              <w:jc w:val="both"/>
              <w:rPr>
                <w:sz w:val="24"/>
                <w:lang w:eastAsia="en-US"/>
              </w:rPr>
            </w:pPr>
          </w:p>
        </w:tc>
        <w:tc>
          <w:tcPr>
            <w:tcW w:w="1755" w:type="dxa"/>
          </w:tcPr>
          <w:p w14:paraId="5B0CB543" w14:textId="77777777" w:rsidR="0069068F" w:rsidRPr="0039469A" w:rsidRDefault="0069068F" w:rsidP="00CF7FB0">
            <w:pPr>
              <w:jc w:val="both"/>
              <w:rPr>
                <w:sz w:val="24"/>
                <w:lang w:eastAsia="en-US"/>
              </w:rPr>
            </w:pPr>
          </w:p>
        </w:tc>
      </w:tr>
      <w:tr w:rsidR="0069068F" w:rsidRPr="0039469A" w14:paraId="71A2835C" w14:textId="77777777" w:rsidTr="00CF7FB0">
        <w:tc>
          <w:tcPr>
            <w:tcW w:w="6345" w:type="dxa"/>
            <w:gridSpan w:val="3"/>
          </w:tcPr>
          <w:p w14:paraId="43F9CED0" w14:textId="77777777" w:rsidR="0069068F" w:rsidRPr="0039469A" w:rsidRDefault="0069068F" w:rsidP="00CF7FB0">
            <w:pPr>
              <w:jc w:val="right"/>
              <w:rPr>
                <w:b/>
                <w:sz w:val="24"/>
                <w:lang w:eastAsia="en-US"/>
              </w:rPr>
            </w:pPr>
            <w:r w:rsidRPr="0039469A">
              <w:rPr>
                <w:b/>
                <w:sz w:val="24"/>
                <w:lang w:eastAsia="en-US"/>
              </w:rPr>
              <w:t>Viso:</w:t>
            </w:r>
          </w:p>
        </w:tc>
        <w:tc>
          <w:tcPr>
            <w:tcW w:w="1754" w:type="dxa"/>
          </w:tcPr>
          <w:p w14:paraId="617FCB37" w14:textId="77777777" w:rsidR="0069068F" w:rsidRPr="0039469A" w:rsidRDefault="0069068F" w:rsidP="00CF7FB0">
            <w:pPr>
              <w:jc w:val="both"/>
              <w:rPr>
                <w:sz w:val="24"/>
                <w:lang w:eastAsia="en-US"/>
              </w:rPr>
            </w:pPr>
          </w:p>
        </w:tc>
        <w:tc>
          <w:tcPr>
            <w:tcW w:w="1755" w:type="dxa"/>
          </w:tcPr>
          <w:p w14:paraId="7EA3EC05" w14:textId="77777777" w:rsidR="0069068F" w:rsidRPr="0039469A" w:rsidRDefault="0069068F" w:rsidP="00CF7FB0">
            <w:pPr>
              <w:jc w:val="both"/>
              <w:rPr>
                <w:sz w:val="24"/>
                <w:lang w:eastAsia="en-US"/>
              </w:rPr>
            </w:pPr>
          </w:p>
        </w:tc>
      </w:tr>
    </w:tbl>
    <w:p w14:paraId="029650E5"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BAA070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Dalyvis pasiūlyme privalo išviešinti subtiekėjus ir ūkio subjektus, kurių pajėgumais remiasi, taip pat nurodyti ir kitus žinomus subtiekėjus.</w:t>
      </w:r>
    </w:p>
    <w:p w14:paraId="24DC8D56"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70"/>
        <w:gridCol w:w="3174"/>
        <w:gridCol w:w="2062"/>
        <w:gridCol w:w="1352"/>
      </w:tblGrid>
      <w:tr w:rsidR="0069068F" w:rsidRPr="0039469A" w14:paraId="4332A71E" w14:textId="77777777" w:rsidTr="00CF7FB0">
        <w:tc>
          <w:tcPr>
            <w:tcW w:w="675" w:type="dxa"/>
            <w:vMerge w:val="restart"/>
            <w:shd w:val="clear" w:color="auto" w:fill="D9D9D9" w:themeFill="background1" w:themeFillShade="D9"/>
            <w:vAlign w:val="center"/>
          </w:tcPr>
          <w:p w14:paraId="3C26D50A" w14:textId="77777777" w:rsidR="0069068F" w:rsidRPr="0039469A" w:rsidRDefault="0069068F" w:rsidP="00CF7FB0">
            <w:pPr>
              <w:jc w:val="center"/>
              <w:rPr>
                <w:b/>
                <w:sz w:val="24"/>
                <w:lang w:eastAsia="en-US"/>
              </w:rPr>
            </w:pPr>
            <w:r w:rsidRPr="0039469A">
              <w:rPr>
                <w:b/>
                <w:sz w:val="24"/>
                <w:lang w:eastAsia="en-US"/>
              </w:rPr>
              <w:lastRenderedPageBreak/>
              <w:t>Eil. Nr.</w:t>
            </w:r>
          </w:p>
        </w:tc>
        <w:tc>
          <w:tcPr>
            <w:tcW w:w="2410" w:type="dxa"/>
            <w:vMerge w:val="restart"/>
            <w:shd w:val="clear" w:color="auto" w:fill="D9D9D9" w:themeFill="background1" w:themeFillShade="D9"/>
            <w:vAlign w:val="center"/>
          </w:tcPr>
          <w:p w14:paraId="38C7AE56" w14:textId="77777777" w:rsidR="0069068F" w:rsidRPr="0039469A" w:rsidRDefault="0069068F" w:rsidP="00CF7FB0">
            <w:pPr>
              <w:jc w:val="center"/>
              <w:rPr>
                <w:b/>
                <w:sz w:val="24"/>
                <w:lang w:eastAsia="en-US"/>
              </w:rPr>
            </w:pPr>
            <w:r w:rsidRPr="0039469A">
              <w:rPr>
                <w:b/>
                <w:sz w:val="24"/>
                <w:lang w:eastAsia="en-US"/>
              </w:rPr>
              <w:t>Subtiekėjo pavadinimas, kodas ir adresas</w:t>
            </w:r>
          </w:p>
        </w:tc>
        <w:tc>
          <w:tcPr>
            <w:tcW w:w="3260" w:type="dxa"/>
            <w:vMerge w:val="restart"/>
            <w:shd w:val="clear" w:color="auto" w:fill="D9D9D9" w:themeFill="background1" w:themeFillShade="D9"/>
            <w:vAlign w:val="center"/>
          </w:tcPr>
          <w:p w14:paraId="5F77DA94" w14:textId="77777777" w:rsidR="0069068F" w:rsidRPr="0039469A" w:rsidRDefault="0069068F" w:rsidP="00CF7FB0">
            <w:pPr>
              <w:jc w:val="center"/>
              <w:rPr>
                <w:b/>
                <w:sz w:val="24"/>
                <w:lang w:eastAsia="en-US"/>
              </w:rPr>
            </w:pPr>
            <w:r w:rsidRPr="0039469A">
              <w:rPr>
                <w:b/>
                <w:sz w:val="24"/>
                <w:lang w:eastAsia="en-US"/>
              </w:rPr>
              <w:t xml:space="preserve">Numatomos suteikti paslaugos </w:t>
            </w:r>
          </w:p>
        </w:tc>
        <w:tc>
          <w:tcPr>
            <w:tcW w:w="3509" w:type="dxa"/>
            <w:gridSpan w:val="2"/>
            <w:shd w:val="clear" w:color="auto" w:fill="D9D9D9" w:themeFill="background1" w:themeFillShade="D9"/>
            <w:vAlign w:val="center"/>
          </w:tcPr>
          <w:p w14:paraId="14094898" w14:textId="77777777" w:rsidR="0069068F" w:rsidRPr="0039469A" w:rsidRDefault="0069068F" w:rsidP="00CF7FB0">
            <w:pPr>
              <w:jc w:val="center"/>
              <w:rPr>
                <w:b/>
                <w:sz w:val="24"/>
                <w:lang w:eastAsia="en-US"/>
              </w:rPr>
            </w:pPr>
            <w:r w:rsidRPr="0039469A">
              <w:rPr>
                <w:b/>
                <w:sz w:val="24"/>
                <w:lang w:eastAsia="en-US"/>
              </w:rPr>
              <w:t>Pirkimo sutarties dalis pasiūlymo kainoje, kuriai ketinama pasitelkti subtiekėjus</w:t>
            </w:r>
          </w:p>
        </w:tc>
      </w:tr>
      <w:tr w:rsidR="0069068F" w:rsidRPr="0039469A" w14:paraId="1C37D4BE" w14:textId="77777777" w:rsidTr="00CF7FB0">
        <w:tc>
          <w:tcPr>
            <w:tcW w:w="675" w:type="dxa"/>
            <w:vMerge/>
            <w:shd w:val="clear" w:color="auto" w:fill="D9D9D9" w:themeFill="background1" w:themeFillShade="D9"/>
            <w:vAlign w:val="center"/>
          </w:tcPr>
          <w:p w14:paraId="0941F0B6" w14:textId="77777777" w:rsidR="0069068F" w:rsidRPr="0039469A" w:rsidRDefault="0069068F" w:rsidP="00CF7FB0">
            <w:pPr>
              <w:jc w:val="center"/>
              <w:rPr>
                <w:b/>
                <w:sz w:val="24"/>
                <w:lang w:eastAsia="en-US"/>
              </w:rPr>
            </w:pPr>
          </w:p>
        </w:tc>
        <w:tc>
          <w:tcPr>
            <w:tcW w:w="2410" w:type="dxa"/>
            <w:vMerge/>
            <w:shd w:val="clear" w:color="auto" w:fill="D9D9D9" w:themeFill="background1" w:themeFillShade="D9"/>
            <w:vAlign w:val="center"/>
          </w:tcPr>
          <w:p w14:paraId="41BC1C2E" w14:textId="77777777" w:rsidR="0069068F" w:rsidRPr="0039469A" w:rsidRDefault="0069068F" w:rsidP="00CF7FB0">
            <w:pPr>
              <w:jc w:val="center"/>
              <w:rPr>
                <w:b/>
                <w:sz w:val="24"/>
                <w:lang w:eastAsia="en-US"/>
              </w:rPr>
            </w:pPr>
          </w:p>
        </w:tc>
        <w:tc>
          <w:tcPr>
            <w:tcW w:w="3260" w:type="dxa"/>
            <w:vMerge/>
            <w:shd w:val="clear" w:color="auto" w:fill="D9D9D9" w:themeFill="background1" w:themeFillShade="D9"/>
            <w:vAlign w:val="center"/>
          </w:tcPr>
          <w:p w14:paraId="6891F50A" w14:textId="77777777" w:rsidR="0069068F" w:rsidRPr="0039469A" w:rsidRDefault="0069068F" w:rsidP="00CF7FB0">
            <w:pPr>
              <w:jc w:val="center"/>
              <w:rPr>
                <w:b/>
                <w:sz w:val="24"/>
                <w:lang w:eastAsia="en-US"/>
              </w:rPr>
            </w:pPr>
          </w:p>
        </w:tc>
        <w:tc>
          <w:tcPr>
            <w:tcW w:w="2127" w:type="dxa"/>
            <w:shd w:val="clear" w:color="auto" w:fill="D9D9D9" w:themeFill="background1" w:themeFillShade="D9"/>
            <w:vAlign w:val="center"/>
          </w:tcPr>
          <w:p w14:paraId="427262CA" w14:textId="77777777" w:rsidR="0069068F" w:rsidRPr="0039469A" w:rsidRDefault="0069068F" w:rsidP="00CF7FB0">
            <w:pPr>
              <w:jc w:val="center"/>
              <w:rPr>
                <w:b/>
                <w:sz w:val="24"/>
                <w:lang w:eastAsia="en-US"/>
              </w:rPr>
            </w:pPr>
            <w:r w:rsidRPr="0039469A">
              <w:rPr>
                <w:b/>
                <w:sz w:val="24"/>
                <w:lang w:eastAsia="en-US"/>
              </w:rPr>
              <w:t>EUR su PVM</w:t>
            </w:r>
          </w:p>
        </w:tc>
        <w:tc>
          <w:tcPr>
            <w:tcW w:w="1382" w:type="dxa"/>
            <w:shd w:val="clear" w:color="auto" w:fill="D9D9D9" w:themeFill="background1" w:themeFillShade="D9"/>
            <w:vAlign w:val="center"/>
          </w:tcPr>
          <w:p w14:paraId="3944B746" w14:textId="77777777" w:rsidR="0069068F" w:rsidRPr="0039469A" w:rsidRDefault="0069068F" w:rsidP="00CF7FB0">
            <w:pPr>
              <w:jc w:val="center"/>
              <w:rPr>
                <w:b/>
                <w:sz w:val="24"/>
                <w:lang w:eastAsia="en-US"/>
              </w:rPr>
            </w:pPr>
            <w:r w:rsidRPr="0039469A">
              <w:rPr>
                <w:b/>
                <w:sz w:val="24"/>
                <w:lang w:eastAsia="en-US"/>
              </w:rPr>
              <w:t>Proc.</w:t>
            </w:r>
          </w:p>
        </w:tc>
      </w:tr>
      <w:tr w:rsidR="0069068F" w:rsidRPr="0039469A" w14:paraId="25743C72" w14:textId="77777777" w:rsidTr="00CF7FB0">
        <w:tc>
          <w:tcPr>
            <w:tcW w:w="9854" w:type="dxa"/>
            <w:gridSpan w:val="5"/>
          </w:tcPr>
          <w:p w14:paraId="24E94E79" w14:textId="77777777" w:rsidR="0069068F" w:rsidRPr="0039469A" w:rsidRDefault="0069068F" w:rsidP="00CF7FB0">
            <w:pPr>
              <w:jc w:val="center"/>
              <w:rPr>
                <w:b/>
                <w:sz w:val="24"/>
                <w:lang w:eastAsia="en-US"/>
              </w:rPr>
            </w:pPr>
            <w:r w:rsidRPr="0039469A">
              <w:rPr>
                <w:b/>
                <w:sz w:val="24"/>
                <w:lang w:eastAsia="en-US"/>
              </w:rPr>
              <w:t>Subtiekėjai ir ūkio subjektai, kurių pajėgumais remiamasi įrodinėjant kvalifikacijos atitiktį</w:t>
            </w:r>
          </w:p>
        </w:tc>
      </w:tr>
      <w:tr w:rsidR="0069068F" w:rsidRPr="0039469A" w14:paraId="5F86D925" w14:textId="77777777" w:rsidTr="00CF7FB0">
        <w:tc>
          <w:tcPr>
            <w:tcW w:w="675" w:type="dxa"/>
          </w:tcPr>
          <w:p w14:paraId="773F95A3" w14:textId="77777777" w:rsidR="0069068F" w:rsidRPr="0039469A" w:rsidRDefault="0069068F" w:rsidP="00CF7FB0">
            <w:pPr>
              <w:jc w:val="both"/>
              <w:rPr>
                <w:sz w:val="24"/>
                <w:lang w:eastAsia="en-US"/>
              </w:rPr>
            </w:pPr>
          </w:p>
        </w:tc>
        <w:tc>
          <w:tcPr>
            <w:tcW w:w="2410" w:type="dxa"/>
          </w:tcPr>
          <w:p w14:paraId="5D5C7F35" w14:textId="77777777" w:rsidR="0069068F" w:rsidRPr="0039469A" w:rsidRDefault="0069068F" w:rsidP="00CF7FB0">
            <w:pPr>
              <w:jc w:val="both"/>
              <w:rPr>
                <w:sz w:val="24"/>
                <w:lang w:eastAsia="en-US"/>
              </w:rPr>
            </w:pPr>
          </w:p>
        </w:tc>
        <w:tc>
          <w:tcPr>
            <w:tcW w:w="3260" w:type="dxa"/>
          </w:tcPr>
          <w:p w14:paraId="4088EACC" w14:textId="77777777" w:rsidR="0069068F" w:rsidRPr="0039469A" w:rsidRDefault="0069068F" w:rsidP="00CF7FB0">
            <w:pPr>
              <w:jc w:val="both"/>
              <w:rPr>
                <w:sz w:val="24"/>
                <w:lang w:eastAsia="en-US"/>
              </w:rPr>
            </w:pPr>
          </w:p>
        </w:tc>
        <w:tc>
          <w:tcPr>
            <w:tcW w:w="2127" w:type="dxa"/>
          </w:tcPr>
          <w:p w14:paraId="5FA46614" w14:textId="77777777" w:rsidR="0069068F" w:rsidRPr="0039469A" w:rsidRDefault="0069068F" w:rsidP="00CF7FB0">
            <w:pPr>
              <w:jc w:val="both"/>
              <w:rPr>
                <w:sz w:val="24"/>
                <w:lang w:eastAsia="en-US"/>
              </w:rPr>
            </w:pPr>
          </w:p>
        </w:tc>
        <w:tc>
          <w:tcPr>
            <w:tcW w:w="1382" w:type="dxa"/>
          </w:tcPr>
          <w:p w14:paraId="40ED0287" w14:textId="77777777" w:rsidR="0069068F" w:rsidRPr="0039469A" w:rsidRDefault="0069068F" w:rsidP="00CF7FB0">
            <w:pPr>
              <w:jc w:val="both"/>
              <w:rPr>
                <w:sz w:val="24"/>
                <w:lang w:eastAsia="en-US"/>
              </w:rPr>
            </w:pPr>
          </w:p>
        </w:tc>
      </w:tr>
      <w:tr w:rsidR="0069068F" w:rsidRPr="0039469A" w14:paraId="7999B179" w14:textId="77777777" w:rsidTr="00CF7FB0">
        <w:tc>
          <w:tcPr>
            <w:tcW w:w="675" w:type="dxa"/>
          </w:tcPr>
          <w:p w14:paraId="5345540E" w14:textId="77777777" w:rsidR="0069068F" w:rsidRPr="0039469A" w:rsidRDefault="0069068F" w:rsidP="00CF7FB0">
            <w:pPr>
              <w:jc w:val="both"/>
              <w:rPr>
                <w:sz w:val="24"/>
                <w:lang w:eastAsia="en-US"/>
              </w:rPr>
            </w:pPr>
          </w:p>
        </w:tc>
        <w:tc>
          <w:tcPr>
            <w:tcW w:w="2410" w:type="dxa"/>
          </w:tcPr>
          <w:p w14:paraId="25B68158" w14:textId="77777777" w:rsidR="0069068F" w:rsidRPr="0039469A" w:rsidRDefault="0069068F" w:rsidP="00CF7FB0">
            <w:pPr>
              <w:jc w:val="both"/>
              <w:rPr>
                <w:sz w:val="24"/>
                <w:lang w:eastAsia="en-US"/>
              </w:rPr>
            </w:pPr>
          </w:p>
        </w:tc>
        <w:tc>
          <w:tcPr>
            <w:tcW w:w="3260" w:type="dxa"/>
          </w:tcPr>
          <w:p w14:paraId="658CC1CB" w14:textId="77777777" w:rsidR="0069068F" w:rsidRPr="0039469A" w:rsidRDefault="0069068F" w:rsidP="00CF7FB0">
            <w:pPr>
              <w:jc w:val="both"/>
              <w:rPr>
                <w:sz w:val="24"/>
                <w:lang w:eastAsia="en-US"/>
              </w:rPr>
            </w:pPr>
          </w:p>
        </w:tc>
        <w:tc>
          <w:tcPr>
            <w:tcW w:w="2127" w:type="dxa"/>
          </w:tcPr>
          <w:p w14:paraId="63F364C2" w14:textId="77777777" w:rsidR="0069068F" w:rsidRPr="0039469A" w:rsidRDefault="0069068F" w:rsidP="00CF7FB0">
            <w:pPr>
              <w:jc w:val="both"/>
              <w:rPr>
                <w:sz w:val="24"/>
                <w:lang w:eastAsia="en-US"/>
              </w:rPr>
            </w:pPr>
          </w:p>
        </w:tc>
        <w:tc>
          <w:tcPr>
            <w:tcW w:w="1382" w:type="dxa"/>
          </w:tcPr>
          <w:p w14:paraId="0B6D426B" w14:textId="77777777" w:rsidR="0069068F" w:rsidRPr="0039469A" w:rsidRDefault="0069068F" w:rsidP="00CF7FB0">
            <w:pPr>
              <w:jc w:val="both"/>
              <w:rPr>
                <w:sz w:val="24"/>
                <w:lang w:eastAsia="en-US"/>
              </w:rPr>
            </w:pPr>
          </w:p>
        </w:tc>
      </w:tr>
      <w:tr w:rsidR="0069068F" w:rsidRPr="0039469A" w14:paraId="5E9A1423" w14:textId="77777777" w:rsidTr="00CF7FB0">
        <w:tc>
          <w:tcPr>
            <w:tcW w:w="675" w:type="dxa"/>
          </w:tcPr>
          <w:p w14:paraId="183A6E6A" w14:textId="77777777" w:rsidR="0069068F" w:rsidRPr="0039469A" w:rsidRDefault="0069068F" w:rsidP="00CF7FB0">
            <w:pPr>
              <w:jc w:val="both"/>
              <w:rPr>
                <w:sz w:val="24"/>
                <w:lang w:eastAsia="en-US"/>
              </w:rPr>
            </w:pPr>
          </w:p>
        </w:tc>
        <w:tc>
          <w:tcPr>
            <w:tcW w:w="2410" w:type="dxa"/>
          </w:tcPr>
          <w:p w14:paraId="14AA8AF0" w14:textId="77777777" w:rsidR="0069068F" w:rsidRPr="0039469A" w:rsidRDefault="0069068F" w:rsidP="00CF7FB0">
            <w:pPr>
              <w:jc w:val="both"/>
              <w:rPr>
                <w:sz w:val="24"/>
                <w:lang w:eastAsia="en-US"/>
              </w:rPr>
            </w:pPr>
          </w:p>
        </w:tc>
        <w:tc>
          <w:tcPr>
            <w:tcW w:w="3260" w:type="dxa"/>
          </w:tcPr>
          <w:p w14:paraId="6DA0D607" w14:textId="77777777" w:rsidR="0069068F" w:rsidRPr="0039469A" w:rsidRDefault="0069068F" w:rsidP="00CF7FB0">
            <w:pPr>
              <w:jc w:val="both"/>
              <w:rPr>
                <w:sz w:val="24"/>
                <w:lang w:eastAsia="en-US"/>
              </w:rPr>
            </w:pPr>
          </w:p>
        </w:tc>
        <w:tc>
          <w:tcPr>
            <w:tcW w:w="2127" w:type="dxa"/>
          </w:tcPr>
          <w:p w14:paraId="4E3FB743" w14:textId="77777777" w:rsidR="0069068F" w:rsidRPr="0039469A" w:rsidRDefault="0069068F" w:rsidP="00CF7FB0">
            <w:pPr>
              <w:jc w:val="both"/>
              <w:rPr>
                <w:sz w:val="24"/>
                <w:lang w:eastAsia="en-US"/>
              </w:rPr>
            </w:pPr>
          </w:p>
        </w:tc>
        <w:tc>
          <w:tcPr>
            <w:tcW w:w="1382" w:type="dxa"/>
          </w:tcPr>
          <w:p w14:paraId="7D6674C1" w14:textId="77777777" w:rsidR="0069068F" w:rsidRPr="0039469A" w:rsidRDefault="0069068F" w:rsidP="00CF7FB0">
            <w:pPr>
              <w:jc w:val="both"/>
              <w:rPr>
                <w:sz w:val="24"/>
                <w:lang w:eastAsia="en-US"/>
              </w:rPr>
            </w:pPr>
          </w:p>
        </w:tc>
      </w:tr>
      <w:tr w:rsidR="0069068F" w:rsidRPr="0039469A" w14:paraId="32243DEC" w14:textId="77777777" w:rsidTr="00CF7FB0">
        <w:tc>
          <w:tcPr>
            <w:tcW w:w="675" w:type="dxa"/>
          </w:tcPr>
          <w:p w14:paraId="58035EA7" w14:textId="77777777" w:rsidR="0069068F" w:rsidRPr="0039469A" w:rsidRDefault="0069068F" w:rsidP="00CF7FB0">
            <w:pPr>
              <w:jc w:val="both"/>
              <w:rPr>
                <w:sz w:val="24"/>
                <w:lang w:eastAsia="en-US"/>
              </w:rPr>
            </w:pPr>
          </w:p>
        </w:tc>
        <w:tc>
          <w:tcPr>
            <w:tcW w:w="2410" w:type="dxa"/>
          </w:tcPr>
          <w:p w14:paraId="145301A4" w14:textId="77777777" w:rsidR="0069068F" w:rsidRPr="0039469A" w:rsidRDefault="0069068F" w:rsidP="00CF7FB0">
            <w:pPr>
              <w:jc w:val="both"/>
              <w:rPr>
                <w:sz w:val="24"/>
                <w:lang w:eastAsia="en-US"/>
              </w:rPr>
            </w:pPr>
          </w:p>
        </w:tc>
        <w:tc>
          <w:tcPr>
            <w:tcW w:w="3260" w:type="dxa"/>
          </w:tcPr>
          <w:p w14:paraId="4F72A34E" w14:textId="77777777" w:rsidR="0069068F" w:rsidRPr="0039469A" w:rsidRDefault="0069068F" w:rsidP="00CF7FB0">
            <w:pPr>
              <w:jc w:val="both"/>
              <w:rPr>
                <w:sz w:val="24"/>
                <w:lang w:eastAsia="en-US"/>
              </w:rPr>
            </w:pPr>
          </w:p>
        </w:tc>
        <w:tc>
          <w:tcPr>
            <w:tcW w:w="2127" w:type="dxa"/>
          </w:tcPr>
          <w:p w14:paraId="7BEFC00C" w14:textId="77777777" w:rsidR="0069068F" w:rsidRPr="0039469A" w:rsidRDefault="0069068F" w:rsidP="00CF7FB0">
            <w:pPr>
              <w:jc w:val="both"/>
              <w:rPr>
                <w:sz w:val="24"/>
                <w:lang w:eastAsia="en-US"/>
              </w:rPr>
            </w:pPr>
          </w:p>
        </w:tc>
        <w:tc>
          <w:tcPr>
            <w:tcW w:w="1382" w:type="dxa"/>
          </w:tcPr>
          <w:p w14:paraId="37A78EF6" w14:textId="77777777" w:rsidR="0069068F" w:rsidRPr="0039469A" w:rsidRDefault="0069068F" w:rsidP="00CF7FB0">
            <w:pPr>
              <w:jc w:val="both"/>
              <w:rPr>
                <w:sz w:val="24"/>
                <w:lang w:eastAsia="en-US"/>
              </w:rPr>
            </w:pPr>
          </w:p>
        </w:tc>
      </w:tr>
      <w:tr w:rsidR="0069068F" w:rsidRPr="0039469A" w14:paraId="1BFC0AB2" w14:textId="77777777" w:rsidTr="00CF7FB0">
        <w:tc>
          <w:tcPr>
            <w:tcW w:w="6345" w:type="dxa"/>
            <w:gridSpan w:val="3"/>
          </w:tcPr>
          <w:p w14:paraId="3368564F" w14:textId="77777777" w:rsidR="0069068F" w:rsidRPr="0039469A" w:rsidRDefault="0069068F" w:rsidP="00CF7FB0">
            <w:pPr>
              <w:jc w:val="right"/>
              <w:rPr>
                <w:sz w:val="24"/>
                <w:lang w:eastAsia="en-US"/>
              </w:rPr>
            </w:pPr>
            <w:r w:rsidRPr="0039469A">
              <w:rPr>
                <w:b/>
                <w:sz w:val="24"/>
                <w:lang w:eastAsia="en-US"/>
              </w:rPr>
              <w:t>Viso:</w:t>
            </w:r>
          </w:p>
        </w:tc>
        <w:tc>
          <w:tcPr>
            <w:tcW w:w="2127" w:type="dxa"/>
          </w:tcPr>
          <w:p w14:paraId="44C3EACB" w14:textId="77777777" w:rsidR="0069068F" w:rsidRPr="0039469A" w:rsidRDefault="0069068F" w:rsidP="00CF7FB0">
            <w:pPr>
              <w:jc w:val="both"/>
              <w:rPr>
                <w:sz w:val="24"/>
                <w:lang w:eastAsia="en-US"/>
              </w:rPr>
            </w:pPr>
          </w:p>
        </w:tc>
        <w:tc>
          <w:tcPr>
            <w:tcW w:w="1382" w:type="dxa"/>
          </w:tcPr>
          <w:p w14:paraId="2B133C46" w14:textId="77777777" w:rsidR="0069068F" w:rsidRPr="0039469A" w:rsidRDefault="0069068F" w:rsidP="00CF7FB0">
            <w:pPr>
              <w:jc w:val="both"/>
              <w:rPr>
                <w:sz w:val="24"/>
                <w:lang w:eastAsia="en-US"/>
              </w:rPr>
            </w:pPr>
          </w:p>
        </w:tc>
      </w:tr>
      <w:tr w:rsidR="0069068F" w:rsidRPr="0039469A" w14:paraId="541982E9" w14:textId="77777777" w:rsidTr="00CF7FB0">
        <w:tc>
          <w:tcPr>
            <w:tcW w:w="9854" w:type="dxa"/>
            <w:gridSpan w:val="5"/>
          </w:tcPr>
          <w:p w14:paraId="2F330A29" w14:textId="77777777" w:rsidR="0069068F" w:rsidRPr="0039469A" w:rsidRDefault="0069068F" w:rsidP="00CF7FB0">
            <w:pPr>
              <w:jc w:val="center"/>
              <w:rPr>
                <w:b/>
                <w:sz w:val="24"/>
                <w:lang w:eastAsia="en-US"/>
              </w:rPr>
            </w:pPr>
            <w:r w:rsidRPr="0039469A">
              <w:rPr>
                <w:b/>
                <w:sz w:val="24"/>
                <w:lang w:eastAsia="en-US"/>
              </w:rPr>
              <w:t>Kiti žinomi subtiekėjai, kurie bus pasitelkti vykdant pirkimo sutartį ir kurių pajėgumais nesiremiama įrodinėjant kvalifikacijos atitiktį</w:t>
            </w:r>
          </w:p>
        </w:tc>
      </w:tr>
      <w:tr w:rsidR="0069068F" w:rsidRPr="0039469A" w14:paraId="1DE8773A" w14:textId="77777777" w:rsidTr="00CF7FB0">
        <w:tc>
          <w:tcPr>
            <w:tcW w:w="675" w:type="dxa"/>
          </w:tcPr>
          <w:p w14:paraId="71C01170" w14:textId="77777777" w:rsidR="0069068F" w:rsidRPr="0039469A" w:rsidRDefault="0069068F" w:rsidP="00CF7FB0">
            <w:pPr>
              <w:jc w:val="both"/>
              <w:rPr>
                <w:sz w:val="24"/>
                <w:lang w:eastAsia="en-US"/>
              </w:rPr>
            </w:pPr>
          </w:p>
        </w:tc>
        <w:tc>
          <w:tcPr>
            <w:tcW w:w="2410" w:type="dxa"/>
          </w:tcPr>
          <w:p w14:paraId="7069EBFF" w14:textId="77777777" w:rsidR="0069068F" w:rsidRPr="0039469A" w:rsidRDefault="0069068F" w:rsidP="00CF7FB0">
            <w:pPr>
              <w:jc w:val="both"/>
              <w:rPr>
                <w:sz w:val="24"/>
                <w:lang w:eastAsia="en-US"/>
              </w:rPr>
            </w:pPr>
          </w:p>
        </w:tc>
        <w:tc>
          <w:tcPr>
            <w:tcW w:w="3260" w:type="dxa"/>
          </w:tcPr>
          <w:p w14:paraId="2A8F8EA6" w14:textId="77777777" w:rsidR="0069068F" w:rsidRPr="0039469A" w:rsidRDefault="0069068F" w:rsidP="00CF7FB0">
            <w:pPr>
              <w:jc w:val="both"/>
              <w:rPr>
                <w:sz w:val="24"/>
                <w:lang w:eastAsia="en-US"/>
              </w:rPr>
            </w:pPr>
          </w:p>
        </w:tc>
        <w:tc>
          <w:tcPr>
            <w:tcW w:w="2127" w:type="dxa"/>
          </w:tcPr>
          <w:p w14:paraId="60603744" w14:textId="77777777" w:rsidR="0069068F" w:rsidRPr="0039469A" w:rsidRDefault="0069068F" w:rsidP="00CF7FB0">
            <w:pPr>
              <w:jc w:val="both"/>
              <w:rPr>
                <w:sz w:val="24"/>
                <w:lang w:eastAsia="en-US"/>
              </w:rPr>
            </w:pPr>
          </w:p>
        </w:tc>
        <w:tc>
          <w:tcPr>
            <w:tcW w:w="1382" w:type="dxa"/>
          </w:tcPr>
          <w:p w14:paraId="6635180C" w14:textId="77777777" w:rsidR="0069068F" w:rsidRPr="0039469A" w:rsidRDefault="0069068F" w:rsidP="00CF7FB0">
            <w:pPr>
              <w:jc w:val="both"/>
              <w:rPr>
                <w:sz w:val="24"/>
                <w:lang w:eastAsia="en-US"/>
              </w:rPr>
            </w:pPr>
          </w:p>
        </w:tc>
      </w:tr>
      <w:tr w:rsidR="0069068F" w:rsidRPr="0039469A" w14:paraId="10EBAF05" w14:textId="77777777" w:rsidTr="00CF7FB0">
        <w:tc>
          <w:tcPr>
            <w:tcW w:w="675" w:type="dxa"/>
          </w:tcPr>
          <w:p w14:paraId="7A32B100" w14:textId="77777777" w:rsidR="0069068F" w:rsidRPr="0039469A" w:rsidRDefault="0069068F" w:rsidP="00CF7FB0">
            <w:pPr>
              <w:jc w:val="both"/>
              <w:rPr>
                <w:sz w:val="24"/>
                <w:lang w:eastAsia="en-US"/>
              </w:rPr>
            </w:pPr>
          </w:p>
        </w:tc>
        <w:tc>
          <w:tcPr>
            <w:tcW w:w="2410" w:type="dxa"/>
          </w:tcPr>
          <w:p w14:paraId="05BD5167" w14:textId="77777777" w:rsidR="0069068F" w:rsidRPr="0039469A" w:rsidRDefault="0069068F" w:rsidP="00CF7FB0">
            <w:pPr>
              <w:jc w:val="both"/>
              <w:rPr>
                <w:sz w:val="24"/>
                <w:lang w:eastAsia="en-US"/>
              </w:rPr>
            </w:pPr>
          </w:p>
        </w:tc>
        <w:tc>
          <w:tcPr>
            <w:tcW w:w="3260" w:type="dxa"/>
          </w:tcPr>
          <w:p w14:paraId="4AE88E65" w14:textId="77777777" w:rsidR="0069068F" w:rsidRPr="0039469A" w:rsidRDefault="0069068F" w:rsidP="00CF7FB0">
            <w:pPr>
              <w:jc w:val="both"/>
              <w:rPr>
                <w:sz w:val="24"/>
                <w:lang w:eastAsia="en-US"/>
              </w:rPr>
            </w:pPr>
          </w:p>
        </w:tc>
        <w:tc>
          <w:tcPr>
            <w:tcW w:w="2127" w:type="dxa"/>
          </w:tcPr>
          <w:p w14:paraId="56AB9873" w14:textId="77777777" w:rsidR="0069068F" w:rsidRPr="0039469A" w:rsidRDefault="0069068F" w:rsidP="00CF7FB0">
            <w:pPr>
              <w:jc w:val="both"/>
              <w:rPr>
                <w:sz w:val="24"/>
                <w:lang w:eastAsia="en-US"/>
              </w:rPr>
            </w:pPr>
          </w:p>
        </w:tc>
        <w:tc>
          <w:tcPr>
            <w:tcW w:w="1382" w:type="dxa"/>
          </w:tcPr>
          <w:p w14:paraId="100452DD" w14:textId="77777777" w:rsidR="0069068F" w:rsidRPr="0039469A" w:rsidRDefault="0069068F" w:rsidP="00CF7FB0">
            <w:pPr>
              <w:jc w:val="both"/>
              <w:rPr>
                <w:sz w:val="24"/>
                <w:lang w:eastAsia="en-US"/>
              </w:rPr>
            </w:pPr>
          </w:p>
        </w:tc>
      </w:tr>
      <w:tr w:rsidR="0069068F" w:rsidRPr="0039469A" w14:paraId="218795FC" w14:textId="77777777" w:rsidTr="00CF7FB0">
        <w:tc>
          <w:tcPr>
            <w:tcW w:w="675" w:type="dxa"/>
          </w:tcPr>
          <w:p w14:paraId="3CA61847" w14:textId="77777777" w:rsidR="0069068F" w:rsidRPr="0039469A" w:rsidRDefault="0069068F" w:rsidP="00CF7FB0">
            <w:pPr>
              <w:jc w:val="both"/>
              <w:rPr>
                <w:sz w:val="24"/>
                <w:lang w:eastAsia="en-US"/>
              </w:rPr>
            </w:pPr>
          </w:p>
        </w:tc>
        <w:tc>
          <w:tcPr>
            <w:tcW w:w="2410" w:type="dxa"/>
          </w:tcPr>
          <w:p w14:paraId="4AFE1DE1" w14:textId="77777777" w:rsidR="0069068F" w:rsidRPr="0039469A" w:rsidRDefault="0069068F" w:rsidP="00CF7FB0">
            <w:pPr>
              <w:jc w:val="both"/>
              <w:rPr>
                <w:sz w:val="24"/>
                <w:lang w:eastAsia="en-US"/>
              </w:rPr>
            </w:pPr>
          </w:p>
        </w:tc>
        <w:tc>
          <w:tcPr>
            <w:tcW w:w="3260" w:type="dxa"/>
          </w:tcPr>
          <w:p w14:paraId="11CD2286" w14:textId="77777777" w:rsidR="0069068F" w:rsidRPr="0039469A" w:rsidRDefault="0069068F" w:rsidP="00CF7FB0">
            <w:pPr>
              <w:jc w:val="both"/>
              <w:rPr>
                <w:sz w:val="24"/>
                <w:lang w:eastAsia="en-US"/>
              </w:rPr>
            </w:pPr>
          </w:p>
        </w:tc>
        <w:tc>
          <w:tcPr>
            <w:tcW w:w="2127" w:type="dxa"/>
          </w:tcPr>
          <w:p w14:paraId="05B223BC" w14:textId="77777777" w:rsidR="0069068F" w:rsidRPr="0039469A" w:rsidRDefault="0069068F" w:rsidP="00CF7FB0">
            <w:pPr>
              <w:jc w:val="both"/>
              <w:rPr>
                <w:sz w:val="24"/>
                <w:lang w:eastAsia="en-US"/>
              </w:rPr>
            </w:pPr>
          </w:p>
        </w:tc>
        <w:tc>
          <w:tcPr>
            <w:tcW w:w="1382" w:type="dxa"/>
          </w:tcPr>
          <w:p w14:paraId="1E11877D" w14:textId="77777777" w:rsidR="0069068F" w:rsidRPr="0039469A" w:rsidRDefault="0069068F" w:rsidP="00CF7FB0">
            <w:pPr>
              <w:jc w:val="both"/>
              <w:rPr>
                <w:sz w:val="24"/>
                <w:lang w:eastAsia="en-US"/>
              </w:rPr>
            </w:pPr>
          </w:p>
        </w:tc>
      </w:tr>
      <w:tr w:rsidR="0069068F" w:rsidRPr="0039469A" w14:paraId="2D74A166" w14:textId="77777777" w:rsidTr="00CF7FB0">
        <w:tc>
          <w:tcPr>
            <w:tcW w:w="6345" w:type="dxa"/>
            <w:gridSpan w:val="3"/>
          </w:tcPr>
          <w:p w14:paraId="6991BAA3" w14:textId="77777777" w:rsidR="0069068F" w:rsidRPr="0039469A" w:rsidRDefault="0069068F" w:rsidP="00CF7FB0">
            <w:pPr>
              <w:jc w:val="right"/>
              <w:rPr>
                <w:b/>
                <w:sz w:val="24"/>
                <w:lang w:eastAsia="en-US"/>
              </w:rPr>
            </w:pPr>
            <w:r w:rsidRPr="0039469A">
              <w:rPr>
                <w:b/>
                <w:sz w:val="24"/>
                <w:lang w:eastAsia="en-US"/>
              </w:rPr>
              <w:t>Viso:</w:t>
            </w:r>
          </w:p>
        </w:tc>
        <w:tc>
          <w:tcPr>
            <w:tcW w:w="2127" w:type="dxa"/>
          </w:tcPr>
          <w:p w14:paraId="16B1F41B" w14:textId="77777777" w:rsidR="0069068F" w:rsidRPr="0039469A" w:rsidRDefault="0069068F" w:rsidP="00CF7FB0">
            <w:pPr>
              <w:jc w:val="both"/>
              <w:rPr>
                <w:sz w:val="24"/>
                <w:lang w:eastAsia="en-US"/>
              </w:rPr>
            </w:pPr>
          </w:p>
        </w:tc>
        <w:tc>
          <w:tcPr>
            <w:tcW w:w="1382" w:type="dxa"/>
          </w:tcPr>
          <w:p w14:paraId="43EE7112" w14:textId="77777777" w:rsidR="0069068F" w:rsidRPr="0039469A" w:rsidRDefault="0069068F" w:rsidP="00CF7FB0">
            <w:pPr>
              <w:jc w:val="both"/>
              <w:rPr>
                <w:sz w:val="24"/>
                <w:lang w:eastAsia="en-US"/>
              </w:rPr>
            </w:pPr>
          </w:p>
        </w:tc>
      </w:tr>
    </w:tbl>
    <w:p w14:paraId="6E608212" w14:textId="77777777" w:rsidR="0069068F" w:rsidRPr="0039469A" w:rsidRDefault="0069068F" w:rsidP="0069068F">
      <w:pPr>
        <w:spacing w:after="0" w:line="240" w:lineRule="auto"/>
        <w:ind w:firstLine="567"/>
        <w:contextualSpacing/>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Pastaba.</w:t>
      </w:r>
      <w:r w:rsidRPr="0039469A">
        <w:rPr>
          <w:rFonts w:ascii="Times New Roman" w:eastAsia="Times New Roman" w:hAnsi="Times New Roman" w:cs="Times New Roman"/>
          <w:b/>
          <w:i/>
          <w:sz w:val="24"/>
          <w:szCs w:val="20"/>
          <w:lang w:eastAsia="en-US"/>
        </w:rPr>
        <w:t xml:space="preserve"> </w:t>
      </w:r>
      <w:r w:rsidRPr="0039469A">
        <w:rPr>
          <w:rFonts w:ascii="Times New Roman" w:eastAsia="Times New Roman" w:hAnsi="Times New Roman" w:cs="Times New Roman"/>
          <w:i/>
          <w:sz w:val="24"/>
          <w:szCs w:val="20"/>
          <w:lang w:eastAsia="en-US"/>
        </w:rPr>
        <w:t>Tiekėjo (tiekėjų grupės partnerių) ir subtiekėjų bendra numatomų teikti paslaugų vertė turi atitikti bendrą pasiūlymo sumą EUR su PVM.</w:t>
      </w:r>
    </w:p>
    <w:p w14:paraId="076AD95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29208831"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finansinio ir ekonominio pajėgumo atitikčiai pasitelkiamus subjektus:</w:t>
      </w:r>
    </w:p>
    <w:tbl>
      <w:tblPr>
        <w:tblStyle w:val="Lentelstinklelis"/>
        <w:tblW w:w="9634" w:type="dxa"/>
        <w:tblLook w:val="04A0" w:firstRow="1" w:lastRow="0" w:firstColumn="1" w:lastColumn="0" w:noHBand="0" w:noVBand="1"/>
      </w:tblPr>
      <w:tblGrid>
        <w:gridCol w:w="659"/>
        <w:gridCol w:w="5432"/>
        <w:gridCol w:w="3543"/>
      </w:tblGrid>
      <w:tr w:rsidR="0069068F" w:rsidRPr="0039469A" w14:paraId="28E2F823" w14:textId="77777777" w:rsidTr="00CF7FB0">
        <w:tc>
          <w:tcPr>
            <w:tcW w:w="659" w:type="dxa"/>
          </w:tcPr>
          <w:p w14:paraId="6015925F" w14:textId="77777777" w:rsidR="0069068F" w:rsidRPr="0039469A" w:rsidRDefault="0069068F" w:rsidP="00CF7FB0">
            <w:pPr>
              <w:jc w:val="center"/>
              <w:rPr>
                <w:b/>
                <w:sz w:val="24"/>
                <w:lang w:eastAsia="en-US"/>
              </w:rPr>
            </w:pPr>
            <w:r w:rsidRPr="0039469A">
              <w:rPr>
                <w:b/>
                <w:sz w:val="24"/>
                <w:lang w:eastAsia="en-US"/>
              </w:rPr>
              <w:t>Eil. Nr.</w:t>
            </w:r>
          </w:p>
        </w:tc>
        <w:tc>
          <w:tcPr>
            <w:tcW w:w="5432" w:type="dxa"/>
          </w:tcPr>
          <w:p w14:paraId="369D26CC" w14:textId="77777777" w:rsidR="0069068F" w:rsidRPr="0039469A" w:rsidRDefault="0069068F" w:rsidP="00CF7FB0">
            <w:pPr>
              <w:jc w:val="center"/>
              <w:rPr>
                <w:b/>
                <w:sz w:val="24"/>
                <w:lang w:eastAsia="en-US"/>
              </w:rPr>
            </w:pPr>
            <w:r w:rsidRPr="0039469A">
              <w:rPr>
                <w:b/>
                <w:sz w:val="24"/>
                <w:lang w:eastAsia="en-US"/>
              </w:rPr>
              <w:t>Pavadinimas, kodas ir adresas</w:t>
            </w:r>
          </w:p>
        </w:tc>
        <w:tc>
          <w:tcPr>
            <w:tcW w:w="3543" w:type="dxa"/>
          </w:tcPr>
          <w:p w14:paraId="45E6233F" w14:textId="77777777" w:rsidR="0069068F" w:rsidRPr="0039469A" w:rsidRDefault="0069068F" w:rsidP="00CF7FB0">
            <w:pPr>
              <w:jc w:val="center"/>
              <w:rPr>
                <w:b/>
                <w:sz w:val="24"/>
                <w:lang w:eastAsia="en-US"/>
              </w:rPr>
            </w:pPr>
            <w:r w:rsidRPr="0039469A">
              <w:rPr>
                <w:b/>
                <w:sz w:val="24"/>
                <w:lang w:eastAsia="en-US"/>
              </w:rPr>
              <w:t>Kvalifikacijos reikalavimas, dėl kurio pasitelkiamas subjektas</w:t>
            </w:r>
          </w:p>
        </w:tc>
      </w:tr>
      <w:tr w:rsidR="0069068F" w:rsidRPr="0039469A" w14:paraId="0B2EDE52" w14:textId="77777777" w:rsidTr="00CF7FB0">
        <w:tc>
          <w:tcPr>
            <w:tcW w:w="659" w:type="dxa"/>
          </w:tcPr>
          <w:p w14:paraId="26561ECC" w14:textId="77777777" w:rsidR="0069068F" w:rsidRPr="0039469A" w:rsidRDefault="0069068F" w:rsidP="00CF7FB0">
            <w:pPr>
              <w:jc w:val="both"/>
              <w:rPr>
                <w:sz w:val="24"/>
                <w:lang w:eastAsia="en-US"/>
              </w:rPr>
            </w:pPr>
          </w:p>
        </w:tc>
        <w:tc>
          <w:tcPr>
            <w:tcW w:w="5432" w:type="dxa"/>
          </w:tcPr>
          <w:p w14:paraId="50E847E8" w14:textId="77777777" w:rsidR="0069068F" w:rsidRPr="0039469A" w:rsidRDefault="0069068F" w:rsidP="00CF7FB0">
            <w:pPr>
              <w:jc w:val="both"/>
              <w:rPr>
                <w:sz w:val="24"/>
                <w:lang w:eastAsia="en-US"/>
              </w:rPr>
            </w:pPr>
          </w:p>
        </w:tc>
        <w:tc>
          <w:tcPr>
            <w:tcW w:w="3543" w:type="dxa"/>
          </w:tcPr>
          <w:p w14:paraId="7A1B7A47" w14:textId="77777777" w:rsidR="0069068F" w:rsidRPr="0039469A" w:rsidRDefault="0069068F" w:rsidP="00CF7FB0">
            <w:pPr>
              <w:jc w:val="both"/>
              <w:rPr>
                <w:sz w:val="24"/>
                <w:lang w:eastAsia="en-US"/>
              </w:rPr>
            </w:pPr>
          </w:p>
        </w:tc>
      </w:tr>
      <w:tr w:rsidR="0069068F" w:rsidRPr="0039469A" w14:paraId="22C7347C" w14:textId="77777777" w:rsidTr="00CF7FB0">
        <w:tc>
          <w:tcPr>
            <w:tcW w:w="659" w:type="dxa"/>
          </w:tcPr>
          <w:p w14:paraId="2013B241" w14:textId="77777777" w:rsidR="0069068F" w:rsidRPr="0039469A" w:rsidRDefault="0069068F" w:rsidP="00CF7FB0">
            <w:pPr>
              <w:jc w:val="both"/>
              <w:rPr>
                <w:sz w:val="24"/>
                <w:lang w:eastAsia="en-US"/>
              </w:rPr>
            </w:pPr>
          </w:p>
        </w:tc>
        <w:tc>
          <w:tcPr>
            <w:tcW w:w="5432" w:type="dxa"/>
          </w:tcPr>
          <w:p w14:paraId="2EAA1F83" w14:textId="77777777" w:rsidR="0069068F" w:rsidRPr="0039469A" w:rsidRDefault="0069068F" w:rsidP="00CF7FB0">
            <w:pPr>
              <w:jc w:val="both"/>
              <w:rPr>
                <w:sz w:val="24"/>
                <w:lang w:eastAsia="en-US"/>
              </w:rPr>
            </w:pPr>
          </w:p>
        </w:tc>
        <w:tc>
          <w:tcPr>
            <w:tcW w:w="3543" w:type="dxa"/>
          </w:tcPr>
          <w:p w14:paraId="4F87AB65" w14:textId="77777777" w:rsidR="0069068F" w:rsidRPr="0039469A" w:rsidRDefault="0069068F" w:rsidP="00CF7FB0">
            <w:pPr>
              <w:jc w:val="both"/>
              <w:rPr>
                <w:sz w:val="24"/>
                <w:lang w:eastAsia="en-US"/>
              </w:rPr>
            </w:pPr>
          </w:p>
        </w:tc>
      </w:tr>
    </w:tbl>
    <w:p w14:paraId="4F353703"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478C503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kvazisubtiekėjus (</w:t>
      </w:r>
      <w:r w:rsidRPr="0039469A">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39469A">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69068F" w:rsidRPr="0039469A" w14:paraId="1F492BF7" w14:textId="77777777" w:rsidTr="00CF7FB0">
        <w:tc>
          <w:tcPr>
            <w:tcW w:w="675" w:type="dxa"/>
          </w:tcPr>
          <w:p w14:paraId="6CEF58C6" w14:textId="77777777" w:rsidR="0069068F" w:rsidRPr="0039469A" w:rsidRDefault="0069068F" w:rsidP="00CF7FB0">
            <w:pPr>
              <w:jc w:val="center"/>
              <w:rPr>
                <w:b/>
                <w:sz w:val="24"/>
                <w:lang w:eastAsia="en-US"/>
              </w:rPr>
            </w:pPr>
            <w:r w:rsidRPr="0039469A">
              <w:rPr>
                <w:b/>
                <w:sz w:val="24"/>
                <w:lang w:eastAsia="en-US"/>
              </w:rPr>
              <w:t>Eil. Nr.</w:t>
            </w:r>
          </w:p>
        </w:tc>
        <w:tc>
          <w:tcPr>
            <w:tcW w:w="4111" w:type="dxa"/>
          </w:tcPr>
          <w:p w14:paraId="352DA69B" w14:textId="77777777" w:rsidR="0069068F" w:rsidRPr="0039469A" w:rsidRDefault="0069068F" w:rsidP="00CF7FB0">
            <w:pPr>
              <w:jc w:val="center"/>
              <w:rPr>
                <w:b/>
                <w:sz w:val="24"/>
                <w:lang w:eastAsia="en-US"/>
              </w:rPr>
            </w:pPr>
            <w:r w:rsidRPr="0039469A">
              <w:rPr>
                <w:b/>
                <w:sz w:val="24"/>
                <w:lang w:eastAsia="en-US"/>
              </w:rPr>
              <w:t>Vardas ir pavardė</w:t>
            </w:r>
          </w:p>
        </w:tc>
        <w:tc>
          <w:tcPr>
            <w:tcW w:w="5068" w:type="dxa"/>
          </w:tcPr>
          <w:p w14:paraId="335D59C2" w14:textId="77777777" w:rsidR="0069068F" w:rsidRPr="0039469A" w:rsidRDefault="0069068F" w:rsidP="00CF7FB0">
            <w:pPr>
              <w:jc w:val="center"/>
              <w:rPr>
                <w:b/>
                <w:sz w:val="24"/>
                <w:lang w:eastAsia="en-US"/>
              </w:rPr>
            </w:pPr>
            <w:r w:rsidRPr="0039469A">
              <w:rPr>
                <w:b/>
                <w:sz w:val="24"/>
                <w:lang w:eastAsia="en-US"/>
              </w:rPr>
              <w:t>Specialisto dabartinė darbovietė</w:t>
            </w:r>
          </w:p>
        </w:tc>
      </w:tr>
      <w:tr w:rsidR="0069068F" w:rsidRPr="0039469A" w14:paraId="2DFA74AA" w14:textId="77777777" w:rsidTr="00CF7FB0">
        <w:tc>
          <w:tcPr>
            <w:tcW w:w="675" w:type="dxa"/>
          </w:tcPr>
          <w:p w14:paraId="552856F4" w14:textId="77777777" w:rsidR="0069068F" w:rsidRPr="0039469A" w:rsidRDefault="0069068F" w:rsidP="00CF7FB0">
            <w:pPr>
              <w:jc w:val="both"/>
              <w:rPr>
                <w:sz w:val="24"/>
                <w:lang w:eastAsia="en-US"/>
              </w:rPr>
            </w:pPr>
          </w:p>
        </w:tc>
        <w:tc>
          <w:tcPr>
            <w:tcW w:w="4111" w:type="dxa"/>
          </w:tcPr>
          <w:p w14:paraId="079CBFA3" w14:textId="77777777" w:rsidR="0069068F" w:rsidRPr="0039469A" w:rsidRDefault="0069068F" w:rsidP="00CF7FB0">
            <w:pPr>
              <w:jc w:val="both"/>
              <w:rPr>
                <w:sz w:val="24"/>
                <w:lang w:eastAsia="en-US"/>
              </w:rPr>
            </w:pPr>
          </w:p>
        </w:tc>
        <w:tc>
          <w:tcPr>
            <w:tcW w:w="5068" w:type="dxa"/>
          </w:tcPr>
          <w:p w14:paraId="23708065" w14:textId="77777777" w:rsidR="0069068F" w:rsidRPr="0039469A" w:rsidRDefault="0069068F" w:rsidP="00CF7FB0">
            <w:pPr>
              <w:jc w:val="both"/>
              <w:rPr>
                <w:sz w:val="24"/>
                <w:lang w:eastAsia="en-US"/>
              </w:rPr>
            </w:pPr>
          </w:p>
        </w:tc>
      </w:tr>
      <w:tr w:rsidR="0069068F" w:rsidRPr="0039469A" w14:paraId="4EF65BFC" w14:textId="77777777" w:rsidTr="00CF7FB0">
        <w:tc>
          <w:tcPr>
            <w:tcW w:w="675" w:type="dxa"/>
          </w:tcPr>
          <w:p w14:paraId="7C5A6CA7" w14:textId="77777777" w:rsidR="0069068F" w:rsidRPr="0039469A" w:rsidRDefault="0069068F" w:rsidP="00CF7FB0">
            <w:pPr>
              <w:jc w:val="both"/>
              <w:rPr>
                <w:sz w:val="24"/>
                <w:lang w:eastAsia="en-US"/>
              </w:rPr>
            </w:pPr>
          </w:p>
        </w:tc>
        <w:tc>
          <w:tcPr>
            <w:tcW w:w="4111" w:type="dxa"/>
          </w:tcPr>
          <w:p w14:paraId="34074D23" w14:textId="77777777" w:rsidR="0069068F" w:rsidRPr="0039469A" w:rsidRDefault="0069068F" w:rsidP="00CF7FB0">
            <w:pPr>
              <w:jc w:val="both"/>
              <w:rPr>
                <w:sz w:val="24"/>
                <w:lang w:eastAsia="en-US"/>
              </w:rPr>
            </w:pPr>
          </w:p>
        </w:tc>
        <w:tc>
          <w:tcPr>
            <w:tcW w:w="5068" w:type="dxa"/>
          </w:tcPr>
          <w:p w14:paraId="172704F8" w14:textId="77777777" w:rsidR="0069068F" w:rsidRPr="0039469A" w:rsidRDefault="0069068F" w:rsidP="00CF7FB0">
            <w:pPr>
              <w:jc w:val="both"/>
              <w:rPr>
                <w:sz w:val="24"/>
                <w:lang w:eastAsia="en-US"/>
              </w:rPr>
            </w:pPr>
          </w:p>
        </w:tc>
      </w:tr>
    </w:tbl>
    <w:p w14:paraId="5C33ADBC"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459CE14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Siūlomos paslaugos visiškai atitinka pirkimo dokumentuose nurodytus reikalavimus.</w:t>
      </w:r>
    </w:p>
    <w:p w14:paraId="2E7C6FA3"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6D3952E"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Kartu su pasiūlymu pateikiami šie dokumentai:</w:t>
      </w:r>
    </w:p>
    <w:p w14:paraId="2E0F052A"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2"/>
        <w:gridCol w:w="8956"/>
      </w:tblGrid>
      <w:tr w:rsidR="0069068F" w:rsidRPr="0039469A" w14:paraId="1E407109" w14:textId="77777777" w:rsidTr="00CF7FB0">
        <w:tc>
          <w:tcPr>
            <w:tcW w:w="672" w:type="dxa"/>
            <w:shd w:val="clear" w:color="auto" w:fill="D9D9D9" w:themeFill="background1" w:themeFillShade="D9"/>
          </w:tcPr>
          <w:p w14:paraId="1145F50D" w14:textId="77777777" w:rsidR="0069068F" w:rsidRPr="0039469A" w:rsidRDefault="0069068F" w:rsidP="00CF7FB0">
            <w:pPr>
              <w:jc w:val="center"/>
              <w:rPr>
                <w:b/>
                <w:sz w:val="24"/>
                <w:lang w:eastAsia="en-US"/>
              </w:rPr>
            </w:pPr>
            <w:r w:rsidRPr="0039469A">
              <w:rPr>
                <w:b/>
                <w:sz w:val="24"/>
                <w:lang w:eastAsia="en-US"/>
              </w:rPr>
              <w:t>Eil. Nr.</w:t>
            </w:r>
          </w:p>
        </w:tc>
        <w:tc>
          <w:tcPr>
            <w:tcW w:w="8956" w:type="dxa"/>
            <w:shd w:val="clear" w:color="auto" w:fill="D9D9D9" w:themeFill="background1" w:themeFillShade="D9"/>
          </w:tcPr>
          <w:p w14:paraId="43D6B091" w14:textId="77777777" w:rsidR="0069068F" w:rsidRPr="0039469A" w:rsidRDefault="0069068F" w:rsidP="00CF7FB0">
            <w:pPr>
              <w:jc w:val="center"/>
              <w:rPr>
                <w:b/>
                <w:sz w:val="24"/>
                <w:lang w:eastAsia="en-US"/>
              </w:rPr>
            </w:pPr>
            <w:r w:rsidRPr="0039469A">
              <w:rPr>
                <w:b/>
                <w:sz w:val="24"/>
                <w:lang w:eastAsia="en-US"/>
              </w:rPr>
              <w:t>Dokumentų pavadinimai</w:t>
            </w:r>
          </w:p>
        </w:tc>
      </w:tr>
      <w:tr w:rsidR="0069068F" w:rsidRPr="0039469A" w14:paraId="64417D75" w14:textId="77777777" w:rsidTr="00CF7FB0">
        <w:tc>
          <w:tcPr>
            <w:tcW w:w="672" w:type="dxa"/>
          </w:tcPr>
          <w:p w14:paraId="293D2F40" w14:textId="77777777" w:rsidR="0069068F" w:rsidRPr="0039469A" w:rsidRDefault="0069068F" w:rsidP="00CF7FB0">
            <w:pPr>
              <w:jc w:val="both"/>
              <w:rPr>
                <w:sz w:val="24"/>
                <w:lang w:eastAsia="en-US"/>
              </w:rPr>
            </w:pPr>
            <w:r w:rsidRPr="0039469A">
              <w:rPr>
                <w:sz w:val="24"/>
                <w:lang w:eastAsia="en-US"/>
              </w:rPr>
              <w:t>1.</w:t>
            </w:r>
          </w:p>
        </w:tc>
        <w:tc>
          <w:tcPr>
            <w:tcW w:w="8956" w:type="dxa"/>
          </w:tcPr>
          <w:p w14:paraId="2B4A80F2" w14:textId="77777777" w:rsidR="0069068F" w:rsidRPr="0039469A" w:rsidRDefault="0069068F" w:rsidP="00CF7FB0">
            <w:pPr>
              <w:pStyle w:val="Pagrindinistekstas"/>
              <w:ind w:firstLine="0"/>
            </w:pPr>
            <w:r w:rsidRPr="0039469A">
              <w:t>Užpildytas ir pasirašytas EBVPD.</w:t>
            </w:r>
          </w:p>
        </w:tc>
      </w:tr>
      <w:tr w:rsidR="0069068F" w:rsidRPr="0039469A" w14:paraId="134C10FB" w14:textId="77777777" w:rsidTr="00CF7FB0">
        <w:tc>
          <w:tcPr>
            <w:tcW w:w="672" w:type="dxa"/>
          </w:tcPr>
          <w:p w14:paraId="3F76DE86" w14:textId="77777777" w:rsidR="0069068F" w:rsidRPr="0039469A" w:rsidRDefault="0069068F" w:rsidP="00CF7FB0">
            <w:pPr>
              <w:jc w:val="both"/>
              <w:rPr>
                <w:sz w:val="24"/>
                <w:lang w:eastAsia="en-US"/>
              </w:rPr>
            </w:pPr>
            <w:r w:rsidRPr="0039469A">
              <w:rPr>
                <w:sz w:val="24"/>
                <w:lang w:eastAsia="en-US"/>
              </w:rPr>
              <w:t>2.</w:t>
            </w:r>
          </w:p>
        </w:tc>
        <w:tc>
          <w:tcPr>
            <w:tcW w:w="8956" w:type="dxa"/>
          </w:tcPr>
          <w:p w14:paraId="4E439F88" w14:textId="77777777" w:rsidR="0069068F" w:rsidRPr="0039469A" w:rsidRDefault="0069068F" w:rsidP="00CF7FB0">
            <w:pPr>
              <w:jc w:val="both"/>
              <w:rPr>
                <w:sz w:val="24"/>
                <w:lang w:eastAsia="en-US"/>
              </w:rPr>
            </w:pPr>
          </w:p>
        </w:tc>
      </w:tr>
      <w:tr w:rsidR="0069068F" w:rsidRPr="0039469A" w14:paraId="4FBDBD86" w14:textId="77777777" w:rsidTr="00CF7FB0">
        <w:tc>
          <w:tcPr>
            <w:tcW w:w="672" w:type="dxa"/>
          </w:tcPr>
          <w:p w14:paraId="6834283A" w14:textId="77777777" w:rsidR="0069068F" w:rsidRPr="0039469A" w:rsidRDefault="0069068F" w:rsidP="00CF7FB0">
            <w:pPr>
              <w:jc w:val="both"/>
              <w:rPr>
                <w:sz w:val="24"/>
                <w:lang w:eastAsia="en-US"/>
              </w:rPr>
            </w:pPr>
          </w:p>
        </w:tc>
        <w:tc>
          <w:tcPr>
            <w:tcW w:w="8956" w:type="dxa"/>
          </w:tcPr>
          <w:p w14:paraId="33F81801" w14:textId="77777777" w:rsidR="0069068F" w:rsidRPr="0039469A" w:rsidRDefault="0069068F" w:rsidP="00CF7FB0">
            <w:pPr>
              <w:jc w:val="both"/>
              <w:rPr>
                <w:sz w:val="24"/>
                <w:lang w:eastAsia="en-US"/>
              </w:rPr>
            </w:pPr>
          </w:p>
        </w:tc>
      </w:tr>
    </w:tbl>
    <w:p w14:paraId="3D1C8B6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0B1BEFF1"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pasiūlyme yra pateikta konfidenciali informacija:</w:t>
      </w:r>
    </w:p>
    <w:p w14:paraId="49D0B303"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69068F" w:rsidRPr="0039469A" w14:paraId="5A51DBD2" w14:textId="77777777" w:rsidTr="00CF7FB0">
        <w:trPr>
          <w:jc w:val="center"/>
        </w:trPr>
        <w:tc>
          <w:tcPr>
            <w:tcW w:w="758" w:type="dxa"/>
            <w:shd w:val="clear" w:color="auto" w:fill="D9D9D9" w:themeFill="background1" w:themeFillShade="D9"/>
            <w:vAlign w:val="center"/>
          </w:tcPr>
          <w:p w14:paraId="66705859"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Eil.</w:t>
            </w:r>
          </w:p>
          <w:p w14:paraId="7EFA3B80"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60C9904A"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2FB14B37"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Dokumente esanti konfidenciali informacija</w:t>
            </w:r>
            <w:r w:rsidRPr="0039469A">
              <w:rPr>
                <w:rStyle w:val="Puslapioinaosnuoroda"/>
                <w:b/>
                <w:bCs/>
                <w:szCs w:val="24"/>
              </w:rPr>
              <w:footnoteReference w:id="16"/>
            </w:r>
            <w:r w:rsidRPr="0039469A">
              <w:rPr>
                <w:rFonts w:ascii="Times New Roman" w:eastAsia="Times New Roman" w:hAnsi="Times New Roman" w:cs="Times New Roman"/>
                <w:b/>
                <w:bCs/>
                <w:sz w:val="24"/>
                <w:szCs w:val="24"/>
                <w:lang w:eastAsia="en-US"/>
              </w:rPr>
              <w:t xml:space="preserve"> (nurodoma dokumento dalis / </w:t>
            </w:r>
            <w:r w:rsidRPr="0039469A">
              <w:rPr>
                <w:rFonts w:ascii="Times New Roman" w:eastAsia="Times New Roman" w:hAnsi="Times New Roman" w:cs="Times New Roman"/>
                <w:b/>
                <w:bCs/>
                <w:sz w:val="24"/>
                <w:szCs w:val="24"/>
                <w:lang w:eastAsia="en-US"/>
              </w:rPr>
              <w:lastRenderedPageBreak/>
              <w:t>puslapis, kuriame yra konfidenciali informacija)</w:t>
            </w:r>
          </w:p>
        </w:tc>
        <w:tc>
          <w:tcPr>
            <w:tcW w:w="3130" w:type="dxa"/>
            <w:shd w:val="clear" w:color="auto" w:fill="D9D9D9" w:themeFill="background1" w:themeFillShade="D9"/>
            <w:vAlign w:val="center"/>
          </w:tcPr>
          <w:p w14:paraId="3F9F38C6" w14:textId="77777777" w:rsidR="0069068F" w:rsidRPr="0039469A" w:rsidRDefault="0069068F" w:rsidP="00CF7FB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lastRenderedPageBreak/>
              <w:t xml:space="preserve">Konfidencialios informacijos pagrindimas (paaiškinama, kuo </w:t>
            </w:r>
            <w:r w:rsidRPr="0039469A">
              <w:rPr>
                <w:rFonts w:ascii="Times New Roman" w:eastAsia="Times New Roman" w:hAnsi="Times New Roman" w:cs="Times New Roman"/>
                <w:b/>
                <w:bCs/>
                <w:sz w:val="24"/>
                <w:szCs w:val="24"/>
                <w:lang w:eastAsia="en-US"/>
              </w:rPr>
              <w:lastRenderedPageBreak/>
              <w:t>remiantis nurodytas dokumentas ar jo dalis yra konfidencialūs)</w:t>
            </w:r>
          </w:p>
        </w:tc>
      </w:tr>
      <w:tr w:rsidR="0069068F" w:rsidRPr="0039469A" w14:paraId="008624D2" w14:textId="77777777" w:rsidTr="00CF7FB0">
        <w:trPr>
          <w:jc w:val="center"/>
        </w:trPr>
        <w:tc>
          <w:tcPr>
            <w:tcW w:w="758" w:type="dxa"/>
          </w:tcPr>
          <w:p w14:paraId="116AE39B"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4CAA5C64"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3EA7532D"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342EBFF0"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9068F" w:rsidRPr="0039469A" w14:paraId="41B423A1" w14:textId="77777777" w:rsidTr="00CF7FB0">
        <w:trPr>
          <w:jc w:val="center"/>
        </w:trPr>
        <w:tc>
          <w:tcPr>
            <w:tcW w:w="758" w:type="dxa"/>
          </w:tcPr>
          <w:p w14:paraId="353F3C78" w14:textId="77777777" w:rsidR="0069068F" w:rsidRPr="0039469A" w:rsidRDefault="0069068F" w:rsidP="00CF7FB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55FF9991" w14:textId="77777777" w:rsidR="0069068F" w:rsidRPr="0039469A" w:rsidRDefault="0069068F" w:rsidP="00CF7FB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49B32A14" w14:textId="77777777" w:rsidR="0069068F" w:rsidRPr="0039469A" w:rsidRDefault="0069068F" w:rsidP="00CF7FB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79620DB0" w14:textId="77777777" w:rsidR="0069068F" w:rsidRPr="0039469A" w:rsidRDefault="0069068F" w:rsidP="00CF7FB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6C7B9B8" w14:textId="77777777" w:rsidR="0069068F" w:rsidRPr="0039469A" w:rsidRDefault="0069068F" w:rsidP="0069068F">
      <w:pPr>
        <w:suppressAutoHyphens/>
        <w:spacing w:after="0" w:line="240" w:lineRule="auto"/>
        <w:ind w:firstLine="709"/>
        <w:jc w:val="both"/>
        <w:rPr>
          <w:rFonts w:ascii="Times New Roman" w:eastAsia="Times New Roman" w:hAnsi="Times New Roman" w:cs="Times New Roman"/>
          <w:sz w:val="20"/>
          <w:szCs w:val="20"/>
        </w:rPr>
      </w:pPr>
      <w:r w:rsidRPr="0039469A">
        <w:rPr>
          <w:rFonts w:ascii="Times New Roman" w:eastAsia="Times New Roman" w:hAnsi="Times New Roman" w:cs="Times New Roman"/>
          <w:bCs/>
          <w:sz w:val="20"/>
          <w:szCs w:val="20"/>
        </w:rPr>
        <w:t xml:space="preserve">*Pildyti tuomet, jei bus pateikta konfidenciali informacija. </w:t>
      </w:r>
      <w:r w:rsidRPr="0039469A">
        <w:rPr>
          <w:rFonts w:ascii="Times New Roman" w:eastAsia="Times New Roman" w:hAnsi="Times New Roman" w:cs="Times New Roman"/>
          <w:sz w:val="20"/>
          <w:szCs w:val="20"/>
        </w:rPr>
        <w:t>Jei dalyvis šios lentelės neužpildo ir (ar) failo (bylos) pavadinime nenurodo „konfidencialu“, perkančioji organizacija laiko, kad jo pateiktame pasiūlyme nėra konfidencialios informacijos.</w:t>
      </w:r>
    </w:p>
    <w:p w14:paraId="272CA6B4"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4"/>
        </w:rPr>
      </w:pPr>
    </w:p>
    <w:p w14:paraId="77041F94"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743C68F3" w14:textId="77777777" w:rsidR="0069068F" w:rsidRPr="0039469A" w:rsidRDefault="0069068F" w:rsidP="0069068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                    (nurodyti užtikrinimo būdą, sąlygas ir dydį)</w:t>
      </w:r>
    </w:p>
    <w:p w14:paraId="4C93199A"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p>
    <w:p w14:paraId="424A155E" w14:textId="77777777" w:rsidR="0069068F" w:rsidRPr="007D61A8"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7D61A8">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61A8">
        <w:rPr>
          <w:rFonts w:ascii="Times New Roman" w:eastAsia="Calibri" w:hAnsi="Times New Roman" w:cs="Times New Roman"/>
          <w:sz w:val="24"/>
          <w:szCs w:val="24"/>
          <w:vertAlign w:val="superscript"/>
        </w:rPr>
        <w:t>1</w:t>
      </w:r>
      <w:r w:rsidRPr="007D61A8">
        <w:rPr>
          <w:rFonts w:ascii="Times New Roman" w:eastAsia="Calibri" w:hAnsi="Times New Roman" w:cs="Times New Roman"/>
          <w:sz w:val="24"/>
          <w:szCs w:val="24"/>
        </w:rPr>
        <w:t xml:space="preserve"> dalyje.</w:t>
      </w:r>
    </w:p>
    <w:p w14:paraId="2F228A9F" w14:textId="77777777" w:rsidR="0069068F" w:rsidRPr="0031348F" w:rsidRDefault="0069068F" w:rsidP="0069068F">
      <w:pPr>
        <w:suppressAutoHyphens/>
        <w:spacing w:after="0" w:line="240" w:lineRule="auto"/>
        <w:jc w:val="both"/>
        <w:rPr>
          <w:rFonts w:ascii="Times New Roman" w:eastAsia="Times New Roman" w:hAnsi="Times New Roman" w:cs="Times New Roman"/>
          <w:sz w:val="24"/>
          <w:szCs w:val="24"/>
          <w:lang w:eastAsia="en-US"/>
        </w:rPr>
      </w:pPr>
    </w:p>
    <w:p w14:paraId="5B2CB693" w14:textId="77777777" w:rsidR="0069068F" w:rsidRPr="0031348F"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6503CF"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0750174F"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269AF5E3" w14:textId="77777777" w:rsidR="0069068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1D7C42F" w14:textId="77777777" w:rsidR="0069068F" w:rsidRPr="00956628"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6D8DF3D2"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9CFBAB1"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313A1ECC"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DBC53C0"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p>
    <w:p w14:paraId="5CE5A5D8"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r w:rsidRPr="0039469A">
        <w:rPr>
          <w:rFonts w:ascii="Times New Roman" w:eastAsia="Times New Roman" w:hAnsi="Times New Roman" w:cs="Times New Roman"/>
          <w:sz w:val="24"/>
          <w:szCs w:val="20"/>
        </w:rPr>
        <w:t>__________________________</w:t>
      </w:r>
      <w:r w:rsidRPr="0039469A">
        <w:rPr>
          <w:rFonts w:ascii="Times New Roman" w:eastAsia="Times New Roman" w:hAnsi="Times New Roman" w:cs="Times New Roman"/>
          <w:sz w:val="24"/>
          <w:szCs w:val="20"/>
        </w:rPr>
        <w:tab/>
        <w:t>__________</w:t>
      </w:r>
      <w:r w:rsidRPr="0039469A">
        <w:rPr>
          <w:rFonts w:ascii="Times New Roman" w:eastAsia="Times New Roman" w:hAnsi="Times New Roman" w:cs="Times New Roman"/>
          <w:sz w:val="24"/>
          <w:szCs w:val="20"/>
        </w:rPr>
        <w:tab/>
      </w:r>
      <w:r w:rsidRPr="0039469A">
        <w:rPr>
          <w:rFonts w:ascii="Times New Roman" w:eastAsia="Times New Roman" w:hAnsi="Times New Roman" w:cs="Times New Roman"/>
          <w:sz w:val="24"/>
          <w:szCs w:val="20"/>
        </w:rPr>
        <w:tab/>
        <w:t>__________________________</w:t>
      </w:r>
    </w:p>
    <w:p w14:paraId="7118390A"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0"/>
        </w:rPr>
      </w:pPr>
      <w:r w:rsidRPr="0039469A">
        <w:rPr>
          <w:rFonts w:ascii="Times New Roman" w:eastAsia="Times New Roman" w:hAnsi="Times New Roman" w:cs="Times New Roman"/>
          <w:i/>
          <w:sz w:val="24"/>
          <w:szCs w:val="20"/>
        </w:rPr>
        <w:t>(dalyvis arba jo įgaliotas asmuo)</w:t>
      </w:r>
      <w:r w:rsidRPr="0039469A">
        <w:rPr>
          <w:rFonts w:ascii="Times New Roman" w:eastAsia="Times New Roman" w:hAnsi="Times New Roman" w:cs="Times New Roman"/>
          <w:i/>
          <w:sz w:val="24"/>
          <w:szCs w:val="20"/>
        </w:rPr>
        <w:tab/>
        <w:t xml:space="preserve"> (parašas)</w:t>
      </w:r>
      <w:r w:rsidRPr="0039469A">
        <w:rPr>
          <w:rFonts w:ascii="Times New Roman" w:eastAsia="Times New Roman" w:hAnsi="Times New Roman" w:cs="Times New Roman"/>
          <w:i/>
          <w:sz w:val="24"/>
          <w:szCs w:val="20"/>
        </w:rPr>
        <w:tab/>
      </w:r>
      <w:r w:rsidRPr="0039469A">
        <w:rPr>
          <w:rFonts w:ascii="Times New Roman" w:eastAsia="Times New Roman" w:hAnsi="Times New Roman" w:cs="Times New Roman"/>
          <w:i/>
          <w:sz w:val="24"/>
          <w:szCs w:val="20"/>
        </w:rPr>
        <w:tab/>
        <w:t xml:space="preserve">      (vardas ir pavardė)</w:t>
      </w:r>
    </w:p>
    <w:p w14:paraId="49513236"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B002BF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0A28CB9"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6FD7CAF"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5A5197E"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9CFE166"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706CBB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2F554754"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252E5F4D" w14:textId="77777777" w:rsidR="00B41F22" w:rsidRDefault="00B41F22" w:rsidP="00191CC4">
      <w:pPr>
        <w:suppressAutoHyphens/>
        <w:spacing w:after="0" w:line="240" w:lineRule="auto"/>
        <w:jc w:val="both"/>
        <w:rPr>
          <w:rFonts w:ascii="Times New Roman" w:eastAsia="Times New Roman" w:hAnsi="Times New Roman" w:cs="Times New Roman"/>
          <w:sz w:val="24"/>
          <w:szCs w:val="20"/>
          <w:lang w:eastAsia="en-US"/>
        </w:rPr>
      </w:pPr>
    </w:p>
    <w:p w14:paraId="60202CEA" w14:textId="77777777" w:rsidR="00B41F22" w:rsidRDefault="00B41F22" w:rsidP="00191CC4">
      <w:pPr>
        <w:suppressAutoHyphens/>
        <w:spacing w:after="0" w:line="240" w:lineRule="auto"/>
        <w:jc w:val="both"/>
        <w:rPr>
          <w:rFonts w:ascii="Times New Roman" w:eastAsia="Times New Roman" w:hAnsi="Times New Roman" w:cs="Times New Roman"/>
          <w:sz w:val="24"/>
          <w:szCs w:val="20"/>
          <w:lang w:eastAsia="en-US"/>
        </w:rPr>
      </w:pPr>
    </w:p>
    <w:p w14:paraId="28490AE6" w14:textId="77777777" w:rsidR="00B41F22" w:rsidRPr="0039469A" w:rsidRDefault="00B41F22" w:rsidP="00191CC4">
      <w:pPr>
        <w:suppressAutoHyphens/>
        <w:spacing w:after="0" w:line="240" w:lineRule="auto"/>
        <w:jc w:val="both"/>
        <w:rPr>
          <w:rFonts w:ascii="Times New Roman" w:eastAsia="Times New Roman" w:hAnsi="Times New Roman" w:cs="Times New Roman"/>
          <w:sz w:val="24"/>
          <w:szCs w:val="20"/>
          <w:lang w:eastAsia="en-US"/>
        </w:rPr>
      </w:pPr>
    </w:p>
    <w:p w14:paraId="65F07EFA" w14:textId="77777777" w:rsidR="00C417F9" w:rsidRDefault="00C417F9" w:rsidP="00A52FD0">
      <w:pPr>
        <w:suppressAutoHyphens/>
        <w:autoSpaceDN w:val="0"/>
        <w:spacing w:after="0" w:line="240" w:lineRule="auto"/>
        <w:jc w:val="right"/>
        <w:textAlignment w:val="baseline"/>
        <w:rPr>
          <w:rFonts w:ascii="Times New Roman" w:eastAsia="Times New Roman" w:hAnsi="Times New Roman" w:cs="Times New Roman"/>
          <w:sz w:val="24"/>
          <w:szCs w:val="20"/>
          <w:lang w:eastAsia="en-US"/>
        </w:rPr>
      </w:pPr>
    </w:p>
    <w:p w14:paraId="101D00ED" w14:textId="77777777" w:rsidR="00C417F9" w:rsidRDefault="00C417F9" w:rsidP="00A52FD0">
      <w:pPr>
        <w:suppressAutoHyphens/>
        <w:autoSpaceDN w:val="0"/>
        <w:spacing w:after="0" w:line="240" w:lineRule="auto"/>
        <w:jc w:val="right"/>
        <w:textAlignment w:val="baseline"/>
        <w:rPr>
          <w:rFonts w:ascii="Times New Roman" w:eastAsia="Times New Roman" w:hAnsi="Times New Roman" w:cs="Times New Roman"/>
          <w:sz w:val="24"/>
          <w:szCs w:val="20"/>
          <w:lang w:eastAsia="en-US"/>
        </w:rPr>
      </w:pPr>
    </w:p>
    <w:sectPr w:rsidR="00C417F9" w:rsidSect="00261636">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109E" w14:textId="77777777" w:rsidR="00350CCE" w:rsidRDefault="00350CCE" w:rsidP="00191CC4">
      <w:pPr>
        <w:spacing w:after="0" w:line="240" w:lineRule="auto"/>
      </w:pPr>
      <w:r>
        <w:separator/>
      </w:r>
    </w:p>
  </w:endnote>
  <w:endnote w:type="continuationSeparator" w:id="0">
    <w:p w14:paraId="790BFDA2" w14:textId="77777777" w:rsidR="00350CCE" w:rsidRDefault="00350CC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079D" w14:textId="77777777" w:rsidR="00350CCE" w:rsidRDefault="00350CCE" w:rsidP="00191CC4">
      <w:pPr>
        <w:spacing w:after="0" w:line="240" w:lineRule="auto"/>
      </w:pPr>
      <w:r>
        <w:separator/>
      </w:r>
    </w:p>
  </w:footnote>
  <w:footnote w:type="continuationSeparator" w:id="0">
    <w:p w14:paraId="324E5EAB" w14:textId="77777777" w:rsidR="00350CCE" w:rsidRDefault="00350CCE" w:rsidP="00191CC4">
      <w:pPr>
        <w:spacing w:after="0" w:line="240" w:lineRule="auto"/>
      </w:pPr>
      <w:r>
        <w:continuationSeparator/>
      </w:r>
    </w:p>
  </w:footnote>
  <w:footnote w:id="1">
    <w:p w14:paraId="23AC5490" w14:textId="77777777" w:rsidR="00A25A6D" w:rsidRPr="00C35287" w:rsidRDefault="00A25A6D" w:rsidP="00A25A6D">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534DCA6" w14:textId="77777777" w:rsidR="00A25A6D" w:rsidRPr="00C35287" w:rsidRDefault="00A25A6D" w:rsidP="00A25A6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80198F4" w14:textId="77777777" w:rsidR="00A25A6D" w:rsidRPr="00C35287" w:rsidRDefault="00A25A6D" w:rsidP="00A25A6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055C1DF" w14:textId="77777777" w:rsidR="00A25A6D" w:rsidRPr="00C35287" w:rsidRDefault="00A25A6D" w:rsidP="00A25A6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4FB8452" w14:textId="77777777" w:rsidR="00A25A6D" w:rsidRPr="00C35287" w:rsidRDefault="00A25A6D" w:rsidP="00A25A6D">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600FFE73" w14:textId="77777777" w:rsidR="00A25A6D" w:rsidRPr="00C35287" w:rsidRDefault="00A25A6D" w:rsidP="00A25A6D">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60A1789D" w14:textId="77777777" w:rsidR="00A25A6D" w:rsidRPr="00673DDC" w:rsidRDefault="00A25A6D" w:rsidP="00A25A6D">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4">
    <w:p w14:paraId="6A92275A" w14:textId="77777777" w:rsidR="000D76D2" w:rsidRPr="00C45DE1" w:rsidRDefault="000D76D2" w:rsidP="000D76D2">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5">
    <w:p w14:paraId="664029C2"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68EF0B6"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4B54BE8"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A2E02A8"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228DF25" w14:textId="77777777" w:rsidR="0069068F" w:rsidRPr="00C35287" w:rsidRDefault="0069068F" w:rsidP="0069068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6">
    <w:p w14:paraId="7505486F" w14:textId="77777777" w:rsidR="0069068F" w:rsidRPr="00C35287" w:rsidRDefault="0069068F" w:rsidP="0069068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7">
    <w:p w14:paraId="66B8BACB" w14:textId="77777777" w:rsidR="0069068F" w:rsidRPr="00673DDC" w:rsidRDefault="0069068F" w:rsidP="0069068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8">
    <w:p w14:paraId="57E2E0E0" w14:textId="77777777" w:rsidR="0069068F" w:rsidRPr="00C45DE1" w:rsidRDefault="0069068F" w:rsidP="0069068F">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9">
    <w:p w14:paraId="7EBBE3A8"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9199999"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2635E9"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2EEEF60"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3623DDE" w14:textId="77777777" w:rsidR="0069068F" w:rsidRPr="00C35287" w:rsidRDefault="0069068F" w:rsidP="0069068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0">
    <w:p w14:paraId="7AEC618F" w14:textId="77777777" w:rsidR="0069068F" w:rsidRPr="00C35287" w:rsidRDefault="0069068F" w:rsidP="0069068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1">
    <w:p w14:paraId="5967AB13" w14:textId="77777777" w:rsidR="0069068F" w:rsidRPr="00673DDC" w:rsidRDefault="0069068F" w:rsidP="0069068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2">
    <w:p w14:paraId="791AE91E" w14:textId="77777777" w:rsidR="0069068F" w:rsidRPr="00C45DE1" w:rsidRDefault="0069068F" w:rsidP="0069068F">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3">
    <w:p w14:paraId="5AC2E8A7"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264242A"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56CC1C66"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F6A5749"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DA38161" w14:textId="77777777" w:rsidR="0069068F" w:rsidRPr="00C35287" w:rsidRDefault="0069068F" w:rsidP="0069068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4">
    <w:p w14:paraId="64A75BCD" w14:textId="77777777" w:rsidR="0069068F" w:rsidRPr="00C35287" w:rsidRDefault="0069068F" w:rsidP="0069068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5">
    <w:p w14:paraId="0379A117" w14:textId="77777777" w:rsidR="0069068F" w:rsidRPr="00673DDC" w:rsidRDefault="0069068F" w:rsidP="0069068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6">
    <w:p w14:paraId="6C25AC1F" w14:textId="77777777" w:rsidR="0069068F" w:rsidRPr="00C45DE1" w:rsidRDefault="0069068F" w:rsidP="0069068F">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6F6"/>
    <w:multiLevelType w:val="multilevel"/>
    <w:tmpl w:val="257AFEA2"/>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95B25E0"/>
    <w:multiLevelType w:val="multilevel"/>
    <w:tmpl w:val="F0C69192"/>
    <w:lvl w:ilvl="0">
      <w:start w:val="1"/>
      <w:numFmt w:val="decimal"/>
      <w:lvlText w:val="%1."/>
      <w:lvlJc w:val="left"/>
      <w:pPr>
        <w:ind w:left="360" w:hanging="360"/>
      </w:pPr>
    </w:lvl>
    <w:lvl w:ilvl="1">
      <w:start w:val="1"/>
      <w:numFmt w:val="decimal"/>
      <w:pStyle w:val="p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8581"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19D5739"/>
    <w:multiLevelType w:val="multilevel"/>
    <w:tmpl w:val="C6DC59C0"/>
    <w:styleLink w:val="LFO13"/>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 w15:restartNumberingAfterBreak="0">
    <w:nsid w:val="13665446"/>
    <w:multiLevelType w:val="multilevel"/>
    <w:tmpl w:val="B19A12C8"/>
    <w:lvl w:ilvl="0">
      <w:start w:val="11"/>
      <w:numFmt w:val="decimal"/>
      <w:lvlText w:val="%1."/>
      <w:lvlJc w:val="left"/>
      <w:pPr>
        <w:ind w:left="840" w:hanging="840"/>
      </w:pPr>
      <w:rPr>
        <w:rFonts w:eastAsiaTheme="minorEastAsia" w:hint="default"/>
      </w:rPr>
    </w:lvl>
    <w:lvl w:ilvl="1">
      <w:start w:val="2"/>
      <w:numFmt w:val="decimal"/>
      <w:lvlText w:val="%1.%2."/>
      <w:lvlJc w:val="left"/>
      <w:pPr>
        <w:ind w:left="1029" w:hanging="840"/>
      </w:pPr>
      <w:rPr>
        <w:rFonts w:eastAsiaTheme="minorEastAsia" w:hint="default"/>
      </w:rPr>
    </w:lvl>
    <w:lvl w:ilvl="2">
      <w:start w:val="2"/>
      <w:numFmt w:val="decimal"/>
      <w:lvlText w:val="%1.%2.%3."/>
      <w:lvlJc w:val="left"/>
      <w:pPr>
        <w:ind w:left="1218" w:hanging="840"/>
      </w:pPr>
      <w:rPr>
        <w:rFonts w:eastAsiaTheme="minorEastAsia" w:hint="default"/>
      </w:rPr>
    </w:lvl>
    <w:lvl w:ilvl="3">
      <w:start w:val="4"/>
      <w:numFmt w:val="decimal"/>
      <w:lvlText w:val="%1.%2.%3.%4."/>
      <w:lvlJc w:val="left"/>
      <w:pPr>
        <w:ind w:left="1407" w:hanging="840"/>
      </w:pPr>
      <w:rPr>
        <w:rFonts w:eastAsiaTheme="minorEastAsia" w:hint="default"/>
      </w:rPr>
    </w:lvl>
    <w:lvl w:ilvl="4">
      <w:start w:val="1"/>
      <w:numFmt w:val="decimal"/>
      <w:lvlText w:val="%1.%2.%3.%4.%5."/>
      <w:lvlJc w:val="left"/>
      <w:pPr>
        <w:ind w:left="1836" w:hanging="1080"/>
      </w:pPr>
      <w:rPr>
        <w:rFonts w:eastAsiaTheme="minorEastAsia" w:hint="default"/>
      </w:rPr>
    </w:lvl>
    <w:lvl w:ilvl="5">
      <w:start w:val="1"/>
      <w:numFmt w:val="decimal"/>
      <w:lvlText w:val="%1.%2.%3.%4.%5.%6."/>
      <w:lvlJc w:val="left"/>
      <w:pPr>
        <w:ind w:left="2025" w:hanging="1080"/>
      </w:pPr>
      <w:rPr>
        <w:rFonts w:eastAsiaTheme="minorEastAsia" w:hint="default"/>
      </w:rPr>
    </w:lvl>
    <w:lvl w:ilvl="6">
      <w:start w:val="1"/>
      <w:numFmt w:val="decimal"/>
      <w:lvlText w:val="%1.%2.%3.%4.%5.%6.%7."/>
      <w:lvlJc w:val="left"/>
      <w:pPr>
        <w:ind w:left="2574" w:hanging="1440"/>
      </w:pPr>
      <w:rPr>
        <w:rFonts w:eastAsiaTheme="minorEastAsia" w:hint="default"/>
      </w:rPr>
    </w:lvl>
    <w:lvl w:ilvl="7">
      <w:start w:val="1"/>
      <w:numFmt w:val="decimal"/>
      <w:lvlText w:val="%1.%2.%3.%4.%5.%6.%7.%8."/>
      <w:lvlJc w:val="left"/>
      <w:pPr>
        <w:ind w:left="2763" w:hanging="1440"/>
      </w:pPr>
      <w:rPr>
        <w:rFonts w:eastAsiaTheme="minorEastAsia" w:hint="default"/>
      </w:rPr>
    </w:lvl>
    <w:lvl w:ilvl="8">
      <w:start w:val="1"/>
      <w:numFmt w:val="decimal"/>
      <w:lvlText w:val="%1.%2.%3.%4.%5.%6.%7.%8.%9."/>
      <w:lvlJc w:val="left"/>
      <w:pPr>
        <w:ind w:left="3312" w:hanging="1800"/>
      </w:pPr>
      <w:rPr>
        <w:rFonts w:eastAsiaTheme="minorEastAsia" w:hint="default"/>
      </w:rPr>
    </w:lvl>
  </w:abstractNum>
  <w:abstractNum w:abstractNumId="7" w15:restartNumberingAfterBreak="0">
    <w:nsid w:val="16A57ABC"/>
    <w:multiLevelType w:val="multilevel"/>
    <w:tmpl w:val="9008E664"/>
    <w:lvl w:ilvl="0">
      <w:start w:val="12"/>
      <w:numFmt w:val="decimal"/>
      <w:lvlText w:val="%1."/>
      <w:lvlJc w:val="left"/>
      <w:pPr>
        <w:ind w:left="480" w:hanging="480"/>
      </w:pPr>
      <w:rPr>
        <w:rFonts w:hint="default"/>
      </w:rPr>
    </w:lvl>
    <w:lvl w:ilvl="1">
      <w:start w:val="1"/>
      <w:numFmt w:val="decimal"/>
      <w:lvlText w:val="%1.%2."/>
      <w:lvlJc w:val="left"/>
      <w:pPr>
        <w:ind w:left="2039" w:hanging="480"/>
      </w:pPr>
      <w:rPr>
        <w:rFonts w:hint="default"/>
      </w:rPr>
    </w:lvl>
    <w:lvl w:ilvl="2">
      <w:start w:val="1"/>
      <w:numFmt w:val="decimal"/>
      <w:lvlText w:val="%1.%2.%3."/>
      <w:lvlJc w:val="left"/>
      <w:pPr>
        <w:ind w:left="228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EC72DA"/>
    <w:multiLevelType w:val="multilevel"/>
    <w:tmpl w:val="BC62AC74"/>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C6F20"/>
    <w:multiLevelType w:val="multilevel"/>
    <w:tmpl w:val="E3389386"/>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2203"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Times New Roman" w:hAnsi="Times New Roman" w:cs="Times New Roman" w:hint="default"/>
        <w:color w:val="000000"/>
        <w:sz w:val="24"/>
        <w:szCs w:val="24"/>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8"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0" w15:restartNumberingAfterBreak="0">
    <w:nsid w:val="34EE3E68"/>
    <w:multiLevelType w:val="multilevel"/>
    <w:tmpl w:val="FC2499E0"/>
    <w:lvl w:ilvl="0">
      <w:start w:val="10"/>
      <w:numFmt w:val="decimal"/>
      <w:lvlText w:val="%1."/>
      <w:lvlJc w:val="left"/>
      <w:pPr>
        <w:ind w:left="480" w:hanging="480"/>
      </w:pPr>
      <w:rPr>
        <w:rFonts w:hint="default"/>
      </w:rPr>
    </w:lvl>
    <w:lvl w:ilvl="1">
      <w:start w:val="1"/>
      <w:numFmt w:val="decimal"/>
      <w:lvlText w:val="11.%2."/>
      <w:lvlJc w:val="left"/>
      <w:pPr>
        <w:ind w:left="1560" w:hanging="48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943DDD"/>
    <w:multiLevelType w:val="multilevel"/>
    <w:tmpl w:val="57306816"/>
    <w:lvl w:ilvl="0">
      <w:start w:val="17"/>
      <w:numFmt w:val="decimal"/>
      <w:lvlText w:val="%1."/>
      <w:lvlJc w:val="left"/>
      <w:pPr>
        <w:ind w:left="480" w:hanging="480"/>
      </w:pPr>
    </w:lvl>
    <w:lvl w:ilvl="1">
      <w:start w:val="1"/>
      <w:numFmt w:val="decimal"/>
      <w:lvlText w:val="%1.%2."/>
      <w:lvlJc w:val="left"/>
      <w:pPr>
        <w:ind w:left="906" w:hanging="480"/>
      </w:pPr>
      <w:rPr>
        <w:b w:val="0"/>
        <w:bCs/>
      </w:rPr>
    </w:lvl>
    <w:lvl w:ilvl="2">
      <w:start w:val="1"/>
      <w:numFmt w:val="decimal"/>
      <w:lvlText w:val="%1.%2.%3."/>
      <w:lvlJc w:val="left"/>
      <w:pPr>
        <w:ind w:left="780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3A434B01"/>
    <w:multiLevelType w:val="multilevel"/>
    <w:tmpl w:val="368C0346"/>
    <w:lvl w:ilvl="0">
      <w:start w:val="11"/>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2"/>
      <w:numFmt w:val="decimal"/>
      <w:lvlText w:val="%1.%2.%3"/>
      <w:lvlJc w:val="left"/>
      <w:pPr>
        <w:ind w:left="1158" w:hanging="780"/>
      </w:pPr>
      <w:rPr>
        <w:rFonts w:hint="default"/>
      </w:rPr>
    </w:lvl>
    <w:lvl w:ilvl="3">
      <w:start w:val="3"/>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4" w15:restartNumberingAfterBreak="0">
    <w:nsid w:val="3A620791"/>
    <w:multiLevelType w:val="multilevel"/>
    <w:tmpl w:val="E86C30A4"/>
    <w:styleLink w:val="CurrentList1"/>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DE95184"/>
    <w:multiLevelType w:val="multilevel"/>
    <w:tmpl w:val="E86C30A4"/>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7"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CA20B5"/>
    <w:multiLevelType w:val="multilevel"/>
    <w:tmpl w:val="9B10226A"/>
    <w:lvl w:ilvl="0">
      <w:start w:val="5"/>
      <w:numFmt w:val="decimal"/>
      <w:lvlText w:val="%1."/>
      <w:lvlJc w:val="left"/>
      <w:pPr>
        <w:ind w:left="360" w:hanging="360"/>
      </w:pPr>
      <w:rPr>
        <w:rFonts w:hint="default"/>
      </w:rPr>
    </w:lvl>
    <w:lvl w:ilvl="1">
      <w:start w:val="1"/>
      <w:numFmt w:val="decimal"/>
      <w:lvlText w:val="6.%2."/>
      <w:lvlJc w:val="left"/>
      <w:pPr>
        <w:ind w:left="2345" w:hanging="360"/>
      </w:pPr>
      <w:rPr>
        <w:rFonts w:hint="default"/>
      </w:rPr>
    </w:lvl>
    <w:lvl w:ilvl="2">
      <w:start w:val="1"/>
      <w:numFmt w:val="decimal"/>
      <w:lvlText w:val="6.%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3106E91"/>
    <w:multiLevelType w:val="multilevel"/>
    <w:tmpl w:val="056EA20E"/>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793EA7"/>
    <w:multiLevelType w:val="multilevel"/>
    <w:tmpl w:val="A796BBA8"/>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843CAA"/>
    <w:multiLevelType w:val="multilevel"/>
    <w:tmpl w:val="1B90A690"/>
    <w:styleLink w:val="LFO18"/>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4BFB1BBF"/>
    <w:multiLevelType w:val="multilevel"/>
    <w:tmpl w:val="6EA88C86"/>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4" w15:restartNumberingAfterBreak="0">
    <w:nsid w:val="4DC54110"/>
    <w:multiLevelType w:val="multilevel"/>
    <w:tmpl w:val="AE7667FE"/>
    <w:lvl w:ilvl="0">
      <w:start w:val="1"/>
      <w:numFmt w:val="decimal"/>
      <w:suff w:val="space"/>
      <w:lvlText w:val="%1."/>
      <w:lvlJc w:val="left"/>
      <w:pPr>
        <w:ind w:left="1068" w:hanging="360"/>
      </w:pPr>
      <w:rPr>
        <w:rFonts w:ascii="Times New Roman" w:hAnsi="Times New Roman" w:cs="Times New Roman" w:hint="default"/>
        <w:b/>
        <w:sz w:val="24"/>
        <w:szCs w:val="24"/>
      </w:rPr>
    </w:lvl>
    <w:lvl w:ilvl="1">
      <w:start w:val="1"/>
      <w:numFmt w:val="decimal"/>
      <w:suff w:val="space"/>
      <w:lvlText w:val="%1.%2."/>
      <w:lvlJc w:val="left"/>
      <w:pPr>
        <w:ind w:left="1425" w:hanging="432"/>
      </w:pPr>
      <w:rPr>
        <w:rFonts w:cs="Times New Roman" w:hint="default"/>
        <w:b w:val="0"/>
        <w:sz w:val="24"/>
        <w:szCs w:val="24"/>
      </w:rPr>
    </w:lvl>
    <w:lvl w:ilvl="2">
      <w:start w:val="1"/>
      <w:numFmt w:val="decimal"/>
      <w:suff w:val="space"/>
      <w:lvlText w:val="%1.%2.%3."/>
      <w:lvlJc w:val="left"/>
      <w:pPr>
        <w:ind w:left="2631" w:hanging="504"/>
      </w:pPr>
      <w:rPr>
        <w:rFonts w:cs="Times New Roman" w:hint="default"/>
        <w:sz w:val="24"/>
        <w:szCs w:val="24"/>
      </w:rPr>
    </w:lvl>
    <w:lvl w:ilvl="3">
      <w:start w:val="1"/>
      <w:numFmt w:val="decimal"/>
      <w:suff w:val="space"/>
      <w:lvlText w:val="%1.%2.%3.%4."/>
      <w:lvlJc w:val="left"/>
      <w:pPr>
        <w:ind w:left="1499"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49D5604"/>
    <w:multiLevelType w:val="multilevel"/>
    <w:tmpl w:val="01B49342"/>
    <w:lvl w:ilvl="0">
      <w:start w:val="2"/>
      <w:numFmt w:val="decimal"/>
      <w:pStyle w:val="pr1"/>
      <w:lvlText w:val="%1."/>
      <w:lvlJc w:val="left"/>
      <w:pPr>
        <w:ind w:left="360" w:hanging="360"/>
      </w:pPr>
      <w:rPr>
        <w:rFonts w:cs="Times New Roman" w:hint="default"/>
      </w:rPr>
    </w:lvl>
    <w:lvl w:ilvl="1">
      <w:start w:val="1"/>
      <w:numFmt w:val="decimal"/>
      <w:pStyle w:val="pr2"/>
      <w:lvlText w:val="%1.%2."/>
      <w:lvlJc w:val="left"/>
      <w:pPr>
        <w:ind w:left="794" w:hanging="437"/>
      </w:pPr>
      <w:rPr>
        <w:rFonts w:cs="Times New Roman" w:hint="default"/>
        <w:b w:val="0"/>
      </w:rPr>
    </w:lvl>
    <w:lvl w:ilvl="2">
      <w:start w:val="1"/>
      <w:numFmt w:val="decimal"/>
      <w:suff w:val="space"/>
      <w:lvlText w:val="%1.%2.%3."/>
      <w:lvlJc w:val="left"/>
      <w:pPr>
        <w:ind w:left="1225" w:hanging="505"/>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5718790F"/>
    <w:multiLevelType w:val="multilevel"/>
    <w:tmpl w:val="F1CCAB82"/>
    <w:lvl w:ilvl="0">
      <w:start w:val="11"/>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3"/>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5778685E"/>
    <w:multiLevelType w:val="multilevel"/>
    <w:tmpl w:val="DF94C2F4"/>
    <w:lvl w:ilvl="0">
      <w:start w:val="8"/>
      <w:numFmt w:val="decimal"/>
      <w:lvlText w:val="%1."/>
      <w:lvlJc w:val="left"/>
      <w:pPr>
        <w:ind w:left="680" w:hanging="680"/>
      </w:pPr>
      <w:rPr>
        <w:rFonts w:hint="default"/>
      </w:rPr>
    </w:lvl>
    <w:lvl w:ilvl="1">
      <w:start w:val="1"/>
      <w:numFmt w:val="decimal"/>
      <w:lvlText w:val="%1.%2."/>
      <w:lvlJc w:val="left"/>
      <w:pPr>
        <w:ind w:left="3089" w:hanging="680"/>
      </w:pPr>
      <w:rPr>
        <w:rFonts w:hint="default"/>
      </w:rPr>
    </w:lvl>
    <w:lvl w:ilvl="2">
      <w:start w:val="2"/>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39"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594156AD"/>
    <w:multiLevelType w:val="multilevel"/>
    <w:tmpl w:val="E29E752A"/>
    <w:lvl w:ilvl="0">
      <w:start w:val="11"/>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5"/>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1" w15:restartNumberingAfterBreak="0">
    <w:nsid w:val="5BC26940"/>
    <w:multiLevelType w:val="multilevel"/>
    <w:tmpl w:val="06CAF304"/>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6"/>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2" w15:restartNumberingAfterBreak="0">
    <w:nsid w:val="5E7E52A2"/>
    <w:multiLevelType w:val="multilevel"/>
    <w:tmpl w:val="6DAAB090"/>
    <w:lvl w:ilvl="0">
      <w:start w:val="5"/>
      <w:numFmt w:val="decimal"/>
      <w:suff w:val="space"/>
      <w:lvlText w:val="%1."/>
      <w:lvlJc w:val="left"/>
      <w:pPr>
        <w:ind w:left="5604" w:hanging="360"/>
      </w:pPr>
      <w:rPr>
        <w:rFonts w:ascii="Times New Roman" w:hAnsi="Times New Roman" w:cs="Times New Roman" w:hint="default"/>
        <w:b/>
        <w:sz w:val="24"/>
        <w:szCs w:val="24"/>
      </w:rPr>
    </w:lvl>
    <w:lvl w:ilvl="1">
      <w:start w:val="1"/>
      <w:numFmt w:val="decimal"/>
      <w:suff w:val="space"/>
      <w:lvlText w:val="%1.%2."/>
      <w:lvlJc w:val="left"/>
      <w:pPr>
        <w:ind w:left="858" w:hanging="432"/>
      </w:pPr>
      <w:rPr>
        <w:rFonts w:cs="Times New Roman" w:hint="default"/>
        <w:b w:val="0"/>
        <w:sz w:val="24"/>
        <w:szCs w:val="24"/>
      </w:rPr>
    </w:lvl>
    <w:lvl w:ilvl="2">
      <w:start w:val="1"/>
      <w:numFmt w:val="decimal"/>
      <w:suff w:val="space"/>
      <w:lvlText w:val="%1.%2.%3."/>
      <w:lvlJc w:val="left"/>
      <w:pPr>
        <w:ind w:left="1355" w:hanging="504"/>
      </w:pPr>
      <w:rPr>
        <w:rFonts w:cs="Times New Roman" w:hint="default"/>
        <w:sz w:val="24"/>
        <w:szCs w:val="24"/>
      </w:rPr>
    </w:lvl>
    <w:lvl w:ilvl="3">
      <w:start w:val="1"/>
      <w:numFmt w:val="decimal"/>
      <w:suff w:val="space"/>
      <w:lvlText w:val="%1.%2.%3.%4."/>
      <w:lvlJc w:val="left"/>
      <w:pPr>
        <w:ind w:left="1783"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3F33D3"/>
    <w:multiLevelType w:val="multilevel"/>
    <w:tmpl w:val="1ED63D80"/>
    <w:lvl w:ilvl="0">
      <w:start w:val="1"/>
      <w:numFmt w:val="decimal"/>
      <w:pStyle w:val="Tvarkostekstas"/>
      <w:lvlText w:val="%1."/>
      <w:lvlJc w:val="left"/>
      <w:pPr>
        <w:tabs>
          <w:tab w:val="num" w:pos="283"/>
        </w:tabs>
        <w:ind w:left="-5"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color w:val="auto"/>
        <w:sz w:val="24"/>
      </w:rPr>
    </w:lvl>
    <w:lvl w:ilvl="2">
      <w:start w:val="1"/>
      <w:numFmt w:val="decimal"/>
      <w:suff w:val="space"/>
      <w:lvlText w:val="%1.%2.%3."/>
      <w:lvlJc w:val="left"/>
      <w:pPr>
        <w:ind w:left="1067" w:hanging="74"/>
      </w:pPr>
      <w:rPr>
        <w:rFonts w:hint="default"/>
        <w:i w:val="0"/>
        <w:color w:val="auto"/>
      </w:rPr>
    </w:lvl>
    <w:lvl w:ilvl="3">
      <w:start w:val="1"/>
      <w:numFmt w:val="decimal"/>
      <w:suff w:val="space"/>
      <w:lvlText w:val="%1.%2.%3.%4."/>
      <w:lvlJc w:val="left"/>
      <w:pPr>
        <w:ind w:left="2151"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45" w15:restartNumberingAfterBreak="0">
    <w:nsid w:val="612E7820"/>
    <w:multiLevelType w:val="multilevel"/>
    <w:tmpl w:val="6AE2BC10"/>
    <w:lvl w:ilvl="0">
      <w:start w:val="10"/>
      <w:numFmt w:val="decimal"/>
      <w:lvlText w:val="%1."/>
      <w:lvlJc w:val="left"/>
      <w:pPr>
        <w:ind w:left="480" w:hanging="480"/>
      </w:pPr>
      <w:rPr>
        <w:rFonts w:hint="default"/>
      </w:rPr>
    </w:lvl>
    <w:lvl w:ilvl="1">
      <w:start w:val="1"/>
      <w:numFmt w:val="decimal"/>
      <w:lvlText w:val="%1.%2."/>
      <w:lvlJc w:val="left"/>
      <w:pPr>
        <w:ind w:left="1615" w:hanging="480"/>
      </w:pPr>
      <w:rPr>
        <w:rFonts w:hint="default"/>
        <w:sz w:val="24"/>
        <w:szCs w:val="24"/>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C1312A"/>
    <w:multiLevelType w:val="multilevel"/>
    <w:tmpl w:val="442E0F14"/>
    <w:lvl w:ilvl="0">
      <w:start w:val="11"/>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D7C00F8"/>
    <w:multiLevelType w:val="hybridMultilevel"/>
    <w:tmpl w:val="CC5A2F5E"/>
    <w:lvl w:ilvl="0" w:tplc="798418F0">
      <w:start w:val="1"/>
      <w:numFmt w:val="decimal"/>
      <w:lvlText w:val="%1."/>
      <w:lvlJc w:val="left"/>
      <w:pPr>
        <w:ind w:left="720" w:hanging="360"/>
      </w:pPr>
      <w:rPr>
        <w:rFonts w:hint="default"/>
        <w:b/>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B78DD"/>
    <w:multiLevelType w:val="multilevel"/>
    <w:tmpl w:val="EFB6D7FC"/>
    <w:lvl w:ilvl="0">
      <w:start w:val="11"/>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5"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976F73"/>
    <w:multiLevelType w:val="hybridMultilevel"/>
    <w:tmpl w:val="ED92AAEC"/>
    <w:lvl w:ilvl="0" w:tplc="BC7EB54C">
      <w:numFmt w:val="bullet"/>
      <w:pStyle w:val="pr5"/>
      <w:lvlText w:val="-"/>
      <w:lvlJc w:val="left"/>
      <w:pPr>
        <w:ind w:left="972" w:hanging="360"/>
      </w:pPr>
      <w:rPr>
        <w:rFonts w:ascii="Times New Roman" w:eastAsia="Times New Roman" w:hAnsi="Times New Roman" w:hint="default"/>
      </w:rPr>
    </w:lvl>
    <w:lvl w:ilvl="1" w:tplc="04270003">
      <w:start w:val="1"/>
      <w:numFmt w:val="bullet"/>
      <w:lvlText w:val="o"/>
      <w:lvlJc w:val="left"/>
      <w:pPr>
        <w:ind w:left="1692" w:hanging="360"/>
      </w:pPr>
      <w:rPr>
        <w:rFonts w:ascii="Courier New" w:hAnsi="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hint="default"/>
      </w:rPr>
    </w:lvl>
    <w:lvl w:ilvl="8" w:tplc="04270005" w:tentative="1">
      <w:start w:val="1"/>
      <w:numFmt w:val="bullet"/>
      <w:lvlText w:val=""/>
      <w:lvlJc w:val="left"/>
      <w:pPr>
        <w:ind w:left="6732" w:hanging="360"/>
      </w:pPr>
      <w:rPr>
        <w:rFonts w:ascii="Wingdings" w:hAnsi="Wingdings" w:hint="default"/>
      </w:rPr>
    </w:lvl>
  </w:abstractNum>
  <w:num w:numId="1" w16cid:durableId="1355115080">
    <w:abstractNumId w:val="14"/>
  </w:num>
  <w:num w:numId="2" w16cid:durableId="1767458866">
    <w:abstractNumId w:val="43"/>
  </w:num>
  <w:num w:numId="3" w16cid:durableId="807892817">
    <w:abstractNumId w:val="46"/>
  </w:num>
  <w:num w:numId="4" w16cid:durableId="701367099">
    <w:abstractNumId w:val="15"/>
  </w:num>
  <w:num w:numId="5" w16cid:durableId="1887402479">
    <w:abstractNumId w:val="0"/>
  </w:num>
  <w:num w:numId="6" w16cid:durableId="1293751799">
    <w:abstractNumId w:val="34"/>
  </w:num>
  <w:num w:numId="7" w16cid:durableId="677197049">
    <w:abstractNumId w:val="44"/>
  </w:num>
  <w:num w:numId="8" w16cid:durableId="1556090060">
    <w:abstractNumId w:val="36"/>
  </w:num>
  <w:num w:numId="9" w16cid:durableId="2083211660">
    <w:abstractNumId w:val="56"/>
  </w:num>
  <w:num w:numId="10" w16cid:durableId="952783649">
    <w:abstractNumId w:val="2"/>
  </w:num>
  <w:num w:numId="11" w16cid:durableId="1629699627">
    <w:abstractNumId w:val="5"/>
  </w:num>
  <w:num w:numId="12" w16cid:durableId="127237801">
    <w:abstractNumId w:val="32"/>
  </w:num>
  <w:num w:numId="13" w16cid:durableId="60058303">
    <w:abstractNumId w:val="42"/>
  </w:num>
  <w:num w:numId="14" w16cid:durableId="413357914">
    <w:abstractNumId w:val="7"/>
  </w:num>
  <w:num w:numId="15" w16cid:durableId="951668447">
    <w:abstractNumId w:val="22"/>
  </w:num>
  <w:num w:numId="16" w16cid:durableId="1662394002">
    <w:abstractNumId w:val="45"/>
  </w:num>
  <w:num w:numId="17" w16cid:durableId="1133711452">
    <w:abstractNumId w:val="38"/>
  </w:num>
  <w:num w:numId="18" w16cid:durableId="156579436">
    <w:abstractNumId w:val="47"/>
  </w:num>
  <w:num w:numId="19" w16cid:durableId="729810802">
    <w:abstractNumId w:val="4"/>
  </w:num>
  <w:num w:numId="20" w16cid:durableId="481388877">
    <w:abstractNumId w:val="39"/>
  </w:num>
  <w:num w:numId="21" w16cid:durableId="1441484119">
    <w:abstractNumId w:val="16"/>
  </w:num>
  <w:num w:numId="22" w16cid:durableId="2016884165">
    <w:abstractNumId w:val="9"/>
  </w:num>
  <w:num w:numId="23" w16cid:durableId="1810632472">
    <w:abstractNumId w:val="25"/>
  </w:num>
  <w:num w:numId="24" w16cid:durableId="163908320">
    <w:abstractNumId w:val="54"/>
  </w:num>
  <w:num w:numId="25" w16cid:durableId="1964537583">
    <w:abstractNumId w:val="8"/>
  </w:num>
  <w:num w:numId="26" w16cid:durableId="553473262">
    <w:abstractNumId w:val="52"/>
  </w:num>
  <w:num w:numId="27" w16cid:durableId="1229994655">
    <w:abstractNumId w:val="51"/>
  </w:num>
  <w:num w:numId="28" w16cid:durableId="884020782">
    <w:abstractNumId w:val="27"/>
  </w:num>
  <w:num w:numId="29" w16cid:durableId="804352847">
    <w:abstractNumId w:val="11"/>
  </w:num>
  <w:num w:numId="30" w16cid:durableId="342633913">
    <w:abstractNumId w:val="10"/>
  </w:num>
  <w:num w:numId="31" w16cid:durableId="652221019">
    <w:abstractNumId w:val="13"/>
  </w:num>
  <w:num w:numId="32" w16cid:durableId="496502458">
    <w:abstractNumId w:val="31"/>
  </w:num>
  <w:num w:numId="33" w16cid:durableId="1417551606">
    <w:abstractNumId w:val="55"/>
  </w:num>
  <w:num w:numId="34" w16cid:durableId="43139624">
    <w:abstractNumId w:val="35"/>
  </w:num>
  <w:num w:numId="35" w16cid:durableId="436557592">
    <w:abstractNumId w:val="21"/>
  </w:num>
  <w:num w:numId="36" w16cid:durableId="333729433">
    <w:abstractNumId w:val="19"/>
  </w:num>
  <w:num w:numId="37" w16cid:durableId="1203983036">
    <w:abstractNumId w:val="1"/>
  </w:num>
  <w:num w:numId="38" w16cid:durableId="1163207643">
    <w:abstractNumId w:val="18"/>
  </w:num>
  <w:num w:numId="39" w16cid:durableId="1761365128">
    <w:abstractNumId w:val="48"/>
  </w:num>
  <w:num w:numId="40" w16cid:durableId="788007782">
    <w:abstractNumId w:val="3"/>
  </w:num>
  <w:num w:numId="41" w16cid:durableId="216212754">
    <w:abstractNumId w:val="53"/>
  </w:num>
  <w:num w:numId="42" w16cid:durableId="1008481337">
    <w:abstractNumId w:val="5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3" w16cid:durableId="1502968021">
    <w:abstractNumId w:val="28"/>
  </w:num>
  <w:num w:numId="44" w16cid:durableId="1776973128">
    <w:abstractNumId w:val="29"/>
  </w:num>
  <w:num w:numId="45" w16cid:durableId="1425489661">
    <w:abstractNumId w:val="20"/>
  </w:num>
  <w:num w:numId="46" w16cid:durableId="884562947">
    <w:abstractNumId w:val="17"/>
  </w:num>
  <w:num w:numId="47" w16cid:durableId="1575504794">
    <w:abstractNumId w:val="30"/>
  </w:num>
  <w:num w:numId="48" w16cid:durableId="1720930676">
    <w:abstractNumId w:val="49"/>
  </w:num>
  <w:num w:numId="49" w16cid:durableId="1025982011">
    <w:abstractNumId w:val="33"/>
  </w:num>
  <w:num w:numId="50" w16cid:durableId="782378545">
    <w:abstractNumId w:val="40"/>
  </w:num>
  <w:num w:numId="51" w16cid:durableId="1346596011">
    <w:abstractNumId w:val="41"/>
  </w:num>
  <w:num w:numId="52" w16cid:durableId="2096126219">
    <w:abstractNumId w:val="23"/>
  </w:num>
  <w:num w:numId="53" w16cid:durableId="2038697034">
    <w:abstractNumId w:val="6"/>
  </w:num>
  <w:num w:numId="54" w16cid:durableId="371539801">
    <w:abstractNumId w:val="37"/>
  </w:num>
  <w:num w:numId="55" w16cid:durableId="666320595">
    <w:abstractNumId w:val="26"/>
  </w:num>
  <w:num w:numId="56" w16cid:durableId="1931156956">
    <w:abstractNumId w:val="24"/>
  </w:num>
  <w:num w:numId="57" w16cid:durableId="858154059">
    <w:abstractNumId w:val="12"/>
  </w:num>
  <w:num w:numId="58" w16cid:durableId="1136338988">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510"/>
    <w:rsid w:val="000007F9"/>
    <w:rsid w:val="0000084E"/>
    <w:rsid w:val="000028F8"/>
    <w:rsid w:val="000035C5"/>
    <w:rsid w:val="000043A1"/>
    <w:rsid w:val="00005720"/>
    <w:rsid w:val="00007950"/>
    <w:rsid w:val="0001124D"/>
    <w:rsid w:val="00011C02"/>
    <w:rsid w:val="00014B3B"/>
    <w:rsid w:val="0001505C"/>
    <w:rsid w:val="00015766"/>
    <w:rsid w:val="0001675A"/>
    <w:rsid w:val="00017D2F"/>
    <w:rsid w:val="00022908"/>
    <w:rsid w:val="00022AF9"/>
    <w:rsid w:val="0002411D"/>
    <w:rsid w:val="00026648"/>
    <w:rsid w:val="00031783"/>
    <w:rsid w:val="00031E1E"/>
    <w:rsid w:val="000346D3"/>
    <w:rsid w:val="00034D82"/>
    <w:rsid w:val="00035F63"/>
    <w:rsid w:val="00037019"/>
    <w:rsid w:val="000371B5"/>
    <w:rsid w:val="000373B4"/>
    <w:rsid w:val="00037ACE"/>
    <w:rsid w:val="00040FDB"/>
    <w:rsid w:val="00042F7D"/>
    <w:rsid w:val="00043561"/>
    <w:rsid w:val="000435CC"/>
    <w:rsid w:val="00043B85"/>
    <w:rsid w:val="000452B9"/>
    <w:rsid w:val="0004689B"/>
    <w:rsid w:val="00046F27"/>
    <w:rsid w:val="000512DB"/>
    <w:rsid w:val="00051516"/>
    <w:rsid w:val="00051A98"/>
    <w:rsid w:val="00053BF6"/>
    <w:rsid w:val="000555CE"/>
    <w:rsid w:val="000579AA"/>
    <w:rsid w:val="00060FDC"/>
    <w:rsid w:val="00061692"/>
    <w:rsid w:val="0006458E"/>
    <w:rsid w:val="00064EBD"/>
    <w:rsid w:val="00065411"/>
    <w:rsid w:val="0006617C"/>
    <w:rsid w:val="00066D21"/>
    <w:rsid w:val="00067013"/>
    <w:rsid w:val="0006730B"/>
    <w:rsid w:val="0007007F"/>
    <w:rsid w:val="00071F1F"/>
    <w:rsid w:val="000721C5"/>
    <w:rsid w:val="00073013"/>
    <w:rsid w:val="000749DE"/>
    <w:rsid w:val="0007613B"/>
    <w:rsid w:val="000763BC"/>
    <w:rsid w:val="000767F1"/>
    <w:rsid w:val="00077540"/>
    <w:rsid w:val="00080559"/>
    <w:rsid w:val="00081EAA"/>
    <w:rsid w:val="00082AFD"/>
    <w:rsid w:val="00082FB2"/>
    <w:rsid w:val="000838A5"/>
    <w:rsid w:val="000838F4"/>
    <w:rsid w:val="0008454D"/>
    <w:rsid w:val="00086619"/>
    <w:rsid w:val="00086AF1"/>
    <w:rsid w:val="00087302"/>
    <w:rsid w:val="00087FAA"/>
    <w:rsid w:val="00094CFE"/>
    <w:rsid w:val="00095E52"/>
    <w:rsid w:val="00097C2C"/>
    <w:rsid w:val="000A25CF"/>
    <w:rsid w:val="000A3734"/>
    <w:rsid w:val="000A38F4"/>
    <w:rsid w:val="000A49D5"/>
    <w:rsid w:val="000A507B"/>
    <w:rsid w:val="000A6F4A"/>
    <w:rsid w:val="000B0033"/>
    <w:rsid w:val="000B12BF"/>
    <w:rsid w:val="000B1CFE"/>
    <w:rsid w:val="000B43D8"/>
    <w:rsid w:val="000B4A6F"/>
    <w:rsid w:val="000B4CD7"/>
    <w:rsid w:val="000B60B1"/>
    <w:rsid w:val="000B611C"/>
    <w:rsid w:val="000C0DF0"/>
    <w:rsid w:val="000C1480"/>
    <w:rsid w:val="000C175D"/>
    <w:rsid w:val="000C300E"/>
    <w:rsid w:val="000C321C"/>
    <w:rsid w:val="000C3E30"/>
    <w:rsid w:val="000C456E"/>
    <w:rsid w:val="000C47E2"/>
    <w:rsid w:val="000C4842"/>
    <w:rsid w:val="000C78ED"/>
    <w:rsid w:val="000D0B62"/>
    <w:rsid w:val="000D103C"/>
    <w:rsid w:val="000D1887"/>
    <w:rsid w:val="000D228D"/>
    <w:rsid w:val="000D2537"/>
    <w:rsid w:val="000D3322"/>
    <w:rsid w:val="000D3A83"/>
    <w:rsid w:val="000D4695"/>
    <w:rsid w:val="000D544D"/>
    <w:rsid w:val="000D67C5"/>
    <w:rsid w:val="000D76D2"/>
    <w:rsid w:val="000E1B25"/>
    <w:rsid w:val="000E43FA"/>
    <w:rsid w:val="000E491E"/>
    <w:rsid w:val="000E4F72"/>
    <w:rsid w:val="000E6218"/>
    <w:rsid w:val="000E67A6"/>
    <w:rsid w:val="000F0AB8"/>
    <w:rsid w:val="000F176C"/>
    <w:rsid w:val="000F33AB"/>
    <w:rsid w:val="000F3838"/>
    <w:rsid w:val="000F3B86"/>
    <w:rsid w:val="000F44A5"/>
    <w:rsid w:val="000F482E"/>
    <w:rsid w:val="000F5A06"/>
    <w:rsid w:val="001009B4"/>
    <w:rsid w:val="00104440"/>
    <w:rsid w:val="00104D9D"/>
    <w:rsid w:val="00105F5D"/>
    <w:rsid w:val="0010619B"/>
    <w:rsid w:val="001067A5"/>
    <w:rsid w:val="001067A8"/>
    <w:rsid w:val="0010681C"/>
    <w:rsid w:val="0010722C"/>
    <w:rsid w:val="00107865"/>
    <w:rsid w:val="001105D1"/>
    <w:rsid w:val="001114D5"/>
    <w:rsid w:val="0011221E"/>
    <w:rsid w:val="00112FE4"/>
    <w:rsid w:val="001136F3"/>
    <w:rsid w:val="001144FF"/>
    <w:rsid w:val="001179B7"/>
    <w:rsid w:val="00120522"/>
    <w:rsid w:val="0012053E"/>
    <w:rsid w:val="0012130A"/>
    <w:rsid w:val="00122708"/>
    <w:rsid w:val="001238EB"/>
    <w:rsid w:val="00125283"/>
    <w:rsid w:val="00125CCC"/>
    <w:rsid w:val="00126658"/>
    <w:rsid w:val="00127D60"/>
    <w:rsid w:val="00130E72"/>
    <w:rsid w:val="00132593"/>
    <w:rsid w:val="00134C3D"/>
    <w:rsid w:val="001353EF"/>
    <w:rsid w:val="00135B62"/>
    <w:rsid w:val="001362AC"/>
    <w:rsid w:val="00136882"/>
    <w:rsid w:val="00137796"/>
    <w:rsid w:val="001402BB"/>
    <w:rsid w:val="001421F4"/>
    <w:rsid w:val="00142AEE"/>
    <w:rsid w:val="00142B94"/>
    <w:rsid w:val="001444A4"/>
    <w:rsid w:val="0014491F"/>
    <w:rsid w:val="00145E09"/>
    <w:rsid w:val="00146894"/>
    <w:rsid w:val="00147D15"/>
    <w:rsid w:val="00150D73"/>
    <w:rsid w:val="00151180"/>
    <w:rsid w:val="0015288B"/>
    <w:rsid w:val="001529F2"/>
    <w:rsid w:val="00157B19"/>
    <w:rsid w:val="001625DE"/>
    <w:rsid w:val="00162DFD"/>
    <w:rsid w:val="0016398B"/>
    <w:rsid w:val="00163B16"/>
    <w:rsid w:val="0016562E"/>
    <w:rsid w:val="00166AC5"/>
    <w:rsid w:val="00173286"/>
    <w:rsid w:val="00173800"/>
    <w:rsid w:val="00175122"/>
    <w:rsid w:val="001756A5"/>
    <w:rsid w:val="00176BDD"/>
    <w:rsid w:val="00176C17"/>
    <w:rsid w:val="00176FDD"/>
    <w:rsid w:val="001772AB"/>
    <w:rsid w:val="001812F2"/>
    <w:rsid w:val="001827AB"/>
    <w:rsid w:val="00183C39"/>
    <w:rsid w:val="00184270"/>
    <w:rsid w:val="00184F48"/>
    <w:rsid w:val="001905CC"/>
    <w:rsid w:val="001909AC"/>
    <w:rsid w:val="00191CC4"/>
    <w:rsid w:val="00193882"/>
    <w:rsid w:val="00195EDC"/>
    <w:rsid w:val="00197DF2"/>
    <w:rsid w:val="001A10EF"/>
    <w:rsid w:val="001A15A2"/>
    <w:rsid w:val="001A1727"/>
    <w:rsid w:val="001A25DD"/>
    <w:rsid w:val="001A43F7"/>
    <w:rsid w:val="001A461C"/>
    <w:rsid w:val="001A6A51"/>
    <w:rsid w:val="001A792B"/>
    <w:rsid w:val="001B055A"/>
    <w:rsid w:val="001B146B"/>
    <w:rsid w:val="001B1647"/>
    <w:rsid w:val="001B2959"/>
    <w:rsid w:val="001B2AE6"/>
    <w:rsid w:val="001B3E55"/>
    <w:rsid w:val="001B4201"/>
    <w:rsid w:val="001B576F"/>
    <w:rsid w:val="001B5A09"/>
    <w:rsid w:val="001B5B13"/>
    <w:rsid w:val="001B6FB6"/>
    <w:rsid w:val="001B700D"/>
    <w:rsid w:val="001C0422"/>
    <w:rsid w:val="001C0E48"/>
    <w:rsid w:val="001C189A"/>
    <w:rsid w:val="001C18CE"/>
    <w:rsid w:val="001C1A59"/>
    <w:rsid w:val="001C68E4"/>
    <w:rsid w:val="001C71EC"/>
    <w:rsid w:val="001D0947"/>
    <w:rsid w:val="001D2545"/>
    <w:rsid w:val="001D345E"/>
    <w:rsid w:val="001D3496"/>
    <w:rsid w:val="001D44F9"/>
    <w:rsid w:val="001D5DD8"/>
    <w:rsid w:val="001D6077"/>
    <w:rsid w:val="001D7763"/>
    <w:rsid w:val="001E1F71"/>
    <w:rsid w:val="001E5807"/>
    <w:rsid w:val="001F0DC7"/>
    <w:rsid w:val="001F1FE9"/>
    <w:rsid w:val="001F3A13"/>
    <w:rsid w:val="001F3DD5"/>
    <w:rsid w:val="001F471F"/>
    <w:rsid w:val="001F4962"/>
    <w:rsid w:val="001F5C21"/>
    <w:rsid w:val="001F5C97"/>
    <w:rsid w:val="00201266"/>
    <w:rsid w:val="00201390"/>
    <w:rsid w:val="00202044"/>
    <w:rsid w:val="00202898"/>
    <w:rsid w:val="00202B09"/>
    <w:rsid w:val="00202DD1"/>
    <w:rsid w:val="00204B98"/>
    <w:rsid w:val="00205EFC"/>
    <w:rsid w:val="00206A41"/>
    <w:rsid w:val="00206D30"/>
    <w:rsid w:val="00207091"/>
    <w:rsid w:val="00210E59"/>
    <w:rsid w:val="00211D94"/>
    <w:rsid w:val="0021214E"/>
    <w:rsid w:val="00212BEF"/>
    <w:rsid w:val="00212FDF"/>
    <w:rsid w:val="00213E47"/>
    <w:rsid w:val="0022135A"/>
    <w:rsid w:val="00223BB9"/>
    <w:rsid w:val="00224C73"/>
    <w:rsid w:val="00227C7C"/>
    <w:rsid w:val="00227F6C"/>
    <w:rsid w:val="0023116A"/>
    <w:rsid w:val="00231A7A"/>
    <w:rsid w:val="00231F25"/>
    <w:rsid w:val="00232720"/>
    <w:rsid w:val="00233503"/>
    <w:rsid w:val="00233FF6"/>
    <w:rsid w:val="00234045"/>
    <w:rsid w:val="00234066"/>
    <w:rsid w:val="00235329"/>
    <w:rsid w:val="002358EA"/>
    <w:rsid w:val="00235AF2"/>
    <w:rsid w:val="00235ECC"/>
    <w:rsid w:val="00236F00"/>
    <w:rsid w:val="0024123D"/>
    <w:rsid w:val="0024138B"/>
    <w:rsid w:val="00241C79"/>
    <w:rsid w:val="00243F68"/>
    <w:rsid w:val="00245DEF"/>
    <w:rsid w:val="0025001D"/>
    <w:rsid w:val="00250ADA"/>
    <w:rsid w:val="00251883"/>
    <w:rsid w:val="00251C85"/>
    <w:rsid w:val="00252A65"/>
    <w:rsid w:val="00254697"/>
    <w:rsid w:val="002569C4"/>
    <w:rsid w:val="00261636"/>
    <w:rsid w:val="00261995"/>
    <w:rsid w:val="002620DC"/>
    <w:rsid w:val="00263185"/>
    <w:rsid w:val="00263C0E"/>
    <w:rsid w:val="0026415C"/>
    <w:rsid w:val="00264F70"/>
    <w:rsid w:val="0026531E"/>
    <w:rsid w:val="00265958"/>
    <w:rsid w:val="002663B0"/>
    <w:rsid w:val="00267FF3"/>
    <w:rsid w:val="0027102E"/>
    <w:rsid w:val="00271164"/>
    <w:rsid w:val="002715F0"/>
    <w:rsid w:val="00272DC3"/>
    <w:rsid w:val="002733E3"/>
    <w:rsid w:val="00274CD1"/>
    <w:rsid w:val="00276D0B"/>
    <w:rsid w:val="00277B2F"/>
    <w:rsid w:val="002830C6"/>
    <w:rsid w:val="002833B3"/>
    <w:rsid w:val="00283600"/>
    <w:rsid w:val="00284188"/>
    <w:rsid w:val="00286F07"/>
    <w:rsid w:val="0029115C"/>
    <w:rsid w:val="00291990"/>
    <w:rsid w:val="00292F10"/>
    <w:rsid w:val="0029310E"/>
    <w:rsid w:val="00293B1E"/>
    <w:rsid w:val="002945A5"/>
    <w:rsid w:val="00295074"/>
    <w:rsid w:val="00295307"/>
    <w:rsid w:val="00295DF6"/>
    <w:rsid w:val="002A15FB"/>
    <w:rsid w:val="002A2181"/>
    <w:rsid w:val="002A2ABE"/>
    <w:rsid w:val="002A3419"/>
    <w:rsid w:val="002A4141"/>
    <w:rsid w:val="002A4474"/>
    <w:rsid w:val="002A58AA"/>
    <w:rsid w:val="002A5C1B"/>
    <w:rsid w:val="002A6186"/>
    <w:rsid w:val="002A6D14"/>
    <w:rsid w:val="002B0A66"/>
    <w:rsid w:val="002B380E"/>
    <w:rsid w:val="002B4541"/>
    <w:rsid w:val="002B6C1B"/>
    <w:rsid w:val="002B6CA1"/>
    <w:rsid w:val="002B7378"/>
    <w:rsid w:val="002C0768"/>
    <w:rsid w:val="002C0812"/>
    <w:rsid w:val="002C0887"/>
    <w:rsid w:val="002C1C9F"/>
    <w:rsid w:val="002C2807"/>
    <w:rsid w:val="002C2EA7"/>
    <w:rsid w:val="002C66A0"/>
    <w:rsid w:val="002C7058"/>
    <w:rsid w:val="002C717B"/>
    <w:rsid w:val="002C7F59"/>
    <w:rsid w:val="002D0034"/>
    <w:rsid w:val="002D0540"/>
    <w:rsid w:val="002D157F"/>
    <w:rsid w:val="002D194A"/>
    <w:rsid w:val="002D267B"/>
    <w:rsid w:val="002D4699"/>
    <w:rsid w:val="002D493E"/>
    <w:rsid w:val="002D522F"/>
    <w:rsid w:val="002D537A"/>
    <w:rsid w:val="002D7303"/>
    <w:rsid w:val="002D7CEF"/>
    <w:rsid w:val="002E05EC"/>
    <w:rsid w:val="002E29FB"/>
    <w:rsid w:val="002E3B30"/>
    <w:rsid w:val="002E4BA8"/>
    <w:rsid w:val="002E7C38"/>
    <w:rsid w:val="002F0125"/>
    <w:rsid w:val="002F01A5"/>
    <w:rsid w:val="002F093D"/>
    <w:rsid w:val="002F0B02"/>
    <w:rsid w:val="002F14EC"/>
    <w:rsid w:val="002F2349"/>
    <w:rsid w:val="002F33A7"/>
    <w:rsid w:val="002F488B"/>
    <w:rsid w:val="002F614A"/>
    <w:rsid w:val="002F642F"/>
    <w:rsid w:val="002F6609"/>
    <w:rsid w:val="002F7FE9"/>
    <w:rsid w:val="00300120"/>
    <w:rsid w:val="00301196"/>
    <w:rsid w:val="003017EE"/>
    <w:rsid w:val="003021FE"/>
    <w:rsid w:val="00302484"/>
    <w:rsid w:val="00303298"/>
    <w:rsid w:val="003041EB"/>
    <w:rsid w:val="00305211"/>
    <w:rsid w:val="00305740"/>
    <w:rsid w:val="00306338"/>
    <w:rsid w:val="003063A3"/>
    <w:rsid w:val="00307AC2"/>
    <w:rsid w:val="003105F1"/>
    <w:rsid w:val="00312BB4"/>
    <w:rsid w:val="00314686"/>
    <w:rsid w:val="00321810"/>
    <w:rsid w:val="003221D6"/>
    <w:rsid w:val="00322C51"/>
    <w:rsid w:val="00323138"/>
    <w:rsid w:val="00325CB5"/>
    <w:rsid w:val="0032736B"/>
    <w:rsid w:val="003277CB"/>
    <w:rsid w:val="003306C0"/>
    <w:rsid w:val="003320DC"/>
    <w:rsid w:val="00334392"/>
    <w:rsid w:val="0033543F"/>
    <w:rsid w:val="00335D77"/>
    <w:rsid w:val="0033664E"/>
    <w:rsid w:val="00340747"/>
    <w:rsid w:val="00347353"/>
    <w:rsid w:val="00350533"/>
    <w:rsid w:val="00350CCE"/>
    <w:rsid w:val="00351181"/>
    <w:rsid w:val="00353D79"/>
    <w:rsid w:val="00354AF6"/>
    <w:rsid w:val="003557FC"/>
    <w:rsid w:val="00356589"/>
    <w:rsid w:val="00357D38"/>
    <w:rsid w:val="003638E0"/>
    <w:rsid w:val="00364E80"/>
    <w:rsid w:val="00367D73"/>
    <w:rsid w:val="003723B0"/>
    <w:rsid w:val="00373B32"/>
    <w:rsid w:val="00373EF5"/>
    <w:rsid w:val="00373F77"/>
    <w:rsid w:val="00375362"/>
    <w:rsid w:val="00375757"/>
    <w:rsid w:val="003759E9"/>
    <w:rsid w:val="003764A8"/>
    <w:rsid w:val="003779D8"/>
    <w:rsid w:val="00380871"/>
    <w:rsid w:val="00381A8A"/>
    <w:rsid w:val="0038235C"/>
    <w:rsid w:val="00382968"/>
    <w:rsid w:val="00382DAD"/>
    <w:rsid w:val="0038482B"/>
    <w:rsid w:val="00384E4F"/>
    <w:rsid w:val="00384ECD"/>
    <w:rsid w:val="0039276D"/>
    <w:rsid w:val="00392F96"/>
    <w:rsid w:val="00393417"/>
    <w:rsid w:val="003936DC"/>
    <w:rsid w:val="00393DC5"/>
    <w:rsid w:val="003943A9"/>
    <w:rsid w:val="0039469A"/>
    <w:rsid w:val="00394F01"/>
    <w:rsid w:val="0039652E"/>
    <w:rsid w:val="00396F4E"/>
    <w:rsid w:val="003A12E4"/>
    <w:rsid w:val="003A181E"/>
    <w:rsid w:val="003A24AF"/>
    <w:rsid w:val="003A390B"/>
    <w:rsid w:val="003A4E96"/>
    <w:rsid w:val="003A4F0F"/>
    <w:rsid w:val="003B032D"/>
    <w:rsid w:val="003B0CDE"/>
    <w:rsid w:val="003B0CE5"/>
    <w:rsid w:val="003B2C38"/>
    <w:rsid w:val="003B3C7D"/>
    <w:rsid w:val="003B3F60"/>
    <w:rsid w:val="003B5105"/>
    <w:rsid w:val="003B5530"/>
    <w:rsid w:val="003B5FF4"/>
    <w:rsid w:val="003B75E3"/>
    <w:rsid w:val="003B7A0B"/>
    <w:rsid w:val="003B7C78"/>
    <w:rsid w:val="003C2D67"/>
    <w:rsid w:val="003C3A1C"/>
    <w:rsid w:val="003C4477"/>
    <w:rsid w:val="003C5283"/>
    <w:rsid w:val="003D12E2"/>
    <w:rsid w:val="003D4274"/>
    <w:rsid w:val="003D60FE"/>
    <w:rsid w:val="003D7CB6"/>
    <w:rsid w:val="003E0868"/>
    <w:rsid w:val="003E223F"/>
    <w:rsid w:val="003E2D4A"/>
    <w:rsid w:val="003E2ECF"/>
    <w:rsid w:val="003E316A"/>
    <w:rsid w:val="003E5AB2"/>
    <w:rsid w:val="003E5BC2"/>
    <w:rsid w:val="003E5CE8"/>
    <w:rsid w:val="003F1257"/>
    <w:rsid w:val="003F1732"/>
    <w:rsid w:val="003F1BED"/>
    <w:rsid w:val="003F2143"/>
    <w:rsid w:val="003F30A8"/>
    <w:rsid w:val="003F3DAC"/>
    <w:rsid w:val="00400A19"/>
    <w:rsid w:val="00401D38"/>
    <w:rsid w:val="00404A1E"/>
    <w:rsid w:val="004058E9"/>
    <w:rsid w:val="00406422"/>
    <w:rsid w:val="00407DBC"/>
    <w:rsid w:val="00410734"/>
    <w:rsid w:val="00411C74"/>
    <w:rsid w:val="00411D6A"/>
    <w:rsid w:val="00413A29"/>
    <w:rsid w:val="00413C09"/>
    <w:rsid w:val="00414293"/>
    <w:rsid w:val="00414B05"/>
    <w:rsid w:val="00415796"/>
    <w:rsid w:val="00415C32"/>
    <w:rsid w:val="00415EF7"/>
    <w:rsid w:val="004161DD"/>
    <w:rsid w:val="004163FE"/>
    <w:rsid w:val="0042132E"/>
    <w:rsid w:val="0042273B"/>
    <w:rsid w:val="0042308C"/>
    <w:rsid w:val="00423105"/>
    <w:rsid w:val="00423291"/>
    <w:rsid w:val="004264CF"/>
    <w:rsid w:val="00426C1E"/>
    <w:rsid w:val="00426C75"/>
    <w:rsid w:val="00426EC6"/>
    <w:rsid w:val="00427D19"/>
    <w:rsid w:val="00427F7C"/>
    <w:rsid w:val="00430385"/>
    <w:rsid w:val="0043081A"/>
    <w:rsid w:val="004316CA"/>
    <w:rsid w:val="00432A9F"/>
    <w:rsid w:val="00435C05"/>
    <w:rsid w:val="00437BA2"/>
    <w:rsid w:val="00440B84"/>
    <w:rsid w:val="004436A2"/>
    <w:rsid w:val="00444F19"/>
    <w:rsid w:val="00445A24"/>
    <w:rsid w:val="00445AFD"/>
    <w:rsid w:val="00445DD2"/>
    <w:rsid w:val="004461C4"/>
    <w:rsid w:val="004500D7"/>
    <w:rsid w:val="00450926"/>
    <w:rsid w:val="00450CB2"/>
    <w:rsid w:val="00453CD3"/>
    <w:rsid w:val="004546AB"/>
    <w:rsid w:val="00457441"/>
    <w:rsid w:val="00457498"/>
    <w:rsid w:val="00462130"/>
    <w:rsid w:val="00462921"/>
    <w:rsid w:val="00462E2C"/>
    <w:rsid w:val="00463970"/>
    <w:rsid w:val="004648A0"/>
    <w:rsid w:val="00465E78"/>
    <w:rsid w:val="004661EE"/>
    <w:rsid w:val="00466F89"/>
    <w:rsid w:val="00470B1F"/>
    <w:rsid w:val="00471315"/>
    <w:rsid w:val="004722FB"/>
    <w:rsid w:val="00472792"/>
    <w:rsid w:val="00473D6B"/>
    <w:rsid w:val="004740A6"/>
    <w:rsid w:val="004743F7"/>
    <w:rsid w:val="0047466A"/>
    <w:rsid w:val="004748C1"/>
    <w:rsid w:val="00474AED"/>
    <w:rsid w:val="0047591B"/>
    <w:rsid w:val="0047623C"/>
    <w:rsid w:val="00476677"/>
    <w:rsid w:val="004772CD"/>
    <w:rsid w:val="00482C4D"/>
    <w:rsid w:val="00482CFC"/>
    <w:rsid w:val="004853B9"/>
    <w:rsid w:val="00486FEA"/>
    <w:rsid w:val="0049320C"/>
    <w:rsid w:val="004958D6"/>
    <w:rsid w:val="00496B67"/>
    <w:rsid w:val="00496D15"/>
    <w:rsid w:val="0049769A"/>
    <w:rsid w:val="00497C91"/>
    <w:rsid w:val="004A0AF3"/>
    <w:rsid w:val="004A1E90"/>
    <w:rsid w:val="004A2038"/>
    <w:rsid w:val="004A275F"/>
    <w:rsid w:val="004A30AF"/>
    <w:rsid w:val="004A4FD2"/>
    <w:rsid w:val="004A517D"/>
    <w:rsid w:val="004A6ED9"/>
    <w:rsid w:val="004B1020"/>
    <w:rsid w:val="004B1ABB"/>
    <w:rsid w:val="004B2397"/>
    <w:rsid w:val="004B29EC"/>
    <w:rsid w:val="004B35D0"/>
    <w:rsid w:val="004B4210"/>
    <w:rsid w:val="004B48BA"/>
    <w:rsid w:val="004B4DCD"/>
    <w:rsid w:val="004B62EE"/>
    <w:rsid w:val="004C0DF2"/>
    <w:rsid w:val="004C11A5"/>
    <w:rsid w:val="004C13C5"/>
    <w:rsid w:val="004C16DB"/>
    <w:rsid w:val="004C2C15"/>
    <w:rsid w:val="004C3CF1"/>
    <w:rsid w:val="004C5F63"/>
    <w:rsid w:val="004C6EDE"/>
    <w:rsid w:val="004D0F1B"/>
    <w:rsid w:val="004D33F0"/>
    <w:rsid w:val="004D3502"/>
    <w:rsid w:val="004D38EB"/>
    <w:rsid w:val="004D46D9"/>
    <w:rsid w:val="004D5234"/>
    <w:rsid w:val="004D64F7"/>
    <w:rsid w:val="004D662A"/>
    <w:rsid w:val="004E1494"/>
    <w:rsid w:val="004E1AB9"/>
    <w:rsid w:val="004E33F7"/>
    <w:rsid w:val="004E3896"/>
    <w:rsid w:val="004F152F"/>
    <w:rsid w:val="004F1D2E"/>
    <w:rsid w:val="004F21FB"/>
    <w:rsid w:val="004F43C7"/>
    <w:rsid w:val="004F4FEE"/>
    <w:rsid w:val="004F5C36"/>
    <w:rsid w:val="004F5EB3"/>
    <w:rsid w:val="004F7F00"/>
    <w:rsid w:val="00500254"/>
    <w:rsid w:val="0050203B"/>
    <w:rsid w:val="0050781C"/>
    <w:rsid w:val="00513133"/>
    <w:rsid w:val="00513C91"/>
    <w:rsid w:val="00513F6A"/>
    <w:rsid w:val="0051413E"/>
    <w:rsid w:val="00515B9A"/>
    <w:rsid w:val="00515EDD"/>
    <w:rsid w:val="00517B02"/>
    <w:rsid w:val="00520B25"/>
    <w:rsid w:val="00522C3E"/>
    <w:rsid w:val="00523FED"/>
    <w:rsid w:val="005247A7"/>
    <w:rsid w:val="00524AEF"/>
    <w:rsid w:val="00525304"/>
    <w:rsid w:val="00526D84"/>
    <w:rsid w:val="005278A2"/>
    <w:rsid w:val="005278C8"/>
    <w:rsid w:val="0053069E"/>
    <w:rsid w:val="005306AE"/>
    <w:rsid w:val="00532D93"/>
    <w:rsid w:val="005362D7"/>
    <w:rsid w:val="00536CCA"/>
    <w:rsid w:val="00536EAA"/>
    <w:rsid w:val="00540BE1"/>
    <w:rsid w:val="0054165A"/>
    <w:rsid w:val="005424E1"/>
    <w:rsid w:val="00542E9F"/>
    <w:rsid w:val="0054390C"/>
    <w:rsid w:val="00544E81"/>
    <w:rsid w:val="005463C0"/>
    <w:rsid w:val="005465D6"/>
    <w:rsid w:val="00550192"/>
    <w:rsid w:val="00551F7C"/>
    <w:rsid w:val="0055380C"/>
    <w:rsid w:val="00554276"/>
    <w:rsid w:val="00562680"/>
    <w:rsid w:val="00563692"/>
    <w:rsid w:val="005639BC"/>
    <w:rsid w:val="00563B8A"/>
    <w:rsid w:val="00563C7A"/>
    <w:rsid w:val="00566A0B"/>
    <w:rsid w:val="005725D8"/>
    <w:rsid w:val="005726B3"/>
    <w:rsid w:val="0057407D"/>
    <w:rsid w:val="005746EB"/>
    <w:rsid w:val="00574C6A"/>
    <w:rsid w:val="00576BF9"/>
    <w:rsid w:val="00576F32"/>
    <w:rsid w:val="00581039"/>
    <w:rsid w:val="00581DCF"/>
    <w:rsid w:val="0058366A"/>
    <w:rsid w:val="005837D3"/>
    <w:rsid w:val="00584784"/>
    <w:rsid w:val="00586849"/>
    <w:rsid w:val="00587B52"/>
    <w:rsid w:val="00587BBF"/>
    <w:rsid w:val="005910F6"/>
    <w:rsid w:val="005911A0"/>
    <w:rsid w:val="0059279E"/>
    <w:rsid w:val="00593FAC"/>
    <w:rsid w:val="005945E2"/>
    <w:rsid w:val="005949B1"/>
    <w:rsid w:val="00594ABF"/>
    <w:rsid w:val="00596660"/>
    <w:rsid w:val="0059686D"/>
    <w:rsid w:val="00596CFE"/>
    <w:rsid w:val="005A0B23"/>
    <w:rsid w:val="005A28A0"/>
    <w:rsid w:val="005A2C3A"/>
    <w:rsid w:val="005A3AE2"/>
    <w:rsid w:val="005A48A9"/>
    <w:rsid w:val="005A53FE"/>
    <w:rsid w:val="005A6117"/>
    <w:rsid w:val="005A675C"/>
    <w:rsid w:val="005A69ED"/>
    <w:rsid w:val="005A6A07"/>
    <w:rsid w:val="005B096E"/>
    <w:rsid w:val="005B142A"/>
    <w:rsid w:val="005B1A43"/>
    <w:rsid w:val="005B2FD5"/>
    <w:rsid w:val="005B319C"/>
    <w:rsid w:val="005B32CF"/>
    <w:rsid w:val="005B44FF"/>
    <w:rsid w:val="005B60C9"/>
    <w:rsid w:val="005B6F90"/>
    <w:rsid w:val="005B7029"/>
    <w:rsid w:val="005B725F"/>
    <w:rsid w:val="005B78E3"/>
    <w:rsid w:val="005C153F"/>
    <w:rsid w:val="005C46EF"/>
    <w:rsid w:val="005C46F7"/>
    <w:rsid w:val="005D0209"/>
    <w:rsid w:val="005D1531"/>
    <w:rsid w:val="005D1EA6"/>
    <w:rsid w:val="005D235C"/>
    <w:rsid w:val="005D2530"/>
    <w:rsid w:val="005D354E"/>
    <w:rsid w:val="005D361E"/>
    <w:rsid w:val="005D3D1E"/>
    <w:rsid w:val="005D3D6B"/>
    <w:rsid w:val="005D5237"/>
    <w:rsid w:val="005D5F4D"/>
    <w:rsid w:val="005D6E55"/>
    <w:rsid w:val="005D7488"/>
    <w:rsid w:val="005D7569"/>
    <w:rsid w:val="005E0EC7"/>
    <w:rsid w:val="005E106A"/>
    <w:rsid w:val="005E3FC7"/>
    <w:rsid w:val="005E76FC"/>
    <w:rsid w:val="005F0340"/>
    <w:rsid w:val="005F0435"/>
    <w:rsid w:val="005F1606"/>
    <w:rsid w:val="005F26F2"/>
    <w:rsid w:val="005F3398"/>
    <w:rsid w:val="005F3EC7"/>
    <w:rsid w:val="005F5413"/>
    <w:rsid w:val="005F63CE"/>
    <w:rsid w:val="005F754B"/>
    <w:rsid w:val="006001AD"/>
    <w:rsid w:val="0060099B"/>
    <w:rsid w:val="00600A09"/>
    <w:rsid w:val="00600ADE"/>
    <w:rsid w:val="00601F45"/>
    <w:rsid w:val="00602840"/>
    <w:rsid w:val="00602B01"/>
    <w:rsid w:val="00602C37"/>
    <w:rsid w:val="00603810"/>
    <w:rsid w:val="00605C69"/>
    <w:rsid w:val="00606972"/>
    <w:rsid w:val="006072BB"/>
    <w:rsid w:val="00607579"/>
    <w:rsid w:val="00610E61"/>
    <w:rsid w:val="00611452"/>
    <w:rsid w:val="00617FCC"/>
    <w:rsid w:val="006202AF"/>
    <w:rsid w:val="006217F0"/>
    <w:rsid w:val="00622442"/>
    <w:rsid w:val="00622EC2"/>
    <w:rsid w:val="00622FE2"/>
    <w:rsid w:val="006234A8"/>
    <w:rsid w:val="00625D99"/>
    <w:rsid w:val="00627295"/>
    <w:rsid w:val="00627A31"/>
    <w:rsid w:val="006316C7"/>
    <w:rsid w:val="00632F4D"/>
    <w:rsid w:val="006334A0"/>
    <w:rsid w:val="006334E7"/>
    <w:rsid w:val="006337F4"/>
    <w:rsid w:val="00633958"/>
    <w:rsid w:val="00633DBE"/>
    <w:rsid w:val="00635724"/>
    <w:rsid w:val="00635B71"/>
    <w:rsid w:val="0063666A"/>
    <w:rsid w:val="00640571"/>
    <w:rsid w:val="00643151"/>
    <w:rsid w:val="00643B81"/>
    <w:rsid w:val="006448EA"/>
    <w:rsid w:val="00644A24"/>
    <w:rsid w:val="00645A81"/>
    <w:rsid w:val="006464DB"/>
    <w:rsid w:val="00646753"/>
    <w:rsid w:val="00646EB3"/>
    <w:rsid w:val="00647059"/>
    <w:rsid w:val="00647FE0"/>
    <w:rsid w:val="006507CD"/>
    <w:rsid w:val="00650CA0"/>
    <w:rsid w:val="00650FD2"/>
    <w:rsid w:val="00651287"/>
    <w:rsid w:val="006526A9"/>
    <w:rsid w:val="006527BE"/>
    <w:rsid w:val="00653106"/>
    <w:rsid w:val="006539AD"/>
    <w:rsid w:val="0065560B"/>
    <w:rsid w:val="00656048"/>
    <w:rsid w:val="00657987"/>
    <w:rsid w:val="00660B45"/>
    <w:rsid w:val="0066276E"/>
    <w:rsid w:val="00666AAC"/>
    <w:rsid w:val="00666F7B"/>
    <w:rsid w:val="006726BA"/>
    <w:rsid w:val="006748BA"/>
    <w:rsid w:val="0068193F"/>
    <w:rsid w:val="006819B4"/>
    <w:rsid w:val="00682314"/>
    <w:rsid w:val="006846B6"/>
    <w:rsid w:val="00686C96"/>
    <w:rsid w:val="0068711E"/>
    <w:rsid w:val="0069044F"/>
    <w:rsid w:val="0069068F"/>
    <w:rsid w:val="00692D80"/>
    <w:rsid w:val="00692F2C"/>
    <w:rsid w:val="00693600"/>
    <w:rsid w:val="0069473F"/>
    <w:rsid w:val="00695093"/>
    <w:rsid w:val="006955E2"/>
    <w:rsid w:val="006A1865"/>
    <w:rsid w:val="006A23AD"/>
    <w:rsid w:val="006A4116"/>
    <w:rsid w:val="006A4725"/>
    <w:rsid w:val="006A63C9"/>
    <w:rsid w:val="006A7F68"/>
    <w:rsid w:val="006B0736"/>
    <w:rsid w:val="006B0A3E"/>
    <w:rsid w:val="006B1B0C"/>
    <w:rsid w:val="006B210A"/>
    <w:rsid w:val="006B29DC"/>
    <w:rsid w:val="006B302A"/>
    <w:rsid w:val="006B37EF"/>
    <w:rsid w:val="006B40AC"/>
    <w:rsid w:val="006B4311"/>
    <w:rsid w:val="006B4D96"/>
    <w:rsid w:val="006B70A3"/>
    <w:rsid w:val="006B7105"/>
    <w:rsid w:val="006C0ED8"/>
    <w:rsid w:val="006C1914"/>
    <w:rsid w:val="006C628A"/>
    <w:rsid w:val="006C631C"/>
    <w:rsid w:val="006D00CE"/>
    <w:rsid w:val="006D0A71"/>
    <w:rsid w:val="006D1308"/>
    <w:rsid w:val="006D14EC"/>
    <w:rsid w:val="006D284A"/>
    <w:rsid w:val="006D3AA5"/>
    <w:rsid w:val="006D56A2"/>
    <w:rsid w:val="006D66E7"/>
    <w:rsid w:val="006D7C4E"/>
    <w:rsid w:val="006D7F08"/>
    <w:rsid w:val="006E1711"/>
    <w:rsid w:val="006E46DF"/>
    <w:rsid w:val="006E5336"/>
    <w:rsid w:val="006F0FDF"/>
    <w:rsid w:val="006F2EA5"/>
    <w:rsid w:val="006F3127"/>
    <w:rsid w:val="006F4556"/>
    <w:rsid w:val="006F5EAD"/>
    <w:rsid w:val="006F77FF"/>
    <w:rsid w:val="006F7F52"/>
    <w:rsid w:val="007014DE"/>
    <w:rsid w:val="0070257C"/>
    <w:rsid w:val="00702F41"/>
    <w:rsid w:val="00703E30"/>
    <w:rsid w:val="007048CD"/>
    <w:rsid w:val="007050DA"/>
    <w:rsid w:val="00705320"/>
    <w:rsid w:val="0070792D"/>
    <w:rsid w:val="0071074A"/>
    <w:rsid w:val="007108B5"/>
    <w:rsid w:val="00710E8D"/>
    <w:rsid w:val="0071121C"/>
    <w:rsid w:val="007117B5"/>
    <w:rsid w:val="007136E1"/>
    <w:rsid w:val="0071387F"/>
    <w:rsid w:val="00713C91"/>
    <w:rsid w:val="007140DC"/>
    <w:rsid w:val="00715CDC"/>
    <w:rsid w:val="00716B9C"/>
    <w:rsid w:val="0071709A"/>
    <w:rsid w:val="00721A91"/>
    <w:rsid w:val="00721B8A"/>
    <w:rsid w:val="00722F24"/>
    <w:rsid w:val="00724052"/>
    <w:rsid w:val="00731D9D"/>
    <w:rsid w:val="0073325D"/>
    <w:rsid w:val="00733B90"/>
    <w:rsid w:val="00733B91"/>
    <w:rsid w:val="00734D78"/>
    <w:rsid w:val="007356B4"/>
    <w:rsid w:val="007369EC"/>
    <w:rsid w:val="00736E3B"/>
    <w:rsid w:val="00736F5C"/>
    <w:rsid w:val="007379CE"/>
    <w:rsid w:val="00740538"/>
    <w:rsid w:val="00741118"/>
    <w:rsid w:val="00741959"/>
    <w:rsid w:val="007475F3"/>
    <w:rsid w:val="00750293"/>
    <w:rsid w:val="00750A01"/>
    <w:rsid w:val="007521D3"/>
    <w:rsid w:val="00754495"/>
    <w:rsid w:val="007549D8"/>
    <w:rsid w:val="00756C41"/>
    <w:rsid w:val="00756E88"/>
    <w:rsid w:val="00760426"/>
    <w:rsid w:val="00763947"/>
    <w:rsid w:val="007644C4"/>
    <w:rsid w:val="007654F2"/>
    <w:rsid w:val="007659FB"/>
    <w:rsid w:val="007662B7"/>
    <w:rsid w:val="00767615"/>
    <w:rsid w:val="0076765A"/>
    <w:rsid w:val="00771151"/>
    <w:rsid w:val="00771E8B"/>
    <w:rsid w:val="00774FC3"/>
    <w:rsid w:val="007750DC"/>
    <w:rsid w:val="00775DAB"/>
    <w:rsid w:val="0077677B"/>
    <w:rsid w:val="00776C99"/>
    <w:rsid w:val="007820C2"/>
    <w:rsid w:val="00783077"/>
    <w:rsid w:val="00783464"/>
    <w:rsid w:val="0078363F"/>
    <w:rsid w:val="00787CB9"/>
    <w:rsid w:val="00790008"/>
    <w:rsid w:val="007913F6"/>
    <w:rsid w:val="0079174B"/>
    <w:rsid w:val="007921AE"/>
    <w:rsid w:val="007926B9"/>
    <w:rsid w:val="00792810"/>
    <w:rsid w:val="0079293F"/>
    <w:rsid w:val="00793717"/>
    <w:rsid w:val="00794853"/>
    <w:rsid w:val="00794E4F"/>
    <w:rsid w:val="00795B12"/>
    <w:rsid w:val="00795D96"/>
    <w:rsid w:val="00796363"/>
    <w:rsid w:val="007A0CEA"/>
    <w:rsid w:val="007A1768"/>
    <w:rsid w:val="007A1C7D"/>
    <w:rsid w:val="007A249F"/>
    <w:rsid w:val="007A4D52"/>
    <w:rsid w:val="007A4F86"/>
    <w:rsid w:val="007A50E6"/>
    <w:rsid w:val="007A5561"/>
    <w:rsid w:val="007A63A1"/>
    <w:rsid w:val="007B042B"/>
    <w:rsid w:val="007B0589"/>
    <w:rsid w:val="007B214C"/>
    <w:rsid w:val="007B34F2"/>
    <w:rsid w:val="007B4255"/>
    <w:rsid w:val="007B4BB9"/>
    <w:rsid w:val="007B4E17"/>
    <w:rsid w:val="007B4ED4"/>
    <w:rsid w:val="007B537A"/>
    <w:rsid w:val="007B5C16"/>
    <w:rsid w:val="007B5DAA"/>
    <w:rsid w:val="007B5DEA"/>
    <w:rsid w:val="007B7D2B"/>
    <w:rsid w:val="007B7D6E"/>
    <w:rsid w:val="007C07FC"/>
    <w:rsid w:val="007C0BA6"/>
    <w:rsid w:val="007C2249"/>
    <w:rsid w:val="007C2B3C"/>
    <w:rsid w:val="007D2051"/>
    <w:rsid w:val="007D2A70"/>
    <w:rsid w:val="007D3F7B"/>
    <w:rsid w:val="007D5B95"/>
    <w:rsid w:val="007D5C61"/>
    <w:rsid w:val="007D6B6A"/>
    <w:rsid w:val="007D7E5B"/>
    <w:rsid w:val="007E1407"/>
    <w:rsid w:val="007E2B3E"/>
    <w:rsid w:val="007E2C3B"/>
    <w:rsid w:val="007E37D0"/>
    <w:rsid w:val="007E403E"/>
    <w:rsid w:val="007E4600"/>
    <w:rsid w:val="007E78D3"/>
    <w:rsid w:val="007E78ED"/>
    <w:rsid w:val="007E7D5C"/>
    <w:rsid w:val="007F0508"/>
    <w:rsid w:val="007F1A55"/>
    <w:rsid w:val="007F1E8B"/>
    <w:rsid w:val="007F29D8"/>
    <w:rsid w:val="007F436F"/>
    <w:rsid w:val="007F5E17"/>
    <w:rsid w:val="007F5F4D"/>
    <w:rsid w:val="007F66B2"/>
    <w:rsid w:val="007F6F3D"/>
    <w:rsid w:val="007F79E7"/>
    <w:rsid w:val="007F7F4E"/>
    <w:rsid w:val="00800F07"/>
    <w:rsid w:val="008016D7"/>
    <w:rsid w:val="00801C73"/>
    <w:rsid w:val="008023B2"/>
    <w:rsid w:val="00802411"/>
    <w:rsid w:val="00805F31"/>
    <w:rsid w:val="00811920"/>
    <w:rsid w:val="00812AD6"/>
    <w:rsid w:val="008171B9"/>
    <w:rsid w:val="00820F67"/>
    <w:rsid w:val="008234DC"/>
    <w:rsid w:val="008235D8"/>
    <w:rsid w:val="008244BE"/>
    <w:rsid w:val="0082463B"/>
    <w:rsid w:val="00825083"/>
    <w:rsid w:val="00825D3A"/>
    <w:rsid w:val="008262AD"/>
    <w:rsid w:val="0082646B"/>
    <w:rsid w:val="0082793F"/>
    <w:rsid w:val="00831C91"/>
    <w:rsid w:val="00833593"/>
    <w:rsid w:val="00835421"/>
    <w:rsid w:val="008358C2"/>
    <w:rsid w:val="00836DB6"/>
    <w:rsid w:val="0083768F"/>
    <w:rsid w:val="0084090A"/>
    <w:rsid w:val="00841D03"/>
    <w:rsid w:val="00842105"/>
    <w:rsid w:val="0084217E"/>
    <w:rsid w:val="008422A0"/>
    <w:rsid w:val="00843016"/>
    <w:rsid w:val="008442F6"/>
    <w:rsid w:val="00845DBF"/>
    <w:rsid w:val="0084601F"/>
    <w:rsid w:val="008464F9"/>
    <w:rsid w:val="0085083D"/>
    <w:rsid w:val="00850DC9"/>
    <w:rsid w:val="0085119C"/>
    <w:rsid w:val="00851495"/>
    <w:rsid w:val="00854D4A"/>
    <w:rsid w:val="00855557"/>
    <w:rsid w:val="00857763"/>
    <w:rsid w:val="008623FA"/>
    <w:rsid w:val="00863A0C"/>
    <w:rsid w:val="00866064"/>
    <w:rsid w:val="0086623C"/>
    <w:rsid w:val="00870AB9"/>
    <w:rsid w:val="00871ED7"/>
    <w:rsid w:val="00871F45"/>
    <w:rsid w:val="00872821"/>
    <w:rsid w:val="008729CA"/>
    <w:rsid w:val="00873548"/>
    <w:rsid w:val="00873556"/>
    <w:rsid w:val="00873F95"/>
    <w:rsid w:val="00874D12"/>
    <w:rsid w:val="00877562"/>
    <w:rsid w:val="008776C8"/>
    <w:rsid w:val="0087793D"/>
    <w:rsid w:val="00880733"/>
    <w:rsid w:val="00881561"/>
    <w:rsid w:val="00882049"/>
    <w:rsid w:val="00882CD0"/>
    <w:rsid w:val="00884F14"/>
    <w:rsid w:val="00885221"/>
    <w:rsid w:val="0088597A"/>
    <w:rsid w:val="00885D94"/>
    <w:rsid w:val="00886175"/>
    <w:rsid w:val="00886620"/>
    <w:rsid w:val="00887EB7"/>
    <w:rsid w:val="00893491"/>
    <w:rsid w:val="008937C6"/>
    <w:rsid w:val="00893B81"/>
    <w:rsid w:val="00897C45"/>
    <w:rsid w:val="00897E2E"/>
    <w:rsid w:val="008A135E"/>
    <w:rsid w:val="008A1E92"/>
    <w:rsid w:val="008A20ED"/>
    <w:rsid w:val="008A31B8"/>
    <w:rsid w:val="008A3943"/>
    <w:rsid w:val="008A69EC"/>
    <w:rsid w:val="008B1A21"/>
    <w:rsid w:val="008B5785"/>
    <w:rsid w:val="008C1858"/>
    <w:rsid w:val="008C2044"/>
    <w:rsid w:val="008C25AC"/>
    <w:rsid w:val="008C25E1"/>
    <w:rsid w:val="008C60D4"/>
    <w:rsid w:val="008C6C85"/>
    <w:rsid w:val="008C6DF6"/>
    <w:rsid w:val="008C7E9D"/>
    <w:rsid w:val="008D0FBF"/>
    <w:rsid w:val="008D1578"/>
    <w:rsid w:val="008D1EF1"/>
    <w:rsid w:val="008D249A"/>
    <w:rsid w:val="008D2BFE"/>
    <w:rsid w:val="008D348E"/>
    <w:rsid w:val="008D3EAB"/>
    <w:rsid w:val="008D4309"/>
    <w:rsid w:val="008D649D"/>
    <w:rsid w:val="008D7D6E"/>
    <w:rsid w:val="008E0092"/>
    <w:rsid w:val="008E0D20"/>
    <w:rsid w:val="008E1770"/>
    <w:rsid w:val="008E3906"/>
    <w:rsid w:val="008E56FA"/>
    <w:rsid w:val="008E5F5F"/>
    <w:rsid w:val="008E7A29"/>
    <w:rsid w:val="008F066A"/>
    <w:rsid w:val="008F22AE"/>
    <w:rsid w:val="008F22EA"/>
    <w:rsid w:val="008F2FB8"/>
    <w:rsid w:val="008F3F88"/>
    <w:rsid w:val="008F72C4"/>
    <w:rsid w:val="008F7BBD"/>
    <w:rsid w:val="00901366"/>
    <w:rsid w:val="00903275"/>
    <w:rsid w:val="00906289"/>
    <w:rsid w:val="0090787C"/>
    <w:rsid w:val="00910295"/>
    <w:rsid w:val="009114FE"/>
    <w:rsid w:val="00911A81"/>
    <w:rsid w:val="00912360"/>
    <w:rsid w:val="00912BA4"/>
    <w:rsid w:val="009133C5"/>
    <w:rsid w:val="00917A9F"/>
    <w:rsid w:val="00920014"/>
    <w:rsid w:val="009202E0"/>
    <w:rsid w:val="009223D1"/>
    <w:rsid w:val="00922437"/>
    <w:rsid w:val="00922C9E"/>
    <w:rsid w:val="00923318"/>
    <w:rsid w:val="00923495"/>
    <w:rsid w:val="00924F96"/>
    <w:rsid w:val="00927146"/>
    <w:rsid w:val="00927E47"/>
    <w:rsid w:val="00932C7A"/>
    <w:rsid w:val="00933D68"/>
    <w:rsid w:val="009345B8"/>
    <w:rsid w:val="009349C1"/>
    <w:rsid w:val="0093506B"/>
    <w:rsid w:val="009366BF"/>
    <w:rsid w:val="00936C3B"/>
    <w:rsid w:val="00937614"/>
    <w:rsid w:val="00941769"/>
    <w:rsid w:val="009419C0"/>
    <w:rsid w:val="00942448"/>
    <w:rsid w:val="009442A4"/>
    <w:rsid w:val="0094465D"/>
    <w:rsid w:val="00944AAD"/>
    <w:rsid w:val="0094611F"/>
    <w:rsid w:val="0094690E"/>
    <w:rsid w:val="00950180"/>
    <w:rsid w:val="00950691"/>
    <w:rsid w:val="00951258"/>
    <w:rsid w:val="0095166B"/>
    <w:rsid w:val="00951EC1"/>
    <w:rsid w:val="00953255"/>
    <w:rsid w:val="00953DA6"/>
    <w:rsid w:val="0095433D"/>
    <w:rsid w:val="00956628"/>
    <w:rsid w:val="00957575"/>
    <w:rsid w:val="00957B66"/>
    <w:rsid w:val="0096193E"/>
    <w:rsid w:val="009643D2"/>
    <w:rsid w:val="0096497B"/>
    <w:rsid w:val="00964B62"/>
    <w:rsid w:val="00965CC4"/>
    <w:rsid w:val="00966865"/>
    <w:rsid w:val="00966A20"/>
    <w:rsid w:val="00967F80"/>
    <w:rsid w:val="00971CC6"/>
    <w:rsid w:val="00972FB6"/>
    <w:rsid w:val="009770D0"/>
    <w:rsid w:val="009771DA"/>
    <w:rsid w:val="009815EC"/>
    <w:rsid w:val="00982893"/>
    <w:rsid w:val="00985FC7"/>
    <w:rsid w:val="00987C6D"/>
    <w:rsid w:val="009902A8"/>
    <w:rsid w:val="0099051B"/>
    <w:rsid w:val="00990F1B"/>
    <w:rsid w:val="00991AF4"/>
    <w:rsid w:val="00992EC8"/>
    <w:rsid w:val="009938B0"/>
    <w:rsid w:val="00994CD2"/>
    <w:rsid w:val="00996388"/>
    <w:rsid w:val="009A0692"/>
    <w:rsid w:val="009A0CDA"/>
    <w:rsid w:val="009A15E4"/>
    <w:rsid w:val="009A1799"/>
    <w:rsid w:val="009A22D9"/>
    <w:rsid w:val="009A22DC"/>
    <w:rsid w:val="009A2A6D"/>
    <w:rsid w:val="009A325D"/>
    <w:rsid w:val="009A36B1"/>
    <w:rsid w:val="009A4393"/>
    <w:rsid w:val="009A4D4D"/>
    <w:rsid w:val="009A636F"/>
    <w:rsid w:val="009A657F"/>
    <w:rsid w:val="009B0D3E"/>
    <w:rsid w:val="009B3FD2"/>
    <w:rsid w:val="009B5B72"/>
    <w:rsid w:val="009B6EA4"/>
    <w:rsid w:val="009C09C3"/>
    <w:rsid w:val="009C09FA"/>
    <w:rsid w:val="009C0FE0"/>
    <w:rsid w:val="009C239A"/>
    <w:rsid w:val="009C247F"/>
    <w:rsid w:val="009C2D3A"/>
    <w:rsid w:val="009C2D82"/>
    <w:rsid w:val="009D2749"/>
    <w:rsid w:val="009D2F89"/>
    <w:rsid w:val="009D69C4"/>
    <w:rsid w:val="009D6B35"/>
    <w:rsid w:val="009E076C"/>
    <w:rsid w:val="009E08F8"/>
    <w:rsid w:val="009E0DE2"/>
    <w:rsid w:val="009E114D"/>
    <w:rsid w:val="009E173D"/>
    <w:rsid w:val="009E178C"/>
    <w:rsid w:val="009E1B53"/>
    <w:rsid w:val="009E2D7E"/>
    <w:rsid w:val="009E398A"/>
    <w:rsid w:val="009E4075"/>
    <w:rsid w:val="009E44D7"/>
    <w:rsid w:val="009E4A1C"/>
    <w:rsid w:val="009E5FB1"/>
    <w:rsid w:val="009E73DF"/>
    <w:rsid w:val="009E7B4E"/>
    <w:rsid w:val="009F018A"/>
    <w:rsid w:val="009F0467"/>
    <w:rsid w:val="009F1CA1"/>
    <w:rsid w:val="009F33CE"/>
    <w:rsid w:val="009F470E"/>
    <w:rsid w:val="009F4FD1"/>
    <w:rsid w:val="009F683C"/>
    <w:rsid w:val="009F6C2E"/>
    <w:rsid w:val="009F729E"/>
    <w:rsid w:val="009F72EB"/>
    <w:rsid w:val="009F799E"/>
    <w:rsid w:val="00A01C21"/>
    <w:rsid w:val="00A02F8D"/>
    <w:rsid w:val="00A02FB3"/>
    <w:rsid w:val="00A0560B"/>
    <w:rsid w:val="00A05FF8"/>
    <w:rsid w:val="00A06D33"/>
    <w:rsid w:val="00A10AAE"/>
    <w:rsid w:val="00A11E12"/>
    <w:rsid w:val="00A1292F"/>
    <w:rsid w:val="00A13CD2"/>
    <w:rsid w:val="00A1754B"/>
    <w:rsid w:val="00A22693"/>
    <w:rsid w:val="00A23227"/>
    <w:rsid w:val="00A248A5"/>
    <w:rsid w:val="00A2573D"/>
    <w:rsid w:val="00A25941"/>
    <w:rsid w:val="00A25A6D"/>
    <w:rsid w:val="00A30082"/>
    <w:rsid w:val="00A3131D"/>
    <w:rsid w:val="00A33201"/>
    <w:rsid w:val="00A353C0"/>
    <w:rsid w:val="00A359E6"/>
    <w:rsid w:val="00A35B42"/>
    <w:rsid w:val="00A37D91"/>
    <w:rsid w:val="00A404EC"/>
    <w:rsid w:val="00A4178A"/>
    <w:rsid w:val="00A417D0"/>
    <w:rsid w:val="00A42012"/>
    <w:rsid w:val="00A42CB9"/>
    <w:rsid w:val="00A43088"/>
    <w:rsid w:val="00A4628A"/>
    <w:rsid w:val="00A4684C"/>
    <w:rsid w:val="00A5098A"/>
    <w:rsid w:val="00A50A58"/>
    <w:rsid w:val="00A51039"/>
    <w:rsid w:val="00A5183F"/>
    <w:rsid w:val="00A52FD0"/>
    <w:rsid w:val="00A538D6"/>
    <w:rsid w:val="00A5424B"/>
    <w:rsid w:val="00A56C9E"/>
    <w:rsid w:val="00A57A38"/>
    <w:rsid w:val="00A57F48"/>
    <w:rsid w:val="00A60C24"/>
    <w:rsid w:val="00A60CBC"/>
    <w:rsid w:val="00A63502"/>
    <w:rsid w:val="00A64243"/>
    <w:rsid w:val="00A6537B"/>
    <w:rsid w:val="00A67D1B"/>
    <w:rsid w:val="00A707B7"/>
    <w:rsid w:val="00A73995"/>
    <w:rsid w:val="00A75797"/>
    <w:rsid w:val="00A75875"/>
    <w:rsid w:val="00A7629F"/>
    <w:rsid w:val="00A76B23"/>
    <w:rsid w:val="00A76E2D"/>
    <w:rsid w:val="00A819E9"/>
    <w:rsid w:val="00A83C28"/>
    <w:rsid w:val="00A83D92"/>
    <w:rsid w:val="00A84090"/>
    <w:rsid w:val="00A84928"/>
    <w:rsid w:val="00A852A4"/>
    <w:rsid w:val="00A85D0F"/>
    <w:rsid w:val="00A85E3A"/>
    <w:rsid w:val="00A866BA"/>
    <w:rsid w:val="00A86D2D"/>
    <w:rsid w:val="00A86F68"/>
    <w:rsid w:val="00A93CED"/>
    <w:rsid w:val="00A953BF"/>
    <w:rsid w:val="00AA06A7"/>
    <w:rsid w:val="00AA147B"/>
    <w:rsid w:val="00AA263C"/>
    <w:rsid w:val="00AA2CB3"/>
    <w:rsid w:val="00AA426F"/>
    <w:rsid w:val="00AA5B08"/>
    <w:rsid w:val="00AA76B8"/>
    <w:rsid w:val="00AB1868"/>
    <w:rsid w:val="00AB1A60"/>
    <w:rsid w:val="00AB3E44"/>
    <w:rsid w:val="00AB4975"/>
    <w:rsid w:val="00AB4C28"/>
    <w:rsid w:val="00AB5EED"/>
    <w:rsid w:val="00AB617D"/>
    <w:rsid w:val="00AB7753"/>
    <w:rsid w:val="00AC2D75"/>
    <w:rsid w:val="00AC53A7"/>
    <w:rsid w:val="00AC594D"/>
    <w:rsid w:val="00AD059C"/>
    <w:rsid w:val="00AD15CA"/>
    <w:rsid w:val="00AD2EF6"/>
    <w:rsid w:val="00AD4091"/>
    <w:rsid w:val="00AD5914"/>
    <w:rsid w:val="00AD66E4"/>
    <w:rsid w:val="00AE3D5C"/>
    <w:rsid w:val="00AE4B96"/>
    <w:rsid w:val="00AE5C0F"/>
    <w:rsid w:val="00AE5ED8"/>
    <w:rsid w:val="00AE6410"/>
    <w:rsid w:val="00AE6439"/>
    <w:rsid w:val="00AE65E5"/>
    <w:rsid w:val="00AF1132"/>
    <w:rsid w:val="00AF2092"/>
    <w:rsid w:val="00AF251C"/>
    <w:rsid w:val="00AF2A73"/>
    <w:rsid w:val="00AF56F2"/>
    <w:rsid w:val="00AF5F63"/>
    <w:rsid w:val="00AF6D19"/>
    <w:rsid w:val="00AF6D59"/>
    <w:rsid w:val="00B00829"/>
    <w:rsid w:val="00B019E3"/>
    <w:rsid w:val="00B0713C"/>
    <w:rsid w:val="00B11D7A"/>
    <w:rsid w:val="00B12C45"/>
    <w:rsid w:val="00B13E3F"/>
    <w:rsid w:val="00B14016"/>
    <w:rsid w:val="00B14B43"/>
    <w:rsid w:val="00B176E0"/>
    <w:rsid w:val="00B203CC"/>
    <w:rsid w:val="00B220E6"/>
    <w:rsid w:val="00B222D6"/>
    <w:rsid w:val="00B22C8F"/>
    <w:rsid w:val="00B2308D"/>
    <w:rsid w:val="00B23101"/>
    <w:rsid w:val="00B23343"/>
    <w:rsid w:val="00B2380B"/>
    <w:rsid w:val="00B2388D"/>
    <w:rsid w:val="00B23A39"/>
    <w:rsid w:val="00B250F4"/>
    <w:rsid w:val="00B25523"/>
    <w:rsid w:val="00B26FDA"/>
    <w:rsid w:val="00B323FD"/>
    <w:rsid w:val="00B35E0C"/>
    <w:rsid w:val="00B41584"/>
    <w:rsid w:val="00B41F22"/>
    <w:rsid w:val="00B43DE5"/>
    <w:rsid w:val="00B46745"/>
    <w:rsid w:val="00B469EA"/>
    <w:rsid w:val="00B47538"/>
    <w:rsid w:val="00B50C46"/>
    <w:rsid w:val="00B52044"/>
    <w:rsid w:val="00B53A27"/>
    <w:rsid w:val="00B54BE9"/>
    <w:rsid w:val="00B5507D"/>
    <w:rsid w:val="00B56030"/>
    <w:rsid w:val="00B56CBD"/>
    <w:rsid w:val="00B60176"/>
    <w:rsid w:val="00B60A9B"/>
    <w:rsid w:val="00B60DB8"/>
    <w:rsid w:val="00B61073"/>
    <w:rsid w:val="00B61E32"/>
    <w:rsid w:val="00B639C6"/>
    <w:rsid w:val="00B65DEA"/>
    <w:rsid w:val="00B669C0"/>
    <w:rsid w:val="00B66C43"/>
    <w:rsid w:val="00B67A15"/>
    <w:rsid w:val="00B72E48"/>
    <w:rsid w:val="00B73083"/>
    <w:rsid w:val="00B73E64"/>
    <w:rsid w:val="00B76D4D"/>
    <w:rsid w:val="00B77446"/>
    <w:rsid w:val="00B80F77"/>
    <w:rsid w:val="00B839D8"/>
    <w:rsid w:val="00B8502C"/>
    <w:rsid w:val="00B86A0C"/>
    <w:rsid w:val="00B87355"/>
    <w:rsid w:val="00B9590F"/>
    <w:rsid w:val="00B95F07"/>
    <w:rsid w:val="00B960C3"/>
    <w:rsid w:val="00B96691"/>
    <w:rsid w:val="00B969AD"/>
    <w:rsid w:val="00BA14A3"/>
    <w:rsid w:val="00BA2888"/>
    <w:rsid w:val="00BA462B"/>
    <w:rsid w:val="00BA4D45"/>
    <w:rsid w:val="00BA6714"/>
    <w:rsid w:val="00BB0332"/>
    <w:rsid w:val="00BB0B09"/>
    <w:rsid w:val="00BB0DEA"/>
    <w:rsid w:val="00BB13CE"/>
    <w:rsid w:val="00BB31DD"/>
    <w:rsid w:val="00BB5486"/>
    <w:rsid w:val="00BB6E35"/>
    <w:rsid w:val="00BB70E2"/>
    <w:rsid w:val="00BB770D"/>
    <w:rsid w:val="00BB7E37"/>
    <w:rsid w:val="00BC1713"/>
    <w:rsid w:val="00BC1FE6"/>
    <w:rsid w:val="00BC52B2"/>
    <w:rsid w:val="00BC5C15"/>
    <w:rsid w:val="00BC7A5B"/>
    <w:rsid w:val="00BD0AC4"/>
    <w:rsid w:val="00BD289C"/>
    <w:rsid w:val="00BD5307"/>
    <w:rsid w:val="00BD5A17"/>
    <w:rsid w:val="00BD7935"/>
    <w:rsid w:val="00BE1280"/>
    <w:rsid w:val="00BE178B"/>
    <w:rsid w:val="00BE20EF"/>
    <w:rsid w:val="00BE37C5"/>
    <w:rsid w:val="00BE4F07"/>
    <w:rsid w:val="00BE62D3"/>
    <w:rsid w:val="00BE767E"/>
    <w:rsid w:val="00BF1097"/>
    <w:rsid w:val="00BF1DCB"/>
    <w:rsid w:val="00BF21CB"/>
    <w:rsid w:val="00BF3444"/>
    <w:rsid w:val="00BF3BD6"/>
    <w:rsid w:val="00BF573F"/>
    <w:rsid w:val="00BF602F"/>
    <w:rsid w:val="00BF67D3"/>
    <w:rsid w:val="00BF76B8"/>
    <w:rsid w:val="00C019ED"/>
    <w:rsid w:val="00C01F2F"/>
    <w:rsid w:val="00C030D2"/>
    <w:rsid w:val="00C0324A"/>
    <w:rsid w:val="00C05104"/>
    <w:rsid w:val="00C060C2"/>
    <w:rsid w:val="00C061EF"/>
    <w:rsid w:val="00C06701"/>
    <w:rsid w:val="00C070ED"/>
    <w:rsid w:val="00C07E77"/>
    <w:rsid w:val="00C12507"/>
    <w:rsid w:val="00C144A8"/>
    <w:rsid w:val="00C14649"/>
    <w:rsid w:val="00C15675"/>
    <w:rsid w:val="00C16E43"/>
    <w:rsid w:val="00C17C5F"/>
    <w:rsid w:val="00C217F8"/>
    <w:rsid w:val="00C21B09"/>
    <w:rsid w:val="00C21BF3"/>
    <w:rsid w:val="00C22A43"/>
    <w:rsid w:val="00C22F02"/>
    <w:rsid w:val="00C22F4D"/>
    <w:rsid w:val="00C255ED"/>
    <w:rsid w:val="00C262F5"/>
    <w:rsid w:val="00C30BF3"/>
    <w:rsid w:val="00C30C8C"/>
    <w:rsid w:val="00C3168D"/>
    <w:rsid w:val="00C31742"/>
    <w:rsid w:val="00C32817"/>
    <w:rsid w:val="00C32CA3"/>
    <w:rsid w:val="00C33A53"/>
    <w:rsid w:val="00C33BB5"/>
    <w:rsid w:val="00C340E1"/>
    <w:rsid w:val="00C346E5"/>
    <w:rsid w:val="00C34AC0"/>
    <w:rsid w:val="00C34FAF"/>
    <w:rsid w:val="00C3504F"/>
    <w:rsid w:val="00C35553"/>
    <w:rsid w:val="00C35C46"/>
    <w:rsid w:val="00C373C2"/>
    <w:rsid w:val="00C374B0"/>
    <w:rsid w:val="00C40223"/>
    <w:rsid w:val="00C417F9"/>
    <w:rsid w:val="00C424BF"/>
    <w:rsid w:val="00C42B7D"/>
    <w:rsid w:val="00C42C59"/>
    <w:rsid w:val="00C45A43"/>
    <w:rsid w:val="00C45DE1"/>
    <w:rsid w:val="00C461D5"/>
    <w:rsid w:val="00C46E5B"/>
    <w:rsid w:val="00C50297"/>
    <w:rsid w:val="00C50619"/>
    <w:rsid w:val="00C51A45"/>
    <w:rsid w:val="00C51DCB"/>
    <w:rsid w:val="00C536F0"/>
    <w:rsid w:val="00C542A0"/>
    <w:rsid w:val="00C55EC4"/>
    <w:rsid w:val="00C57215"/>
    <w:rsid w:val="00C57747"/>
    <w:rsid w:val="00C60481"/>
    <w:rsid w:val="00C60A34"/>
    <w:rsid w:val="00C60CC6"/>
    <w:rsid w:val="00C614A6"/>
    <w:rsid w:val="00C6216E"/>
    <w:rsid w:val="00C64551"/>
    <w:rsid w:val="00C646AF"/>
    <w:rsid w:val="00C64ECE"/>
    <w:rsid w:val="00C66579"/>
    <w:rsid w:val="00C67FF1"/>
    <w:rsid w:val="00C71242"/>
    <w:rsid w:val="00C71BE1"/>
    <w:rsid w:val="00C732DE"/>
    <w:rsid w:val="00C732E0"/>
    <w:rsid w:val="00C73415"/>
    <w:rsid w:val="00C767F4"/>
    <w:rsid w:val="00C81A38"/>
    <w:rsid w:val="00C826DC"/>
    <w:rsid w:val="00C8409B"/>
    <w:rsid w:val="00C86CF0"/>
    <w:rsid w:val="00C86D1A"/>
    <w:rsid w:val="00C87185"/>
    <w:rsid w:val="00C87CC8"/>
    <w:rsid w:val="00C87F61"/>
    <w:rsid w:val="00C90057"/>
    <w:rsid w:val="00C9283D"/>
    <w:rsid w:val="00C92F56"/>
    <w:rsid w:val="00C934E1"/>
    <w:rsid w:val="00C96D18"/>
    <w:rsid w:val="00C9746B"/>
    <w:rsid w:val="00C97A93"/>
    <w:rsid w:val="00CA0024"/>
    <w:rsid w:val="00CA2409"/>
    <w:rsid w:val="00CA4742"/>
    <w:rsid w:val="00CA497F"/>
    <w:rsid w:val="00CA5C8C"/>
    <w:rsid w:val="00CA6C70"/>
    <w:rsid w:val="00CA6D07"/>
    <w:rsid w:val="00CB2650"/>
    <w:rsid w:val="00CB2837"/>
    <w:rsid w:val="00CB2B64"/>
    <w:rsid w:val="00CB589E"/>
    <w:rsid w:val="00CC0E8F"/>
    <w:rsid w:val="00CC19D2"/>
    <w:rsid w:val="00CC1C22"/>
    <w:rsid w:val="00CC217C"/>
    <w:rsid w:val="00CC44D1"/>
    <w:rsid w:val="00CC4775"/>
    <w:rsid w:val="00CC47CE"/>
    <w:rsid w:val="00CC6E58"/>
    <w:rsid w:val="00CD122D"/>
    <w:rsid w:val="00CD32B2"/>
    <w:rsid w:val="00CD384B"/>
    <w:rsid w:val="00CD4C86"/>
    <w:rsid w:val="00CD4C9C"/>
    <w:rsid w:val="00CD5601"/>
    <w:rsid w:val="00CD587D"/>
    <w:rsid w:val="00CD7765"/>
    <w:rsid w:val="00CD78BF"/>
    <w:rsid w:val="00CD7D95"/>
    <w:rsid w:val="00CE24C9"/>
    <w:rsid w:val="00CE393F"/>
    <w:rsid w:val="00CE61B7"/>
    <w:rsid w:val="00CE6A7D"/>
    <w:rsid w:val="00CE6F16"/>
    <w:rsid w:val="00CE721C"/>
    <w:rsid w:val="00CE739F"/>
    <w:rsid w:val="00CF01BA"/>
    <w:rsid w:val="00CF1DA6"/>
    <w:rsid w:val="00CF26E5"/>
    <w:rsid w:val="00CF3360"/>
    <w:rsid w:val="00CF54DD"/>
    <w:rsid w:val="00CF5585"/>
    <w:rsid w:val="00CF5E57"/>
    <w:rsid w:val="00CF6137"/>
    <w:rsid w:val="00CF723E"/>
    <w:rsid w:val="00CF77FB"/>
    <w:rsid w:val="00D0019C"/>
    <w:rsid w:val="00D012ED"/>
    <w:rsid w:val="00D02F86"/>
    <w:rsid w:val="00D03444"/>
    <w:rsid w:val="00D06406"/>
    <w:rsid w:val="00D077DB"/>
    <w:rsid w:val="00D10040"/>
    <w:rsid w:val="00D114E7"/>
    <w:rsid w:val="00D11ADC"/>
    <w:rsid w:val="00D11B54"/>
    <w:rsid w:val="00D11F0A"/>
    <w:rsid w:val="00D133CC"/>
    <w:rsid w:val="00D15086"/>
    <w:rsid w:val="00D15546"/>
    <w:rsid w:val="00D171F7"/>
    <w:rsid w:val="00D21417"/>
    <w:rsid w:val="00D223FB"/>
    <w:rsid w:val="00D2262A"/>
    <w:rsid w:val="00D22EC1"/>
    <w:rsid w:val="00D233BF"/>
    <w:rsid w:val="00D23778"/>
    <w:rsid w:val="00D265DD"/>
    <w:rsid w:val="00D279FD"/>
    <w:rsid w:val="00D27E10"/>
    <w:rsid w:val="00D30BCF"/>
    <w:rsid w:val="00D32FE7"/>
    <w:rsid w:val="00D4039A"/>
    <w:rsid w:val="00D422F5"/>
    <w:rsid w:val="00D4292A"/>
    <w:rsid w:val="00D44E0B"/>
    <w:rsid w:val="00D45622"/>
    <w:rsid w:val="00D458CF"/>
    <w:rsid w:val="00D476A4"/>
    <w:rsid w:val="00D47DD9"/>
    <w:rsid w:val="00D51EF6"/>
    <w:rsid w:val="00D55ABD"/>
    <w:rsid w:val="00D5637E"/>
    <w:rsid w:val="00D56B63"/>
    <w:rsid w:val="00D56F7C"/>
    <w:rsid w:val="00D62205"/>
    <w:rsid w:val="00D63679"/>
    <w:rsid w:val="00D64D3F"/>
    <w:rsid w:val="00D65125"/>
    <w:rsid w:val="00D65AEF"/>
    <w:rsid w:val="00D70E8E"/>
    <w:rsid w:val="00D74681"/>
    <w:rsid w:val="00D75196"/>
    <w:rsid w:val="00D762CB"/>
    <w:rsid w:val="00D80236"/>
    <w:rsid w:val="00D8075A"/>
    <w:rsid w:val="00D80827"/>
    <w:rsid w:val="00D817D7"/>
    <w:rsid w:val="00D835D6"/>
    <w:rsid w:val="00D859D2"/>
    <w:rsid w:val="00D90BF4"/>
    <w:rsid w:val="00D91B28"/>
    <w:rsid w:val="00D92965"/>
    <w:rsid w:val="00D931E0"/>
    <w:rsid w:val="00D93497"/>
    <w:rsid w:val="00D95845"/>
    <w:rsid w:val="00D95E22"/>
    <w:rsid w:val="00D965C7"/>
    <w:rsid w:val="00DA028B"/>
    <w:rsid w:val="00DA0B36"/>
    <w:rsid w:val="00DA0B9D"/>
    <w:rsid w:val="00DA0BE8"/>
    <w:rsid w:val="00DA0CC4"/>
    <w:rsid w:val="00DA0E0F"/>
    <w:rsid w:val="00DA4020"/>
    <w:rsid w:val="00DA583E"/>
    <w:rsid w:val="00DA7FB9"/>
    <w:rsid w:val="00DB0D2C"/>
    <w:rsid w:val="00DB0E82"/>
    <w:rsid w:val="00DB1EF3"/>
    <w:rsid w:val="00DB2275"/>
    <w:rsid w:val="00DB2677"/>
    <w:rsid w:val="00DB35C3"/>
    <w:rsid w:val="00DB4B6A"/>
    <w:rsid w:val="00DB5026"/>
    <w:rsid w:val="00DB7DB9"/>
    <w:rsid w:val="00DC01D0"/>
    <w:rsid w:val="00DC0903"/>
    <w:rsid w:val="00DC0AAD"/>
    <w:rsid w:val="00DC208A"/>
    <w:rsid w:val="00DC221C"/>
    <w:rsid w:val="00DC3538"/>
    <w:rsid w:val="00DC38A1"/>
    <w:rsid w:val="00DC5089"/>
    <w:rsid w:val="00DC560F"/>
    <w:rsid w:val="00DC6E62"/>
    <w:rsid w:val="00DC741C"/>
    <w:rsid w:val="00DC7DB2"/>
    <w:rsid w:val="00DD2B21"/>
    <w:rsid w:val="00DD3C36"/>
    <w:rsid w:val="00DD56F3"/>
    <w:rsid w:val="00DE1FDB"/>
    <w:rsid w:val="00DE3EFB"/>
    <w:rsid w:val="00DE3F8D"/>
    <w:rsid w:val="00DE47A7"/>
    <w:rsid w:val="00DE6341"/>
    <w:rsid w:val="00DE6A6D"/>
    <w:rsid w:val="00DE6C59"/>
    <w:rsid w:val="00DE6FA7"/>
    <w:rsid w:val="00DE7561"/>
    <w:rsid w:val="00DE7E80"/>
    <w:rsid w:val="00DF2EC5"/>
    <w:rsid w:val="00DF3569"/>
    <w:rsid w:val="00DF41E7"/>
    <w:rsid w:val="00DF64FF"/>
    <w:rsid w:val="00DF764F"/>
    <w:rsid w:val="00E01B66"/>
    <w:rsid w:val="00E02042"/>
    <w:rsid w:val="00E03391"/>
    <w:rsid w:val="00E052C1"/>
    <w:rsid w:val="00E05B62"/>
    <w:rsid w:val="00E10025"/>
    <w:rsid w:val="00E13094"/>
    <w:rsid w:val="00E130A8"/>
    <w:rsid w:val="00E15387"/>
    <w:rsid w:val="00E162D9"/>
    <w:rsid w:val="00E165CE"/>
    <w:rsid w:val="00E17141"/>
    <w:rsid w:val="00E17F20"/>
    <w:rsid w:val="00E20431"/>
    <w:rsid w:val="00E20468"/>
    <w:rsid w:val="00E20643"/>
    <w:rsid w:val="00E21652"/>
    <w:rsid w:val="00E21FCF"/>
    <w:rsid w:val="00E23D98"/>
    <w:rsid w:val="00E23FD0"/>
    <w:rsid w:val="00E24AB8"/>
    <w:rsid w:val="00E252B3"/>
    <w:rsid w:val="00E25F49"/>
    <w:rsid w:val="00E300EC"/>
    <w:rsid w:val="00E30253"/>
    <w:rsid w:val="00E302D6"/>
    <w:rsid w:val="00E30427"/>
    <w:rsid w:val="00E30A23"/>
    <w:rsid w:val="00E31202"/>
    <w:rsid w:val="00E313A6"/>
    <w:rsid w:val="00E3310A"/>
    <w:rsid w:val="00E33385"/>
    <w:rsid w:val="00E33AA7"/>
    <w:rsid w:val="00E33BEA"/>
    <w:rsid w:val="00E34FDE"/>
    <w:rsid w:val="00E35219"/>
    <w:rsid w:val="00E363AC"/>
    <w:rsid w:val="00E36DA4"/>
    <w:rsid w:val="00E36E28"/>
    <w:rsid w:val="00E378AE"/>
    <w:rsid w:val="00E41016"/>
    <w:rsid w:val="00E41AAC"/>
    <w:rsid w:val="00E42307"/>
    <w:rsid w:val="00E42651"/>
    <w:rsid w:val="00E43176"/>
    <w:rsid w:val="00E455A0"/>
    <w:rsid w:val="00E45711"/>
    <w:rsid w:val="00E45B7B"/>
    <w:rsid w:val="00E45D23"/>
    <w:rsid w:val="00E47FE8"/>
    <w:rsid w:val="00E513F2"/>
    <w:rsid w:val="00E51AE7"/>
    <w:rsid w:val="00E525AD"/>
    <w:rsid w:val="00E531BB"/>
    <w:rsid w:val="00E53F96"/>
    <w:rsid w:val="00E5450E"/>
    <w:rsid w:val="00E549E4"/>
    <w:rsid w:val="00E54E9D"/>
    <w:rsid w:val="00E6078D"/>
    <w:rsid w:val="00E60CAD"/>
    <w:rsid w:val="00E61331"/>
    <w:rsid w:val="00E61577"/>
    <w:rsid w:val="00E64022"/>
    <w:rsid w:val="00E643D6"/>
    <w:rsid w:val="00E648B9"/>
    <w:rsid w:val="00E64A1F"/>
    <w:rsid w:val="00E66596"/>
    <w:rsid w:val="00E668D9"/>
    <w:rsid w:val="00E66D50"/>
    <w:rsid w:val="00E67468"/>
    <w:rsid w:val="00E701AB"/>
    <w:rsid w:val="00E70A2E"/>
    <w:rsid w:val="00E7115F"/>
    <w:rsid w:val="00E714B1"/>
    <w:rsid w:val="00E71D92"/>
    <w:rsid w:val="00E71DF0"/>
    <w:rsid w:val="00E71F14"/>
    <w:rsid w:val="00E721D5"/>
    <w:rsid w:val="00E74BC5"/>
    <w:rsid w:val="00E750D1"/>
    <w:rsid w:val="00E751B1"/>
    <w:rsid w:val="00E76F28"/>
    <w:rsid w:val="00E77B99"/>
    <w:rsid w:val="00E8045E"/>
    <w:rsid w:val="00E80B4B"/>
    <w:rsid w:val="00E81FC2"/>
    <w:rsid w:val="00E83BB0"/>
    <w:rsid w:val="00E86072"/>
    <w:rsid w:val="00E86330"/>
    <w:rsid w:val="00E8666C"/>
    <w:rsid w:val="00E86BFE"/>
    <w:rsid w:val="00E871BB"/>
    <w:rsid w:val="00E906F5"/>
    <w:rsid w:val="00E90FE2"/>
    <w:rsid w:val="00E9144A"/>
    <w:rsid w:val="00E92668"/>
    <w:rsid w:val="00E9316A"/>
    <w:rsid w:val="00E94ABB"/>
    <w:rsid w:val="00E94D26"/>
    <w:rsid w:val="00E968E6"/>
    <w:rsid w:val="00E9703A"/>
    <w:rsid w:val="00EA07B1"/>
    <w:rsid w:val="00EA17C9"/>
    <w:rsid w:val="00EA2AC4"/>
    <w:rsid w:val="00EA2FB0"/>
    <w:rsid w:val="00EA403D"/>
    <w:rsid w:val="00EA4865"/>
    <w:rsid w:val="00EA6292"/>
    <w:rsid w:val="00EA6A69"/>
    <w:rsid w:val="00EA6AB3"/>
    <w:rsid w:val="00EB0188"/>
    <w:rsid w:val="00EB1160"/>
    <w:rsid w:val="00EB7B09"/>
    <w:rsid w:val="00EB7ECD"/>
    <w:rsid w:val="00EC00C1"/>
    <w:rsid w:val="00EC0EF0"/>
    <w:rsid w:val="00EC1DCB"/>
    <w:rsid w:val="00EC441C"/>
    <w:rsid w:val="00EC466A"/>
    <w:rsid w:val="00EC6289"/>
    <w:rsid w:val="00EC68A6"/>
    <w:rsid w:val="00EC6DCA"/>
    <w:rsid w:val="00EC75CA"/>
    <w:rsid w:val="00ED1B32"/>
    <w:rsid w:val="00ED27D7"/>
    <w:rsid w:val="00ED2E32"/>
    <w:rsid w:val="00ED4B35"/>
    <w:rsid w:val="00ED66D5"/>
    <w:rsid w:val="00EE1F9C"/>
    <w:rsid w:val="00EE31A6"/>
    <w:rsid w:val="00EE5400"/>
    <w:rsid w:val="00EE63E4"/>
    <w:rsid w:val="00EE75B3"/>
    <w:rsid w:val="00EE78E6"/>
    <w:rsid w:val="00EF3031"/>
    <w:rsid w:val="00EF3158"/>
    <w:rsid w:val="00EF4792"/>
    <w:rsid w:val="00EF5CF1"/>
    <w:rsid w:val="00EF7539"/>
    <w:rsid w:val="00EF7F78"/>
    <w:rsid w:val="00F0024A"/>
    <w:rsid w:val="00F006B7"/>
    <w:rsid w:val="00F00DF8"/>
    <w:rsid w:val="00F01DFF"/>
    <w:rsid w:val="00F034A1"/>
    <w:rsid w:val="00F03ECE"/>
    <w:rsid w:val="00F07BD7"/>
    <w:rsid w:val="00F07F63"/>
    <w:rsid w:val="00F117F0"/>
    <w:rsid w:val="00F12E89"/>
    <w:rsid w:val="00F1399C"/>
    <w:rsid w:val="00F15909"/>
    <w:rsid w:val="00F1758B"/>
    <w:rsid w:val="00F177DB"/>
    <w:rsid w:val="00F20810"/>
    <w:rsid w:val="00F20CAE"/>
    <w:rsid w:val="00F210DB"/>
    <w:rsid w:val="00F214B1"/>
    <w:rsid w:val="00F22702"/>
    <w:rsid w:val="00F26BA1"/>
    <w:rsid w:val="00F27B67"/>
    <w:rsid w:val="00F3284D"/>
    <w:rsid w:val="00F32A59"/>
    <w:rsid w:val="00F36998"/>
    <w:rsid w:val="00F37283"/>
    <w:rsid w:val="00F404C3"/>
    <w:rsid w:val="00F405F1"/>
    <w:rsid w:val="00F4153E"/>
    <w:rsid w:val="00F427FA"/>
    <w:rsid w:val="00F42920"/>
    <w:rsid w:val="00F42AF1"/>
    <w:rsid w:val="00F42C6A"/>
    <w:rsid w:val="00F43963"/>
    <w:rsid w:val="00F44A2D"/>
    <w:rsid w:val="00F46C9E"/>
    <w:rsid w:val="00F500D3"/>
    <w:rsid w:val="00F50958"/>
    <w:rsid w:val="00F52872"/>
    <w:rsid w:val="00F53096"/>
    <w:rsid w:val="00F55083"/>
    <w:rsid w:val="00F55880"/>
    <w:rsid w:val="00F57497"/>
    <w:rsid w:val="00F6065D"/>
    <w:rsid w:val="00F60992"/>
    <w:rsid w:val="00F62E55"/>
    <w:rsid w:val="00F62EA6"/>
    <w:rsid w:val="00F649D8"/>
    <w:rsid w:val="00F64AD6"/>
    <w:rsid w:val="00F64CCA"/>
    <w:rsid w:val="00F64CD3"/>
    <w:rsid w:val="00F65385"/>
    <w:rsid w:val="00F6667D"/>
    <w:rsid w:val="00F667EB"/>
    <w:rsid w:val="00F66AAF"/>
    <w:rsid w:val="00F66ED5"/>
    <w:rsid w:val="00F678DD"/>
    <w:rsid w:val="00F72767"/>
    <w:rsid w:val="00F73D55"/>
    <w:rsid w:val="00F74B28"/>
    <w:rsid w:val="00F74F65"/>
    <w:rsid w:val="00F751AF"/>
    <w:rsid w:val="00F75911"/>
    <w:rsid w:val="00F767B3"/>
    <w:rsid w:val="00F77809"/>
    <w:rsid w:val="00F77D08"/>
    <w:rsid w:val="00F820DD"/>
    <w:rsid w:val="00F837A5"/>
    <w:rsid w:val="00F84103"/>
    <w:rsid w:val="00F844C2"/>
    <w:rsid w:val="00F85AC9"/>
    <w:rsid w:val="00F85B0B"/>
    <w:rsid w:val="00F87ADA"/>
    <w:rsid w:val="00F90EE3"/>
    <w:rsid w:val="00F92057"/>
    <w:rsid w:val="00F9313A"/>
    <w:rsid w:val="00F93590"/>
    <w:rsid w:val="00F948E6"/>
    <w:rsid w:val="00F950BE"/>
    <w:rsid w:val="00F956E7"/>
    <w:rsid w:val="00F97097"/>
    <w:rsid w:val="00FA0021"/>
    <w:rsid w:val="00FA002A"/>
    <w:rsid w:val="00FA0075"/>
    <w:rsid w:val="00FA119E"/>
    <w:rsid w:val="00FA1B78"/>
    <w:rsid w:val="00FA1D16"/>
    <w:rsid w:val="00FA2569"/>
    <w:rsid w:val="00FA3AAC"/>
    <w:rsid w:val="00FA3E8D"/>
    <w:rsid w:val="00FA5C3D"/>
    <w:rsid w:val="00FA6012"/>
    <w:rsid w:val="00FA630D"/>
    <w:rsid w:val="00FB00CA"/>
    <w:rsid w:val="00FB1BEC"/>
    <w:rsid w:val="00FB2FAD"/>
    <w:rsid w:val="00FB3245"/>
    <w:rsid w:val="00FB3A5B"/>
    <w:rsid w:val="00FB4406"/>
    <w:rsid w:val="00FB4935"/>
    <w:rsid w:val="00FB5357"/>
    <w:rsid w:val="00FB5447"/>
    <w:rsid w:val="00FB577C"/>
    <w:rsid w:val="00FB5C32"/>
    <w:rsid w:val="00FB62C7"/>
    <w:rsid w:val="00FB6A53"/>
    <w:rsid w:val="00FC024C"/>
    <w:rsid w:val="00FC0949"/>
    <w:rsid w:val="00FC2592"/>
    <w:rsid w:val="00FC374B"/>
    <w:rsid w:val="00FC3CCA"/>
    <w:rsid w:val="00FC3F49"/>
    <w:rsid w:val="00FC5950"/>
    <w:rsid w:val="00FC63D6"/>
    <w:rsid w:val="00FD1E44"/>
    <w:rsid w:val="00FD2200"/>
    <w:rsid w:val="00FD3215"/>
    <w:rsid w:val="00FD5E5B"/>
    <w:rsid w:val="00FD7BC2"/>
    <w:rsid w:val="00FD7F75"/>
    <w:rsid w:val="00FE05BC"/>
    <w:rsid w:val="00FE1131"/>
    <w:rsid w:val="00FE14FD"/>
    <w:rsid w:val="00FE1533"/>
    <w:rsid w:val="00FE20CC"/>
    <w:rsid w:val="00FE2ABB"/>
    <w:rsid w:val="00FE3614"/>
    <w:rsid w:val="00FE70E0"/>
    <w:rsid w:val="00FF0243"/>
    <w:rsid w:val="00FF1695"/>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qFormat/>
    <w:rsid w:val="00731D9D"/>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9"/>
    <w:qFormat/>
    <w:rsid w:val="00731D9D"/>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uiPriority w:val="99"/>
    <w:qFormat/>
    <w:rsid w:val="00731D9D"/>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uiPriority w:val="99"/>
    <w:qFormat/>
    <w:rsid w:val="00731D9D"/>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uiPriority w:val="99"/>
    <w:qFormat/>
    <w:rsid w:val="00731D9D"/>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uiPriority w:val="99"/>
    <w:qFormat/>
    <w:rsid w:val="00731D9D"/>
    <w:pPr>
      <w:keepNext/>
      <w:spacing w:after="0" w:line="360" w:lineRule="auto"/>
      <w:jc w:val="right"/>
      <w:outlineLvl w:val="7"/>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customStyle="1" w:styleId="cf01">
    <w:name w:val="cf01"/>
    <w:basedOn w:val="Numatytasispastraiposriftas"/>
    <w:rsid w:val="00562680"/>
    <w:rPr>
      <w:rFonts w:ascii="Segoe UI" w:hAnsi="Segoe UI" w:cs="Segoe UI" w:hint="default"/>
      <w:b/>
      <w:bCs/>
      <w:sz w:val="18"/>
      <w:szCs w:val="18"/>
    </w:rPr>
  </w:style>
  <w:style w:type="character" w:customStyle="1" w:styleId="cf11">
    <w:name w:val="cf11"/>
    <w:basedOn w:val="Numatytasispastraiposriftas"/>
    <w:rsid w:val="00562680"/>
    <w:rPr>
      <w:rFonts w:ascii="Segoe UI" w:hAnsi="Segoe UI" w:cs="Segoe UI" w:hint="default"/>
      <w:b/>
      <w:bCs/>
      <w:sz w:val="18"/>
      <w:szCs w:val="18"/>
    </w:rPr>
  </w:style>
  <w:style w:type="paragraph" w:customStyle="1" w:styleId="Default">
    <w:name w:val="Default"/>
    <w:rsid w:val="00CA6D07"/>
    <w:pPr>
      <w:autoSpaceDE w:val="0"/>
      <w:autoSpaceDN w:val="0"/>
      <w:adjustRightInd w:val="0"/>
      <w:spacing w:after="0" w:line="240" w:lineRule="auto"/>
    </w:pPr>
    <w:rPr>
      <w:rFonts w:ascii="Times New Roman" w:eastAsia="Franklin Gothic Book" w:hAnsi="Times New Roman" w:cs="Times New Roman"/>
      <w:iCs/>
      <w:color w:val="000000"/>
      <w:sz w:val="24"/>
      <w:szCs w:val="24"/>
      <w:lang w:val="en-US" w:eastAsia="en-US"/>
    </w:rPr>
  </w:style>
  <w:style w:type="paragraph" w:styleId="Pataisymai">
    <w:name w:val="Revision"/>
    <w:hidden/>
    <w:uiPriority w:val="99"/>
    <w:semiHidden/>
    <w:rsid w:val="004748C1"/>
    <w:pPr>
      <w:spacing w:after="0" w:line="240" w:lineRule="auto"/>
    </w:pPr>
  </w:style>
  <w:style w:type="paragraph" w:styleId="Komentarotema">
    <w:name w:val="annotation subject"/>
    <w:basedOn w:val="Komentarotekstas"/>
    <w:next w:val="Komentarotekstas"/>
    <w:link w:val="KomentarotemaDiagrama"/>
    <w:unhideWhenUsed/>
    <w:rsid w:val="004748C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4748C1"/>
    <w:rPr>
      <w:rFonts w:ascii="Times New Roman" w:eastAsia="Times New Roman" w:hAnsi="Times New Roman" w:cs="Times New Roman"/>
      <w:b/>
      <w:bCs/>
      <w:sz w:val="20"/>
      <w:szCs w:val="20"/>
      <w:lang w:val="ru-RU" w:eastAsia="en-US"/>
    </w:rPr>
  </w:style>
  <w:style w:type="character" w:styleId="Perirtashipersaitas">
    <w:name w:val="FollowedHyperlink"/>
    <w:basedOn w:val="Numatytasispastraiposriftas"/>
    <w:uiPriority w:val="99"/>
    <w:unhideWhenUsed/>
    <w:rsid w:val="009F799E"/>
    <w:rPr>
      <w:color w:val="800080" w:themeColor="followedHyperlink"/>
      <w:u w:val="single"/>
    </w:rPr>
  </w:style>
  <w:style w:type="character" w:customStyle="1" w:styleId="Antrat2Diagrama">
    <w:name w:val="Antraštė 2 Diagrama"/>
    <w:basedOn w:val="Numatytasispastraiposriftas"/>
    <w:link w:val="Antrat2"/>
    <w:rsid w:val="00731D9D"/>
    <w:rPr>
      <w:rFonts w:ascii="Times New Roman" w:eastAsia="Times New Roman" w:hAnsi="Times New Roman" w:cs="Times New Roman"/>
      <w:b/>
      <w:sz w:val="24"/>
      <w:szCs w:val="20"/>
      <w:lang w:eastAsia="en-US"/>
    </w:rPr>
  </w:style>
  <w:style w:type="character" w:customStyle="1" w:styleId="Antrat4Diagrama">
    <w:name w:val="Antraštė 4 Diagrama"/>
    <w:basedOn w:val="Numatytasispastraiposriftas"/>
    <w:link w:val="Antrat4"/>
    <w:uiPriority w:val="99"/>
    <w:rsid w:val="00731D9D"/>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uiPriority w:val="99"/>
    <w:rsid w:val="00731D9D"/>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uiPriority w:val="99"/>
    <w:rsid w:val="00731D9D"/>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uiPriority w:val="99"/>
    <w:rsid w:val="00731D9D"/>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uiPriority w:val="99"/>
    <w:rsid w:val="00731D9D"/>
    <w:rPr>
      <w:rFonts w:ascii="Times New Roman" w:eastAsia="Times New Roman" w:hAnsi="Times New Roman" w:cs="Times New Roman"/>
      <w:b/>
      <w:sz w:val="24"/>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rsid w:val="00731D9D"/>
    <w:rPr>
      <w:rFonts w:eastAsiaTheme="minorEastAsia"/>
      <w:lang w:val="lt-LT" w:eastAsia="zh-CN"/>
    </w:rPr>
  </w:style>
  <w:style w:type="character" w:customStyle="1" w:styleId="FontStyle12">
    <w:name w:val="Font Style12"/>
    <w:uiPriority w:val="99"/>
    <w:rsid w:val="00731D9D"/>
    <w:rPr>
      <w:rFonts w:ascii="Times New Roman" w:hAnsi="Times New Roman"/>
      <w:sz w:val="22"/>
    </w:rPr>
  </w:style>
  <w:style w:type="paragraph" w:customStyle="1" w:styleId="WW-Default">
    <w:name w:val="WW-Default"/>
    <w:rsid w:val="00731D9D"/>
    <w:pPr>
      <w:suppressAutoHyphens/>
      <w:autoSpaceDE w:val="0"/>
      <w:spacing w:after="0" w:line="240" w:lineRule="auto"/>
    </w:pPr>
    <w:rPr>
      <w:rFonts w:ascii="Times New Roman" w:eastAsia="Times New Roman" w:hAnsi="Times New Roman" w:cs="Times New Roman"/>
      <w:sz w:val="20"/>
      <w:szCs w:val="20"/>
      <w:lang w:val="en-GB" w:eastAsia="en-GB"/>
    </w:rPr>
  </w:style>
  <w:style w:type="paragraph" w:styleId="Betarp">
    <w:name w:val="No Spacing"/>
    <w:uiPriority w:val="99"/>
    <w:qFormat/>
    <w:rsid w:val="00731D9D"/>
    <w:pPr>
      <w:spacing w:after="0" w:line="240" w:lineRule="auto"/>
    </w:pPr>
  </w:style>
  <w:style w:type="character" w:customStyle="1" w:styleId="FontStyle36">
    <w:name w:val="Font Style36"/>
    <w:rsid w:val="00731D9D"/>
    <w:rPr>
      <w:rFonts w:ascii="Verdana" w:hAnsi="Verdana"/>
      <w:sz w:val="54"/>
    </w:rPr>
  </w:style>
  <w:style w:type="paragraph" w:customStyle="1" w:styleId="Style1">
    <w:name w:val="Style1"/>
    <w:basedOn w:val="prastasis"/>
    <w:rsid w:val="00731D9D"/>
    <w:pPr>
      <w:widowControl w:val="0"/>
      <w:autoSpaceDE w:val="0"/>
      <w:autoSpaceDN w:val="0"/>
      <w:adjustRightInd w:val="0"/>
      <w:spacing w:after="0" w:line="679" w:lineRule="exact"/>
      <w:jc w:val="center"/>
    </w:pPr>
    <w:rPr>
      <w:rFonts w:ascii="Verdana" w:eastAsia="Times New Roman" w:hAnsi="Verdana" w:cs="Times New Roman"/>
      <w:sz w:val="24"/>
      <w:szCs w:val="24"/>
      <w:lang w:eastAsia="lt-LT"/>
    </w:rPr>
  </w:style>
  <w:style w:type="paragraph" w:customStyle="1" w:styleId="2">
    <w:name w:val="Стиль2"/>
    <w:basedOn w:val="prastasis"/>
    <w:rsid w:val="00731D9D"/>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31D9D"/>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31D9D"/>
    <w:pPr>
      <w:tabs>
        <w:tab w:val="clear" w:pos="1298"/>
      </w:tabs>
      <w:jc w:val="both"/>
    </w:pPr>
  </w:style>
  <w:style w:type="paragraph" w:styleId="Pagrindiniotekstotrauka">
    <w:name w:val="Body Text Indent"/>
    <w:basedOn w:val="prastasis"/>
    <w:link w:val="PagrindiniotekstotraukaDiagrama"/>
    <w:rsid w:val="00731D9D"/>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31D9D"/>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31D9D"/>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31D9D"/>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31D9D"/>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31D9D"/>
    <w:rPr>
      <w:rFonts w:ascii="Times New Roman" w:eastAsia="Times New Roman" w:hAnsi="Times New Roman" w:cs="Times New Roman"/>
      <w:b/>
      <w:sz w:val="40"/>
      <w:szCs w:val="20"/>
      <w:lang w:eastAsia="en-US"/>
    </w:rPr>
  </w:style>
  <w:style w:type="paragraph" w:customStyle="1" w:styleId="patvirtinta">
    <w:name w:val="patvirtinta"/>
    <w:basedOn w:val="prastasis"/>
    <w:rsid w:val="00731D9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31D9D"/>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31D9D"/>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31D9D"/>
    <w:rPr>
      <w:sz w:val="24"/>
      <w:lang w:val="lt-LT" w:eastAsia="en-US"/>
    </w:rPr>
  </w:style>
  <w:style w:type="character" w:customStyle="1" w:styleId="DiagramaDiagrama">
    <w:name w:val="Diagrama Diagrama"/>
    <w:locked/>
    <w:rsid w:val="00731D9D"/>
    <w:rPr>
      <w:sz w:val="24"/>
      <w:lang w:val="lt-LT" w:eastAsia="en-US"/>
    </w:rPr>
  </w:style>
  <w:style w:type="paragraph" w:customStyle="1" w:styleId="Point1">
    <w:name w:val="Point 1"/>
    <w:basedOn w:val="prastasis"/>
    <w:rsid w:val="00731D9D"/>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31D9D"/>
    <w:rPr>
      <w:sz w:val="24"/>
      <w:lang w:val="lt-LT" w:eastAsia="en-US"/>
    </w:rPr>
  </w:style>
  <w:style w:type="paragraph" w:customStyle="1" w:styleId="BodyText1">
    <w:name w:val="Body Text1"/>
    <w:rsid w:val="00731D9D"/>
    <w:pPr>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51">
    <w:name w:val="Diagrama Diagrama51"/>
    <w:rsid w:val="00731D9D"/>
    <w:rPr>
      <w:rFonts w:ascii="Times New Roman" w:hAnsi="Times New Roman"/>
      <w:sz w:val="20"/>
    </w:rPr>
  </w:style>
  <w:style w:type="character" w:customStyle="1" w:styleId="CharCharDiagramaDiagrama1">
    <w:name w:val="Char Char Diagrama Diagrama1"/>
    <w:rsid w:val="00731D9D"/>
    <w:rPr>
      <w:sz w:val="24"/>
      <w:lang w:eastAsia="en-US"/>
    </w:rPr>
  </w:style>
  <w:style w:type="paragraph" w:styleId="HTMLiankstoformatuotas">
    <w:name w:val="HTML Preformatted"/>
    <w:basedOn w:val="prastasis"/>
    <w:link w:val="HTMLiankstoformatuotasDiagrama"/>
    <w:uiPriority w:val="99"/>
    <w:rsid w:val="0073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iankstoformatuotasDiagrama">
    <w:name w:val="HTML iš anksto formatuotas Diagrama"/>
    <w:basedOn w:val="Numatytasispastraiposriftas"/>
    <w:link w:val="HTMLiankstoformatuotas"/>
    <w:uiPriority w:val="99"/>
    <w:rsid w:val="00731D9D"/>
    <w:rPr>
      <w:rFonts w:ascii="Courier New" w:eastAsia="Times New Roman" w:hAnsi="Courier New" w:cs="Times New Roman"/>
      <w:sz w:val="20"/>
      <w:szCs w:val="20"/>
      <w:lang w:eastAsia="ru-RU"/>
    </w:rPr>
  </w:style>
  <w:style w:type="paragraph" w:customStyle="1" w:styleId="CentrBoldm">
    <w:name w:val="CentrBoldm"/>
    <w:basedOn w:val="prastasis"/>
    <w:rsid w:val="00731D9D"/>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31D9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31D9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31D9D"/>
    <w:pPr>
      <w:ind w:firstLine="0"/>
      <w:jc w:val="center"/>
    </w:pPr>
    <w:rPr>
      <w:color w:val="auto"/>
      <w:sz w:val="12"/>
      <w:szCs w:val="12"/>
    </w:rPr>
  </w:style>
  <w:style w:type="character" w:customStyle="1" w:styleId="parahead1">
    <w:name w:val="parahead1"/>
    <w:rsid w:val="00731D9D"/>
    <w:rPr>
      <w:rFonts w:ascii="Verdana" w:hAnsi="Verdana"/>
      <w:b/>
      <w:color w:val="000000"/>
      <w:sz w:val="17"/>
    </w:rPr>
  </w:style>
  <w:style w:type="character" w:customStyle="1" w:styleId="FontStyle43">
    <w:name w:val="Font Style43"/>
    <w:rsid w:val="00731D9D"/>
    <w:rPr>
      <w:rFonts w:ascii="Times New Roman" w:hAnsi="Times New Roman"/>
      <w:sz w:val="22"/>
    </w:rPr>
  </w:style>
  <w:style w:type="character" w:customStyle="1" w:styleId="FontStyle51">
    <w:name w:val="Font Style51"/>
    <w:rsid w:val="00731D9D"/>
    <w:rPr>
      <w:rFonts w:ascii="Times New Roman" w:hAnsi="Times New Roman"/>
      <w:b/>
      <w:sz w:val="22"/>
    </w:rPr>
  </w:style>
  <w:style w:type="paragraph" w:customStyle="1" w:styleId="Style3">
    <w:name w:val="Style3"/>
    <w:basedOn w:val="prastasis"/>
    <w:rsid w:val="00731D9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rsid w:val="00731D9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731D9D"/>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11">
    <w:name w:val="Font Style11"/>
    <w:rsid w:val="00731D9D"/>
    <w:rPr>
      <w:rFonts w:ascii="Times New Roman" w:hAnsi="Times New Roman"/>
      <w:b/>
      <w:sz w:val="26"/>
    </w:rPr>
  </w:style>
  <w:style w:type="character" w:customStyle="1" w:styleId="FontStyle14">
    <w:name w:val="Font Style14"/>
    <w:rsid w:val="00731D9D"/>
    <w:rPr>
      <w:rFonts w:ascii="Times New Roman" w:hAnsi="Times New Roman"/>
      <w:b/>
      <w:sz w:val="22"/>
    </w:rPr>
  </w:style>
  <w:style w:type="paragraph" w:customStyle="1" w:styleId="Style8">
    <w:name w:val="Style8"/>
    <w:basedOn w:val="prastasis"/>
    <w:rsid w:val="00731D9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rsid w:val="00731D9D"/>
  </w:style>
  <w:style w:type="paragraph" w:customStyle="1" w:styleId="Style10">
    <w:name w:val="Style10"/>
    <w:basedOn w:val="prastasis"/>
    <w:rsid w:val="00731D9D"/>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character" w:customStyle="1" w:styleId="FontStyle52">
    <w:name w:val="Font Style52"/>
    <w:rsid w:val="00731D9D"/>
    <w:rPr>
      <w:rFonts w:ascii="Times New Roman" w:hAnsi="Times New Roman"/>
      <w:sz w:val="22"/>
    </w:rPr>
  </w:style>
  <w:style w:type="character" w:customStyle="1" w:styleId="Pagrindinistekstas0">
    <w:name w:val="Pagrindinis tekstas_"/>
    <w:basedOn w:val="Numatytasispastraiposriftas"/>
    <w:link w:val="Pagrindinistekstas14"/>
    <w:locked/>
    <w:rsid w:val="00731D9D"/>
    <w:rPr>
      <w:rFonts w:cs="Times New Roman"/>
      <w:sz w:val="23"/>
      <w:szCs w:val="23"/>
      <w:shd w:val="clear" w:color="auto" w:fill="FFFFFF"/>
    </w:rPr>
  </w:style>
  <w:style w:type="paragraph" w:customStyle="1" w:styleId="Pagrindinistekstas14">
    <w:name w:val="Pagrindinis tekstas14"/>
    <w:basedOn w:val="prastasis"/>
    <w:link w:val="Pagrindinistekstas0"/>
    <w:rsid w:val="00731D9D"/>
    <w:pPr>
      <w:shd w:val="clear" w:color="auto" w:fill="FFFFFF"/>
      <w:spacing w:before="60" w:after="600" w:line="317" w:lineRule="exact"/>
      <w:ind w:hanging="580"/>
    </w:pPr>
    <w:rPr>
      <w:rFonts w:cs="Times New Roman"/>
      <w:sz w:val="23"/>
      <w:szCs w:val="23"/>
    </w:rPr>
  </w:style>
  <w:style w:type="character" w:customStyle="1" w:styleId="Pagrindinistekstas5">
    <w:name w:val="Pagrindinis tekstas (5)_"/>
    <w:basedOn w:val="Numatytasispastraiposriftas"/>
    <w:link w:val="Pagrindinistekstas50"/>
    <w:locked/>
    <w:rsid w:val="00731D9D"/>
    <w:rPr>
      <w:rFonts w:cs="Times New Roman"/>
      <w:sz w:val="23"/>
      <w:szCs w:val="23"/>
      <w:shd w:val="clear" w:color="auto" w:fill="FFFFFF"/>
    </w:rPr>
  </w:style>
  <w:style w:type="paragraph" w:customStyle="1" w:styleId="Pagrindinistekstas50">
    <w:name w:val="Pagrindinis tekstas (5)"/>
    <w:basedOn w:val="prastasis"/>
    <w:link w:val="Pagrindinistekstas5"/>
    <w:rsid w:val="00731D9D"/>
    <w:pPr>
      <w:shd w:val="clear" w:color="auto" w:fill="FFFFFF"/>
      <w:spacing w:after="0" w:line="274" w:lineRule="exact"/>
      <w:jc w:val="both"/>
    </w:pPr>
    <w:rPr>
      <w:rFonts w:cs="Times New Roman"/>
      <w:sz w:val="23"/>
      <w:szCs w:val="23"/>
    </w:rPr>
  </w:style>
  <w:style w:type="character" w:customStyle="1" w:styleId="Pagrindinistekstas3">
    <w:name w:val="Pagrindinis tekstas (3)_"/>
    <w:basedOn w:val="Numatytasispastraiposriftas"/>
    <w:link w:val="Pagrindinistekstas30"/>
    <w:locked/>
    <w:rsid w:val="00731D9D"/>
    <w:rPr>
      <w:rFonts w:cs="Times New Roman"/>
      <w:sz w:val="23"/>
      <w:szCs w:val="23"/>
      <w:shd w:val="clear" w:color="auto" w:fill="FFFFFF"/>
    </w:rPr>
  </w:style>
  <w:style w:type="paragraph" w:customStyle="1" w:styleId="Pagrindinistekstas30">
    <w:name w:val="Pagrindinis tekstas (3)"/>
    <w:basedOn w:val="prastasis"/>
    <w:link w:val="Pagrindinistekstas3"/>
    <w:rsid w:val="00731D9D"/>
    <w:pPr>
      <w:shd w:val="clear" w:color="auto" w:fill="FFFFFF"/>
      <w:spacing w:after="0" w:line="274" w:lineRule="exact"/>
      <w:jc w:val="both"/>
    </w:pPr>
    <w:rPr>
      <w:rFonts w:cs="Times New Roman"/>
      <w:sz w:val="23"/>
      <w:szCs w:val="23"/>
    </w:rPr>
  </w:style>
  <w:style w:type="character" w:customStyle="1" w:styleId="Lentelsuraas5">
    <w:name w:val="Lentelės užrašas (5)_"/>
    <w:basedOn w:val="Numatytasispastraiposriftas"/>
    <w:link w:val="Lentelsuraas50"/>
    <w:locked/>
    <w:rsid w:val="00731D9D"/>
    <w:rPr>
      <w:rFonts w:cs="Times New Roman"/>
      <w:sz w:val="19"/>
      <w:szCs w:val="19"/>
      <w:shd w:val="clear" w:color="auto" w:fill="FFFFFF"/>
    </w:rPr>
  </w:style>
  <w:style w:type="paragraph" w:customStyle="1" w:styleId="Lentelsuraas50">
    <w:name w:val="Lentelės užrašas (5)"/>
    <w:basedOn w:val="prastasis"/>
    <w:link w:val="Lentelsuraas5"/>
    <w:rsid w:val="00731D9D"/>
    <w:pPr>
      <w:shd w:val="clear" w:color="auto" w:fill="FFFFFF"/>
      <w:spacing w:after="0" w:line="230" w:lineRule="exact"/>
    </w:pPr>
    <w:rPr>
      <w:rFonts w:cs="Times New Roman"/>
      <w:sz w:val="19"/>
      <w:szCs w:val="19"/>
    </w:rPr>
  </w:style>
  <w:style w:type="character" w:customStyle="1" w:styleId="Heading2Char1">
    <w:name w:val="Heading 2 Char1"/>
    <w:basedOn w:val="Numatytasispastraiposriftas"/>
    <w:locked/>
    <w:rsid w:val="00731D9D"/>
    <w:rPr>
      <w:rFonts w:ascii="Calibri Light" w:hAnsi="Calibri Light" w:cs="Times New Roman"/>
      <w:b/>
      <w:bCs/>
      <w:i/>
      <w:iCs/>
      <w:sz w:val="28"/>
      <w:szCs w:val="28"/>
      <w:lang w:val="en-US" w:eastAsia="en-US"/>
    </w:rPr>
  </w:style>
  <w:style w:type="character" w:customStyle="1" w:styleId="Heading4Char1">
    <w:name w:val="Heading 4 Char1"/>
    <w:basedOn w:val="Numatytasispastraiposriftas"/>
    <w:locked/>
    <w:rsid w:val="00731D9D"/>
    <w:rPr>
      <w:rFonts w:cs="Times New Roman"/>
      <w:b/>
      <w:bCs/>
      <w:sz w:val="28"/>
      <w:szCs w:val="28"/>
      <w:lang w:val="en-US" w:eastAsia="en-US"/>
    </w:rPr>
  </w:style>
  <w:style w:type="character" w:customStyle="1" w:styleId="Heading1Char1">
    <w:name w:val="Heading 1 Char1"/>
    <w:basedOn w:val="Numatytasispastraiposriftas"/>
    <w:locked/>
    <w:rsid w:val="00731D9D"/>
    <w:rPr>
      <w:rFonts w:ascii="Calibri Light" w:hAnsi="Calibri Light" w:cs="Times New Roman"/>
      <w:b/>
      <w:bCs/>
      <w:kern w:val="32"/>
      <w:sz w:val="32"/>
      <w:szCs w:val="32"/>
      <w:lang w:val="en-US" w:eastAsia="en-US"/>
    </w:rPr>
  </w:style>
  <w:style w:type="paragraph" w:customStyle="1" w:styleId="Style9">
    <w:name w:val="Style9"/>
    <w:basedOn w:val="prastasis"/>
    <w:rsid w:val="00731D9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4">
    <w:name w:val="Style14"/>
    <w:basedOn w:val="prastasis"/>
    <w:rsid w:val="00731D9D"/>
    <w:pPr>
      <w:widowControl w:val="0"/>
      <w:autoSpaceDE w:val="0"/>
      <w:autoSpaceDN w:val="0"/>
      <w:adjustRightInd w:val="0"/>
      <w:spacing w:after="0" w:line="274" w:lineRule="exact"/>
      <w:ind w:firstLine="720"/>
      <w:jc w:val="both"/>
    </w:pPr>
    <w:rPr>
      <w:rFonts w:ascii="Verdana" w:eastAsia="Times New Roman" w:hAnsi="Verdana" w:cs="Times New Roman"/>
      <w:sz w:val="24"/>
      <w:szCs w:val="24"/>
      <w:lang w:eastAsia="lt-LT"/>
    </w:rPr>
  </w:style>
  <w:style w:type="paragraph" w:customStyle="1" w:styleId="Style15">
    <w:name w:val="Style15"/>
    <w:basedOn w:val="prastasis"/>
    <w:rsid w:val="00731D9D"/>
    <w:pPr>
      <w:widowControl w:val="0"/>
      <w:autoSpaceDE w:val="0"/>
      <w:autoSpaceDN w:val="0"/>
      <w:adjustRightInd w:val="0"/>
      <w:spacing w:after="0" w:line="274" w:lineRule="exact"/>
      <w:jc w:val="right"/>
    </w:pPr>
    <w:rPr>
      <w:rFonts w:ascii="Verdana" w:eastAsia="Times New Roman" w:hAnsi="Verdana" w:cs="Times New Roman"/>
      <w:sz w:val="24"/>
      <w:szCs w:val="24"/>
      <w:lang w:eastAsia="lt-LT"/>
    </w:rPr>
  </w:style>
  <w:style w:type="paragraph" w:customStyle="1" w:styleId="Style20">
    <w:name w:val="Style20"/>
    <w:basedOn w:val="prastasis"/>
    <w:rsid w:val="00731D9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6">
    <w:name w:val="Style16"/>
    <w:basedOn w:val="prastasis"/>
    <w:rsid w:val="00731D9D"/>
    <w:pPr>
      <w:widowControl w:val="0"/>
      <w:autoSpaceDE w:val="0"/>
      <w:autoSpaceDN w:val="0"/>
      <w:adjustRightInd w:val="0"/>
      <w:spacing w:after="0" w:line="275" w:lineRule="exact"/>
      <w:ind w:firstLine="566"/>
      <w:jc w:val="both"/>
    </w:pPr>
    <w:rPr>
      <w:rFonts w:ascii="Verdana" w:eastAsia="Times New Roman" w:hAnsi="Verdana" w:cs="Times New Roman"/>
      <w:sz w:val="24"/>
      <w:szCs w:val="24"/>
      <w:lang w:eastAsia="lt-LT"/>
    </w:rPr>
  </w:style>
  <w:style w:type="paragraph" w:customStyle="1" w:styleId="Style11">
    <w:name w:val="Style11"/>
    <w:basedOn w:val="prastasis"/>
    <w:rsid w:val="00731D9D"/>
    <w:pPr>
      <w:widowControl w:val="0"/>
      <w:autoSpaceDE w:val="0"/>
      <w:autoSpaceDN w:val="0"/>
      <w:adjustRightInd w:val="0"/>
      <w:spacing w:after="0" w:line="274" w:lineRule="exact"/>
      <w:ind w:firstLine="864"/>
      <w:jc w:val="both"/>
    </w:pPr>
    <w:rPr>
      <w:rFonts w:ascii="Verdana" w:eastAsia="Times New Roman" w:hAnsi="Verdana" w:cs="Times New Roman"/>
      <w:sz w:val="24"/>
      <w:szCs w:val="24"/>
      <w:lang w:eastAsia="lt-LT"/>
    </w:rPr>
  </w:style>
  <w:style w:type="paragraph" w:customStyle="1" w:styleId="Style18">
    <w:name w:val="Style18"/>
    <w:basedOn w:val="prastasis"/>
    <w:rsid w:val="00731D9D"/>
    <w:pPr>
      <w:widowControl w:val="0"/>
      <w:autoSpaceDE w:val="0"/>
      <w:autoSpaceDN w:val="0"/>
      <w:adjustRightInd w:val="0"/>
      <w:spacing w:after="0" w:line="274" w:lineRule="exact"/>
      <w:ind w:hanging="1397"/>
    </w:pPr>
    <w:rPr>
      <w:rFonts w:ascii="Verdana" w:eastAsia="Times New Roman" w:hAnsi="Verdana" w:cs="Times New Roman"/>
      <w:sz w:val="24"/>
      <w:szCs w:val="24"/>
      <w:lang w:eastAsia="lt-LT"/>
    </w:rPr>
  </w:style>
  <w:style w:type="paragraph" w:customStyle="1" w:styleId="Style34">
    <w:name w:val="Style34"/>
    <w:basedOn w:val="prastasis"/>
    <w:rsid w:val="00731D9D"/>
    <w:pPr>
      <w:widowControl w:val="0"/>
      <w:autoSpaceDE w:val="0"/>
      <w:autoSpaceDN w:val="0"/>
      <w:adjustRightInd w:val="0"/>
      <w:spacing w:after="0" w:line="274" w:lineRule="exact"/>
      <w:ind w:firstLine="590"/>
      <w:jc w:val="both"/>
    </w:pPr>
    <w:rPr>
      <w:rFonts w:ascii="Verdana" w:eastAsia="Times New Roman" w:hAnsi="Verdana" w:cs="Times New Roman"/>
      <w:sz w:val="24"/>
      <w:szCs w:val="24"/>
      <w:lang w:eastAsia="lt-LT"/>
    </w:rPr>
  </w:style>
  <w:style w:type="paragraph" w:customStyle="1" w:styleId="Style31">
    <w:name w:val="Style31"/>
    <w:basedOn w:val="prastasis"/>
    <w:rsid w:val="00731D9D"/>
    <w:pPr>
      <w:widowControl w:val="0"/>
      <w:autoSpaceDE w:val="0"/>
      <w:autoSpaceDN w:val="0"/>
      <w:adjustRightInd w:val="0"/>
      <w:spacing w:after="0" w:line="274" w:lineRule="exact"/>
      <w:ind w:hanging="509"/>
    </w:pPr>
    <w:rPr>
      <w:rFonts w:ascii="Verdana" w:eastAsia="Times New Roman" w:hAnsi="Verdana" w:cs="Times New Roman"/>
      <w:sz w:val="24"/>
      <w:szCs w:val="24"/>
      <w:lang w:eastAsia="lt-LT"/>
    </w:rPr>
  </w:style>
  <w:style w:type="paragraph" w:customStyle="1" w:styleId="Style19">
    <w:name w:val="Style19"/>
    <w:basedOn w:val="prastasis"/>
    <w:rsid w:val="00731D9D"/>
    <w:pPr>
      <w:widowControl w:val="0"/>
      <w:autoSpaceDE w:val="0"/>
      <w:autoSpaceDN w:val="0"/>
      <w:adjustRightInd w:val="0"/>
      <w:spacing w:after="0" w:line="269" w:lineRule="exact"/>
      <w:ind w:hanging="1858"/>
    </w:pPr>
    <w:rPr>
      <w:rFonts w:ascii="Verdana" w:eastAsia="Times New Roman" w:hAnsi="Verdana" w:cs="Times New Roman"/>
      <w:sz w:val="24"/>
      <w:szCs w:val="24"/>
      <w:lang w:eastAsia="lt-LT"/>
    </w:rPr>
  </w:style>
  <w:style w:type="paragraph" w:customStyle="1" w:styleId="Style12">
    <w:name w:val="Style12"/>
    <w:basedOn w:val="prastasis"/>
    <w:rsid w:val="00731D9D"/>
    <w:pPr>
      <w:widowControl w:val="0"/>
      <w:autoSpaceDE w:val="0"/>
      <w:autoSpaceDN w:val="0"/>
      <w:adjustRightInd w:val="0"/>
      <w:spacing w:after="0" w:line="274" w:lineRule="exact"/>
      <w:jc w:val="both"/>
    </w:pPr>
    <w:rPr>
      <w:rFonts w:ascii="Verdana" w:eastAsia="Times New Roman" w:hAnsi="Verdana" w:cs="Times New Roman"/>
      <w:sz w:val="24"/>
      <w:szCs w:val="24"/>
      <w:lang w:eastAsia="lt-LT"/>
    </w:rPr>
  </w:style>
  <w:style w:type="character" w:customStyle="1" w:styleId="FontStyle48">
    <w:name w:val="Font Style48"/>
    <w:rsid w:val="00731D9D"/>
    <w:rPr>
      <w:rFonts w:ascii="Times New Roman" w:hAnsi="Times New Roman"/>
      <w:sz w:val="20"/>
    </w:rPr>
  </w:style>
  <w:style w:type="paragraph" w:customStyle="1" w:styleId="Style32">
    <w:name w:val="Style32"/>
    <w:basedOn w:val="prastasis"/>
    <w:rsid w:val="00731D9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3">
    <w:name w:val="Style13"/>
    <w:basedOn w:val="prastasis"/>
    <w:rsid w:val="00731D9D"/>
    <w:pPr>
      <w:widowControl w:val="0"/>
      <w:autoSpaceDE w:val="0"/>
      <w:autoSpaceDN w:val="0"/>
      <w:adjustRightInd w:val="0"/>
      <w:spacing w:after="0" w:line="278" w:lineRule="exact"/>
      <w:jc w:val="center"/>
    </w:pPr>
    <w:rPr>
      <w:rFonts w:ascii="Verdana" w:eastAsia="Times New Roman" w:hAnsi="Verdana" w:cs="Times New Roman"/>
      <w:sz w:val="24"/>
      <w:szCs w:val="24"/>
      <w:lang w:eastAsia="lt-LT"/>
    </w:rPr>
  </w:style>
  <w:style w:type="paragraph" w:customStyle="1" w:styleId="Style17">
    <w:name w:val="Style17"/>
    <w:basedOn w:val="prastasis"/>
    <w:rsid w:val="00731D9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4">
    <w:name w:val="Style24"/>
    <w:basedOn w:val="prastasis"/>
    <w:rsid w:val="00731D9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7">
    <w:name w:val="Style7"/>
    <w:basedOn w:val="prastasis"/>
    <w:rsid w:val="00731D9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character" w:customStyle="1" w:styleId="FontStyle59">
    <w:name w:val="Font Style59"/>
    <w:rsid w:val="00731D9D"/>
    <w:rPr>
      <w:rFonts w:ascii="Times New Roman" w:hAnsi="Times New Roman"/>
      <w:sz w:val="22"/>
    </w:rPr>
  </w:style>
  <w:style w:type="paragraph" w:customStyle="1" w:styleId="Style30">
    <w:name w:val="Style30"/>
    <w:basedOn w:val="prastasis"/>
    <w:rsid w:val="00731D9D"/>
    <w:pPr>
      <w:widowControl w:val="0"/>
      <w:autoSpaceDE w:val="0"/>
      <w:autoSpaceDN w:val="0"/>
      <w:adjustRightInd w:val="0"/>
      <w:spacing w:after="0" w:line="278" w:lineRule="exact"/>
      <w:ind w:firstLine="566"/>
      <w:jc w:val="both"/>
    </w:pPr>
    <w:rPr>
      <w:rFonts w:ascii="Verdana" w:eastAsia="Times New Roman" w:hAnsi="Verdana" w:cs="Times New Roman"/>
      <w:sz w:val="24"/>
      <w:szCs w:val="24"/>
      <w:lang w:eastAsia="lt-LT"/>
    </w:rPr>
  </w:style>
  <w:style w:type="character" w:customStyle="1" w:styleId="FontStyle58">
    <w:name w:val="Font Style58"/>
    <w:rsid w:val="00731D9D"/>
    <w:rPr>
      <w:rFonts w:ascii="Times New Roman" w:hAnsi="Times New Roman"/>
      <w:b/>
      <w:sz w:val="22"/>
    </w:rPr>
  </w:style>
  <w:style w:type="paragraph" w:customStyle="1" w:styleId="Style27">
    <w:name w:val="Style27"/>
    <w:basedOn w:val="prastasis"/>
    <w:rsid w:val="00731D9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9">
    <w:name w:val="Style29"/>
    <w:basedOn w:val="prastasis"/>
    <w:rsid w:val="00731D9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paragraph" w:styleId="Turinioantrat">
    <w:name w:val="TOC Heading"/>
    <w:basedOn w:val="Antrat1"/>
    <w:next w:val="prastasis"/>
    <w:uiPriority w:val="99"/>
    <w:qFormat/>
    <w:rsid w:val="00731D9D"/>
    <w:pPr>
      <w:keepLines/>
      <w:spacing w:before="240" w:line="259" w:lineRule="auto"/>
      <w:ind w:firstLine="0"/>
      <w:jc w:val="left"/>
      <w:outlineLvl w:val="9"/>
    </w:pPr>
    <w:rPr>
      <w:rFonts w:ascii="Calibri Light" w:hAnsi="Calibri Light"/>
      <w:color w:val="2E74B5"/>
      <w:sz w:val="32"/>
      <w:szCs w:val="32"/>
      <w:lang w:val="en-US"/>
    </w:rPr>
  </w:style>
  <w:style w:type="paragraph" w:styleId="Turinys1">
    <w:name w:val="toc 1"/>
    <w:basedOn w:val="prastasis"/>
    <w:next w:val="prastasis"/>
    <w:autoRedefine/>
    <w:uiPriority w:val="99"/>
    <w:rsid w:val="00731D9D"/>
    <w:pPr>
      <w:spacing w:after="0" w:line="240" w:lineRule="auto"/>
      <w:jc w:val="both"/>
    </w:pPr>
    <w:rPr>
      <w:rFonts w:ascii="Calibri" w:eastAsia="Times New Roman" w:hAnsi="Calibri" w:cs="Times New Roman"/>
      <w:lang w:val="en-US" w:eastAsia="en-US"/>
    </w:rPr>
  </w:style>
  <w:style w:type="character" w:customStyle="1" w:styleId="HeaderChar1">
    <w:name w:val="Header Char1"/>
    <w:basedOn w:val="Numatytasispastraiposriftas"/>
    <w:locked/>
    <w:rsid w:val="00731D9D"/>
    <w:rPr>
      <w:rFonts w:cs="Times New Roman"/>
      <w:lang w:val="en-US" w:eastAsia="en-US"/>
    </w:rPr>
  </w:style>
  <w:style w:type="character" w:customStyle="1" w:styleId="BalloonTextChar1">
    <w:name w:val="Balloon Text Char1"/>
    <w:basedOn w:val="Numatytasispastraiposriftas"/>
    <w:locked/>
    <w:rsid w:val="00731D9D"/>
    <w:rPr>
      <w:rFonts w:ascii="Arial" w:hAnsi="Arial" w:cs="Arial"/>
      <w:sz w:val="18"/>
      <w:szCs w:val="18"/>
      <w:lang w:val="en-US" w:eastAsia="en-US"/>
    </w:rPr>
  </w:style>
  <w:style w:type="character" w:customStyle="1" w:styleId="FooterChar1">
    <w:name w:val="Footer Char1"/>
    <w:basedOn w:val="Numatytasispastraiposriftas"/>
    <w:locked/>
    <w:rsid w:val="00731D9D"/>
    <w:rPr>
      <w:rFonts w:cs="Times New Roman"/>
      <w:lang w:val="en-US" w:eastAsia="en-US"/>
    </w:rPr>
  </w:style>
  <w:style w:type="character" w:customStyle="1" w:styleId="CommentTextChar1">
    <w:name w:val="Comment Text Char1"/>
    <w:basedOn w:val="Numatytasispastraiposriftas"/>
    <w:locked/>
    <w:rsid w:val="00731D9D"/>
    <w:rPr>
      <w:rFonts w:cs="Times New Roman"/>
      <w:sz w:val="20"/>
      <w:szCs w:val="20"/>
      <w:lang w:val="en-US" w:eastAsia="en-US"/>
    </w:rPr>
  </w:style>
  <w:style w:type="character" w:customStyle="1" w:styleId="CommentSubjectChar1">
    <w:name w:val="Comment Subject Char1"/>
    <w:basedOn w:val="CommentTextChar1"/>
    <w:locked/>
    <w:rsid w:val="00731D9D"/>
    <w:rPr>
      <w:rFonts w:cs="Times New Roman"/>
      <w:b/>
      <w:bCs/>
      <w:sz w:val="20"/>
      <w:szCs w:val="20"/>
      <w:lang w:val="en-US" w:eastAsia="en-US"/>
    </w:rPr>
  </w:style>
  <w:style w:type="character" w:styleId="Emfaz">
    <w:name w:val="Emphasis"/>
    <w:basedOn w:val="Numatytasispastraiposriftas"/>
    <w:qFormat/>
    <w:rsid w:val="00731D9D"/>
    <w:rPr>
      <w:rFonts w:cs="Times New Roman"/>
      <w:i/>
    </w:rPr>
  </w:style>
  <w:style w:type="paragraph" w:styleId="Sraassuenkleliais">
    <w:name w:val="List Bullet"/>
    <w:basedOn w:val="Pagrindinistekstas"/>
    <w:uiPriority w:val="99"/>
    <w:rsid w:val="00731D9D"/>
    <w:pPr>
      <w:spacing w:after="270" w:line="270" w:lineRule="atLeast"/>
      <w:ind w:left="425" w:hanging="425"/>
      <w:jc w:val="left"/>
    </w:pPr>
    <w:rPr>
      <w:sz w:val="23"/>
      <w:lang w:val="en-GB" w:eastAsia="da-DK"/>
    </w:rPr>
  </w:style>
  <w:style w:type="character" w:styleId="Grietas">
    <w:name w:val="Strong"/>
    <w:basedOn w:val="Numatytasispastraiposriftas"/>
    <w:qFormat/>
    <w:rsid w:val="00731D9D"/>
    <w:rPr>
      <w:rFonts w:cs="Times New Roman"/>
      <w:b/>
    </w:rPr>
  </w:style>
  <w:style w:type="table" w:customStyle="1" w:styleId="TableGrid1">
    <w:name w:val="Table Grid1"/>
    <w:basedOn w:val="prastojilentel"/>
    <w:next w:val="Lentelstinklelis"/>
    <w:uiPriority w:val="99"/>
    <w:rsid w:val="00731D9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basedOn w:val="Numatytasispastraiposriftas"/>
    <w:rsid w:val="00731D9D"/>
    <w:rPr>
      <w:rFonts w:ascii="Verdana" w:hAnsi="Verdana" w:hint="default"/>
      <w:sz w:val="24"/>
      <w:szCs w:val="24"/>
    </w:rPr>
  </w:style>
  <w:style w:type="paragraph" w:customStyle="1" w:styleId="Tvarkospapunktis">
    <w:name w:val="Tvarkos papunktis"/>
    <w:basedOn w:val="prastasis"/>
    <w:rsid w:val="00731D9D"/>
    <w:pPr>
      <w:numPr>
        <w:ilvl w:val="1"/>
        <w:numId w:val="7"/>
      </w:numPr>
      <w:spacing w:after="0" w:line="240" w:lineRule="auto"/>
      <w:ind w:left="149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731D9D"/>
    <w:pPr>
      <w:numPr>
        <w:numId w:val="7"/>
      </w:numPr>
      <w:tabs>
        <w:tab w:val="clear" w:pos="283"/>
        <w:tab w:val="num" w:pos="5103"/>
      </w:tabs>
      <w:spacing w:after="0" w:line="240" w:lineRule="auto"/>
      <w:ind w:left="4815"/>
      <w:jc w:val="both"/>
    </w:pPr>
    <w:rPr>
      <w:rFonts w:ascii="Times New Roman" w:eastAsia="Times New Roman" w:hAnsi="Times New Roman" w:cs="Times New Roman"/>
      <w:sz w:val="24"/>
      <w:szCs w:val="24"/>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locked/>
    <w:rsid w:val="00731D9D"/>
  </w:style>
  <w:style w:type="paragraph" w:customStyle="1" w:styleId="Standard">
    <w:name w:val="Standard"/>
    <w:rsid w:val="00731D9D"/>
    <w:pPr>
      <w:suppressAutoHyphens/>
      <w:spacing w:after="0" w:line="240" w:lineRule="auto"/>
      <w:textAlignment w:val="baseline"/>
    </w:pPr>
    <w:rPr>
      <w:rFonts w:ascii="Times New Roman" w:eastAsia="Times New Roman" w:hAnsi="Times New Roman" w:cs="Times New Roman"/>
      <w:kern w:val="1"/>
      <w:sz w:val="20"/>
      <w:szCs w:val="20"/>
      <w:lang w:val="ru-RU" w:eastAsia="ar-SA"/>
    </w:rPr>
  </w:style>
  <w:style w:type="paragraph" w:customStyle="1" w:styleId="CentrBold">
    <w:name w:val="CentrBold"/>
    <w:basedOn w:val="prastasis"/>
    <w:rsid w:val="00731D9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en-US"/>
    </w:rPr>
  </w:style>
  <w:style w:type="paragraph" w:customStyle="1" w:styleId="LentaCENTR">
    <w:name w:val="Lenta CENTR"/>
    <w:basedOn w:val="BodyText1"/>
    <w:rsid w:val="00731D9D"/>
    <w:pPr>
      <w:suppressAutoHyphens/>
      <w:autoSpaceDE w:val="0"/>
      <w:autoSpaceDN w:val="0"/>
      <w:adjustRightInd w:val="0"/>
      <w:spacing w:line="298" w:lineRule="auto"/>
      <w:ind w:firstLine="0"/>
      <w:jc w:val="center"/>
      <w:textAlignment w:val="center"/>
    </w:pPr>
    <w:rPr>
      <w:rFonts w:ascii="Times New Roman" w:hAnsi="Times New Roman"/>
      <w:color w:val="000000"/>
    </w:rPr>
  </w:style>
  <w:style w:type="paragraph" w:customStyle="1" w:styleId="BasicParagraph">
    <w:name w:val="[Basic Paragraph]"/>
    <w:basedOn w:val="prastasis"/>
    <w:rsid w:val="00731D9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US"/>
    </w:rPr>
  </w:style>
  <w:style w:type="paragraph" w:customStyle="1" w:styleId="ISTATYMAS">
    <w:name w:val="ISTATYMAS"/>
    <w:basedOn w:val="prastasis"/>
    <w:rsid w:val="00731D9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en-US"/>
    </w:rPr>
  </w:style>
  <w:style w:type="paragraph" w:customStyle="1" w:styleId="Pavadinimas1">
    <w:name w:val="Pavadinimas1"/>
    <w:basedOn w:val="prastasis"/>
    <w:rsid w:val="00731D9D"/>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sz w:val="24"/>
      <w:szCs w:val="24"/>
      <w:lang w:val="en-US" w:eastAsia="en-US"/>
    </w:rPr>
  </w:style>
  <w:style w:type="paragraph" w:customStyle="1" w:styleId="Prezidentas">
    <w:name w:val="Prezidentas"/>
    <w:basedOn w:val="prastasis"/>
    <w:rsid w:val="00731D9D"/>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en-US"/>
    </w:rPr>
  </w:style>
  <w:style w:type="paragraph" w:styleId="Pagrindinistekstas31">
    <w:name w:val="Body Text 3"/>
    <w:basedOn w:val="prastasis"/>
    <w:link w:val="Pagrindinistekstas3Diagrama"/>
    <w:rsid w:val="00731D9D"/>
    <w:pPr>
      <w:spacing w:after="0" w:line="240" w:lineRule="auto"/>
      <w:jc w:val="both"/>
    </w:pPr>
    <w:rPr>
      <w:rFonts w:ascii="Times New Roman" w:eastAsia="Times New Roman" w:hAnsi="Times New Roman" w:cs="Times New Roman"/>
      <w:sz w:val="24"/>
      <w:szCs w:val="20"/>
      <w:lang w:val="x-none" w:eastAsia="en-US"/>
    </w:rPr>
  </w:style>
  <w:style w:type="character" w:customStyle="1" w:styleId="Pagrindinistekstas3Diagrama">
    <w:name w:val="Pagrindinis tekstas 3 Diagrama"/>
    <w:basedOn w:val="Numatytasispastraiposriftas"/>
    <w:link w:val="Pagrindinistekstas31"/>
    <w:rsid w:val="00731D9D"/>
    <w:rPr>
      <w:rFonts w:ascii="Times New Roman" w:eastAsia="Times New Roman" w:hAnsi="Times New Roman" w:cs="Times New Roman"/>
      <w:sz w:val="24"/>
      <w:szCs w:val="20"/>
      <w:lang w:val="x-none" w:eastAsia="en-US"/>
    </w:rPr>
  </w:style>
  <w:style w:type="character" w:customStyle="1" w:styleId="st">
    <w:name w:val="st"/>
    <w:rsid w:val="00731D9D"/>
  </w:style>
  <w:style w:type="character" w:customStyle="1" w:styleId="WW8Num2z0">
    <w:name w:val="WW8Num2z0"/>
    <w:rsid w:val="00731D9D"/>
    <w:rPr>
      <w:color w:val="auto"/>
    </w:rPr>
  </w:style>
  <w:style w:type="character" w:customStyle="1" w:styleId="WW8Num2z1">
    <w:name w:val="WW8Num2z1"/>
    <w:rsid w:val="00731D9D"/>
    <w:rPr>
      <w:rFonts w:ascii="Times New Roman" w:hAnsi="Times New Roman" w:cs="Times New Roman"/>
      <w:b w:val="0"/>
      <w:i w:val="0"/>
      <w:color w:val="auto"/>
    </w:rPr>
  </w:style>
  <w:style w:type="character" w:customStyle="1" w:styleId="WW8Num2z2">
    <w:name w:val="WW8Num2z2"/>
    <w:rsid w:val="00731D9D"/>
    <w:rPr>
      <w:i w:val="0"/>
    </w:rPr>
  </w:style>
  <w:style w:type="character" w:customStyle="1" w:styleId="Absatz-Standardschriftart">
    <w:name w:val="Absatz-Standardschriftart"/>
    <w:rsid w:val="00731D9D"/>
  </w:style>
  <w:style w:type="character" w:customStyle="1" w:styleId="WW-Absatz-Standardschriftart">
    <w:name w:val="WW-Absatz-Standardschriftart"/>
    <w:rsid w:val="00731D9D"/>
  </w:style>
  <w:style w:type="character" w:customStyle="1" w:styleId="WW-Absatz-Standardschriftart1">
    <w:name w:val="WW-Absatz-Standardschriftart1"/>
    <w:rsid w:val="00731D9D"/>
  </w:style>
  <w:style w:type="character" w:customStyle="1" w:styleId="Numatytasispastraiposriftas2">
    <w:name w:val="Numatytasis pastraipos šriftas2"/>
    <w:rsid w:val="00731D9D"/>
  </w:style>
  <w:style w:type="character" w:customStyle="1" w:styleId="WW-Absatz-Standardschriftart11">
    <w:name w:val="WW-Absatz-Standardschriftart11"/>
    <w:rsid w:val="00731D9D"/>
  </w:style>
  <w:style w:type="character" w:customStyle="1" w:styleId="WW-Absatz-Standardschriftart111">
    <w:name w:val="WW-Absatz-Standardschriftart111"/>
    <w:rsid w:val="00731D9D"/>
  </w:style>
  <w:style w:type="character" w:customStyle="1" w:styleId="WW-Absatz-Standardschriftart1111">
    <w:name w:val="WW-Absatz-Standardschriftart1111"/>
    <w:rsid w:val="00731D9D"/>
  </w:style>
  <w:style w:type="character" w:customStyle="1" w:styleId="WW-Absatz-Standardschriftart11111">
    <w:name w:val="WW-Absatz-Standardschriftart11111"/>
    <w:rsid w:val="00731D9D"/>
  </w:style>
  <w:style w:type="character" w:customStyle="1" w:styleId="WW8Num1z0">
    <w:name w:val="WW8Num1z0"/>
    <w:rsid w:val="00731D9D"/>
    <w:rPr>
      <w:rFonts w:ascii="Symbol" w:hAnsi="Symbol"/>
    </w:rPr>
  </w:style>
  <w:style w:type="character" w:customStyle="1" w:styleId="WW8Num1z2">
    <w:name w:val="WW8Num1z2"/>
    <w:rsid w:val="00731D9D"/>
    <w:rPr>
      <w:rFonts w:ascii="Courier New" w:hAnsi="Courier New"/>
    </w:rPr>
  </w:style>
  <w:style w:type="character" w:customStyle="1" w:styleId="WW8Num1z3">
    <w:name w:val="WW8Num1z3"/>
    <w:rsid w:val="00731D9D"/>
    <w:rPr>
      <w:rFonts w:ascii="Wingdings" w:hAnsi="Wingdings"/>
    </w:rPr>
  </w:style>
  <w:style w:type="character" w:customStyle="1" w:styleId="WW8Num4z0">
    <w:name w:val="WW8Num4z0"/>
    <w:rsid w:val="00731D9D"/>
    <w:rPr>
      <w:b w:val="0"/>
    </w:rPr>
  </w:style>
  <w:style w:type="character" w:customStyle="1" w:styleId="WW8Num8z0">
    <w:name w:val="WW8Num8z0"/>
    <w:rsid w:val="00731D9D"/>
    <w:rPr>
      <w:rFonts w:ascii="Times New Roman" w:eastAsia="Times New Roman" w:hAnsi="Times New Roman" w:cs="Times New Roman"/>
    </w:rPr>
  </w:style>
  <w:style w:type="character" w:customStyle="1" w:styleId="WW8Num8z1">
    <w:name w:val="WW8Num8z1"/>
    <w:rsid w:val="00731D9D"/>
    <w:rPr>
      <w:rFonts w:ascii="Courier New" w:hAnsi="Courier New" w:cs="Courier New"/>
    </w:rPr>
  </w:style>
  <w:style w:type="character" w:customStyle="1" w:styleId="WW8Num8z2">
    <w:name w:val="WW8Num8z2"/>
    <w:rsid w:val="00731D9D"/>
    <w:rPr>
      <w:rFonts w:ascii="Wingdings" w:hAnsi="Wingdings"/>
    </w:rPr>
  </w:style>
  <w:style w:type="character" w:customStyle="1" w:styleId="WW8Num8z3">
    <w:name w:val="WW8Num8z3"/>
    <w:rsid w:val="00731D9D"/>
    <w:rPr>
      <w:rFonts w:ascii="Symbol" w:hAnsi="Symbol"/>
    </w:rPr>
  </w:style>
  <w:style w:type="character" w:customStyle="1" w:styleId="WW8Num11z0">
    <w:name w:val="WW8Num11z0"/>
    <w:rsid w:val="00731D9D"/>
    <w:rPr>
      <w:rFonts w:ascii="Symbol" w:hAnsi="Symbol"/>
    </w:rPr>
  </w:style>
  <w:style w:type="character" w:customStyle="1" w:styleId="WW8Num11z1">
    <w:name w:val="WW8Num11z1"/>
    <w:rsid w:val="00731D9D"/>
    <w:rPr>
      <w:rFonts w:ascii="Courier New" w:hAnsi="Courier New" w:cs="Courier New"/>
    </w:rPr>
  </w:style>
  <w:style w:type="character" w:customStyle="1" w:styleId="WW8Num11z2">
    <w:name w:val="WW8Num11z2"/>
    <w:rsid w:val="00731D9D"/>
    <w:rPr>
      <w:rFonts w:ascii="Wingdings" w:hAnsi="Wingdings"/>
    </w:rPr>
  </w:style>
  <w:style w:type="character" w:customStyle="1" w:styleId="WW8Num12z0">
    <w:name w:val="WW8Num12z0"/>
    <w:rsid w:val="00731D9D"/>
    <w:rPr>
      <w:rFonts w:ascii="Times New Roman" w:eastAsia="Times New Roman" w:hAnsi="Times New Roman" w:cs="Times New Roman"/>
    </w:rPr>
  </w:style>
  <w:style w:type="character" w:customStyle="1" w:styleId="WW8Num12z1">
    <w:name w:val="WW8Num12z1"/>
    <w:rsid w:val="00731D9D"/>
    <w:rPr>
      <w:rFonts w:ascii="Courier New" w:hAnsi="Courier New" w:cs="Courier New"/>
    </w:rPr>
  </w:style>
  <w:style w:type="character" w:customStyle="1" w:styleId="WW8Num12z2">
    <w:name w:val="WW8Num12z2"/>
    <w:rsid w:val="00731D9D"/>
    <w:rPr>
      <w:rFonts w:ascii="Wingdings" w:hAnsi="Wingdings"/>
    </w:rPr>
  </w:style>
  <w:style w:type="character" w:customStyle="1" w:styleId="WW8Num12z3">
    <w:name w:val="WW8Num12z3"/>
    <w:rsid w:val="00731D9D"/>
    <w:rPr>
      <w:rFonts w:ascii="Symbol" w:hAnsi="Symbol"/>
    </w:rPr>
  </w:style>
  <w:style w:type="character" w:customStyle="1" w:styleId="WW8Num19z1">
    <w:name w:val="WW8Num19z1"/>
    <w:rsid w:val="00731D9D"/>
    <w:rPr>
      <w:b w:val="0"/>
    </w:rPr>
  </w:style>
  <w:style w:type="character" w:customStyle="1" w:styleId="WW8Num23z1">
    <w:name w:val="WW8Num23z1"/>
    <w:rsid w:val="00731D9D"/>
    <w:rPr>
      <w:b w:val="0"/>
    </w:rPr>
  </w:style>
  <w:style w:type="character" w:customStyle="1" w:styleId="WW8Num27z0">
    <w:name w:val="WW8Num27z0"/>
    <w:rsid w:val="00731D9D"/>
    <w:rPr>
      <w:rFonts w:ascii="Times New Roman" w:eastAsia="Times New Roman" w:hAnsi="Times New Roman" w:cs="Times New Roman"/>
    </w:rPr>
  </w:style>
  <w:style w:type="character" w:customStyle="1" w:styleId="WW8Num27z1">
    <w:name w:val="WW8Num27z1"/>
    <w:rsid w:val="00731D9D"/>
    <w:rPr>
      <w:rFonts w:ascii="Courier New" w:hAnsi="Courier New" w:cs="Courier New"/>
    </w:rPr>
  </w:style>
  <w:style w:type="character" w:customStyle="1" w:styleId="WW8Num27z2">
    <w:name w:val="WW8Num27z2"/>
    <w:rsid w:val="00731D9D"/>
    <w:rPr>
      <w:rFonts w:ascii="Wingdings" w:hAnsi="Wingdings"/>
    </w:rPr>
  </w:style>
  <w:style w:type="character" w:customStyle="1" w:styleId="WW8Num27z3">
    <w:name w:val="WW8Num27z3"/>
    <w:rsid w:val="00731D9D"/>
    <w:rPr>
      <w:rFonts w:ascii="Symbol" w:hAnsi="Symbol"/>
    </w:rPr>
  </w:style>
  <w:style w:type="character" w:customStyle="1" w:styleId="WW8Num28z0">
    <w:name w:val="WW8Num28z0"/>
    <w:rsid w:val="00731D9D"/>
    <w:rPr>
      <w:rFonts w:cs="Arial"/>
      <w:color w:val="000000"/>
    </w:rPr>
  </w:style>
  <w:style w:type="character" w:customStyle="1" w:styleId="WW8Num33z0">
    <w:name w:val="WW8Num33z0"/>
    <w:rsid w:val="00731D9D"/>
    <w:rPr>
      <w:rFonts w:ascii="Times New Roman" w:eastAsia="Times New Roman" w:hAnsi="Times New Roman" w:cs="Times New Roman"/>
    </w:rPr>
  </w:style>
  <w:style w:type="character" w:customStyle="1" w:styleId="WW8Num33z1">
    <w:name w:val="WW8Num33z1"/>
    <w:rsid w:val="00731D9D"/>
    <w:rPr>
      <w:rFonts w:ascii="Courier New" w:hAnsi="Courier New" w:cs="Courier New"/>
    </w:rPr>
  </w:style>
  <w:style w:type="character" w:customStyle="1" w:styleId="WW8Num33z2">
    <w:name w:val="WW8Num33z2"/>
    <w:rsid w:val="00731D9D"/>
    <w:rPr>
      <w:rFonts w:ascii="Wingdings" w:hAnsi="Wingdings"/>
    </w:rPr>
  </w:style>
  <w:style w:type="character" w:customStyle="1" w:styleId="WW8Num33z3">
    <w:name w:val="WW8Num33z3"/>
    <w:rsid w:val="00731D9D"/>
    <w:rPr>
      <w:rFonts w:ascii="Symbol" w:hAnsi="Symbol"/>
    </w:rPr>
  </w:style>
  <w:style w:type="character" w:customStyle="1" w:styleId="WW8Num35z0">
    <w:name w:val="WW8Num35z0"/>
    <w:rsid w:val="00731D9D"/>
    <w:rPr>
      <w:color w:val="auto"/>
    </w:rPr>
  </w:style>
  <w:style w:type="character" w:customStyle="1" w:styleId="WW8Num35z1">
    <w:name w:val="WW8Num35z1"/>
    <w:rsid w:val="00731D9D"/>
    <w:rPr>
      <w:rFonts w:ascii="Times New Roman" w:hAnsi="Times New Roman" w:cs="Times New Roman"/>
      <w:b w:val="0"/>
      <w:i w:val="0"/>
      <w:color w:val="auto"/>
    </w:rPr>
  </w:style>
  <w:style w:type="character" w:customStyle="1" w:styleId="WW8Num35z2">
    <w:name w:val="WW8Num35z2"/>
    <w:rsid w:val="00731D9D"/>
    <w:rPr>
      <w:i w:val="0"/>
    </w:rPr>
  </w:style>
  <w:style w:type="character" w:customStyle="1" w:styleId="WW8Num38z0">
    <w:name w:val="WW8Num38z0"/>
    <w:rsid w:val="00731D9D"/>
    <w:rPr>
      <w:sz w:val="18"/>
    </w:rPr>
  </w:style>
  <w:style w:type="character" w:customStyle="1" w:styleId="WW8Num42z0">
    <w:name w:val="WW8Num42z0"/>
    <w:rsid w:val="00731D9D"/>
    <w:rPr>
      <w:b/>
    </w:rPr>
  </w:style>
  <w:style w:type="character" w:customStyle="1" w:styleId="WW8Num42z1">
    <w:name w:val="WW8Num42z1"/>
    <w:rsid w:val="00731D9D"/>
    <w:rPr>
      <w:b w:val="0"/>
    </w:rPr>
  </w:style>
  <w:style w:type="character" w:customStyle="1" w:styleId="WW8Num44z0">
    <w:name w:val="WW8Num44z0"/>
    <w:rsid w:val="00731D9D"/>
    <w:rPr>
      <w:rFonts w:ascii="Times New Roman" w:eastAsia="Times New Roman" w:hAnsi="Times New Roman" w:cs="Times New Roman"/>
    </w:rPr>
  </w:style>
  <w:style w:type="character" w:customStyle="1" w:styleId="WW8Num44z1">
    <w:name w:val="WW8Num44z1"/>
    <w:rsid w:val="00731D9D"/>
    <w:rPr>
      <w:rFonts w:ascii="Courier New" w:hAnsi="Courier New" w:cs="Courier New"/>
    </w:rPr>
  </w:style>
  <w:style w:type="character" w:customStyle="1" w:styleId="WW8Num44z2">
    <w:name w:val="WW8Num44z2"/>
    <w:rsid w:val="00731D9D"/>
    <w:rPr>
      <w:rFonts w:ascii="Wingdings" w:hAnsi="Wingdings"/>
    </w:rPr>
  </w:style>
  <w:style w:type="character" w:customStyle="1" w:styleId="WW8Num44z3">
    <w:name w:val="WW8Num44z3"/>
    <w:rsid w:val="00731D9D"/>
    <w:rPr>
      <w:rFonts w:ascii="Symbol" w:hAnsi="Symbol"/>
    </w:rPr>
  </w:style>
  <w:style w:type="character" w:customStyle="1" w:styleId="WW8Num45z1">
    <w:name w:val="WW8Num45z1"/>
    <w:rsid w:val="00731D9D"/>
    <w:rPr>
      <w:b w:val="0"/>
    </w:rPr>
  </w:style>
  <w:style w:type="character" w:customStyle="1" w:styleId="WW8Num46z0">
    <w:name w:val="WW8Num46z0"/>
    <w:rsid w:val="00731D9D"/>
    <w:rPr>
      <w:rFonts w:ascii="Times New Roman" w:eastAsia="Times New Roman" w:hAnsi="Times New Roman" w:cs="Times New Roman"/>
    </w:rPr>
  </w:style>
  <w:style w:type="character" w:customStyle="1" w:styleId="WW8Num46z1">
    <w:name w:val="WW8Num46z1"/>
    <w:rsid w:val="00731D9D"/>
    <w:rPr>
      <w:rFonts w:ascii="Courier New" w:hAnsi="Courier New" w:cs="Courier New"/>
    </w:rPr>
  </w:style>
  <w:style w:type="character" w:customStyle="1" w:styleId="WW8Num46z2">
    <w:name w:val="WW8Num46z2"/>
    <w:rsid w:val="00731D9D"/>
    <w:rPr>
      <w:rFonts w:ascii="Wingdings" w:hAnsi="Wingdings"/>
    </w:rPr>
  </w:style>
  <w:style w:type="character" w:customStyle="1" w:styleId="WW8Num46z3">
    <w:name w:val="WW8Num46z3"/>
    <w:rsid w:val="00731D9D"/>
    <w:rPr>
      <w:rFonts w:ascii="Symbol" w:hAnsi="Symbol"/>
    </w:rPr>
  </w:style>
  <w:style w:type="character" w:customStyle="1" w:styleId="WW8Num47z0">
    <w:name w:val="WW8Num47z0"/>
    <w:rsid w:val="00731D9D"/>
    <w:rPr>
      <w:rFonts w:ascii="Times New Roman" w:eastAsia="Times New Roman" w:hAnsi="Times New Roman" w:cs="Times New Roman"/>
    </w:rPr>
  </w:style>
  <w:style w:type="character" w:customStyle="1" w:styleId="WW8Num47z1">
    <w:name w:val="WW8Num47z1"/>
    <w:rsid w:val="00731D9D"/>
    <w:rPr>
      <w:rFonts w:ascii="Courier New" w:hAnsi="Courier New" w:cs="Courier New"/>
    </w:rPr>
  </w:style>
  <w:style w:type="character" w:customStyle="1" w:styleId="WW8Num47z2">
    <w:name w:val="WW8Num47z2"/>
    <w:rsid w:val="00731D9D"/>
    <w:rPr>
      <w:rFonts w:ascii="Wingdings" w:hAnsi="Wingdings"/>
    </w:rPr>
  </w:style>
  <w:style w:type="character" w:customStyle="1" w:styleId="WW8Num47z3">
    <w:name w:val="WW8Num47z3"/>
    <w:rsid w:val="00731D9D"/>
    <w:rPr>
      <w:rFonts w:ascii="Symbol" w:hAnsi="Symbol"/>
    </w:rPr>
  </w:style>
  <w:style w:type="character" w:customStyle="1" w:styleId="Numatytasispastraiposriftas1">
    <w:name w:val="Numatytasis pastraipos šriftas1"/>
    <w:rsid w:val="00731D9D"/>
  </w:style>
  <w:style w:type="paragraph" w:customStyle="1" w:styleId="Antrat20">
    <w:name w:val="Antraštė2"/>
    <w:basedOn w:val="prastasis"/>
    <w:next w:val="Pagrindinistekstas"/>
    <w:rsid w:val="00731D9D"/>
    <w:pPr>
      <w:keepNext/>
      <w:suppressAutoHyphens/>
      <w:spacing w:before="240" w:after="120" w:line="240" w:lineRule="auto"/>
    </w:pPr>
    <w:rPr>
      <w:rFonts w:ascii="Arial" w:eastAsia="Arial Unicode MS" w:hAnsi="Arial" w:cs="Tahoma"/>
      <w:sz w:val="28"/>
      <w:szCs w:val="28"/>
      <w:lang w:val="en-US" w:eastAsia="ar-SA"/>
    </w:rPr>
  </w:style>
  <w:style w:type="paragraph" w:styleId="Sraas">
    <w:name w:val="List"/>
    <w:basedOn w:val="Pagrindinistekstas"/>
    <w:rsid w:val="00731D9D"/>
    <w:pPr>
      <w:suppressAutoHyphens/>
      <w:spacing w:after="120" w:line="276" w:lineRule="auto"/>
      <w:ind w:firstLine="0"/>
      <w:jc w:val="left"/>
    </w:pPr>
    <w:rPr>
      <w:rFonts w:ascii="Calibri" w:eastAsia="Calibri" w:hAnsi="Calibri" w:cs="Tahoma"/>
      <w:sz w:val="22"/>
      <w:szCs w:val="22"/>
      <w:lang w:val="en-US" w:eastAsia="ar-SA"/>
    </w:rPr>
  </w:style>
  <w:style w:type="paragraph" w:customStyle="1" w:styleId="Pavadinimas3">
    <w:name w:val="Pavadinimas3"/>
    <w:basedOn w:val="prastasis"/>
    <w:rsid w:val="00731D9D"/>
    <w:pPr>
      <w:suppressLineNumbers/>
      <w:suppressAutoHyphens/>
      <w:spacing w:before="120" w:after="120" w:line="240" w:lineRule="auto"/>
    </w:pPr>
    <w:rPr>
      <w:rFonts w:ascii="Calibri" w:eastAsia="Calibri" w:hAnsi="Calibri" w:cs="Tahoma"/>
      <w:i/>
      <w:iCs/>
      <w:sz w:val="24"/>
      <w:szCs w:val="24"/>
      <w:lang w:val="en-US" w:eastAsia="ar-SA"/>
    </w:rPr>
  </w:style>
  <w:style w:type="paragraph" w:customStyle="1" w:styleId="Rodykl">
    <w:name w:val="Rodyklė"/>
    <w:basedOn w:val="prastasis"/>
    <w:rsid w:val="00731D9D"/>
    <w:pPr>
      <w:suppressLineNumbers/>
      <w:suppressAutoHyphens/>
      <w:spacing w:after="0" w:line="240" w:lineRule="auto"/>
    </w:pPr>
    <w:rPr>
      <w:rFonts w:ascii="Calibri" w:eastAsia="Calibri" w:hAnsi="Calibri" w:cs="Tahoma"/>
      <w:sz w:val="24"/>
      <w:szCs w:val="24"/>
      <w:lang w:val="en-US" w:eastAsia="ar-SA"/>
    </w:rPr>
  </w:style>
  <w:style w:type="paragraph" w:customStyle="1" w:styleId="Antrat10">
    <w:name w:val="Antraštė1"/>
    <w:basedOn w:val="prastasis"/>
    <w:next w:val="Pagrindinistekstas"/>
    <w:rsid w:val="00731D9D"/>
    <w:pPr>
      <w:keepNext/>
      <w:suppressAutoHyphens/>
      <w:spacing w:before="240" w:after="120" w:line="240" w:lineRule="auto"/>
    </w:pPr>
    <w:rPr>
      <w:rFonts w:ascii="Arial" w:eastAsia="Arial Unicode MS" w:hAnsi="Arial" w:cs="Tahoma"/>
      <w:sz w:val="28"/>
      <w:szCs w:val="28"/>
      <w:lang w:val="en-US" w:eastAsia="ar-SA"/>
    </w:rPr>
  </w:style>
  <w:style w:type="paragraph" w:customStyle="1" w:styleId="Pavadinimas2">
    <w:name w:val="Pavadinimas2"/>
    <w:basedOn w:val="prastasis"/>
    <w:rsid w:val="00731D9D"/>
    <w:pPr>
      <w:suppressLineNumbers/>
      <w:suppressAutoHyphens/>
      <w:spacing w:before="120" w:after="120" w:line="240" w:lineRule="auto"/>
    </w:pPr>
    <w:rPr>
      <w:rFonts w:ascii="Calibri" w:eastAsia="Calibri" w:hAnsi="Calibri" w:cs="Tahoma"/>
      <w:i/>
      <w:iCs/>
      <w:sz w:val="24"/>
      <w:szCs w:val="24"/>
      <w:lang w:val="en-US" w:eastAsia="ar-SA"/>
    </w:rPr>
  </w:style>
  <w:style w:type="character" w:customStyle="1" w:styleId="DebesliotekstasDiagrama1">
    <w:name w:val="Debesėlio tekstas Diagrama1"/>
    <w:rsid w:val="00731D9D"/>
    <w:rPr>
      <w:rFonts w:ascii="Tahoma" w:eastAsia="Calibri" w:hAnsi="Tahoma"/>
      <w:sz w:val="16"/>
      <w:szCs w:val="16"/>
      <w:lang w:val="x-none" w:eastAsia="ar-SA"/>
    </w:rPr>
  </w:style>
  <w:style w:type="paragraph" w:customStyle="1" w:styleId="Komentarotekstas1">
    <w:name w:val="Komentaro tekstas1"/>
    <w:basedOn w:val="prastasis"/>
    <w:rsid w:val="00731D9D"/>
    <w:pPr>
      <w:suppressAutoHyphens/>
      <w:spacing w:after="0" w:line="240" w:lineRule="auto"/>
    </w:pPr>
    <w:rPr>
      <w:rFonts w:ascii="Calibri" w:eastAsia="Calibri" w:hAnsi="Calibri" w:cs="Times New Roman"/>
      <w:sz w:val="20"/>
      <w:szCs w:val="20"/>
      <w:lang w:val="x-none" w:eastAsia="ar-SA"/>
    </w:rPr>
  </w:style>
  <w:style w:type="character" w:customStyle="1" w:styleId="KomentarotekstasDiagrama1">
    <w:name w:val="Komentaro tekstas Diagrama1"/>
    <w:uiPriority w:val="99"/>
    <w:semiHidden/>
    <w:rsid w:val="00731D9D"/>
    <w:rPr>
      <w:rFonts w:ascii="Calibri" w:eastAsia="Calibri" w:hAnsi="Calibri"/>
      <w:lang w:eastAsia="ar-SA"/>
    </w:rPr>
  </w:style>
  <w:style w:type="character" w:customStyle="1" w:styleId="KomentarotemaDiagrama1">
    <w:name w:val="Komentaro tema Diagrama1"/>
    <w:rsid w:val="00731D9D"/>
    <w:rPr>
      <w:rFonts w:ascii="Calibri" w:eastAsia="Calibri" w:hAnsi="Calibri"/>
      <w:b/>
      <w:bCs/>
      <w:lang w:val="x-none" w:eastAsia="ar-SA"/>
    </w:rPr>
  </w:style>
  <w:style w:type="character" w:customStyle="1" w:styleId="PagrindiniotekstotraukaDiagrama1">
    <w:name w:val="Pagrindinio teksto įtrauka Diagrama1"/>
    <w:rsid w:val="00731D9D"/>
    <w:rPr>
      <w:sz w:val="24"/>
      <w:szCs w:val="24"/>
      <w:lang w:val="x-none" w:eastAsia="ar-SA"/>
    </w:rPr>
  </w:style>
  <w:style w:type="paragraph" w:customStyle="1" w:styleId="Pagrindinistekstas310">
    <w:name w:val="Pagrindinis tekstas 31"/>
    <w:basedOn w:val="prastasis"/>
    <w:rsid w:val="00731D9D"/>
    <w:pPr>
      <w:suppressAutoHyphens/>
      <w:spacing w:after="0" w:line="240" w:lineRule="auto"/>
      <w:jc w:val="both"/>
    </w:pPr>
    <w:rPr>
      <w:rFonts w:ascii="Times New Roman" w:eastAsia="Times New Roman" w:hAnsi="Times New Roman" w:cs="Times New Roman"/>
      <w:sz w:val="24"/>
      <w:szCs w:val="20"/>
      <w:lang w:val="x-none" w:eastAsia="ar-SA"/>
    </w:rPr>
  </w:style>
  <w:style w:type="paragraph" w:customStyle="1" w:styleId="Pagrindiniotekstotrauka31">
    <w:name w:val="Pagrindinio teksto įtrauka 31"/>
    <w:basedOn w:val="prastasis"/>
    <w:rsid w:val="00731D9D"/>
    <w:pPr>
      <w:suppressAutoHyphens/>
      <w:spacing w:after="0" w:line="240" w:lineRule="auto"/>
      <w:ind w:firstLine="540"/>
      <w:jc w:val="both"/>
    </w:pPr>
    <w:rPr>
      <w:rFonts w:ascii="Times New Roman" w:eastAsia="Times New Roman" w:hAnsi="Times New Roman" w:cs="Times New Roman"/>
      <w:sz w:val="24"/>
      <w:szCs w:val="24"/>
      <w:lang w:val="x-none" w:eastAsia="ar-SA"/>
    </w:rPr>
  </w:style>
  <w:style w:type="paragraph" w:customStyle="1" w:styleId="Pagrindiniotekstotrauka21">
    <w:name w:val="Pagrindinio teksto įtrauka 21"/>
    <w:basedOn w:val="prastasis"/>
    <w:rsid w:val="00731D9D"/>
    <w:pPr>
      <w:suppressAutoHyphens/>
      <w:spacing w:after="0" w:line="240" w:lineRule="auto"/>
      <w:ind w:left="284"/>
      <w:jc w:val="both"/>
    </w:pPr>
    <w:rPr>
      <w:rFonts w:ascii="Times New Roman" w:eastAsia="Times New Roman" w:hAnsi="Times New Roman" w:cs="Times New Roman"/>
      <w:sz w:val="24"/>
      <w:szCs w:val="20"/>
      <w:lang w:val="x-none" w:eastAsia="ar-SA"/>
    </w:rPr>
  </w:style>
  <w:style w:type="character" w:customStyle="1" w:styleId="PoratDiagrama1">
    <w:name w:val="Poraštė Diagrama1"/>
    <w:rsid w:val="00731D9D"/>
    <w:rPr>
      <w:sz w:val="24"/>
      <w:szCs w:val="24"/>
      <w:lang w:val="x-none" w:eastAsia="ar-SA"/>
    </w:rPr>
  </w:style>
  <w:style w:type="character" w:customStyle="1" w:styleId="AntratsDiagrama1">
    <w:name w:val="Antraštės Diagrama1"/>
    <w:rsid w:val="00731D9D"/>
    <w:rPr>
      <w:sz w:val="24"/>
      <w:szCs w:val="24"/>
      <w:lang w:val="x-none" w:eastAsia="ar-SA"/>
    </w:rPr>
  </w:style>
  <w:style w:type="paragraph" w:customStyle="1" w:styleId="Pagrindinistekstas21">
    <w:name w:val="Pagrindinis tekstas 21"/>
    <w:basedOn w:val="prastasis"/>
    <w:rsid w:val="00731D9D"/>
    <w:pPr>
      <w:suppressAutoHyphens/>
      <w:spacing w:after="120" w:line="480" w:lineRule="auto"/>
    </w:pPr>
    <w:rPr>
      <w:rFonts w:ascii="Times New Roman" w:eastAsia="Times New Roman" w:hAnsi="Times New Roman" w:cs="Times New Roman"/>
      <w:sz w:val="24"/>
      <w:szCs w:val="24"/>
      <w:lang w:val="x-none" w:eastAsia="ar-SA"/>
    </w:rPr>
  </w:style>
  <w:style w:type="paragraph" w:customStyle="1" w:styleId="Lentelsturinys">
    <w:name w:val="Lentelės turinys"/>
    <w:basedOn w:val="prastasis"/>
    <w:rsid w:val="00731D9D"/>
    <w:pPr>
      <w:suppressLineNumbers/>
      <w:suppressAutoHyphens/>
      <w:spacing w:after="0" w:line="240" w:lineRule="auto"/>
    </w:pPr>
    <w:rPr>
      <w:rFonts w:ascii="Calibri" w:eastAsia="Calibri" w:hAnsi="Calibri" w:cs="Times New Roman"/>
      <w:sz w:val="24"/>
      <w:szCs w:val="24"/>
      <w:lang w:val="en-US" w:eastAsia="ar-SA"/>
    </w:rPr>
  </w:style>
  <w:style w:type="paragraph" w:customStyle="1" w:styleId="Lentelsantrat">
    <w:name w:val="Lentelės antraštė"/>
    <w:basedOn w:val="Lentelsturinys"/>
    <w:rsid w:val="00731D9D"/>
    <w:pPr>
      <w:jc w:val="center"/>
    </w:pPr>
    <w:rPr>
      <w:b/>
      <w:bCs/>
    </w:rPr>
  </w:style>
  <w:style w:type="paragraph" w:customStyle="1" w:styleId="Pagrindinistekstas1">
    <w:name w:val="Pagrindinis tekstas1"/>
    <w:basedOn w:val="prastasis"/>
    <w:rsid w:val="00731D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table" w:customStyle="1" w:styleId="Lentelstinklelisviesus1">
    <w:name w:val="Lentelės tinklelis – šviesus1"/>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r1">
    <w:name w:val="pr_1"/>
    <w:basedOn w:val="Sraopastraipa"/>
    <w:link w:val="pr1Diagrama"/>
    <w:autoRedefine/>
    <w:uiPriority w:val="99"/>
    <w:qFormat/>
    <w:rsid w:val="00731D9D"/>
    <w:pPr>
      <w:framePr w:hSpace="180" w:wrap="around" w:vAnchor="text" w:hAnchor="text" w:x="108" w:y="1"/>
      <w:numPr>
        <w:numId w:val="8"/>
      </w:numPr>
      <w:suppressOverlap/>
      <w:jc w:val="left"/>
    </w:pPr>
    <w:rPr>
      <w:b/>
      <w:caps/>
      <w:sz w:val="20"/>
      <w:lang w:val="x-none" w:eastAsia="x-none"/>
    </w:rPr>
  </w:style>
  <w:style w:type="paragraph" w:customStyle="1" w:styleId="pr2">
    <w:name w:val="pr_2"/>
    <w:basedOn w:val="Sraopastraipa"/>
    <w:link w:val="pr2Diagrama"/>
    <w:autoRedefine/>
    <w:uiPriority w:val="99"/>
    <w:qFormat/>
    <w:rsid w:val="00731D9D"/>
    <w:pPr>
      <w:numPr>
        <w:ilvl w:val="1"/>
        <w:numId w:val="8"/>
      </w:numPr>
      <w:spacing w:before="60" w:after="120"/>
    </w:pPr>
    <w:rPr>
      <w:sz w:val="20"/>
      <w:lang w:val="x-none" w:eastAsia="x-none"/>
    </w:rPr>
  </w:style>
  <w:style w:type="paragraph" w:customStyle="1" w:styleId="pr2a">
    <w:name w:val="pr_2a"/>
    <w:basedOn w:val="Sraopastraipa"/>
    <w:link w:val="pr2aDiagrama"/>
    <w:autoRedefine/>
    <w:uiPriority w:val="99"/>
    <w:qFormat/>
    <w:rsid w:val="00731D9D"/>
    <w:pPr>
      <w:framePr w:hSpace="180" w:wrap="around" w:vAnchor="text" w:hAnchor="text" w:x="108" w:y="1"/>
      <w:tabs>
        <w:tab w:val="left" w:pos="777"/>
      </w:tabs>
      <w:ind w:left="357"/>
      <w:suppressOverlap/>
    </w:pPr>
    <w:rPr>
      <w:sz w:val="20"/>
      <w:lang w:val="x-none" w:eastAsia="x-none"/>
    </w:rPr>
  </w:style>
  <w:style w:type="character" w:customStyle="1" w:styleId="pr2Diagrama">
    <w:name w:val="pr_2 Diagrama"/>
    <w:link w:val="pr2"/>
    <w:uiPriority w:val="99"/>
    <w:locked/>
    <w:rsid w:val="00731D9D"/>
    <w:rPr>
      <w:rFonts w:ascii="Times New Roman" w:eastAsia="Times New Roman" w:hAnsi="Times New Roman" w:cs="Times New Roman"/>
      <w:sz w:val="20"/>
      <w:szCs w:val="20"/>
      <w:lang w:val="x-none" w:eastAsia="x-none"/>
    </w:rPr>
  </w:style>
  <w:style w:type="paragraph" w:customStyle="1" w:styleId="pr3">
    <w:name w:val="pr_3"/>
    <w:basedOn w:val="Sraopastraipa"/>
    <w:autoRedefine/>
    <w:uiPriority w:val="99"/>
    <w:qFormat/>
    <w:rsid w:val="00731D9D"/>
    <w:pPr>
      <w:framePr w:hSpace="180" w:wrap="around" w:vAnchor="text" w:hAnchor="text" w:x="108" w:y="1"/>
      <w:numPr>
        <w:ilvl w:val="1"/>
        <w:numId w:val="10"/>
      </w:numPr>
      <w:suppressOverlap/>
    </w:pPr>
    <w:rPr>
      <w:sz w:val="20"/>
      <w:lang w:val="en-US" w:eastAsia="lt-LT"/>
    </w:rPr>
  </w:style>
  <w:style w:type="character" w:customStyle="1" w:styleId="pr2aDiagrama">
    <w:name w:val="pr_2a Diagrama"/>
    <w:link w:val="pr2a"/>
    <w:uiPriority w:val="99"/>
    <w:locked/>
    <w:rsid w:val="00731D9D"/>
    <w:rPr>
      <w:rFonts w:ascii="Times New Roman" w:eastAsia="Times New Roman" w:hAnsi="Times New Roman" w:cs="Times New Roman"/>
      <w:sz w:val="20"/>
      <w:szCs w:val="20"/>
      <w:lang w:val="x-none" w:eastAsia="x-none"/>
    </w:rPr>
  </w:style>
  <w:style w:type="character" w:customStyle="1" w:styleId="pr1Diagrama">
    <w:name w:val="pr_1 Diagrama"/>
    <w:link w:val="pr1"/>
    <w:uiPriority w:val="99"/>
    <w:locked/>
    <w:rsid w:val="00731D9D"/>
    <w:rPr>
      <w:rFonts w:ascii="Times New Roman" w:eastAsia="Times New Roman" w:hAnsi="Times New Roman" w:cs="Times New Roman"/>
      <w:b/>
      <w:caps/>
      <w:sz w:val="20"/>
      <w:szCs w:val="20"/>
      <w:lang w:val="x-none" w:eastAsia="x-none"/>
    </w:rPr>
  </w:style>
  <w:style w:type="paragraph" w:customStyle="1" w:styleId="pr5">
    <w:name w:val="pr_5"/>
    <w:basedOn w:val="prastasis"/>
    <w:link w:val="pr5Diagrama"/>
    <w:uiPriority w:val="99"/>
    <w:qFormat/>
    <w:rsid w:val="00731D9D"/>
    <w:pPr>
      <w:numPr>
        <w:numId w:val="9"/>
      </w:numPr>
      <w:spacing w:before="80" w:after="80" w:line="240" w:lineRule="auto"/>
      <w:ind w:left="852" w:hanging="240"/>
      <w:contextualSpacing/>
      <w:jc w:val="both"/>
    </w:pPr>
    <w:rPr>
      <w:rFonts w:ascii="Times New Roman" w:eastAsia="Times New Roman" w:hAnsi="Times New Roman" w:cs="Times New Roman"/>
      <w:sz w:val="20"/>
      <w:szCs w:val="20"/>
      <w:lang w:val="x-none" w:eastAsia="x-none"/>
    </w:rPr>
  </w:style>
  <w:style w:type="character" w:customStyle="1" w:styleId="pr5Diagrama">
    <w:name w:val="pr_5 Diagrama"/>
    <w:link w:val="pr5"/>
    <w:uiPriority w:val="99"/>
    <w:locked/>
    <w:rsid w:val="00731D9D"/>
    <w:rPr>
      <w:rFonts w:ascii="Times New Roman" w:eastAsia="Times New Roman" w:hAnsi="Times New Roman" w:cs="Times New Roman"/>
      <w:sz w:val="20"/>
      <w:szCs w:val="20"/>
      <w:lang w:val="x-none" w:eastAsia="x-none"/>
    </w:rPr>
  </w:style>
  <w:style w:type="paragraph" w:customStyle="1" w:styleId="TableContents">
    <w:name w:val="Table Contents"/>
    <w:basedOn w:val="prastasis"/>
    <w:rsid w:val="00731D9D"/>
    <w:pPr>
      <w:widowControl w:val="0"/>
      <w:suppressLineNumbers/>
      <w:suppressAutoHyphens/>
      <w:spacing w:after="0" w:line="240" w:lineRule="auto"/>
    </w:pPr>
    <w:rPr>
      <w:rFonts w:ascii="Times New Roman" w:eastAsia="Lucida Sans Unicode" w:hAnsi="Times New Roman" w:cs="Times New Roman"/>
      <w:sz w:val="20"/>
      <w:szCs w:val="20"/>
      <w:lang w:val="en-GB" w:eastAsia="en-GB"/>
    </w:rPr>
  </w:style>
  <w:style w:type="character" w:customStyle="1" w:styleId="Numatytasispastraiposriftas3">
    <w:name w:val="Numatytasis pastraipos šriftas3"/>
    <w:rsid w:val="00731D9D"/>
  </w:style>
  <w:style w:type="character" w:customStyle="1" w:styleId="UnresolvedMention1">
    <w:name w:val="Unresolved Mention1"/>
    <w:basedOn w:val="Numatytasispastraiposriftas"/>
    <w:uiPriority w:val="99"/>
    <w:rsid w:val="00731D9D"/>
    <w:rPr>
      <w:color w:val="605E5C"/>
      <w:shd w:val="clear" w:color="auto" w:fill="E1DFDD"/>
    </w:rPr>
  </w:style>
  <w:style w:type="paragraph" w:customStyle="1" w:styleId="tajtip">
    <w:name w:val="tajtip"/>
    <w:basedOn w:val="prastasis"/>
    <w:rsid w:val="00731D9D"/>
    <w:pPr>
      <w:spacing w:after="150" w:line="240" w:lineRule="auto"/>
    </w:pPr>
    <w:rPr>
      <w:rFonts w:ascii="Times New Roman" w:eastAsiaTheme="minorHAnsi" w:hAnsi="Times New Roman" w:cs="Times New Roman"/>
      <w:sz w:val="24"/>
      <w:szCs w:val="24"/>
      <w:lang w:val="en-US" w:eastAsia="en-US"/>
    </w:rPr>
  </w:style>
  <w:style w:type="character" w:customStyle="1" w:styleId="Numatytasispastraiposriftas4">
    <w:name w:val="Numatytasis pastraipos šriftas4"/>
    <w:rsid w:val="00731D9D"/>
  </w:style>
  <w:style w:type="table" w:customStyle="1" w:styleId="Lentelstinklelis4">
    <w:name w:val="Lentelės tinklelis4"/>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731D9D"/>
    <w:pPr>
      <w:spacing w:after="0" w:line="240" w:lineRule="auto"/>
    </w:pPr>
    <w:rPr>
      <w:rFonts w:eastAsiaTheme="minorHAns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2">
    <w:name w:val="Antraštės Diagrama2"/>
    <w:basedOn w:val="Numatytasispastraiposriftas"/>
    <w:uiPriority w:val="99"/>
    <w:rsid w:val="00731D9D"/>
    <w:rPr>
      <w:lang w:val="lt-LT"/>
    </w:rPr>
  </w:style>
  <w:style w:type="character" w:customStyle="1" w:styleId="PoratDiagrama2">
    <w:name w:val="Poraštė Diagrama2"/>
    <w:basedOn w:val="Numatytasispastraiposriftas"/>
    <w:uiPriority w:val="99"/>
    <w:rsid w:val="00731D9D"/>
    <w:rPr>
      <w:lang w:val="lt-LT"/>
    </w:rPr>
  </w:style>
  <w:style w:type="character" w:customStyle="1" w:styleId="Antrat1Diagrama1">
    <w:name w:val="Antraštė 1 Diagrama1"/>
    <w:basedOn w:val="Numatytasispastraiposriftas"/>
    <w:rsid w:val="00731D9D"/>
    <w:rPr>
      <w:rFonts w:ascii="Times New Roman" w:eastAsia="Times New Roman" w:hAnsi="Times New Roman" w:cs="Times New Roman"/>
      <w:szCs w:val="20"/>
      <w:lang w:val="lt-LT"/>
    </w:rPr>
  </w:style>
  <w:style w:type="character" w:customStyle="1" w:styleId="Antrat2Diagrama1">
    <w:name w:val="Antraštė 2 Diagrama1"/>
    <w:basedOn w:val="Numatytasispastraiposriftas"/>
    <w:rsid w:val="00731D9D"/>
    <w:rPr>
      <w:rFonts w:ascii="Times New Roman" w:eastAsia="Times New Roman" w:hAnsi="Times New Roman" w:cs="Times New Roman"/>
      <w:b/>
      <w:bCs/>
      <w:lang w:val="x-none"/>
    </w:rPr>
  </w:style>
  <w:style w:type="character" w:customStyle="1" w:styleId="Antrat3Diagrama1">
    <w:name w:val="Antraštė 3 Diagrama1"/>
    <w:basedOn w:val="Numatytasispastraiposriftas"/>
    <w:rsid w:val="00731D9D"/>
    <w:rPr>
      <w:rFonts w:ascii="Times New Roman" w:eastAsia="Times New Roman" w:hAnsi="Times New Roman" w:cs="Times New Roman"/>
      <w:b/>
      <w:lang w:val="x-none"/>
    </w:rPr>
  </w:style>
  <w:style w:type="character" w:customStyle="1" w:styleId="KomentarotekstasDiagrama2">
    <w:name w:val="Komentaro tekstas Diagrama2"/>
    <w:basedOn w:val="Numatytasispastraiposriftas"/>
    <w:uiPriority w:val="99"/>
    <w:rsid w:val="00731D9D"/>
    <w:rPr>
      <w:rFonts w:eastAsia="Times New Roman"/>
      <w:sz w:val="20"/>
      <w:szCs w:val="20"/>
      <w:lang w:val="lt-LT" w:eastAsia="zh-CN"/>
    </w:rPr>
  </w:style>
  <w:style w:type="character" w:customStyle="1" w:styleId="KomentarotemaDiagrama2">
    <w:name w:val="Komentaro tema Diagrama2"/>
    <w:basedOn w:val="KomentarotekstasDiagrama2"/>
    <w:uiPriority w:val="99"/>
    <w:rsid w:val="00731D9D"/>
    <w:rPr>
      <w:rFonts w:eastAsia="Times New Roman"/>
      <w:b/>
      <w:bCs/>
      <w:sz w:val="20"/>
      <w:szCs w:val="20"/>
      <w:lang w:val="lt-LT" w:eastAsia="zh-CN"/>
    </w:rPr>
  </w:style>
  <w:style w:type="character" w:customStyle="1" w:styleId="DebesliotekstasDiagrama2">
    <w:name w:val="Debesėlio tekstas Diagrama2"/>
    <w:basedOn w:val="Numatytasispastraiposriftas"/>
    <w:uiPriority w:val="99"/>
    <w:rsid w:val="00731D9D"/>
    <w:rPr>
      <w:rFonts w:ascii="Segoe UI" w:eastAsia="Times New Roman" w:hAnsi="Segoe UI" w:cs="Segoe UI"/>
      <w:sz w:val="18"/>
      <w:szCs w:val="18"/>
      <w:lang w:val="lt-LT" w:eastAsia="zh-CN"/>
    </w:rPr>
  </w:style>
  <w:style w:type="table" w:customStyle="1" w:styleId="Lentelstinklelis6">
    <w:name w:val="Lentelės tinklelis6"/>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1">
    <w:name w:val="Pagrindinio teksto įtrauka 2 Diagrama1"/>
    <w:basedOn w:val="Numatytasispastraiposriftas"/>
    <w:rsid w:val="00731D9D"/>
    <w:rPr>
      <w:rFonts w:ascii="Times New Roman" w:eastAsia="Times New Roman" w:hAnsi="Times New Roman" w:cs="Times New Roman"/>
      <w:szCs w:val="20"/>
      <w:lang w:val="lt-LT"/>
    </w:rPr>
  </w:style>
  <w:style w:type="character" w:customStyle="1" w:styleId="SraopastraipaDiagrama1">
    <w:name w:val="Sąrašo pastraipa Diagrama1"/>
    <w:aliases w:val="Numbering Diagrama1,ERP-List Paragraph Diagrama1,List Paragraph11 Diagrama1,Bullet EY Diagrama1,lp1 Diagrama1,Bullet 1 Diagrama1,Use Case List Paragraph Diagrama1,List Paragraph Red Diagrama1,List Paragraph21 Diagrama1"/>
    <w:uiPriority w:val="34"/>
    <w:rsid w:val="00731D9D"/>
    <w:rPr>
      <w:rFonts w:ascii="Times New Roman" w:eastAsia="Times New Roman" w:hAnsi="Times New Roman" w:cs="Times New Roman"/>
      <w:szCs w:val="20"/>
      <w:lang w:val="lt-LT"/>
    </w:rPr>
  </w:style>
  <w:style w:type="table" w:customStyle="1" w:styleId="Lentelstinklelis11">
    <w:name w:val="Lentelės tinklelis1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2">
    <w:name w:val="Pagrindinio teksto įtrauka Diagrama2"/>
    <w:basedOn w:val="Numatytasispastraiposriftas"/>
    <w:rsid w:val="00731D9D"/>
    <w:rPr>
      <w:rFonts w:eastAsia="Times New Roman"/>
      <w:sz w:val="22"/>
      <w:szCs w:val="22"/>
      <w:lang w:val="lt-LT" w:eastAsia="zh-CN"/>
    </w:rPr>
  </w:style>
  <w:style w:type="character" w:customStyle="1" w:styleId="Pagrindiniotekstotrauka3Diagrama1">
    <w:name w:val="Pagrindinio teksto įtrauka 3 Diagrama1"/>
    <w:basedOn w:val="Numatytasispastraiposriftas"/>
    <w:rsid w:val="00731D9D"/>
    <w:rPr>
      <w:rFonts w:ascii="Times New Roman" w:eastAsia="Times New Roman" w:hAnsi="Times New Roman" w:cs="Times New Roman"/>
      <w:lang w:val="x-none"/>
    </w:rPr>
  </w:style>
  <w:style w:type="character" w:customStyle="1" w:styleId="Pagrindinistekstas2Diagrama1">
    <w:name w:val="Pagrindinis tekstas 2 Diagrama1"/>
    <w:basedOn w:val="Numatytasispastraiposriftas"/>
    <w:rsid w:val="00731D9D"/>
    <w:rPr>
      <w:rFonts w:ascii="Times New Roman" w:eastAsia="Times New Roman" w:hAnsi="Times New Roman" w:cs="Times New Roman"/>
      <w:lang w:val="x-none"/>
    </w:rPr>
  </w:style>
  <w:style w:type="table" w:customStyle="1" w:styleId="Lentelstinklelisviesus11">
    <w:name w:val="Lentelės tinklelis – šviesus11"/>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1">
    <w:name w:val="Neapdorotas paminėjimas1"/>
    <w:basedOn w:val="Numatytasispastraiposriftas"/>
    <w:uiPriority w:val="99"/>
    <w:rsid w:val="00731D9D"/>
    <w:rPr>
      <w:color w:val="605E5C"/>
      <w:shd w:val="clear" w:color="auto" w:fill="E1DFDD"/>
    </w:rPr>
  </w:style>
  <w:style w:type="character" w:customStyle="1" w:styleId="Hipersaitas1">
    <w:name w:val="Hipersaitas1"/>
    <w:basedOn w:val="Numatytasispastraiposriftas3"/>
    <w:rsid w:val="00731D9D"/>
    <w:rPr>
      <w:rFonts w:cs="Times New Roman"/>
      <w:color w:val="0000FF"/>
      <w:u w:val="single"/>
    </w:rPr>
  </w:style>
  <w:style w:type="paragraph" w:customStyle="1" w:styleId="prastasis1">
    <w:name w:val="Įprastasis1"/>
    <w:rsid w:val="00731D9D"/>
    <w:pPr>
      <w:suppressAutoHyphens/>
      <w:autoSpaceDN w:val="0"/>
      <w:textAlignment w:val="baseline"/>
    </w:pPr>
    <w:rPr>
      <w:rFonts w:ascii="Calibri" w:eastAsia="Times New Roman" w:hAnsi="Calibri" w:cs="Times New Roman"/>
    </w:rPr>
  </w:style>
  <w:style w:type="paragraph" w:customStyle="1" w:styleId="Antrat11">
    <w:name w:val="Antraštė 11"/>
    <w:basedOn w:val="prastasis1"/>
    <w:next w:val="prastasis1"/>
    <w:rsid w:val="00731D9D"/>
    <w:pPr>
      <w:keepNext/>
      <w:spacing w:after="0" w:line="240" w:lineRule="auto"/>
      <w:ind w:left="720" w:firstLine="720"/>
      <w:outlineLvl w:val="0"/>
    </w:pPr>
    <w:rPr>
      <w:rFonts w:ascii="Times New Roman" w:hAnsi="Times New Roman"/>
      <w:b/>
      <w:sz w:val="32"/>
      <w:szCs w:val="20"/>
      <w:lang w:eastAsia="en-US"/>
    </w:rPr>
  </w:style>
  <w:style w:type="paragraph" w:customStyle="1" w:styleId="Antrat21">
    <w:name w:val="Antraštė 21"/>
    <w:basedOn w:val="prastasis1"/>
    <w:next w:val="prastasis1"/>
    <w:rsid w:val="00731D9D"/>
    <w:pPr>
      <w:keepNext/>
      <w:spacing w:after="0" w:line="240" w:lineRule="auto"/>
      <w:jc w:val="both"/>
      <w:outlineLvl w:val="1"/>
    </w:pPr>
    <w:rPr>
      <w:rFonts w:ascii="Times New Roman" w:hAnsi="Times New Roman"/>
      <w:b/>
      <w:sz w:val="24"/>
      <w:szCs w:val="20"/>
      <w:lang w:eastAsia="en-US"/>
    </w:rPr>
  </w:style>
  <w:style w:type="paragraph" w:customStyle="1" w:styleId="Antrat31">
    <w:name w:val="Antraštė 31"/>
    <w:basedOn w:val="prastasis1"/>
    <w:next w:val="prastasis1"/>
    <w:rsid w:val="00731D9D"/>
    <w:pPr>
      <w:keepNext/>
      <w:spacing w:after="0" w:line="240" w:lineRule="auto"/>
      <w:jc w:val="center"/>
      <w:outlineLvl w:val="2"/>
    </w:pPr>
    <w:rPr>
      <w:rFonts w:ascii="Times New Roman" w:hAnsi="Times New Roman"/>
      <w:b/>
      <w:sz w:val="24"/>
      <w:szCs w:val="20"/>
      <w:lang w:eastAsia="en-US"/>
    </w:rPr>
  </w:style>
  <w:style w:type="paragraph" w:customStyle="1" w:styleId="Antrat41">
    <w:name w:val="Antraštė 41"/>
    <w:basedOn w:val="prastasis1"/>
    <w:next w:val="prastasis1"/>
    <w:rsid w:val="00731D9D"/>
    <w:pPr>
      <w:keepNext/>
      <w:spacing w:after="0" w:line="240" w:lineRule="auto"/>
      <w:jc w:val="center"/>
      <w:outlineLvl w:val="3"/>
    </w:pPr>
    <w:rPr>
      <w:rFonts w:ascii="Times New Roman" w:hAnsi="Times New Roman"/>
      <w:sz w:val="28"/>
      <w:szCs w:val="20"/>
      <w:lang w:eastAsia="en-US"/>
    </w:rPr>
  </w:style>
  <w:style w:type="paragraph" w:customStyle="1" w:styleId="Antrat51">
    <w:name w:val="Antraštė 51"/>
    <w:basedOn w:val="prastasis1"/>
    <w:next w:val="prastasis1"/>
    <w:rsid w:val="00731D9D"/>
    <w:pPr>
      <w:keepNext/>
      <w:spacing w:after="0" w:line="240" w:lineRule="auto"/>
      <w:outlineLvl w:val="4"/>
    </w:pPr>
    <w:rPr>
      <w:rFonts w:ascii="Times New Roman" w:hAnsi="Times New Roman"/>
      <w:sz w:val="24"/>
      <w:szCs w:val="20"/>
      <w:lang w:eastAsia="en-US"/>
    </w:rPr>
  </w:style>
  <w:style w:type="paragraph" w:customStyle="1" w:styleId="Antrat61">
    <w:name w:val="Antraštė 61"/>
    <w:basedOn w:val="prastasis1"/>
    <w:next w:val="prastasis1"/>
    <w:rsid w:val="00731D9D"/>
    <w:pPr>
      <w:keepNext/>
      <w:spacing w:after="0" w:line="360" w:lineRule="auto"/>
      <w:jc w:val="both"/>
      <w:outlineLvl w:val="5"/>
    </w:pPr>
    <w:rPr>
      <w:rFonts w:ascii="Times New Roman" w:hAnsi="Times New Roman"/>
      <w:sz w:val="24"/>
      <w:szCs w:val="20"/>
      <w:lang w:eastAsia="en-US"/>
    </w:rPr>
  </w:style>
  <w:style w:type="paragraph" w:customStyle="1" w:styleId="Antrat71">
    <w:name w:val="Antraštė 71"/>
    <w:basedOn w:val="prastasis1"/>
    <w:next w:val="prastasis1"/>
    <w:rsid w:val="00731D9D"/>
    <w:pPr>
      <w:keepNext/>
      <w:spacing w:after="0" w:line="360" w:lineRule="auto"/>
      <w:jc w:val="center"/>
      <w:outlineLvl w:val="6"/>
    </w:pPr>
    <w:rPr>
      <w:rFonts w:ascii="Times New Roman" w:hAnsi="Times New Roman"/>
      <w:b/>
      <w:sz w:val="40"/>
      <w:szCs w:val="20"/>
      <w:lang w:eastAsia="en-US"/>
    </w:rPr>
  </w:style>
  <w:style w:type="paragraph" w:customStyle="1" w:styleId="Antrat81">
    <w:name w:val="Antraštė 81"/>
    <w:basedOn w:val="prastasis1"/>
    <w:next w:val="prastasis1"/>
    <w:rsid w:val="00731D9D"/>
    <w:pPr>
      <w:keepNext/>
      <w:spacing w:after="0" w:line="360" w:lineRule="auto"/>
      <w:jc w:val="right"/>
      <w:outlineLvl w:val="7"/>
    </w:pPr>
    <w:rPr>
      <w:rFonts w:ascii="Times New Roman" w:hAnsi="Times New Roman"/>
      <w:b/>
      <w:sz w:val="24"/>
      <w:szCs w:val="20"/>
      <w:lang w:eastAsia="en-US"/>
    </w:rPr>
  </w:style>
  <w:style w:type="character" w:customStyle="1" w:styleId="fontstyle140">
    <w:name w:val="fontstyle14"/>
    <w:basedOn w:val="Numatytasispastraiposriftas3"/>
    <w:rsid w:val="00731D9D"/>
  </w:style>
  <w:style w:type="paragraph" w:customStyle="1" w:styleId="Antrats1">
    <w:name w:val="Antraštės1"/>
    <w:basedOn w:val="prastasis1"/>
    <w:rsid w:val="00731D9D"/>
    <w:pPr>
      <w:tabs>
        <w:tab w:val="center" w:pos="4680"/>
        <w:tab w:val="right" w:pos="9360"/>
      </w:tabs>
    </w:pPr>
  </w:style>
  <w:style w:type="paragraph" w:customStyle="1" w:styleId="Porat1">
    <w:name w:val="Poraštė1"/>
    <w:basedOn w:val="prastasis1"/>
    <w:rsid w:val="00731D9D"/>
    <w:pPr>
      <w:tabs>
        <w:tab w:val="center" w:pos="4680"/>
        <w:tab w:val="right" w:pos="9360"/>
      </w:tabs>
    </w:pPr>
  </w:style>
  <w:style w:type="paragraph" w:customStyle="1" w:styleId="Pagrindinistekstas20">
    <w:name w:val="Pagrindinis tekstas2"/>
    <w:basedOn w:val="prastasis1"/>
    <w:rsid w:val="00731D9D"/>
    <w:pPr>
      <w:spacing w:after="0" w:line="240" w:lineRule="auto"/>
      <w:ind w:firstLine="567"/>
      <w:jc w:val="both"/>
    </w:pPr>
    <w:rPr>
      <w:rFonts w:ascii="Times New Roman" w:hAnsi="Times New Roman"/>
      <w:sz w:val="24"/>
      <w:szCs w:val="20"/>
      <w:lang w:eastAsia="en-US"/>
    </w:rPr>
  </w:style>
  <w:style w:type="character" w:customStyle="1" w:styleId="Puslapionumeris1">
    <w:name w:val="Puslapio numeris1"/>
    <w:basedOn w:val="Numatytasispastraiposriftas3"/>
    <w:rsid w:val="00731D9D"/>
  </w:style>
  <w:style w:type="paragraph" w:customStyle="1" w:styleId="Pagrindiniotekstotrauka1">
    <w:name w:val="Pagrindinio teksto įtrauka1"/>
    <w:basedOn w:val="prastasis1"/>
    <w:rsid w:val="00731D9D"/>
    <w:pPr>
      <w:spacing w:after="0" w:line="240" w:lineRule="auto"/>
      <w:ind w:firstLine="360"/>
      <w:jc w:val="both"/>
    </w:pPr>
    <w:rPr>
      <w:rFonts w:ascii="Times New Roman" w:hAnsi="Times New Roman"/>
      <w:sz w:val="24"/>
      <w:szCs w:val="20"/>
      <w:lang w:eastAsia="en-US"/>
    </w:rPr>
  </w:style>
  <w:style w:type="paragraph" w:customStyle="1" w:styleId="Pagrindiniotekstotrauka22">
    <w:name w:val="Pagrindinio teksto įtrauka 22"/>
    <w:basedOn w:val="prastasis1"/>
    <w:rsid w:val="00731D9D"/>
    <w:pPr>
      <w:spacing w:after="0" w:line="240" w:lineRule="auto"/>
      <w:ind w:firstLine="720"/>
      <w:jc w:val="both"/>
    </w:pPr>
    <w:rPr>
      <w:rFonts w:ascii="Times New Roman" w:hAnsi="Times New Roman"/>
      <w:sz w:val="24"/>
      <w:szCs w:val="20"/>
      <w:lang w:eastAsia="en-US"/>
    </w:rPr>
  </w:style>
  <w:style w:type="paragraph" w:customStyle="1" w:styleId="Pagrindiniotekstotrauka32">
    <w:name w:val="Pagrindinio teksto įtrauka 32"/>
    <w:basedOn w:val="prastasis1"/>
    <w:rsid w:val="00731D9D"/>
    <w:pPr>
      <w:spacing w:after="0" w:line="240" w:lineRule="auto"/>
      <w:ind w:left="426" w:hanging="426"/>
      <w:jc w:val="both"/>
    </w:pPr>
    <w:rPr>
      <w:rFonts w:ascii="Times New Roman" w:hAnsi="Times New Roman"/>
      <w:sz w:val="24"/>
      <w:szCs w:val="20"/>
      <w:lang w:eastAsia="en-US"/>
    </w:rPr>
  </w:style>
  <w:style w:type="paragraph" w:customStyle="1" w:styleId="Pagrindinistekstas22">
    <w:name w:val="Pagrindinis tekstas 22"/>
    <w:basedOn w:val="prastasis1"/>
    <w:rsid w:val="00731D9D"/>
    <w:pPr>
      <w:spacing w:after="0" w:line="240" w:lineRule="auto"/>
      <w:jc w:val="center"/>
    </w:pPr>
    <w:rPr>
      <w:rFonts w:ascii="Times New Roman" w:hAnsi="Times New Roman"/>
      <w:b/>
      <w:sz w:val="40"/>
      <w:szCs w:val="20"/>
      <w:lang w:eastAsia="en-US"/>
    </w:rPr>
  </w:style>
  <w:style w:type="paragraph" w:customStyle="1" w:styleId="HTMLiankstoformatuotas1">
    <w:name w:val="HTML iš anksto formatuotas1"/>
    <w:basedOn w:val="prastasis1"/>
    <w:rsid w:val="0073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paragraph" w:customStyle="1" w:styleId="Debesliotekstas1">
    <w:name w:val="Debesėlio tekstas1"/>
    <w:basedOn w:val="prastasis1"/>
    <w:rsid w:val="00731D9D"/>
    <w:pPr>
      <w:spacing w:after="0" w:line="240" w:lineRule="auto"/>
    </w:pPr>
    <w:rPr>
      <w:rFonts w:ascii="Tahoma" w:hAnsi="Tahoma"/>
      <w:sz w:val="16"/>
      <w:szCs w:val="16"/>
      <w:lang w:eastAsia="en-US"/>
    </w:rPr>
  </w:style>
  <w:style w:type="character" w:customStyle="1" w:styleId="Perirtashipersaitas1">
    <w:name w:val="Peržiūrėtas hipersaitas1"/>
    <w:basedOn w:val="Numatytasispastraiposriftas3"/>
    <w:rsid w:val="00731D9D"/>
    <w:rPr>
      <w:rFonts w:cs="Times New Roman"/>
      <w:color w:val="800080"/>
      <w:u w:val="single"/>
    </w:rPr>
  </w:style>
  <w:style w:type="character" w:customStyle="1" w:styleId="Komentaronuoroda1">
    <w:name w:val="Komentaro nuoroda1"/>
    <w:basedOn w:val="Numatytasispastraiposriftas3"/>
    <w:rsid w:val="00731D9D"/>
    <w:rPr>
      <w:rFonts w:cs="Times New Roman"/>
      <w:sz w:val="16"/>
      <w:szCs w:val="16"/>
    </w:rPr>
  </w:style>
  <w:style w:type="paragraph" w:customStyle="1" w:styleId="Komentarotekstas2">
    <w:name w:val="Komentaro tekstas2"/>
    <w:basedOn w:val="prastasis1"/>
    <w:rsid w:val="00731D9D"/>
    <w:pPr>
      <w:spacing w:after="0" w:line="240" w:lineRule="auto"/>
    </w:pPr>
    <w:rPr>
      <w:rFonts w:ascii="Times New Roman" w:hAnsi="Times New Roman"/>
      <w:sz w:val="20"/>
      <w:szCs w:val="20"/>
      <w:lang w:eastAsia="en-US"/>
    </w:rPr>
  </w:style>
  <w:style w:type="paragraph" w:customStyle="1" w:styleId="Komentarotema1">
    <w:name w:val="Komentaro tema1"/>
    <w:basedOn w:val="Komentarotekstas2"/>
    <w:next w:val="Komentarotekstas2"/>
    <w:rsid w:val="00731D9D"/>
    <w:rPr>
      <w:b/>
      <w:bCs/>
    </w:rPr>
  </w:style>
  <w:style w:type="character" w:customStyle="1" w:styleId="Puslapioinaosnuoroda1">
    <w:name w:val="Puslapio išnašos nuoroda1"/>
    <w:basedOn w:val="Numatytasispastraiposriftas3"/>
    <w:rsid w:val="00731D9D"/>
    <w:rPr>
      <w:rFonts w:cs="Times New Roman"/>
      <w:position w:val="0"/>
      <w:vertAlign w:val="superscript"/>
    </w:rPr>
  </w:style>
  <w:style w:type="paragraph" w:customStyle="1" w:styleId="Turinioantrat1">
    <w:name w:val="Turinio antraštė1"/>
    <w:basedOn w:val="Antrat11"/>
    <w:next w:val="prastasis1"/>
    <w:rsid w:val="00731D9D"/>
    <w:pPr>
      <w:keepLines/>
      <w:spacing w:before="240" w:line="254" w:lineRule="auto"/>
      <w:ind w:left="0" w:firstLine="0"/>
    </w:pPr>
    <w:rPr>
      <w:rFonts w:ascii="Calibri Light" w:hAnsi="Calibri Light"/>
      <w:b w:val="0"/>
      <w:color w:val="2E74B5"/>
      <w:szCs w:val="32"/>
      <w:lang w:val="en-US"/>
    </w:rPr>
  </w:style>
  <w:style w:type="paragraph" w:customStyle="1" w:styleId="Turinys11">
    <w:name w:val="Turinys 11"/>
    <w:basedOn w:val="prastasis1"/>
    <w:next w:val="prastasis1"/>
    <w:autoRedefine/>
    <w:rsid w:val="00731D9D"/>
    <w:pPr>
      <w:spacing w:after="0" w:line="240" w:lineRule="auto"/>
      <w:jc w:val="both"/>
    </w:pPr>
    <w:rPr>
      <w:lang w:val="en-US" w:eastAsia="en-US"/>
    </w:rPr>
  </w:style>
  <w:style w:type="character" w:customStyle="1" w:styleId="Emfaz1">
    <w:name w:val="Emfazė1"/>
    <w:basedOn w:val="Numatytasispastraiposriftas3"/>
    <w:rsid w:val="00731D9D"/>
    <w:rPr>
      <w:rFonts w:cs="Times New Roman"/>
      <w:i/>
    </w:rPr>
  </w:style>
  <w:style w:type="paragraph" w:customStyle="1" w:styleId="Sraassuenkleliais1">
    <w:name w:val="Sąrašas su ženkleliais1"/>
    <w:basedOn w:val="Pagrindinistekstas20"/>
    <w:rsid w:val="00731D9D"/>
    <w:pPr>
      <w:spacing w:after="270" w:line="270" w:lineRule="atLeast"/>
      <w:ind w:left="425" w:hanging="425"/>
      <w:jc w:val="left"/>
    </w:pPr>
    <w:rPr>
      <w:sz w:val="23"/>
      <w:lang w:val="en-GB" w:eastAsia="da-DK"/>
    </w:rPr>
  </w:style>
  <w:style w:type="paragraph" w:customStyle="1" w:styleId="Betarp1">
    <w:name w:val="Be tarpų1"/>
    <w:rsid w:val="00731D9D"/>
    <w:pPr>
      <w:suppressAutoHyphens/>
      <w:autoSpaceDN w:val="0"/>
      <w:spacing w:after="0" w:line="240" w:lineRule="auto"/>
      <w:jc w:val="both"/>
      <w:textAlignment w:val="baseline"/>
    </w:pPr>
    <w:rPr>
      <w:rFonts w:ascii="Calibri" w:eastAsia="Times New Roman" w:hAnsi="Calibri" w:cs="Times New Roman"/>
      <w:lang w:val="en-US" w:eastAsia="en-US"/>
    </w:rPr>
  </w:style>
  <w:style w:type="character" w:customStyle="1" w:styleId="Grietas1">
    <w:name w:val="Griežtas1"/>
    <w:basedOn w:val="Numatytasispastraiposriftas3"/>
    <w:rsid w:val="00731D9D"/>
    <w:rPr>
      <w:rFonts w:cs="Times New Roman"/>
      <w:b/>
    </w:rPr>
  </w:style>
  <w:style w:type="paragraph" w:customStyle="1" w:styleId="Pataisymai1">
    <w:name w:val="Pataisymai1"/>
    <w:rsid w:val="00731D9D"/>
    <w:pPr>
      <w:suppressAutoHyphens/>
      <w:autoSpaceDN w:val="0"/>
      <w:spacing w:after="0" w:line="240" w:lineRule="auto"/>
      <w:textAlignment w:val="baseline"/>
    </w:pPr>
    <w:rPr>
      <w:rFonts w:ascii="Calibri" w:eastAsia="Times New Roman" w:hAnsi="Calibri" w:cs="Times New Roman"/>
      <w:lang w:val="en-US" w:eastAsia="en-US"/>
    </w:rPr>
  </w:style>
  <w:style w:type="paragraph" w:customStyle="1" w:styleId="Turinys21">
    <w:name w:val="Turinys 21"/>
    <w:basedOn w:val="prastasis1"/>
    <w:next w:val="prastasis1"/>
    <w:autoRedefine/>
    <w:rsid w:val="00731D9D"/>
    <w:pPr>
      <w:spacing w:after="100"/>
      <w:ind w:left="220"/>
    </w:pPr>
  </w:style>
  <w:style w:type="paragraph" w:customStyle="1" w:styleId="Turinys31">
    <w:name w:val="Turinys 31"/>
    <w:basedOn w:val="prastasis1"/>
    <w:next w:val="prastasis1"/>
    <w:autoRedefine/>
    <w:rsid w:val="00731D9D"/>
    <w:pPr>
      <w:spacing w:after="100"/>
      <w:ind w:left="440"/>
    </w:pPr>
  </w:style>
  <w:style w:type="numbering" w:customStyle="1" w:styleId="LFO13">
    <w:name w:val="LFO13"/>
    <w:basedOn w:val="Sraonra"/>
    <w:rsid w:val="00731D9D"/>
    <w:pPr>
      <w:numPr>
        <w:numId w:val="11"/>
      </w:numPr>
    </w:pPr>
  </w:style>
  <w:style w:type="numbering" w:customStyle="1" w:styleId="LFO18">
    <w:name w:val="LFO18"/>
    <w:basedOn w:val="Sraonra"/>
    <w:rsid w:val="00731D9D"/>
    <w:pPr>
      <w:numPr>
        <w:numId w:val="12"/>
      </w:numPr>
    </w:pPr>
  </w:style>
  <w:style w:type="character" w:customStyle="1" w:styleId="lrzxr">
    <w:name w:val="lrzxr"/>
    <w:basedOn w:val="Numatytasispastraiposriftas"/>
    <w:rsid w:val="00731D9D"/>
  </w:style>
  <w:style w:type="paragraph" w:customStyle="1" w:styleId="Pagrindinistekstas32">
    <w:name w:val="Pagrindinis tekstas3"/>
    <w:basedOn w:val="prastasis"/>
    <w:rsid w:val="00731D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7">
    <w:name w:val="Lentelės tinklelis7"/>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731D9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
    <w:name w:val="Lentelės tinklelis – šviesus12"/>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1">
    <w:name w:val="Lentelės tinklelis4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731D9D"/>
    <w:pPr>
      <w:spacing w:after="0" w:line="240" w:lineRule="auto"/>
    </w:pPr>
    <w:rPr>
      <w:rFonts w:eastAsiaTheme="minorHAns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8">
    <w:name w:val="Lentelės tinklelis8"/>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731D9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3">
    <w:name w:val="Lentelės tinklelis – šviesus13"/>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2">
    <w:name w:val="Lentelės tinklelis4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731D9D"/>
    <w:pPr>
      <w:spacing w:after="0" w:line="240" w:lineRule="auto"/>
    </w:pPr>
    <w:rPr>
      <w:rFonts w:eastAsiaTheme="minorHAns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9">
    <w:name w:val="Lentelės tinklelis9"/>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731D9D"/>
    <w:rPr>
      <w:color w:val="605E5C"/>
      <w:shd w:val="clear" w:color="auto" w:fill="E1DFDD"/>
    </w:rPr>
  </w:style>
  <w:style w:type="paragraph" w:styleId="Dokumentoinaostekstas">
    <w:name w:val="endnote text"/>
    <w:basedOn w:val="prastasis"/>
    <w:link w:val="DokumentoinaostekstasDiagrama"/>
    <w:uiPriority w:val="99"/>
    <w:semiHidden/>
    <w:unhideWhenUsed/>
    <w:rsid w:val="00731D9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31D9D"/>
    <w:rPr>
      <w:sz w:val="20"/>
      <w:szCs w:val="20"/>
    </w:rPr>
  </w:style>
  <w:style w:type="character" w:styleId="Dokumentoinaosnumeris">
    <w:name w:val="endnote reference"/>
    <w:basedOn w:val="Numatytasispastraiposriftas"/>
    <w:uiPriority w:val="99"/>
    <w:semiHidden/>
    <w:unhideWhenUsed/>
    <w:rsid w:val="00731D9D"/>
    <w:rPr>
      <w:vertAlign w:val="superscript"/>
    </w:rPr>
  </w:style>
  <w:style w:type="character" w:customStyle="1" w:styleId="Neapdorotaspaminjimas11">
    <w:name w:val="Neapdorotas paminėjimas11"/>
    <w:basedOn w:val="Numatytasispastraiposriftas"/>
    <w:uiPriority w:val="99"/>
    <w:rsid w:val="00731D9D"/>
    <w:rPr>
      <w:color w:val="605E5C"/>
      <w:shd w:val="clear" w:color="auto" w:fill="E1DFDD"/>
    </w:rPr>
  </w:style>
  <w:style w:type="character" w:styleId="Neapdorotaspaminjimas">
    <w:name w:val="Unresolved Mention"/>
    <w:basedOn w:val="Numatytasispastraiposriftas"/>
    <w:uiPriority w:val="99"/>
    <w:semiHidden/>
    <w:unhideWhenUsed/>
    <w:rsid w:val="00731D9D"/>
    <w:rPr>
      <w:color w:val="605E5C"/>
      <w:shd w:val="clear" w:color="auto" w:fill="E1DFDD"/>
    </w:rPr>
  </w:style>
  <w:style w:type="character" w:customStyle="1" w:styleId="ui-provider">
    <w:name w:val="ui-provider"/>
    <w:basedOn w:val="Numatytasispastraiposriftas"/>
    <w:rsid w:val="00731D9D"/>
  </w:style>
  <w:style w:type="numbering" w:customStyle="1" w:styleId="Sraonra2">
    <w:name w:val="Sąrašo nėra2"/>
    <w:next w:val="Sraonra"/>
    <w:uiPriority w:val="99"/>
    <w:semiHidden/>
    <w:unhideWhenUsed/>
    <w:rsid w:val="00A52FD0"/>
  </w:style>
  <w:style w:type="paragraph" w:customStyle="1" w:styleId="BodyText2">
    <w:name w:val="Body Text2"/>
    <w:rsid w:val="00A52FD0"/>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A52FD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Sraas2">
    <w:name w:val="List 2"/>
    <w:basedOn w:val="prastasis"/>
    <w:rsid w:val="00A52FD0"/>
    <w:pPr>
      <w:suppressAutoHyphens/>
      <w:autoSpaceDN w:val="0"/>
      <w:spacing w:after="0" w:line="240" w:lineRule="auto"/>
      <w:ind w:left="566" w:hanging="283"/>
    </w:pPr>
    <w:rPr>
      <w:rFonts w:ascii="Times New Roman" w:eastAsia="Times New Roman" w:hAnsi="Times New Roman" w:cs="Times New Roman"/>
      <w:sz w:val="24"/>
      <w:szCs w:val="24"/>
      <w:lang w:val="en-GB" w:eastAsia="en-US"/>
    </w:rPr>
  </w:style>
  <w:style w:type="paragraph" w:styleId="Pavadinimas">
    <w:name w:val="Title"/>
    <w:basedOn w:val="prastasis"/>
    <w:next w:val="prastasis"/>
    <w:link w:val="PavadinimasDiagrama"/>
    <w:uiPriority w:val="10"/>
    <w:qFormat/>
    <w:rsid w:val="00A52FD0"/>
    <w:pPr>
      <w:suppressAutoHyphens/>
      <w:autoSpaceDN w:val="0"/>
      <w:spacing w:before="240" w:after="60" w:line="240" w:lineRule="auto"/>
      <w:outlineLvl w:val="0"/>
    </w:pPr>
    <w:rPr>
      <w:rFonts w:ascii="Times New Roman" w:eastAsia="Times New Roman" w:hAnsi="Times New Roman" w:cs="Times New Roman"/>
      <w:b/>
      <w:bCs/>
      <w:kern w:val="3"/>
      <w:sz w:val="24"/>
      <w:szCs w:val="32"/>
      <w:lang w:val="en-GB" w:eastAsia="en-US"/>
    </w:rPr>
  </w:style>
  <w:style w:type="character" w:customStyle="1" w:styleId="PavadinimasDiagrama">
    <w:name w:val="Pavadinimas Diagrama"/>
    <w:basedOn w:val="Numatytasispastraiposriftas"/>
    <w:link w:val="Pavadinimas"/>
    <w:uiPriority w:val="10"/>
    <w:rsid w:val="00A52FD0"/>
    <w:rPr>
      <w:rFonts w:ascii="Times New Roman" w:eastAsia="Times New Roman" w:hAnsi="Times New Roman" w:cs="Times New Roman"/>
      <w:b/>
      <w:bCs/>
      <w:kern w:val="3"/>
      <w:sz w:val="24"/>
      <w:szCs w:val="32"/>
      <w:lang w:val="en-GB" w:eastAsia="en-US"/>
    </w:rPr>
  </w:style>
  <w:style w:type="paragraph" w:customStyle="1" w:styleId="BodyText3">
    <w:name w:val="Body Text3"/>
    <w:rsid w:val="00A52FD0"/>
    <w:pPr>
      <w:suppressAutoHyphens/>
      <w:autoSpaceDE w:val="0"/>
      <w:autoSpaceDN w:val="0"/>
      <w:spacing w:after="0" w:line="240" w:lineRule="auto"/>
      <w:ind w:firstLine="312"/>
      <w:jc w:val="both"/>
    </w:pPr>
    <w:rPr>
      <w:rFonts w:ascii="TimesLT" w:eastAsia="Times New Roman" w:hAnsi="TimesLT" w:cs="Times New Roman"/>
      <w:sz w:val="20"/>
      <w:szCs w:val="20"/>
      <w:lang w:val="en-US" w:eastAsia="en-US"/>
    </w:rPr>
  </w:style>
  <w:style w:type="paragraph" w:customStyle="1" w:styleId="Body2">
    <w:name w:val="Body 2"/>
    <w:rsid w:val="00A52FD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lang w:eastAsia="lt-LT"/>
    </w:rPr>
  </w:style>
  <w:style w:type="numbering" w:customStyle="1" w:styleId="CurrentList1">
    <w:name w:val="Current List1"/>
    <w:uiPriority w:val="99"/>
    <w:rsid w:val="00A85E3A"/>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71660938">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54104292">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4515913">
      <w:bodyDiv w:val="1"/>
      <w:marLeft w:val="0"/>
      <w:marRight w:val="0"/>
      <w:marTop w:val="0"/>
      <w:marBottom w:val="0"/>
      <w:divBdr>
        <w:top w:val="none" w:sz="0" w:space="0" w:color="auto"/>
        <w:left w:val="none" w:sz="0" w:space="0" w:color="auto"/>
        <w:bottom w:val="none" w:sz="0" w:space="0" w:color="auto"/>
        <w:right w:val="none" w:sz="0" w:space="0" w:color="auto"/>
      </w:divBdr>
    </w:div>
    <w:div w:id="659962232">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62673610">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04626832">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11427096">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64199901">
      <w:bodyDiv w:val="1"/>
      <w:marLeft w:val="0"/>
      <w:marRight w:val="0"/>
      <w:marTop w:val="0"/>
      <w:marBottom w:val="0"/>
      <w:divBdr>
        <w:top w:val="none" w:sz="0" w:space="0" w:color="auto"/>
        <w:left w:val="none" w:sz="0" w:space="0" w:color="auto"/>
        <w:bottom w:val="none" w:sz="0" w:space="0" w:color="auto"/>
        <w:right w:val="none" w:sz="0" w:space="0" w:color="auto"/>
      </w:divBdr>
      <w:divsChild>
        <w:div w:id="1518540832">
          <w:marLeft w:val="0"/>
          <w:marRight w:val="0"/>
          <w:marTop w:val="0"/>
          <w:marBottom w:val="0"/>
          <w:divBdr>
            <w:top w:val="none" w:sz="0" w:space="0" w:color="auto"/>
            <w:left w:val="none" w:sz="0" w:space="0" w:color="auto"/>
            <w:bottom w:val="none" w:sz="0" w:space="0" w:color="auto"/>
            <w:right w:val="none" w:sz="0" w:space="0" w:color="auto"/>
          </w:divBdr>
        </w:div>
        <w:div w:id="97020658">
          <w:marLeft w:val="0"/>
          <w:marRight w:val="0"/>
          <w:marTop w:val="0"/>
          <w:marBottom w:val="0"/>
          <w:divBdr>
            <w:top w:val="none" w:sz="0" w:space="0" w:color="auto"/>
            <w:left w:val="none" w:sz="0" w:space="0" w:color="auto"/>
            <w:bottom w:val="none" w:sz="0" w:space="0" w:color="auto"/>
            <w:right w:val="none" w:sz="0" w:space="0" w:color="auto"/>
          </w:divBdr>
        </w:div>
        <w:div w:id="1771774721">
          <w:marLeft w:val="0"/>
          <w:marRight w:val="0"/>
          <w:marTop w:val="0"/>
          <w:marBottom w:val="0"/>
          <w:divBdr>
            <w:top w:val="none" w:sz="0" w:space="0" w:color="auto"/>
            <w:left w:val="none" w:sz="0" w:space="0" w:color="auto"/>
            <w:bottom w:val="none" w:sz="0" w:space="0" w:color="auto"/>
            <w:right w:val="none" w:sz="0" w:space="0" w:color="auto"/>
          </w:divBdr>
        </w:div>
      </w:divsChild>
    </w:div>
    <w:div w:id="1886601232">
      <w:bodyDiv w:val="1"/>
      <w:marLeft w:val="0"/>
      <w:marRight w:val="0"/>
      <w:marTop w:val="0"/>
      <w:marBottom w:val="0"/>
      <w:divBdr>
        <w:top w:val="none" w:sz="0" w:space="0" w:color="auto"/>
        <w:left w:val="none" w:sz="0" w:space="0" w:color="auto"/>
        <w:bottom w:val="none" w:sz="0" w:space="0" w:color="auto"/>
        <w:right w:val="none" w:sz="0" w:space="0" w:color="auto"/>
      </w:divBdr>
    </w:div>
    <w:div w:id="19918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0F90C007F3401F86D9664968D0B197"/>
        <w:category>
          <w:name w:val="Bendrosios nuostatos"/>
          <w:gallery w:val="placeholder"/>
        </w:category>
        <w:types>
          <w:type w:val="bbPlcHdr"/>
        </w:types>
        <w:behaviors>
          <w:behavior w:val="content"/>
        </w:behaviors>
        <w:guid w:val="{79FE2951-64E7-4084-B814-00B6D4C257AC}"/>
      </w:docPartPr>
      <w:docPartBody>
        <w:p w:rsidR="00130663" w:rsidRDefault="00130663"/>
      </w:docPartBody>
    </w:docPart>
    <w:docPart>
      <w:docPartPr>
        <w:name w:val="6B70E8863DBA44179AF4582158230C5C"/>
        <w:category>
          <w:name w:val="Bendrosios nuostatos"/>
          <w:gallery w:val="placeholder"/>
        </w:category>
        <w:types>
          <w:type w:val="bbPlcHdr"/>
        </w:types>
        <w:behaviors>
          <w:behavior w:val="content"/>
        </w:behaviors>
        <w:guid w:val="{1B9F6EEC-A48B-40EB-8F57-A96B94D253A1}"/>
      </w:docPartPr>
      <w:docPartBody>
        <w:p w:rsidR="00D67661" w:rsidRDefault="00D67661"/>
      </w:docPartBody>
    </w:docPart>
    <w:docPart>
      <w:docPartPr>
        <w:name w:val="31C6A005117F42EF87DEC5CBD6FCA053"/>
        <w:category>
          <w:name w:val="Bendrosios nuostatos"/>
          <w:gallery w:val="placeholder"/>
        </w:category>
        <w:types>
          <w:type w:val="bbPlcHdr"/>
        </w:types>
        <w:behaviors>
          <w:behavior w:val="content"/>
        </w:behaviors>
        <w:guid w:val="{A6FA2D85-93A6-457E-AE64-B9744433F663}"/>
      </w:docPartPr>
      <w:docPartBody>
        <w:p w:rsidR="00D67661" w:rsidRDefault="00D67661"/>
      </w:docPartBody>
    </w:docPart>
    <w:docPart>
      <w:docPartPr>
        <w:name w:val="FFE637DA77314172B1862F53F7438165"/>
        <w:category>
          <w:name w:val="Bendrosios nuostatos"/>
          <w:gallery w:val="placeholder"/>
        </w:category>
        <w:types>
          <w:type w:val="bbPlcHdr"/>
        </w:types>
        <w:behaviors>
          <w:behavior w:val="content"/>
        </w:behaviors>
        <w:guid w:val="{E3A519D4-6828-496D-98C3-CCCE50174242}"/>
      </w:docPartPr>
      <w:docPartBody>
        <w:p w:rsidR="00D67661" w:rsidRDefault="00D67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63"/>
    <w:rsid w:val="00130663"/>
    <w:rsid w:val="00142B94"/>
    <w:rsid w:val="002827A7"/>
    <w:rsid w:val="002E2867"/>
    <w:rsid w:val="003C4477"/>
    <w:rsid w:val="004B29EC"/>
    <w:rsid w:val="00500254"/>
    <w:rsid w:val="0050203B"/>
    <w:rsid w:val="00507FDB"/>
    <w:rsid w:val="007536AF"/>
    <w:rsid w:val="00783464"/>
    <w:rsid w:val="009B34D6"/>
    <w:rsid w:val="00AA06A7"/>
    <w:rsid w:val="00AD5914"/>
    <w:rsid w:val="00BF7754"/>
    <w:rsid w:val="00C21B09"/>
    <w:rsid w:val="00C536F0"/>
    <w:rsid w:val="00C71FAA"/>
    <w:rsid w:val="00D45B8C"/>
    <w:rsid w:val="00D67661"/>
    <w:rsid w:val="00D817D7"/>
    <w:rsid w:val="00DA6430"/>
    <w:rsid w:val="00DA7084"/>
    <w:rsid w:val="00E162D9"/>
    <w:rsid w:val="00F427FA"/>
    <w:rsid w:val="00F60992"/>
    <w:rsid w:val="00F60A39"/>
    <w:rsid w:val="00F950BE"/>
    <w:rsid w:val="00FA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0B8D185-CB93-41A9-A9DC-451DF2075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44102</Words>
  <Characters>25139</Characters>
  <Application>Microsoft Office Word</Application>
  <DocSecurity>4</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Lavinskas</dc:creator>
  <cp:lastModifiedBy>Santa Zubernytė</cp:lastModifiedBy>
  <cp:revision>2</cp:revision>
  <cp:lastPrinted>2024-02-15T05:21:00Z</cp:lastPrinted>
  <dcterms:created xsi:type="dcterms:W3CDTF">2025-03-05T05:18:00Z</dcterms:created>
  <dcterms:modified xsi:type="dcterms:W3CDTF">2025-03-05T05:18:00Z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