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FA1E2" w14:textId="1AB2F2D4" w:rsidR="00374D27" w:rsidRPr="0052504F" w:rsidRDefault="00374D27" w:rsidP="00EC7268">
      <w:pPr>
        <w:tabs>
          <w:tab w:val="left" w:pos="4696"/>
          <w:tab w:val="left" w:pos="6687"/>
        </w:tabs>
        <w:spacing w:after="0" w:line="240" w:lineRule="auto"/>
        <w:jc w:val="both"/>
        <w:rPr>
          <w:rFonts w:ascii="Times New Roman" w:hAnsi="Times New Roman"/>
          <w:b/>
          <w:bCs/>
          <w:i/>
          <w:color w:val="E36C0A" w:themeColor="accent6" w:themeShade="BF"/>
          <w:sz w:val="24"/>
          <w:szCs w:val="24"/>
          <w:lang w:val="lt-LT"/>
        </w:rPr>
      </w:pPr>
    </w:p>
    <w:tbl>
      <w:tblPr>
        <w:tblStyle w:val="Lentelstinklelis"/>
        <w:tblW w:w="9351" w:type="dxa"/>
        <w:tblLayout w:type="fixed"/>
        <w:tblLook w:val="04A0" w:firstRow="1" w:lastRow="0" w:firstColumn="1" w:lastColumn="0" w:noHBand="0" w:noVBand="1"/>
      </w:tblPr>
      <w:tblGrid>
        <w:gridCol w:w="5524"/>
        <w:gridCol w:w="3827"/>
      </w:tblGrid>
      <w:tr w:rsidR="00152727" w:rsidRPr="0052504F" w14:paraId="4FCD5764" w14:textId="77777777" w:rsidTr="00E32AC7">
        <w:trPr>
          <w:trHeight w:val="425"/>
        </w:trPr>
        <w:tc>
          <w:tcPr>
            <w:tcW w:w="5524" w:type="dxa"/>
            <w:vAlign w:val="center"/>
          </w:tcPr>
          <w:p w14:paraId="08EFEB54" w14:textId="47DC2DD0" w:rsidR="00270540" w:rsidRPr="00562663" w:rsidRDefault="00270540" w:rsidP="00562663">
            <w:pPr>
              <w:tabs>
                <w:tab w:val="left" w:pos="630"/>
              </w:tabs>
              <w:jc w:val="center"/>
              <w:rPr>
                <w:rFonts w:ascii="Times New Roman" w:hAnsi="Times New Roman"/>
                <w:b/>
                <w:bCs/>
                <w:i/>
                <w:lang w:val="lt-LT"/>
              </w:rPr>
            </w:pPr>
            <w:r w:rsidRPr="00562663">
              <w:rPr>
                <w:rFonts w:ascii="Times New Roman" w:hAnsi="Times New Roman"/>
                <w:b/>
                <w:bCs/>
                <w:lang w:val="lt-LT"/>
              </w:rPr>
              <w:t>Tiekėjo klausimas/prašymas</w:t>
            </w:r>
            <w:r w:rsidR="004E664E" w:rsidRPr="00562663">
              <w:rPr>
                <w:rFonts w:ascii="Times New Roman" w:hAnsi="Times New Roman"/>
                <w:b/>
                <w:bCs/>
                <w:lang w:val="lt-LT"/>
              </w:rPr>
              <w:t xml:space="preserve"> (kalba netaisyta)</w:t>
            </w:r>
            <w:r w:rsidRPr="00562663">
              <w:rPr>
                <w:rFonts w:ascii="Times New Roman" w:hAnsi="Times New Roman"/>
                <w:b/>
                <w:bCs/>
                <w:lang w:val="lt-LT"/>
              </w:rPr>
              <w:t>:</w:t>
            </w:r>
          </w:p>
        </w:tc>
        <w:tc>
          <w:tcPr>
            <w:tcW w:w="3827" w:type="dxa"/>
            <w:vAlign w:val="center"/>
          </w:tcPr>
          <w:p w14:paraId="2E676653" w14:textId="037C103B" w:rsidR="00270540" w:rsidRPr="00562663" w:rsidRDefault="00270540" w:rsidP="00562663">
            <w:pPr>
              <w:tabs>
                <w:tab w:val="left" w:pos="630"/>
              </w:tabs>
              <w:jc w:val="center"/>
              <w:rPr>
                <w:rFonts w:ascii="Times New Roman" w:hAnsi="Times New Roman"/>
                <w:b/>
                <w:bCs/>
                <w:lang w:val="lt-LT"/>
              </w:rPr>
            </w:pPr>
            <w:r w:rsidRPr="00562663">
              <w:rPr>
                <w:rFonts w:ascii="Times New Roman" w:hAnsi="Times New Roman"/>
                <w:b/>
                <w:bCs/>
                <w:lang w:val="lt-LT"/>
              </w:rPr>
              <w:t>Atsakymas:</w:t>
            </w:r>
          </w:p>
        </w:tc>
      </w:tr>
      <w:tr w:rsidR="00A36D5C" w:rsidRPr="009C73E2" w14:paraId="06268C86" w14:textId="77777777" w:rsidTr="00E32AC7">
        <w:tc>
          <w:tcPr>
            <w:tcW w:w="5524" w:type="dxa"/>
          </w:tcPr>
          <w:p w14:paraId="46F6F08A" w14:textId="0ABAB923" w:rsidR="00A36D5C" w:rsidRPr="00562663" w:rsidRDefault="009C73E2" w:rsidP="00562663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562663">
              <w:rPr>
                <w:rFonts w:ascii="Times New Roman" w:hAnsi="Times New Roman" w:cs="Times New Roman"/>
                <w:lang w:eastAsia="lt-LT"/>
              </w:rPr>
              <w:t>Techninėje specifikacijoje būtų išvardinti miestai kurie priklauso vienam ar kitam regionui.</w:t>
            </w:r>
          </w:p>
        </w:tc>
        <w:tc>
          <w:tcPr>
            <w:tcW w:w="3827" w:type="dxa"/>
          </w:tcPr>
          <w:p w14:paraId="0A76AF0F" w14:textId="203A43B3" w:rsidR="00A36D5C" w:rsidRPr="00562663" w:rsidRDefault="009C73E2" w:rsidP="00562663">
            <w:pPr>
              <w:jc w:val="both"/>
              <w:rPr>
                <w:rFonts w:ascii="Times New Roman" w:hAnsi="Times New Roman"/>
                <w:lang w:val="lt-LT"/>
              </w:rPr>
            </w:pPr>
            <w:r w:rsidRPr="00562663">
              <w:rPr>
                <w:rFonts w:ascii="Times New Roman" w:hAnsi="Times New Roman"/>
                <w:lang w:val="lt-LT"/>
              </w:rPr>
              <w:t xml:space="preserve">Atsižvelgiant į tiekėjo pastapas </w:t>
            </w:r>
            <w:r w:rsidR="00562663" w:rsidRPr="00562663">
              <w:rPr>
                <w:rFonts w:ascii="Times New Roman" w:hAnsi="Times New Roman"/>
                <w:lang w:val="lt-LT"/>
              </w:rPr>
              <w:t>techninė specifikacija</w:t>
            </w:r>
            <w:r w:rsidRPr="00562663">
              <w:rPr>
                <w:rFonts w:ascii="Times New Roman" w:hAnsi="Times New Roman"/>
                <w:lang w:val="lt-LT"/>
              </w:rPr>
              <w:t xml:space="preserve"> bus papildyta kiekvieno regiono miestų (</w:t>
            </w:r>
            <w:proofErr w:type="spellStart"/>
            <w:r w:rsidRPr="00562663">
              <w:rPr>
                <w:rFonts w:ascii="Times New Roman" w:hAnsi="Times New Roman"/>
                <w:lang w:val="lt-LT"/>
              </w:rPr>
              <w:t>meistrijų</w:t>
            </w:r>
            <w:proofErr w:type="spellEnd"/>
            <w:r w:rsidRPr="00562663">
              <w:rPr>
                <w:rFonts w:ascii="Times New Roman" w:hAnsi="Times New Roman"/>
                <w:lang w:val="lt-LT"/>
              </w:rPr>
              <w:t>) sąrašu</w:t>
            </w:r>
            <w:r w:rsidR="00562663" w:rsidRPr="00562663">
              <w:rPr>
                <w:rFonts w:ascii="Times New Roman" w:hAnsi="Times New Roman"/>
                <w:lang w:val="lt-LT"/>
              </w:rPr>
              <w:t>.</w:t>
            </w:r>
          </w:p>
        </w:tc>
      </w:tr>
      <w:tr w:rsidR="00A36D5C" w:rsidRPr="000D72D2" w14:paraId="709CFD2E" w14:textId="77777777" w:rsidTr="00E32AC7">
        <w:tc>
          <w:tcPr>
            <w:tcW w:w="5524" w:type="dxa"/>
          </w:tcPr>
          <w:p w14:paraId="2E219313" w14:textId="061F3124" w:rsidR="00A36D5C" w:rsidRPr="00562663" w:rsidRDefault="009C73E2" w:rsidP="00562663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562663">
              <w:rPr>
                <w:rFonts w:ascii="Times New Roman" w:hAnsi="Times New Roman" w:cs="Times New Roman"/>
              </w:rPr>
              <w:t xml:space="preserve">2.9. </w:t>
            </w:r>
            <w:proofErr w:type="spellStart"/>
            <w:r w:rsidRPr="00562663">
              <w:rPr>
                <w:rFonts w:ascii="Times New Roman" w:hAnsi="Times New Roman" w:cs="Times New Roman"/>
              </w:rPr>
              <w:t>Kodel</w:t>
            </w:r>
            <w:proofErr w:type="spellEnd"/>
            <w:r w:rsidRPr="00562663">
              <w:rPr>
                <w:rFonts w:ascii="Times New Roman" w:hAnsi="Times New Roman" w:cs="Times New Roman"/>
              </w:rPr>
              <w:t xml:space="preserve"> 15m, o ne 10m, ar 20 m ? Ar yra tam </w:t>
            </w:r>
            <w:proofErr w:type="spellStart"/>
            <w:r w:rsidRPr="00562663">
              <w:rPr>
                <w:rFonts w:ascii="Times New Roman" w:hAnsi="Times New Roman" w:cs="Times New Roman"/>
              </w:rPr>
              <w:t>kazkokios</w:t>
            </w:r>
            <w:proofErr w:type="spellEnd"/>
            <w:r w:rsidRPr="00562663">
              <w:rPr>
                <w:rFonts w:ascii="Times New Roman" w:hAnsi="Times New Roman" w:cs="Times New Roman"/>
              </w:rPr>
              <w:t xml:space="preserve"> rekomendacijos, ar </w:t>
            </w:r>
            <w:proofErr w:type="spellStart"/>
            <w:r w:rsidRPr="00562663">
              <w:rPr>
                <w:rFonts w:ascii="Times New Roman" w:hAnsi="Times New Roman" w:cs="Times New Roman"/>
              </w:rPr>
              <w:t>cia</w:t>
            </w:r>
            <w:proofErr w:type="spellEnd"/>
            <w:r w:rsidRPr="00562663">
              <w:rPr>
                <w:rFonts w:ascii="Times New Roman" w:hAnsi="Times New Roman" w:cs="Times New Roman"/>
              </w:rPr>
              <w:t xml:space="preserve"> taip </w:t>
            </w:r>
            <w:proofErr w:type="spellStart"/>
            <w:r w:rsidRPr="00562663">
              <w:rPr>
                <w:rFonts w:ascii="Times New Roman" w:hAnsi="Times New Roman" w:cs="Times New Roman"/>
              </w:rPr>
              <w:t>tesiasi</w:t>
            </w:r>
            <w:proofErr w:type="spellEnd"/>
            <w:r w:rsidRPr="005626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 w:cs="Times New Roman"/>
              </w:rPr>
              <w:t>is</w:t>
            </w:r>
            <w:proofErr w:type="spellEnd"/>
            <w:r w:rsidRPr="00562663">
              <w:rPr>
                <w:rFonts w:ascii="Times New Roman" w:hAnsi="Times New Roman" w:cs="Times New Roman"/>
              </w:rPr>
              <w:t xml:space="preserve"> seno </w:t>
            </w:r>
            <w:proofErr w:type="spellStart"/>
            <w:r w:rsidRPr="00562663">
              <w:rPr>
                <w:rFonts w:ascii="Times New Roman" w:hAnsi="Times New Roman" w:cs="Times New Roman"/>
              </w:rPr>
              <w:t>kazkieno</w:t>
            </w:r>
            <w:proofErr w:type="spellEnd"/>
            <w:r w:rsidRPr="00562663">
              <w:rPr>
                <w:rFonts w:ascii="Times New Roman" w:hAnsi="Times New Roman" w:cs="Times New Roman"/>
              </w:rPr>
              <w:t xml:space="preserve"> tiesiog sugalvota?</w:t>
            </w:r>
          </w:p>
        </w:tc>
        <w:tc>
          <w:tcPr>
            <w:tcW w:w="3827" w:type="dxa"/>
          </w:tcPr>
          <w:p w14:paraId="591408A8" w14:textId="0040ECBE" w:rsidR="00A36D5C" w:rsidRPr="00562663" w:rsidRDefault="005B1E94" w:rsidP="00562663">
            <w:pPr>
              <w:jc w:val="both"/>
              <w:rPr>
                <w:rFonts w:ascii="Times New Roman" w:hAnsi="Times New Roman"/>
                <w:lang w:val="lt-LT"/>
              </w:rPr>
            </w:pPr>
            <w:r w:rsidRPr="00562663">
              <w:rPr>
                <w:rFonts w:ascii="Times New Roman" w:hAnsi="Times New Roman"/>
                <w:lang w:val="lt-LT"/>
              </w:rPr>
              <w:t>Perkančioji</w:t>
            </w:r>
            <w:r w:rsidR="009C73E2" w:rsidRPr="00562663">
              <w:rPr>
                <w:rFonts w:ascii="Times New Roman" w:hAnsi="Times New Roman"/>
                <w:lang w:val="lt-LT"/>
              </w:rPr>
              <w:t xml:space="preserve"> organizacija nori sudaryti vienodas sąlygas</w:t>
            </w:r>
            <w:r w:rsidR="00562663" w:rsidRPr="00562663">
              <w:rPr>
                <w:rFonts w:ascii="Times New Roman" w:hAnsi="Times New Roman"/>
                <w:lang w:val="lt-LT"/>
              </w:rPr>
              <w:t xml:space="preserve"> pirkime dalyvauti</w:t>
            </w:r>
            <w:r w:rsidR="009C73E2" w:rsidRPr="00562663">
              <w:rPr>
                <w:rFonts w:ascii="Times New Roman" w:hAnsi="Times New Roman"/>
                <w:lang w:val="lt-LT"/>
              </w:rPr>
              <w:t xml:space="preserve"> tiek </w:t>
            </w:r>
            <w:r w:rsidRPr="00562663">
              <w:rPr>
                <w:rFonts w:ascii="Times New Roman" w:hAnsi="Times New Roman"/>
                <w:lang w:val="lt-LT"/>
              </w:rPr>
              <w:t>did</w:t>
            </w:r>
            <w:r w:rsidR="00562663" w:rsidRPr="00562663">
              <w:rPr>
                <w:rFonts w:ascii="Times New Roman" w:hAnsi="Times New Roman"/>
                <w:lang w:val="lt-LT"/>
              </w:rPr>
              <w:t>e</w:t>
            </w:r>
            <w:r w:rsidRPr="00562663">
              <w:rPr>
                <w:rFonts w:ascii="Times New Roman" w:hAnsi="Times New Roman"/>
                <w:lang w:val="lt-LT"/>
              </w:rPr>
              <w:t>lėms</w:t>
            </w:r>
            <w:r w:rsidR="00562663" w:rsidRPr="00562663">
              <w:rPr>
                <w:rFonts w:ascii="Times New Roman" w:hAnsi="Times New Roman"/>
                <w:lang w:val="lt-LT"/>
              </w:rPr>
              <w:t>, t</w:t>
            </w:r>
            <w:r w:rsidR="009C73E2" w:rsidRPr="00562663">
              <w:rPr>
                <w:rFonts w:ascii="Times New Roman" w:hAnsi="Times New Roman"/>
                <w:lang w:val="lt-LT"/>
              </w:rPr>
              <w:t>iek mažoms įmonėms</w:t>
            </w:r>
            <w:r w:rsidR="00562663" w:rsidRPr="00562663">
              <w:rPr>
                <w:rFonts w:ascii="Times New Roman" w:hAnsi="Times New Roman"/>
                <w:lang w:val="lt-LT"/>
              </w:rPr>
              <w:t>,</w:t>
            </w:r>
            <w:r w:rsidR="009C73E2" w:rsidRPr="00562663">
              <w:rPr>
                <w:rFonts w:ascii="Times New Roman" w:hAnsi="Times New Roman"/>
                <w:lang w:val="lt-LT"/>
              </w:rPr>
              <w:t xml:space="preserve"> todėl </w:t>
            </w:r>
            <w:r w:rsidR="00562663" w:rsidRPr="00562663">
              <w:rPr>
                <w:rFonts w:ascii="Times New Roman" w:hAnsi="Times New Roman"/>
                <w:lang w:val="lt-LT"/>
              </w:rPr>
              <w:t>keliamas reikalavimas kad</w:t>
            </w:r>
            <w:r w:rsidRPr="00562663">
              <w:rPr>
                <w:rFonts w:ascii="Times New Roman" w:hAnsi="Times New Roman"/>
                <w:lang w:val="lt-LT"/>
              </w:rPr>
              <w:t xml:space="preserve"> technika turi būti ne senesnė nei 15m </w:t>
            </w:r>
          </w:p>
        </w:tc>
      </w:tr>
      <w:tr w:rsidR="00A36D5C" w:rsidRPr="009C73E2" w14:paraId="0F7BF0A2" w14:textId="77777777" w:rsidTr="00E32AC7">
        <w:tc>
          <w:tcPr>
            <w:tcW w:w="5524" w:type="dxa"/>
          </w:tcPr>
          <w:p w14:paraId="0E750417" w14:textId="75ACF80F" w:rsidR="00A36D5C" w:rsidRPr="00562663" w:rsidRDefault="005B1E94" w:rsidP="00562663">
            <w:pPr>
              <w:jc w:val="both"/>
              <w:rPr>
                <w:rFonts w:ascii="Times New Roman" w:hAnsi="Times New Roman"/>
                <w:lang w:val="lt-LT" w:eastAsia="lt-LT"/>
              </w:rPr>
            </w:pPr>
            <w:r w:rsidRPr="00562663">
              <w:rPr>
                <w:rFonts w:ascii="Times New Roman" w:hAnsi="Times New Roman"/>
              </w:rPr>
              <w:t xml:space="preserve"> 2.13. Jau </w:t>
            </w:r>
            <w:proofErr w:type="spellStart"/>
            <w:r w:rsidRPr="00562663">
              <w:rPr>
                <w:rFonts w:ascii="Times New Roman" w:hAnsi="Times New Roman"/>
              </w:rPr>
              <w:t>yra</w:t>
            </w:r>
            <w:proofErr w:type="spellEnd"/>
            <w:r w:rsidRPr="00562663">
              <w:rPr>
                <w:rFonts w:ascii="Times New Roman" w:hAnsi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/>
              </w:rPr>
              <w:t>siokia</w:t>
            </w:r>
            <w:proofErr w:type="spellEnd"/>
            <w:r w:rsidRPr="00562663">
              <w:rPr>
                <w:rFonts w:ascii="Times New Roman" w:hAnsi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/>
              </w:rPr>
              <w:t>tokia</w:t>
            </w:r>
            <w:proofErr w:type="spellEnd"/>
            <w:r w:rsidRPr="00562663">
              <w:rPr>
                <w:rFonts w:ascii="Times New Roman" w:hAnsi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/>
              </w:rPr>
              <w:t>pazanga</w:t>
            </w:r>
            <w:proofErr w:type="spellEnd"/>
            <w:r w:rsidRPr="00562663">
              <w:rPr>
                <w:rFonts w:ascii="Times New Roman" w:hAnsi="Times New Roman"/>
              </w:rPr>
              <w:t xml:space="preserve">, bet </w:t>
            </w:r>
            <w:proofErr w:type="spellStart"/>
            <w:r w:rsidRPr="00562663">
              <w:rPr>
                <w:rFonts w:ascii="Times New Roman" w:hAnsi="Times New Roman"/>
              </w:rPr>
              <w:t>nepakankama</w:t>
            </w:r>
            <w:proofErr w:type="spellEnd"/>
            <w:r w:rsidRPr="00562663">
              <w:rPr>
                <w:rFonts w:ascii="Times New Roman" w:hAnsi="Times New Roman"/>
              </w:rPr>
              <w:t xml:space="preserve">. </w:t>
            </w:r>
            <w:proofErr w:type="spellStart"/>
            <w:r w:rsidRPr="00562663">
              <w:rPr>
                <w:rFonts w:ascii="Times New Roman" w:hAnsi="Times New Roman"/>
              </w:rPr>
              <w:t>Pilna</w:t>
            </w:r>
            <w:proofErr w:type="spellEnd"/>
            <w:r w:rsidRPr="00562663">
              <w:rPr>
                <w:rFonts w:ascii="Times New Roman" w:hAnsi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/>
              </w:rPr>
              <w:t>darbo</w:t>
            </w:r>
            <w:proofErr w:type="spellEnd"/>
            <w:r w:rsidRPr="00562663">
              <w:rPr>
                <w:rFonts w:ascii="Times New Roman" w:hAnsi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/>
              </w:rPr>
              <w:t>diena</w:t>
            </w:r>
            <w:proofErr w:type="spellEnd"/>
            <w:r w:rsidRPr="00562663">
              <w:rPr>
                <w:rFonts w:ascii="Times New Roman" w:hAnsi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/>
              </w:rPr>
              <w:t>yra</w:t>
            </w:r>
            <w:proofErr w:type="spellEnd"/>
            <w:r w:rsidRPr="00562663">
              <w:rPr>
                <w:rFonts w:ascii="Times New Roman" w:hAnsi="Times New Roman"/>
              </w:rPr>
              <w:t xml:space="preserve"> 8 </w:t>
            </w:r>
            <w:proofErr w:type="spellStart"/>
            <w:r w:rsidRPr="00562663">
              <w:rPr>
                <w:rFonts w:ascii="Times New Roman" w:hAnsi="Times New Roman"/>
              </w:rPr>
              <w:t>valandos</w:t>
            </w:r>
            <w:proofErr w:type="spellEnd"/>
            <w:r w:rsidRPr="00562663">
              <w:rPr>
                <w:rFonts w:ascii="Times New Roman" w:hAnsi="Times New Roman"/>
              </w:rPr>
              <w:t xml:space="preserve">. Taip </w:t>
            </w:r>
            <w:proofErr w:type="spellStart"/>
            <w:r w:rsidRPr="00562663">
              <w:rPr>
                <w:rFonts w:ascii="Times New Roman" w:hAnsi="Times New Roman"/>
              </w:rPr>
              <w:t>ir</w:t>
            </w:r>
            <w:proofErr w:type="spellEnd"/>
            <w:r w:rsidRPr="00562663">
              <w:rPr>
                <w:rFonts w:ascii="Times New Roman" w:hAnsi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/>
              </w:rPr>
              <w:t>turi</w:t>
            </w:r>
            <w:proofErr w:type="spellEnd"/>
            <w:r w:rsidRPr="00562663">
              <w:rPr>
                <w:rFonts w:ascii="Times New Roman" w:hAnsi="Times New Roman"/>
              </w:rPr>
              <w:t xml:space="preserve"> but </w:t>
            </w:r>
            <w:proofErr w:type="spellStart"/>
            <w:r w:rsidRPr="00562663">
              <w:rPr>
                <w:rFonts w:ascii="Times New Roman" w:hAnsi="Times New Roman"/>
              </w:rPr>
              <w:t>formuojamos</w:t>
            </w:r>
            <w:proofErr w:type="spellEnd"/>
            <w:r w:rsidRPr="00562663">
              <w:rPr>
                <w:rFonts w:ascii="Times New Roman" w:hAnsi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/>
              </w:rPr>
              <w:t>salygos</w:t>
            </w:r>
            <w:proofErr w:type="spellEnd"/>
            <w:r w:rsidRPr="00562663">
              <w:rPr>
                <w:rFonts w:ascii="Times New Roman" w:hAnsi="Times New Roman"/>
              </w:rPr>
              <w:t xml:space="preserve">. </w:t>
            </w:r>
            <w:proofErr w:type="spellStart"/>
            <w:r w:rsidRPr="00562663">
              <w:rPr>
                <w:rFonts w:ascii="Times New Roman" w:hAnsi="Times New Roman"/>
              </w:rPr>
              <w:t>Norint</w:t>
            </w:r>
            <w:proofErr w:type="spellEnd"/>
            <w:r w:rsidRPr="00562663">
              <w:rPr>
                <w:rFonts w:ascii="Times New Roman" w:hAnsi="Times New Roman"/>
              </w:rPr>
              <w:t xml:space="preserve">, </w:t>
            </w:r>
            <w:proofErr w:type="spellStart"/>
            <w:r w:rsidRPr="00562663">
              <w:rPr>
                <w:rFonts w:ascii="Times New Roman" w:hAnsi="Times New Roman"/>
              </w:rPr>
              <w:t>kad</w:t>
            </w:r>
            <w:proofErr w:type="spellEnd"/>
            <w:r w:rsidRPr="00562663">
              <w:rPr>
                <w:rFonts w:ascii="Times New Roman" w:hAnsi="Times New Roman"/>
              </w:rPr>
              <w:t xml:space="preserve"> to </w:t>
            </w:r>
            <w:proofErr w:type="spellStart"/>
            <w:r w:rsidRPr="00562663">
              <w:rPr>
                <w:rFonts w:ascii="Times New Roman" w:hAnsi="Times New Roman"/>
              </w:rPr>
              <w:t>nereikalautu</w:t>
            </w:r>
            <w:proofErr w:type="spellEnd"/>
            <w:r w:rsidRPr="00562663">
              <w:rPr>
                <w:rFonts w:ascii="Times New Roman" w:hAnsi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/>
              </w:rPr>
              <w:t>Tiekejai</w:t>
            </w:r>
            <w:proofErr w:type="spellEnd"/>
            <w:r w:rsidRPr="00562663">
              <w:rPr>
                <w:rFonts w:ascii="Times New Roman" w:hAnsi="Times New Roman"/>
              </w:rPr>
              <w:t xml:space="preserve">, </w:t>
            </w:r>
            <w:proofErr w:type="spellStart"/>
            <w:r w:rsidRPr="00562663">
              <w:rPr>
                <w:rFonts w:ascii="Times New Roman" w:hAnsi="Times New Roman"/>
              </w:rPr>
              <w:t>turetu</w:t>
            </w:r>
            <w:proofErr w:type="spellEnd"/>
            <w:r w:rsidRPr="00562663">
              <w:rPr>
                <w:rFonts w:ascii="Times New Roman" w:hAnsi="Times New Roman"/>
              </w:rPr>
              <w:t xml:space="preserve"> but </w:t>
            </w:r>
            <w:proofErr w:type="spellStart"/>
            <w:r w:rsidRPr="00562663">
              <w:rPr>
                <w:rFonts w:ascii="Times New Roman" w:hAnsi="Times New Roman"/>
              </w:rPr>
              <w:t>pvz</w:t>
            </w:r>
            <w:proofErr w:type="spellEnd"/>
            <w:r w:rsidRPr="00562663">
              <w:rPr>
                <w:rFonts w:ascii="Times New Roman" w:hAnsi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/>
              </w:rPr>
              <w:t>atskiras</w:t>
            </w:r>
            <w:proofErr w:type="spellEnd"/>
            <w:r w:rsidRPr="00562663">
              <w:rPr>
                <w:rFonts w:ascii="Times New Roman" w:hAnsi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/>
              </w:rPr>
              <w:t>ikainis</w:t>
            </w:r>
            <w:proofErr w:type="spellEnd"/>
            <w:r w:rsidRPr="00562663">
              <w:rPr>
                <w:rFonts w:ascii="Times New Roman" w:hAnsi="Times New Roman"/>
              </w:rPr>
              <w:t xml:space="preserve"> (</w:t>
            </w:r>
            <w:proofErr w:type="spellStart"/>
            <w:r w:rsidRPr="00562663">
              <w:rPr>
                <w:rFonts w:ascii="Times New Roman" w:hAnsi="Times New Roman"/>
              </w:rPr>
              <w:t>trumpiau</w:t>
            </w:r>
            <w:proofErr w:type="spellEnd"/>
            <w:r w:rsidRPr="00562663">
              <w:rPr>
                <w:rFonts w:ascii="Times New Roman" w:hAnsi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/>
              </w:rPr>
              <w:t>nei</w:t>
            </w:r>
            <w:proofErr w:type="spellEnd"/>
            <w:r w:rsidRPr="00562663">
              <w:rPr>
                <w:rFonts w:ascii="Times New Roman" w:hAnsi="Times New Roman"/>
              </w:rPr>
              <w:t xml:space="preserve"> 8val) AR bent </w:t>
            </w:r>
            <w:proofErr w:type="spellStart"/>
            <w:r w:rsidRPr="00562663">
              <w:rPr>
                <w:rFonts w:ascii="Times New Roman" w:hAnsi="Times New Roman"/>
              </w:rPr>
              <w:t>atnaujinto</w:t>
            </w:r>
            <w:proofErr w:type="spellEnd"/>
            <w:r w:rsidRPr="00562663">
              <w:rPr>
                <w:rFonts w:ascii="Times New Roman" w:hAnsi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/>
              </w:rPr>
              <w:t>varzymosi</w:t>
            </w:r>
            <w:proofErr w:type="spellEnd"/>
            <w:r w:rsidRPr="00562663">
              <w:rPr>
                <w:rFonts w:ascii="Times New Roman" w:hAnsi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/>
              </w:rPr>
              <w:t>metu</w:t>
            </w:r>
            <w:proofErr w:type="spellEnd"/>
            <w:r w:rsidRPr="00562663">
              <w:rPr>
                <w:rFonts w:ascii="Times New Roman" w:hAnsi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/>
              </w:rPr>
              <w:t>aiskiai</w:t>
            </w:r>
            <w:proofErr w:type="spellEnd"/>
            <w:r w:rsidRPr="00562663">
              <w:rPr>
                <w:rFonts w:ascii="Times New Roman" w:hAnsi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/>
              </w:rPr>
              <w:t>nurodoma</w:t>
            </w:r>
            <w:proofErr w:type="spellEnd"/>
            <w:r w:rsidRPr="00562663">
              <w:rPr>
                <w:rFonts w:ascii="Times New Roman" w:hAnsi="Times New Roman"/>
              </w:rPr>
              <w:t xml:space="preserve">, </w:t>
            </w:r>
            <w:proofErr w:type="spellStart"/>
            <w:r w:rsidRPr="00562663">
              <w:rPr>
                <w:rFonts w:ascii="Times New Roman" w:hAnsi="Times New Roman"/>
              </w:rPr>
              <w:t>kad</w:t>
            </w:r>
            <w:proofErr w:type="spellEnd"/>
            <w:r w:rsidRPr="00562663">
              <w:rPr>
                <w:rFonts w:ascii="Times New Roman" w:hAnsi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/>
              </w:rPr>
              <w:t>gali</w:t>
            </w:r>
            <w:proofErr w:type="spellEnd"/>
            <w:r w:rsidRPr="00562663">
              <w:rPr>
                <w:rFonts w:ascii="Times New Roman" w:hAnsi="Times New Roman"/>
              </w:rPr>
              <w:t xml:space="preserve"> but </w:t>
            </w:r>
            <w:proofErr w:type="spellStart"/>
            <w:r w:rsidRPr="00562663">
              <w:rPr>
                <w:rFonts w:ascii="Times New Roman" w:hAnsi="Times New Roman"/>
              </w:rPr>
              <w:t>dirbama</w:t>
            </w:r>
            <w:proofErr w:type="spellEnd"/>
            <w:r w:rsidRPr="00562663">
              <w:rPr>
                <w:rFonts w:ascii="Times New Roman" w:hAnsi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/>
              </w:rPr>
              <w:t>ir</w:t>
            </w:r>
            <w:proofErr w:type="spellEnd"/>
            <w:r w:rsidRPr="00562663">
              <w:rPr>
                <w:rFonts w:ascii="Times New Roman" w:hAnsi="Times New Roman"/>
              </w:rPr>
              <w:t xml:space="preserve"> po </w:t>
            </w:r>
            <w:proofErr w:type="spellStart"/>
            <w:r w:rsidRPr="00562663">
              <w:rPr>
                <w:rFonts w:ascii="Times New Roman" w:hAnsi="Times New Roman"/>
              </w:rPr>
              <w:t>maziau</w:t>
            </w:r>
            <w:proofErr w:type="spellEnd"/>
            <w:r w:rsidRPr="00562663">
              <w:rPr>
                <w:rFonts w:ascii="Times New Roman" w:hAnsi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/>
              </w:rPr>
              <w:t>nei</w:t>
            </w:r>
            <w:proofErr w:type="spellEnd"/>
            <w:r w:rsidRPr="00562663">
              <w:rPr>
                <w:rFonts w:ascii="Times New Roman" w:hAnsi="Times New Roman"/>
              </w:rPr>
              <w:t xml:space="preserve"> 8 </w:t>
            </w:r>
            <w:proofErr w:type="spellStart"/>
            <w:r w:rsidRPr="00562663">
              <w:rPr>
                <w:rFonts w:ascii="Times New Roman" w:hAnsi="Times New Roman"/>
              </w:rPr>
              <w:t>val</w:t>
            </w:r>
            <w:proofErr w:type="spellEnd"/>
            <w:r w:rsidRPr="00562663">
              <w:rPr>
                <w:rFonts w:ascii="Times New Roman" w:hAnsi="Times New Roman"/>
              </w:rPr>
              <w:t xml:space="preserve">/dd. Tik </w:t>
            </w:r>
            <w:proofErr w:type="spellStart"/>
            <w:r w:rsidRPr="00562663">
              <w:rPr>
                <w:rFonts w:ascii="Times New Roman" w:hAnsi="Times New Roman"/>
              </w:rPr>
              <w:t>tokiu</w:t>
            </w:r>
            <w:proofErr w:type="spellEnd"/>
            <w:r w:rsidRPr="00562663">
              <w:rPr>
                <w:rFonts w:ascii="Times New Roman" w:hAnsi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/>
              </w:rPr>
              <w:t>atveju</w:t>
            </w:r>
            <w:proofErr w:type="spellEnd"/>
            <w:r w:rsidRPr="00562663">
              <w:rPr>
                <w:rFonts w:ascii="Times New Roman" w:hAnsi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/>
              </w:rPr>
              <w:t>Tiekejai</w:t>
            </w:r>
            <w:proofErr w:type="spellEnd"/>
            <w:r w:rsidRPr="00562663">
              <w:rPr>
                <w:rFonts w:ascii="Times New Roman" w:hAnsi="Times New Roman"/>
              </w:rPr>
              <w:t xml:space="preserve"> gales </w:t>
            </w:r>
            <w:proofErr w:type="spellStart"/>
            <w:r w:rsidRPr="00562663">
              <w:rPr>
                <w:rFonts w:ascii="Times New Roman" w:hAnsi="Times New Roman"/>
              </w:rPr>
              <w:t>atitinkamai</w:t>
            </w:r>
            <w:proofErr w:type="spellEnd"/>
            <w:r w:rsidRPr="00562663">
              <w:rPr>
                <w:rFonts w:ascii="Times New Roman" w:hAnsi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/>
              </w:rPr>
              <w:t>teisingai</w:t>
            </w:r>
            <w:proofErr w:type="spellEnd"/>
            <w:r w:rsidRPr="00562663">
              <w:rPr>
                <w:rFonts w:ascii="Times New Roman" w:hAnsi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/>
              </w:rPr>
              <w:t>isivertinti</w:t>
            </w:r>
            <w:proofErr w:type="spellEnd"/>
            <w:r w:rsidRPr="00562663">
              <w:rPr>
                <w:rFonts w:ascii="Times New Roman" w:hAnsi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/>
              </w:rPr>
              <w:t>nuomos</w:t>
            </w:r>
            <w:proofErr w:type="spellEnd"/>
            <w:r w:rsidRPr="00562663">
              <w:rPr>
                <w:rFonts w:ascii="Times New Roman" w:hAnsi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/>
              </w:rPr>
              <w:t>kainas</w:t>
            </w:r>
            <w:proofErr w:type="spellEnd"/>
            <w:r w:rsidRPr="00562663">
              <w:rPr>
                <w:rFonts w:ascii="Times New Roman" w:hAnsi="Times New Roman"/>
              </w:rPr>
              <w:t xml:space="preserve">. Net </w:t>
            </w:r>
            <w:proofErr w:type="spellStart"/>
            <w:r w:rsidRPr="00562663">
              <w:rPr>
                <w:rFonts w:ascii="Times New Roman" w:hAnsi="Times New Roman"/>
              </w:rPr>
              <w:t>galima</w:t>
            </w:r>
            <w:proofErr w:type="spellEnd"/>
            <w:r w:rsidRPr="00562663">
              <w:rPr>
                <w:rFonts w:ascii="Times New Roman" w:hAnsi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/>
              </w:rPr>
              <w:t>teigti</w:t>
            </w:r>
            <w:proofErr w:type="spellEnd"/>
            <w:r w:rsidRPr="00562663">
              <w:rPr>
                <w:rFonts w:ascii="Times New Roman" w:hAnsi="Times New Roman"/>
              </w:rPr>
              <w:t xml:space="preserve">, </w:t>
            </w:r>
            <w:proofErr w:type="spellStart"/>
            <w:r w:rsidRPr="00562663">
              <w:rPr>
                <w:rFonts w:ascii="Times New Roman" w:hAnsi="Times New Roman"/>
              </w:rPr>
              <w:t>kad</w:t>
            </w:r>
            <w:proofErr w:type="spellEnd"/>
            <w:r w:rsidRPr="00562663">
              <w:rPr>
                <w:rFonts w:ascii="Times New Roman" w:hAnsi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/>
              </w:rPr>
              <w:t>esant</w:t>
            </w:r>
            <w:proofErr w:type="spellEnd"/>
            <w:r w:rsidRPr="00562663">
              <w:rPr>
                <w:rFonts w:ascii="Times New Roman" w:hAnsi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/>
              </w:rPr>
              <w:t>siai</w:t>
            </w:r>
            <w:proofErr w:type="spellEnd"/>
            <w:r w:rsidRPr="00562663">
              <w:rPr>
                <w:rFonts w:ascii="Times New Roman" w:hAnsi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/>
              </w:rPr>
              <w:t>salygai</w:t>
            </w:r>
            <w:proofErr w:type="spellEnd"/>
            <w:r w:rsidRPr="00562663">
              <w:rPr>
                <w:rFonts w:ascii="Times New Roman" w:hAnsi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/>
              </w:rPr>
              <w:t>Tiekejai</w:t>
            </w:r>
            <w:proofErr w:type="spellEnd"/>
            <w:r w:rsidRPr="00562663">
              <w:rPr>
                <w:rFonts w:ascii="Times New Roman" w:hAnsi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/>
              </w:rPr>
              <w:t>isivertina</w:t>
            </w:r>
            <w:proofErr w:type="spellEnd"/>
            <w:r w:rsidRPr="00562663">
              <w:rPr>
                <w:rFonts w:ascii="Times New Roman" w:hAnsi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/>
              </w:rPr>
              <w:t>ir</w:t>
            </w:r>
            <w:proofErr w:type="spellEnd"/>
            <w:r w:rsidRPr="00562663">
              <w:rPr>
                <w:rFonts w:ascii="Times New Roman" w:hAnsi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/>
              </w:rPr>
              <w:t>specialiai</w:t>
            </w:r>
            <w:proofErr w:type="spellEnd"/>
            <w:r w:rsidRPr="00562663">
              <w:rPr>
                <w:rFonts w:ascii="Times New Roman" w:hAnsi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/>
              </w:rPr>
              <w:t>padidina</w:t>
            </w:r>
            <w:proofErr w:type="spellEnd"/>
            <w:r w:rsidRPr="00562663">
              <w:rPr>
                <w:rFonts w:ascii="Times New Roman" w:hAnsi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/>
              </w:rPr>
              <w:t>kaina</w:t>
            </w:r>
            <w:proofErr w:type="spellEnd"/>
            <w:r w:rsidRPr="00562663">
              <w:rPr>
                <w:rFonts w:ascii="Times New Roman" w:hAnsi="Times New Roman"/>
              </w:rPr>
              <w:t xml:space="preserve">, </w:t>
            </w:r>
            <w:proofErr w:type="spellStart"/>
            <w:r w:rsidRPr="00562663">
              <w:rPr>
                <w:rFonts w:ascii="Times New Roman" w:hAnsi="Times New Roman"/>
              </w:rPr>
              <w:t>kad</w:t>
            </w:r>
            <w:proofErr w:type="spellEnd"/>
            <w:r w:rsidRPr="00562663">
              <w:rPr>
                <w:rFonts w:ascii="Times New Roman" w:hAnsi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/>
              </w:rPr>
              <w:t>galetu</w:t>
            </w:r>
            <w:proofErr w:type="spellEnd"/>
            <w:r w:rsidRPr="00562663">
              <w:rPr>
                <w:rFonts w:ascii="Times New Roman" w:hAnsi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/>
              </w:rPr>
              <w:t>kompensuoti</w:t>
            </w:r>
            <w:proofErr w:type="spellEnd"/>
            <w:r w:rsidRPr="00562663">
              <w:rPr>
                <w:rFonts w:ascii="Times New Roman" w:hAnsi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/>
              </w:rPr>
              <w:t>nepilnas</w:t>
            </w:r>
            <w:proofErr w:type="spellEnd"/>
            <w:r w:rsidRPr="00562663">
              <w:rPr>
                <w:rFonts w:ascii="Times New Roman" w:hAnsi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/>
              </w:rPr>
              <w:t>dienas</w:t>
            </w:r>
            <w:proofErr w:type="spellEnd"/>
            <w:r w:rsidRPr="00562663">
              <w:rPr>
                <w:rFonts w:ascii="Times New Roman" w:hAnsi="Times New Roman"/>
              </w:rPr>
              <w:t xml:space="preserve">, </w:t>
            </w:r>
            <w:proofErr w:type="spellStart"/>
            <w:r w:rsidRPr="00562663">
              <w:rPr>
                <w:rFonts w:ascii="Times New Roman" w:hAnsi="Times New Roman"/>
              </w:rPr>
              <w:t>nuo</w:t>
            </w:r>
            <w:proofErr w:type="spellEnd"/>
            <w:r w:rsidRPr="00562663">
              <w:rPr>
                <w:rFonts w:ascii="Times New Roman" w:hAnsi="Times New Roman"/>
              </w:rPr>
              <w:t xml:space="preserve"> ko </w:t>
            </w:r>
            <w:proofErr w:type="spellStart"/>
            <w:r w:rsidRPr="00562663">
              <w:rPr>
                <w:rFonts w:ascii="Times New Roman" w:hAnsi="Times New Roman"/>
              </w:rPr>
              <w:t>blogiau</w:t>
            </w:r>
            <w:proofErr w:type="spellEnd"/>
            <w:r w:rsidRPr="00562663">
              <w:rPr>
                <w:rFonts w:ascii="Times New Roman" w:hAnsi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/>
              </w:rPr>
              <w:t>paciai</w:t>
            </w:r>
            <w:proofErr w:type="spellEnd"/>
            <w:r w:rsidRPr="00562663">
              <w:rPr>
                <w:rFonts w:ascii="Times New Roman" w:hAnsi="Times New Roman"/>
              </w:rPr>
              <w:t xml:space="preserve"> KP. Juk tie </w:t>
            </w:r>
            <w:proofErr w:type="spellStart"/>
            <w:r w:rsidRPr="00562663">
              <w:rPr>
                <w:rFonts w:ascii="Times New Roman" w:hAnsi="Times New Roman"/>
              </w:rPr>
              <w:t>nepilnos</w:t>
            </w:r>
            <w:proofErr w:type="spellEnd"/>
            <w:r w:rsidRPr="00562663">
              <w:rPr>
                <w:rFonts w:ascii="Times New Roman" w:hAnsi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/>
              </w:rPr>
              <w:t>dienos</w:t>
            </w:r>
            <w:proofErr w:type="spellEnd"/>
            <w:r w:rsidRPr="00562663">
              <w:rPr>
                <w:rFonts w:ascii="Times New Roman" w:hAnsi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/>
              </w:rPr>
              <w:t>uzsakymaipraktiskai</w:t>
            </w:r>
            <w:proofErr w:type="spellEnd"/>
            <w:r w:rsidRPr="00562663">
              <w:rPr>
                <w:rFonts w:ascii="Times New Roman" w:hAnsi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/>
              </w:rPr>
              <w:t>turbut</w:t>
            </w:r>
            <w:proofErr w:type="spellEnd"/>
            <w:r w:rsidRPr="00562663">
              <w:rPr>
                <w:rFonts w:ascii="Times New Roman" w:hAnsi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/>
              </w:rPr>
              <w:t>liecia</w:t>
            </w:r>
            <w:proofErr w:type="spellEnd"/>
            <w:r w:rsidRPr="00562663">
              <w:rPr>
                <w:rFonts w:ascii="Times New Roman" w:hAnsi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/>
              </w:rPr>
              <w:t>vos</w:t>
            </w:r>
            <w:proofErr w:type="spellEnd"/>
            <w:r w:rsidRPr="00562663">
              <w:rPr>
                <w:rFonts w:ascii="Times New Roman" w:hAnsi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/>
              </w:rPr>
              <w:t>keleta</w:t>
            </w:r>
            <w:proofErr w:type="spellEnd"/>
            <w:r w:rsidRPr="00562663">
              <w:rPr>
                <w:rFonts w:ascii="Times New Roman" w:hAnsi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/>
              </w:rPr>
              <w:t>poziciju</w:t>
            </w:r>
            <w:proofErr w:type="spellEnd"/>
            <w:r w:rsidRPr="00562663">
              <w:rPr>
                <w:rFonts w:ascii="Times New Roman" w:hAnsi="Times New Roman"/>
              </w:rPr>
              <w:t xml:space="preserve">, </w:t>
            </w:r>
            <w:proofErr w:type="spellStart"/>
            <w:r w:rsidRPr="00562663">
              <w:rPr>
                <w:rFonts w:ascii="Times New Roman" w:hAnsi="Times New Roman"/>
              </w:rPr>
              <w:t>tokiu</w:t>
            </w:r>
            <w:proofErr w:type="spellEnd"/>
            <w:r w:rsidRPr="00562663">
              <w:rPr>
                <w:rFonts w:ascii="Times New Roman" w:hAnsi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/>
              </w:rPr>
              <w:t>kaip</w:t>
            </w:r>
            <w:proofErr w:type="spellEnd"/>
            <w:r w:rsidRPr="00562663">
              <w:rPr>
                <w:rFonts w:ascii="Times New Roman" w:hAnsi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/>
              </w:rPr>
              <w:t>ASFaltine</w:t>
            </w:r>
            <w:proofErr w:type="spellEnd"/>
            <w:r w:rsidRPr="00562663">
              <w:rPr>
                <w:rFonts w:ascii="Times New Roman" w:hAnsi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/>
              </w:rPr>
              <w:t>technika</w:t>
            </w:r>
            <w:proofErr w:type="spellEnd"/>
            <w:r w:rsidRPr="00562663"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 w:rsidRPr="00562663">
              <w:rPr>
                <w:rFonts w:ascii="Times New Roman" w:hAnsi="Times New Roman"/>
              </w:rPr>
              <w:t>gudronatorius</w:t>
            </w:r>
            <w:proofErr w:type="spellEnd"/>
            <w:r w:rsidRPr="00562663">
              <w:rPr>
                <w:rFonts w:ascii="Times New Roman" w:hAnsi="Times New Roman"/>
              </w:rPr>
              <w:t>..</w:t>
            </w:r>
            <w:proofErr w:type="gramEnd"/>
            <w:r w:rsidRPr="00562663">
              <w:rPr>
                <w:rFonts w:ascii="Times New Roman" w:hAnsi="Times New Roman"/>
              </w:rPr>
              <w:t xml:space="preserve"> ARBA </w:t>
            </w:r>
            <w:proofErr w:type="spellStart"/>
            <w:r w:rsidRPr="00562663">
              <w:rPr>
                <w:rFonts w:ascii="Times New Roman" w:hAnsi="Times New Roman"/>
              </w:rPr>
              <w:t>reiktu</w:t>
            </w:r>
            <w:proofErr w:type="spellEnd"/>
            <w:r w:rsidRPr="00562663">
              <w:rPr>
                <w:rFonts w:ascii="Times New Roman" w:hAnsi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/>
              </w:rPr>
              <w:t>papildyti</w:t>
            </w:r>
            <w:proofErr w:type="spellEnd"/>
            <w:r w:rsidRPr="00562663">
              <w:rPr>
                <w:rFonts w:ascii="Times New Roman" w:hAnsi="Times New Roman"/>
              </w:rPr>
              <w:t xml:space="preserve">, </w:t>
            </w:r>
            <w:proofErr w:type="spellStart"/>
            <w:r w:rsidRPr="00562663">
              <w:rPr>
                <w:rFonts w:ascii="Times New Roman" w:hAnsi="Times New Roman"/>
              </w:rPr>
              <w:t>pvz</w:t>
            </w:r>
            <w:proofErr w:type="spellEnd"/>
            <w:r w:rsidRPr="00562663">
              <w:rPr>
                <w:rFonts w:ascii="Times New Roman" w:hAnsi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/>
              </w:rPr>
              <w:t>uzsakymams</w:t>
            </w:r>
            <w:proofErr w:type="spellEnd"/>
            <w:r w:rsidRPr="00562663">
              <w:rPr>
                <w:rFonts w:ascii="Times New Roman" w:hAnsi="Times New Roman"/>
              </w:rPr>
              <w:t xml:space="preserve">, </w:t>
            </w:r>
            <w:proofErr w:type="spellStart"/>
            <w:r w:rsidRPr="00562663">
              <w:rPr>
                <w:rFonts w:ascii="Times New Roman" w:hAnsi="Times New Roman"/>
              </w:rPr>
              <w:t>ilgesniems</w:t>
            </w:r>
            <w:proofErr w:type="spellEnd"/>
            <w:r w:rsidRPr="00562663">
              <w:rPr>
                <w:rFonts w:ascii="Times New Roman" w:hAnsi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/>
              </w:rPr>
              <w:t>nei</w:t>
            </w:r>
            <w:proofErr w:type="spellEnd"/>
            <w:r w:rsidRPr="00562663">
              <w:rPr>
                <w:rFonts w:ascii="Times New Roman" w:hAnsi="Times New Roman"/>
              </w:rPr>
              <w:t xml:space="preserve"> 1dd, minimum </w:t>
            </w:r>
            <w:proofErr w:type="spellStart"/>
            <w:r w:rsidRPr="00562663">
              <w:rPr>
                <w:rFonts w:ascii="Times New Roman" w:hAnsi="Times New Roman"/>
              </w:rPr>
              <w:t>apskaitoma</w:t>
            </w:r>
            <w:proofErr w:type="spellEnd"/>
            <w:r w:rsidRPr="00562663">
              <w:rPr>
                <w:rFonts w:ascii="Times New Roman" w:hAnsi="Times New Roman"/>
              </w:rPr>
              <w:t xml:space="preserve"> 8 </w:t>
            </w:r>
            <w:proofErr w:type="spellStart"/>
            <w:r w:rsidRPr="00562663">
              <w:rPr>
                <w:rFonts w:ascii="Times New Roman" w:hAnsi="Times New Roman"/>
              </w:rPr>
              <w:t>val</w:t>
            </w:r>
            <w:proofErr w:type="spellEnd"/>
            <w:r w:rsidRPr="00562663">
              <w:rPr>
                <w:rFonts w:ascii="Times New Roman" w:hAnsi="Times New Roman"/>
              </w:rPr>
              <w:t>/dd. (MB Risala)</w:t>
            </w:r>
          </w:p>
        </w:tc>
        <w:tc>
          <w:tcPr>
            <w:tcW w:w="3827" w:type="dxa"/>
          </w:tcPr>
          <w:p w14:paraId="0D9AAD7E" w14:textId="4C2B38A7" w:rsidR="005B1E94" w:rsidRPr="00562663" w:rsidRDefault="005B1E94" w:rsidP="00562663">
            <w:pPr>
              <w:jc w:val="both"/>
              <w:rPr>
                <w:rFonts w:ascii="Times New Roman" w:hAnsi="Times New Roman"/>
                <w:lang w:val="lt-LT"/>
              </w:rPr>
            </w:pPr>
            <w:r w:rsidRPr="00562663">
              <w:rPr>
                <w:rFonts w:ascii="Times New Roman" w:hAnsi="Times New Roman"/>
                <w:lang w:val="lt-LT"/>
              </w:rPr>
              <w:t>Atsižvelgiant į tai kad sutartis bus sudaroma įvairiems technikos vienetams</w:t>
            </w:r>
            <w:r w:rsidR="00562663" w:rsidRPr="00562663">
              <w:rPr>
                <w:rFonts w:ascii="Times New Roman" w:hAnsi="Times New Roman"/>
                <w:lang w:val="lt-LT"/>
              </w:rPr>
              <w:t>,</w:t>
            </w:r>
            <w:r w:rsidRPr="00562663">
              <w:rPr>
                <w:rFonts w:ascii="Times New Roman" w:hAnsi="Times New Roman"/>
                <w:lang w:val="lt-LT"/>
              </w:rPr>
              <w:t xml:space="preserve"> buvo pasirinktas faktinio apmokėjimo metodas. (paaiškintas 2.13 punkte)</w:t>
            </w:r>
            <w:r w:rsidR="00562663" w:rsidRPr="00562663">
              <w:rPr>
                <w:rFonts w:ascii="Times New Roman" w:hAnsi="Times New Roman"/>
                <w:lang w:val="lt-LT"/>
              </w:rPr>
              <w:t>.</w:t>
            </w:r>
          </w:p>
          <w:p w14:paraId="3A2A9AA8" w14:textId="1BFA5AD8" w:rsidR="00A36D5C" w:rsidRPr="00562663" w:rsidRDefault="005B1E94" w:rsidP="00562663">
            <w:pPr>
              <w:jc w:val="both"/>
              <w:rPr>
                <w:rFonts w:ascii="Times New Roman" w:hAnsi="Times New Roman"/>
                <w:lang w:val="lt-LT"/>
              </w:rPr>
            </w:pPr>
            <w:r w:rsidRPr="00562663">
              <w:rPr>
                <w:rFonts w:ascii="Times New Roman" w:hAnsi="Times New Roman"/>
                <w:lang w:val="lt-LT"/>
              </w:rPr>
              <w:t xml:space="preserve"> </w:t>
            </w:r>
          </w:p>
        </w:tc>
      </w:tr>
      <w:tr w:rsidR="00A36D5C" w:rsidRPr="000D72D2" w14:paraId="78AA94C1" w14:textId="77777777" w:rsidTr="00E32AC7">
        <w:tc>
          <w:tcPr>
            <w:tcW w:w="5524" w:type="dxa"/>
          </w:tcPr>
          <w:p w14:paraId="4D7E8B33" w14:textId="07320CD8" w:rsidR="00A36D5C" w:rsidRPr="00562663" w:rsidRDefault="005B1E94" w:rsidP="00562663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562663">
              <w:rPr>
                <w:rFonts w:ascii="Times New Roman" w:hAnsi="Times New Roman" w:cs="Times New Roman"/>
              </w:rPr>
              <w:t xml:space="preserve">.. 3.5 ir 3.6. </w:t>
            </w:r>
            <w:proofErr w:type="spellStart"/>
            <w:r w:rsidRPr="00562663">
              <w:rPr>
                <w:rFonts w:ascii="Times New Roman" w:hAnsi="Times New Roman" w:cs="Times New Roman"/>
              </w:rPr>
              <w:t>Kodel</w:t>
            </w:r>
            <w:proofErr w:type="spellEnd"/>
            <w:r w:rsidRPr="005626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 w:cs="Times New Roman"/>
              </w:rPr>
              <w:t>aiskiai</w:t>
            </w:r>
            <w:proofErr w:type="spellEnd"/>
            <w:r w:rsidRPr="00562663">
              <w:rPr>
                <w:rFonts w:ascii="Times New Roman" w:hAnsi="Times New Roman" w:cs="Times New Roman"/>
              </w:rPr>
              <w:t xml:space="preserve"> diskriminuojami SU </w:t>
            </w:r>
            <w:proofErr w:type="spellStart"/>
            <w:r w:rsidRPr="00562663">
              <w:rPr>
                <w:rFonts w:ascii="Times New Roman" w:hAnsi="Times New Roman" w:cs="Times New Roman"/>
              </w:rPr>
              <w:t>operatorium</w:t>
            </w:r>
            <w:proofErr w:type="spellEnd"/>
            <w:r w:rsidRPr="005626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 w:cs="Times New Roman"/>
              </w:rPr>
              <w:t>Tiekejai</w:t>
            </w:r>
            <w:proofErr w:type="spellEnd"/>
            <w:r w:rsidRPr="00562663">
              <w:rPr>
                <w:rFonts w:ascii="Times New Roman" w:hAnsi="Times New Roman" w:cs="Times New Roman"/>
              </w:rPr>
              <w:t xml:space="preserve"> ? Jiems nurodant pusdieni. O BE operatoriaus, jau 1 diena.. Tai nurodykite ir BE operatoriaus 0,5d. O kas </w:t>
            </w:r>
            <w:proofErr w:type="spellStart"/>
            <w:r w:rsidRPr="00562663">
              <w:rPr>
                <w:rFonts w:ascii="Times New Roman" w:hAnsi="Times New Roman" w:cs="Times New Roman"/>
              </w:rPr>
              <w:t>is</w:t>
            </w:r>
            <w:proofErr w:type="spellEnd"/>
            <w:r w:rsidRPr="00562663">
              <w:rPr>
                <w:rFonts w:ascii="Times New Roman" w:hAnsi="Times New Roman" w:cs="Times New Roman"/>
              </w:rPr>
              <w:t xml:space="preserve"> to bus – nieko.. BE operatoriaus vis tiek </w:t>
            </w:r>
            <w:proofErr w:type="spellStart"/>
            <w:r w:rsidRPr="00562663">
              <w:rPr>
                <w:rFonts w:ascii="Times New Roman" w:hAnsi="Times New Roman" w:cs="Times New Roman"/>
              </w:rPr>
              <w:t>skaiciuos</w:t>
            </w:r>
            <w:proofErr w:type="spellEnd"/>
            <w:r w:rsidRPr="00562663">
              <w:rPr>
                <w:rFonts w:ascii="Times New Roman" w:hAnsi="Times New Roman" w:cs="Times New Roman"/>
              </w:rPr>
              <w:t xml:space="preserve"> kaip </w:t>
            </w:r>
            <w:proofErr w:type="spellStart"/>
            <w:r w:rsidRPr="00562663">
              <w:rPr>
                <w:rFonts w:ascii="Times New Roman" w:hAnsi="Times New Roman" w:cs="Times New Roman"/>
              </w:rPr>
              <w:t>uz</w:t>
            </w:r>
            <w:proofErr w:type="spellEnd"/>
            <w:r w:rsidRPr="00562663">
              <w:rPr>
                <w:rFonts w:ascii="Times New Roman" w:hAnsi="Times New Roman" w:cs="Times New Roman"/>
              </w:rPr>
              <w:t xml:space="preserve"> pilna diena. Taip pat </w:t>
            </w:r>
            <w:proofErr w:type="spellStart"/>
            <w:r w:rsidRPr="00562663">
              <w:rPr>
                <w:rFonts w:ascii="Times New Roman" w:hAnsi="Times New Roman" w:cs="Times New Roman"/>
              </w:rPr>
              <w:t>skaiciuoja</w:t>
            </w:r>
            <w:proofErr w:type="spellEnd"/>
            <w:r w:rsidRPr="00562663">
              <w:rPr>
                <w:rFonts w:ascii="Times New Roman" w:hAnsi="Times New Roman" w:cs="Times New Roman"/>
              </w:rPr>
              <w:t xml:space="preserve"> ir SU </w:t>
            </w:r>
            <w:proofErr w:type="spellStart"/>
            <w:r w:rsidRPr="00562663">
              <w:rPr>
                <w:rFonts w:ascii="Times New Roman" w:hAnsi="Times New Roman" w:cs="Times New Roman"/>
              </w:rPr>
              <w:t>operatorium</w:t>
            </w:r>
            <w:proofErr w:type="spellEnd"/>
            <w:r w:rsidRPr="005626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 w:cs="Times New Roman"/>
              </w:rPr>
              <w:t>Tiekejai</w:t>
            </w:r>
            <w:proofErr w:type="spellEnd"/>
            <w:r w:rsidRPr="00562663">
              <w:rPr>
                <w:rFonts w:ascii="Times New Roman" w:hAnsi="Times New Roman" w:cs="Times New Roman"/>
              </w:rPr>
              <w:t xml:space="preserve">. Alga </w:t>
            </w:r>
            <w:proofErr w:type="spellStart"/>
            <w:r w:rsidRPr="00562663">
              <w:rPr>
                <w:rFonts w:ascii="Times New Roman" w:hAnsi="Times New Roman" w:cs="Times New Roman"/>
              </w:rPr>
              <w:t>zmogui</w:t>
            </w:r>
            <w:proofErr w:type="spellEnd"/>
            <w:r w:rsidRPr="00562663">
              <w:rPr>
                <w:rFonts w:ascii="Times New Roman" w:hAnsi="Times New Roman" w:cs="Times New Roman"/>
              </w:rPr>
              <w:t xml:space="preserve"> mokama </w:t>
            </w:r>
            <w:proofErr w:type="spellStart"/>
            <w:r w:rsidRPr="00562663">
              <w:rPr>
                <w:rFonts w:ascii="Times New Roman" w:hAnsi="Times New Roman" w:cs="Times New Roman"/>
              </w:rPr>
              <w:t>uz</w:t>
            </w:r>
            <w:proofErr w:type="spellEnd"/>
            <w:r w:rsidRPr="00562663">
              <w:rPr>
                <w:rFonts w:ascii="Times New Roman" w:hAnsi="Times New Roman" w:cs="Times New Roman"/>
              </w:rPr>
              <w:t xml:space="preserve"> visa diena, retai kada pavyks ta technika </w:t>
            </w:r>
            <w:proofErr w:type="spellStart"/>
            <w:r w:rsidRPr="00562663">
              <w:rPr>
                <w:rFonts w:ascii="Times New Roman" w:hAnsi="Times New Roman" w:cs="Times New Roman"/>
              </w:rPr>
              <w:t>idarbinti</w:t>
            </w:r>
            <w:proofErr w:type="spellEnd"/>
            <w:r w:rsidRPr="00562663">
              <w:rPr>
                <w:rFonts w:ascii="Times New Roman" w:hAnsi="Times New Roman" w:cs="Times New Roman"/>
              </w:rPr>
              <w:t xml:space="preserve"> dar </w:t>
            </w:r>
            <w:proofErr w:type="spellStart"/>
            <w:r w:rsidRPr="00562663">
              <w:rPr>
                <w:rFonts w:ascii="Times New Roman" w:hAnsi="Times New Roman" w:cs="Times New Roman"/>
              </w:rPr>
              <w:t>kazkur</w:t>
            </w:r>
            <w:proofErr w:type="spellEnd"/>
            <w:r w:rsidRPr="00562663">
              <w:rPr>
                <w:rFonts w:ascii="Times New Roman" w:hAnsi="Times New Roman" w:cs="Times New Roman"/>
              </w:rPr>
              <w:t xml:space="preserve"> po nepilnos dienos </w:t>
            </w:r>
            <w:proofErr w:type="spellStart"/>
            <w:r w:rsidRPr="00562663">
              <w:rPr>
                <w:rFonts w:ascii="Times New Roman" w:hAnsi="Times New Roman" w:cs="Times New Roman"/>
              </w:rPr>
              <w:t>uzsakymo</w:t>
            </w:r>
            <w:proofErr w:type="spellEnd"/>
            <w:r w:rsidR="00A45BAB" w:rsidRPr="00562663">
              <w:rPr>
                <w:rFonts w:ascii="Times New Roman" w:hAnsi="Times New Roman" w:cs="Times New Roman"/>
              </w:rPr>
              <w:t xml:space="preserve"> (MB </w:t>
            </w:r>
            <w:proofErr w:type="spellStart"/>
            <w:r w:rsidR="000D72D2" w:rsidRPr="00562663">
              <w:rPr>
                <w:rFonts w:ascii="Times New Roman" w:hAnsi="Times New Roman" w:cs="Times New Roman"/>
              </w:rPr>
              <w:t>R</w:t>
            </w:r>
            <w:r w:rsidR="00A45BAB" w:rsidRPr="00562663">
              <w:rPr>
                <w:rFonts w:ascii="Times New Roman" w:hAnsi="Times New Roman" w:cs="Times New Roman"/>
              </w:rPr>
              <w:t>isala</w:t>
            </w:r>
            <w:proofErr w:type="spellEnd"/>
            <w:r w:rsidR="00A45BAB" w:rsidRPr="005626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27" w:type="dxa"/>
          </w:tcPr>
          <w:p w14:paraId="0AAF0DA1" w14:textId="1821459B" w:rsidR="00A36D5C" w:rsidRPr="00562663" w:rsidRDefault="005B1E94" w:rsidP="00562663">
            <w:pPr>
              <w:jc w:val="both"/>
              <w:rPr>
                <w:rFonts w:ascii="Times New Roman" w:hAnsi="Times New Roman"/>
                <w:lang w:val="lt-LT"/>
              </w:rPr>
            </w:pPr>
            <w:r w:rsidRPr="00562663">
              <w:rPr>
                <w:rFonts w:ascii="Times New Roman" w:hAnsi="Times New Roman"/>
                <w:bCs/>
                <w:lang w:val="lt-LT"/>
              </w:rPr>
              <w:t xml:space="preserve">Perkančioji organizacija atsižvelgia į </w:t>
            </w:r>
            <w:r w:rsidR="00A45BAB" w:rsidRPr="00562663">
              <w:rPr>
                <w:rFonts w:ascii="Times New Roman" w:hAnsi="Times New Roman"/>
                <w:bCs/>
                <w:lang w:val="lt-LT"/>
              </w:rPr>
              <w:t xml:space="preserve"> savo poreikius ir finansines galimybes, ir techninės specifikacijos reikalavimus formuoja taip, kad būtų perkamos paslaugos pagal realų faktą</w:t>
            </w:r>
            <w:r w:rsidR="00562663" w:rsidRPr="00562663">
              <w:rPr>
                <w:rFonts w:ascii="Times New Roman" w:hAnsi="Times New Roman"/>
                <w:bCs/>
                <w:lang w:val="lt-LT"/>
              </w:rPr>
              <w:t>,</w:t>
            </w:r>
            <w:r w:rsidR="00A45BAB" w:rsidRPr="00562663">
              <w:rPr>
                <w:rFonts w:ascii="Times New Roman" w:hAnsi="Times New Roman"/>
                <w:bCs/>
                <w:lang w:val="lt-LT"/>
              </w:rPr>
              <w:t xml:space="preserve"> nedidinant įmonės sąnaudų kai nėra realaus pagrindo</w:t>
            </w:r>
            <w:r w:rsidR="00562663" w:rsidRPr="00562663">
              <w:rPr>
                <w:rFonts w:ascii="Times New Roman" w:hAnsi="Times New Roman"/>
                <w:bCs/>
                <w:lang w:val="lt-LT"/>
              </w:rPr>
              <w:t>.</w:t>
            </w:r>
          </w:p>
        </w:tc>
      </w:tr>
      <w:tr w:rsidR="00A36D5C" w:rsidRPr="00A45BAB" w14:paraId="49CBA859" w14:textId="77777777" w:rsidTr="00E32AC7">
        <w:tc>
          <w:tcPr>
            <w:tcW w:w="5524" w:type="dxa"/>
          </w:tcPr>
          <w:p w14:paraId="0A3E4942" w14:textId="77859D23" w:rsidR="00A36D5C" w:rsidRPr="00562663" w:rsidRDefault="00A45BAB" w:rsidP="00562663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562663">
              <w:rPr>
                <w:rFonts w:ascii="Times New Roman" w:hAnsi="Times New Roman" w:cs="Times New Roman"/>
              </w:rPr>
              <w:t xml:space="preserve">Priedas Nr. 1 - (Statybinės ir Kelių tiesimo technikos nuomos paslaugų sąrašas) Nr. 8 - </w:t>
            </w:r>
            <w:proofErr w:type="spellStart"/>
            <w:r w:rsidRPr="00562663">
              <w:rPr>
                <w:rFonts w:ascii="Times New Roman" w:hAnsi="Times New Roman" w:cs="Times New Roman"/>
              </w:rPr>
              <w:t>Savivarciai</w:t>
            </w:r>
            <w:proofErr w:type="spellEnd"/>
            <w:r w:rsidRPr="00562663">
              <w:rPr>
                <w:rFonts w:ascii="Times New Roman" w:hAnsi="Times New Roman" w:cs="Times New Roman"/>
              </w:rPr>
              <w:t xml:space="preserve"> dirba valandiniu, kai darbas vietoje. Na daugiausiai </w:t>
            </w:r>
            <w:proofErr w:type="spellStart"/>
            <w:r w:rsidRPr="00562663">
              <w:rPr>
                <w:rFonts w:ascii="Times New Roman" w:hAnsi="Times New Roman" w:cs="Times New Roman"/>
              </w:rPr>
              <w:t>vaziuojant</w:t>
            </w:r>
            <w:proofErr w:type="spellEnd"/>
            <w:r w:rsidRPr="00562663">
              <w:rPr>
                <w:rFonts w:ascii="Times New Roman" w:hAnsi="Times New Roman" w:cs="Times New Roman"/>
              </w:rPr>
              <w:t xml:space="preserve"> iki 10km, kas </w:t>
            </w:r>
            <w:proofErr w:type="spellStart"/>
            <w:r w:rsidRPr="00562663">
              <w:rPr>
                <w:rFonts w:ascii="Times New Roman" w:hAnsi="Times New Roman" w:cs="Times New Roman"/>
              </w:rPr>
              <w:t>siaip</w:t>
            </w:r>
            <w:proofErr w:type="spellEnd"/>
            <w:r w:rsidRPr="00562663">
              <w:rPr>
                <w:rFonts w:ascii="Times New Roman" w:hAnsi="Times New Roman" w:cs="Times New Roman"/>
              </w:rPr>
              <w:t xml:space="preserve"> jau yra irgi jau daug. Didesniems reisavimams turi </w:t>
            </w:r>
            <w:proofErr w:type="spellStart"/>
            <w:r w:rsidRPr="00562663">
              <w:rPr>
                <w:rFonts w:ascii="Times New Roman" w:hAnsi="Times New Roman" w:cs="Times New Roman"/>
              </w:rPr>
              <w:t>but</w:t>
            </w:r>
            <w:proofErr w:type="spellEnd"/>
            <w:r w:rsidRPr="00562663">
              <w:rPr>
                <w:rFonts w:ascii="Times New Roman" w:hAnsi="Times New Roman" w:cs="Times New Roman"/>
              </w:rPr>
              <w:t xml:space="preserve"> atskiri </w:t>
            </w:r>
            <w:proofErr w:type="spellStart"/>
            <w:r w:rsidRPr="00562663">
              <w:rPr>
                <w:rFonts w:ascii="Times New Roman" w:hAnsi="Times New Roman" w:cs="Times New Roman"/>
              </w:rPr>
              <w:t>ikainiai</w:t>
            </w:r>
            <w:proofErr w:type="spellEnd"/>
            <w:r w:rsidRPr="005626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 w:cs="Times New Roman"/>
              </w:rPr>
              <w:t>pvz</w:t>
            </w:r>
            <w:proofErr w:type="spellEnd"/>
            <w:r w:rsidRPr="005626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 w:cs="Times New Roman"/>
              </w:rPr>
              <w:t>uz</w:t>
            </w:r>
            <w:proofErr w:type="spellEnd"/>
            <w:r w:rsidRPr="00562663">
              <w:rPr>
                <w:rFonts w:ascii="Times New Roman" w:hAnsi="Times New Roman" w:cs="Times New Roman"/>
              </w:rPr>
              <w:t xml:space="preserve"> km.</w:t>
            </w:r>
          </w:p>
        </w:tc>
        <w:tc>
          <w:tcPr>
            <w:tcW w:w="3827" w:type="dxa"/>
          </w:tcPr>
          <w:p w14:paraId="128D1783" w14:textId="18FE4AEB" w:rsidR="00A36D5C" w:rsidRPr="00562663" w:rsidRDefault="0055661A" w:rsidP="00562663">
            <w:pPr>
              <w:jc w:val="both"/>
              <w:rPr>
                <w:rFonts w:ascii="Times New Roman" w:hAnsi="Times New Roman"/>
                <w:lang w:val="lt-LT"/>
              </w:rPr>
            </w:pPr>
            <w:r w:rsidRPr="00562663">
              <w:rPr>
                <w:rFonts w:ascii="Times New Roman" w:hAnsi="Times New Roman"/>
                <w:lang w:val="lt-LT"/>
              </w:rPr>
              <w:t xml:space="preserve">Priede </w:t>
            </w:r>
            <w:r w:rsidR="00562663" w:rsidRPr="00562663">
              <w:rPr>
                <w:rFonts w:ascii="Times New Roman" w:hAnsi="Times New Roman"/>
                <w:lang w:val="lt-LT"/>
              </w:rPr>
              <w:t>N</w:t>
            </w:r>
            <w:r w:rsidRPr="00562663">
              <w:rPr>
                <w:rFonts w:ascii="Times New Roman" w:hAnsi="Times New Roman"/>
                <w:lang w:val="lt-LT"/>
              </w:rPr>
              <w:t>r</w:t>
            </w:r>
            <w:r w:rsidR="00562663" w:rsidRPr="00562663">
              <w:rPr>
                <w:rFonts w:ascii="Times New Roman" w:hAnsi="Times New Roman"/>
                <w:lang w:val="lt-LT"/>
              </w:rPr>
              <w:t>.</w:t>
            </w:r>
            <w:r w:rsidRPr="00562663">
              <w:rPr>
                <w:rFonts w:ascii="Times New Roman" w:hAnsi="Times New Roman"/>
                <w:lang w:val="lt-LT"/>
              </w:rPr>
              <w:t xml:space="preserve"> 1 nėra nurodyta darbo valandini</w:t>
            </w:r>
            <w:r w:rsidR="00562663" w:rsidRPr="00562663">
              <w:rPr>
                <w:rFonts w:ascii="Times New Roman" w:hAnsi="Times New Roman"/>
                <w:lang w:val="lt-LT"/>
              </w:rPr>
              <w:t>ų</w:t>
            </w:r>
            <w:r w:rsidRPr="00562663">
              <w:rPr>
                <w:rFonts w:ascii="Times New Roman" w:hAnsi="Times New Roman"/>
                <w:lang w:val="lt-LT"/>
              </w:rPr>
              <w:t xml:space="preserve"> įkaini</w:t>
            </w:r>
            <w:r w:rsidR="00562663" w:rsidRPr="00562663">
              <w:rPr>
                <w:rFonts w:ascii="Times New Roman" w:hAnsi="Times New Roman"/>
                <w:lang w:val="lt-LT"/>
              </w:rPr>
              <w:t>ų.</w:t>
            </w:r>
          </w:p>
        </w:tc>
      </w:tr>
      <w:tr w:rsidR="00A36D5C" w:rsidRPr="000D72D2" w14:paraId="3F4266EF" w14:textId="77777777" w:rsidTr="00E32AC7">
        <w:tc>
          <w:tcPr>
            <w:tcW w:w="5524" w:type="dxa"/>
          </w:tcPr>
          <w:p w14:paraId="55A2C438" w14:textId="4B6B79C1" w:rsidR="00A36D5C" w:rsidRPr="00562663" w:rsidRDefault="00A45BAB" w:rsidP="00562663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562663">
              <w:rPr>
                <w:rFonts w:ascii="Times New Roman" w:hAnsi="Times New Roman" w:cs="Times New Roman"/>
              </w:rPr>
              <w:t xml:space="preserve">. Nr. 15 - klaidele "iki 42t30t". </w:t>
            </w:r>
            <w:proofErr w:type="spellStart"/>
            <w:r w:rsidRPr="00562663">
              <w:rPr>
                <w:rFonts w:ascii="Times New Roman" w:hAnsi="Times New Roman" w:cs="Times New Roman"/>
              </w:rPr>
              <w:t>Siaip</w:t>
            </w:r>
            <w:proofErr w:type="spellEnd"/>
            <w:r w:rsidRPr="005626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 w:cs="Times New Roman"/>
              </w:rPr>
              <w:t>virssvorio</w:t>
            </w:r>
            <w:proofErr w:type="spellEnd"/>
            <w:r w:rsidRPr="00562663">
              <w:rPr>
                <w:rFonts w:ascii="Times New Roman" w:hAnsi="Times New Roman" w:cs="Times New Roman"/>
              </w:rPr>
              <w:t xml:space="preserve"> leidimai yra labai brangus. Tiksliai nepasakysiu, bet tarkime </w:t>
            </w:r>
            <w:proofErr w:type="spellStart"/>
            <w:r w:rsidRPr="00562663">
              <w:rPr>
                <w:rFonts w:ascii="Times New Roman" w:hAnsi="Times New Roman" w:cs="Times New Roman"/>
              </w:rPr>
              <w:t>pervezti</w:t>
            </w:r>
            <w:proofErr w:type="spellEnd"/>
            <w:r w:rsidRPr="00562663">
              <w:rPr>
                <w:rFonts w:ascii="Times New Roman" w:hAnsi="Times New Roman" w:cs="Times New Roman"/>
              </w:rPr>
              <w:t xml:space="preserve"> 100km su 32T ar su 42T kroviniu, leidimo kainos skirtumas gali sudaryti apie 1000 </w:t>
            </w:r>
            <w:proofErr w:type="spellStart"/>
            <w:r w:rsidRPr="00562663">
              <w:rPr>
                <w:rFonts w:ascii="Times New Roman" w:hAnsi="Times New Roman" w:cs="Times New Roman"/>
              </w:rPr>
              <w:t>eur</w:t>
            </w:r>
            <w:proofErr w:type="spellEnd"/>
            <w:r w:rsidRPr="00562663">
              <w:rPr>
                <w:rFonts w:ascii="Times New Roman" w:hAnsi="Times New Roman" w:cs="Times New Roman"/>
              </w:rPr>
              <w:t xml:space="preserve"> ar pan. Tad </w:t>
            </w:r>
            <w:proofErr w:type="spellStart"/>
            <w:r w:rsidRPr="00562663">
              <w:rPr>
                <w:rFonts w:ascii="Times New Roman" w:hAnsi="Times New Roman" w:cs="Times New Roman"/>
              </w:rPr>
              <w:t>tiketina</w:t>
            </w:r>
            <w:proofErr w:type="spellEnd"/>
            <w:r w:rsidRPr="005626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 w:cs="Times New Roman"/>
              </w:rPr>
              <w:t>cia</w:t>
            </w:r>
            <w:proofErr w:type="spellEnd"/>
            <w:r w:rsidRPr="00562663">
              <w:rPr>
                <w:rFonts w:ascii="Times New Roman" w:hAnsi="Times New Roman" w:cs="Times New Roman"/>
              </w:rPr>
              <w:t xml:space="preserve"> visi </w:t>
            </w:r>
            <w:proofErr w:type="spellStart"/>
            <w:r w:rsidRPr="00562663">
              <w:rPr>
                <w:rFonts w:ascii="Times New Roman" w:hAnsi="Times New Roman" w:cs="Times New Roman"/>
              </w:rPr>
              <w:t>rasys</w:t>
            </w:r>
            <w:proofErr w:type="spellEnd"/>
            <w:r w:rsidRPr="00562663">
              <w:rPr>
                <w:rFonts w:ascii="Times New Roman" w:hAnsi="Times New Roman" w:cs="Times New Roman"/>
              </w:rPr>
              <w:t xml:space="preserve"> LABAI didelius </w:t>
            </w:r>
            <w:proofErr w:type="spellStart"/>
            <w:r w:rsidRPr="00562663">
              <w:rPr>
                <w:rFonts w:ascii="Times New Roman" w:hAnsi="Times New Roman" w:cs="Times New Roman"/>
              </w:rPr>
              <w:t>ikainius</w:t>
            </w:r>
            <w:proofErr w:type="spellEnd"/>
            <w:r w:rsidRPr="00562663">
              <w:rPr>
                <w:rFonts w:ascii="Times New Roman" w:hAnsi="Times New Roman" w:cs="Times New Roman"/>
              </w:rPr>
              <w:t>.</w:t>
            </w:r>
            <w:r w:rsidR="000B64A8" w:rsidRPr="00562663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0B64A8" w:rsidRPr="00562663">
              <w:rPr>
                <w:rFonts w:ascii="Times New Roman" w:hAnsi="Times New Roman" w:cs="Times New Roman"/>
              </w:rPr>
              <w:t>risala</w:t>
            </w:r>
            <w:proofErr w:type="spellEnd"/>
            <w:r w:rsidR="000B64A8" w:rsidRPr="005626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27" w:type="dxa"/>
          </w:tcPr>
          <w:p w14:paraId="604E849D" w14:textId="52C6122C" w:rsidR="00A36D5C" w:rsidRPr="00562663" w:rsidRDefault="0055661A" w:rsidP="00562663">
            <w:pPr>
              <w:jc w:val="both"/>
              <w:rPr>
                <w:rFonts w:ascii="Times New Roman" w:hAnsi="Times New Roman"/>
                <w:lang w:val="lt-LT"/>
              </w:rPr>
            </w:pPr>
            <w:r w:rsidRPr="00562663">
              <w:rPr>
                <w:rFonts w:ascii="Times New Roman" w:hAnsi="Times New Roman"/>
                <w:lang w:val="lt-LT"/>
              </w:rPr>
              <w:t>Tiekėjas turi visas galimybes rašyt</w:t>
            </w:r>
            <w:r w:rsidR="00562663" w:rsidRPr="00562663">
              <w:rPr>
                <w:rFonts w:ascii="Times New Roman" w:hAnsi="Times New Roman"/>
                <w:lang w:val="lt-LT"/>
              </w:rPr>
              <w:t>i</w:t>
            </w:r>
            <w:r w:rsidRPr="00562663">
              <w:rPr>
                <w:rFonts w:ascii="Times New Roman" w:hAnsi="Times New Roman"/>
                <w:lang w:val="lt-LT"/>
              </w:rPr>
              <w:t xml:space="preserve"> kainą</w:t>
            </w:r>
            <w:r w:rsidR="00562663" w:rsidRPr="00562663">
              <w:rPr>
                <w:rFonts w:ascii="Times New Roman" w:hAnsi="Times New Roman"/>
                <w:lang w:val="lt-LT"/>
              </w:rPr>
              <w:t>,</w:t>
            </w:r>
            <w:r w:rsidRPr="00562663">
              <w:rPr>
                <w:rFonts w:ascii="Times New Roman" w:hAnsi="Times New Roman"/>
                <w:lang w:val="lt-LT"/>
              </w:rPr>
              <w:t xml:space="preserve"> atsižvelgdamas į </w:t>
            </w:r>
            <w:r w:rsidR="000D72D2" w:rsidRPr="00562663">
              <w:rPr>
                <w:rFonts w:ascii="Times New Roman" w:hAnsi="Times New Roman"/>
                <w:lang w:val="lt-LT"/>
              </w:rPr>
              <w:t>patiriamas</w:t>
            </w:r>
            <w:r w:rsidRPr="00562663">
              <w:rPr>
                <w:rFonts w:ascii="Times New Roman" w:hAnsi="Times New Roman"/>
                <w:lang w:val="lt-LT"/>
              </w:rPr>
              <w:t xml:space="preserve">  sąnaudas. </w:t>
            </w:r>
          </w:p>
        </w:tc>
      </w:tr>
      <w:tr w:rsidR="00A36D5C" w:rsidRPr="00A45BAB" w14:paraId="743F64FD" w14:textId="77777777" w:rsidTr="00E32AC7">
        <w:tc>
          <w:tcPr>
            <w:tcW w:w="5524" w:type="dxa"/>
          </w:tcPr>
          <w:p w14:paraId="7173A7E0" w14:textId="5756EDB8" w:rsidR="00A36D5C" w:rsidRPr="00562663" w:rsidRDefault="00A45BAB" w:rsidP="00562663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562663">
              <w:rPr>
                <w:rFonts w:ascii="Times New Roman" w:hAnsi="Times New Roman" w:cs="Times New Roman"/>
              </w:rPr>
              <w:t xml:space="preserve">Nr. 15 visos pozicijos.. Nepaisant </w:t>
            </w:r>
            <w:proofErr w:type="spellStart"/>
            <w:r w:rsidRPr="00562663">
              <w:rPr>
                <w:rFonts w:ascii="Times New Roman" w:hAnsi="Times New Roman" w:cs="Times New Roman"/>
              </w:rPr>
              <w:t>pervezamo</w:t>
            </w:r>
            <w:proofErr w:type="spellEnd"/>
            <w:r w:rsidRPr="00562663">
              <w:rPr>
                <w:rFonts w:ascii="Times New Roman" w:hAnsi="Times New Roman" w:cs="Times New Roman"/>
              </w:rPr>
              <w:t xml:space="preserve"> atstumo, yra </w:t>
            </w:r>
            <w:proofErr w:type="spellStart"/>
            <w:r w:rsidRPr="00562663">
              <w:rPr>
                <w:rFonts w:ascii="Times New Roman" w:hAnsi="Times New Roman" w:cs="Times New Roman"/>
              </w:rPr>
              <w:t>nusistoveje</w:t>
            </w:r>
            <w:proofErr w:type="spellEnd"/>
            <w:r w:rsidRPr="00562663">
              <w:rPr>
                <w:rFonts w:ascii="Times New Roman" w:hAnsi="Times New Roman" w:cs="Times New Roman"/>
              </w:rPr>
              <w:t xml:space="preserve"> rinkoje, kad </w:t>
            </w:r>
            <w:proofErr w:type="spellStart"/>
            <w:r w:rsidRPr="00562663">
              <w:rPr>
                <w:rFonts w:ascii="Times New Roman" w:hAnsi="Times New Roman" w:cs="Times New Roman"/>
              </w:rPr>
              <w:t>Vezejai</w:t>
            </w:r>
            <w:proofErr w:type="spellEnd"/>
            <w:r w:rsidRPr="00562663">
              <w:rPr>
                <w:rFonts w:ascii="Times New Roman" w:hAnsi="Times New Roman" w:cs="Times New Roman"/>
              </w:rPr>
              <w:t xml:space="preserve"> ima </w:t>
            </w:r>
            <w:proofErr w:type="spellStart"/>
            <w:r w:rsidRPr="00562663">
              <w:rPr>
                <w:rFonts w:ascii="Times New Roman" w:hAnsi="Times New Roman" w:cs="Times New Roman"/>
              </w:rPr>
              <w:t>minimum</w:t>
            </w:r>
            <w:proofErr w:type="spellEnd"/>
            <w:r w:rsidRPr="005626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 w:cs="Times New Roman"/>
              </w:rPr>
              <w:t>stafke</w:t>
            </w:r>
            <w:proofErr w:type="spellEnd"/>
            <w:r w:rsidRPr="00562663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62663">
              <w:rPr>
                <w:rFonts w:ascii="Times New Roman" w:hAnsi="Times New Roman" w:cs="Times New Roman"/>
              </w:rPr>
              <w:t>Pvz</w:t>
            </w:r>
            <w:proofErr w:type="spellEnd"/>
            <w:r w:rsidRPr="005626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 w:cs="Times New Roman"/>
              </w:rPr>
              <w:t>siai</w:t>
            </w:r>
            <w:proofErr w:type="spellEnd"/>
            <w:r w:rsidRPr="00562663">
              <w:rPr>
                <w:rFonts w:ascii="Times New Roman" w:hAnsi="Times New Roman" w:cs="Times New Roman"/>
              </w:rPr>
              <w:t xml:space="preserve"> dienai Vilniaus mieste, kad ir 5km </w:t>
            </w:r>
            <w:proofErr w:type="spellStart"/>
            <w:r w:rsidRPr="00562663">
              <w:rPr>
                <w:rFonts w:ascii="Times New Roman" w:hAnsi="Times New Roman" w:cs="Times New Roman"/>
              </w:rPr>
              <w:t>pervezt</w:t>
            </w:r>
            <w:proofErr w:type="spellEnd"/>
            <w:r w:rsidRPr="005626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 w:cs="Times New Roman"/>
              </w:rPr>
              <w:t>gabaritine</w:t>
            </w:r>
            <w:proofErr w:type="spellEnd"/>
            <w:r w:rsidRPr="00562663">
              <w:rPr>
                <w:rFonts w:ascii="Times New Roman" w:hAnsi="Times New Roman" w:cs="Times New Roman"/>
              </w:rPr>
              <w:t xml:space="preserve"> technika, </w:t>
            </w:r>
            <w:proofErr w:type="spellStart"/>
            <w:r w:rsidRPr="00562663">
              <w:rPr>
                <w:rFonts w:ascii="Times New Roman" w:hAnsi="Times New Roman" w:cs="Times New Roman"/>
              </w:rPr>
              <w:t>stafke</w:t>
            </w:r>
            <w:proofErr w:type="spellEnd"/>
            <w:r w:rsidRPr="00562663">
              <w:rPr>
                <w:rFonts w:ascii="Times New Roman" w:hAnsi="Times New Roman" w:cs="Times New Roman"/>
              </w:rPr>
              <w:t xml:space="preserve"> eina nuo 150 </w:t>
            </w:r>
            <w:proofErr w:type="spellStart"/>
            <w:r w:rsidRPr="00562663">
              <w:rPr>
                <w:rFonts w:ascii="Times New Roman" w:hAnsi="Times New Roman" w:cs="Times New Roman"/>
              </w:rPr>
              <w:t>eur</w:t>
            </w:r>
            <w:proofErr w:type="spellEnd"/>
            <w:r w:rsidRPr="00562663">
              <w:rPr>
                <w:rFonts w:ascii="Times New Roman" w:hAnsi="Times New Roman" w:cs="Times New Roman"/>
              </w:rPr>
              <w:t xml:space="preserve">. Jei </w:t>
            </w:r>
            <w:proofErr w:type="spellStart"/>
            <w:r w:rsidRPr="00562663">
              <w:rPr>
                <w:rFonts w:ascii="Times New Roman" w:hAnsi="Times New Roman" w:cs="Times New Roman"/>
              </w:rPr>
              <w:t>negabritas</w:t>
            </w:r>
            <w:proofErr w:type="spellEnd"/>
            <w:r w:rsidRPr="00562663">
              <w:rPr>
                <w:rFonts w:ascii="Times New Roman" w:hAnsi="Times New Roman" w:cs="Times New Roman"/>
              </w:rPr>
              <w:t xml:space="preserve">, galimai ir 200 </w:t>
            </w:r>
            <w:proofErr w:type="spellStart"/>
            <w:r w:rsidRPr="00562663">
              <w:rPr>
                <w:rFonts w:ascii="Times New Roman" w:hAnsi="Times New Roman" w:cs="Times New Roman"/>
              </w:rPr>
              <w:t>eur</w:t>
            </w:r>
            <w:proofErr w:type="spellEnd"/>
            <w:r w:rsidRPr="00562663">
              <w:rPr>
                <w:rFonts w:ascii="Times New Roman" w:hAnsi="Times New Roman" w:cs="Times New Roman"/>
              </w:rPr>
              <w:t xml:space="preserve">. Ir tai </w:t>
            </w:r>
            <w:proofErr w:type="spellStart"/>
            <w:r w:rsidRPr="00562663">
              <w:rPr>
                <w:rFonts w:ascii="Times New Roman" w:hAnsi="Times New Roman" w:cs="Times New Roman"/>
              </w:rPr>
              <w:t>nepriklausio</w:t>
            </w:r>
            <w:proofErr w:type="spellEnd"/>
            <w:r w:rsidRPr="00562663">
              <w:rPr>
                <w:rFonts w:ascii="Times New Roman" w:hAnsi="Times New Roman" w:cs="Times New Roman"/>
              </w:rPr>
              <w:t xml:space="preserve"> nuo atstumo! </w:t>
            </w:r>
            <w:proofErr w:type="spellStart"/>
            <w:r w:rsidRPr="00562663">
              <w:rPr>
                <w:rFonts w:ascii="Times New Roman" w:hAnsi="Times New Roman" w:cs="Times New Roman"/>
              </w:rPr>
              <w:t>Todel</w:t>
            </w:r>
            <w:proofErr w:type="spellEnd"/>
            <w:r w:rsidRPr="00562663">
              <w:rPr>
                <w:rFonts w:ascii="Times New Roman" w:hAnsi="Times New Roman" w:cs="Times New Roman"/>
              </w:rPr>
              <w:t xml:space="preserve"> SIULAU nurodyti, kad </w:t>
            </w:r>
            <w:proofErr w:type="spellStart"/>
            <w:r w:rsidRPr="00562663">
              <w:rPr>
                <w:rFonts w:ascii="Times New Roman" w:hAnsi="Times New Roman" w:cs="Times New Roman"/>
              </w:rPr>
              <w:t>pvz</w:t>
            </w:r>
            <w:proofErr w:type="spellEnd"/>
            <w:r w:rsidRPr="00562663">
              <w:rPr>
                <w:rFonts w:ascii="Times New Roman" w:hAnsi="Times New Roman" w:cs="Times New Roman"/>
              </w:rPr>
              <w:t xml:space="preserve"> minimalus vieno </w:t>
            </w:r>
            <w:proofErr w:type="spellStart"/>
            <w:r w:rsidRPr="00562663">
              <w:rPr>
                <w:rFonts w:ascii="Times New Roman" w:hAnsi="Times New Roman" w:cs="Times New Roman"/>
              </w:rPr>
              <w:t>pervezimo</w:t>
            </w:r>
            <w:proofErr w:type="spellEnd"/>
            <w:r w:rsidRPr="00562663">
              <w:rPr>
                <w:rFonts w:ascii="Times New Roman" w:hAnsi="Times New Roman" w:cs="Times New Roman"/>
              </w:rPr>
              <w:t xml:space="preserve"> apskaitomas atstumas yra 100 km. </w:t>
            </w:r>
            <w:proofErr w:type="spellStart"/>
            <w:r w:rsidRPr="00562663">
              <w:rPr>
                <w:rFonts w:ascii="Times New Roman" w:hAnsi="Times New Roman" w:cs="Times New Roman"/>
              </w:rPr>
              <w:t>Priesingu</w:t>
            </w:r>
            <w:proofErr w:type="spellEnd"/>
            <w:r w:rsidRPr="00562663">
              <w:rPr>
                <w:rFonts w:ascii="Times New Roman" w:hAnsi="Times New Roman" w:cs="Times New Roman"/>
              </w:rPr>
              <w:t xml:space="preserve"> atveju </w:t>
            </w:r>
            <w:proofErr w:type="spellStart"/>
            <w:r w:rsidRPr="00562663">
              <w:rPr>
                <w:rFonts w:ascii="Times New Roman" w:hAnsi="Times New Roman" w:cs="Times New Roman"/>
              </w:rPr>
              <w:t>Tiekejai</w:t>
            </w:r>
            <w:proofErr w:type="spellEnd"/>
            <w:r w:rsidRPr="005626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 w:cs="Times New Roman"/>
              </w:rPr>
              <w:t>tures</w:t>
            </w:r>
            <w:proofErr w:type="spellEnd"/>
            <w:r w:rsidRPr="005626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2663">
              <w:rPr>
                <w:rFonts w:ascii="Times New Roman" w:hAnsi="Times New Roman" w:cs="Times New Roman"/>
              </w:rPr>
              <w:t>isivertinti</w:t>
            </w:r>
            <w:proofErr w:type="spellEnd"/>
            <w:r w:rsidRPr="00562663">
              <w:rPr>
                <w:rFonts w:ascii="Times New Roman" w:hAnsi="Times New Roman" w:cs="Times New Roman"/>
              </w:rPr>
              <w:t xml:space="preserve"> ir trumpu </w:t>
            </w:r>
            <w:proofErr w:type="spellStart"/>
            <w:r w:rsidRPr="00562663">
              <w:rPr>
                <w:rFonts w:ascii="Times New Roman" w:hAnsi="Times New Roman" w:cs="Times New Roman"/>
              </w:rPr>
              <w:t>pervezimo</w:t>
            </w:r>
            <w:proofErr w:type="spellEnd"/>
            <w:r w:rsidRPr="00562663">
              <w:rPr>
                <w:rFonts w:ascii="Times New Roman" w:hAnsi="Times New Roman" w:cs="Times New Roman"/>
              </w:rPr>
              <w:t xml:space="preserve"> atstumu </w:t>
            </w:r>
            <w:proofErr w:type="spellStart"/>
            <w:r w:rsidRPr="00562663">
              <w:rPr>
                <w:rFonts w:ascii="Times New Roman" w:hAnsi="Times New Roman" w:cs="Times New Roman"/>
              </w:rPr>
              <w:t>uzsakymu</w:t>
            </w:r>
            <w:proofErr w:type="spellEnd"/>
            <w:r w:rsidRPr="00562663">
              <w:rPr>
                <w:rFonts w:ascii="Times New Roman" w:hAnsi="Times New Roman" w:cs="Times New Roman"/>
              </w:rPr>
              <w:t xml:space="preserve"> rizika, ir teikti </w:t>
            </w:r>
            <w:proofErr w:type="spellStart"/>
            <w:r w:rsidRPr="00562663">
              <w:rPr>
                <w:rFonts w:ascii="Times New Roman" w:hAnsi="Times New Roman" w:cs="Times New Roman"/>
              </w:rPr>
              <w:t>didziules</w:t>
            </w:r>
            <w:proofErr w:type="spellEnd"/>
            <w:r w:rsidRPr="00562663">
              <w:rPr>
                <w:rFonts w:ascii="Times New Roman" w:hAnsi="Times New Roman" w:cs="Times New Roman"/>
              </w:rPr>
              <w:t xml:space="preserve"> 1 km kainas.</w:t>
            </w:r>
          </w:p>
        </w:tc>
        <w:tc>
          <w:tcPr>
            <w:tcW w:w="3827" w:type="dxa"/>
          </w:tcPr>
          <w:p w14:paraId="7CFC4065" w14:textId="6C92CC17" w:rsidR="00A36D5C" w:rsidRPr="00562663" w:rsidRDefault="00AE349D" w:rsidP="00562663">
            <w:pPr>
              <w:jc w:val="both"/>
              <w:rPr>
                <w:rFonts w:ascii="Times New Roman" w:hAnsi="Times New Roman"/>
                <w:lang w:val="lt-LT"/>
              </w:rPr>
            </w:pPr>
            <w:r w:rsidRPr="00562663">
              <w:rPr>
                <w:rFonts w:ascii="Times New Roman" w:hAnsi="Times New Roman"/>
                <w:lang w:val="lt-LT"/>
              </w:rPr>
              <w:t>Siūlydami</w:t>
            </w:r>
            <w:r w:rsidR="0055661A" w:rsidRPr="00562663">
              <w:rPr>
                <w:rFonts w:ascii="Times New Roman" w:hAnsi="Times New Roman"/>
                <w:lang w:val="lt-LT"/>
              </w:rPr>
              <w:t xml:space="preserve"> kainas tiekėjai privalo įsivertinti visas rizikas ir </w:t>
            </w:r>
            <w:r w:rsidR="000D72D2" w:rsidRPr="00562663">
              <w:rPr>
                <w:rFonts w:ascii="Times New Roman" w:hAnsi="Times New Roman"/>
                <w:lang w:val="lt-LT"/>
              </w:rPr>
              <w:t>patiriamas</w:t>
            </w:r>
            <w:r w:rsidR="0055661A" w:rsidRPr="00562663">
              <w:rPr>
                <w:rFonts w:ascii="Times New Roman" w:hAnsi="Times New Roman"/>
                <w:lang w:val="lt-LT"/>
              </w:rPr>
              <w:t xml:space="preserve"> sąnaudas. </w:t>
            </w:r>
          </w:p>
        </w:tc>
      </w:tr>
      <w:tr w:rsidR="00A36D5C" w:rsidRPr="000D72D2" w14:paraId="2A0E2183" w14:textId="77777777" w:rsidTr="00E32AC7">
        <w:tc>
          <w:tcPr>
            <w:tcW w:w="5524" w:type="dxa"/>
          </w:tcPr>
          <w:p w14:paraId="25D2B972" w14:textId="77777777" w:rsidR="00AE349D" w:rsidRPr="00562663" w:rsidRDefault="00AE349D" w:rsidP="00562663">
            <w:pPr>
              <w:pStyle w:val="Bodytext20"/>
              <w:spacing w:after="0" w:line="240" w:lineRule="auto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562663">
              <w:rPr>
                <w:rFonts w:ascii="Times New Roman" w:hAnsi="Times New Roman" w:cs="Times New Roman"/>
                <w:lang w:eastAsia="lt-LT"/>
              </w:rPr>
              <w:t>Techninės specifikacijos 2.9 punktą:</w:t>
            </w:r>
          </w:p>
          <w:p w14:paraId="2021102D" w14:textId="77777777" w:rsidR="00AE349D" w:rsidRPr="00562663" w:rsidRDefault="00AE349D" w:rsidP="00562663">
            <w:pPr>
              <w:pStyle w:val="Bodytext20"/>
              <w:spacing w:after="0" w:line="240" w:lineRule="auto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562663">
              <w:rPr>
                <w:rFonts w:ascii="Times New Roman" w:hAnsi="Times New Roman" w:cs="Times New Roman"/>
                <w:lang w:eastAsia="lt-LT"/>
              </w:rPr>
              <w:t>IŠ:</w:t>
            </w:r>
          </w:p>
          <w:p w14:paraId="2F7645F2" w14:textId="77777777" w:rsidR="00AE349D" w:rsidRPr="00562663" w:rsidRDefault="00AE349D" w:rsidP="00562663">
            <w:pPr>
              <w:pStyle w:val="Bodytext20"/>
              <w:spacing w:after="0" w:line="240" w:lineRule="auto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562663">
              <w:rPr>
                <w:rFonts w:ascii="Times New Roman" w:hAnsi="Times New Roman" w:cs="Times New Roman"/>
                <w:lang w:eastAsia="lt-LT"/>
              </w:rPr>
              <w:t>2.9. Nuomojama Technika turi būti ne senesnė nei 15 metų.</w:t>
            </w:r>
          </w:p>
          <w:p w14:paraId="67662636" w14:textId="77777777" w:rsidR="00AE349D" w:rsidRPr="00562663" w:rsidRDefault="00AE349D" w:rsidP="00562663">
            <w:pPr>
              <w:pStyle w:val="Bodytext20"/>
              <w:spacing w:after="0" w:line="240" w:lineRule="auto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562663">
              <w:rPr>
                <w:rFonts w:ascii="Times New Roman" w:hAnsi="Times New Roman" w:cs="Times New Roman"/>
                <w:lang w:eastAsia="lt-LT"/>
              </w:rPr>
              <w:lastRenderedPageBreak/>
              <w:t>Į:</w:t>
            </w:r>
          </w:p>
          <w:p w14:paraId="54D4C287" w14:textId="77777777" w:rsidR="00AE349D" w:rsidRPr="00562663" w:rsidRDefault="00AE349D" w:rsidP="00562663">
            <w:pPr>
              <w:pStyle w:val="Bodytext20"/>
              <w:spacing w:after="0" w:line="240" w:lineRule="auto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562663">
              <w:rPr>
                <w:rFonts w:ascii="Times New Roman" w:hAnsi="Times New Roman" w:cs="Times New Roman"/>
                <w:lang w:eastAsia="lt-LT"/>
              </w:rPr>
              <w:t>2.9. Nuomojama Technika turi būti ne senesnė nei 7 metų.</w:t>
            </w:r>
          </w:p>
          <w:p w14:paraId="3F123951" w14:textId="013797E1" w:rsidR="00A36D5C" w:rsidRPr="00562663" w:rsidRDefault="00AE349D" w:rsidP="00562663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562663">
              <w:rPr>
                <w:rFonts w:ascii="Times New Roman" w:hAnsi="Times New Roman" w:cs="Times New Roman"/>
                <w:lang w:eastAsia="lt-LT"/>
              </w:rPr>
              <w:t>Paaiškiname, kad 15 metų technika yra sena ir gamintojas nebesuteikia garantinių sąlygų, kad ji funkcionuotų taip efektyviai, kaip deklaruojama techniniuose parametruose.</w:t>
            </w:r>
          </w:p>
        </w:tc>
        <w:tc>
          <w:tcPr>
            <w:tcW w:w="3827" w:type="dxa"/>
          </w:tcPr>
          <w:p w14:paraId="392DB88F" w14:textId="3FBCF3EA" w:rsidR="00A36D5C" w:rsidRPr="00562663" w:rsidRDefault="00562663" w:rsidP="00562663">
            <w:pPr>
              <w:jc w:val="both"/>
              <w:rPr>
                <w:rFonts w:ascii="Times New Roman" w:hAnsi="Times New Roman"/>
                <w:lang w:val="lt-LT"/>
              </w:rPr>
            </w:pPr>
            <w:r w:rsidRPr="00562663">
              <w:rPr>
                <w:rFonts w:ascii="Times New Roman" w:hAnsi="Times New Roman"/>
                <w:lang w:val="lt-LT"/>
              </w:rPr>
              <w:lastRenderedPageBreak/>
              <w:t>Perkančioji organizacija nori sudaryti vienodas sąlygas pirkime dalyvauti tiek didelėms, tiek mažoms įmonėms, todėl keliamas reikalavimas kad technika turi būti ne senesnė nei 15m</w:t>
            </w:r>
            <w:r w:rsidRPr="00562663">
              <w:rPr>
                <w:rFonts w:ascii="Times New Roman" w:hAnsi="Times New Roman"/>
                <w:lang w:val="lt-LT"/>
              </w:rPr>
              <w:t>.</w:t>
            </w:r>
          </w:p>
        </w:tc>
      </w:tr>
      <w:tr w:rsidR="00A36D5C" w:rsidRPr="000D72D2" w14:paraId="1FA66554" w14:textId="77777777" w:rsidTr="00E32AC7">
        <w:tc>
          <w:tcPr>
            <w:tcW w:w="5524" w:type="dxa"/>
          </w:tcPr>
          <w:p w14:paraId="22C95A3D" w14:textId="77777777" w:rsidR="00AE349D" w:rsidRPr="00562663" w:rsidRDefault="00AE349D" w:rsidP="00562663">
            <w:pPr>
              <w:pStyle w:val="Bodytext20"/>
              <w:spacing w:after="0" w:line="240" w:lineRule="auto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562663">
              <w:rPr>
                <w:rFonts w:ascii="Times New Roman" w:hAnsi="Times New Roman" w:cs="Times New Roman"/>
                <w:lang w:eastAsia="lt-LT"/>
              </w:rPr>
              <w:lastRenderedPageBreak/>
              <w:t>Atsižvelgiant į tai, siūlome</w:t>
            </w:r>
          </w:p>
          <w:p w14:paraId="21979E2B" w14:textId="77777777" w:rsidR="00AE349D" w:rsidRPr="00562663" w:rsidRDefault="00AE349D" w:rsidP="00562663">
            <w:pPr>
              <w:pStyle w:val="Bodytext20"/>
              <w:spacing w:after="0" w:line="240" w:lineRule="auto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562663">
              <w:rPr>
                <w:rFonts w:ascii="Times New Roman" w:hAnsi="Times New Roman" w:cs="Times New Roman"/>
                <w:lang w:eastAsia="lt-LT"/>
              </w:rPr>
              <w:t>pasiūlymus vertinti pagal kainos ir kokybės santykio kriterijus pagal žemiau pateiktas formules:</w:t>
            </w:r>
          </w:p>
          <w:p w14:paraId="509BA073" w14:textId="77777777" w:rsidR="00AE349D" w:rsidRPr="00562663" w:rsidRDefault="00AE349D" w:rsidP="00562663">
            <w:pPr>
              <w:pStyle w:val="Bodytext20"/>
              <w:spacing w:after="0" w:line="240" w:lineRule="auto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562663">
              <w:rPr>
                <w:rFonts w:ascii="Times New Roman" w:hAnsi="Times New Roman" w:cs="Times New Roman"/>
                <w:lang w:eastAsia="lt-LT"/>
              </w:rPr>
              <w:t>Ekonominis naudingumas = C+A+G</w:t>
            </w:r>
          </w:p>
          <w:p w14:paraId="7D674AE4" w14:textId="77777777" w:rsidR="00AE349D" w:rsidRPr="00562663" w:rsidRDefault="00AE349D" w:rsidP="00562663">
            <w:pPr>
              <w:pStyle w:val="Bodytext20"/>
              <w:spacing w:after="0" w:line="240" w:lineRule="auto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562663">
              <w:rPr>
                <w:rFonts w:ascii="Times New Roman" w:hAnsi="Times New Roman" w:cs="Times New Roman"/>
                <w:lang w:eastAsia="lt-LT"/>
              </w:rPr>
              <w:t>-Pasiūlymo kainos kriterijus C (70 balų): C=(</w:t>
            </w:r>
            <w:proofErr w:type="spellStart"/>
            <w:r w:rsidRPr="00562663">
              <w:rPr>
                <w:rFonts w:ascii="Times New Roman" w:hAnsi="Times New Roman" w:cs="Times New Roman"/>
                <w:lang w:eastAsia="lt-LT"/>
              </w:rPr>
              <w:t>Cmažiausios</w:t>
            </w:r>
            <w:proofErr w:type="spellEnd"/>
            <w:r w:rsidRPr="00562663">
              <w:rPr>
                <w:rFonts w:ascii="Times New Roman" w:hAnsi="Times New Roman" w:cs="Times New Roman"/>
                <w:lang w:eastAsia="lt-LT"/>
              </w:rPr>
              <w:t xml:space="preserve"> pasiūlymo kainos / </w:t>
            </w:r>
            <w:proofErr w:type="spellStart"/>
            <w:r w:rsidRPr="00562663">
              <w:rPr>
                <w:rFonts w:ascii="Times New Roman" w:hAnsi="Times New Roman" w:cs="Times New Roman"/>
                <w:lang w:eastAsia="lt-LT"/>
              </w:rPr>
              <w:t>Cpasiūlymo</w:t>
            </w:r>
            <w:proofErr w:type="spellEnd"/>
            <w:r w:rsidRPr="00562663">
              <w:rPr>
                <w:rFonts w:ascii="Times New Roman" w:hAnsi="Times New Roman" w:cs="Times New Roman"/>
                <w:lang w:eastAsia="lt-LT"/>
              </w:rPr>
              <w:t xml:space="preserve"> kainos) x 70</w:t>
            </w:r>
          </w:p>
          <w:p w14:paraId="7EB11B57" w14:textId="77777777" w:rsidR="00AE349D" w:rsidRPr="00562663" w:rsidRDefault="00AE349D" w:rsidP="00562663">
            <w:pPr>
              <w:pStyle w:val="Bodytext20"/>
              <w:spacing w:after="0" w:line="240" w:lineRule="auto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562663">
              <w:rPr>
                <w:rFonts w:ascii="Times New Roman" w:hAnsi="Times New Roman" w:cs="Times New Roman"/>
                <w:lang w:eastAsia="lt-LT"/>
              </w:rPr>
              <w:t>-Įrangos atstumas iki artimiausio padalinio kriterijus (A) (10 balų):</w:t>
            </w:r>
          </w:p>
          <w:p w14:paraId="6B72C506" w14:textId="77777777" w:rsidR="00AE349D" w:rsidRPr="00562663" w:rsidRDefault="00AE349D" w:rsidP="00562663">
            <w:pPr>
              <w:pStyle w:val="Bodytext20"/>
              <w:spacing w:after="0" w:line="240" w:lineRule="auto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562663">
              <w:rPr>
                <w:rFonts w:ascii="Times New Roman" w:hAnsi="Times New Roman" w:cs="Times New Roman"/>
                <w:lang w:eastAsia="lt-LT"/>
              </w:rPr>
              <w:t>A=(</w:t>
            </w:r>
            <w:proofErr w:type="spellStart"/>
            <w:r w:rsidRPr="00562663">
              <w:rPr>
                <w:rFonts w:ascii="Times New Roman" w:hAnsi="Times New Roman" w:cs="Times New Roman"/>
                <w:lang w:eastAsia="lt-LT"/>
              </w:rPr>
              <w:t>Atrumpiausias</w:t>
            </w:r>
            <w:proofErr w:type="spellEnd"/>
            <w:r w:rsidRPr="00562663">
              <w:rPr>
                <w:rFonts w:ascii="Times New Roman" w:hAnsi="Times New Roman" w:cs="Times New Roman"/>
                <w:lang w:eastAsia="lt-LT"/>
              </w:rPr>
              <w:t xml:space="preserve"> atstumas/</w:t>
            </w:r>
            <w:proofErr w:type="spellStart"/>
            <w:r w:rsidRPr="00562663">
              <w:rPr>
                <w:rFonts w:ascii="Times New Roman" w:hAnsi="Times New Roman" w:cs="Times New Roman"/>
                <w:lang w:eastAsia="lt-LT"/>
              </w:rPr>
              <w:t>Apasiūlyme</w:t>
            </w:r>
            <w:proofErr w:type="spellEnd"/>
            <w:r w:rsidRPr="00562663">
              <w:rPr>
                <w:rFonts w:ascii="Times New Roman" w:hAnsi="Times New Roman" w:cs="Times New Roman"/>
                <w:lang w:eastAsia="lt-LT"/>
              </w:rPr>
              <w:t xml:space="preserve"> nurodytas atstumas) x 10</w:t>
            </w:r>
          </w:p>
          <w:p w14:paraId="2CFD7117" w14:textId="77777777" w:rsidR="00AE349D" w:rsidRPr="00562663" w:rsidRDefault="00AE349D" w:rsidP="00562663">
            <w:pPr>
              <w:pStyle w:val="Bodytext20"/>
              <w:spacing w:after="0" w:line="240" w:lineRule="auto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562663">
              <w:rPr>
                <w:rFonts w:ascii="Times New Roman" w:hAnsi="Times New Roman" w:cs="Times New Roman"/>
                <w:lang w:eastAsia="lt-LT"/>
              </w:rPr>
              <w:t>-Įrangos gamybos metai G (20 balų):</w:t>
            </w:r>
          </w:p>
          <w:p w14:paraId="7F03AF0B" w14:textId="11E84737" w:rsidR="00A36D5C" w:rsidRPr="00562663" w:rsidRDefault="00AE349D" w:rsidP="00562663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562663">
              <w:rPr>
                <w:rFonts w:ascii="Times New Roman" w:hAnsi="Times New Roman" w:cs="Times New Roman"/>
                <w:lang w:eastAsia="lt-LT"/>
              </w:rPr>
              <w:t>G=(</w:t>
            </w:r>
            <w:proofErr w:type="spellStart"/>
            <w:r w:rsidRPr="00562663">
              <w:rPr>
                <w:rFonts w:ascii="Times New Roman" w:hAnsi="Times New Roman" w:cs="Times New Roman"/>
                <w:lang w:eastAsia="lt-LT"/>
              </w:rPr>
              <w:t>Gpasiūlyme</w:t>
            </w:r>
            <w:proofErr w:type="spellEnd"/>
            <w:r w:rsidRPr="00562663">
              <w:rPr>
                <w:rFonts w:ascii="Times New Roman" w:hAnsi="Times New Roman" w:cs="Times New Roman"/>
                <w:lang w:eastAsia="lt-LT"/>
              </w:rPr>
              <w:t xml:space="preserve"> nurodyti metai /</w:t>
            </w:r>
            <w:proofErr w:type="spellStart"/>
            <w:r w:rsidRPr="00562663">
              <w:rPr>
                <w:rFonts w:ascii="Times New Roman" w:hAnsi="Times New Roman" w:cs="Times New Roman"/>
                <w:lang w:eastAsia="lt-LT"/>
              </w:rPr>
              <w:t>Gnaujausi</w:t>
            </w:r>
            <w:proofErr w:type="spellEnd"/>
            <w:r w:rsidRPr="00562663">
              <w:rPr>
                <w:rFonts w:ascii="Times New Roman" w:hAnsi="Times New Roman" w:cs="Times New Roman"/>
                <w:lang w:eastAsia="lt-LT"/>
              </w:rPr>
              <w:t xml:space="preserve"> metai) x 20</w:t>
            </w:r>
          </w:p>
        </w:tc>
        <w:tc>
          <w:tcPr>
            <w:tcW w:w="3827" w:type="dxa"/>
          </w:tcPr>
          <w:p w14:paraId="4B5F3CA5" w14:textId="6EBD3A0C" w:rsidR="00A36D5C" w:rsidRPr="00562663" w:rsidRDefault="00562663" w:rsidP="00562663">
            <w:pPr>
              <w:jc w:val="both"/>
              <w:rPr>
                <w:rFonts w:ascii="Times New Roman" w:hAnsi="Times New Roman"/>
                <w:lang w:val="lt-LT"/>
              </w:rPr>
            </w:pPr>
            <w:r w:rsidRPr="00562663">
              <w:rPr>
                <w:rFonts w:ascii="Times New Roman" w:hAnsi="Times New Roman"/>
                <w:bCs/>
                <w:lang w:val="lt-LT"/>
              </w:rPr>
              <w:t>Į pastabą bus atsižvelgta ir bus pakoreguota vertinimo formulė.</w:t>
            </w:r>
          </w:p>
        </w:tc>
      </w:tr>
    </w:tbl>
    <w:p w14:paraId="7EF4CE1F" w14:textId="77777777" w:rsidR="008563F8" w:rsidRDefault="008563F8" w:rsidP="00BB20E2">
      <w:pPr>
        <w:tabs>
          <w:tab w:val="left" w:pos="4696"/>
          <w:tab w:val="left" w:pos="6687"/>
        </w:tabs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  <w:lang w:val="lt-LT"/>
        </w:rPr>
      </w:pPr>
      <w:bookmarkStart w:id="0" w:name="_Hlk60246284"/>
      <w:bookmarkEnd w:id="0"/>
    </w:p>
    <w:sectPr w:rsidR="008563F8" w:rsidSect="00BB20E2">
      <w:pgSz w:w="11906" w:h="16838"/>
      <w:pgMar w:top="964" w:right="992" w:bottom="96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21C3"/>
    <w:multiLevelType w:val="multilevel"/>
    <w:tmpl w:val="D7AC5E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4EA10F3"/>
    <w:multiLevelType w:val="hybridMultilevel"/>
    <w:tmpl w:val="3E56E562"/>
    <w:lvl w:ilvl="0" w:tplc="524CA1F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545DB7"/>
    <w:multiLevelType w:val="multilevel"/>
    <w:tmpl w:val="09FC5C54"/>
    <w:lvl w:ilvl="0">
      <w:start w:val="4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B2D3430"/>
    <w:multiLevelType w:val="multilevel"/>
    <w:tmpl w:val="848A08D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1D8F3075"/>
    <w:multiLevelType w:val="multilevel"/>
    <w:tmpl w:val="6902E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5" w15:restartNumberingAfterBreak="0">
    <w:nsid w:val="20CC5F79"/>
    <w:multiLevelType w:val="multilevel"/>
    <w:tmpl w:val="180A86B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0D0D0D" w:themeColor="text1" w:themeTint="F2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466D82"/>
    <w:multiLevelType w:val="multilevel"/>
    <w:tmpl w:val="C8C23C88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29E61B07"/>
    <w:multiLevelType w:val="hybridMultilevel"/>
    <w:tmpl w:val="D81655E2"/>
    <w:lvl w:ilvl="0" w:tplc="681EB9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EB10C9"/>
    <w:multiLevelType w:val="hybridMultilevel"/>
    <w:tmpl w:val="83CA74F6"/>
    <w:lvl w:ilvl="0" w:tplc="A1FAA082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  <w:color w:val="auto"/>
        <w:sz w:val="16"/>
      </w:rPr>
    </w:lvl>
    <w:lvl w:ilvl="1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40DA35FC"/>
    <w:multiLevelType w:val="hybridMultilevel"/>
    <w:tmpl w:val="931039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B2D85"/>
    <w:multiLevelType w:val="hybridMultilevel"/>
    <w:tmpl w:val="21D0A4D0"/>
    <w:lvl w:ilvl="0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46196FE5"/>
    <w:multiLevelType w:val="hybridMultilevel"/>
    <w:tmpl w:val="48EAA458"/>
    <w:lvl w:ilvl="0" w:tplc="0427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2" w15:restartNumberingAfterBreak="0">
    <w:nsid w:val="47CC2FF5"/>
    <w:multiLevelType w:val="multilevel"/>
    <w:tmpl w:val="0E96D65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58D11310"/>
    <w:multiLevelType w:val="multilevel"/>
    <w:tmpl w:val="FEC2F8F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5E606007"/>
    <w:multiLevelType w:val="multilevel"/>
    <w:tmpl w:val="666CA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5E9005D0"/>
    <w:multiLevelType w:val="multilevel"/>
    <w:tmpl w:val="4FDC3FAC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60B431A0"/>
    <w:multiLevelType w:val="multilevel"/>
    <w:tmpl w:val="1D72EEE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70FF481D"/>
    <w:multiLevelType w:val="multilevel"/>
    <w:tmpl w:val="8AFEDC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8" w15:restartNumberingAfterBreak="0">
    <w:nsid w:val="7730312E"/>
    <w:multiLevelType w:val="multilevel"/>
    <w:tmpl w:val="3356DC0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7D45828"/>
    <w:multiLevelType w:val="hybridMultilevel"/>
    <w:tmpl w:val="11121DBA"/>
    <w:lvl w:ilvl="0" w:tplc="69F8F03E">
      <w:start w:val="2020"/>
      <w:numFmt w:val="bullet"/>
      <w:lvlText w:val="-"/>
      <w:lvlJc w:val="left"/>
      <w:pPr>
        <w:ind w:left="219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91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3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5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7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9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51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3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57" w:hanging="360"/>
      </w:pPr>
      <w:rPr>
        <w:rFonts w:ascii="Wingdings" w:hAnsi="Wingdings" w:hint="default"/>
      </w:rPr>
    </w:lvl>
  </w:abstractNum>
  <w:abstractNum w:abstractNumId="20" w15:restartNumberingAfterBreak="0">
    <w:nsid w:val="7FA41148"/>
    <w:multiLevelType w:val="hybridMultilevel"/>
    <w:tmpl w:val="8D928C44"/>
    <w:lvl w:ilvl="0" w:tplc="524CA1F2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sz w:val="16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866867437">
    <w:abstractNumId w:val="8"/>
  </w:num>
  <w:num w:numId="2" w16cid:durableId="2139762525">
    <w:abstractNumId w:val="11"/>
  </w:num>
  <w:num w:numId="3" w16cid:durableId="60716004">
    <w:abstractNumId w:val="9"/>
  </w:num>
  <w:num w:numId="4" w16cid:durableId="1183469512">
    <w:abstractNumId w:val="10"/>
  </w:num>
  <w:num w:numId="5" w16cid:durableId="2127461979">
    <w:abstractNumId w:val="8"/>
  </w:num>
  <w:num w:numId="6" w16cid:durableId="636371470">
    <w:abstractNumId w:val="19"/>
  </w:num>
  <w:num w:numId="7" w16cid:durableId="926574718">
    <w:abstractNumId w:val="1"/>
  </w:num>
  <w:num w:numId="8" w16cid:durableId="978418725">
    <w:abstractNumId w:val="0"/>
  </w:num>
  <w:num w:numId="9" w16cid:durableId="87847806">
    <w:abstractNumId w:val="8"/>
  </w:num>
  <w:num w:numId="10" w16cid:durableId="1632663565">
    <w:abstractNumId w:val="20"/>
  </w:num>
  <w:num w:numId="11" w16cid:durableId="2079277654">
    <w:abstractNumId w:val="5"/>
  </w:num>
  <w:num w:numId="12" w16cid:durableId="1995794030">
    <w:abstractNumId w:val="7"/>
  </w:num>
  <w:num w:numId="13" w16cid:durableId="1528526000">
    <w:abstractNumId w:val="14"/>
  </w:num>
  <w:num w:numId="14" w16cid:durableId="351147299">
    <w:abstractNumId w:val="13"/>
  </w:num>
  <w:num w:numId="15" w16cid:durableId="23748989">
    <w:abstractNumId w:val="16"/>
  </w:num>
  <w:num w:numId="16" w16cid:durableId="1700282178">
    <w:abstractNumId w:val="12"/>
  </w:num>
  <w:num w:numId="17" w16cid:durableId="1610091021">
    <w:abstractNumId w:val="15"/>
  </w:num>
  <w:num w:numId="18" w16cid:durableId="1136291865">
    <w:abstractNumId w:val="3"/>
  </w:num>
  <w:num w:numId="19" w16cid:durableId="2051608751">
    <w:abstractNumId w:val="6"/>
  </w:num>
  <w:num w:numId="20" w16cid:durableId="769007103">
    <w:abstractNumId w:val="2"/>
  </w:num>
  <w:num w:numId="21" w16cid:durableId="1501390418">
    <w:abstractNumId w:val="18"/>
  </w:num>
  <w:num w:numId="22" w16cid:durableId="1176574899">
    <w:abstractNumId w:val="17"/>
  </w:num>
  <w:num w:numId="23" w16cid:durableId="394816354">
    <w:abstractNumId w:val="4"/>
  </w:num>
  <w:num w:numId="24" w16cid:durableId="49206499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86E"/>
    <w:rsid w:val="00005873"/>
    <w:rsid w:val="00010BE1"/>
    <w:rsid w:val="00013101"/>
    <w:rsid w:val="0002029C"/>
    <w:rsid w:val="000270F5"/>
    <w:rsid w:val="00041D15"/>
    <w:rsid w:val="00046ED0"/>
    <w:rsid w:val="0005171B"/>
    <w:rsid w:val="0007071E"/>
    <w:rsid w:val="00070892"/>
    <w:rsid w:val="00080329"/>
    <w:rsid w:val="0008658C"/>
    <w:rsid w:val="00090825"/>
    <w:rsid w:val="00093640"/>
    <w:rsid w:val="000A5B9F"/>
    <w:rsid w:val="000B4E5A"/>
    <w:rsid w:val="000B64A8"/>
    <w:rsid w:val="000B7F9F"/>
    <w:rsid w:val="000D72D2"/>
    <w:rsid w:val="000F0004"/>
    <w:rsid w:val="000F04A1"/>
    <w:rsid w:val="000F5B9B"/>
    <w:rsid w:val="00101C00"/>
    <w:rsid w:val="00102727"/>
    <w:rsid w:val="00111C27"/>
    <w:rsid w:val="001361D0"/>
    <w:rsid w:val="00152727"/>
    <w:rsid w:val="00154598"/>
    <w:rsid w:val="00162824"/>
    <w:rsid w:val="00183C96"/>
    <w:rsid w:val="0018442E"/>
    <w:rsid w:val="00186C30"/>
    <w:rsid w:val="00194374"/>
    <w:rsid w:val="001B20E5"/>
    <w:rsid w:val="001C3F5A"/>
    <w:rsid w:val="001C4617"/>
    <w:rsid w:val="001C628B"/>
    <w:rsid w:val="001D188D"/>
    <w:rsid w:val="001F0D21"/>
    <w:rsid w:val="001F33A8"/>
    <w:rsid w:val="001F7716"/>
    <w:rsid w:val="00200A43"/>
    <w:rsid w:val="00205D16"/>
    <w:rsid w:val="002121D4"/>
    <w:rsid w:val="00243417"/>
    <w:rsid w:val="002454A9"/>
    <w:rsid w:val="00245CB4"/>
    <w:rsid w:val="002574C6"/>
    <w:rsid w:val="00270540"/>
    <w:rsid w:val="00276A7E"/>
    <w:rsid w:val="0028415B"/>
    <w:rsid w:val="0029075F"/>
    <w:rsid w:val="00290764"/>
    <w:rsid w:val="00291629"/>
    <w:rsid w:val="00293DAE"/>
    <w:rsid w:val="002A7315"/>
    <w:rsid w:val="002B64D7"/>
    <w:rsid w:val="002C4E23"/>
    <w:rsid w:val="002C4F07"/>
    <w:rsid w:val="002D5202"/>
    <w:rsid w:val="002E0267"/>
    <w:rsid w:val="002E3918"/>
    <w:rsid w:val="003028A7"/>
    <w:rsid w:val="00304EB2"/>
    <w:rsid w:val="00310929"/>
    <w:rsid w:val="00311CA6"/>
    <w:rsid w:val="00373851"/>
    <w:rsid w:val="00374D27"/>
    <w:rsid w:val="00382556"/>
    <w:rsid w:val="003845CF"/>
    <w:rsid w:val="003909B8"/>
    <w:rsid w:val="003945D8"/>
    <w:rsid w:val="003A58AF"/>
    <w:rsid w:val="003B6E5B"/>
    <w:rsid w:val="003C51B0"/>
    <w:rsid w:val="003C6D55"/>
    <w:rsid w:val="003D69F5"/>
    <w:rsid w:val="003E6291"/>
    <w:rsid w:val="00403D12"/>
    <w:rsid w:val="0042307F"/>
    <w:rsid w:val="00433893"/>
    <w:rsid w:val="004371C8"/>
    <w:rsid w:val="004502F9"/>
    <w:rsid w:val="00464356"/>
    <w:rsid w:val="00466228"/>
    <w:rsid w:val="00471C3D"/>
    <w:rsid w:val="00474AE0"/>
    <w:rsid w:val="00481A7D"/>
    <w:rsid w:val="0048643B"/>
    <w:rsid w:val="004A052D"/>
    <w:rsid w:val="004A5BB7"/>
    <w:rsid w:val="004D3335"/>
    <w:rsid w:val="004E0B03"/>
    <w:rsid w:val="004E3DD1"/>
    <w:rsid w:val="004E664E"/>
    <w:rsid w:val="004F0B76"/>
    <w:rsid w:val="004F3687"/>
    <w:rsid w:val="004F54A8"/>
    <w:rsid w:val="00501221"/>
    <w:rsid w:val="005012D9"/>
    <w:rsid w:val="00520F40"/>
    <w:rsid w:val="0052504F"/>
    <w:rsid w:val="005370B4"/>
    <w:rsid w:val="00544B93"/>
    <w:rsid w:val="00552E15"/>
    <w:rsid w:val="0055661A"/>
    <w:rsid w:val="00562663"/>
    <w:rsid w:val="0057372C"/>
    <w:rsid w:val="0058562C"/>
    <w:rsid w:val="00596D5D"/>
    <w:rsid w:val="005A7924"/>
    <w:rsid w:val="005A7943"/>
    <w:rsid w:val="005A79C8"/>
    <w:rsid w:val="005B021D"/>
    <w:rsid w:val="005B1E94"/>
    <w:rsid w:val="005B3EF1"/>
    <w:rsid w:val="005D4316"/>
    <w:rsid w:val="005E4304"/>
    <w:rsid w:val="005F5BAB"/>
    <w:rsid w:val="005F6493"/>
    <w:rsid w:val="00605AE5"/>
    <w:rsid w:val="006060E7"/>
    <w:rsid w:val="00610044"/>
    <w:rsid w:val="00634A5D"/>
    <w:rsid w:val="00644EC0"/>
    <w:rsid w:val="0064627F"/>
    <w:rsid w:val="0067424E"/>
    <w:rsid w:val="00674C81"/>
    <w:rsid w:val="00686F7E"/>
    <w:rsid w:val="00690237"/>
    <w:rsid w:val="0069075E"/>
    <w:rsid w:val="00690C4E"/>
    <w:rsid w:val="00693708"/>
    <w:rsid w:val="006B6A1C"/>
    <w:rsid w:val="006C0F99"/>
    <w:rsid w:val="006D5B20"/>
    <w:rsid w:val="006E1EF6"/>
    <w:rsid w:val="006E202B"/>
    <w:rsid w:val="006E4653"/>
    <w:rsid w:val="006E4ED8"/>
    <w:rsid w:val="006F0EB4"/>
    <w:rsid w:val="006F280E"/>
    <w:rsid w:val="006F284A"/>
    <w:rsid w:val="006F63BD"/>
    <w:rsid w:val="006F6B04"/>
    <w:rsid w:val="00707AD8"/>
    <w:rsid w:val="00730819"/>
    <w:rsid w:val="00731B44"/>
    <w:rsid w:val="007462FA"/>
    <w:rsid w:val="00755778"/>
    <w:rsid w:val="00776673"/>
    <w:rsid w:val="00792630"/>
    <w:rsid w:val="0079355A"/>
    <w:rsid w:val="007B25D5"/>
    <w:rsid w:val="007B3158"/>
    <w:rsid w:val="007C050D"/>
    <w:rsid w:val="007D42E3"/>
    <w:rsid w:val="007E3050"/>
    <w:rsid w:val="0080377F"/>
    <w:rsid w:val="008039F6"/>
    <w:rsid w:val="0080485C"/>
    <w:rsid w:val="00811F41"/>
    <w:rsid w:val="00826824"/>
    <w:rsid w:val="008320D4"/>
    <w:rsid w:val="00851C65"/>
    <w:rsid w:val="008563F8"/>
    <w:rsid w:val="00864209"/>
    <w:rsid w:val="00873530"/>
    <w:rsid w:val="00891034"/>
    <w:rsid w:val="00893871"/>
    <w:rsid w:val="008B06DD"/>
    <w:rsid w:val="008C3DA5"/>
    <w:rsid w:val="008C41E3"/>
    <w:rsid w:val="008C6B56"/>
    <w:rsid w:val="008D380A"/>
    <w:rsid w:val="008E085E"/>
    <w:rsid w:val="008E7D40"/>
    <w:rsid w:val="00905E4F"/>
    <w:rsid w:val="00917C19"/>
    <w:rsid w:val="0092208A"/>
    <w:rsid w:val="009221AC"/>
    <w:rsid w:val="0092241B"/>
    <w:rsid w:val="009252D4"/>
    <w:rsid w:val="00953A80"/>
    <w:rsid w:val="009616F2"/>
    <w:rsid w:val="00962F8F"/>
    <w:rsid w:val="009633D3"/>
    <w:rsid w:val="00986216"/>
    <w:rsid w:val="009A2229"/>
    <w:rsid w:val="009A3E6A"/>
    <w:rsid w:val="009B2136"/>
    <w:rsid w:val="009C7049"/>
    <w:rsid w:val="009C73E2"/>
    <w:rsid w:val="009D3074"/>
    <w:rsid w:val="009E2878"/>
    <w:rsid w:val="009E7682"/>
    <w:rsid w:val="009F459F"/>
    <w:rsid w:val="00A027AB"/>
    <w:rsid w:val="00A06E6A"/>
    <w:rsid w:val="00A24484"/>
    <w:rsid w:val="00A2563B"/>
    <w:rsid w:val="00A32E35"/>
    <w:rsid w:val="00A33484"/>
    <w:rsid w:val="00A36D5C"/>
    <w:rsid w:val="00A40AF0"/>
    <w:rsid w:val="00A41D85"/>
    <w:rsid w:val="00A45BAB"/>
    <w:rsid w:val="00A50378"/>
    <w:rsid w:val="00A56457"/>
    <w:rsid w:val="00A75C45"/>
    <w:rsid w:val="00A85684"/>
    <w:rsid w:val="00A8720B"/>
    <w:rsid w:val="00A9399A"/>
    <w:rsid w:val="00A93F2A"/>
    <w:rsid w:val="00AC0E69"/>
    <w:rsid w:val="00AC53FD"/>
    <w:rsid w:val="00AC6796"/>
    <w:rsid w:val="00AD1BDE"/>
    <w:rsid w:val="00AD6EB0"/>
    <w:rsid w:val="00AE2990"/>
    <w:rsid w:val="00AE349D"/>
    <w:rsid w:val="00AF3705"/>
    <w:rsid w:val="00B0186E"/>
    <w:rsid w:val="00B21BD0"/>
    <w:rsid w:val="00B32402"/>
    <w:rsid w:val="00B406F7"/>
    <w:rsid w:val="00B50633"/>
    <w:rsid w:val="00B74DFC"/>
    <w:rsid w:val="00B83476"/>
    <w:rsid w:val="00B8628A"/>
    <w:rsid w:val="00BB20E2"/>
    <w:rsid w:val="00BB691B"/>
    <w:rsid w:val="00BC04FE"/>
    <w:rsid w:val="00BC5038"/>
    <w:rsid w:val="00BC6A77"/>
    <w:rsid w:val="00BC7631"/>
    <w:rsid w:val="00BD0694"/>
    <w:rsid w:val="00BE5AFB"/>
    <w:rsid w:val="00C053B6"/>
    <w:rsid w:val="00C13BFB"/>
    <w:rsid w:val="00C21B43"/>
    <w:rsid w:val="00C409D4"/>
    <w:rsid w:val="00C451CE"/>
    <w:rsid w:val="00C53B9B"/>
    <w:rsid w:val="00C5661E"/>
    <w:rsid w:val="00C63655"/>
    <w:rsid w:val="00C63939"/>
    <w:rsid w:val="00C71C71"/>
    <w:rsid w:val="00C86C94"/>
    <w:rsid w:val="00C96257"/>
    <w:rsid w:val="00C96FCD"/>
    <w:rsid w:val="00CA0632"/>
    <w:rsid w:val="00CA2FDC"/>
    <w:rsid w:val="00CA5D5D"/>
    <w:rsid w:val="00CB2263"/>
    <w:rsid w:val="00CC47B5"/>
    <w:rsid w:val="00CD2BB5"/>
    <w:rsid w:val="00CD4FFA"/>
    <w:rsid w:val="00CE3042"/>
    <w:rsid w:val="00CF03DC"/>
    <w:rsid w:val="00D04BA8"/>
    <w:rsid w:val="00D22132"/>
    <w:rsid w:val="00D4396C"/>
    <w:rsid w:val="00D57E63"/>
    <w:rsid w:val="00D729E3"/>
    <w:rsid w:val="00D83B37"/>
    <w:rsid w:val="00D96615"/>
    <w:rsid w:val="00DA712C"/>
    <w:rsid w:val="00DB3161"/>
    <w:rsid w:val="00DD34C2"/>
    <w:rsid w:val="00DE49B2"/>
    <w:rsid w:val="00DE5F69"/>
    <w:rsid w:val="00E031EB"/>
    <w:rsid w:val="00E0568F"/>
    <w:rsid w:val="00E166F0"/>
    <w:rsid w:val="00E32567"/>
    <w:rsid w:val="00E32AC7"/>
    <w:rsid w:val="00E733D6"/>
    <w:rsid w:val="00E80241"/>
    <w:rsid w:val="00E91EA4"/>
    <w:rsid w:val="00EA2FF6"/>
    <w:rsid w:val="00EB1CB6"/>
    <w:rsid w:val="00EB22B7"/>
    <w:rsid w:val="00EC2D7C"/>
    <w:rsid w:val="00EC7268"/>
    <w:rsid w:val="00ED09C9"/>
    <w:rsid w:val="00EF5B46"/>
    <w:rsid w:val="00F14021"/>
    <w:rsid w:val="00F362A1"/>
    <w:rsid w:val="00F56FEB"/>
    <w:rsid w:val="00F62FB4"/>
    <w:rsid w:val="00F64D73"/>
    <w:rsid w:val="00F762EA"/>
    <w:rsid w:val="00F76D42"/>
    <w:rsid w:val="00F93702"/>
    <w:rsid w:val="00FA3ED8"/>
    <w:rsid w:val="00FA472D"/>
    <w:rsid w:val="00FA764B"/>
    <w:rsid w:val="00FB0078"/>
    <w:rsid w:val="00FC294B"/>
    <w:rsid w:val="00FD3E44"/>
    <w:rsid w:val="00FD7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102F"/>
  <w15:docId w15:val="{0257956E-18CA-4A86-897F-35874293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252D4"/>
    <w:rPr>
      <w:rFonts w:ascii="Calibri" w:eastAsia="Times New Roman" w:hAnsi="Calibri" w:cs="Times New Roman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semiHidden/>
    <w:rsid w:val="00B0186E"/>
    <w:pPr>
      <w:tabs>
        <w:tab w:val="center" w:pos="4320"/>
        <w:tab w:val="right" w:pos="8640"/>
      </w:tabs>
      <w:spacing w:after="0" w:line="240" w:lineRule="auto"/>
    </w:pPr>
    <w:rPr>
      <w:rFonts w:ascii="TimesLT" w:hAnsi="TimesLT"/>
      <w:sz w:val="24"/>
      <w:szCs w:val="20"/>
      <w:lang w:val="lt-LT"/>
    </w:rPr>
  </w:style>
  <w:style w:type="character" w:customStyle="1" w:styleId="AntratsDiagrama">
    <w:name w:val="Antraštės Diagrama"/>
    <w:basedOn w:val="Numatytasispastraiposriftas"/>
    <w:link w:val="Antrats"/>
    <w:semiHidden/>
    <w:rsid w:val="00B0186E"/>
    <w:rPr>
      <w:rFonts w:ascii="TimesLT" w:eastAsia="Times New Roman" w:hAnsi="TimesLT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01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0186E"/>
    <w:rPr>
      <w:rFonts w:ascii="Tahoma" w:eastAsia="Times New Roman" w:hAnsi="Tahoma" w:cs="Tahoma"/>
      <w:sz w:val="16"/>
      <w:szCs w:val="16"/>
      <w:lang w:val="en-US"/>
    </w:rPr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18442E"/>
    <w:pPr>
      <w:ind w:left="720"/>
      <w:contextualSpacing/>
    </w:pPr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link w:val="Sraopastraipa"/>
    <w:uiPriority w:val="34"/>
    <w:qFormat/>
    <w:locked/>
    <w:rsid w:val="003E6291"/>
    <w:rPr>
      <w:rFonts w:ascii="Calibri" w:eastAsia="Times New Roman" w:hAnsi="Calibri" w:cs="Times New Roman"/>
      <w:lang w:val="en-US"/>
    </w:rPr>
  </w:style>
  <w:style w:type="paragraph" w:customStyle="1" w:styleId="Body2">
    <w:name w:val="Body 2"/>
    <w:rsid w:val="001F33A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styleId="prastasiniatinklio">
    <w:name w:val="Normal (Web)"/>
    <w:basedOn w:val="prastasis"/>
    <w:uiPriority w:val="99"/>
    <w:unhideWhenUsed/>
    <w:rsid w:val="001F33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lt-LT"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BC04FE"/>
    <w:rPr>
      <w:color w:val="808080"/>
    </w:rPr>
  </w:style>
  <w:style w:type="character" w:customStyle="1" w:styleId="Stilius1">
    <w:name w:val="Stilius1"/>
    <w:basedOn w:val="Numatytasispastraiposriftas"/>
    <w:uiPriority w:val="1"/>
    <w:rsid w:val="00605AE5"/>
    <w:rPr>
      <w:rFonts w:ascii="Times New Roman" w:hAnsi="Times New Roman"/>
      <w:sz w:val="24"/>
    </w:rPr>
  </w:style>
  <w:style w:type="character" w:customStyle="1" w:styleId="Stilius2">
    <w:name w:val="Stilius2"/>
    <w:basedOn w:val="Numatytasispastraiposriftas"/>
    <w:uiPriority w:val="1"/>
    <w:rsid w:val="00311CA6"/>
    <w:rPr>
      <w:rFonts w:ascii="Times New Roman" w:hAnsi="Times New Roman"/>
      <w:sz w:val="24"/>
    </w:rPr>
  </w:style>
  <w:style w:type="character" w:customStyle="1" w:styleId="Stilius3">
    <w:name w:val="Stilius3"/>
    <w:basedOn w:val="Numatytasispastraiposriftas"/>
    <w:uiPriority w:val="1"/>
    <w:rsid w:val="00B406F7"/>
    <w:rPr>
      <w:rFonts w:ascii="Times New Roman" w:hAnsi="Times New Roman"/>
      <w:sz w:val="24"/>
    </w:rPr>
  </w:style>
  <w:style w:type="table" w:styleId="Lentelstinklelis">
    <w:name w:val="Table Grid"/>
    <w:basedOn w:val="prastojilentel"/>
    <w:uiPriority w:val="59"/>
    <w:rsid w:val="003D6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ius4">
    <w:name w:val="Stilius4"/>
    <w:basedOn w:val="Numatytasispastraiposriftas"/>
    <w:uiPriority w:val="1"/>
    <w:rsid w:val="002121D4"/>
    <w:rPr>
      <w:rFonts w:ascii="Times New Roman" w:hAnsi="Times New Roman"/>
      <w:sz w:val="24"/>
    </w:rPr>
  </w:style>
  <w:style w:type="character" w:customStyle="1" w:styleId="Stilius5">
    <w:name w:val="Stilius5"/>
    <w:basedOn w:val="Numatytasispastraiposriftas"/>
    <w:uiPriority w:val="1"/>
    <w:rsid w:val="002121D4"/>
    <w:rPr>
      <w:rFonts w:ascii="Times New Roman" w:hAnsi="Times New Roman"/>
      <w:sz w:val="24"/>
    </w:rPr>
  </w:style>
  <w:style w:type="character" w:customStyle="1" w:styleId="Laukeliai">
    <w:name w:val="Laukeliai"/>
    <w:basedOn w:val="Numatytasispastraiposriftas"/>
    <w:uiPriority w:val="1"/>
    <w:rsid w:val="00811F41"/>
    <w:rPr>
      <w:rFonts w:ascii="Arial" w:hAnsi="Arial"/>
      <w:sz w:val="20"/>
    </w:rPr>
  </w:style>
  <w:style w:type="character" w:customStyle="1" w:styleId="Style2">
    <w:name w:val="Style2"/>
    <w:basedOn w:val="Numatytasispastraiposriftas"/>
    <w:uiPriority w:val="1"/>
    <w:rsid w:val="00374D27"/>
    <w:rPr>
      <w:rFonts w:ascii="Arial" w:hAnsi="Arial"/>
      <w:b/>
      <w:sz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938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9387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93871"/>
    <w:rPr>
      <w:rFonts w:ascii="Calibri" w:eastAsia="Times New Roman" w:hAnsi="Calibri" w:cs="Times New Roman"/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938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93871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customStyle="1" w:styleId="Bodytext2">
    <w:name w:val="Body text (2)_"/>
    <w:basedOn w:val="Numatytasispastraiposriftas"/>
    <w:link w:val="Bodytext20"/>
    <w:rsid w:val="0080485C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80485C"/>
    <w:pPr>
      <w:widowControl w:val="0"/>
      <w:shd w:val="clear" w:color="auto" w:fill="FFFFFF"/>
      <w:spacing w:before="240" w:after="360" w:line="288" w:lineRule="exact"/>
    </w:pPr>
    <w:rPr>
      <w:rFonts w:eastAsia="Calibri" w:cs="Calibri"/>
      <w:lang w:val="lt-LT"/>
    </w:rPr>
  </w:style>
  <w:style w:type="character" w:styleId="Hipersaitas">
    <w:name w:val="Hyperlink"/>
    <w:basedOn w:val="Numatytasispastraiposriftas"/>
    <w:uiPriority w:val="99"/>
    <w:semiHidden/>
    <w:unhideWhenUsed/>
    <w:rsid w:val="004E3DD1"/>
    <w:rPr>
      <w:color w:val="0000FF"/>
      <w:u w:val="single"/>
    </w:rPr>
  </w:style>
  <w:style w:type="character" w:customStyle="1" w:styleId="Numatytasispastraiposriftas1">
    <w:name w:val="Numatytasis pastraipos šriftas1"/>
    <w:rsid w:val="00F362A1"/>
  </w:style>
  <w:style w:type="paragraph" w:styleId="Pataisymai">
    <w:name w:val="Revision"/>
    <w:hidden/>
    <w:uiPriority w:val="99"/>
    <w:semiHidden/>
    <w:rsid w:val="004E664E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6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98E35-FA57-4820-9AF2-AC2E07771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2859</Words>
  <Characters>1630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KRK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Aušrys</dc:creator>
  <cp:keywords/>
  <dc:description/>
  <cp:lastModifiedBy>Reda Šimalytė</cp:lastModifiedBy>
  <cp:revision>4</cp:revision>
  <cp:lastPrinted>2025-02-07T09:27:00Z</cp:lastPrinted>
  <dcterms:created xsi:type="dcterms:W3CDTF">2025-02-24T06:52:00Z</dcterms:created>
  <dcterms:modified xsi:type="dcterms:W3CDTF">2025-02-28T13:06:00Z</dcterms:modified>
</cp:coreProperties>
</file>