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29318E" w:rsidRDefault="006E67DF" w:rsidP="0053511C">
      <w:pPr>
        <w:spacing w:after="0"/>
        <w:jc w:val="right"/>
        <w:rPr>
          <w:rFonts w:ascii="Trebuchet MS" w:hAnsi="Trebuchet MS"/>
          <w:bCs/>
        </w:rPr>
      </w:pPr>
      <w:bookmarkStart w:id="0" w:name="_Toc487548532"/>
      <w:r w:rsidRPr="0029318E">
        <w:rPr>
          <w:rFonts w:ascii="Trebuchet MS" w:hAnsi="Trebuchet MS"/>
          <w:bCs/>
        </w:rPr>
        <w:t>KONKURSO DOKUMENTŲ</w:t>
      </w:r>
      <w:r w:rsidR="003115D3" w:rsidRPr="0029318E">
        <w:rPr>
          <w:rFonts w:ascii="Trebuchet MS" w:hAnsi="Trebuchet MS"/>
          <w:bCs/>
        </w:rPr>
        <w:t xml:space="preserve"> </w:t>
      </w:r>
      <w:r w:rsidRPr="0029318E">
        <w:rPr>
          <w:rFonts w:ascii="Trebuchet MS" w:hAnsi="Trebuchet MS"/>
          <w:bCs/>
        </w:rPr>
        <w:t>2 priedas</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55C5FC5" w14:textId="3CFA1F4C"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 xml:space="preserve">TIEKĖJAS (taip pat visi TIEKĖJŲ grupės nariai, jei pasiūlymą pateikia TIEKĖJŲ grupė), ūkio subjektai, kurių pajėgumais </w:t>
      </w:r>
      <w:r w:rsidR="00AC4A0B" w:rsidRPr="0029318E">
        <w:rPr>
          <w:rFonts w:ascii="Trebuchet MS" w:hAnsi="Trebuchet MS" w:cstheme="minorHAnsi"/>
        </w:rPr>
        <w:t xml:space="preserve">TIEKĖJAS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2)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77777777"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TIEKĖJAS KOMISIJOS 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51ACA2E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 xml:space="preserve">TIEKĖJAS yra nuteistas už įsipareigojimų, susijusių su mokesčių, įskaitant socialinio draudimo įmokas, </w:t>
            </w:r>
            <w:r w:rsidRPr="0029318E">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1A9F83B6"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nuteistas už aukščiau nurodytą nusikalstamą veiką, kai dėl:</w:t>
            </w:r>
          </w:p>
          <w:p w14:paraId="074EA6BC"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77777777"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KOMISIJA neturės galimybės patikrinti neatlygintinai </w:t>
            </w:r>
            <w:r w:rsidRPr="0029318E">
              <w:rPr>
                <w:rFonts w:ascii="Trebuchet MS" w:hAnsi="Trebuchet MS"/>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6C42D7"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6C42D7"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6C42D7"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6C42D7"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TIEKĖJAS yra padaręs rimtą profesinį pažeidimą, dėl kurio UŽSAKOVAS abejoja TIEKĖJO sąžiningumu, </w:t>
            </w:r>
            <w:r w:rsidRPr="0029318E">
              <w:rPr>
                <w:rFonts w:ascii="Trebuchet MS" w:eastAsia="Times New Roman" w:hAnsi="Trebuchet MS"/>
                <w:sz w:val="22"/>
                <w:szCs w:val="22"/>
              </w:rPr>
              <w:t>kai jis (TIEKĖJAS)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77777777" w:rsidR="00544240" w:rsidRPr="0029318E" w:rsidRDefault="00544240" w:rsidP="00544240">
            <w:pPr>
              <w:jc w:val="both"/>
              <w:rPr>
                <w:rFonts w:ascii="Trebuchet MS" w:hAnsi="Trebuchet MS"/>
                <w:b/>
                <w:bCs/>
              </w:rPr>
            </w:pPr>
            <w:r w:rsidRPr="0029318E">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544240" w:rsidRPr="0029318E" w:rsidRDefault="006C42D7"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168DEF13" w:rsidR="00F303B5" w:rsidRPr="0029318E" w:rsidRDefault="00CA030D" w:rsidP="002A04CC">
      <w:pPr>
        <w:pStyle w:val="Sraopastraipa"/>
        <w:tabs>
          <w:tab w:val="left" w:pos="993"/>
        </w:tabs>
        <w:ind w:left="0" w:firstLine="567"/>
        <w:jc w:val="both"/>
        <w:rPr>
          <w:rFonts w:ascii="Trebuchet MS" w:eastAsia="Times New Roman" w:hAnsi="Trebuchet MS" w:cs="Calibri"/>
          <w:iCs/>
          <w:u w:val="single"/>
        </w:rPr>
      </w:pPr>
      <w:r w:rsidRPr="0029318E">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29318E">
        <w:rPr>
          <w:rFonts w:ascii="Trebuchet MS" w:eastAsia="Verdana" w:hAnsi="Trebuchet MS" w:cs="Verdana"/>
          <w:color w:val="000000" w:themeColor="text1"/>
        </w:rPr>
        <w:t>,</w:t>
      </w:r>
      <w:r w:rsidRPr="0029318E">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29318E"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29318E">
        <w:rPr>
          <w:rFonts w:ascii="Trebuchet MS" w:eastAsia="Times New Roman" w:hAnsi="Trebuchet MS" w:cs="Times New Roman"/>
        </w:rPr>
        <w:t xml:space="preserve">šio priedo </w:t>
      </w:r>
      <w:r w:rsidRPr="0029318E">
        <w:rPr>
          <w:rFonts w:ascii="Trebuchet MS" w:eastAsia="Times New Roman" w:hAnsi="Trebuchet MS" w:cs="Calibri"/>
        </w:rPr>
        <w:t>1 punkte nustatytų pašalinimo pagrindų.</w:t>
      </w:r>
    </w:p>
    <w:p w14:paraId="21CC6614" w14:textId="4AA45A52"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29318E">
        <w:rPr>
          <w:rFonts w:ascii="Trebuchet MS" w:eastAsia="Times New Roman" w:hAnsi="Trebuchet MS" w:cs="Calibri"/>
          <w:iCs/>
        </w:rPr>
        <w:t>UŽSAKOVAS</w:t>
      </w:r>
      <w:r w:rsidRPr="0029318E">
        <w:rPr>
          <w:rFonts w:ascii="Trebuchet MS" w:eastAsia="Times New Roman" w:hAnsi="Trebuchet MS" w:cs="Times New Roman"/>
        </w:rPr>
        <w:t xml:space="preserve"> gali netaikyti</w:t>
      </w:r>
      <w:r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Pr="0029318E">
        <w:rPr>
          <w:rFonts w:ascii="Trebuchet MS" w:eastAsia="Times New Roman" w:hAnsi="Trebuchet MS" w:cs="Times New Roman"/>
        </w:rPr>
        <w:t xml:space="preserve">46 straipsnio 1, 3 ir 4 dalyse nustatytų TIEKĖJO pašalinimo iš </w:t>
      </w:r>
      <w:r w:rsidR="003B13F2" w:rsidRPr="0029318E">
        <w:rPr>
          <w:rFonts w:ascii="Trebuchet MS" w:eastAsia="Times New Roman" w:hAnsi="Trebuchet MS" w:cs="Times New Roman"/>
        </w:rPr>
        <w:t xml:space="preserve">Pirkimo </w:t>
      </w:r>
      <w:r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29318E">
        <w:rPr>
          <w:rFonts w:ascii="Trebuchet MS" w:eastAsia="Times New Roman" w:hAnsi="Trebuchet MS" w:cs="Times New Roman"/>
        </w:rPr>
        <w:t>Jeigu TIEKĖJAS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1.3-</w:t>
      </w:r>
      <w:r w:rsidRPr="0029318E">
        <w:rPr>
          <w:rFonts w:ascii="Trebuchet MS" w:eastAsia="Times New Roman" w:hAnsi="Trebuchet MS" w:cs="Times New Roman"/>
        </w:rPr>
        <w:t>1.11 punktus, KOMISIJA jo nepašalina iš KONKURSO, kai yra abi šios sąlygos kartu:</w:t>
      </w:r>
    </w:p>
    <w:p w14:paraId="51B96C2C" w14:textId="77777777"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29318E">
        <w:rPr>
          <w:rFonts w:ascii="Trebuchet MS" w:eastAsia="Times New Roman" w:hAnsi="Trebuchet MS" w:cs="Times New Roman"/>
        </w:rPr>
        <w:t>TIEKĖJAS pateikė KOMISIJAI informaciją apie tai, kad ėmėsi šių priemonių:</w:t>
      </w:r>
    </w:p>
    <w:p w14:paraId="5177C640"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1.3-1.11</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KOMISIJA įvertino TIEKĖJO informaciją, pateiktą pagal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4.1 punkte nurodytos TIEKĖJO informacijos gavimo.</w:t>
      </w:r>
    </w:p>
    <w:p w14:paraId="26AE3F20" w14:textId="77777777"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TIEKĖJAS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2FEFC5F0" w14:textId="49C957E6" w:rsidR="00F2430E" w:rsidRPr="00507CB2" w:rsidRDefault="0075368E" w:rsidP="00507CB2">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 xml:space="preserve">Kai priimtu ir įsiteisėjusiu teismo sprendimu TIEKĖJUI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611AEC" w:rsidRPr="0029318E">
        <w:rPr>
          <w:rFonts w:ascii="Trebuchet MS" w:eastAsia="Times New Roman" w:hAnsi="Trebuchet MS" w:cs="Times New Roman"/>
          <w:bCs/>
          <w:iCs/>
        </w:rPr>
        <w:t>KOMISIJA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 xml:space="preserve">TIEKĖJĄ iš </w:t>
      </w:r>
      <w:r w:rsidR="00DF5BCC" w:rsidRPr="0029318E">
        <w:rPr>
          <w:rFonts w:ascii="Trebuchet MS" w:eastAsia="Times New Roman" w:hAnsi="Trebuchet MS" w:cs="Times New Roman"/>
          <w:bCs/>
        </w:rPr>
        <w:t>KONKURSO</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7E3E8079" w14:textId="15FEB1CC" w:rsidR="00470C01" w:rsidRDefault="00E80087"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29318E">
        <w:rPr>
          <w:rFonts w:ascii="Trebuchet MS" w:hAnsi="Trebuchet MS"/>
        </w:rPr>
        <w:t>TIEKĖJ</w:t>
      </w:r>
      <w:r w:rsidR="00507CB2">
        <w:rPr>
          <w:rFonts w:ascii="Trebuchet MS" w:hAnsi="Trebuchet MS"/>
        </w:rPr>
        <w:t>UI</w:t>
      </w:r>
      <w:r w:rsidRPr="0029318E">
        <w:rPr>
          <w:rFonts w:ascii="Trebuchet MS" w:hAnsi="Trebuchet MS"/>
        </w:rPr>
        <w:t>, dalyvaujan</w:t>
      </w:r>
      <w:r w:rsidR="00507CB2">
        <w:rPr>
          <w:rFonts w:ascii="Trebuchet MS" w:hAnsi="Trebuchet MS"/>
        </w:rPr>
        <w:t>čiam</w:t>
      </w:r>
      <w:r w:rsidRPr="0029318E">
        <w:rPr>
          <w:rFonts w:ascii="Trebuchet MS" w:hAnsi="Trebuchet MS"/>
        </w:rPr>
        <w:t xml:space="preserve"> KONKURSE, </w:t>
      </w:r>
      <w:r w:rsidR="00763992">
        <w:rPr>
          <w:rFonts w:ascii="Trebuchet MS" w:hAnsi="Trebuchet MS"/>
        </w:rPr>
        <w:t>kvalifikacin</w:t>
      </w:r>
      <w:r w:rsidR="00507CB2">
        <w:rPr>
          <w:rFonts w:ascii="Trebuchet MS" w:hAnsi="Trebuchet MS"/>
        </w:rPr>
        <w:t>iai</w:t>
      </w:r>
      <w:r w:rsidRPr="0029318E">
        <w:rPr>
          <w:rFonts w:ascii="Trebuchet MS" w:hAnsi="Trebuchet MS"/>
        </w:rPr>
        <w:t xml:space="preserve"> reikalavim</w:t>
      </w:r>
      <w:r w:rsidR="00763992">
        <w:rPr>
          <w:rFonts w:ascii="Trebuchet MS" w:hAnsi="Trebuchet MS"/>
        </w:rPr>
        <w:t>ą</w:t>
      </w:r>
      <w:r w:rsidR="00507CB2">
        <w:rPr>
          <w:rFonts w:ascii="Trebuchet MS" w:hAnsi="Trebuchet MS"/>
        </w:rPr>
        <w:t xml:space="preserve"> nėra keliami.</w:t>
      </w:r>
    </w:p>
    <w:p w14:paraId="4E82E4F6" w14:textId="4AF341ED" w:rsidR="00D961CF" w:rsidRPr="0029318E"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29318E">
        <w:rPr>
          <w:rFonts w:ascii="Trebuchet MS" w:hAnsi="Trebuchet MS"/>
          <w:b/>
        </w:rPr>
        <w:t>Pastabos</w:t>
      </w:r>
      <w:r w:rsidR="00D3242A" w:rsidRPr="0029318E">
        <w:rPr>
          <w:rFonts w:ascii="Trebuchet MS" w:hAnsi="Trebuchet MS"/>
          <w:b/>
        </w:rPr>
        <w:t>.</w:t>
      </w:r>
      <w:r w:rsidR="00D3242A" w:rsidRPr="0029318E">
        <w:rPr>
          <w:rFonts w:ascii="Trebuchet MS" w:hAnsi="Trebuchet MS"/>
        </w:rPr>
        <w:t xml:space="preserve"> </w:t>
      </w:r>
      <w:r w:rsidR="00D961CF" w:rsidRPr="0029318E">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27EE198" w14:textId="44AFD60A" w:rsidR="00FC79BF" w:rsidRPr="0029318E"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rPr>
        <w:t>TIEKĖJAS, deklaruodamas, kad nėra</w:t>
      </w:r>
      <w:r w:rsidR="00FC79BF" w:rsidRPr="0029318E">
        <w:rPr>
          <w:rFonts w:ascii="Trebuchet MS" w:eastAsia="Times New Roman" w:hAnsi="Trebuchet MS" w:cs="Times New Roman"/>
        </w:rPr>
        <w:t xml:space="preserve"> šio </w:t>
      </w:r>
      <w:r w:rsidR="00786BAB" w:rsidRPr="0029318E">
        <w:rPr>
          <w:rFonts w:ascii="Trebuchet MS" w:eastAsia="Times New Roman" w:hAnsi="Trebuchet MS" w:cs="Times New Roman"/>
        </w:rPr>
        <w:t>priedo</w:t>
      </w:r>
      <w:r w:rsidR="00FC79BF" w:rsidRPr="0029318E">
        <w:rPr>
          <w:rFonts w:ascii="Trebuchet MS" w:eastAsia="Times New Roman" w:hAnsi="Trebuchet MS" w:cs="Times New Roman"/>
        </w:rPr>
        <w:t xml:space="preserve"> 1 punkte nurodytų</w:t>
      </w:r>
      <w:r w:rsidRPr="0029318E">
        <w:rPr>
          <w:rFonts w:ascii="Trebuchet MS" w:eastAsia="Times New Roman" w:hAnsi="Trebuchet MS" w:cs="Times New Roman"/>
        </w:rPr>
        <w:t xml:space="preserve"> TIEKĖJO pašalinimo pagrindų, teikiant pasiūlymą turi pateikti užpildytą EBVPD. </w:t>
      </w:r>
      <w:r w:rsidR="00FC79BF" w:rsidRPr="0029318E">
        <w:rPr>
          <w:rFonts w:ascii="Trebuchet MS" w:hAnsi="Trebuchet MS"/>
        </w:rPr>
        <w:t xml:space="preserve">Visų šio </w:t>
      </w:r>
      <w:r w:rsidR="00786BAB" w:rsidRPr="0029318E">
        <w:rPr>
          <w:rFonts w:ascii="Trebuchet MS" w:hAnsi="Trebuchet MS"/>
        </w:rPr>
        <w:t>priedo</w:t>
      </w:r>
      <w:r w:rsidR="00FC79BF" w:rsidRPr="0029318E">
        <w:rPr>
          <w:rFonts w:ascii="Trebuchet MS" w:hAnsi="Trebuchet MS"/>
        </w:rPr>
        <w:t xml:space="preserve"> 1 </w:t>
      </w:r>
      <w:r w:rsidR="00507CB2">
        <w:rPr>
          <w:rFonts w:ascii="Trebuchet MS" w:hAnsi="Trebuchet MS"/>
        </w:rPr>
        <w:t>punkte</w:t>
      </w:r>
      <w:r w:rsidR="00FC79BF" w:rsidRPr="0029318E">
        <w:rPr>
          <w:rFonts w:ascii="Trebuchet MS" w:hAnsi="Trebuchet MS"/>
        </w:rPr>
        <w:t xml:space="preserve"> reikalaujamų dokumentų bus prašoma pateikti tik galimą laimėtoją.</w:t>
      </w:r>
      <w:r w:rsidR="00AF4688" w:rsidRPr="0029318E">
        <w:rPr>
          <w:rFonts w:ascii="Trebuchet MS" w:hAnsi="Trebuchet MS"/>
        </w:rPr>
        <w:t xml:space="preserve"> </w:t>
      </w:r>
      <w:r w:rsidR="00507CB2">
        <w:rPr>
          <w:rFonts w:ascii="Trebuchet MS" w:hAnsi="Trebuchet MS"/>
        </w:rPr>
        <w:t>D</w:t>
      </w:r>
      <w:bookmarkStart w:id="9" w:name="_GoBack"/>
      <w:bookmarkEnd w:id="9"/>
      <w:r w:rsidR="00AF4688" w:rsidRPr="0029318E">
        <w:rPr>
          <w:rFonts w:ascii="Trebuchet MS" w:hAnsi="Trebuchet MS"/>
        </w:rPr>
        <w:t>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5A3B8863" w:rsidR="00DE1610" w:rsidRPr="0029318E"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29318E">
        <w:rPr>
          <w:rFonts w:ascii="Trebuchet MS" w:hAnsi="Trebuchet MS"/>
        </w:rPr>
        <w:lastRenderedPageBreak/>
        <w:t>KOMISIJA nereikalauja iš TIEKĖJO pateikti dokumentų, patvirtinančių jo pašalinimo pagrindų nebuvimą, atitiktį kvalifikacijos reikalavimams ir kokybės vadybos sistemos standartams</w:t>
      </w:r>
      <w:r w:rsidR="00FA7D2E" w:rsidRPr="0029318E">
        <w:rPr>
          <w:rFonts w:ascii="Trebuchet MS" w:hAnsi="Trebuchet MS"/>
        </w:rPr>
        <w:t xml:space="preserve"> </w:t>
      </w:r>
      <w:r w:rsidR="00FA7D2E" w:rsidRPr="0029318E">
        <w:rPr>
          <w:rFonts w:ascii="Trebuchet MS" w:eastAsia="Times New Roman" w:hAnsi="Trebuchet MS" w:cs="Times New Roman"/>
        </w:rPr>
        <w:t>(jei taikomi)</w:t>
      </w:r>
      <w:r w:rsidRPr="0029318E">
        <w:rPr>
          <w:rFonts w:ascii="Trebuchet MS" w:hAnsi="Trebuchet MS"/>
        </w:rPr>
        <w:t>,</w:t>
      </w:r>
      <w:r w:rsidR="006F52AE" w:rsidRPr="0029318E">
        <w:rPr>
          <w:rFonts w:ascii="Trebuchet MS" w:hAnsi="Trebuchet MS"/>
        </w:rPr>
        <w:t xml:space="preserve"> taip pat 1</w:t>
      </w:r>
      <w:r w:rsidR="003F46C9" w:rsidRPr="0029318E">
        <w:rPr>
          <w:rFonts w:ascii="Trebuchet MS" w:hAnsi="Trebuchet MS"/>
        </w:rPr>
        <w:t>5</w:t>
      </w:r>
      <w:r w:rsidR="006F52AE" w:rsidRPr="0029318E">
        <w:rPr>
          <w:rFonts w:ascii="Trebuchet MS" w:hAnsi="Trebuchet MS"/>
        </w:rPr>
        <w:t xml:space="preserve"> punkte nurodytų dokumentų, </w:t>
      </w:r>
      <w:r w:rsidRPr="0029318E">
        <w:rPr>
          <w:rFonts w:ascii="Trebuchet MS" w:hAnsi="Trebuchet MS"/>
        </w:rPr>
        <w:t>jeigu ji:</w:t>
      </w:r>
    </w:p>
    <w:p w14:paraId="31D61844" w14:textId="77777777" w:rsidR="006F52AE" w:rsidRPr="0029318E" w:rsidRDefault="00DE1610" w:rsidP="002A04CC">
      <w:pPr>
        <w:pStyle w:val="Betarp"/>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9DD3E2B" w:rsidR="00786BAB" w:rsidRPr="0029318E" w:rsidRDefault="00DE1610" w:rsidP="002A04CC">
      <w:pPr>
        <w:pStyle w:val="Betarp"/>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šiuos dokumentus jau turi iš ankstesnių pirkimų</w:t>
      </w:r>
      <w:r w:rsidR="006F52AE" w:rsidRPr="0029318E">
        <w:rPr>
          <w:rFonts w:ascii="Trebuchet MS" w:eastAsia="Calibri" w:hAnsi="Trebuchet MS"/>
          <w:sz w:val="22"/>
          <w:szCs w:val="22"/>
        </w:rPr>
        <w:t xml:space="preserve"> procedūrų, jeigu šiuose dokumentuose nurodyta informacija vis dar yra aktuali (dokumentas išduotas prieš n</w:t>
      </w:r>
      <w:r w:rsidR="00FC5FF0" w:rsidRPr="0029318E">
        <w:rPr>
          <w:rFonts w:ascii="Trebuchet MS" w:eastAsia="Calibri" w:hAnsi="Trebuchet MS"/>
          <w:sz w:val="22"/>
          <w:szCs w:val="22"/>
        </w:rPr>
        <w:t xml:space="preserve">e daugiau dienų, negu nurodyta </w:t>
      </w:r>
      <w:r w:rsidR="00567835" w:rsidRPr="0029318E">
        <w:rPr>
          <w:rFonts w:ascii="Trebuchet MS" w:eastAsia="Calibri" w:hAnsi="Trebuchet MS"/>
          <w:sz w:val="22"/>
          <w:szCs w:val="22"/>
        </w:rPr>
        <w:t>šio</w:t>
      </w:r>
      <w:r w:rsidR="006F52AE" w:rsidRPr="0029318E">
        <w:rPr>
          <w:rFonts w:ascii="Trebuchet MS" w:eastAsia="Calibri" w:hAnsi="Trebuchet MS"/>
          <w:sz w:val="22"/>
          <w:szCs w:val="22"/>
        </w:rPr>
        <w:t xml:space="preserve"> priedo atitinkamoje lentelės eilutėje</w:t>
      </w:r>
      <w:r w:rsidR="002260E5" w:rsidRPr="0029318E">
        <w:rPr>
          <w:rFonts w:ascii="Trebuchet MS" w:eastAsia="Calibri" w:hAnsi="Trebuchet MS"/>
          <w:sz w:val="22"/>
          <w:szCs w:val="22"/>
        </w:rPr>
        <w:t xml:space="preserve"> ar 1</w:t>
      </w:r>
      <w:r w:rsidR="003F46C9" w:rsidRPr="0029318E">
        <w:rPr>
          <w:rFonts w:ascii="Trebuchet MS" w:eastAsia="Calibri" w:hAnsi="Trebuchet MS"/>
          <w:sz w:val="22"/>
          <w:szCs w:val="22"/>
        </w:rPr>
        <w:t>3</w:t>
      </w:r>
      <w:r w:rsidR="00F62EFC" w:rsidRPr="0029318E">
        <w:rPr>
          <w:rFonts w:ascii="Trebuchet MS" w:eastAsia="Calibri" w:hAnsi="Trebuchet MS"/>
          <w:sz w:val="22"/>
          <w:szCs w:val="22"/>
        </w:rPr>
        <w:t xml:space="preserve"> ir 1</w:t>
      </w:r>
      <w:r w:rsidR="003F46C9" w:rsidRPr="0029318E">
        <w:rPr>
          <w:rFonts w:ascii="Trebuchet MS" w:eastAsia="Calibri" w:hAnsi="Trebuchet MS"/>
          <w:sz w:val="22"/>
          <w:szCs w:val="22"/>
        </w:rPr>
        <w:t>4</w:t>
      </w:r>
      <w:r w:rsidR="002260E5" w:rsidRPr="0029318E">
        <w:rPr>
          <w:rFonts w:ascii="Trebuchet MS" w:eastAsia="Calibri" w:hAnsi="Trebuchet MS"/>
          <w:sz w:val="22"/>
          <w:szCs w:val="22"/>
        </w:rPr>
        <w:t xml:space="preserve"> punkt</w:t>
      </w:r>
      <w:r w:rsidR="00F62EFC" w:rsidRPr="0029318E">
        <w:rPr>
          <w:rFonts w:ascii="Trebuchet MS" w:eastAsia="Calibri" w:hAnsi="Trebuchet MS"/>
          <w:sz w:val="22"/>
          <w:szCs w:val="22"/>
        </w:rPr>
        <w:t>uos</w:t>
      </w:r>
      <w:r w:rsidR="002260E5" w:rsidRPr="0029318E">
        <w:rPr>
          <w:rFonts w:ascii="Trebuchet MS" w:eastAsia="Calibri" w:hAnsi="Trebuchet MS"/>
          <w:sz w:val="22"/>
          <w:szCs w:val="22"/>
        </w:rPr>
        <w:t>e</w:t>
      </w:r>
      <w:r w:rsidR="00FC5FF0" w:rsidRPr="0029318E">
        <w:rPr>
          <w:rFonts w:ascii="Trebuchet MS" w:eastAsia="Calibri" w:hAnsi="Trebuchet MS"/>
          <w:sz w:val="22"/>
          <w:szCs w:val="22"/>
        </w:rPr>
        <w:t>)</w:t>
      </w:r>
      <w:r w:rsidR="006F52AE" w:rsidRPr="0029318E">
        <w:rPr>
          <w:rFonts w:ascii="Trebuchet MS" w:eastAsia="Calibri" w:hAnsi="Trebuchet MS"/>
          <w:sz w:val="22"/>
          <w:szCs w:val="22"/>
        </w:rPr>
        <w:t xml:space="preserve"> arba iš kitų šaltinių gali nustatyti pasiūlymo atitiktį keliamiems reikalavimams.</w:t>
      </w:r>
    </w:p>
    <w:p w14:paraId="542ED706" w14:textId="05FFCF4F" w:rsidR="00DE1610" w:rsidRPr="0029318E"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29318E">
        <w:rPr>
          <w:rFonts w:ascii="Trebuchet MS" w:eastAsia="Calibri" w:hAnsi="Trebuchet MS"/>
          <w:i/>
        </w:rPr>
        <w:t>(</w:t>
      </w:r>
      <w:proofErr w:type="spellStart"/>
      <w:r w:rsidRPr="0029318E">
        <w:rPr>
          <w:rFonts w:ascii="Trebuchet MS" w:eastAsia="Calibri" w:hAnsi="Trebuchet MS"/>
          <w:i/>
        </w:rPr>
        <w:t>Apostille</w:t>
      </w:r>
      <w:proofErr w:type="spellEnd"/>
      <w:r w:rsidRPr="0029318E">
        <w:rPr>
          <w:rFonts w:ascii="Trebuchet MS" w:eastAsia="Calibri" w:hAnsi="Trebuchet MS"/>
          <w:i/>
        </w:rPr>
        <w:t>)</w:t>
      </w:r>
      <w:r w:rsidRPr="0029318E">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318E">
        <w:rPr>
          <w:rFonts w:ascii="Trebuchet MS" w:eastAsia="Calibri" w:hAnsi="Trebuchet MS"/>
          <w:i/>
        </w:rPr>
        <w:t>Apostille</w:t>
      </w:r>
      <w:proofErr w:type="spellEnd"/>
      <w:r w:rsidRPr="0029318E">
        <w:rPr>
          <w:rFonts w:ascii="Trebuchet MS" w:eastAsia="Calibri" w:hAnsi="Trebuchet MS"/>
        </w:rPr>
        <w:t>).</w:t>
      </w:r>
    </w:p>
    <w:p w14:paraId="4883A7D1" w14:textId="2C4C784C" w:rsidR="00296063" w:rsidRPr="0029318E"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29318E">
        <w:rPr>
          <w:rFonts w:ascii="Trebuchet MS" w:hAnsi="Trebuchet MS"/>
          <w:b/>
        </w:rPr>
        <w:t>REIKALAVIMAI SUSIJĘ SU NACIONALINIU SAUGUMU</w:t>
      </w:r>
    </w:p>
    <w:p w14:paraId="597ECB39" w14:textId="199C2A85"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t xml:space="preserve">Pirkimui taikomos </w:t>
      </w:r>
      <w:r w:rsidRPr="0029318E">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29318E">
        <w:rPr>
          <w:rFonts w:ascii="Trebuchet MS" w:hAnsi="Trebuchet MS"/>
        </w:rPr>
        <w:noBreakHyphen/>
        <w:t xml:space="preserve"> Reglamentas), nuostatos</w:t>
      </w:r>
      <w:r w:rsidRPr="0029318E">
        <w:rPr>
          <w:rFonts w:ascii="Trebuchet MS" w:eastAsia="Times New Roman" w:hAnsi="Trebuchet MS" w:cs="Times New Roman"/>
          <w:color w:val="000000"/>
          <w:lang w:eastAsia="lt-LT"/>
        </w:rPr>
        <w:t xml:space="preserve">. Kartu </w:t>
      </w:r>
      <w:r w:rsidRPr="0029318E">
        <w:rPr>
          <w:rFonts w:ascii="Trebuchet MS" w:eastAsia="Times New Roman" w:hAnsi="Trebuchet MS" w:cs="Times New Roman"/>
          <w:b/>
          <w:bCs/>
          <w:lang w:eastAsia="lt-LT"/>
        </w:rPr>
        <w:t>su pasiūlymu TIEKĖJAS</w:t>
      </w:r>
      <w:r w:rsidR="00625D44" w:rsidRPr="0029318E">
        <w:rPr>
          <w:rFonts w:ascii="Trebuchet MS" w:eastAsia="Times New Roman" w:hAnsi="Trebuchet MS" w:cs="Times New Roman"/>
          <w:b/>
          <w:bCs/>
          <w:lang w:eastAsia="lt-LT"/>
        </w:rPr>
        <w:t>, subtiekėjas ar ūkio subjektas, kurio pajėgumais remiamasi,</w:t>
      </w:r>
      <w:r w:rsidRPr="0029318E">
        <w:rPr>
          <w:rFonts w:ascii="Trebuchet MS" w:eastAsia="Times New Roman" w:hAnsi="Trebuchet MS" w:cs="Times New Roman"/>
          <w:b/>
          <w:bCs/>
          <w:lang w:eastAsia="lt-LT"/>
        </w:rPr>
        <w:t xml:space="preserve"> turi pateikti užpildytą deklaraciją dėl (ne) atitikties Reglamento nuostatoms, kuri pateikta KONKURSO sąlygų </w:t>
      </w:r>
      <w:r w:rsidR="0097209A" w:rsidRPr="0029318E">
        <w:rPr>
          <w:rFonts w:ascii="Trebuchet MS" w:eastAsia="Times New Roman" w:hAnsi="Trebuchet MS" w:cs="Times New Roman"/>
          <w:b/>
          <w:bCs/>
          <w:lang w:eastAsia="lt-LT"/>
        </w:rPr>
        <w:t>5</w:t>
      </w:r>
      <w:r w:rsidRPr="0029318E">
        <w:rPr>
          <w:rFonts w:ascii="Trebuchet MS" w:eastAsia="Times New Roman" w:hAnsi="Trebuchet MS" w:cs="Times New Roman"/>
          <w:b/>
          <w:bCs/>
          <w:lang w:eastAsia="lt-LT"/>
        </w:rPr>
        <w:t xml:space="preserve"> priede</w:t>
      </w:r>
      <w:r w:rsidRPr="0029318E">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29318E">
        <w:rPr>
          <w:rFonts w:ascii="Trebuchet MS" w:eastAsia="Times New Roman" w:hAnsi="Trebuchet MS" w:cs="Times New Roman"/>
          <w:color w:val="000000"/>
          <w:lang w:eastAsia="lt-LT"/>
        </w:rPr>
        <w:t>duomenis, tiek, kiek tai reikalinga UŽSAKOVUI siekiant tinkamai įgyvendinti Reglamentu nustatytus draudimus</w:t>
      </w:r>
      <w:r w:rsidRPr="0029318E">
        <w:rPr>
          <w:rFonts w:ascii="Trebuchet MS" w:eastAsia="Times New Roman" w:hAnsi="Trebuchet MS" w:cs="Times New Roman"/>
          <w:color w:val="000000"/>
          <w:lang w:eastAsia="lt-LT"/>
        </w:rPr>
        <w:t>.</w:t>
      </w:r>
    </w:p>
    <w:p w14:paraId="704729B0" w14:textId="77777777"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7438BF5D"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lang w:eastAsia="lt-LT"/>
        </w:rPr>
        <w:t xml:space="preserve">Perkančioji organizacija laiko, kad TIEKĖJO siūlomas </w:t>
      </w:r>
      <w:r w:rsidRPr="0029318E">
        <w:rPr>
          <w:rFonts w:ascii="Trebuchet MS" w:eastAsia="Calibri" w:hAnsi="Trebuchet MS" w:cs="Times New Roman"/>
          <w:color w:val="000000"/>
          <w:shd w:val="clear" w:color="auto" w:fill="FFFFFF"/>
          <w:lang w:eastAsia="lt-LT"/>
        </w:rPr>
        <w:t>Pirkimo objektas kelia grėsmę nacionaliniam saugumui</w:t>
      </w:r>
      <w:r w:rsidRPr="0029318E">
        <w:rPr>
          <w:rFonts w:ascii="Trebuchet MS" w:eastAsia="Calibri" w:hAnsi="Trebuchet MS" w:cs="Times New Roman"/>
          <w:lang w:eastAsia="lt-LT"/>
        </w:rPr>
        <w:t xml:space="preserve">, jei jis atitinka VPĮ </w:t>
      </w:r>
      <w:bookmarkStart w:id="10" w:name="_Hlk137664983"/>
      <w:r w:rsidRPr="0029318E">
        <w:rPr>
          <w:rFonts w:ascii="Trebuchet MS" w:eastAsia="Calibri" w:hAnsi="Trebuchet MS" w:cs="Times New Roman"/>
          <w:lang w:eastAsia="lt-LT"/>
        </w:rPr>
        <w:t>37 straipsnio 9 dalies 1 ir (ar) 2 punkte numatytas sąlygas</w:t>
      </w:r>
      <w:bookmarkEnd w:id="10"/>
      <w:r w:rsidRPr="0029318E">
        <w:rPr>
          <w:rFonts w:ascii="Trebuchet MS" w:eastAsia="Calibri" w:hAnsi="Trebuchet MS" w:cs="Times New Roman"/>
          <w:lang w:eastAsia="lt-LT"/>
        </w:rPr>
        <w:t xml:space="preserve">. </w:t>
      </w:r>
      <w:r w:rsidRPr="0029318E">
        <w:rPr>
          <w:rFonts w:ascii="Trebuchet MS" w:eastAsia="Times New Roman" w:hAnsi="Trebuchet MS" w:cs="Times New Roman"/>
          <w:color w:val="000000"/>
        </w:rPr>
        <w:t xml:space="preserve">TIEKĖJAI kartu su pasiūlymu turi pateikti KONKURSO sąlygų </w:t>
      </w:r>
      <w:r w:rsidR="00234907" w:rsidRPr="0029318E">
        <w:rPr>
          <w:rFonts w:ascii="Trebuchet MS" w:eastAsia="Times New Roman" w:hAnsi="Trebuchet MS" w:cs="Times New Roman"/>
          <w:b/>
          <w:color w:val="000000"/>
        </w:rPr>
        <w:t>4</w:t>
      </w:r>
      <w:r w:rsidRPr="0029318E">
        <w:rPr>
          <w:rFonts w:ascii="Trebuchet MS" w:eastAsia="Times New Roman" w:hAnsi="Trebuchet MS" w:cs="Times New Roman"/>
          <w:b/>
          <w:color w:val="000000"/>
        </w:rPr>
        <w:t xml:space="preserve"> priede</w:t>
      </w:r>
      <w:r w:rsidRPr="0029318E">
        <w:rPr>
          <w:rFonts w:ascii="Trebuchet MS" w:eastAsia="Times New Roman" w:hAnsi="Trebuchet MS" w:cs="Times New Roman"/>
          <w:color w:val="000000"/>
        </w:rPr>
        <w:t xml:space="preserv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29318E">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29318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9318E">
        <w:rPr>
          <w:rFonts w:ascii="Trebuchet MS" w:eastAsia="Calibri" w:hAnsi="Trebuchet MS" w:cs="Times New Roman"/>
          <w:i/>
          <w:iCs/>
          <w:color w:val="7030A0"/>
          <w:lang w:eastAsia="lt-LT"/>
        </w:rPr>
        <w:t>.</w:t>
      </w:r>
    </w:p>
    <w:p w14:paraId="062BFE0A" w14:textId="09BCFBC5"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29318E">
        <w:rPr>
          <w:rFonts w:ascii="Trebuchet MS" w:eastAsia="Calibri" w:hAnsi="Trebuchet MS" w:cs="Times New Roman"/>
          <w:lang w:eastAsia="lt-LT"/>
        </w:rPr>
        <w:t xml:space="preserve">Perkančioji organizacija </w:t>
      </w:r>
      <w:r w:rsidRPr="0029318E">
        <w:rPr>
          <w:rFonts w:ascii="Trebuchet MS" w:eastAsia="Calibri" w:hAnsi="Trebuchet MS" w:cs="Times New Roman"/>
          <w:color w:val="000000"/>
          <w:shd w:val="clear" w:color="auto" w:fill="FFFFFF"/>
          <w:lang w:eastAsia="lt-LT"/>
        </w:rPr>
        <w:t>laiko, kad TIEKĖJAS turi interesų, galinčių kelti grėsmę nacionaliniam saugumui</w:t>
      </w:r>
      <w:r w:rsidRPr="0029318E">
        <w:rPr>
          <w:rFonts w:ascii="Trebuchet MS" w:eastAsia="Calibri" w:hAnsi="Trebuchet MS" w:cs="Times New Roman"/>
          <w:lang w:eastAsia="lt-LT"/>
        </w:rPr>
        <w:t xml:space="preserve">, jei jis, </w:t>
      </w:r>
      <w:r w:rsidRPr="0029318E">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29318E">
        <w:rPr>
          <w:rFonts w:ascii="Trebuchet MS" w:eastAsia="Calibri" w:hAnsi="Trebuchet MS" w:cs="Times New Roman"/>
          <w:color w:val="000000"/>
          <w:shd w:val="clear" w:color="auto" w:fill="FFFFFF"/>
          <w:lang w:eastAsia="lt-LT"/>
        </w:rPr>
        <w:t xml:space="preserve">47 straipsnio 9 dalyje </w:t>
      </w:r>
      <w:bookmarkEnd w:id="11"/>
      <w:r w:rsidRPr="0029318E">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29318E" w:rsidRPr="0029318E">
        <w:rPr>
          <w:rFonts w:ascii="Trebuchet MS" w:eastAsia="Calibri" w:hAnsi="Trebuchet MS" w:cs="Times New Roman"/>
          <w:color w:val="000000"/>
          <w:shd w:val="clear" w:color="auto" w:fill="FFFFFF"/>
          <w:lang w:eastAsia="lt-LT"/>
        </w:rPr>
        <w:t>4</w:t>
      </w:r>
      <w:r w:rsidRPr="0029318E">
        <w:rPr>
          <w:rFonts w:ascii="Trebuchet MS" w:eastAsia="Calibri" w:hAnsi="Trebuchet MS" w:cs="Times New Roman"/>
          <w:color w:val="000000"/>
          <w:shd w:val="clear" w:color="auto" w:fill="FFFFFF"/>
          <w:lang w:eastAsia="lt-LT"/>
        </w:rPr>
        <w:t xml:space="preserve"> priede nustatytos formos deklaraciją</w:t>
      </w:r>
      <w:r w:rsidRPr="0029318E">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29318E">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29318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shd w:val="clear" w:color="auto" w:fill="FFFFFF"/>
          <w:lang w:eastAsia="lt-LT"/>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Dėl atitikties Viešųjų pirkimų įstatymo </w:t>
      </w:r>
      <w:bookmarkStart w:id="12" w:name="_Hlk137665464"/>
      <w:r w:rsidRPr="0029318E">
        <w:rPr>
          <w:rFonts w:ascii="Trebuchet MS" w:eastAsia="Arial Unicode MS" w:hAnsi="Trebuchet MS" w:cs="Times New Roman"/>
          <w:bCs/>
          <w:color w:val="000000"/>
          <w:bdr w:val="nil"/>
        </w:rPr>
        <w:t xml:space="preserve">37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ir 47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w:t>
      </w:r>
      <w:bookmarkEnd w:id="12"/>
      <w:r w:rsidRPr="0029318E">
        <w:rPr>
          <w:rFonts w:ascii="Trebuchet MS" w:eastAsia="Arial Unicode MS" w:hAnsi="Trebuchet MS" w:cs="Times New Roman"/>
          <w:bCs/>
          <w:color w:val="000000"/>
          <w:bdr w:val="nil"/>
        </w:rPr>
        <w:t xml:space="preserve">reikalavimams Perkančioji organizacija </w:t>
      </w:r>
      <w:r w:rsidRPr="0029318E">
        <w:rPr>
          <w:rFonts w:ascii="Trebuchet MS" w:eastAsia="Arial Unicode MS" w:hAnsi="Trebuchet MS" w:cs="Times New Roman"/>
          <w:bCs/>
          <w:color w:val="000000"/>
          <w:u w:val="single"/>
          <w:bdr w:val="nil"/>
        </w:rPr>
        <w:t>galimo Pirkimo laimėtojo reikalaus pateikti vieną ar kelis šiuos dokumentus</w:t>
      </w:r>
      <w:r w:rsidRPr="0029318E">
        <w:rPr>
          <w:rFonts w:ascii="Trebuchet MS" w:eastAsia="Arial Unicode MS" w:hAnsi="Trebuchet MS" w:cs="Times New Roman"/>
          <w:bCs/>
          <w:color w:val="000000"/>
          <w:bdr w:val="nil"/>
        </w:rPr>
        <w:t>:</w:t>
      </w:r>
    </w:p>
    <w:p w14:paraId="67551DC9"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29318E"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pažymą apie deklaruotą gyvenamąją vietą;</w:t>
      </w:r>
    </w:p>
    <w:p w14:paraId="0DBDED35"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5393B46E" w:rsidR="00296063" w:rsidRPr="0029318E"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29318E">
        <w:rPr>
          <w:rFonts w:ascii="Trebuchet MS" w:hAnsi="Trebuchet MS"/>
          <w:bCs/>
        </w:rPr>
        <w:t xml:space="preserve">UŽSAKOVAS gali nereikalauti </w:t>
      </w:r>
      <w:r w:rsidRPr="0029318E">
        <w:rPr>
          <w:rFonts w:ascii="Trebuchet MS" w:hAnsi="Trebuchet MS"/>
        </w:rPr>
        <w:t>1</w:t>
      </w:r>
      <w:r w:rsidR="003F46C9" w:rsidRPr="0029318E">
        <w:rPr>
          <w:rFonts w:ascii="Trebuchet MS" w:hAnsi="Trebuchet MS"/>
          <w:lang w:val="en-US"/>
        </w:rPr>
        <w:t>5</w:t>
      </w:r>
      <w:r w:rsidRPr="0029318E">
        <w:rPr>
          <w:rFonts w:ascii="Trebuchet MS" w:hAnsi="Trebuchet MS"/>
        </w:rPr>
        <w:t xml:space="preserve"> punkte</w:t>
      </w:r>
      <w:r w:rsidRPr="0029318E">
        <w:rPr>
          <w:rFonts w:ascii="Trebuchet MS" w:hAnsi="Trebuchet MS"/>
          <w:bCs/>
        </w:rPr>
        <w:t xml:space="preserve"> nurodytų dokumentų, jeigu iš kitų šaltinių, negu nurodyta </w:t>
      </w:r>
      <w:r w:rsidR="003F46C9" w:rsidRPr="0029318E">
        <w:rPr>
          <w:rFonts w:ascii="Trebuchet MS" w:hAnsi="Trebuchet MS"/>
          <w:bCs/>
        </w:rPr>
        <w:t>9</w:t>
      </w:r>
      <w:r w:rsidRPr="0029318E">
        <w:rPr>
          <w:rFonts w:ascii="Trebuchet MS" w:hAnsi="Trebuchet MS"/>
          <w:bCs/>
        </w:rPr>
        <w:t xml:space="preserve"> punkte, gali nustatyti pasiūlymo atitiktį keliamiems reikalavimams.</w:t>
      </w:r>
    </w:p>
    <w:sectPr w:rsidR="00296063" w:rsidRPr="0029318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148AD"/>
    <w:rsid w:val="00826F8E"/>
    <w:rsid w:val="00834512"/>
    <w:rsid w:val="00834600"/>
    <w:rsid w:val="008508C3"/>
    <w:rsid w:val="008666B3"/>
    <w:rsid w:val="008703DA"/>
    <w:rsid w:val="008818B0"/>
    <w:rsid w:val="008852B3"/>
    <w:rsid w:val="00887712"/>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F07DD"/>
    <w:rsid w:val="009F3268"/>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2006/documentManagement/types"/>
    <ds:schemaRef ds:uri="http://purl.org/dc/dcmitype/"/>
    <ds:schemaRef ds:uri="http://purl.org/dc/terms/"/>
    <ds:schemaRef ds:uri="028236e2-f653-4d19-ab67-4d06a9145e0c"/>
    <ds:schemaRef ds:uri="http://schemas.microsoft.com/office/infopath/2007/PartnerControls"/>
    <ds:schemaRef ds:uri="http://schemas.openxmlformats.org/package/2006/metadata/core-properties"/>
    <ds:schemaRef ds:uri="4b2e9d09-07c5-42d4-ad0a-92e216c40b99"/>
    <ds:schemaRef ds:uri="ac3775fa-9d3b-4d8c-bc3d-fbdb29195e0c"/>
    <ds:schemaRef ds:uri="http://www.w3.org/XML/1998/namespace"/>
    <ds:schemaRef ds:uri="http://purl.org/dc/elements/1.1/"/>
  </ds:schemaRefs>
</ds:datastoreItem>
</file>

<file path=customXml/itemProps4.xml><?xml version="1.0" encoding="utf-8"?>
<ds:datastoreItem xmlns:ds="http://schemas.openxmlformats.org/officeDocument/2006/customXml" ds:itemID="{4A4751B1-2524-45FC-A033-131FE264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17448</Words>
  <Characters>9946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Laura Kasikauskienė</cp:lastModifiedBy>
  <cp:revision>24</cp:revision>
  <dcterms:created xsi:type="dcterms:W3CDTF">2025-02-10T14:32:00Z</dcterms:created>
  <dcterms:modified xsi:type="dcterms:W3CDTF">2025-03-03T16:33:00Z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