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4B8094F7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2025-0</w:t>
      </w:r>
      <w:r w:rsidR="00904A7A">
        <w:rPr>
          <w:szCs w:val="24"/>
        </w:rPr>
        <w:t>2</w:t>
      </w:r>
      <w:r w:rsidR="00FD62BB" w:rsidRPr="00FD62BB">
        <w:rPr>
          <w:szCs w:val="24"/>
        </w:rPr>
        <w:t>-2</w:t>
      </w:r>
      <w:r w:rsidR="00B541AD">
        <w:rPr>
          <w:szCs w:val="24"/>
        </w:rPr>
        <w:t>8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135BC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O KLAUSIMO </w:t>
      </w:r>
    </w:p>
    <w:p w14:paraId="5BB508DD" w14:textId="5750D798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904A7A" w:rsidRPr="00904A7A">
        <w:rPr>
          <w:b/>
          <w:bCs/>
          <w:i/>
          <w:iCs/>
          <w:color w:val="000000"/>
          <w:szCs w:val="24"/>
        </w:rPr>
        <w:t>I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š</w:t>
      </w:r>
      <w:r w:rsidR="00904A7A" w:rsidRPr="00904A7A">
        <w:rPr>
          <w:b/>
          <w:bCs/>
          <w:i/>
          <w:iCs/>
          <w:color w:val="000000"/>
          <w:szCs w:val="24"/>
        </w:rPr>
        <w:t>rad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ė</w:t>
      </w:r>
      <w:r w:rsidR="00904A7A" w:rsidRPr="00904A7A">
        <w:rPr>
          <w:b/>
          <w:bCs/>
          <w:i/>
          <w:iCs/>
          <w:color w:val="000000"/>
          <w:szCs w:val="24"/>
        </w:rPr>
        <w:t>j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ų</w:t>
      </w:r>
      <w:r w:rsidR="00904A7A" w:rsidRPr="00904A7A">
        <w:rPr>
          <w:b/>
          <w:bCs/>
          <w:i/>
          <w:iCs/>
          <w:color w:val="000000"/>
          <w:szCs w:val="24"/>
        </w:rPr>
        <w:t xml:space="preserve"> g., K. Donelai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č</w:t>
      </w:r>
      <w:r w:rsidR="00904A7A" w:rsidRPr="00904A7A">
        <w:rPr>
          <w:b/>
          <w:bCs/>
          <w:i/>
          <w:iCs/>
          <w:color w:val="000000"/>
          <w:szCs w:val="24"/>
        </w:rPr>
        <w:t>io g., Metalist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ų</w:t>
      </w:r>
      <w:r w:rsidR="00904A7A" w:rsidRPr="00904A7A">
        <w:rPr>
          <w:b/>
          <w:bCs/>
          <w:i/>
          <w:iCs/>
          <w:color w:val="000000"/>
          <w:szCs w:val="24"/>
        </w:rPr>
        <w:t xml:space="preserve"> g., Gegu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ž</w:t>
      </w:r>
      <w:r w:rsidR="00904A7A" w:rsidRPr="00904A7A">
        <w:rPr>
          <w:b/>
          <w:bCs/>
          <w:i/>
          <w:iCs/>
          <w:color w:val="000000"/>
          <w:szCs w:val="24"/>
        </w:rPr>
        <w:t>i</w:t>
      </w:r>
      <w:r w:rsidR="00904A7A" w:rsidRPr="00904A7A">
        <w:rPr>
          <w:rFonts w:hint="eastAsia"/>
          <w:b/>
          <w:bCs/>
          <w:i/>
          <w:iCs/>
          <w:color w:val="000000"/>
          <w:szCs w:val="24"/>
        </w:rPr>
        <w:t>ų</w:t>
      </w:r>
      <w:r w:rsidR="00904A7A" w:rsidRPr="00904A7A">
        <w:rPr>
          <w:b/>
          <w:bCs/>
          <w:i/>
          <w:iCs/>
          <w:color w:val="000000"/>
          <w:szCs w:val="24"/>
        </w:rPr>
        <w:t xml:space="preserve"> g. ir Dubijos g. projektavimo paslaugos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904A7A">
        <w:rPr>
          <w:szCs w:val="24"/>
        </w:rPr>
        <w:t>1351212</w:t>
      </w:r>
      <w:r w:rsidRPr="00FD62BB">
        <w:rPr>
          <w:szCs w:val="24"/>
        </w:rPr>
        <w:t>) procedūras.</w:t>
      </w:r>
    </w:p>
    <w:p w14:paraId="7BC68BE0" w14:textId="09EC63DE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Informuojame, kad CVP IS susirašinėjimo priemonėmis gautas tiekėjo klausimas.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3E06A2C9" w14:textId="75E0CB24" w:rsidR="003D4688" w:rsidRDefault="003D4688" w:rsidP="00904A7A">
      <w:pPr>
        <w:pStyle w:val="Sraopastraipa"/>
        <w:tabs>
          <w:tab w:val="left" w:pos="993"/>
          <w:tab w:val="left" w:pos="1134"/>
        </w:tabs>
        <w:ind w:left="0" w:firstLine="709"/>
        <w:jc w:val="both"/>
        <w:rPr>
          <w:b/>
          <w:bCs/>
          <w:szCs w:val="24"/>
        </w:rPr>
      </w:pPr>
      <w:r w:rsidRPr="003D4688">
        <w:rPr>
          <w:b/>
          <w:bCs/>
          <w:szCs w:val="24"/>
        </w:rPr>
        <w:t>Klausimas</w:t>
      </w:r>
      <w:r w:rsidR="00FD62BB" w:rsidRPr="00FD62BB">
        <w:rPr>
          <w:b/>
          <w:bCs/>
          <w:szCs w:val="24"/>
        </w:rPr>
        <w:t>:</w:t>
      </w:r>
    </w:p>
    <w:p w14:paraId="0997F9AB" w14:textId="77777777" w:rsidR="00904A7A" w:rsidRPr="003D4688" w:rsidRDefault="00904A7A" w:rsidP="00904A7A">
      <w:pPr>
        <w:pStyle w:val="Sraopastraipa"/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</w:p>
    <w:p w14:paraId="4F9877BE" w14:textId="67A833D5" w:rsidR="003D4688" w:rsidRPr="00904A7A" w:rsidRDefault="00FD62BB" w:rsidP="00904A7A">
      <w:pPr>
        <w:pStyle w:val="Sraopastraipa"/>
        <w:spacing w:after="160" w:line="259" w:lineRule="auto"/>
        <w:ind w:left="0" w:firstLine="720"/>
        <w:rPr>
          <w:rFonts w:eastAsiaTheme="minorHAnsi"/>
          <w:i/>
          <w:iCs/>
          <w:szCs w:val="24"/>
          <w:lang w:eastAsia="en-US"/>
        </w:rPr>
      </w:pPr>
      <w:r w:rsidRPr="00FD62BB">
        <w:rPr>
          <w:rFonts w:eastAsiaTheme="minorHAnsi"/>
          <w:i/>
          <w:iCs/>
          <w:szCs w:val="24"/>
          <w:lang w:eastAsia="en-US"/>
        </w:rPr>
        <w:t>„</w:t>
      </w:r>
      <w:r w:rsidR="00904A7A" w:rsidRPr="00904A7A">
        <w:rPr>
          <w:rFonts w:eastAsiaTheme="minorHAnsi"/>
          <w:i/>
          <w:iCs/>
          <w:szCs w:val="24"/>
          <w:lang w:eastAsia="en-US"/>
        </w:rPr>
        <w:t>Kvalifikacijos pagrindimo reikalavimuose rašote : Tiekėjas per paskutinius 3 metus iki pasiūlymo pateikimo termino pabaigos yra suprojektavęs bent 1 (vieną) objektą (susisiekimo komunikacijų (kelių ir (ar) gatvių), priskirtų ypatingųjų statinių kategorijai, naujos statybos ir (ar) rekonstravimo ir (ar) kapitalinio remonto), kurio statybos skaičiuojamoji kaina ne mažesnė kaip.... . Prašome koreguoti kvalifikacinius reikalavimus, nes perkant neypatingų statinių projektavimo darbus aukštesnės kategorijos patirties pagrindimo reikalavimas yra perteklinis ir mažina konkuravimo galimybes.</w:t>
      </w:r>
    </w:p>
    <w:p w14:paraId="7048C201" w14:textId="6E255283" w:rsidR="003D4688" w:rsidRDefault="003D4688" w:rsidP="003D4688">
      <w:pPr>
        <w:ind w:firstLine="709"/>
        <w:jc w:val="both"/>
        <w:rPr>
          <w:b/>
          <w:bCs/>
          <w:szCs w:val="24"/>
        </w:rPr>
      </w:pPr>
      <w:r w:rsidRPr="003D4688">
        <w:rPr>
          <w:b/>
          <w:bCs/>
          <w:szCs w:val="24"/>
        </w:rPr>
        <w:t>Atsakymas</w:t>
      </w:r>
      <w:r w:rsidR="00FD62BB">
        <w:rPr>
          <w:b/>
          <w:bCs/>
          <w:szCs w:val="24"/>
        </w:rPr>
        <w:t>:</w:t>
      </w:r>
    </w:p>
    <w:p w14:paraId="2DBCA266" w14:textId="77777777" w:rsidR="00904A7A" w:rsidRPr="003D4688" w:rsidRDefault="00904A7A" w:rsidP="003D4688">
      <w:pPr>
        <w:ind w:firstLine="709"/>
        <w:jc w:val="both"/>
        <w:rPr>
          <w:szCs w:val="24"/>
        </w:rPr>
      </w:pPr>
    </w:p>
    <w:p w14:paraId="723A52A4" w14:textId="77777777" w:rsidR="00904A7A" w:rsidRPr="00A2032E" w:rsidRDefault="00FD62BB" w:rsidP="00904A7A">
      <w:pPr>
        <w:ind w:firstLine="709"/>
        <w:jc w:val="both"/>
        <w:rPr>
          <w:i/>
          <w:iCs/>
        </w:rPr>
      </w:pPr>
      <w:r w:rsidRPr="00FD62BB">
        <w:rPr>
          <w:i/>
          <w:iCs/>
          <w:szCs w:val="24"/>
        </w:rPr>
        <w:t>„</w:t>
      </w:r>
      <w:r w:rsidR="00904A7A" w:rsidRPr="00A2032E">
        <w:rPr>
          <w:i/>
          <w:iCs/>
        </w:rPr>
        <w:t>Kvalifikaciniai reikalavimai nustatyti atsižvelgiant, kad projektuojamos gatvės yra ypatingieji statiniai arba jungiasi su gatvių, priskirtų ypatingųjų statinių kategorijai, sankryžomis, taip pat atsižvelgiant į tai, kad visos gatvės yra intensyvaus eismo, turi daug sankryžų.  Nei viena projektuojama gatvė neatitinka ramios/neintensyvios gatvės statuso. Pažymėtina, kad kvalifikaciniai reikalavimai nustatyti atsižvelgiant ir į techninėse užduotyse nustatytus projekto parengimo reikalavimus ir jų sudėtingumą. Tiekėjai turi būti patyrę ir sugebėti parengti nurodytų gatvių projektus.</w:t>
      </w:r>
    </w:p>
    <w:p w14:paraId="07F1BC6E" w14:textId="03E3BFE3" w:rsidR="00FD62BB" w:rsidRDefault="00904A7A" w:rsidP="00904A7A">
      <w:pPr>
        <w:jc w:val="both"/>
        <w:rPr>
          <w:szCs w:val="24"/>
        </w:rPr>
      </w:pPr>
      <w:r w:rsidRPr="00A2032E">
        <w:rPr>
          <w:i/>
          <w:iCs/>
        </w:rPr>
        <w:t>Atsižvelgiant į tai, kas išdėstyta, esminis kvalifikacinis reikalavimas koreguojamas nebus.</w:t>
      </w:r>
      <w:r>
        <w:rPr>
          <w:i/>
          <w:iCs/>
        </w:rPr>
        <w:t>“</w:t>
      </w: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24A33A7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D774" w14:textId="77777777" w:rsidR="00CC48D1" w:rsidRDefault="00CC48D1" w:rsidP="00FD62BB">
      <w:r>
        <w:separator/>
      </w:r>
    </w:p>
  </w:endnote>
  <w:endnote w:type="continuationSeparator" w:id="0">
    <w:p w14:paraId="58C1C4A6" w14:textId="77777777" w:rsidR="00CC48D1" w:rsidRDefault="00CC48D1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BC48" w14:textId="77777777" w:rsidR="00CC48D1" w:rsidRDefault="00CC48D1" w:rsidP="00FD62BB">
      <w:r>
        <w:separator/>
      </w:r>
    </w:p>
  </w:footnote>
  <w:footnote w:type="continuationSeparator" w:id="0">
    <w:p w14:paraId="15F88EA3" w14:textId="77777777" w:rsidR="00CC48D1" w:rsidRDefault="00CC48D1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3C6B"/>
    <w:rsid w:val="000850BC"/>
    <w:rsid w:val="00101BCC"/>
    <w:rsid w:val="00102D24"/>
    <w:rsid w:val="00155A35"/>
    <w:rsid w:val="00173F7B"/>
    <w:rsid w:val="001872AC"/>
    <w:rsid w:val="001F0784"/>
    <w:rsid w:val="001F6AE2"/>
    <w:rsid w:val="00245687"/>
    <w:rsid w:val="00255412"/>
    <w:rsid w:val="00273D93"/>
    <w:rsid w:val="002B49F5"/>
    <w:rsid w:val="002C2DDB"/>
    <w:rsid w:val="003D4688"/>
    <w:rsid w:val="00497C6A"/>
    <w:rsid w:val="004A5B7A"/>
    <w:rsid w:val="004D0C93"/>
    <w:rsid w:val="004F09B7"/>
    <w:rsid w:val="004F2241"/>
    <w:rsid w:val="00516626"/>
    <w:rsid w:val="00572D36"/>
    <w:rsid w:val="00584E5A"/>
    <w:rsid w:val="00593906"/>
    <w:rsid w:val="006409F4"/>
    <w:rsid w:val="0066650C"/>
    <w:rsid w:val="00685C5B"/>
    <w:rsid w:val="006F76AF"/>
    <w:rsid w:val="00711942"/>
    <w:rsid w:val="00736A2A"/>
    <w:rsid w:val="00754D15"/>
    <w:rsid w:val="007A3B76"/>
    <w:rsid w:val="007C623E"/>
    <w:rsid w:val="007E4E23"/>
    <w:rsid w:val="00804B26"/>
    <w:rsid w:val="00832076"/>
    <w:rsid w:val="0083607E"/>
    <w:rsid w:val="00844D8D"/>
    <w:rsid w:val="008F4330"/>
    <w:rsid w:val="00904A7A"/>
    <w:rsid w:val="009131D0"/>
    <w:rsid w:val="00914221"/>
    <w:rsid w:val="00914CD2"/>
    <w:rsid w:val="009435DE"/>
    <w:rsid w:val="00A3610A"/>
    <w:rsid w:val="00A444A5"/>
    <w:rsid w:val="00A51470"/>
    <w:rsid w:val="00AA3CAC"/>
    <w:rsid w:val="00AE1518"/>
    <w:rsid w:val="00B2030A"/>
    <w:rsid w:val="00B34A5C"/>
    <w:rsid w:val="00B541AD"/>
    <w:rsid w:val="00B80A08"/>
    <w:rsid w:val="00BA54BC"/>
    <w:rsid w:val="00C077A0"/>
    <w:rsid w:val="00C16CF0"/>
    <w:rsid w:val="00C42654"/>
    <w:rsid w:val="00C43E2D"/>
    <w:rsid w:val="00CA2892"/>
    <w:rsid w:val="00CA62BC"/>
    <w:rsid w:val="00CB72D7"/>
    <w:rsid w:val="00CC48D1"/>
    <w:rsid w:val="00D939C1"/>
    <w:rsid w:val="00E36BC0"/>
    <w:rsid w:val="00E57098"/>
    <w:rsid w:val="00EA6409"/>
    <w:rsid w:val="00F462A4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15</cp:revision>
  <cp:lastPrinted>2023-04-03T07:21:00Z</cp:lastPrinted>
  <dcterms:created xsi:type="dcterms:W3CDTF">2024-10-29T13:08:00Z</dcterms:created>
  <dcterms:modified xsi:type="dcterms:W3CDTF">2025-02-27T13:53:00Z</dcterms:modified>
</cp:coreProperties>
</file>