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F8A" w14:textId="4AD12466"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p>
    <w:p w14:paraId="006D151D" w14:textId="027336E4" w:rsidR="00243C0D" w:rsidRPr="00060B51" w:rsidRDefault="00243C0D" w:rsidP="00B80CC3">
      <w:pPr>
        <w:spacing w:line="240" w:lineRule="auto"/>
        <w:ind w:left="7314" w:hanging="226"/>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p>
    <w:bookmarkEnd w:id="0"/>
    <w:bookmarkEnd w:id="1"/>
    <w:bookmarkEnd w:id="2"/>
    <w:bookmarkEnd w:id="3"/>
    <w:bookmarkEnd w:id="4"/>
    <w:bookmarkEnd w:id="5"/>
    <w:p w14:paraId="168E50CF" w14:textId="77777777" w:rsidR="00FE7814" w:rsidRPr="000632FF" w:rsidRDefault="00FE7814" w:rsidP="00243C0D">
      <w:pPr>
        <w:spacing w:after="0" w:line="240" w:lineRule="auto"/>
        <w:jc w:val="right"/>
        <w:rPr>
          <w:szCs w:val="24"/>
        </w:rPr>
      </w:pPr>
    </w:p>
    <w:p w14:paraId="6D39B11F" w14:textId="77777777" w:rsidR="00FE7814" w:rsidRPr="0065074C" w:rsidRDefault="00FE7814" w:rsidP="00C95795">
      <w:pPr>
        <w:spacing w:after="0" w:line="240" w:lineRule="auto"/>
        <w:jc w:val="both"/>
        <w:rPr>
          <w:sz w:val="22"/>
        </w:rPr>
      </w:pPr>
    </w:p>
    <w:p w14:paraId="594CEAAC" w14:textId="77777777" w:rsidR="00FE7814" w:rsidRPr="0065074C" w:rsidRDefault="00FE7814" w:rsidP="00C95795">
      <w:pPr>
        <w:pBdr>
          <w:top w:val="single" w:sz="4" w:space="1" w:color="auto"/>
        </w:pBdr>
        <w:spacing w:after="0" w:line="240" w:lineRule="auto"/>
        <w:jc w:val="center"/>
        <w:rPr>
          <w:sz w:val="20"/>
          <w:szCs w:val="20"/>
        </w:rPr>
      </w:pPr>
      <w:r w:rsidRPr="0065074C">
        <w:rPr>
          <w:sz w:val="20"/>
          <w:szCs w:val="20"/>
        </w:rPr>
        <w:t>(Tiekėjo pavadinimas)</w:t>
      </w:r>
    </w:p>
    <w:p w14:paraId="76D39E6D" w14:textId="77777777" w:rsidR="00FE7814" w:rsidRPr="0065074C" w:rsidRDefault="00FE7814" w:rsidP="00C95795">
      <w:pPr>
        <w:spacing w:after="0" w:line="240" w:lineRule="auto"/>
        <w:jc w:val="center"/>
        <w:rPr>
          <w:sz w:val="22"/>
        </w:rPr>
      </w:pPr>
    </w:p>
    <w:p w14:paraId="2F71A28D" w14:textId="77777777" w:rsidR="00FE7814" w:rsidRPr="00A15362" w:rsidRDefault="00FE7814" w:rsidP="00C95795">
      <w:pPr>
        <w:pBdr>
          <w:top w:val="single" w:sz="4" w:space="1" w:color="auto"/>
        </w:pBdr>
        <w:spacing w:after="0" w:line="240" w:lineRule="auto"/>
        <w:rPr>
          <w:sz w:val="16"/>
          <w:szCs w:val="16"/>
        </w:rPr>
      </w:pPr>
    </w:p>
    <w:p w14:paraId="3575C4E1" w14:textId="77777777" w:rsidR="00FE7814" w:rsidRPr="00A15362" w:rsidRDefault="00FE7814" w:rsidP="00C95795">
      <w:pPr>
        <w:spacing w:after="0" w:line="240" w:lineRule="auto"/>
        <w:jc w:val="center"/>
        <w:rPr>
          <w:sz w:val="16"/>
          <w:szCs w:val="16"/>
        </w:rPr>
      </w:pPr>
      <w:r w:rsidRPr="00A1536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0EB46C" w14:textId="77777777" w:rsidR="00FE7814" w:rsidRPr="00390BC2" w:rsidRDefault="00FE7814" w:rsidP="00C95795">
      <w:pPr>
        <w:pStyle w:val="Paantrat"/>
        <w:spacing w:after="0" w:line="240" w:lineRule="auto"/>
        <w:rPr>
          <w:rFonts w:ascii="Times New Roman" w:hAnsi="Times New Roman" w:cs="Times New Roman"/>
          <w:sz w:val="24"/>
          <w:szCs w:val="24"/>
        </w:rPr>
      </w:pPr>
    </w:p>
    <w:p w14:paraId="092C4E0F" w14:textId="77777777" w:rsidR="00FE7814" w:rsidRPr="00C77F0C" w:rsidRDefault="00FE7814" w:rsidP="00C95795">
      <w:pPr>
        <w:pStyle w:val="Paantrat"/>
        <w:spacing w:after="0" w:line="240" w:lineRule="auto"/>
        <w:jc w:val="center"/>
        <w:rPr>
          <w:rFonts w:ascii="Times New Roman" w:hAnsi="Times New Roman" w:cs="Times New Roman"/>
          <w:b/>
          <w:color w:val="auto"/>
          <w:sz w:val="24"/>
          <w:szCs w:val="24"/>
        </w:rPr>
      </w:pPr>
      <w:r w:rsidRPr="00C77F0C">
        <w:rPr>
          <w:rFonts w:ascii="Times New Roman" w:hAnsi="Times New Roman" w:cs="Times New Roman"/>
          <w:b/>
          <w:color w:val="auto"/>
          <w:sz w:val="24"/>
          <w:szCs w:val="24"/>
        </w:rPr>
        <w:t>PASIŪLYMAS</w:t>
      </w:r>
    </w:p>
    <w:p w14:paraId="03BB391F" w14:textId="559293A7" w:rsidR="00FE7814" w:rsidRPr="001E44FE" w:rsidRDefault="00FE7814" w:rsidP="00C95795">
      <w:pPr>
        <w:pStyle w:val="Paantrat"/>
        <w:spacing w:after="0" w:line="240" w:lineRule="auto"/>
        <w:jc w:val="center"/>
        <w:rPr>
          <w:rFonts w:ascii="Times New Roman" w:hAnsi="Times New Roman" w:cs="Times New Roman"/>
          <w:b/>
          <w:color w:val="000000"/>
          <w:sz w:val="24"/>
          <w:szCs w:val="24"/>
        </w:rPr>
      </w:pPr>
      <w:r w:rsidRPr="001E44FE">
        <w:rPr>
          <w:rFonts w:ascii="Times New Roman" w:hAnsi="Times New Roman" w:cs="Times New Roman"/>
          <w:b/>
          <w:color w:val="000000"/>
          <w:sz w:val="24"/>
          <w:szCs w:val="24"/>
        </w:rPr>
        <w:t xml:space="preserve">DĖL </w:t>
      </w:r>
      <w:r w:rsidR="00243C0D">
        <w:rPr>
          <w:rFonts w:ascii="Times New Roman" w:hAnsi="Times New Roman" w:cs="Times New Roman"/>
          <w:b/>
          <w:color w:val="000000"/>
          <w:sz w:val="24"/>
          <w:szCs w:val="24"/>
        </w:rPr>
        <w:t>ENTERINIO MAISTO</w:t>
      </w:r>
    </w:p>
    <w:p w14:paraId="408B100D" w14:textId="77777777" w:rsidR="00FE7814" w:rsidRPr="00843BE8" w:rsidRDefault="00FE7814" w:rsidP="00C95795">
      <w:pPr>
        <w:spacing w:after="0" w:line="240" w:lineRule="auto"/>
        <w:jc w:val="center"/>
        <w:rPr>
          <w:i/>
          <w:iCs/>
          <w:caps/>
          <w:color w:val="000000"/>
          <w:szCs w:val="24"/>
        </w:rPr>
      </w:pPr>
    </w:p>
    <w:tbl>
      <w:tblPr>
        <w:tblW w:w="0" w:type="auto"/>
        <w:tblInd w:w="3681" w:type="dxa"/>
        <w:tblLook w:val="00A0" w:firstRow="1" w:lastRow="0" w:firstColumn="1" w:lastColumn="0" w:noHBand="0" w:noVBand="0"/>
      </w:tblPr>
      <w:tblGrid>
        <w:gridCol w:w="2835"/>
      </w:tblGrid>
      <w:tr w:rsidR="00FE7814" w:rsidRPr="00843BE8" w14:paraId="69E7E4A6" w14:textId="77777777" w:rsidTr="00CE4350">
        <w:tc>
          <w:tcPr>
            <w:tcW w:w="2835" w:type="dxa"/>
            <w:tcBorders>
              <w:bottom w:val="single" w:sz="4" w:space="0" w:color="auto"/>
            </w:tcBorders>
          </w:tcPr>
          <w:p w14:paraId="31F39D57" w14:textId="77777777" w:rsidR="00FE7814" w:rsidRPr="00843BE8" w:rsidRDefault="00FE7814" w:rsidP="00CE4350">
            <w:pPr>
              <w:spacing w:after="0" w:line="240" w:lineRule="auto"/>
              <w:jc w:val="center"/>
              <w:rPr>
                <w:i/>
                <w:iCs/>
                <w:color w:val="000000"/>
                <w:szCs w:val="24"/>
              </w:rPr>
            </w:pPr>
          </w:p>
        </w:tc>
      </w:tr>
      <w:tr w:rsidR="00FE7814" w:rsidRPr="00843BE8" w14:paraId="0CF057C2" w14:textId="77777777" w:rsidTr="00CE4350">
        <w:trPr>
          <w:trHeight w:val="116"/>
        </w:trPr>
        <w:tc>
          <w:tcPr>
            <w:tcW w:w="2835" w:type="dxa"/>
            <w:tcBorders>
              <w:top w:val="single" w:sz="4" w:space="0" w:color="auto"/>
            </w:tcBorders>
          </w:tcPr>
          <w:p w14:paraId="003BB08A"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(data)</w:t>
            </w:r>
          </w:p>
        </w:tc>
      </w:tr>
      <w:tr w:rsidR="00FE7814" w:rsidRPr="00843BE8" w14:paraId="2CB6C5C5" w14:textId="77777777" w:rsidTr="00CE4350">
        <w:tc>
          <w:tcPr>
            <w:tcW w:w="2835" w:type="dxa"/>
            <w:tcBorders>
              <w:bottom w:val="single" w:sz="4" w:space="0" w:color="auto"/>
            </w:tcBorders>
          </w:tcPr>
          <w:p w14:paraId="7B6354BD" w14:textId="77777777" w:rsidR="00FE7814" w:rsidRPr="00843BE8" w:rsidRDefault="00FE7814" w:rsidP="00CE4350">
            <w:pPr>
              <w:spacing w:after="0" w:line="240" w:lineRule="auto"/>
              <w:jc w:val="center"/>
              <w:rPr>
                <w:i/>
                <w:iCs/>
                <w:color w:val="000000"/>
                <w:szCs w:val="24"/>
              </w:rPr>
            </w:pPr>
          </w:p>
        </w:tc>
      </w:tr>
      <w:tr w:rsidR="00FE7814" w:rsidRPr="00843BE8" w14:paraId="496A1901" w14:textId="77777777" w:rsidTr="00CE4350">
        <w:tc>
          <w:tcPr>
            <w:tcW w:w="2835" w:type="dxa"/>
            <w:tcBorders>
              <w:top w:val="single" w:sz="4" w:space="0" w:color="auto"/>
            </w:tcBorders>
          </w:tcPr>
          <w:p w14:paraId="7ACDEF81"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(vieta)</w:t>
            </w:r>
          </w:p>
        </w:tc>
      </w:tr>
    </w:tbl>
    <w:p w14:paraId="064E1FFF" w14:textId="77777777" w:rsidR="00FE7814" w:rsidRPr="00843BE8" w:rsidRDefault="00FE7814" w:rsidP="00C95795">
      <w:pPr>
        <w:spacing w:after="0" w:line="240" w:lineRule="auto"/>
        <w:jc w:val="center"/>
        <w:rPr>
          <w:i/>
          <w:iCs/>
          <w:color w:val="000000"/>
          <w:szCs w:val="24"/>
        </w:rPr>
      </w:pPr>
    </w:p>
    <w:tbl>
      <w:tblPr>
        <w:tblW w:w="0" w:type="auto"/>
        <w:tblLook w:val="00A0" w:firstRow="1" w:lastRow="0" w:firstColumn="1" w:lastColumn="0" w:noHBand="0" w:noVBand="0"/>
      </w:tblPr>
      <w:tblGrid>
        <w:gridCol w:w="5524"/>
      </w:tblGrid>
      <w:tr w:rsidR="00FE7814" w:rsidRPr="00843BE8" w14:paraId="4C3226F5" w14:textId="77777777" w:rsidTr="00CE4350">
        <w:trPr>
          <w:trHeight w:val="317"/>
        </w:trPr>
        <w:tc>
          <w:tcPr>
            <w:tcW w:w="5524" w:type="dxa"/>
            <w:tcBorders>
              <w:bottom w:val="single" w:sz="4" w:space="0" w:color="auto"/>
            </w:tcBorders>
            <w:vAlign w:val="center"/>
          </w:tcPr>
          <w:p w14:paraId="7E2E2AF0" w14:textId="7C23A73F" w:rsidR="00FE7814" w:rsidRPr="00843BE8" w:rsidRDefault="0082076E" w:rsidP="00CE4350">
            <w:pPr>
              <w:spacing w:after="0" w:line="240" w:lineRule="auto"/>
              <w:rPr>
                <w:color w:val="000000"/>
                <w:szCs w:val="24"/>
              </w:rPr>
            </w:pPr>
            <w:r>
              <w:rPr>
                <w:color w:val="000000"/>
                <w:szCs w:val="24"/>
              </w:rPr>
              <w:t>VšĮ Respublikinei Klaipėdos ligoninei</w:t>
            </w:r>
          </w:p>
        </w:tc>
      </w:tr>
      <w:tr w:rsidR="00FE7814" w:rsidRPr="00390BC2" w14:paraId="0B978F29" w14:textId="77777777" w:rsidTr="00CE4350">
        <w:tc>
          <w:tcPr>
            <w:tcW w:w="5524" w:type="dxa"/>
            <w:tcBorders>
              <w:top w:val="single" w:sz="4" w:space="0" w:color="auto"/>
            </w:tcBorders>
          </w:tcPr>
          <w:p w14:paraId="3B0D62E4" w14:textId="77777777" w:rsidR="00FE7814" w:rsidRPr="00390BC2" w:rsidRDefault="00FE7814" w:rsidP="00CE4350">
            <w:pPr>
              <w:spacing w:after="0" w:line="240" w:lineRule="auto"/>
              <w:rPr>
                <w:szCs w:val="24"/>
              </w:rPr>
            </w:pPr>
            <w:r w:rsidRPr="00390BC2">
              <w:rPr>
                <w:szCs w:val="24"/>
                <w:vertAlign w:val="superscript"/>
              </w:rPr>
              <w:t>(Adresatas)</w:t>
            </w:r>
          </w:p>
        </w:tc>
      </w:tr>
    </w:tbl>
    <w:p w14:paraId="505BD290" w14:textId="77777777" w:rsidR="00FE7814" w:rsidRPr="00390BC2" w:rsidRDefault="00FE7814" w:rsidP="00C95795">
      <w:pPr>
        <w:spacing w:after="0" w:line="240" w:lineRule="auto"/>
        <w:rPr>
          <w:szCs w:val="24"/>
        </w:rPr>
      </w:pPr>
    </w:p>
    <w:p w14:paraId="6DA9C0C4"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bookmarkStart w:id="6" w:name="_Toc329443224"/>
      <w:r w:rsidRPr="00390BC2">
        <w:rPr>
          <w:rFonts w:ascii="Times New Roman" w:hAnsi="Times New Roman"/>
          <w:b/>
          <w:bCs/>
          <w:sz w:val="24"/>
          <w:szCs w:val="24"/>
        </w:rPr>
        <w:t>INFORMACIJA APIE TIEKĖJĄ</w:t>
      </w:r>
      <w:bookmarkEnd w:id="6"/>
      <w:r w:rsidRPr="00390BC2">
        <w:rPr>
          <w:rFonts w:ascii="Times New Roman" w:hAnsi="Times New Roman"/>
          <w:b/>
          <w:bCs/>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FE7814" w:rsidRPr="00390BC2" w14:paraId="29CC338D" w14:textId="77777777" w:rsidTr="00CE4350">
        <w:tc>
          <w:tcPr>
            <w:tcW w:w="5485" w:type="dxa"/>
          </w:tcPr>
          <w:p w14:paraId="245512F8" w14:textId="77777777" w:rsidR="00FE7814" w:rsidRPr="00390BC2" w:rsidRDefault="00FE7814" w:rsidP="00CE4350">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433" w:type="dxa"/>
          </w:tcPr>
          <w:p w14:paraId="6EC57FFE" w14:textId="77777777" w:rsidR="00FE7814" w:rsidRPr="00390BC2" w:rsidRDefault="00FE7814" w:rsidP="00CE4350">
            <w:pPr>
              <w:spacing w:after="0" w:line="240" w:lineRule="auto"/>
              <w:rPr>
                <w:szCs w:val="24"/>
              </w:rPr>
            </w:pPr>
          </w:p>
        </w:tc>
      </w:tr>
      <w:tr w:rsidR="00FE7814" w:rsidRPr="00390BC2" w14:paraId="583BDD2F" w14:textId="77777777" w:rsidTr="00CE4350">
        <w:tc>
          <w:tcPr>
            <w:tcW w:w="5485" w:type="dxa"/>
          </w:tcPr>
          <w:p w14:paraId="19E280DE" w14:textId="77777777" w:rsidR="00FE7814" w:rsidRPr="00390BC2" w:rsidRDefault="00FE7814" w:rsidP="00CE4350">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433" w:type="dxa"/>
          </w:tcPr>
          <w:p w14:paraId="2176738E" w14:textId="77777777" w:rsidR="00FE7814" w:rsidRPr="00390BC2" w:rsidRDefault="00FE7814" w:rsidP="00CE4350">
            <w:pPr>
              <w:spacing w:after="0" w:line="240" w:lineRule="auto"/>
              <w:rPr>
                <w:szCs w:val="24"/>
              </w:rPr>
            </w:pPr>
          </w:p>
        </w:tc>
      </w:tr>
      <w:tr w:rsidR="00FE7814" w:rsidRPr="00390BC2" w14:paraId="1C0DEF51" w14:textId="77777777" w:rsidTr="00CE4350">
        <w:tc>
          <w:tcPr>
            <w:tcW w:w="5485" w:type="dxa"/>
          </w:tcPr>
          <w:p w14:paraId="0BA142AC" w14:textId="77777777" w:rsidR="00FE7814" w:rsidRPr="00390BC2" w:rsidRDefault="00FE7814" w:rsidP="00CE4350">
            <w:pPr>
              <w:spacing w:after="0" w:line="240" w:lineRule="auto"/>
              <w:rPr>
                <w:szCs w:val="24"/>
              </w:rPr>
            </w:pPr>
            <w:r w:rsidRPr="00390BC2">
              <w:rPr>
                <w:szCs w:val="24"/>
              </w:rPr>
              <w:t>Asmens, įgalioto bendrauti su perkančiąją organizacija, kontaktinė informacija (vardas, pavardė, tel., faks., el. p., adresas)</w:t>
            </w:r>
          </w:p>
        </w:tc>
        <w:tc>
          <w:tcPr>
            <w:tcW w:w="4433" w:type="dxa"/>
          </w:tcPr>
          <w:p w14:paraId="448777DB" w14:textId="77777777" w:rsidR="00FE7814" w:rsidRPr="00390BC2" w:rsidRDefault="00FE7814" w:rsidP="00CE4350">
            <w:pPr>
              <w:spacing w:after="0" w:line="240" w:lineRule="auto"/>
              <w:rPr>
                <w:szCs w:val="24"/>
              </w:rPr>
            </w:pPr>
          </w:p>
        </w:tc>
      </w:tr>
    </w:tbl>
    <w:p w14:paraId="5DA2B956" w14:textId="77777777" w:rsidR="00FE7814" w:rsidRPr="00390BC2" w:rsidRDefault="00FE7814" w:rsidP="00C95795">
      <w:pPr>
        <w:spacing w:after="0" w:line="240" w:lineRule="auto"/>
        <w:rPr>
          <w:iCs/>
          <w:szCs w:val="24"/>
        </w:rPr>
      </w:pPr>
    </w:p>
    <w:p w14:paraId="46ACF9F3"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r w:rsidRPr="00390BC2">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proofErr w:type="spellStart"/>
      <w:r w:rsidRPr="00390BC2">
        <w:rPr>
          <w:rFonts w:ascii="Times New Roman" w:hAnsi="Times New Roman"/>
          <w:b/>
          <w:bCs/>
          <w:i/>
          <w:iCs/>
          <w:sz w:val="24"/>
          <w:szCs w:val="24"/>
        </w:rPr>
        <w:t>nurodomi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ir</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kvazisubtiekėjai</w:t>
      </w:r>
      <w:proofErr w:type="spellEnd"/>
      <w:r w:rsidRPr="00390BC2">
        <w:rPr>
          <w:rFonts w:ascii="Times New Roman" w:hAnsi="Times New Roman"/>
          <w:b/>
          <w:bCs/>
          <w:i/>
          <w:iCs/>
          <w:sz w:val="24"/>
          <w:szCs w:val="24"/>
        </w:rPr>
        <w:t xml:space="preserve"> – </w:t>
      </w:r>
      <w:proofErr w:type="spellStart"/>
      <w:r w:rsidRPr="00390BC2">
        <w:rPr>
          <w:rFonts w:ascii="Times New Roman" w:hAnsi="Times New Roman"/>
          <w:b/>
          <w:bCs/>
          <w:i/>
          <w:iCs/>
          <w:sz w:val="24"/>
          <w:szCs w:val="24"/>
        </w:rPr>
        <w:t>fiziniai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asmenys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kuriuos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ketinama</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įdarbinti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pirkimo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laimėjimo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atveju</w:t>
      </w:r>
      <w:proofErr w:type="spellEnd"/>
      <w:r w:rsidRPr="00390BC2">
        <w:rPr>
          <w:rFonts w:ascii="Times New Roman" w:hAnsi="Times New Roman"/>
          <w:b/>
          <w:bCs/>
          <w:i/>
          <w:iCs/>
          <w:sz w:val="24"/>
          <w:szCs w:val="24"/>
        </w:rPr>
        <w:t>)</w:t>
      </w:r>
    </w:p>
    <w:p w14:paraId="74FDB3B8" w14:textId="77777777" w:rsidR="00FE7814" w:rsidRPr="00390BC2" w:rsidRDefault="00FE7814" w:rsidP="00C95795">
      <w:pPr>
        <w:pStyle w:val="Sraopastraipa"/>
        <w:spacing w:after="0" w:line="240" w:lineRule="auto"/>
        <w:ind w:left="0"/>
        <w:jc w:val="center"/>
        <w:rPr>
          <w:rFonts w:ascii="Times New Roman" w:hAnsi="Times New Roman"/>
          <w:i/>
          <w:iCs/>
          <w:sz w:val="24"/>
          <w:szCs w:val="24"/>
        </w:rPr>
      </w:pPr>
      <w:r w:rsidRPr="00390BC2">
        <w:rPr>
          <w:rFonts w:ascii="Times New Roman" w:hAnsi="Times New Roman"/>
          <w:i/>
          <w:iCs/>
          <w:sz w:val="24"/>
          <w:szCs w:val="24"/>
        </w:rPr>
        <w:t>(</w:t>
      </w:r>
      <w:proofErr w:type="spellStart"/>
      <w:r w:rsidRPr="00390BC2">
        <w:rPr>
          <w:rFonts w:ascii="Times New Roman" w:hAnsi="Times New Roman"/>
          <w:i/>
          <w:iCs/>
          <w:sz w:val="24"/>
          <w:szCs w:val="24"/>
        </w:rPr>
        <w:t>pildoma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jei</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tiekėjas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pasitelkia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kitų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ūkio</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subjektų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pajėgumais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pagal</w:t>
      </w:r>
      <w:proofErr w:type="spellEnd"/>
      <w:r w:rsidRPr="00390BC2">
        <w:rPr>
          <w:rFonts w:ascii="Times New Roman" w:hAnsi="Times New Roman"/>
          <w:i/>
          <w:iCs/>
          <w:sz w:val="24"/>
          <w:szCs w:val="24"/>
        </w:rPr>
        <w:t xml:space="preserve">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FE7814" w:rsidRPr="00390BC2" w14:paraId="1A6C2CEC" w14:textId="77777777" w:rsidTr="00CE4350">
        <w:tc>
          <w:tcPr>
            <w:tcW w:w="486" w:type="dxa"/>
            <w:shd w:val="clear" w:color="auto" w:fill="DEEAF6"/>
          </w:tcPr>
          <w:p w14:paraId="43E48EE2" w14:textId="77777777" w:rsidR="00FE7814" w:rsidRPr="00390BC2" w:rsidRDefault="00FE7814" w:rsidP="00CE4350">
            <w:pPr>
              <w:spacing w:after="0" w:line="240" w:lineRule="auto"/>
              <w:rPr>
                <w:b/>
                <w:szCs w:val="24"/>
              </w:rPr>
            </w:pPr>
            <w:r w:rsidRPr="00390BC2">
              <w:rPr>
                <w:b/>
                <w:szCs w:val="24"/>
              </w:rPr>
              <w:t>Eil. Nr.</w:t>
            </w:r>
          </w:p>
        </w:tc>
        <w:tc>
          <w:tcPr>
            <w:tcW w:w="3478" w:type="dxa"/>
            <w:shd w:val="clear" w:color="auto" w:fill="DEEAF6"/>
          </w:tcPr>
          <w:p w14:paraId="324A4374" w14:textId="77777777"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268" w:type="dxa"/>
            <w:shd w:val="clear" w:color="auto" w:fill="DEEAF6"/>
          </w:tcPr>
          <w:p w14:paraId="660A7A54" w14:textId="77777777"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686" w:type="dxa"/>
            <w:shd w:val="clear" w:color="auto" w:fill="DEEAF6"/>
          </w:tcPr>
          <w:p w14:paraId="3B03C367"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3584754C" w14:textId="77777777" w:rsidTr="00CE4350">
        <w:tc>
          <w:tcPr>
            <w:tcW w:w="486" w:type="dxa"/>
          </w:tcPr>
          <w:p w14:paraId="43041FCB" w14:textId="77777777" w:rsidR="00FE7814" w:rsidRPr="00390BC2" w:rsidRDefault="00FE7814" w:rsidP="00CE4350">
            <w:pPr>
              <w:spacing w:after="0" w:line="240" w:lineRule="auto"/>
              <w:rPr>
                <w:bCs/>
                <w:szCs w:val="24"/>
              </w:rPr>
            </w:pPr>
            <w:r w:rsidRPr="00390BC2">
              <w:rPr>
                <w:bCs/>
                <w:szCs w:val="24"/>
              </w:rPr>
              <w:t>1.</w:t>
            </w:r>
          </w:p>
        </w:tc>
        <w:tc>
          <w:tcPr>
            <w:tcW w:w="3478" w:type="dxa"/>
          </w:tcPr>
          <w:p w14:paraId="10448238" w14:textId="77777777" w:rsidR="00FE7814" w:rsidRPr="00390BC2" w:rsidRDefault="00FE7814" w:rsidP="00CE4350">
            <w:pPr>
              <w:spacing w:after="0" w:line="240" w:lineRule="auto"/>
              <w:rPr>
                <w:bCs/>
                <w:szCs w:val="24"/>
              </w:rPr>
            </w:pPr>
          </w:p>
        </w:tc>
        <w:tc>
          <w:tcPr>
            <w:tcW w:w="2268" w:type="dxa"/>
          </w:tcPr>
          <w:p w14:paraId="2F445F28" w14:textId="77777777" w:rsidR="00FE7814" w:rsidRPr="00390BC2" w:rsidRDefault="00FE7814" w:rsidP="00CE4350">
            <w:pPr>
              <w:spacing w:after="0" w:line="240" w:lineRule="auto"/>
              <w:rPr>
                <w:bCs/>
                <w:szCs w:val="24"/>
              </w:rPr>
            </w:pPr>
          </w:p>
        </w:tc>
        <w:tc>
          <w:tcPr>
            <w:tcW w:w="3686" w:type="dxa"/>
          </w:tcPr>
          <w:p w14:paraId="6D035FF0" w14:textId="77777777" w:rsidR="00FE7814" w:rsidRPr="00390BC2" w:rsidRDefault="00FE7814" w:rsidP="00CE4350">
            <w:pPr>
              <w:spacing w:after="0" w:line="240" w:lineRule="auto"/>
              <w:rPr>
                <w:bCs/>
                <w:szCs w:val="24"/>
              </w:rPr>
            </w:pPr>
          </w:p>
        </w:tc>
      </w:tr>
      <w:tr w:rsidR="00FE7814" w:rsidRPr="00390BC2" w14:paraId="1251C551" w14:textId="77777777" w:rsidTr="00CE4350">
        <w:tc>
          <w:tcPr>
            <w:tcW w:w="486" w:type="dxa"/>
          </w:tcPr>
          <w:p w14:paraId="3594A8DF" w14:textId="77777777" w:rsidR="00FE7814" w:rsidRPr="00390BC2" w:rsidRDefault="00FE7814" w:rsidP="00CE4350">
            <w:pPr>
              <w:spacing w:after="0" w:line="240" w:lineRule="auto"/>
              <w:rPr>
                <w:bCs/>
                <w:szCs w:val="24"/>
              </w:rPr>
            </w:pPr>
            <w:r w:rsidRPr="00390BC2">
              <w:rPr>
                <w:bCs/>
                <w:szCs w:val="24"/>
              </w:rPr>
              <w:t>2.</w:t>
            </w:r>
          </w:p>
        </w:tc>
        <w:tc>
          <w:tcPr>
            <w:tcW w:w="3478" w:type="dxa"/>
          </w:tcPr>
          <w:p w14:paraId="231F38B2" w14:textId="77777777" w:rsidR="00FE7814" w:rsidRPr="00390BC2" w:rsidRDefault="00FE7814" w:rsidP="00CE4350">
            <w:pPr>
              <w:spacing w:after="0" w:line="240" w:lineRule="auto"/>
              <w:rPr>
                <w:bCs/>
                <w:szCs w:val="24"/>
              </w:rPr>
            </w:pPr>
          </w:p>
        </w:tc>
        <w:tc>
          <w:tcPr>
            <w:tcW w:w="2268" w:type="dxa"/>
          </w:tcPr>
          <w:p w14:paraId="7FCEDBA7" w14:textId="77777777" w:rsidR="00FE7814" w:rsidRPr="00390BC2" w:rsidRDefault="00FE7814" w:rsidP="00CE4350">
            <w:pPr>
              <w:spacing w:after="0" w:line="240" w:lineRule="auto"/>
              <w:rPr>
                <w:bCs/>
                <w:szCs w:val="24"/>
              </w:rPr>
            </w:pPr>
          </w:p>
        </w:tc>
        <w:tc>
          <w:tcPr>
            <w:tcW w:w="3686" w:type="dxa"/>
          </w:tcPr>
          <w:p w14:paraId="3DCD9173" w14:textId="77777777" w:rsidR="00FE7814" w:rsidRPr="00390BC2" w:rsidRDefault="00FE7814" w:rsidP="00CE4350">
            <w:pPr>
              <w:spacing w:after="0" w:line="240" w:lineRule="auto"/>
              <w:rPr>
                <w:bCs/>
                <w:szCs w:val="24"/>
              </w:rPr>
            </w:pPr>
          </w:p>
        </w:tc>
      </w:tr>
    </w:tbl>
    <w:p w14:paraId="660B746A" w14:textId="77777777" w:rsidR="00FE7814" w:rsidRPr="00390BC2" w:rsidRDefault="00FE7814" w:rsidP="00C95795">
      <w:pPr>
        <w:spacing w:after="0" w:line="240" w:lineRule="auto"/>
        <w:rPr>
          <w:color w:val="000000"/>
          <w:szCs w:val="24"/>
        </w:rPr>
      </w:pPr>
    </w:p>
    <w:p w14:paraId="607DE4FE" w14:textId="77777777" w:rsidR="00FE7814" w:rsidRPr="00390BC2" w:rsidRDefault="00FE7814" w:rsidP="00C95795">
      <w:pPr>
        <w:spacing w:after="0" w:line="240" w:lineRule="auto"/>
        <w:rPr>
          <w:color w:val="000000"/>
          <w:szCs w:val="24"/>
        </w:rPr>
      </w:pPr>
    </w:p>
    <w:p w14:paraId="58C6BFFC"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color w:val="000000"/>
          <w:sz w:val="24"/>
          <w:szCs w:val="24"/>
        </w:rPr>
      </w:pPr>
      <w:r w:rsidRPr="00390BC2">
        <w:rPr>
          <w:rFonts w:ascii="Times New Roman" w:hAnsi="Times New Roman"/>
          <w:b/>
          <w:bCs/>
          <w:sz w:val="24"/>
          <w:szCs w:val="24"/>
        </w:rPr>
        <w:lastRenderedPageBreak/>
        <w:t>INFORMACIJA APIE ŽINOMUS SUBTIEKĖJUS IR JIEMS PERDUODAMA VYKDYTI SUTARTIES DALIS</w:t>
      </w:r>
    </w:p>
    <w:p w14:paraId="5BC00CF9" w14:textId="77777777" w:rsidR="00FE7814" w:rsidRPr="00390BC2" w:rsidRDefault="00FE7814" w:rsidP="00C95795">
      <w:pPr>
        <w:pStyle w:val="Sraopastraipa"/>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w:t>
      </w:r>
      <w:proofErr w:type="spellStart"/>
      <w:r w:rsidRPr="00390BC2">
        <w:rPr>
          <w:rFonts w:ascii="Times New Roman" w:hAnsi="Times New Roman"/>
          <w:i/>
          <w:iCs/>
          <w:color w:val="000000"/>
          <w:sz w:val="24"/>
          <w:szCs w:val="24"/>
        </w:rPr>
        <w:t>pildoma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jei</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tiekėjas</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pasitelkia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subtiekėjus</w:t>
      </w:r>
      <w:proofErr w:type="spellEnd"/>
      <w:r w:rsidRPr="00390BC2">
        <w:rPr>
          <w:rFonts w:ascii="Times New Roman" w:hAnsi="Times New Roman"/>
          <w:i/>
          <w:iCs/>
          <w:color w:val="000000"/>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FE7814" w:rsidRPr="00390BC2" w14:paraId="27ACAA63" w14:textId="77777777" w:rsidTr="00CE4350">
        <w:tc>
          <w:tcPr>
            <w:tcW w:w="486" w:type="dxa"/>
            <w:shd w:val="clear" w:color="auto" w:fill="DEEAF6"/>
          </w:tcPr>
          <w:p w14:paraId="71BE91E8" w14:textId="77777777" w:rsidR="00FE7814" w:rsidRPr="00390BC2" w:rsidRDefault="00FE7814" w:rsidP="00CE4350">
            <w:pPr>
              <w:spacing w:after="0" w:line="240" w:lineRule="auto"/>
              <w:rPr>
                <w:b/>
                <w:szCs w:val="24"/>
              </w:rPr>
            </w:pPr>
            <w:r w:rsidRPr="00390BC2">
              <w:rPr>
                <w:b/>
                <w:szCs w:val="24"/>
              </w:rPr>
              <w:t>Eil. Nr.</w:t>
            </w:r>
          </w:p>
        </w:tc>
        <w:tc>
          <w:tcPr>
            <w:tcW w:w="4101" w:type="dxa"/>
            <w:shd w:val="clear" w:color="auto" w:fill="DEEAF6"/>
          </w:tcPr>
          <w:p w14:paraId="36F06F3D" w14:textId="77777777" w:rsidR="00FE7814" w:rsidRPr="00390BC2" w:rsidRDefault="00FE7814" w:rsidP="00CE4350">
            <w:pPr>
              <w:spacing w:after="0" w:line="240" w:lineRule="auto"/>
              <w:rPr>
                <w:b/>
                <w:szCs w:val="24"/>
              </w:rPr>
            </w:pPr>
            <w:r w:rsidRPr="00390BC2">
              <w:rPr>
                <w:b/>
                <w:szCs w:val="24"/>
              </w:rPr>
              <w:t>Subtiekėjo pavadinimas, juridinio asmens kodas, adresas</w:t>
            </w:r>
          </w:p>
        </w:tc>
        <w:tc>
          <w:tcPr>
            <w:tcW w:w="5331" w:type="dxa"/>
            <w:shd w:val="clear" w:color="auto" w:fill="DEEAF6"/>
          </w:tcPr>
          <w:p w14:paraId="40E837AC"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06E69BA2" w14:textId="77777777" w:rsidTr="00CE4350">
        <w:tc>
          <w:tcPr>
            <w:tcW w:w="486" w:type="dxa"/>
          </w:tcPr>
          <w:p w14:paraId="261156D5" w14:textId="77777777" w:rsidR="00FE7814" w:rsidRPr="00390BC2" w:rsidRDefault="00FE7814" w:rsidP="00CE4350">
            <w:pPr>
              <w:spacing w:after="0" w:line="240" w:lineRule="auto"/>
              <w:rPr>
                <w:bCs/>
                <w:szCs w:val="24"/>
              </w:rPr>
            </w:pPr>
            <w:r w:rsidRPr="00390BC2">
              <w:rPr>
                <w:bCs/>
                <w:szCs w:val="24"/>
              </w:rPr>
              <w:t>1.</w:t>
            </w:r>
          </w:p>
        </w:tc>
        <w:tc>
          <w:tcPr>
            <w:tcW w:w="4101" w:type="dxa"/>
          </w:tcPr>
          <w:p w14:paraId="023CEC12" w14:textId="77777777" w:rsidR="00FE7814" w:rsidRPr="00390BC2" w:rsidRDefault="00FE7814" w:rsidP="00CE4350">
            <w:pPr>
              <w:spacing w:after="0" w:line="240" w:lineRule="auto"/>
              <w:rPr>
                <w:bCs/>
                <w:szCs w:val="24"/>
              </w:rPr>
            </w:pPr>
          </w:p>
        </w:tc>
        <w:tc>
          <w:tcPr>
            <w:tcW w:w="5331" w:type="dxa"/>
          </w:tcPr>
          <w:p w14:paraId="763914F9" w14:textId="77777777" w:rsidR="00FE7814" w:rsidRPr="00390BC2" w:rsidRDefault="00FE7814" w:rsidP="00CE4350">
            <w:pPr>
              <w:spacing w:after="0" w:line="240" w:lineRule="auto"/>
              <w:rPr>
                <w:bCs/>
                <w:szCs w:val="24"/>
              </w:rPr>
            </w:pPr>
          </w:p>
        </w:tc>
      </w:tr>
      <w:tr w:rsidR="00FE7814" w:rsidRPr="00390BC2" w14:paraId="2A426771" w14:textId="77777777" w:rsidTr="00CE4350">
        <w:tc>
          <w:tcPr>
            <w:tcW w:w="486" w:type="dxa"/>
          </w:tcPr>
          <w:p w14:paraId="57ED541E" w14:textId="77777777" w:rsidR="00FE7814" w:rsidRPr="00390BC2" w:rsidRDefault="00FE7814" w:rsidP="00CE4350">
            <w:pPr>
              <w:spacing w:after="0" w:line="240" w:lineRule="auto"/>
              <w:rPr>
                <w:bCs/>
                <w:szCs w:val="24"/>
              </w:rPr>
            </w:pPr>
            <w:r w:rsidRPr="00390BC2">
              <w:rPr>
                <w:bCs/>
                <w:szCs w:val="24"/>
              </w:rPr>
              <w:t>2.</w:t>
            </w:r>
          </w:p>
        </w:tc>
        <w:tc>
          <w:tcPr>
            <w:tcW w:w="4101" w:type="dxa"/>
          </w:tcPr>
          <w:p w14:paraId="46C0DA90" w14:textId="77777777" w:rsidR="00FE7814" w:rsidRPr="00390BC2" w:rsidRDefault="00FE7814" w:rsidP="00CE4350">
            <w:pPr>
              <w:spacing w:after="0" w:line="240" w:lineRule="auto"/>
              <w:rPr>
                <w:bCs/>
                <w:szCs w:val="24"/>
              </w:rPr>
            </w:pPr>
          </w:p>
        </w:tc>
        <w:tc>
          <w:tcPr>
            <w:tcW w:w="5331" w:type="dxa"/>
          </w:tcPr>
          <w:p w14:paraId="6F8DB414" w14:textId="77777777" w:rsidR="00FE7814" w:rsidRPr="00390BC2" w:rsidRDefault="00FE7814" w:rsidP="00CE4350">
            <w:pPr>
              <w:spacing w:after="0" w:line="240" w:lineRule="auto"/>
              <w:rPr>
                <w:bCs/>
                <w:szCs w:val="24"/>
              </w:rPr>
            </w:pPr>
          </w:p>
        </w:tc>
      </w:tr>
    </w:tbl>
    <w:p w14:paraId="50871D69" w14:textId="77777777" w:rsidR="00FE7814" w:rsidRPr="00390BC2" w:rsidRDefault="00FE7814" w:rsidP="00C95795">
      <w:pPr>
        <w:spacing w:after="0" w:line="240" w:lineRule="auto"/>
        <w:rPr>
          <w:szCs w:val="24"/>
        </w:rPr>
      </w:pPr>
    </w:p>
    <w:p w14:paraId="6A802A4C" w14:textId="77777777" w:rsidR="00FE7814" w:rsidRPr="00390BC2" w:rsidRDefault="00FE7814" w:rsidP="00C95795">
      <w:pPr>
        <w:spacing w:after="0" w:line="240" w:lineRule="auto"/>
        <w:rPr>
          <w:b/>
          <w:bCs/>
          <w:szCs w:val="24"/>
        </w:rPr>
      </w:pPr>
    </w:p>
    <w:p w14:paraId="51E387B1" w14:textId="77777777" w:rsidR="00FE7814" w:rsidRPr="00390BC2" w:rsidRDefault="00FE7814" w:rsidP="00CE2881">
      <w:pPr>
        <w:pStyle w:val="Sraopastraipa"/>
        <w:numPr>
          <w:ilvl w:val="0"/>
          <w:numId w:val="4"/>
        </w:numPr>
        <w:spacing w:after="0" w:line="240" w:lineRule="auto"/>
        <w:ind w:left="0" w:firstLine="567"/>
        <w:jc w:val="center"/>
        <w:rPr>
          <w:rFonts w:ascii="Times New Roman" w:hAnsi="Times New Roman"/>
          <w:b/>
          <w:bCs/>
          <w:sz w:val="24"/>
          <w:szCs w:val="24"/>
        </w:rPr>
      </w:pPr>
      <w:r w:rsidRPr="00390BC2">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114"/>
        <w:gridCol w:w="2323"/>
      </w:tblGrid>
      <w:tr w:rsidR="00FE7814" w:rsidRPr="00390BC2" w14:paraId="158CB183" w14:textId="77777777" w:rsidTr="005C4A08">
        <w:tc>
          <w:tcPr>
            <w:tcW w:w="0" w:type="auto"/>
            <w:shd w:val="clear" w:color="auto" w:fill="DEEAF6"/>
            <w:vAlign w:val="center"/>
          </w:tcPr>
          <w:p w14:paraId="20D9623A" w14:textId="77777777" w:rsidR="00FE7814" w:rsidRPr="00390BC2" w:rsidRDefault="00FE7814" w:rsidP="00CE4350">
            <w:pPr>
              <w:spacing w:after="0" w:line="240" w:lineRule="auto"/>
              <w:jc w:val="center"/>
              <w:rPr>
                <w:b/>
                <w:bCs/>
                <w:szCs w:val="24"/>
              </w:rPr>
            </w:pPr>
            <w:r w:rsidRPr="00390BC2">
              <w:rPr>
                <w:b/>
                <w:bCs/>
                <w:szCs w:val="24"/>
              </w:rPr>
              <w:t>Eil.</w:t>
            </w:r>
          </w:p>
          <w:p w14:paraId="4E9A0524" w14:textId="77777777"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14:paraId="05C40728" w14:textId="77777777"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14:paraId="4C532B2C" w14:textId="77777777"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14:paraId="2DAC262E" w14:textId="77777777" w:rsidR="00FE7814" w:rsidRPr="00390BC2" w:rsidRDefault="00FE7814" w:rsidP="00CE4350">
            <w:pPr>
              <w:spacing w:after="0" w:line="240" w:lineRule="auto"/>
              <w:jc w:val="center"/>
              <w:rPr>
                <w:b/>
                <w:bCs/>
                <w:szCs w:val="24"/>
              </w:rPr>
            </w:pPr>
            <w:r w:rsidRPr="00390BC2">
              <w:rPr>
                <w:b/>
                <w:bCs/>
                <w:szCs w:val="24"/>
              </w:rPr>
              <w:t>Ar dokumente yra konfidencialios informacijos?</w:t>
            </w:r>
          </w:p>
          <w:p w14:paraId="40417B77" w14:textId="77777777" w:rsidR="00FE7814" w:rsidRPr="00390BC2" w:rsidRDefault="00FE7814" w:rsidP="00CE4350">
            <w:pPr>
              <w:spacing w:after="0" w:line="240" w:lineRule="auto"/>
              <w:jc w:val="center"/>
              <w:rPr>
                <w:b/>
                <w:bCs/>
                <w:szCs w:val="24"/>
              </w:rPr>
            </w:pPr>
            <w:r w:rsidRPr="00390BC2">
              <w:rPr>
                <w:b/>
                <w:bCs/>
                <w:szCs w:val="24"/>
              </w:rPr>
              <w:t>(Taip / Ne)</w:t>
            </w:r>
          </w:p>
        </w:tc>
        <w:tc>
          <w:tcPr>
            <w:tcW w:w="0" w:type="auto"/>
            <w:shd w:val="clear" w:color="auto" w:fill="DEEAF6"/>
            <w:vAlign w:val="center"/>
          </w:tcPr>
          <w:p w14:paraId="2B2A6C62" w14:textId="77777777"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14:paraId="63237731" w14:textId="77777777" w:rsidTr="005C4A08">
        <w:tc>
          <w:tcPr>
            <w:tcW w:w="0" w:type="auto"/>
            <w:vAlign w:val="center"/>
          </w:tcPr>
          <w:p w14:paraId="5182B41F" w14:textId="77777777" w:rsidR="00FE7814" w:rsidRPr="00390BC2" w:rsidRDefault="00FE7814" w:rsidP="00CE4350">
            <w:pPr>
              <w:spacing w:after="0" w:line="240" w:lineRule="auto"/>
              <w:rPr>
                <w:bCs/>
                <w:szCs w:val="24"/>
              </w:rPr>
            </w:pPr>
            <w:r w:rsidRPr="00390BC2">
              <w:rPr>
                <w:i/>
                <w:szCs w:val="24"/>
              </w:rPr>
              <w:t>1</w:t>
            </w:r>
          </w:p>
        </w:tc>
        <w:tc>
          <w:tcPr>
            <w:tcW w:w="3478" w:type="dxa"/>
            <w:vAlign w:val="center"/>
          </w:tcPr>
          <w:p w14:paraId="1E44F8AF" w14:textId="77777777" w:rsidR="00FE7814" w:rsidRPr="00390BC2" w:rsidRDefault="00FE7814" w:rsidP="00CE4350">
            <w:pPr>
              <w:spacing w:after="0" w:line="240" w:lineRule="auto"/>
              <w:rPr>
                <w:bCs/>
                <w:szCs w:val="24"/>
              </w:rPr>
            </w:pPr>
            <w:r w:rsidRPr="00390BC2">
              <w:rPr>
                <w:i/>
                <w:iCs/>
                <w:szCs w:val="24"/>
              </w:rPr>
              <w:t>2</w:t>
            </w:r>
          </w:p>
        </w:tc>
        <w:tc>
          <w:tcPr>
            <w:tcW w:w="1030" w:type="dxa"/>
          </w:tcPr>
          <w:p w14:paraId="570508DF" w14:textId="77777777" w:rsidR="00FE7814" w:rsidRPr="00390BC2" w:rsidRDefault="00FE7814" w:rsidP="00CE4350">
            <w:pPr>
              <w:spacing w:after="0" w:line="240" w:lineRule="auto"/>
              <w:rPr>
                <w:i/>
                <w:szCs w:val="24"/>
              </w:rPr>
            </w:pPr>
            <w:r w:rsidRPr="00390BC2">
              <w:rPr>
                <w:i/>
                <w:szCs w:val="24"/>
              </w:rPr>
              <w:t>3</w:t>
            </w:r>
          </w:p>
        </w:tc>
        <w:tc>
          <w:tcPr>
            <w:tcW w:w="0" w:type="auto"/>
            <w:vAlign w:val="center"/>
          </w:tcPr>
          <w:p w14:paraId="77322ECC" w14:textId="77777777" w:rsidR="00FE7814" w:rsidRPr="00390BC2" w:rsidRDefault="00FE7814" w:rsidP="00CE4350">
            <w:pPr>
              <w:spacing w:after="0" w:line="240" w:lineRule="auto"/>
              <w:rPr>
                <w:bCs/>
                <w:i/>
                <w:iCs/>
                <w:szCs w:val="24"/>
              </w:rPr>
            </w:pPr>
            <w:r w:rsidRPr="00390BC2">
              <w:rPr>
                <w:bCs/>
                <w:i/>
                <w:iCs/>
                <w:szCs w:val="24"/>
              </w:rPr>
              <w:t>4</w:t>
            </w:r>
          </w:p>
        </w:tc>
        <w:tc>
          <w:tcPr>
            <w:tcW w:w="0" w:type="auto"/>
            <w:vAlign w:val="center"/>
          </w:tcPr>
          <w:p w14:paraId="5B3A3581" w14:textId="77777777" w:rsidR="00FE7814" w:rsidRPr="00390BC2" w:rsidRDefault="00FE7814" w:rsidP="00CE4350">
            <w:pPr>
              <w:spacing w:after="0" w:line="240" w:lineRule="auto"/>
              <w:rPr>
                <w:bCs/>
                <w:szCs w:val="24"/>
              </w:rPr>
            </w:pPr>
            <w:r w:rsidRPr="00390BC2">
              <w:rPr>
                <w:i/>
                <w:szCs w:val="24"/>
              </w:rPr>
              <w:t>5</w:t>
            </w:r>
          </w:p>
        </w:tc>
      </w:tr>
      <w:tr w:rsidR="00FE7814" w:rsidRPr="00390BC2" w14:paraId="31AA4045" w14:textId="77777777" w:rsidTr="005C4A08">
        <w:tc>
          <w:tcPr>
            <w:tcW w:w="0" w:type="auto"/>
          </w:tcPr>
          <w:p w14:paraId="62A09121" w14:textId="77777777" w:rsidR="00FE7814" w:rsidRPr="00390BC2" w:rsidRDefault="00FE7814" w:rsidP="00CE4350">
            <w:pPr>
              <w:spacing w:after="0" w:line="240" w:lineRule="auto"/>
              <w:rPr>
                <w:szCs w:val="24"/>
              </w:rPr>
            </w:pPr>
            <w:r w:rsidRPr="00390BC2">
              <w:rPr>
                <w:szCs w:val="24"/>
              </w:rPr>
              <w:t>1.</w:t>
            </w:r>
          </w:p>
        </w:tc>
        <w:tc>
          <w:tcPr>
            <w:tcW w:w="3478" w:type="dxa"/>
          </w:tcPr>
          <w:p w14:paraId="44EC8245" w14:textId="77777777"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14:paraId="404E5E65" w14:textId="77777777" w:rsidR="00FE7814" w:rsidRPr="00390BC2" w:rsidRDefault="00FE7814" w:rsidP="00CE4350">
            <w:pPr>
              <w:spacing w:after="0" w:line="240" w:lineRule="auto"/>
              <w:rPr>
                <w:szCs w:val="24"/>
              </w:rPr>
            </w:pPr>
          </w:p>
        </w:tc>
        <w:tc>
          <w:tcPr>
            <w:tcW w:w="0" w:type="auto"/>
            <w:vAlign w:val="center"/>
          </w:tcPr>
          <w:p w14:paraId="19880D8E" w14:textId="77777777" w:rsidR="00FE7814" w:rsidRPr="00390BC2" w:rsidRDefault="00FE7814" w:rsidP="00CE4350">
            <w:pPr>
              <w:spacing w:after="0" w:line="240" w:lineRule="auto"/>
              <w:rPr>
                <w:szCs w:val="24"/>
              </w:rPr>
            </w:pPr>
          </w:p>
        </w:tc>
        <w:tc>
          <w:tcPr>
            <w:tcW w:w="0" w:type="auto"/>
            <w:vAlign w:val="center"/>
          </w:tcPr>
          <w:p w14:paraId="137CB14B" w14:textId="77777777" w:rsidR="00FE7814" w:rsidRPr="00390BC2" w:rsidRDefault="00FE7814" w:rsidP="00CE4350">
            <w:pPr>
              <w:spacing w:after="0" w:line="240" w:lineRule="auto"/>
              <w:rPr>
                <w:szCs w:val="24"/>
              </w:rPr>
            </w:pPr>
          </w:p>
        </w:tc>
      </w:tr>
      <w:tr w:rsidR="00FE7814" w:rsidRPr="00390BC2" w14:paraId="30C434D8" w14:textId="77777777" w:rsidTr="005C4A08">
        <w:tc>
          <w:tcPr>
            <w:tcW w:w="0" w:type="auto"/>
          </w:tcPr>
          <w:p w14:paraId="6B706F7B" w14:textId="77777777" w:rsidR="00FE7814" w:rsidRPr="00390BC2" w:rsidRDefault="00FE7814" w:rsidP="00CE4350">
            <w:pPr>
              <w:spacing w:after="0" w:line="240" w:lineRule="auto"/>
              <w:rPr>
                <w:szCs w:val="24"/>
              </w:rPr>
            </w:pPr>
            <w:r w:rsidRPr="00390BC2">
              <w:rPr>
                <w:szCs w:val="24"/>
              </w:rPr>
              <w:t>2.</w:t>
            </w:r>
          </w:p>
        </w:tc>
        <w:tc>
          <w:tcPr>
            <w:tcW w:w="3478" w:type="dxa"/>
          </w:tcPr>
          <w:p w14:paraId="5371A869" w14:textId="77777777" w:rsidR="00FE7814" w:rsidRPr="00390BC2" w:rsidRDefault="00FE7814" w:rsidP="00CE4350">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14:paraId="4A569F2F" w14:textId="77777777" w:rsidR="00FE7814" w:rsidRPr="00390BC2" w:rsidRDefault="00FE7814" w:rsidP="00CE4350">
            <w:pPr>
              <w:spacing w:after="0" w:line="240" w:lineRule="auto"/>
              <w:rPr>
                <w:szCs w:val="24"/>
              </w:rPr>
            </w:pPr>
          </w:p>
        </w:tc>
        <w:tc>
          <w:tcPr>
            <w:tcW w:w="0" w:type="auto"/>
          </w:tcPr>
          <w:p w14:paraId="78259C25" w14:textId="77777777" w:rsidR="00FE7814" w:rsidRPr="00390BC2" w:rsidRDefault="00FE7814" w:rsidP="00CE4350">
            <w:pPr>
              <w:spacing w:after="0" w:line="240" w:lineRule="auto"/>
              <w:rPr>
                <w:szCs w:val="24"/>
              </w:rPr>
            </w:pPr>
          </w:p>
        </w:tc>
        <w:tc>
          <w:tcPr>
            <w:tcW w:w="0" w:type="auto"/>
          </w:tcPr>
          <w:p w14:paraId="55E441FC" w14:textId="77777777" w:rsidR="00FE7814" w:rsidRPr="00390BC2" w:rsidRDefault="00FE7814" w:rsidP="00CE4350">
            <w:pPr>
              <w:spacing w:after="0" w:line="240" w:lineRule="auto"/>
              <w:rPr>
                <w:szCs w:val="24"/>
              </w:rPr>
            </w:pPr>
          </w:p>
        </w:tc>
      </w:tr>
      <w:tr w:rsidR="00FE7814" w:rsidRPr="00390BC2" w14:paraId="0728F0B1" w14:textId="77777777" w:rsidTr="005C4A08">
        <w:tc>
          <w:tcPr>
            <w:tcW w:w="0" w:type="auto"/>
          </w:tcPr>
          <w:p w14:paraId="722C0334" w14:textId="77777777" w:rsidR="00FE7814" w:rsidRPr="00390BC2" w:rsidRDefault="00FE7814" w:rsidP="00CE4350">
            <w:pPr>
              <w:spacing w:after="0" w:line="240" w:lineRule="auto"/>
              <w:rPr>
                <w:bCs/>
                <w:szCs w:val="24"/>
              </w:rPr>
            </w:pPr>
            <w:r w:rsidRPr="00390BC2">
              <w:rPr>
                <w:bCs/>
                <w:szCs w:val="24"/>
              </w:rPr>
              <w:t>3.</w:t>
            </w:r>
          </w:p>
        </w:tc>
        <w:tc>
          <w:tcPr>
            <w:tcW w:w="3478" w:type="dxa"/>
          </w:tcPr>
          <w:p w14:paraId="1D83DFB3" w14:textId="77777777"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14:paraId="6729889A" w14:textId="77777777" w:rsidR="00FE7814" w:rsidRPr="00390BC2" w:rsidRDefault="00FE7814" w:rsidP="00CE4350">
            <w:pPr>
              <w:spacing w:after="0" w:line="240" w:lineRule="auto"/>
              <w:rPr>
                <w:szCs w:val="24"/>
              </w:rPr>
            </w:pPr>
          </w:p>
        </w:tc>
        <w:tc>
          <w:tcPr>
            <w:tcW w:w="0" w:type="auto"/>
          </w:tcPr>
          <w:p w14:paraId="3F6A6D16" w14:textId="77777777" w:rsidR="00FE7814" w:rsidRPr="00390BC2" w:rsidRDefault="00FE7814" w:rsidP="00CE4350">
            <w:pPr>
              <w:spacing w:after="0" w:line="240" w:lineRule="auto"/>
              <w:rPr>
                <w:szCs w:val="24"/>
              </w:rPr>
            </w:pPr>
          </w:p>
        </w:tc>
        <w:tc>
          <w:tcPr>
            <w:tcW w:w="0" w:type="auto"/>
          </w:tcPr>
          <w:p w14:paraId="70E7C978" w14:textId="77777777" w:rsidR="00FE7814" w:rsidRPr="00390BC2" w:rsidRDefault="00FE7814" w:rsidP="00CE4350">
            <w:pPr>
              <w:spacing w:after="0" w:line="240" w:lineRule="auto"/>
              <w:rPr>
                <w:szCs w:val="24"/>
              </w:rPr>
            </w:pPr>
          </w:p>
        </w:tc>
      </w:tr>
      <w:tr w:rsidR="00FE7814" w:rsidRPr="00390BC2" w14:paraId="7373FEB4" w14:textId="77777777" w:rsidTr="005C4A08">
        <w:tc>
          <w:tcPr>
            <w:tcW w:w="0" w:type="auto"/>
          </w:tcPr>
          <w:p w14:paraId="1F61F7AD" w14:textId="166B4E72" w:rsidR="00FE7814" w:rsidRPr="00390BC2" w:rsidRDefault="005C4A08" w:rsidP="00CE4350">
            <w:pPr>
              <w:spacing w:after="0" w:line="240" w:lineRule="auto"/>
              <w:rPr>
                <w:bCs/>
                <w:szCs w:val="24"/>
              </w:rPr>
            </w:pPr>
            <w:r>
              <w:rPr>
                <w:bCs/>
                <w:szCs w:val="24"/>
              </w:rPr>
              <w:t>4</w:t>
            </w:r>
            <w:r w:rsidR="00FE7814" w:rsidRPr="00390BC2">
              <w:rPr>
                <w:bCs/>
                <w:szCs w:val="24"/>
              </w:rPr>
              <w:t>.</w:t>
            </w:r>
          </w:p>
        </w:tc>
        <w:tc>
          <w:tcPr>
            <w:tcW w:w="3478" w:type="dxa"/>
          </w:tcPr>
          <w:p w14:paraId="0C676631" w14:textId="77777777"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14:paraId="75C81E12" w14:textId="77777777" w:rsidR="00FE7814" w:rsidRPr="00390BC2" w:rsidRDefault="00FE7814" w:rsidP="00CE4350">
            <w:pPr>
              <w:spacing w:after="0" w:line="240" w:lineRule="auto"/>
              <w:rPr>
                <w:szCs w:val="24"/>
              </w:rPr>
            </w:pPr>
          </w:p>
        </w:tc>
        <w:tc>
          <w:tcPr>
            <w:tcW w:w="0" w:type="auto"/>
          </w:tcPr>
          <w:p w14:paraId="19368231" w14:textId="77777777" w:rsidR="00FE7814" w:rsidRPr="00390BC2" w:rsidRDefault="00FE7814" w:rsidP="00CE4350">
            <w:pPr>
              <w:spacing w:after="0" w:line="240" w:lineRule="auto"/>
              <w:rPr>
                <w:szCs w:val="24"/>
              </w:rPr>
            </w:pPr>
          </w:p>
        </w:tc>
        <w:tc>
          <w:tcPr>
            <w:tcW w:w="0" w:type="auto"/>
          </w:tcPr>
          <w:p w14:paraId="5B2D49C5" w14:textId="77777777" w:rsidR="00FE7814" w:rsidRPr="00390BC2" w:rsidRDefault="00FE7814" w:rsidP="00CE4350">
            <w:pPr>
              <w:spacing w:after="0" w:line="240" w:lineRule="auto"/>
              <w:rPr>
                <w:szCs w:val="24"/>
              </w:rPr>
            </w:pPr>
          </w:p>
        </w:tc>
      </w:tr>
      <w:tr w:rsidR="00FE7814" w:rsidRPr="00843BE8" w14:paraId="6DD523FC" w14:textId="77777777" w:rsidTr="005C4A08">
        <w:tc>
          <w:tcPr>
            <w:tcW w:w="0" w:type="auto"/>
          </w:tcPr>
          <w:p w14:paraId="43FF2E0F" w14:textId="77777777" w:rsidR="00FE7814" w:rsidRPr="0061666A" w:rsidRDefault="00FE7814" w:rsidP="00CE4350">
            <w:pPr>
              <w:spacing w:after="0" w:line="240" w:lineRule="auto"/>
              <w:rPr>
                <w:color w:val="FF0000"/>
                <w:szCs w:val="24"/>
              </w:rPr>
            </w:pPr>
            <w:r w:rsidRPr="0061666A">
              <w:rPr>
                <w:color w:val="FF0000"/>
                <w:szCs w:val="24"/>
              </w:rPr>
              <w:t>...</w:t>
            </w:r>
          </w:p>
        </w:tc>
        <w:tc>
          <w:tcPr>
            <w:tcW w:w="3478" w:type="dxa"/>
          </w:tcPr>
          <w:p w14:paraId="2F96DA3B" w14:textId="77777777" w:rsidR="00FE7814" w:rsidRPr="0061666A" w:rsidRDefault="00FE7814" w:rsidP="00CE4350">
            <w:pPr>
              <w:spacing w:after="0" w:line="240" w:lineRule="auto"/>
              <w:rPr>
                <w:color w:val="FF0000"/>
                <w:szCs w:val="24"/>
              </w:rPr>
            </w:pPr>
            <w:r w:rsidRPr="0061666A">
              <w:rPr>
                <w:color w:val="FF0000"/>
                <w:szCs w:val="24"/>
              </w:rPr>
              <w:t>[nurodomi pirkimo objektą aprašantys ir (ar) reikalavimus techniniai specifikacijai įrodantys dokumentai, visi kiti dokumentai pagal pirkimo sąlygų reikalavimus ir kt. pateikiami dokumentai]</w:t>
            </w:r>
          </w:p>
        </w:tc>
        <w:tc>
          <w:tcPr>
            <w:tcW w:w="1030" w:type="dxa"/>
          </w:tcPr>
          <w:p w14:paraId="493EC8AC" w14:textId="77777777" w:rsidR="00FE7814" w:rsidRPr="00843BE8" w:rsidRDefault="00FE7814" w:rsidP="00CE4350">
            <w:pPr>
              <w:spacing w:after="0" w:line="240" w:lineRule="auto"/>
              <w:rPr>
                <w:color w:val="000000"/>
                <w:szCs w:val="24"/>
              </w:rPr>
            </w:pPr>
          </w:p>
        </w:tc>
        <w:tc>
          <w:tcPr>
            <w:tcW w:w="0" w:type="auto"/>
            <w:vAlign w:val="center"/>
          </w:tcPr>
          <w:p w14:paraId="08A55404" w14:textId="77777777" w:rsidR="00FE7814" w:rsidRPr="00843BE8" w:rsidRDefault="00FE7814" w:rsidP="00CE4350">
            <w:pPr>
              <w:spacing w:after="0" w:line="240" w:lineRule="auto"/>
              <w:rPr>
                <w:color w:val="000000"/>
                <w:szCs w:val="24"/>
              </w:rPr>
            </w:pPr>
          </w:p>
        </w:tc>
        <w:tc>
          <w:tcPr>
            <w:tcW w:w="0" w:type="auto"/>
            <w:vAlign w:val="center"/>
          </w:tcPr>
          <w:p w14:paraId="4994D5A6" w14:textId="77777777" w:rsidR="00FE7814" w:rsidRPr="00843BE8" w:rsidRDefault="00FE7814" w:rsidP="00CE4350">
            <w:pPr>
              <w:spacing w:after="0" w:line="240" w:lineRule="auto"/>
              <w:rPr>
                <w:color w:val="000000"/>
                <w:szCs w:val="24"/>
              </w:rPr>
            </w:pPr>
          </w:p>
        </w:tc>
      </w:tr>
      <w:tr w:rsidR="00FE7814" w:rsidRPr="00390BC2" w14:paraId="5D7A5115" w14:textId="77777777" w:rsidTr="005C4A08">
        <w:tc>
          <w:tcPr>
            <w:tcW w:w="0" w:type="auto"/>
          </w:tcPr>
          <w:p w14:paraId="24D25CDB" w14:textId="77777777" w:rsidR="00FE7814" w:rsidRPr="00390BC2" w:rsidRDefault="00FE7814" w:rsidP="00CE4350">
            <w:pPr>
              <w:spacing w:after="0" w:line="240" w:lineRule="auto"/>
              <w:rPr>
                <w:szCs w:val="24"/>
              </w:rPr>
            </w:pPr>
            <w:r w:rsidRPr="00390BC2">
              <w:rPr>
                <w:szCs w:val="24"/>
              </w:rPr>
              <w:t>.....</w:t>
            </w:r>
          </w:p>
        </w:tc>
        <w:tc>
          <w:tcPr>
            <w:tcW w:w="3478" w:type="dxa"/>
          </w:tcPr>
          <w:p w14:paraId="3540FD06" w14:textId="77777777" w:rsidR="00FE7814" w:rsidRPr="00390BC2" w:rsidRDefault="00FE7814" w:rsidP="00CE4350">
            <w:pPr>
              <w:spacing w:after="0" w:line="240" w:lineRule="auto"/>
              <w:rPr>
                <w:color w:val="00B050"/>
                <w:szCs w:val="24"/>
                <w:u w:val="single"/>
              </w:rPr>
            </w:pPr>
          </w:p>
        </w:tc>
        <w:tc>
          <w:tcPr>
            <w:tcW w:w="1030" w:type="dxa"/>
          </w:tcPr>
          <w:p w14:paraId="1937A340" w14:textId="77777777" w:rsidR="00FE7814" w:rsidRPr="00390BC2" w:rsidRDefault="00FE7814" w:rsidP="00CE4350">
            <w:pPr>
              <w:spacing w:after="0" w:line="240" w:lineRule="auto"/>
              <w:rPr>
                <w:szCs w:val="24"/>
              </w:rPr>
            </w:pPr>
          </w:p>
        </w:tc>
        <w:tc>
          <w:tcPr>
            <w:tcW w:w="0" w:type="auto"/>
            <w:vAlign w:val="center"/>
          </w:tcPr>
          <w:p w14:paraId="067EA073" w14:textId="77777777" w:rsidR="00FE7814" w:rsidRPr="00390BC2" w:rsidRDefault="00FE7814" w:rsidP="00CE4350">
            <w:pPr>
              <w:spacing w:after="0" w:line="240" w:lineRule="auto"/>
              <w:rPr>
                <w:szCs w:val="24"/>
              </w:rPr>
            </w:pPr>
          </w:p>
        </w:tc>
        <w:tc>
          <w:tcPr>
            <w:tcW w:w="0" w:type="auto"/>
            <w:vAlign w:val="center"/>
          </w:tcPr>
          <w:p w14:paraId="42DE1938" w14:textId="77777777" w:rsidR="00FE7814" w:rsidRPr="00390BC2" w:rsidRDefault="00FE7814" w:rsidP="00CE4350">
            <w:pPr>
              <w:spacing w:after="0" w:line="240" w:lineRule="auto"/>
              <w:rPr>
                <w:szCs w:val="24"/>
              </w:rPr>
            </w:pPr>
          </w:p>
        </w:tc>
      </w:tr>
      <w:tr w:rsidR="00FE7814" w:rsidRPr="00390BC2" w14:paraId="65815382" w14:textId="77777777" w:rsidTr="005C4A08">
        <w:tc>
          <w:tcPr>
            <w:tcW w:w="0" w:type="auto"/>
          </w:tcPr>
          <w:p w14:paraId="3885875E" w14:textId="77777777" w:rsidR="00FE7814" w:rsidRPr="00390BC2" w:rsidRDefault="00FE7814" w:rsidP="00CE4350">
            <w:pPr>
              <w:spacing w:after="0" w:line="240" w:lineRule="auto"/>
              <w:rPr>
                <w:szCs w:val="24"/>
              </w:rPr>
            </w:pPr>
          </w:p>
        </w:tc>
        <w:tc>
          <w:tcPr>
            <w:tcW w:w="3478" w:type="dxa"/>
          </w:tcPr>
          <w:p w14:paraId="75A6FAD6" w14:textId="77777777" w:rsidR="00FE7814" w:rsidRPr="00390BC2" w:rsidRDefault="00FE7814" w:rsidP="00CE4350">
            <w:pPr>
              <w:spacing w:after="0" w:line="240" w:lineRule="auto"/>
              <w:rPr>
                <w:color w:val="00B050"/>
                <w:szCs w:val="24"/>
                <w:u w:val="single"/>
              </w:rPr>
            </w:pPr>
          </w:p>
        </w:tc>
        <w:tc>
          <w:tcPr>
            <w:tcW w:w="1030" w:type="dxa"/>
          </w:tcPr>
          <w:p w14:paraId="21F1CDD8" w14:textId="77777777" w:rsidR="00FE7814" w:rsidRPr="00390BC2" w:rsidRDefault="00FE7814" w:rsidP="00CE4350">
            <w:pPr>
              <w:spacing w:after="0" w:line="240" w:lineRule="auto"/>
              <w:rPr>
                <w:szCs w:val="24"/>
              </w:rPr>
            </w:pPr>
          </w:p>
        </w:tc>
        <w:tc>
          <w:tcPr>
            <w:tcW w:w="0" w:type="auto"/>
            <w:vAlign w:val="center"/>
          </w:tcPr>
          <w:p w14:paraId="547292BC" w14:textId="77777777" w:rsidR="00FE7814" w:rsidRPr="00390BC2" w:rsidRDefault="00FE7814" w:rsidP="00CE4350">
            <w:pPr>
              <w:spacing w:after="0" w:line="240" w:lineRule="auto"/>
              <w:rPr>
                <w:szCs w:val="24"/>
              </w:rPr>
            </w:pPr>
          </w:p>
        </w:tc>
        <w:tc>
          <w:tcPr>
            <w:tcW w:w="0" w:type="auto"/>
            <w:vAlign w:val="center"/>
          </w:tcPr>
          <w:p w14:paraId="4A742A23" w14:textId="77777777" w:rsidR="00FE7814" w:rsidRPr="00390BC2" w:rsidRDefault="00FE7814" w:rsidP="00CE4350">
            <w:pPr>
              <w:spacing w:after="0" w:line="240" w:lineRule="auto"/>
              <w:rPr>
                <w:szCs w:val="24"/>
              </w:rPr>
            </w:pPr>
          </w:p>
        </w:tc>
      </w:tr>
      <w:tr w:rsidR="00FE7814" w:rsidRPr="00390BC2" w14:paraId="31329177" w14:textId="77777777" w:rsidTr="005C4A08">
        <w:tc>
          <w:tcPr>
            <w:tcW w:w="0" w:type="auto"/>
          </w:tcPr>
          <w:p w14:paraId="2D6D976A" w14:textId="77777777" w:rsidR="00FE7814" w:rsidRPr="00390BC2" w:rsidRDefault="00FE7814" w:rsidP="00CE4350">
            <w:pPr>
              <w:spacing w:after="0" w:line="240" w:lineRule="auto"/>
              <w:rPr>
                <w:szCs w:val="24"/>
              </w:rPr>
            </w:pPr>
          </w:p>
        </w:tc>
        <w:tc>
          <w:tcPr>
            <w:tcW w:w="3478" w:type="dxa"/>
          </w:tcPr>
          <w:p w14:paraId="60569AA4" w14:textId="77777777" w:rsidR="00FE7814" w:rsidRPr="00390BC2" w:rsidRDefault="00FE7814" w:rsidP="00CE4350">
            <w:pPr>
              <w:spacing w:after="0" w:line="240" w:lineRule="auto"/>
              <w:rPr>
                <w:color w:val="00B050"/>
                <w:szCs w:val="24"/>
                <w:u w:val="single"/>
              </w:rPr>
            </w:pPr>
          </w:p>
        </w:tc>
        <w:tc>
          <w:tcPr>
            <w:tcW w:w="1030" w:type="dxa"/>
          </w:tcPr>
          <w:p w14:paraId="75777D50" w14:textId="77777777" w:rsidR="00FE7814" w:rsidRPr="00390BC2" w:rsidRDefault="00FE7814" w:rsidP="00CE4350">
            <w:pPr>
              <w:spacing w:after="0" w:line="240" w:lineRule="auto"/>
              <w:rPr>
                <w:szCs w:val="24"/>
              </w:rPr>
            </w:pPr>
          </w:p>
        </w:tc>
        <w:tc>
          <w:tcPr>
            <w:tcW w:w="0" w:type="auto"/>
            <w:vAlign w:val="center"/>
          </w:tcPr>
          <w:p w14:paraId="040F49F2" w14:textId="77777777" w:rsidR="00FE7814" w:rsidRPr="00390BC2" w:rsidRDefault="00FE7814" w:rsidP="00CE4350">
            <w:pPr>
              <w:spacing w:after="0" w:line="240" w:lineRule="auto"/>
              <w:rPr>
                <w:szCs w:val="24"/>
              </w:rPr>
            </w:pPr>
          </w:p>
        </w:tc>
        <w:tc>
          <w:tcPr>
            <w:tcW w:w="0" w:type="auto"/>
            <w:vAlign w:val="center"/>
          </w:tcPr>
          <w:p w14:paraId="59948155" w14:textId="77777777" w:rsidR="00FE7814" w:rsidRPr="00390BC2" w:rsidRDefault="00FE7814" w:rsidP="00CE4350">
            <w:pPr>
              <w:spacing w:after="0" w:line="240" w:lineRule="auto"/>
              <w:rPr>
                <w:szCs w:val="24"/>
              </w:rPr>
            </w:pPr>
          </w:p>
        </w:tc>
      </w:tr>
    </w:tbl>
    <w:p w14:paraId="775AFF57" w14:textId="77777777" w:rsidR="00C77F0C" w:rsidRPr="00390BC2" w:rsidRDefault="00C77F0C" w:rsidP="00C95795">
      <w:pPr>
        <w:pStyle w:val="Sraopastraipa"/>
        <w:spacing w:after="160" w:line="240" w:lineRule="auto"/>
        <w:ind w:left="0"/>
        <w:jc w:val="both"/>
        <w:rPr>
          <w:rFonts w:ascii="Times New Roman" w:hAnsi="Times New Roman"/>
          <w:sz w:val="24"/>
          <w:szCs w:val="24"/>
        </w:rPr>
      </w:pPr>
    </w:p>
    <w:p w14:paraId="3A86F875" w14:textId="77777777"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14:paraId="1619F22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C6BF5C5" w14:textId="77777777" w:rsidR="00FE7814" w:rsidRPr="009B0797"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A4A4966" w14:textId="5BC05A6C" w:rsidR="009B0797" w:rsidRPr="009B0797" w:rsidRDefault="009B0797" w:rsidP="009B0797">
      <w:pPr>
        <w:pStyle w:val="Sraopastraipa"/>
        <w:numPr>
          <w:ilvl w:val="0"/>
          <w:numId w:val="5"/>
        </w:numPr>
        <w:tabs>
          <w:tab w:val="left" w:pos="851"/>
        </w:tabs>
        <w:spacing w:after="0" w:line="240" w:lineRule="auto"/>
        <w:ind w:left="0" w:firstLine="567"/>
        <w:jc w:val="both"/>
        <w:rPr>
          <w:rFonts w:ascii="Times New Roman" w:hAnsi="Times New Roman"/>
          <w:b/>
          <w:bCs/>
          <w:smallCaps/>
          <w:color w:val="000000"/>
          <w:sz w:val="24"/>
          <w:szCs w:val="24"/>
          <w:lang w:val="lt-LT"/>
        </w:rPr>
      </w:pPr>
      <w:r w:rsidRPr="00626941">
        <w:rPr>
          <w:rFonts w:ascii="Times New Roman" w:eastAsia="Arial" w:hAnsi="Times New Roman"/>
          <w:b/>
          <w:bCs/>
          <w:sz w:val="24"/>
          <w:szCs w:val="24"/>
          <w:lang w:val="lt-LT"/>
        </w:rPr>
        <w:lastRenderedPageBreak/>
        <w:t>nėra paskirtos baudžiamojo poveikio priemonės – uždraudimo juridiniam asmeniui dalyvauti viešuosiuose pirkimuose;</w:t>
      </w:r>
    </w:p>
    <w:p w14:paraId="54C06F77"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sutinku su pirkimo dokumentuose nustatytomis sąlygomis ir procedūromis,</w:t>
      </w:r>
    </w:p>
    <w:p w14:paraId="75810D7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siūlomos prekės atitinka techninės specifikacijos reikalavimus ir mes siūlome prekes, kurių kainos, techniniai parametrai yra nurodyti šio Pasiūlymo 1 priede “Prekių sąrašas ir techninė specifikacija”;</w:t>
      </w:r>
    </w:p>
    <w:p w14:paraId="72EE2A8D"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pasiūlymo dokumentuose pateikti duomenys ir informacija yra teisinga ir apima viską, ko reikia tinkamam sutarties įvykdymui;</w:t>
      </w:r>
    </w:p>
    <w:p w14:paraId="35E3568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pasiūlymas galioja pirkimo sąlygų 1.11.6 punkte nurodytą terminą;</w:t>
      </w:r>
    </w:p>
    <w:p w14:paraId="6D7BB496"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color w:val="000000"/>
          <w:sz w:val="24"/>
          <w:szCs w:val="24"/>
          <w:lang w:val="lt-LT"/>
        </w:rPr>
      </w:pPr>
      <w:r w:rsidRPr="003C4C5F">
        <w:rPr>
          <w:rFonts w:ascii="Times New Roman" w:hAnsi="Times New Roman"/>
          <w:sz w:val="24"/>
          <w:szCs w:val="24"/>
          <w:lang w:val="lt-LT"/>
        </w:rPr>
        <w:t xml:space="preserve">pasiūlyme </w:t>
      </w:r>
      <w:r w:rsidRPr="003C4C5F">
        <w:rPr>
          <w:rFonts w:ascii="Times New Roman" w:hAnsi="Times New Roman"/>
          <w:color w:val="000000"/>
          <w:sz w:val="24"/>
          <w:szCs w:val="24"/>
          <w:lang w:val="lt-LT"/>
        </w:rPr>
        <w:t>nenurodžius, kokia informacija yra konfidenciali, laikoma, kad konfidencialios informacijos pasiūlyme nėra.</w:t>
      </w:r>
    </w:p>
    <w:p w14:paraId="3DCBD122" w14:textId="77777777" w:rsidR="00FE7814" w:rsidRPr="00390BC2" w:rsidRDefault="00FE7814" w:rsidP="00C95795">
      <w:pPr>
        <w:spacing w:after="0" w:line="240" w:lineRule="auto"/>
        <w:rPr>
          <w:szCs w:val="24"/>
        </w:rPr>
      </w:pPr>
    </w:p>
    <w:p w14:paraId="4F22DBE5" w14:textId="77777777" w:rsidR="00FE7814" w:rsidRPr="00390BC2" w:rsidRDefault="00FE7814" w:rsidP="00C95795">
      <w:pPr>
        <w:spacing w:after="0" w:line="240" w:lineRule="auto"/>
        <w:rPr>
          <w:szCs w:val="24"/>
        </w:rPr>
      </w:pPr>
    </w:p>
    <w:p w14:paraId="075AB22B" w14:textId="77777777"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257AE2E3" w14:textId="77777777" w:rsidTr="00CE4350">
        <w:trPr>
          <w:trHeight w:val="186"/>
        </w:trPr>
        <w:tc>
          <w:tcPr>
            <w:tcW w:w="3870" w:type="dxa"/>
            <w:tcBorders>
              <w:left w:val="nil"/>
              <w:bottom w:val="nil"/>
              <w:right w:val="nil"/>
            </w:tcBorders>
          </w:tcPr>
          <w:p w14:paraId="3D71C428"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07F16A3"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36943878"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6F47117B"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14769D3D"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765EDB01" w14:textId="77777777" w:rsidR="00FE7814" w:rsidRPr="00202CB3" w:rsidRDefault="00FE7814" w:rsidP="00C95795">
      <w:pPr>
        <w:spacing w:after="0" w:line="240" w:lineRule="auto"/>
        <w:jc w:val="both"/>
        <w:rPr>
          <w:b/>
          <w:i/>
          <w:color w:val="2F5496"/>
          <w:szCs w:val="24"/>
          <w:u w:val="single"/>
        </w:rPr>
      </w:pPr>
    </w:p>
    <w:p w14:paraId="3004AC93" w14:textId="77777777" w:rsidR="00FE7814" w:rsidRPr="00202CB3" w:rsidRDefault="00FE7814" w:rsidP="00C95795">
      <w:pPr>
        <w:spacing w:after="0" w:line="240" w:lineRule="auto"/>
        <w:jc w:val="both"/>
        <w:rPr>
          <w:b/>
          <w:i/>
          <w:color w:val="2F5496"/>
          <w:szCs w:val="24"/>
          <w:u w:val="single"/>
        </w:rPr>
      </w:pPr>
    </w:p>
    <w:p w14:paraId="3E5D5CF1" w14:textId="77777777" w:rsidR="00FE7814" w:rsidRPr="00390BC2" w:rsidRDefault="00FE7814" w:rsidP="00C95795">
      <w:pPr>
        <w:spacing w:after="0" w:line="240" w:lineRule="auto"/>
        <w:jc w:val="both"/>
        <w:rPr>
          <w:b/>
          <w:i/>
          <w:color w:val="2F5496"/>
          <w:szCs w:val="24"/>
          <w:u w:val="single"/>
        </w:rPr>
      </w:pPr>
    </w:p>
    <w:p w14:paraId="1EC365B7" w14:textId="77777777" w:rsidR="00FE7814" w:rsidRPr="00390BC2" w:rsidRDefault="00FE7814" w:rsidP="00C95795">
      <w:pPr>
        <w:spacing w:after="0" w:line="240" w:lineRule="auto"/>
        <w:jc w:val="both"/>
        <w:rPr>
          <w:b/>
          <w:i/>
          <w:color w:val="2F5496"/>
          <w:szCs w:val="24"/>
          <w:u w:val="single"/>
        </w:rPr>
      </w:pPr>
    </w:p>
    <w:p w14:paraId="4921E0FE" w14:textId="77777777" w:rsidR="00FE7814" w:rsidRPr="00390BC2" w:rsidRDefault="00FE7814" w:rsidP="00C95795">
      <w:pPr>
        <w:spacing w:after="0" w:line="240" w:lineRule="auto"/>
        <w:jc w:val="both"/>
        <w:rPr>
          <w:b/>
          <w:i/>
          <w:color w:val="2F5496"/>
          <w:szCs w:val="24"/>
          <w:u w:val="single"/>
        </w:rPr>
      </w:pPr>
    </w:p>
    <w:p w14:paraId="33C13D00" w14:textId="77777777" w:rsidR="00FE7814" w:rsidRPr="00390BC2" w:rsidRDefault="00FE7814" w:rsidP="00C95795">
      <w:pPr>
        <w:spacing w:after="0" w:line="240" w:lineRule="auto"/>
        <w:jc w:val="both"/>
        <w:rPr>
          <w:b/>
          <w:i/>
          <w:color w:val="2F5496"/>
          <w:szCs w:val="24"/>
          <w:u w:val="single"/>
        </w:rPr>
      </w:pPr>
    </w:p>
    <w:p w14:paraId="174E02D8" w14:textId="77777777" w:rsidR="00FE7814" w:rsidRPr="00390BC2" w:rsidRDefault="00FE7814" w:rsidP="00C95795">
      <w:pPr>
        <w:spacing w:after="0" w:line="240" w:lineRule="auto"/>
        <w:jc w:val="both"/>
        <w:rPr>
          <w:b/>
          <w:i/>
          <w:color w:val="2F5496"/>
          <w:szCs w:val="24"/>
          <w:u w:val="single"/>
        </w:rPr>
      </w:pPr>
    </w:p>
    <w:p w14:paraId="26CFC3C7" w14:textId="77777777" w:rsidR="00FE7814" w:rsidRPr="00390BC2" w:rsidRDefault="00FE7814" w:rsidP="00C95795">
      <w:pPr>
        <w:spacing w:after="0" w:line="240" w:lineRule="auto"/>
        <w:jc w:val="both"/>
        <w:rPr>
          <w:b/>
          <w:i/>
          <w:color w:val="2F5496"/>
          <w:szCs w:val="24"/>
          <w:u w:val="single"/>
        </w:rPr>
      </w:pPr>
    </w:p>
    <w:p w14:paraId="0B9682B0" w14:textId="77777777" w:rsidR="00FE7814" w:rsidRPr="00390BC2" w:rsidRDefault="00FE7814" w:rsidP="00C95795">
      <w:pPr>
        <w:spacing w:after="0" w:line="240" w:lineRule="auto"/>
        <w:jc w:val="both"/>
        <w:rPr>
          <w:b/>
          <w:i/>
          <w:color w:val="2F5496"/>
          <w:szCs w:val="24"/>
          <w:u w:val="single"/>
        </w:rPr>
      </w:pPr>
    </w:p>
    <w:p w14:paraId="282041CD" w14:textId="77777777" w:rsidR="00FE7814" w:rsidRPr="00390BC2" w:rsidRDefault="00FE7814" w:rsidP="00C95795">
      <w:pPr>
        <w:spacing w:after="0" w:line="240" w:lineRule="auto"/>
        <w:jc w:val="both"/>
        <w:rPr>
          <w:b/>
          <w:i/>
          <w:color w:val="2F5496"/>
          <w:szCs w:val="24"/>
          <w:u w:val="single"/>
        </w:rPr>
      </w:pPr>
    </w:p>
    <w:p w14:paraId="78892139" w14:textId="77777777" w:rsidR="00FE7814" w:rsidRPr="00390BC2" w:rsidRDefault="00FE7814" w:rsidP="00C95795">
      <w:pPr>
        <w:spacing w:after="0" w:line="240" w:lineRule="auto"/>
        <w:jc w:val="both"/>
        <w:rPr>
          <w:b/>
          <w:i/>
          <w:color w:val="2F5496"/>
          <w:szCs w:val="24"/>
          <w:u w:val="single"/>
        </w:rPr>
      </w:pPr>
    </w:p>
    <w:p w14:paraId="3FCC7A0C" w14:textId="77777777" w:rsidR="00FE7814" w:rsidRPr="00390BC2" w:rsidRDefault="00FE7814" w:rsidP="00C95795">
      <w:pPr>
        <w:spacing w:after="0" w:line="240" w:lineRule="auto"/>
        <w:jc w:val="both"/>
        <w:rPr>
          <w:b/>
          <w:i/>
          <w:color w:val="2F5496"/>
          <w:szCs w:val="24"/>
          <w:u w:val="single"/>
        </w:rPr>
      </w:pPr>
    </w:p>
    <w:p w14:paraId="2272FF65" w14:textId="77777777" w:rsidR="00FE7814" w:rsidRPr="00390BC2" w:rsidRDefault="00FE7814" w:rsidP="00C95795">
      <w:pPr>
        <w:spacing w:after="0" w:line="240" w:lineRule="auto"/>
        <w:jc w:val="both"/>
        <w:rPr>
          <w:b/>
          <w:i/>
          <w:color w:val="2F5496"/>
          <w:szCs w:val="24"/>
          <w:u w:val="single"/>
        </w:rPr>
      </w:pPr>
    </w:p>
    <w:p w14:paraId="30BC81C9" w14:textId="77777777" w:rsidR="00FE7814" w:rsidRPr="00390BC2" w:rsidRDefault="00FE7814" w:rsidP="00C95795">
      <w:pPr>
        <w:spacing w:after="0" w:line="240" w:lineRule="auto"/>
        <w:jc w:val="both"/>
        <w:rPr>
          <w:b/>
          <w:i/>
          <w:color w:val="2F5496"/>
          <w:szCs w:val="24"/>
          <w:u w:val="single"/>
        </w:rPr>
      </w:pPr>
    </w:p>
    <w:p w14:paraId="4ACBC96C" w14:textId="77777777" w:rsidR="00FE7814" w:rsidRPr="00390BC2" w:rsidRDefault="00FE7814" w:rsidP="00C95795">
      <w:pPr>
        <w:spacing w:after="0" w:line="240" w:lineRule="auto"/>
        <w:jc w:val="both"/>
        <w:rPr>
          <w:b/>
          <w:i/>
          <w:color w:val="2F5496"/>
          <w:szCs w:val="24"/>
          <w:u w:val="single"/>
        </w:rPr>
      </w:pPr>
    </w:p>
    <w:p w14:paraId="06FB0011" w14:textId="77777777" w:rsidR="00FE7814" w:rsidRPr="00390BC2" w:rsidRDefault="00FE7814" w:rsidP="00C95795">
      <w:pPr>
        <w:spacing w:after="0" w:line="240" w:lineRule="auto"/>
        <w:jc w:val="both"/>
        <w:rPr>
          <w:b/>
          <w:i/>
          <w:color w:val="2F5496"/>
          <w:szCs w:val="24"/>
          <w:u w:val="single"/>
        </w:rPr>
      </w:pPr>
    </w:p>
    <w:p w14:paraId="663E38C2" w14:textId="77777777" w:rsidR="00FE7814" w:rsidRPr="00390BC2" w:rsidRDefault="00FE7814" w:rsidP="00C95795">
      <w:pPr>
        <w:spacing w:after="0" w:line="240" w:lineRule="auto"/>
        <w:jc w:val="both"/>
        <w:rPr>
          <w:b/>
          <w:i/>
          <w:color w:val="2F5496"/>
          <w:szCs w:val="24"/>
          <w:u w:val="single"/>
        </w:rPr>
      </w:pPr>
    </w:p>
    <w:p w14:paraId="7C14473C" w14:textId="77777777" w:rsidR="00FE7814" w:rsidRPr="00390BC2" w:rsidRDefault="00FE7814" w:rsidP="00C95795">
      <w:pPr>
        <w:spacing w:after="0" w:line="240" w:lineRule="auto"/>
        <w:jc w:val="both"/>
        <w:rPr>
          <w:b/>
          <w:i/>
          <w:color w:val="2F5496"/>
          <w:szCs w:val="24"/>
          <w:u w:val="single"/>
        </w:rPr>
      </w:pPr>
    </w:p>
    <w:p w14:paraId="30FDC40E" w14:textId="77777777" w:rsidR="00FE7814" w:rsidRPr="00390BC2" w:rsidRDefault="00FE7814" w:rsidP="00C95795">
      <w:pPr>
        <w:spacing w:after="0" w:line="240" w:lineRule="auto"/>
        <w:jc w:val="both"/>
        <w:rPr>
          <w:b/>
          <w:i/>
          <w:color w:val="2F5496"/>
          <w:szCs w:val="24"/>
          <w:u w:val="single"/>
        </w:rPr>
      </w:pPr>
    </w:p>
    <w:p w14:paraId="12571F49" w14:textId="77777777" w:rsidR="00FE7814" w:rsidRPr="00390BC2" w:rsidRDefault="00FE7814" w:rsidP="00C95795">
      <w:pPr>
        <w:spacing w:after="0" w:line="240" w:lineRule="auto"/>
        <w:jc w:val="both"/>
        <w:rPr>
          <w:b/>
          <w:i/>
          <w:color w:val="2F5496"/>
          <w:szCs w:val="24"/>
          <w:u w:val="single"/>
        </w:rPr>
      </w:pPr>
    </w:p>
    <w:p w14:paraId="3357F0F6" w14:textId="77777777" w:rsidR="00FE7814" w:rsidRPr="00390BC2" w:rsidRDefault="00FE7814" w:rsidP="00C95795">
      <w:pPr>
        <w:spacing w:after="0" w:line="240" w:lineRule="auto"/>
        <w:jc w:val="both"/>
        <w:rPr>
          <w:b/>
          <w:i/>
          <w:color w:val="2F5496"/>
          <w:szCs w:val="24"/>
          <w:u w:val="single"/>
        </w:rPr>
      </w:pPr>
    </w:p>
    <w:p w14:paraId="4FC3E51C" w14:textId="77777777" w:rsidR="00FE7814" w:rsidRPr="00390BC2" w:rsidRDefault="00FE7814" w:rsidP="00C95795">
      <w:pPr>
        <w:spacing w:after="0" w:line="240" w:lineRule="auto"/>
        <w:jc w:val="both"/>
        <w:rPr>
          <w:b/>
          <w:i/>
          <w:color w:val="2F5496"/>
          <w:szCs w:val="24"/>
          <w:u w:val="single"/>
        </w:rPr>
      </w:pPr>
    </w:p>
    <w:p w14:paraId="2939318C" w14:textId="77777777" w:rsidR="00FE7814" w:rsidRDefault="00FE7814" w:rsidP="00C95795">
      <w:pPr>
        <w:spacing w:after="0" w:line="240" w:lineRule="auto"/>
        <w:jc w:val="both"/>
        <w:rPr>
          <w:b/>
          <w:i/>
          <w:color w:val="2F5496"/>
          <w:u w:val="single"/>
        </w:rPr>
      </w:pPr>
    </w:p>
    <w:p w14:paraId="122EA18D" w14:textId="77777777" w:rsidR="00FE7814" w:rsidRDefault="00FE7814" w:rsidP="00C95795">
      <w:pPr>
        <w:spacing w:after="0" w:line="240" w:lineRule="auto"/>
        <w:jc w:val="both"/>
        <w:rPr>
          <w:b/>
          <w:i/>
          <w:color w:val="2F5496"/>
          <w:u w:val="single"/>
        </w:rPr>
      </w:pPr>
    </w:p>
    <w:p w14:paraId="21F861F6" w14:textId="77777777" w:rsidR="00FE7814" w:rsidRDefault="00FE7814" w:rsidP="00C95795">
      <w:pPr>
        <w:spacing w:after="0" w:line="240" w:lineRule="auto"/>
        <w:jc w:val="both"/>
        <w:rPr>
          <w:b/>
          <w:i/>
          <w:color w:val="2F5496"/>
          <w:u w:val="single"/>
        </w:rPr>
      </w:pPr>
    </w:p>
    <w:p w14:paraId="50D2D5A3" w14:textId="77777777" w:rsidR="00FE7814" w:rsidRDefault="00FE7814" w:rsidP="00C95795">
      <w:pPr>
        <w:spacing w:after="0" w:line="240" w:lineRule="auto"/>
        <w:jc w:val="both"/>
        <w:rPr>
          <w:b/>
          <w:i/>
          <w:color w:val="2F5496"/>
          <w:u w:val="single"/>
        </w:rPr>
      </w:pPr>
    </w:p>
    <w:p w14:paraId="435A9BB1" w14:textId="77777777" w:rsidR="00FE7814" w:rsidRDefault="00FE7814" w:rsidP="00C95795">
      <w:pPr>
        <w:spacing w:after="0" w:line="240" w:lineRule="auto"/>
        <w:jc w:val="both"/>
        <w:rPr>
          <w:b/>
          <w:i/>
          <w:color w:val="2F5496"/>
          <w:u w:val="single"/>
        </w:rPr>
      </w:pPr>
    </w:p>
    <w:p w14:paraId="0613A81A" w14:textId="77777777" w:rsidR="00FE7814" w:rsidRPr="0065074C" w:rsidRDefault="00FE7814" w:rsidP="00C95795">
      <w:pPr>
        <w:spacing w:after="0" w:line="240" w:lineRule="auto"/>
        <w:jc w:val="both"/>
        <w:rPr>
          <w:b/>
          <w:i/>
          <w:color w:val="2F5496"/>
          <w:u w:val="single"/>
        </w:rPr>
      </w:pPr>
    </w:p>
    <w:p w14:paraId="3B2495E8" w14:textId="77777777" w:rsidR="00FE7814" w:rsidRDefault="00FE7814" w:rsidP="00C95795">
      <w:pPr>
        <w:spacing w:after="0" w:line="240" w:lineRule="auto"/>
        <w:jc w:val="both"/>
        <w:rPr>
          <w:b/>
          <w:i/>
          <w:color w:val="2F5496"/>
          <w:u w:val="single"/>
        </w:rPr>
      </w:pPr>
    </w:p>
    <w:p w14:paraId="5B5238E8" w14:textId="77777777" w:rsidR="009B0797" w:rsidRDefault="009B0797" w:rsidP="00C95795">
      <w:pPr>
        <w:spacing w:after="0" w:line="240" w:lineRule="auto"/>
        <w:jc w:val="both"/>
        <w:rPr>
          <w:b/>
          <w:i/>
          <w:color w:val="2F5496"/>
          <w:u w:val="single"/>
        </w:rPr>
      </w:pPr>
    </w:p>
    <w:p w14:paraId="3DDCDC3C" w14:textId="77777777" w:rsidR="009B0797" w:rsidRDefault="009B0797" w:rsidP="00C95795">
      <w:pPr>
        <w:spacing w:after="0" w:line="240" w:lineRule="auto"/>
        <w:jc w:val="both"/>
        <w:rPr>
          <w:b/>
          <w:i/>
          <w:color w:val="2F5496"/>
          <w:u w:val="single"/>
        </w:rPr>
      </w:pPr>
    </w:p>
    <w:p w14:paraId="71CAF8CD" w14:textId="77777777" w:rsidR="009B0797" w:rsidRDefault="009B0797" w:rsidP="00C95795">
      <w:pPr>
        <w:spacing w:after="0" w:line="240" w:lineRule="auto"/>
        <w:jc w:val="both"/>
        <w:rPr>
          <w:b/>
          <w:i/>
          <w:color w:val="2F5496"/>
          <w:u w:val="single"/>
        </w:rPr>
      </w:pPr>
    </w:p>
    <w:p w14:paraId="30C1CF1D" w14:textId="77777777" w:rsidR="009B0797" w:rsidRDefault="009B0797" w:rsidP="00C95795">
      <w:pPr>
        <w:spacing w:after="0" w:line="240" w:lineRule="auto"/>
        <w:jc w:val="both"/>
        <w:rPr>
          <w:b/>
          <w:i/>
          <w:color w:val="2F5496"/>
          <w:u w:val="single"/>
        </w:rPr>
      </w:pPr>
    </w:p>
    <w:p w14:paraId="4A77A00F" w14:textId="77777777" w:rsidR="009B0797" w:rsidRDefault="009B0797" w:rsidP="00C95795">
      <w:pPr>
        <w:spacing w:after="0" w:line="240" w:lineRule="auto"/>
        <w:jc w:val="both"/>
        <w:rPr>
          <w:b/>
          <w:i/>
          <w:color w:val="2F5496"/>
          <w:u w:val="single"/>
        </w:rPr>
      </w:pPr>
    </w:p>
    <w:p w14:paraId="7CE584FD" w14:textId="77777777" w:rsidR="009B0797" w:rsidRDefault="009B0797" w:rsidP="00C95795">
      <w:pPr>
        <w:spacing w:after="0" w:line="240" w:lineRule="auto"/>
        <w:jc w:val="both"/>
        <w:rPr>
          <w:b/>
          <w:i/>
          <w:color w:val="2F5496"/>
          <w:u w:val="single"/>
        </w:rPr>
      </w:pPr>
    </w:p>
    <w:p w14:paraId="0717D130" w14:textId="77777777" w:rsidR="009B0797" w:rsidRPr="0065074C" w:rsidRDefault="009B0797" w:rsidP="00C95795">
      <w:pPr>
        <w:spacing w:after="0" w:line="240" w:lineRule="auto"/>
        <w:jc w:val="both"/>
        <w:rPr>
          <w:b/>
          <w:i/>
          <w:color w:val="2F5496"/>
          <w:u w:val="single"/>
        </w:rPr>
      </w:pPr>
    </w:p>
    <w:p w14:paraId="0597C26C" w14:textId="77777777" w:rsidR="00FE7814" w:rsidRDefault="00FE7814" w:rsidP="00C95795">
      <w:pPr>
        <w:spacing w:after="0" w:line="240" w:lineRule="auto"/>
        <w:jc w:val="both"/>
        <w:rPr>
          <w:b/>
          <w:i/>
          <w:color w:val="2F5496"/>
          <w:u w:val="single"/>
        </w:rPr>
      </w:pPr>
    </w:p>
    <w:tbl>
      <w:tblPr>
        <w:tblW w:w="2693" w:type="dxa"/>
        <w:tblInd w:w="7054" w:type="dxa"/>
        <w:tblLook w:val="01E0" w:firstRow="1" w:lastRow="1" w:firstColumn="1" w:lastColumn="1" w:noHBand="0" w:noVBand="0"/>
      </w:tblPr>
      <w:tblGrid>
        <w:gridCol w:w="2693"/>
      </w:tblGrid>
      <w:tr w:rsidR="00FE7814" w:rsidRPr="0065074C" w14:paraId="0B1EF822" w14:textId="77777777" w:rsidTr="00CE4350">
        <w:tc>
          <w:tcPr>
            <w:tcW w:w="2693" w:type="dxa"/>
          </w:tcPr>
          <w:p w14:paraId="2A0A543F" w14:textId="77777777" w:rsidR="00FE7814" w:rsidRPr="0065074C" w:rsidRDefault="00FE7814" w:rsidP="00CE4350">
            <w:pPr>
              <w:spacing w:after="0" w:line="240" w:lineRule="auto"/>
              <w:jc w:val="right"/>
            </w:pPr>
            <w:r>
              <w:rPr>
                <w:sz w:val="22"/>
              </w:rPr>
              <w:lastRenderedPageBreak/>
              <w:t>P</w:t>
            </w:r>
            <w:r w:rsidRPr="0065074C">
              <w:rPr>
                <w:sz w:val="22"/>
              </w:rPr>
              <w:t xml:space="preserve">asiūlymo </w:t>
            </w:r>
          </w:p>
          <w:p w14:paraId="694EB267" w14:textId="77777777" w:rsidR="00FE7814" w:rsidRPr="0065074C" w:rsidRDefault="00FE7814" w:rsidP="00372695">
            <w:pPr>
              <w:spacing w:after="0" w:line="240" w:lineRule="auto"/>
              <w:jc w:val="right"/>
            </w:pPr>
            <w:r w:rsidRPr="0065074C">
              <w:rPr>
                <w:sz w:val="22"/>
              </w:rPr>
              <w:t>1 priedas</w:t>
            </w:r>
          </w:p>
        </w:tc>
      </w:tr>
    </w:tbl>
    <w:p w14:paraId="3E21D43E" w14:textId="77777777" w:rsidR="00FE7814" w:rsidRDefault="00FE7814" w:rsidP="008B451D">
      <w:pPr>
        <w:spacing w:after="0" w:line="240" w:lineRule="auto"/>
        <w:rPr>
          <w:b/>
          <w:caps/>
          <w:color w:val="FF0000"/>
          <w:szCs w:val="24"/>
          <w:highlight w:val="yellow"/>
        </w:rPr>
      </w:pPr>
    </w:p>
    <w:p w14:paraId="32D82897" w14:textId="77777777" w:rsidR="00FE7814" w:rsidRPr="006736DD" w:rsidRDefault="00FE7814" w:rsidP="00A15362">
      <w:pPr>
        <w:spacing w:after="0" w:line="240" w:lineRule="auto"/>
        <w:ind w:firstLine="720"/>
        <w:jc w:val="center"/>
        <w:rPr>
          <w:b/>
          <w:caps/>
          <w:color w:val="000000"/>
          <w:sz w:val="22"/>
        </w:rPr>
      </w:pPr>
      <w:r w:rsidRPr="006736DD">
        <w:rPr>
          <w:b/>
          <w:caps/>
          <w:color w:val="000000"/>
          <w:szCs w:val="24"/>
        </w:rPr>
        <w:t>prekių sąrašas  ir techninė specifikacija</w:t>
      </w:r>
      <w:r w:rsidRPr="006736DD">
        <w:rPr>
          <w:b/>
          <w:caps/>
          <w:color w:val="000000"/>
          <w:sz w:val="23"/>
          <w:szCs w:val="23"/>
        </w:rPr>
        <w:t xml:space="preserve"> </w:t>
      </w:r>
    </w:p>
    <w:p w14:paraId="2999E912" w14:textId="77777777" w:rsidR="00FE7814" w:rsidRDefault="00FE7814" w:rsidP="00DE11A8">
      <w:pPr>
        <w:widowControl w:val="0"/>
        <w:autoSpaceDE w:val="0"/>
        <w:autoSpaceDN w:val="0"/>
        <w:adjustRightInd w:val="0"/>
        <w:spacing w:after="0" w:line="240" w:lineRule="auto"/>
        <w:ind w:right="-41" w:firstLine="567"/>
        <w:jc w:val="center"/>
        <w:rPr>
          <w:b/>
          <w:caps/>
          <w:color w:val="000000"/>
          <w:szCs w:val="24"/>
        </w:rPr>
      </w:pPr>
      <w:r w:rsidRPr="006736DD">
        <w:rPr>
          <w:b/>
          <w:caps/>
          <w:color w:val="000000"/>
          <w:szCs w:val="24"/>
        </w:rPr>
        <w:t>Prekių sąrašas</w:t>
      </w:r>
    </w:p>
    <w:p w14:paraId="5E7A9E06" w14:textId="77777777" w:rsidR="00FE7814" w:rsidRPr="006736DD" w:rsidRDefault="00FE7814" w:rsidP="0082076E">
      <w:pPr>
        <w:widowControl w:val="0"/>
        <w:autoSpaceDE w:val="0"/>
        <w:autoSpaceDN w:val="0"/>
        <w:adjustRightInd w:val="0"/>
        <w:spacing w:after="0" w:line="240" w:lineRule="auto"/>
        <w:ind w:right="-41"/>
        <w:rPr>
          <w:b/>
          <w:caps/>
          <w:color w:val="000000"/>
          <w:szCs w:val="24"/>
        </w:rPr>
      </w:pPr>
    </w:p>
    <w:p w14:paraId="210D33BC" w14:textId="77777777" w:rsidR="00FE7814" w:rsidRDefault="00FE7814" w:rsidP="00963D4F">
      <w:pPr>
        <w:spacing w:after="0" w:line="240" w:lineRule="auto"/>
        <w:jc w:val="both"/>
        <w:rPr>
          <w:b/>
          <w:color w:val="000000"/>
          <w:szCs w:val="24"/>
        </w:rPr>
      </w:pPr>
      <w:r w:rsidRPr="006736DD">
        <w:rPr>
          <w:b/>
          <w:color w:val="000000"/>
          <w:szCs w:val="24"/>
        </w:rPr>
        <w:t>Mes siūlome šias prekes:</w:t>
      </w:r>
    </w:p>
    <w:p w14:paraId="4949C9CA" w14:textId="77777777" w:rsidR="00FE7814" w:rsidRDefault="00FE7814" w:rsidP="00296A36">
      <w:pPr>
        <w:spacing w:after="0" w:line="240" w:lineRule="auto"/>
        <w:jc w:val="both"/>
        <w:rPr>
          <w:b/>
          <w:szCs w:val="24"/>
        </w:rPr>
      </w:pPr>
    </w:p>
    <w:p w14:paraId="34541B98" w14:textId="1EA7CD60" w:rsidR="002879A9" w:rsidRDefault="00FE7814" w:rsidP="0082076E">
      <w:pPr>
        <w:spacing w:after="0" w:line="240" w:lineRule="auto"/>
        <w:jc w:val="both"/>
        <w:rPr>
          <w:b/>
          <w:bCs/>
          <w:i/>
          <w:color w:val="0000FF"/>
          <w:sz w:val="22"/>
          <w:u w:val="single"/>
          <w:lang w:eastAsia="lt-LT"/>
        </w:rPr>
      </w:pPr>
      <w:r>
        <w:rPr>
          <w:b/>
          <w:bCs/>
          <w:i/>
          <w:color w:val="0000FF"/>
          <w:sz w:val="22"/>
          <w:highlight w:val="green"/>
          <w:u w:val="single"/>
          <w:lang w:eastAsia="lt-LT"/>
        </w:rPr>
        <w:t>PASTABA: pildyti tik tas pirkimo objekto dalis, kurioms teikiamas Pasiūlymas. Tuščias lenteles prašome ištrinti.</w:t>
      </w:r>
    </w:p>
    <w:p w14:paraId="267EB03F" w14:textId="653C2897" w:rsidR="005231F3" w:rsidRDefault="005231F3" w:rsidP="0082076E">
      <w:pPr>
        <w:spacing w:after="0" w:line="240" w:lineRule="auto"/>
        <w:jc w:val="both"/>
        <w:rPr>
          <w:b/>
          <w:bCs/>
          <w:i/>
          <w:color w:val="0000FF"/>
          <w:sz w:val="22"/>
          <w:u w:val="single"/>
          <w:lang w:eastAsia="lt-LT"/>
        </w:rPr>
      </w:pPr>
    </w:p>
    <w:p w14:paraId="4FEE228A" w14:textId="4E89B9D9" w:rsidR="005231F3" w:rsidRPr="00C6121E" w:rsidRDefault="005231F3" w:rsidP="00C6121E">
      <w:pPr>
        <w:spacing w:line="240" w:lineRule="auto"/>
        <w:jc w:val="center"/>
        <w:rPr>
          <w:b/>
          <w:bCs/>
          <w:color w:val="0000FF"/>
          <w:sz w:val="22"/>
          <w:lang w:eastAsia="lt-LT"/>
        </w:rPr>
      </w:pPr>
    </w:p>
    <w:tbl>
      <w:tblPr>
        <w:tblW w:w="992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2405"/>
        <w:gridCol w:w="709"/>
        <w:gridCol w:w="1275"/>
        <w:gridCol w:w="851"/>
        <w:gridCol w:w="1131"/>
        <w:gridCol w:w="1137"/>
        <w:gridCol w:w="1276"/>
        <w:gridCol w:w="141"/>
      </w:tblGrid>
      <w:tr w:rsidR="002879A9" w:rsidRPr="00610294" w14:paraId="18E63BA5" w14:textId="77777777" w:rsidTr="00886092">
        <w:trPr>
          <w:gridAfter w:val="1"/>
          <w:wAfter w:w="141" w:type="dxa"/>
          <w:trHeight w:val="20"/>
        </w:trPr>
        <w:tc>
          <w:tcPr>
            <w:tcW w:w="998" w:type="dxa"/>
            <w:vAlign w:val="center"/>
          </w:tcPr>
          <w:p w14:paraId="19B35E61" w14:textId="77777777" w:rsidR="002879A9" w:rsidRPr="00610294" w:rsidRDefault="002879A9" w:rsidP="002879A9">
            <w:pPr>
              <w:spacing w:after="0" w:line="240" w:lineRule="auto"/>
              <w:jc w:val="center"/>
              <w:rPr>
                <w:b/>
                <w:sz w:val="20"/>
                <w:szCs w:val="20"/>
              </w:rPr>
            </w:pPr>
            <w:r w:rsidRPr="00610294">
              <w:rPr>
                <w:b/>
                <w:sz w:val="20"/>
                <w:szCs w:val="20"/>
              </w:rPr>
              <w:t>Pirkimo objekto dalies Nr.</w:t>
            </w:r>
          </w:p>
        </w:tc>
        <w:tc>
          <w:tcPr>
            <w:tcW w:w="2405" w:type="dxa"/>
            <w:vAlign w:val="center"/>
          </w:tcPr>
          <w:p w14:paraId="11385FA5" w14:textId="77777777" w:rsidR="002879A9" w:rsidRPr="00610294" w:rsidRDefault="002879A9" w:rsidP="002879A9">
            <w:pPr>
              <w:spacing w:after="0" w:line="240" w:lineRule="auto"/>
              <w:jc w:val="center"/>
              <w:rPr>
                <w:b/>
                <w:color w:val="FF0000"/>
                <w:sz w:val="20"/>
                <w:szCs w:val="20"/>
              </w:rPr>
            </w:pPr>
            <w:r w:rsidRPr="00610294">
              <w:rPr>
                <w:b/>
                <w:sz w:val="20"/>
                <w:szCs w:val="20"/>
              </w:rPr>
              <w:t>Prekės pavadinimas</w:t>
            </w:r>
          </w:p>
        </w:tc>
        <w:tc>
          <w:tcPr>
            <w:tcW w:w="709" w:type="dxa"/>
            <w:vAlign w:val="center"/>
          </w:tcPr>
          <w:p w14:paraId="3AB9FD75" w14:textId="77777777" w:rsidR="002879A9" w:rsidRPr="00610294" w:rsidRDefault="002879A9" w:rsidP="002879A9">
            <w:pPr>
              <w:spacing w:after="0" w:line="240" w:lineRule="auto"/>
              <w:jc w:val="center"/>
              <w:rPr>
                <w:b/>
                <w:sz w:val="20"/>
                <w:szCs w:val="20"/>
              </w:rPr>
            </w:pPr>
            <w:r w:rsidRPr="00610294">
              <w:rPr>
                <w:b/>
                <w:sz w:val="20"/>
                <w:szCs w:val="20"/>
              </w:rPr>
              <w:t>Mato vnt.</w:t>
            </w:r>
          </w:p>
        </w:tc>
        <w:tc>
          <w:tcPr>
            <w:tcW w:w="1275" w:type="dxa"/>
            <w:vAlign w:val="center"/>
          </w:tcPr>
          <w:p w14:paraId="0C3D340B" w14:textId="3D78EE68" w:rsidR="002879A9" w:rsidRPr="00610294" w:rsidRDefault="002879A9" w:rsidP="002879A9">
            <w:pPr>
              <w:spacing w:after="0" w:line="240" w:lineRule="auto"/>
              <w:jc w:val="center"/>
              <w:rPr>
                <w:b/>
                <w:sz w:val="20"/>
                <w:szCs w:val="20"/>
              </w:rPr>
            </w:pPr>
            <w:r w:rsidRPr="00610294">
              <w:rPr>
                <w:b/>
                <w:sz w:val="20"/>
                <w:szCs w:val="20"/>
              </w:rPr>
              <w:t>Maksimalus kiekis</w:t>
            </w:r>
          </w:p>
          <w:p w14:paraId="230248DD" w14:textId="78DB28EA" w:rsidR="002879A9" w:rsidRPr="00610294" w:rsidRDefault="00FA3BD3" w:rsidP="002879A9">
            <w:pPr>
              <w:spacing w:after="0" w:line="240" w:lineRule="auto"/>
              <w:jc w:val="center"/>
              <w:rPr>
                <w:b/>
                <w:sz w:val="20"/>
                <w:szCs w:val="20"/>
              </w:rPr>
            </w:pPr>
            <w:r>
              <w:rPr>
                <w:b/>
                <w:sz w:val="20"/>
                <w:szCs w:val="20"/>
              </w:rPr>
              <w:t>12</w:t>
            </w:r>
            <w:r w:rsidR="002879A9" w:rsidRPr="00610294">
              <w:rPr>
                <w:b/>
                <w:sz w:val="20"/>
                <w:szCs w:val="20"/>
              </w:rPr>
              <w:t xml:space="preserve"> mėn.</w:t>
            </w:r>
          </w:p>
        </w:tc>
        <w:tc>
          <w:tcPr>
            <w:tcW w:w="851" w:type="dxa"/>
            <w:vAlign w:val="center"/>
          </w:tcPr>
          <w:p w14:paraId="29B208F9" w14:textId="6769DF5E" w:rsidR="002879A9" w:rsidRPr="00610294" w:rsidRDefault="002879A9" w:rsidP="002879A9">
            <w:pPr>
              <w:spacing w:after="0" w:line="240" w:lineRule="auto"/>
              <w:jc w:val="center"/>
              <w:rPr>
                <w:b/>
                <w:sz w:val="20"/>
                <w:szCs w:val="20"/>
              </w:rPr>
            </w:pPr>
            <w:r w:rsidRPr="00610294">
              <w:rPr>
                <w:b/>
                <w:sz w:val="20"/>
                <w:szCs w:val="20"/>
              </w:rPr>
              <w:t>Vnt. įkainis Eur be PVM)</w:t>
            </w:r>
            <w:r w:rsidR="00447407" w:rsidRPr="00447407">
              <w:rPr>
                <w:b/>
                <w:color w:val="FF0000"/>
                <w:sz w:val="20"/>
                <w:szCs w:val="20"/>
              </w:rPr>
              <w:t>*</w:t>
            </w:r>
          </w:p>
        </w:tc>
        <w:tc>
          <w:tcPr>
            <w:tcW w:w="1131" w:type="dxa"/>
          </w:tcPr>
          <w:p w14:paraId="2E0F0543" w14:textId="7D824AFB" w:rsidR="002879A9" w:rsidRPr="00610294" w:rsidRDefault="00447407" w:rsidP="002879A9">
            <w:pPr>
              <w:spacing w:before="120" w:after="0" w:line="240" w:lineRule="auto"/>
              <w:jc w:val="center"/>
              <w:rPr>
                <w:b/>
                <w:sz w:val="20"/>
                <w:szCs w:val="20"/>
              </w:rPr>
            </w:pPr>
            <w:r>
              <w:rPr>
                <w:b/>
                <w:sz w:val="20"/>
                <w:szCs w:val="20"/>
              </w:rPr>
              <w:t>Kaina</w:t>
            </w:r>
            <w:r w:rsidR="002879A9" w:rsidRPr="00610294">
              <w:rPr>
                <w:b/>
                <w:sz w:val="20"/>
                <w:szCs w:val="20"/>
              </w:rPr>
              <w:t xml:space="preserve"> Eur (be PVM)</w:t>
            </w:r>
            <w:r w:rsidR="002879A9" w:rsidRPr="00610294">
              <w:rPr>
                <w:b/>
                <w:bCs/>
                <w:color w:val="FF0000"/>
                <w:sz w:val="20"/>
                <w:szCs w:val="20"/>
              </w:rPr>
              <w:t xml:space="preserve"> *</w:t>
            </w:r>
            <w:r>
              <w:rPr>
                <w:b/>
                <w:bCs/>
                <w:color w:val="FF0000"/>
                <w:sz w:val="20"/>
                <w:szCs w:val="20"/>
              </w:rPr>
              <w:t>*</w:t>
            </w:r>
          </w:p>
        </w:tc>
        <w:tc>
          <w:tcPr>
            <w:tcW w:w="1137" w:type="dxa"/>
            <w:vAlign w:val="center"/>
          </w:tcPr>
          <w:p w14:paraId="114995C9" w14:textId="77777777" w:rsidR="002879A9" w:rsidRPr="00610294" w:rsidRDefault="002879A9" w:rsidP="002879A9">
            <w:pPr>
              <w:spacing w:after="0" w:line="240" w:lineRule="auto"/>
              <w:jc w:val="center"/>
              <w:rPr>
                <w:b/>
                <w:sz w:val="20"/>
                <w:szCs w:val="20"/>
              </w:rPr>
            </w:pPr>
            <w:r w:rsidRPr="00610294">
              <w:rPr>
                <w:b/>
                <w:sz w:val="20"/>
                <w:szCs w:val="20"/>
              </w:rPr>
              <w:t>PVM tarifas</w:t>
            </w:r>
          </w:p>
          <w:p w14:paraId="4F040D92" w14:textId="469C7EEE" w:rsidR="002879A9" w:rsidRPr="00610294" w:rsidRDefault="002879A9" w:rsidP="002879A9">
            <w:pPr>
              <w:spacing w:after="0" w:line="240" w:lineRule="auto"/>
              <w:jc w:val="center"/>
              <w:rPr>
                <w:b/>
                <w:sz w:val="20"/>
                <w:szCs w:val="20"/>
              </w:rPr>
            </w:pPr>
            <w:r w:rsidRPr="00610294">
              <w:rPr>
                <w:b/>
                <w:sz w:val="20"/>
                <w:szCs w:val="20"/>
              </w:rPr>
              <w:t>_____% ir suma</w:t>
            </w:r>
            <w:r w:rsidR="00447407" w:rsidRPr="00447407">
              <w:rPr>
                <w:b/>
                <w:color w:val="FF0000"/>
                <w:sz w:val="20"/>
                <w:szCs w:val="20"/>
              </w:rPr>
              <w:t>***</w:t>
            </w:r>
          </w:p>
        </w:tc>
        <w:tc>
          <w:tcPr>
            <w:tcW w:w="1276" w:type="dxa"/>
            <w:vAlign w:val="center"/>
          </w:tcPr>
          <w:p w14:paraId="698973CD" w14:textId="05812EBD" w:rsidR="002879A9" w:rsidRPr="00610294" w:rsidRDefault="00447407" w:rsidP="002879A9">
            <w:pPr>
              <w:spacing w:after="0" w:line="240" w:lineRule="auto"/>
              <w:jc w:val="center"/>
              <w:rPr>
                <w:b/>
                <w:sz w:val="20"/>
                <w:szCs w:val="20"/>
              </w:rPr>
            </w:pPr>
            <w:r>
              <w:rPr>
                <w:b/>
                <w:sz w:val="20"/>
                <w:szCs w:val="20"/>
              </w:rPr>
              <w:t>Kaina</w:t>
            </w:r>
            <w:r w:rsidR="002879A9" w:rsidRPr="00610294">
              <w:rPr>
                <w:b/>
                <w:sz w:val="20"/>
                <w:szCs w:val="20"/>
              </w:rPr>
              <w:t xml:space="preserve"> Eur </w:t>
            </w:r>
          </w:p>
          <w:p w14:paraId="592C708A" w14:textId="7CBE41E8" w:rsidR="002879A9" w:rsidRPr="00610294" w:rsidRDefault="002879A9" w:rsidP="002879A9">
            <w:pPr>
              <w:spacing w:after="0" w:line="240" w:lineRule="auto"/>
              <w:jc w:val="center"/>
              <w:rPr>
                <w:b/>
                <w:sz w:val="20"/>
                <w:szCs w:val="20"/>
              </w:rPr>
            </w:pPr>
            <w:r w:rsidRPr="00610294">
              <w:rPr>
                <w:b/>
                <w:sz w:val="20"/>
                <w:szCs w:val="20"/>
              </w:rPr>
              <w:t>(su PVM)</w:t>
            </w:r>
            <w:r w:rsidRPr="00610294">
              <w:rPr>
                <w:b/>
                <w:bCs/>
                <w:color w:val="FF0000"/>
                <w:sz w:val="20"/>
                <w:szCs w:val="20"/>
              </w:rPr>
              <w:t xml:space="preserve"> *</w:t>
            </w:r>
            <w:r w:rsidR="00447407">
              <w:rPr>
                <w:b/>
                <w:bCs/>
                <w:color w:val="FF0000"/>
                <w:sz w:val="20"/>
                <w:szCs w:val="20"/>
              </w:rPr>
              <w:t>*</w:t>
            </w:r>
          </w:p>
        </w:tc>
      </w:tr>
      <w:tr w:rsidR="005231F3" w:rsidRPr="00610294" w14:paraId="1EDAEE67" w14:textId="77777777" w:rsidTr="00886092">
        <w:trPr>
          <w:gridAfter w:val="1"/>
          <w:wAfter w:w="141" w:type="dxa"/>
          <w:trHeight w:val="301"/>
        </w:trPr>
        <w:tc>
          <w:tcPr>
            <w:tcW w:w="998" w:type="dxa"/>
            <w:tcBorders>
              <w:top w:val="single" w:sz="4" w:space="0" w:color="000000"/>
              <w:left w:val="single" w:sz="4" w:space="0" w:color="000000"/>
              <w:bottom w:val="single" w:sz="4" w:space="0" w:color="000000"/>
              <w:right w:val="single" w:sz="4" w:space="0" w:color="000000"/>
            </w:tcBorders>
          </w:tcPr>
          <w:p w14:paraId="4EC51A7E" w14:textId="699DCD1E" w:rsidR="005231F3" w:rsidRPr="00610294" w:rsidRDefault="005231F3" w:rsidP="005231F3">
            <w:pPr>
              <w:widowControl w:val="0"/>
              <w:snapToGrid w:val="0"/>
              <w:spacing w:line="240" w:lineRule="auto"/>
              <w:jc w:val="center"/>
              <w:rPr>
                <w:bCs/>
                <w:sz w:val="20"/>
                <w:szCs w:val="20"/>
                <w:lang w:eastAsia="ar-SA"/>
              </w:rPr>
            </w:pPr>
            <w:r>
              <w:rPr>
                <w:bCs/>
                <w:sz w:val="20"/>
                <w:szCs w:val="20"/>
                <w:lang w:eastAsia="ar-SA"/>
              </w:rPr>
              <w:t>1.</w:t>
            </w:r>
          </w:p>
        </w:tc>
        <w:tc>
          <w:tcPr>
            <w:tcW w:w="2405" w:type="dxa"/>
            <w:tcBorders>
              <w:top w:val="single" w:sz="4" w:space="0" w:color="000000"/>
              <w:left w:val="single" w:sz="4" w:space="0" w:color="000000"/>
              <w:bottom w:val="single" w:sz="4" w:space="0" w:color="000000"/>
              <w:right w:val="single" w:sz="4" w:space="0" w:color="000000"/>
            </w:tcBorders>
          </w:tcPr>
          <w:p w14:paraId="7A964596" w14:textId="450349B9" w:rsidR="005231F3" w:rsidRPr="005231F3" w:rsidRDefault="00243C0D" w:rsidP="005231F3">
            <w:pPr>
              <w:widowControl w:val="0"/>
              <w:suppressAutoHyphens/>
              <w:snapToGrid w:val="0"/>
              <w:spacing w:after="0" w:line="240" w:lineRule="auto"/>
              <w:rPr>
                <w:sz w:val="20"/>
                <w:szCs w:val="20"/>
                <w:lang w:eastAsia="lt-LT"/>
              </w:rPr>
            </w:pPr>
            <w:r w:rsidRPr="00243C0D">
              <w:rPr>
                <w:sz w:val="20"/>
                <w:szCs w:val="20"/>
                <w:lang w:eastAsia="lt-LT"/>
              </w:rPr>
              <w:t xml:space="preserve">Standartinis </w:t>
            </w:r>
            <w:proofErr w:type="spellStart"/>
            <w:r w:rsidRPr="00243C0D">
              <w:rPr>
                <w:sz w:val="20"/>
                <w:szCs w:val="20"/>
                <w:lang w:eastAsia="lt-LT"/>
              </w:rPr>
              <w:t>enterinės</w:t>
            </w:r>
            <w:proofErr w:type="spellEnd"/>
            <w:r w:rsidRPr="00243C0D">
              <w:rPr>
                <w:sz w:val="20"/>
                <w:szCs w:val="20"/>
                <w:lang w:eastAsia="lt-LT"/>
              </w:rPr>
              <w:t xml:space="preserve"> mitybos mišinys</w:t>
            </w:r>
          </w:p>
        </w:tc>
        <w:tc>
          <w:tcPr>
            <w:tcW w:w="709" w:type="dxa"/>
            <w:tcBorders>
              <w:top w:val="single" w:sz="4" w:space="0" w:color="000000"/>
              <w:left w:val="single" w:sz="4" w:space="0" w:color="000000"/>
              <w:bottom w:val="single" w:sz="4" w:space="0" w:color="000000"/>
              <w:right w:val="single" w:sz="4" w:space="0" w:color="000000"/>
            </w:tcBorders>
          </w:tcPr>
          <w:p w14:paraId="71F88852" w14:textId="27E15EC6" w:rsidR="005231F3" w:rsidRDefault="00243C0D" w:rsidP="005231F3">
            <w:pPr>
              <w:widowControl w:val="0"/>
              <w:snapToGrid w:val="0"/>
              <w:spacing w:line="240" w:lineRule="auto"/>
              <w:jc w:val="center"/>
              <w:rPr>
                <w:bCs/>
                <w:sz w:val="20"/>
                <w:szCs w:val="20"/>
                <w:lang w:eastAsia="ar-SA"/>
              </w:rPr>
            </w:pPr>
            <w:r>
              <w:rPr>
                <w:bCs/>
                <w:sz w:val="20"/>
                <w:szCs w:val="20"/>
                <w:lang w:eastAsia="ar-SA"/>
              </w:rPr>
              <w:t>litrai</w:t>
            </w:r>
          </w:p>
        </w:tc>
        <w:tc>
          <w:tcPr>
            <w:tcW w:w="1275" w:type="dxa"/>
            <w:tcBorders>
              <w:top w:val="single" w:sz="4" w:space="0" w:color="000000"/>
              <w:left w:val="single" w:sz="4" w:space="0" w:color="000000"/>
              <w:bottom w:val="single" w:sz="4" w:space="0" w:color="000000"/>
              <w:right w:val="single" w:sz="4" w:space="0" w:color="000000"/>
            </w:tcBorders>
          </w:tcPr>
          <w:p w14:paraId="6692A34E" w14:textId="18D9AE1C" w:rsidR="005231F3" w:rsidRDefault="005231F3" w:rsidP="005231F3">
            <w:pPr>
              <w:widowControl w:val="0"/>
              <w:snapToGrid w:val="0"/>
              <w:spacing w:line="240" w:lineRule="auto"/>
              <w:jc w:val="center"/>
              <w:rPr>
                <w:bCs/>
                <w:sz w:val="20"/>
                <w:szCs w:val="20"/>
                <w:lang w:eastAsia="ar-SA"/>
              </w:rPr>
            </w:pPr>
            <w:r>
              <w:rPr>
                <w:bCs/>
                <w:sz w:val="20"/>
                <w:szCs w:val="20"/>
                <w:lang w:eastAsia="ar-SA"/>
              </w:rPr>
              <w:t>1</w:t>
            </w:r>
            <w:r w:rsidRPr="00610294">
              <w:rPr>
                <w:bCs/>
                <w:sz w:val="20"/>
                <w:szCs w:val="20"/>
                <w:lang w:eastAsia="ar-SA"/>
              </w:rPr>
              <w:t>0</w:t>
            </w:r>
            <w:r w:rsidR="00243C0D">
              <w:rPr>
                <w:bCs/>
                <w:sz w:val="20"/>
                <w:szCs w:val="20"/>
                <w:lang w:eastAsia="ar-SA"/>
              </w:rPr>
              <w:t>00</w:t>
            </w:r>
          </w:p>
        </w:tc>
        <w:tc>
          <w:tcPr>
            <w:tcW w:w="851" w:type="dxa"/>
          </w:tcPr>
          <w:p w14:paraId="228FC85F" w14:textId="77777777" w:rsidR="005231F3" w:rsidRPr="00610294" w:rsidRDefault="005231F3" w:rsidP="005231F3">
            <w:pPr>
              <w:spacing w:line="240" w:lineRule="auto"/>
              <w:jc w:val="center"/>
              <w:rPr>
                <w:sz w:val="20"/>
                <w:szCs w:val="20"/>
              </w:rPr>
            </w:pPr>
          </w:p>
        </w:tc>
        <w:tc>
          <w:tcPr>
            <w:tcW w:w="1131" w:type="dxa"/>
          </w:tcPr>
          <w:p w14:paraId="0106A09C" w14:textId="77777777" w:rsidR="005231F3" w:rsidRPr="00610294" w:rsidRDefault="005231F3" w:rsidP="005231F3">
            <w:pPr>
              <w:spacing w:line="240" w:lineRule="auto"/>
              <w:jc w:val="center"/>
              <w:rPr>
                <w:sz w:val="20"/>
                <w:szCs w:val="20"/>
              </w:rPr>
            </w:pPr>
          </w:p>
        </w:tc>
        <w:tc>
          <w:tcPr>
            <w:tcW w:w="1137" w:type="dxa"/>
          </w:tcPr>
          <w:p w14:paraId="764C27B5" w14:textId="77777777" w:rsidR="005231F3" w:rsidRPr="00610294" w:rsidRDefault="005231F3" w:rsidP="005231F3">
            <w:pPr>
              <w:spacing w:line="240" w:lineRule="auto"/>
              <w:jc w:val="center"/>
              <w:rPr>
                <w:sz w:val="20"/>
                <w:szCs w:val="20"/>
              </w:rPr>
            </w:pPr>
          </w:p>
        </w:tc>
        <w:tc>
          <w:tcPr>
            <w:tcW w:w="1276" w:type="dxa"/>
          </w:tcPr>
          <w:p w14:paraId="629C3CF2" w14:textId="77777777" w:rsidR="005231F3" w:rsidRPr="00610294" w:rsidRDefault="005231F3" w:rsidP="005231F3">
            <w:pPr>
              <w:spacing w:line="240" w:lineRule="auto"/>
              <w:jc w:val="center"/>
              <w:rPr>
                <w:sz w:val="20"/>
                <w:szCs w:val="20"/>
              </w:rPr>
            </w:pPr>
          </w:p>
        </w:tc>
      </w:tr>
      <w:tr w:rsidR="005231F3" w:rsidRPr="00610294" w14:paraId="57EDDA23" w14:textId="77777777" w:rsidTr="002879A9">
        <w:tblPrEx>
          <w:tblLook w:val="01E0" w:firstRow="1" w:lastRow="1" w:firstColumn="1" w:lastColumn="1" w:noHBand="0" w:noVBand="0"/>
        </w:tblPrEx>
        <w:trPr>
          <w:trHeight w:val="515"/>
        </w:trPr>
        <w:tc>
          <w:tcPr>
            <w:tcW w:w="9923" w:type="dxa"/>
            <w:gridSpan w:val="9"/>
            <w:tcBorders>
              <w:top w:val="nil"/>
              <w:left w:val="nil"/>
              <w:bottom w:val="nil"/>
              <w:right w:val="nil"/>
            </w:tcBorders>
          </w:tcPr>
          <w:p w14:paraId="6C26FD67" w14:textId="77777777" w:rsidR="005231F3" w:rsidRPr="00610294" w:rsidRDefault="005231F3" w:rsidP="005231F3">
            <w:pPr>
              <w:spacing w:after="0" w:line="240" w:lineRule="auto"/>
              <w:rPr>
                <w:sz w:val="20"/>
                <w:szCs w:val="20"/>
              </w:rPr>
            </w:pPr>
          </w:p>
          <w:p w14:paraId="578785C5" w14:textId="77777777" w:rsidR="005231F3" w:rsidRPr="00610294" w:rsidRDefault="005231F3" w:rsidP="005231F3">
            <w:pPr>
              <w:spacing w:after="0" w:line="240" w:lineRule="auto"/>
              <w:rPr>
                <w:sz w:val="20"/>
                <w:szCs w:val="20"/>
              </w:rPr>
            </w:pPr>
            <w:r w:rsidRPr="00610294">
              <w:rPr>
                <w:sz w:val="20"/>
                <w:szCs w:val="20"/>
              </w:rPr>
              <w:t>Bendra pirkimo objekto kaina  su PVM  ................................................................. Eur (suma žodžiais), kur PVM sudaro ................................................. Eur.</w:t>
            </w:r>
          </w:p>
          <w:p w14:paraId="27A74AD0" w14:textId="581FD051" w:rsidR="005231F3" w:rsidRPr="00610294" w:rsidRDefault="005231F3" w:rsidP="005231F3">
            <w:pPr>
              <w:spacing w:after="0" w:line="240" w:lineRule="auto"/>
              <w:rPr>
                <w:sz w:val="20"/>
                <w:szCs w:val="20"/>
              </w:rPr>
            </w:pPr>
          </w:p>
        </w:tc>
      </w:tr>
    </w:tbl>
    <w:p w14:paraId="327F8AA8" w14:textId="77777777" w:rsidR="00447407" w:rsidRPr="00736C52" w:rsidRDefault="00447407" w:rsidP="00447407">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1F71CF4" w14:textId="77777777" w:rsidR="00447407" w:rsidRPr="00736C52" w:rsidRDefault="00447407" w:rsidP="00447407">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601EB93F" w14:textId="77777777" w:rsidR="00447407" w:rsidRPr="005D0741" w:rsidRDefault="00447407" w:rsidP="00447407">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0B1E69EB" w14:textId="14AB97F2" w:rsidR="00EE4A12" w:rsidRPr="00C6121E" w:rsidRDefault="00EE4A12" w:rsidP="00243C0D">
      <w:pPr>
        <w:spacing w:line="240" w:lineRule="auto"/>
        <w:rPr>
          <w:b/>
          <w:sz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2"/>
        <w:gridCol w:w="709"/>
        <w:gridCol w:w="1275"/>
        <w:gridCol w:w="851"/>
        <w:gridCol w:w="1131"/>
        <w:gridCol w:w="1137"/>
        <w:gridCol w:w="1276"/>
      </w:tblGrid>
      <w:tr w:rsidR="002879A9" w:rsidRPr="00A17685" w14:paraId="72B5B902" w14:textId="77777777" w:rsidTr="002879A9">
        <w:trPr>
          <w:trHeight w:val="20"/>
        </w:trPr>
        <w:tc>
          <w:tcPr>
            <w:tcW w:w="851" w:type="dxa"/>
            <w:vAlign w:val="center"/>
          </w:tcPr>
          <w:p w14:paraId="6DA01118" w14:textId="77777777" w:rsidR="002879A9" w:rsidRPr="00A17685" w:rsidRDefault="002879A9" w:rsidP="002879A9">
            <w:pPr>
              <w:spacing w:after="0" w:line="240" w:lineRule="auto"/>
              <w:jc w:val="center"/>
              <w:rPr>
                <w:b/>
                <w:sz w:val="18"/>
                <w:szCs w:val="18"/>
              </w:rPr>
            </w:pPr>
            <w:r w:rsidRPr="00A17685">
              <w:rPr>
                <w:b/>
                <w:sz w:val="18"/>
                <w:szCs w:val="18"/>
              </w:rPr>
              <w:t>Pirkimo objekto dalies Nr.</w:t>
            </w:r>
          </w:p>
        </w:tc>
        <w:tc>
          <w:tcPr>
            <w:tcW w:w="2552" w:type="dxa"/>
            <w:vAlign w:val="center"/>
          </w:tcPr>
          <w:p w14:paraId="30BCC4B9" w14:textId="77777777" w:rsidR="002879A9" w:rsidRPr="00A17685" w:rsidRDefault="002879A9" w:rsidP="002879A9">
            <w:pPr>
              <w:spacing w:after="0" w:line="240" w:lineRule="auto"/>
              <w:jc w:val="center"/>
              <w:rPr>
                <w:b/>
                <w:color w:val="FF0000"/>
                <w:sz w:val="18"/>
                <w:szCs w:val="18"/>
              </w:rPr>
            </w:pPr>
            <w:r w:rsidRPr="00A17685">
              <w:rPr>
                <w:b/>
                <w:sz w:val="18"/>
                <w:szCs w:val="18"/>
              </w:rPr>
              <w:t>Prekės pavadinimas</w:t>
            </w:r>
          </w:p>
        </w:tc>
        <w:tc>
          <w:tcPr>
            <w:tcW w:w="709" w:type="dxa"/>
            <w:vAlign w:val="center"/>
          </w:tcPr>
          <w:p w14:paraId="54D3C28D" w14:textId="77777777" w:rsidR="002879A9" w:rsidRPr="00A17685" w:rsidRDefault="002879A9" w:rsidP="002879A9">
            <w:pPr>
              <w:spacing w:after="0" w:line="240" w:lineRule="auto"/>
              <w:jc w:val="center"/>
              <w:rPr>
                <w:b/>
                <w:sz w:val="18"/>
                <w:szCs w:val="18"/>
              </w:rPr>
            </w:pPr>
            <w:r w:rsidRPr="00A17685">
              <w:rPr>
                <w:b/>
                <w:sz w:val="18"/>
                <w:szCs w:val="18"/>
              </w:rPr>
              <w:t>Mato vnt.</w:t>
            </w:r>
          </w:p>
        </w:tc>
        <w:tc>
          <w:tcPr>
            <w:tcW w:w="1275" w:type="dxa"/>
            <w:vAlign w:val="center"/>
          </w:tcPr>
          <w:p w14:paraId="5ADB70CA" w14:textId="19235DEC" w:rsidR="002879A9" w:rsidRPr="00A17685" w:rsidRDefault="002879A9" w:rsidP="002879A9">
            <w:pPr>
              <w:spacing w:after="0" w:line="240" w:lineRule="auto"/>
              <w:jc w:val="center"/>
              <w:rPr>
                <w:b/>
                <w:sz w:val="18"/>
                <w:szCs w:val="18"/>
              </w:rPr>
            </w:pPr>
            <w:r>
              <w:rPr>
                <w:b/>
                <w:sz w:val="18"/>
                <w:szCs w:val="18"/>
              </w:rPr>
              <w:t>Maksimalus k</w:t>
            </w:r>
            <w:r w:rsidRPr="00A17685">
              <w:rPr>
                <w:b/>
                <w:sz w:val="18"/>
                <w:szCs w:val="18"/>
              </w:rPr>
              <w:t>iekis</w:t>
            </w:r>
          </w:p>
          <w:p w14:paraId="2F82DFDB" w14:textId="56FD9ACF" w:rsidR="002879A9" w:rsidRPr="00A17685" w:rsidRDefault="00FA3BD3" w:rsidP="002879A9">
            <w:pPr>
              <w:spacing w:after="0" w:line="240" w:lineRule="auto"/>
              <w:jc w:val="center"/>
              <w:rPr>
                <w:b/>
                <w:sz w:val="18"/>
                <w:szCs w:val="18"/>
              </w:rPr>
            </w:pPr>
            <w:r>
              <w:rPr>
                <w:b/>
                <w:sz w:val="18"/>
                <w:szCs w:val="18"/>
              </w:rPr>
              <w:t>12</w:t>
            </w:r>
            <w:r w:rsidR="002879A9" w:rsidRPr="00A17685">
              <w:rPr>
                <w:b/>
                <w:sz w:val="18"/>
                <w:szCs w:val="18"/>
              </w:rPr>
              <w:t xml:space="preserve"> mėn.</w:t>
            </w:r>
          </w:p>
        </w:tc>
        <w:tc>
          <w:tcPr>
            <w:tcW w:w="851" w:type="dxa"/>
            <w:vAlign w:val="center"/>
          </w:tcPr>
          <w:p w14:paraId="4AD2B2AB" w14:textId="375C4531" w:rsidR="002879A9" w:rsidRPr="00A17685" w:rsidRDefault="002879A9" w:rsidP="002879A9">
            <w:pPr>
              <w:spacing w:after="0" w:line="240" w:lineRule="auto"/>
              <w:jc w:val="center"/>
              <w:rPr>
                <w:b/>
                <w:sz w:val="18"/>
                <w:szCs w:val="18"/>
              </w:rPr>
            </w:pPr>
            <w:r w:rsidRPr="00A17685">
              <w:rPr>
                <w:b/>
                <w:sz w:val="18"/>
                <w:szCs w:val="18"/>
              </w:rPr>
              <w:t>Vnt. įkainis Eur be PVM)</w:t>
            </w:r>
            <w:r w:rsidR="00C6121E" w:rsidRPr="00C6121E">
              <w:rPr>
                <w:b/>
                <w:color w:val="FF0000"/>
                <w:sz w:val="18"/>
                <w:szCs w:val="18"/>
              </w:rPr>
              <w:t>*</w:t>
            </w:r>
          </w:p>
        </w:tc>
        <w:tc>
          <w:tcPr>
            <w:tcW w:w="1131" w:type="dxa"/>
          </w:tcPr>
          <w:p w14:paraId="101D295C" w14:textId="0E50C582" w:rsidR="002879A9" w:rsidRPr="00A17685" w:rsidRDefault="00C6121E" w:rsidP="002879A9">
            <w:pPr>
              <w:spacing w:after="0" w:line="240" w:lineRule="auto"/>
              <w:jc w:val="center"/>
              <w:rPr>
                <w:b/>
                <w:sz w:val="18"/>
                <w:szCs w:val="18"/>
              </w:rPr>
            </w:pPr>
            <w:r>
              <w:rPr>
                <w:b/>
                <w:sz w:val="18"/>
                <w:szCs w:val="18"/>
              </w:rPr>
              <w:t>Kain</w:t>
            </w:r>
            <w:r w:rsidR="002879A9" w:rsidRPr="00A17685">
              <w:rPr>
                <w:b/>
                <w:sz w:val="18"/>
                <w:szCs w:val="18"/>
              </w:rPr>
              <w:t>a Eur (be PVM)</w:t>
            </w:r>
            <w:r w:rsidR="002879A9" w:rsidRPr="00A17685">
              <w:rPr>
                <w:b/>
                <w:bCs/>
                <w:color w:val="FF0000"/>
                <w:sz w:val="18"/>
                <w:szCs w:val="18"/>
              </w:rPr>
              <w:t xml:space="preserve"> *</w:t>
            </w:r>
            <w:r>
              <w:rPr>
                <w:b/>
                <w:bCs/>
                <w:color w:val="FF0000"/>
                <w:sz w:val="18"/>
                <w:szCs w:val="18"/>
              </w:rPr>
              <w:t>*</w:t>
            </w:r>
          </w:p>
        </w:tc>
        <w:tc>
          <w:tcPr>
            <w:tcW w:w="1137" w:type="dxa"/>
            <w:vAlign w:val="center"/>
          </w:tcPr>
          <w:p w14:paraId="49C85CBA" w14:textId="77777777" w:rsidR="002879A9" w:rsidRPr="00A17685" w:rsidRDefault="002879A9" w:rsidP="002879A9">
            <w:pPr>
              <w:spacing w:after="0" w:line="240" w:lineRule="auto"/>
              <w:jc w:val="center"/>
              <w:rPr>
                <w:b/>
                <w:sz w:val="18"/>
                <w:szCs w:val="18"/>
              </w:rPr>
            </w:pPr>
            <w:r w:rsidRPr="00A17685">
              <w:rPr>
                <w:b/>
                <w:sz w:val="18"/>
                <w:szCs w:val="18"/>
              </w:rPr>
              <w:t>PVM tarifas</w:t>
            </w:r>
          </w:p>
          <w:p w14:paraId="269A2F27" w14:textId="287DCC71" w:rsidR="002879A9" w:rsidRPr="00A17685" w:rsidRDefault="002879A9" w:rsidP="002879A9">
            <w:pPr>
              <w:spacing w:after="0" w:line="240" w:lineRule="auto"/>
              <w:jc w:val="center"/>
              <w:rPr>
                <w:b/>
                <w:sz w:val="18"/>
                <w:szCs w:val="18"/>
              </w:rPr>
            </w:pPr>
            <w:r w:rsidRPr="00A17685">
              <w:rPr>
                <w:b/>
                <w:sz w:val="18"/>
                <w:szCs w:val="18"/>
              </w:rPr>
              <w:t>_____% ir suma</w:t>
            </w:r>
            <w:r w:rsidR="00C6121E" w:rsidRPr="00C6121E">
              <w:rPr>
                <w:b/>
                <w:color w:val="FF0000"/>
                <w:sz w:val="18"/>
                <w:szCs w:val="18"/>
              </w:rPr>
              <w:t>***</w:t>
            </w:r>
          </w:p>
        </w:tc>
        <w:tc>
          <w:tcPr>
            <w:tcW w:w="1276" w:type="dxa"/>
            <w:vAlign w:val="center"/>
          </w:tcPr>
          <w:p w14:paraId="040FAE02" w14:textId="04F735A8" w:rsidR="002879A9" w:rsidRPr="00A17685" w:rsidRDefault="00C6121E" w:rsidP="002879A9">
            <w:pPr>
              <w:spacing w:after="0" w:line="240" w:lineRule="auto"/>
              <w:jc w:val="center"/>
              <w:rPr>
                <w:b/>
                <w:sz w:val="18"/>
                <w:szCs w:val="18"/>
              </w:rPr>
            </w:pPr>
            <w:r>
              <w:rPr>
                <w:b/>
                <w:sz w:val="18"/>
                <w:szCs w:val="18"/>
              </w:rPr>
              <w:t>Kaina</w:t>
            </w:r>
            <w:r w:rsidR="002879A9" w:rsidRPr="00A17685">
              <w:rPr>
                <w:b/>
                <w:sz w:val="18"/>
                <w:szCs w:val="18"/>
              </w:rPr>
              <w:t xml:space="preserve"> Eur </w:t>
            </w:r>
          </w:p>
          <w:p w14:paraId="68933719" w14:textId="7D18E57C" w:rsidR="002879A9" w:rsidRPr="00A17685" w:rsidRDefault="002879A9" w:rsidP="002879A9">
            <w:pPr>
              <w:spacing w:after="0" w:line="240" w:lineRule="auto"/>
              <w:jc w:val="center"/>
              <w:rPr>
                <w:b/>
                <w:sz w:val="18"/>
                <w:szCs w:val="18"/>
              </w:rPr>
            </w:pPr>
            <w:r w:rsidRPr="00A17685">
              <w:rPr>
                <w:b/>
                <w:sz w:val="18"/>
                <w:szCs w:val="18"/>
              </w:rPr>
              <w:t>(su PVM)</w:t>
            </w:r>
            <w:r w:rsidRPr="00A17685">
              <w:rPr>
                <w:b/>
                <w:bCs/>
                <w:color w:val="FF0000"/>
                <w:sz w:val="18"/>
                <w:szCs w:val="18"/>
              </w:rPr>
              <w:t xml:space="preserve"> *</w:t>
            </w:r>
            <w:r w:rsidR="00C6121E">
              <w:rPr>
                <w:b/>
                <w:bCs/>
                <w:color w:val="FF0000"/>
                <w:sz w:val="18"/>
                <w:szCs w:val="18"/>
              </w:rPr>
              <w:t>*</w:t>
            </w:r>
          </w:p>
        </w:tc>
      </w:tr>
      <w:tr w:rsidR="00E11F29" w:rsidRPr="00AF7AC4" w14:paraId="35C19B44" w14:textId="77777777" w:rsidTr="00C6121E">
        <w:trPr>
          <w:trHeight w:val="404"/>
        </w:trPr>
        <w:tc>
          <w:tcPr>
            <w:tcW w:w="851" w:type="dxa"/>
            <w:tcBorders>
              <w:top w:val="single" w:sz="4" w:space="0" w:color="000000"/>
              <w:left w:val="single" w:sz="4" w:space="0" w:color="000000"/>
              <w:bottom w:val="single" w:sz="4" w:space="0" w:color="000000"/>
              <w:right w:val="single" w:sz="4" w:space="0" w:color="000000"/>
            </w:tcBorders>
            <w:vAlign w:val="center"/>
          </w:tcPr>
          <w:p w14:paraId="72667330" w14:textId="68D856E0" w:rsidR="00E11F29" w:rsidRPr="00E11F29" w:rsidRDefault="00E11F29" w:rsidP="00E11F29">
            <w:pPr>
              <w:widowControl w:val="0"/>
              <w:snapToGrid w:val="0"/>
              <w:spacing w:line="240" w:lineRule="auto"/>
              <w:jc w:val="center"/>
              <w:rPr>
                <w:bCs/>
                <w:sz w:val="20"/>
                <w:szCs w:val="20"/>
                <w:lang w:eastAsia="ar-SA"/>
              </w:rPr>
            </w:pPr>
            <w:r w:rsidRPr="00E11F29">
              <w:rPr>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5F5DF27E" w14:textId="16449E43" w:rsidR="00E11F29" w:rsidRPr="00E11F29" w:rsidRDefault="00243C0D" w:rsidP="00C6121E">
            <w:pPr>
              <w:spacing w:after="0" w:line="240" w:lineRule="auto"/>
              <w:rPr>
                <w:sz w:val="20"/>
                <w:szCs w:val="20"/>
              </w:rPr>
            </w:pPr>
            <w:r w:rsidRPr="00243C0D">
              <w:rPr>
                <w:sz w:val="20"/>
                <w:szCs w:val="20"/>
              </w:rPr>
              <w:t xml:space="preserve">Cukriniu diabetu sergantiems </w:t>
            </w:r>
            <w:proofErr w:type="spellStart"/>
            <w:r w:rsidRPr="00243C0D">
              <w:rPr>
                <w:sz w:val="20"/>
                <w:szCs w:val="20"/>
              </w:rPr>
              <w:t>enterinės</w:t>
            </w:r>
            <w:proofErr w:type="spellEnd"/>
            <w:r w:rsidRPr="00243C0D">
              <w:rPr>
                <w:sz w:val="20"/>
                <w:szCs w:val="20"/>
              </w:rPr>
              <w:t xml:space="preserve"> mitybos mišinys</w:t>
            </w:r>
          </w:p>
        </w:tc>
        <w:tc>
          <w:tcPr>
            <w:tcW w:w="709" w:type="dxa"/>
            <w:tcBorders>
              <w:top w:val="single" w:sz="4" w:space="0" w:color="000000"/>
              <w:left w:val="single" w:sz="4" w:space="0" w:color="000000"/>
              <w:bottom w:val="single" w:sz="4" w:space="0" w:color="000000"/>
              <w:right w:val="single" w:sz="4" w:space="0" w:color="000000"/>
            </w:tcBorders>
            <w:vAlign w:val="center"/>
          </w:tcPr>
          <w:p w14:paraId="322CC7EE" w14:textId="7272DE65" w:rsidR="00E11F29" w:rsidRPr="00E11F29" w:rsidRDefault="00243C0D" w:rsidP="00E11F29">
            <w:pPr>
              <w:widowControl w:val="0"/>
              <w:snapToGrid w:val="0"/>
              <w:spacing w:line="240" w:lineRule="auto"/>
              <w:jc w:val="center"/>
              <w:rPr>
                <w:bCs/>
                <w:sz w:val="20"/>
                <w:szCs w:val="20"/>
                <w:lang w:eastAsia="ar-SA"/>
              </w:rPr>
            </w:pPr>
            <w:r>
              <w:rPr>
                <w:sz w:val="20"/>
                <w:szCs w:val="20"/>
              </w:rPr>
              <w:t>litrai</w:t>
            </w:r>
          </w:p>
        </w:tc>
        <w:tc>
          <w:tcPr>
            <w:tcW w:w="1275" w:type="dxa"/>
            <w:tcBorders>
              <w:top w:val="single" w:sz="4" w:space="0" w:color="000000"/>
              <w:left w:val="single" w:sz="4" w:space="0" w:color="000000"/>
              <w:bottom w:val="single" w:sz="4" w:space="0" w:color="000000"/>
              <w:right w:val="single" w:sz="4" w:space="0" w:color="000000"/>
            </w:tcBorders>
            <w:vAlign w:val="center"/>
          </w:tcPr>
          <w:p w14:paraId="7AFECE79" w14:textId="6827586C" w:rsidR="00E11F29" w:rsidRPr="00E11F29" w:rsidRDefault="00890F63" w:rsidP="00E11F29">
            <w:pPr>
              <w:widowControl w:val="0"/>
              <w:snapToGrid w:val="0"/>
              <w:spacing w:line="240" w:lineRule="auto"/>
              <w:jc w:val="center"/>
              <w:rPr>
                <w:bCs/>
                <w:sz w:val="20"/>
                <w:szCs w:val="20"/>
                <w:lang w:eastAsia="ar-SA"/>
              </w:rPr>
            </w:pPr>
            <w:r>
              <w:rPr>
                <w:sz w:val="20"/>
                <w:szCs w:val="20"/>
              </w:rPr>
              <w:t>350</w:t>
            </w:r>
          </w:p>
        </w:tc>
        <w:tc>
          <w:tcPr>
            <w:tcW w:w="851" w:type="dxa"/>
          </w:tcPr>
          <w:p w14:paraId="1C43F012" w14:textId="77777777" w:rsidR="00E11F29" w:rsidRPr="00AF7AC4" w:rsidRDefault="00E11F29" w:rsidP="00E11F29">
            <w:pPr>
              <w:spacing w:line="240" w:lineRule="auto"/>
              <w:jc w:val="center"/>
              <w:rPr>
                <w:sz w:val="22"/>
              </w:rPr>
            </w:pPr>
          </w:p>
        </w:tc>
        <w:tc>
          <w:tcPr>
            <w:tcW w:w="1131" w:type="dxa"/>
          </w:tcPr>
          <w:p w14:paraId="755D9C9B" w14:textId="77777777" w:rsidR="00E11F29" w:rsidRPr="00AF7AC4" w:rsidRDefault="00E11F29" w:rsidP="00E11F29">
            <w:pPr>
              <w:spacing w:line="240" w:lineRule="auto"/>
              <w:jc w:val="center"/>
              <w:rPr>
                <w:sz w:val="22"/>
              </w:rPr>
            </w:pPr>
          </w:p>
        </w:tc>
        <w:tc>
          <w:tcPr>
            <w:tcW w:w="1137" w:type="dxa"/>
          </w:tcPr>
          <w:p w14:paraId="234DDDBF" w14:textId="77777777" w:rsidR="00E11F29" w:rsidRPr="00AF7AC4" w:rsidRDefault="00E11F29" w:rsidP="00E11F29">
            <w:pPr>
              <w:spacing w:line="240" w:lineRule="auto"/>
              <w:jc w:val="center"/>
              <w:rPr>
                <w:sz w:val="22"/>
              </w:rPr>
            </w:pPr>
          </w:p>
        </w:tc>
        <w:tc>
          <w:tcPr>
            <w:tcW w:w="1276" w:type="dxa"/>
          </w:tcPr>
          <w:p w14:paraId="7D40B08A" w14:textId="77777777" w:rsidR="00E11F29" w:rsidRPr="00AF7AC4" w:rsidRDefault="00E11F29" w:rsidP="00E11F29">
            <w:pPr>
              <w:spacing w:line="240" w:lineRule="auto"/>
              <w:jc w:val="center"/>
              <w:rPr>
                <w:sz w:val="22"/>
              </w:rPr>
            </w:pPr>
          </w:p>
        </w:tc>
      </w:tr>
    </w:tbl>
    <w:p w14:paraId="3143F90A" w14:textId="77777777" w:rsidR="002879A9" w:rsidRPr="00A17685" w:rsidRDefault="002879A9" w:rsidP="002879A9">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879A9" w:rsidRPr="00A17685" w14:paraId="5169A79C" w14:textId="77777777" w:rsidTr="00833553">
        <w:trPr>
          <w:trHeight w:val="515"/>
        </w:trPr>
        <w:tc>
          <w:tcPr>
            <w:tcW w:w="9923" w:type="dxa"/>
            <w:tcBorders>
              <w:top w:val="nil"/>
              <w:left w:val="nil"/>
              <w:bottom w:val="nil"/>
              <w:right w:val="nil"/>
            </w:tcBorders>
          </w:tcPr>
          <w:p w14:paraId="17B5CC9A" w14:textId="77777777" w:rsidR="002879A9" w:rsidRPr="00A17685" w:rsidRDefault="002879A9" w:rsidP="002879A9">
            <w:pPr>
              <w:spacing w:after="0" w:line="240" w:lineRule="auto"/>
              <w:rPr>
                <w:sz w:val="22"/>
              </w:rPr>
            </w:pPr>
            <w:r w:rsidRPr="00A17685">
              <w:rPr>
                <w:sz w:val="22"/>
              </w:rPr>
              <w:t>Bendra pirkimo objekto kaina  su PVM  ................................................................. Eur (suma žodžiais), kur PVM sudaro ................................................. Eur.</w:t>
            </w:r>
          </w:p>
          <w:p w14:paraId="3476ECDD" w14:textId="77777777" w:rsidR="002879A9" w:rsidRPr="00A17685" w:rsidRDefault="002879A9" w:rsidP="002879A9">
            <w:pPr>
              <w:spacing w:after="0" w:line="240" w:lineRule="auto"/>
            </w:pPr>
          </w:p>
        </w:tc>
      </w:tr>
    </w:tbl>
    <w:p w14:paraId="47EABCCF" w14:textId="77777777" w:rsidR="00447407" w:rsidRPr="00736C52" w:rsidRDefault="00447407" w:rsidP="00447407">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135A3B3A" w14:textId="77777777" w:rsidR="00447407" w:rsidRPr="00736C52" w:rsidRDefault="00447407" w:rsidP="00447407">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079ED460" w14:textId="77777777" w:rsidR="00447407" w:rsidRPr="005D0741" w:rsidRDefault="00447407" w:rsidP="00447407">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3018DF63" w14:textId="77777777" w:rsidR="00447407" w:rsidRDefault="00447407" w:rsidP="002879A9">
      <w:pPr>
        <w:spacing w:line="240" w:lineRule="auto"/>
        <w:jc w:val="both"/>
        <w:rPr>
          <w:sz w:val="22"/>
          <w:lang w:eastAsia="ar-S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708"/>
        <w:gridCol w:w="1277"/>
        <w:gridCol w:w="992"/>
        <w:gridCol w:w="1134"/>
        <w:gridCol w:w="1134"/>
        <w:gridCol w:w="1276"/>
      </w:tblGrid>
      <w:tr w:rsidR="002879A9" w:rsidRPr="00A17685" w14:paraId="239B08F9" w14:textId="77777777" w:rsidTr="00340F0F">
        <w:trPr>
          <w:trHeight w:val="20"/>
        </w:trPr>
        <w:tc>
          <w:tcPr>
            <w:tcW w:w="851" w:type="dxa"/>
            <w:vAlign w:val="center"/>
          </w:tcPr>
          <w:p w14:paraId="5FBF8642" w14:textId="77777777" w:rsidR="002879A9" w:rsidRPr="00A17685" w:rsidRDefault="002879A9" w:rsidP="002879A9">
            <w:pPr>
              <w:spacing w:after="0" w:line="240" w:lineRule="auto"/>
              <w:jc w:val="center"/>
              <w:rPr>
                <w:b/>
                <w:sz w:val="18"/>
                <w:szCs w:val="18"/>
              </w:rPr>
            </w:pPr>
            <w:r w:rsidRPr="00A17685">
              <w:rPr>
                <w:b/>
                <w:sz w:val="18"/>
                <w:szCs w:val="18"/>
              </w:rPr>
              <w:t>Pirkimo objekto dalies Nr.</w:t>
            </w:r>
          </w:p>
        </w:tc>
        <w:tc>
          <w:tcPr>
            <w:tcW w:w="2410" w:type="dxa"/>
            <w:vAlign w:val="center"/>
          </w:tcPr>
          <w:p w14:paraId="518E6E5D" w14:textId="77777777" w:rsidR="002879A9" w:rsidRPr="00A17685" w:rsidRDefault="002879A9" w:rsidP="002879A9">
            <w:pPr>
              <w:spacing w:after="0" w:line="240" w:lineRule="auto"/>
              <w:jc w:val="center"/>
              <w:rPr>
                <w:b/>
                <w:color w:val="FF0000"/>
                <w:sz w:val="18"/>
                <w:szCs w:val="18"/>
              </w:rPr>
            </w:pPr>
            <w:r w:rsidRPr="00A17685">
              <w:rPr>
                <w:b/>
                <w:sz w:val="18"/>
                <w:szCs w:val="18"/>
              </w:rPr>
              <w:t>Prekės pavadinimas</w:t>
            </w:r>
          </w:p>
        </w:tc>
        <w:tc>
          <w:tcPr>
            <w:tcW w:w="708" w:type="dxa"/>
            <w:vAlign w:val="center"/>
          </w:tcPr>
          <w:p w14:paraId="602CBE33" w14:textId="77777777" w:rsidR="002879A9" w:rsidRPr="00A17685" w:rsidRDefault="002879A9" w:rsidP="002879A9">
            <w:pPr>
              <w:spacing w:after="0" w:line="240" w:lineRule="auto"/>
              <w:jc w:val="center"/>
              <w:rPr>
                <w:b/>
                <w:sz w:val="18"/>
                <w:szCs w:val="18"/>
              </w:rPr>
            </w:pPr>
            <w:r w:rsidRPr="00A17685">
              <w:rPr>
                <w:b/>
                <w:sz w:val="18"/>
                <w:szCs w:val="18"/>
              </w:rPr>
              <w:t>Mato vnt.</w:t>
            </w:r>
          </w:p>
        </w:tc>
        <w:tc>
          <w:tcPr>
            <w:tcW w:w="1277" w:type="dxa"/>
            <w:vAlign w:val="center"/>
          </w:tcPr>
          <w:p w14:paraId="2F899141" w14:textId="59E72B05" w:rsidR="002879A9" w:rsidRPr="00A17685" w:rsidRDefault="002879A9" w:rsidP="002879A9">
            <w:pPr>
              <w:spacing w:after="0" w:line="240" w:lineRule="auto"/>
              <w:jc w:val="center"/>
              <w:rPr>
                <w:b/>
                <w:sz w:val="18"/>
                <w:szCs w:val="18"/>
              </w:rPr>
            </w:pPr>
            <w:r>
              <w:rPr>
                <w:b/>
                <w:sz w:val="18"/>
                <w:szCs w:val="18"/>
              </w:rPr>
              <w:t>Maksimalus k</w:t>
            </w:r>
            <w:r w:rsidRPr="00A17685">
              <w:rPr>
                <w:b/>
                <w:sz w:val="18"/>
                <w:szCs w:val="18"/>
              </w:rPr>
              <w:t>iekis</w:t>
            </w:r>
          </w:p>
          <w:p w14:paraId="4B964593" w14:textId="06638E96" w:rsidR="002879A9" w:rsidRPr="00A17685" w:rsidRDefault="00FA3BD3" w:rsidP="002879A9">
            <w:pPr>
              <w:spacing w:after="0" w:line="240" w:lineRule="auto"/>
              <w:jc w:val="center"/>
              <w:rPr>
                <w:b/>
                <w:sz w:val="18"/>
                <w:szCs w:val="18"/>
              </w:rPr>
            </w:pPr>
            <w:r>
              <w:rPr>
                <w:b/>
                <w:sz w:val="18"/>
                <w:szCs w:val="18"/>
              </w:rPr>
              <w:t>12</w:t>
            </w:r>
            <w:r w:rsidRPr="00A17685">
              <w:rPr>
                <w:b/>
                <w:sz w:val="18"/>
                <w:szCs w:val="18"/>
              </w:rPr>
              <w:t xml:space="preserve"> </w:t>
            </w:r>
            <w:r w:rsidR="002879A9" w:rsidRPr="00A17685">
              <w:rPr>
                <w:b/>
                <w:sz w:val="18"/>
                <w:szCs w:val="18"/>
              </w:rPr>
              <w:t xml:space="preserve"> mėn.</w:t>
            </w:r>
          </w:p>
        </w:tc>
        <w:tc>
          <w:tcPr>
            <w:tcW w:w="992" w:type="dxa"/>
            <w:vAlign w:val="center"/>
          </w:tcPr>
          <w:p w14:paraId="5EF805DF" w14:textId="0BE5DB8B" w:rsidR="002879A9" w:rsidRPr="00A17685" w:rsidRDefault="002879A9" w:rsidP="002879A9">
            <w:pPr>
              <w:spacing w:after="0" w:line="240" w:lineRule="auto"/>
              <w:jc w:val="center"/>
              <w:rPr>
                <w:b/>
                <w:sz w:val="18"/>
                <w:szCs w:val="18"/>
              </w:rPr>
            </w:pPr>
            <w:r w:rsidRPr="00A17685">
              <w:rPr>
                <w:b/>
                <w:sz w:val="18"/>
                <w:szCs w:val="18"/>
              </w:rPr>
              <w:t>Vnt. įkainis Eur be PVM)</w:t>
            </w:r>
            <w:r w:rsidR="004A2EA4" w:rsidRPr="00C6121E">
              <w:rPr>
                <w:b/>
                <w:color w:val="FF0000"/>
                <w:sz w:val="18"/>
                <w:szCs w:val="18"/>
              </w:rPr>
              <w:t>*</w:t>
            </w:r>
          </w:p>
        </w:tc>
        <w:tc>
          <w:tcPr>
            <w:tcW w:w="1134" w:type="dxa"/>
          </w:tcPr>
          <w:p w14:paraId="6C06244F" w14:textId="7B36AF72" w:rsidR="002879A9" w:rsidRPr="00A17685" w:rsidRDefault="00C6121E" w:rsidP="002879A9">
            <w:pPr>
              <w:spacing w:before="120" w:after="0" w:line="240" w:lineRule="auto"/>
              <w:jc w:val="center"/>
              <w:rPr>
                <w:b/>
                <w:sz w:val="18"/>
                <w:szCs w:val="18"/>
              </w:rPr>
            </w:pPr>
            <w:r>
              <w:rPr>
                <w:b/>
                <w:sz w:val="18"/>
                <w:szCs w:val="18"/>
              </w:rPr>
              <w:t>Kaina</w:t>
            </w:r>
            <w:r w:rsidR="002879A9" w:rsidRPr="00A17685">
              <w:rPr>
                <w:b/>
                <w:sz w:val="18"/>
                <w:szCs w:val="18"/>
              </w:rPr>
              <w:t xml:space="preserve"> Eur (be PVM)</w:t>
            </w:r>
            <w:r w:rsidR="002879A9" w:rsidRPr="00A17685">
              <w:rPr>
                <w:b/>
                <w:bCs/>
                <w:color w:val="FF0000"/>
                <w:sz w:val="18"/>
                <w:szCs w:val="18"/>
              </w:rPr>
              <w:t xml:space="preserve"> </w:t>
            </w:r>
            <w:r>
              <w:rPr>
                <w:b/>
                <w:bCs/>
                <w:color w:val="FF0000"/>
                <w:sz w:val="18"/>
                <w:szCs w:val="18"/>
              </w:rPr>
              <w:t>*</w:t>
            </w:r>
            <w:r w:rsidR="002879A9" w:rsidRPr="00A17685">
              <w:rPr>
                <w:b/>
                <w:bCs/>
                <w:color w:val="FF0000"/>
                <w:sz w:val="18"/>
                <w:szCs w:val="18"/>
              </w:rPr>
              <w:t>*</w:t>
            </w:r>
          </w:p>
        </w:tc>
        <w:tc>
          <w:tcPr>
            <w:tcW w:w="1134" w:type="dxa"/>
            <w:vAlign w:val="center"/>
          </w:tcPr>
          <w:p w14:paraId="42ABE4E8" w14:textId="77777777" w:rsidR="002879A9" w:rsidRPr="00A17685" w:rsidRDefault="002879A9" w:rsidP="002879A9">
            <w:pPr>
              <w:spacing w:after="0" w:line="240" w:lineRule="auto"/>
              <w:jc w:val="center"/>
              <w:rPr>
                <w:b/>
                <w:sz w:val="18"/>
                <w:szCs w:val="18"/>
              </w:rPr>
            </w:pPr>
            <w:r w:rsidRPr="00A17685">
              <w:rPr>
                <w:b/>
                <w:sz w:val="18"/>
                <w:szCs w:val="18"/>
              </w:rPr>
              <w:t>PVM tarifas</w:t>
            </w:r>
          </w:p>
          <w:p w14:paraId="57797C02" w14:textId="6749AEBF" w:rsidR="002879A9" w:rsidRPr="00A17685" w:rsidRDefault="002879A9" w:rsidP="002879A9">
            <w:pPr>
              <w:spacing w:after="0" w:line="240" w:lineRule="auto"/>
              <w:jc w:val="center"/>
              <w:rPr>
                <w:b/>
                <w:sz w:val="18"/>
                <w:szCs w:val="18"/>
              </w:rPr>
            </w:pPr>
            <w:r w:rsidRPr="00A17685">
              <w:rPr>
                <w:b/>
                <w:sz w:val="18"/>
                <w:szCs w:val="18"/>
              </w:rPr>
              <w:t>_____% ir suma</w:t>
            </w:r>
            <w:r w:rsidR="00C6121E" w:rsidRPr="00C6121E">
              <w:rPr>
                <w:b/>
                <w:color w:val="FF0000"/>
                <w:sz w:val="18"/>
                <w:szCs w:val="18"/>
              </w:rPr>
              <w:t>***</w:t>
            </w:r>
          </w:p>
        </w:tc>
        <w:tc>
          <w:tcPr>
            <w:tcW w:w="1276" w:type="dxa"/>
            <w:vAlign w:val="center"/>
          </w:tcPr>
          <w:p w14:paraId="6A974FDC" w14:textId="692C8B8A" w:rsidR="002879A9" w:rsidRPr="00A17685" w:rsidRDefault="00C6121E" w:rsidP="002879A9">
            <w:pPr>
              <w:spacing w:after="0" w:line="240" w:lineRule="auto"/>
              <w:jc w:val="center"/>
              <w:rPr>
                <w:b/>
                <w:sz w:val="18"/>
                <w:szCs w:val="18"/>
              </w:rPr>
            </w:pPr>
            <w:r>
              <w:rPr>
                <w:b/>
                <w:sz w:val="18"/>
                <w:szCs w:val="18"/>
              </w:rPr>
              <w:t>Kaina</w:t>
            </w:r>
            <w:r w:rsidR="002879A9" w:rsidRPr="00A17685">
              <w:rPr>
                <w:b/>
                <w:sz w:val="18"/>
                <w:szCs w:val="18"/>
              </w:rPr>
              <w:t xml:space="preserve"> Eur </w:t>
            </w:r>
          </w:p>
          <w:p w14:paraId="49DFA3C8" w14:textId="10C1B1DA" w:rsidR="002879A9" w:rsidRPr="00A17685" w:rsidRDefault="002879A9" w:rsidP="002879A9">
            <w:pPr>
              <w:spacing w:after="0" w:line="240" w:lineRule="auto"/>
              <w:jc w:val="center"/>
              <w:rPr>
                <w:b/>
                <w:sz w:val="18"/>
                <w:szCs w:val="18"/>
              </w:rPr>
            </w:pPr>
            <w:r w:rsidRPr="00A17685">
              <w:rPr>
                <w:b/>
                <w:sz w:val="18"/>
                <w:szCs w:val="18"/>
              </w:rPr>
              <w:t>(su PVM)</w:t>
            </w:r>
            <w:r w:rsidRPr="00A17685">
              <w:rPr>
                <w:b/>
                <w:bCs/>
                <w:color w:val="FF0000"/>
                <w:sz w:val="18"/>
                <w:szCs w:val="18"/>
              </w:rPr>
              <w:t xml:space="preserve"> *</w:t>
            </w:r>
            <w:r w:rsidR="00C6121E">
              <w:rPr>
                <w:b/>
                <w:bCs/>
                <w:color w:val="FF0000"/>
                <w:sz w:val="18"/>
                <w:szCs w:val="18"/>
              </w:rPr>
              <w:t>*</w:t>
            </w:r>
          </w:p>
        </w:tc>
      </w:tr>
      <w:tr w:rsidR="00753BB3" w:rsidRPr="00AF7AC4" w14:paraId="7227C85B" w14:textId="77777777" w:rsidTr="00C6121E">
        <w:trPr>
          <w:trHeight w:val="301"/>
        </w:trPr>
        <w:tc>
          <w:tcPr>
            <w:tcW w:w="851" w:type="dxa"/>
            <w:tcBorders>
              <w:top w:val="single" w:sz="4" w:space="0" w:color="000000"/>
              <w:left w:val="single" w:sz="4" w:space="0" w:color="000000"/>
              <w:bottom w:val="single" w:sz="4" w:space="0" w:color="000000"/>
              <w:right w:val="single" w:sz="4" w:space="0" w:color="000000"/>
            </w:tcBorders>
            <w:vAlign w:val="center"/>
          </w:tcPr>
          <w:p w14:paraId="0DB3FFB8" w14:textId="503352DA" w:rsidR="00753BB3" w:rsidRPr="00753BB3" w:rsidRDefault="00753BB3" w:rsidP="00753BB3">
            <w:pPr>
              <w:widowControl w:val="0"/>
              <w:snapToGrid w:val="0"/>
              <w:spacing w:line="240" w:lineRule="auto"/>
              <w:jc w:val="center"/>
              <w:rPr>
                <w:bCs/>
                <w:sz w:val="20"/>
                <w:szCs w:val="20"/>
                <w:lang w:eastAsia="ar-SA"/>
              </w:rPr>
            </w:pPr>
            <w:r w:rsidRPr="00753BB3">
              <w:rPr>
                <w:sz w:val="20"/>
                <w:szCs w:val="20"/>
              </w:rPr>
              <w:t>3.</w:t>
            </w:r>
          </w:p>
        </w:tc>
        <w:tc>
          <w:tcPr>
            <w:tcW w:w="2410" w:type="dxa"/>
            <w:tcBorders>
              <w:top w:val="single" w:sz="4" w:space="0" w:color="000000"/>
              <w:left w:val="single" w:sz="4" w:space="0" w:color="000000"/>
              <w:bottom w:val="single" w:sz="4" w:space="0" w:color="000000"/>
              <w:right w:val="single" w:sz="4" w:space="0" w:color="000000"/>
            </w:tcBorders>
          </w:tcPr>
          <w:p w14:paraId="4D65DF5B" w14:textId="51A08C94" w:rsidR="00753BB3" w:rsidRPr="00753BB3" w:rsidRDefault="00243C0D" w:rsidP="00C6121E">
            <w:pPr>
              <w:pStyle w:val="Betarp"/>
              <w:rPr>
                <w:bCs/>
                <w:sz w:val="20"/>
                <w:szCs w:val="20"/>
                <w:lang w:val="en-US"/>
              </w:rPr>
            </w:pPr>
            <w:r w:rsidRPr="00243C0D">
              <w:rPr>
                <w:sz w:val="20"/>
                <w:szCs w:val="20"/>
              </w:rPr>
              <w:t xml:space="preserve">Su padidintu energijos ir baltymų kiekiu </w:t>
            </w:r>
            <w:proofErr w:type="spellStart"/>
            <w:r w:rsidRPr="00243C0D">
              <w:rPr>
                <w:sz w:val="20"/>
                <w:szCs w:val="20"/>
              </w:rPr>
              <w:t>enterinės</w:t>
            </w:r>
            <w:proofErr w:type="spellEnd"/>
            <w:r w:rsidRPr="00243C0D">
              <w:rPr>
                <w:sz w:val="20"/>
                <w:szCs w:val="20"/>
              </w:rPr>
              <w:t xml:space="preserve"> mitybos mišinys</w:t>
            </w:r>
          </w:p>
        </w:tc>
        <w:tc>
          <w:tcPr>
            <w:tcW w:w="708" w:type="dxa"/>
            <w:tcBorders>
              <w:top w:val="single" w:sz="4" w:space="0" w:color="000000"/>
              <w:left w:val="single" w:sz="4" w:space="0" w:color="000000"/>
              <w:bottom w:val="single" w:sz="4" w:space="0" w:color="000000"/>
              <w:right w:val="single" w:sz="4" w:space="0" w:color="000000"/>
            </w:tcBorders>
            <w:vAlign w:val="center"/>
          </w:tcPr>
          <w:p w14:paraId="583671A9" w14:textId="45C70B4C" w:rsidR="00753BB3" w:rsidRPr="00753BB3" w:rsidRDefault="00243C0D" w:rsidP="00753BB3">
            <w:pPr>
              <w:widowControl w:val="0"/>
              <w:snapToGrid w:val="0"/>
              <w:spacing w:line="240" w:lineRule="auto"/>
              <w:jc w:val="center"/>
              <w:rPr>
                <w:bCs/>
                <w:sz w:val="20"/>
                <w:szCs w:val="20"/>
                <w:lang w:eastAsia="ar-SA"/>
              </w:rPr>
            </w:pPr>
            <w:r>
              <w:rPr>
                <w:sz w:val="20"/>
                <w:szCs w:val="20"/>
              </w:rPr>
              <w:t>litrai</w:t>
            </w:r>
          </w:p>
        </w:tc>
        <w:tc>
          <w:tcPr>
            <w:tcW w:w="1277" w:type="dxa"/>
            <w:tcBorders>
              <w:top w:val="single" w:sz="4" w:space="0" w:color="000000"/>
              <w:left w:val="single" w:sz="4" w:space="0" w:color="000000"/>
              <w:bottom w:val="single" w:sz="4" w:space="0" w:color="000000"/>
              <w:right w:val="single" w:sz="4" w:space="0" w:color="000000"/>
            </w:tcBorders>
            <w:vAlign w:val="center"/>
          </w:tcPr>
          <w:p w14:paraId="3BB344CD" w14:textId="65E6DE95" w:rsidR="00753BB3" w:rsidRPr="00753BB3" w:rsidRDefault="00890F63" w:rsidP="00753BB3">
            <w:pPr>
              <w:widowControl w:val="0"/>
              <w:snapToGrid w:val="0"/>
              <w:spacing w:line="240" w:lineRule="auto"/>
              <w:jc w:val="center"/>
              <w:rPr>
                <w:bCs/>
                <w:sz w:val="20"/>
                <w:szCs w:val="20"/>
                <w:lang w:eastAsia="ar-SA"/>
              </w:rPr>
            </w:pPr>
            <w:r>
              <w:rPr>
                <w:sz w:val="20"/>
                <w:szCs w:val="20"/>
              </w:rPr>
              <w:t>820</w:t>
            </w:r>
          </w:p>
        </w:tc>
        <w:tc>
          <w:tcPr>
            <w:tcW w:w="992" w:type="dxa"/>
          </w:tcPr>
          <w:p w14:paraId="67632F3B" w14:textId="77777777" w:rsidR="00753BB3" w:rsidRPr="00AF7AC4" w:rsidRDefault="00753BB3" w:rsidP="00753BB3">
            <w:pPr>
              <w:spacing w:line="240" w:lineRule="auto"/>
              <w:jc w:val="center"/>
              <w:rPr>
                <w:sz w:val="22"/>
              </w:rPr>
            </w:pPr>
          </w:p>
        </w:tc>
        <w:tc>
          <w:tcPr>
            <w:tcW w:w="1134" w:type="dxa"/>
          </w:tcPr>
          <w:p w14:paraId="6317E491" w14:textId="77777777" w:rsidR="00753BB3" w:rsidRPr="00AF7AC4" w:rsidRDefault="00753BB3" w:rsidP="00753BB3">
            <w:pPr>
              <w:spacing w:line="240" w:lineRule="auto"/>
              <w:jc w:val="center"/>
              <w:rPr>
                <w:sz w:val="22"/>
              </w:rPr>
            </w:pPr>
          </w:p>
        </w:tc>
        <w:tc>
          <w:tcPr>
            <w:tcW w:w="1134" w:type="dxa"/>
          </w:tcPr>
          <w:p w14:paraId="26A86B5D" w14:textId="77777777" w:rsidR="00753BB3" w:rsidRPr="00AF7AC4" w:rsidRDefault="00753BB3" w:rsidP="00753BB3">
            <w:pPr>
              <w:spacing w:line="240" w:lineRule="auto"/>
              <w:jc w:val="center"/>
              <w:rPr>
                <w:sz w:val="22"/>
              </w:rPr>
            </w:pPr>
          </w:p>
        </w:tc>
        <w:tc>
          <w:tcPr>
            <w:tcW w:w="1276" w:type="dxa"/>
          </w:tcPr>
          <w:p w14:paraId="262B9CB6" w14:textId="77777777" w:rsidR="00753BB3" w:rsidRPr="00AF7AC4" w:rsidRDefault="00753BB3" w:rsidP="00753BB3">
            <w:pPr>
              <w:spacing w:line="240" w:lineRule="auto"/>
              <w:jc w:val="center"/>
              <w:rPr>
                <w:sz w:val="22"/>
              </w:rPr>
            </w:pPr>
          </w:p>
        </w:tc>
      </w:tr>
    </w:tbl>
    <w:p w14:paraId="565FFAB2" w14:textId="77777777" w:rsidR="002879A9" w:rsidRPr="00A17685" w:rsidRDefault="002879A9" w:rsidP="002879A9">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879A9" w:rsidRPr="00A17685" w14:paraId="2CEB267D" w14:textId="77777777" w:rsidTr="00833553">
        <w:trPr>
          <w:trHeight w:val="515"/>
        </w:trPr>
        <w:tc>
          <w:tcPr>
            <w:tcW w:w="9923" w:type="dxa"/>
            <w:tcBorders>
              <w:top w:val="nil"/>
              <w:left w:val="nil"/>
              <w:bottom w:val="nil"/>
              <w:right w:val="nil"/>
            </w:tcBorders>
          </w:tcPr>
          <w:p w14:paraId="3B217461" w14:textId="77777777" w:rsidR="002879A9" w:rsidRPr="00A17685" w:rsidRDefault="002879A9" w:rsidP="002879A9">
            <w:pPr>
              <w:spacing w:after="0" w:line="240" w:lineRule="auto"/>
              <w:rPr>
                <w:sz w:val="22"/>
              </w:rPr>
            </w:pPr>
            <w:r w:rsidRPr="00A17685">
              <w:rPr>
                <w:sz w:val="22"/>
              </w:rPr>
              <w:t>Bendra pirkimo objekto kaina  su PVM  ................................................................. Eur (suma žodžiais), kur PVM sudaro ................................................. Eur.</w:t>
            </w:r>
          </w:p>
          <w:p w14:paraId="0D7A6E6E" w14:textId="77777777" w:rsidR="002879A9" w:rsidRPr="00A17685" w:rsidRDefault="002879A9" w:rsidP="002879A9">
            <w:pPr>
              <w:spacing w:after="0" w:line="240" w:lineRule="auto"/>
            </w:pPr>
          </w:p>
        </w:tc>
      </w:tr>
    </w:tbl>
    <w:p w14:paraId="269ADDA6"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1E35E566"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14AE4775"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lastRenderedPageBreak/>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6DDB7BD3" w14:textId="77777777" w:rsidR="00C6121E" w:rsidRDefault="00C6121E" w:rsidP="00753BB3">
      <w:pPr>
        <w:spacing w:after="0" w:line="240" w:lineRule="auto"/>
        <w:jc w:val="center"/>
        <w:rPr>
          <w:b/>
          <w:bCs/>
          <w:sz w:val="22"/>
          <w:lang w:eastAsia="ar-SA"/>
        </w:rPr>
      </w:pPr>
    </w:p>
    <w:p w14:paraId="2A8F1595" w14:textId="77777777" w:rsidR="00C6121E" w:rsidRDefault="00C6121E" w:rsidP="00753BB3">
      <w:pPr>
        <w:spacing w:after="0" w:line="240" w:lineRule="auto"/>
        <w:jc w:val="center"/>
        <w:rPr>
          <w:b/>
          <w:bCs/>
          <w:sz w:val="22"/>
          <w:lang w:eastAsia="ar-SA"/>
        </w:rPr>
      </w:pPr>
    </w:p>
    <w:tbl>
      <w:tblPr>
        <w:tblW w:w="98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708"/>
        <w:gridCol w:w="1277"/>
        <w:gridCol w:w="1025"/>
        <w:gridCol w:w="1131"/>
        <w:gridCol w:w="1137"/>
        <w:gridCol w:w="1276"/>
      </w:tblGrid>
      <w:tr w:rsidR="002879A9" w:rsidRPr="00A17685" w14:paraId="65DABA43" w14:textId="77777777" w:rsidTr="00243C0D">
        <w:trPr>
          <w:trHeight w:val="20"/>
        </w:trPr>
        <w:tc>
          <w:tcPr>
            <w:tcW w:w="851" w:type="dxa"/>
            <w:vAlign w:val="center"/>
          </w:tcPr>
          <w:p w14:paraId="5B826C47" w14:textId="77777777" w:rsidR="002879A9" w:rsidRPr="00A17685" w:rsidRDefault="002879A9" w:rsidP="002879A9">
            <w:pPr>
              <w:spacing w:after="0" w:line="240" w:lineRule="auto"/>
              <w:jc w:val="center"/>
              <w:rPr>
                <w:b/>
                <w:sz w:val="18"/>
                <w:szCs w:val="18"/>
              </w:rPr>
            </w:pPr>
            <w:r w:rsidRPr="00A17685">
              <w:rPr>
                <w:b/>
                <w:sz w:val="18"/>
                <w:szCs w:val="18"/>
              </w:rPr>
              <w:t>Pirkimo objekto dalies Nr.</w:t>
            </w:r>
          </w:p>
        </w:tc>
        <w:tc>
          <w:tcPr>
            <w:tcW w:w="2410" w:type="dxa"/>
            <w:vAlign w:val="center"/>
          </w:tcPr>
          <w:p w14:paraId="3580D9A1" w14:textId="77777777" w:rsidR="002879A9" w:rsidRPr="00A17685" w:rsidRDefault="002879A9" w:rsidP="002879A9">
            <w:pPr>
              <w:spacing w:after="0" w:line="240" w:lineRule="auto"/>
              <w:jc w:val="center"/>
              <w:rPr>
                <w:b/>
                <w:color w:val="FF0000"/>
                <w:sz w:val="18"/>
                <w:szCs w:val="18"/>
              </w:rPr>
            </w:pPr>
            <w:r w:rsidRPr="00A17685">
              <w:rPr>
                <w:b/>
                <w:sz w:val="18"/>
                <w:szCs w:val="18"/>
              </w:rPr>
              <w:t>Prekės pavadinimas</w:t>
            </w:r>
          </w:p>
        </w:tc>
        <w:tc>
          <w:tcPr>
            <w:tcW w:w="708" w:type="dxa"/>
            <w:vAlign w:val="center"/>
          </w:tcPr>
          <w:p w14:paraId="2B29B64E" w14:textId="77777777" w:rsidR="002879A9" w:rsidRPr="00A17685" w:rsidRDefault="002879A9" w:rsidP="002879A9">
            <w:pPr>
              <w:spacing w:after="0" w:line="240" w:lineRule="auto"/>
              <w:jc w:val="center"/>
              <w:rPr>
                <w:b/>
                <w:sz w:val="18"/>
                <w:szCs w:val="18"/>
              </w:rPr>
            </w:pPr>
            <w:r w:rsidRPr="00A17685">
              <w:rPr>
                <w:b/>
                <w:sz w:val="18"/>
                <w:szCs w:val="18"/>
              </w:rPr>
              <w:t>Mato vnt.</w:t>
            </w:r>
          </w:p>
        </w:tc>
        <w:tc>
          <w:tcPr>
            <w:tcW w:w="1277" w:type="dxa"/>
            <w:vAlign w:val="center"/>
          </w:tcPr>
          <w:p w14:paraId="7A438661" w14:textId="1006DE65" w:rsidR="002879A9" w:rsidRPr="00A17685" w:rsidRDefault="00DD5938" w:rsidP="002879A9">
            <w:pPr>
              <w:spacing w:after="0" w:line="240" w:lineRule="auto"/>
              <w:jc w:val="center"/>
              <w:rPr>
                <w:b/>
                <w:sz w:val="18"/>
                <w:szCs w:val="18"/>
              </w:rPr>
            </w:pPr>
            <w:r>
              <w:rPr>
                <w:b/>
                <w:sz w:val="18"/>
                <w:szCs w:val="18"/>
              </w:rPr>
              <w:t>Maksimalus k</w:t>
            </w:r>
            <w:r w:rsidR="002879A9" w:rsidRPr="00A17685">
              <w:rPr>
                <w:b/>
                <w:sz w:val="18"/>
                <w:szCs w:val="18"/>
              </w:rPr>
              <w:t>iekis</w:t>
            </w:r>
          </w:p>
          <w:p w14:paraId="0B873259" w14:textId="0519A7D8" w:rsidR="002879A9" w:rsidRPr="00A17685" w:rsidRDefault="00FA3BD3" w:rsidP="002879A9">
            <w:pPr>
              <w:spacing w:after="0" w:line="240" w:lineRule="auto"/>
              <w:jc w:val="center"/>
              <w:rPr>
                <w:b/>
                <w:sz w:val="18"/>
                <w:szCs w:val="18"/>
              </w:rPr>
            </w:pPr>
            <w:r>
              <w:rPr>
                <w:b/>
                <w:sz w:val="18"/>
                <w:szCs w:val="18"/>
              </w:rPr>
              <w:t>12</w:t>
            </w:r>
            <w:r w:rsidRPr="00A17685">
              <w:rPr>
                <w:b/>
                <w:sz w:val="18"/>
                <w:szCs w:val="18"/>
              </w:rPr>
              <w:t xml:space="preserve"> </w:t>
            </w:r>
            <w:r w:rsidR="002879A9" w:rsidRPr="00A17685">
              <w:rPr>
                <w:b/>
                <w:sz w:val="18"/>
                <w:szCs w:val="18"/>
              </w:rPr>
              <w:t>mėn.</w:t>
            </w:r>
          </w:p>
        </w:tc>
        <w:tc>
          <w:tcPr>
            <w:tcW w:w="1025" w:type="dxa"/>
            <w:vAlign w:val="center"/>
          </w:tcPr>
          <w:p w14:paraId="5CA34497" w14:textId="2DB7603C" w:rsidR="002879A9" w:rsidRPr="00A17685" w:rsidRDefault="002879A9" w:rsidP="002879A9">
            <w:pPr>
              <w:spacing w:after="0" w:line="240" w:lineRule="auto"/>
              <w:jc w:val="center"/>
              <w:rPr>
                <w:b/>
                <w:sz w:val="18"/>
                <w:szCs w:val="18"/>
              </w:rPr>
            </w:pPr>
            <w:r w:rsidRPr="00A17685">
              <w:rPr>
                <w:b/>
                <w:sz w:val="18"/>
                <w:szCs w:val="18"/>
              </w:rPr>
              <w:t>Vnt. įkainis Eur be PVM)</w:t>
            </w:r>
            <w:r w:rsidR="00C6121E" w:rsidRPr="00C6121E">
              <w:rPr>
                <w:b/>
                <w:color w:val="FF0000"/>
                <w:sz w:val="18"/>
                <w:szCs w:val="18"/>
              </w:rPr>
              <w:t>*</w:t>
            </w:r>
          </w:p>
        </w:tc>
        <w:tc>
          <w:tcPr>
            <w:tcW w:w="1131" w:type="dxa"/>
          </w:tcPr>
          <w:p w14:paraId="7E8B40E6" w14:textId="2BA22BAB" w:rsidR="002879A9" w:rsidRPr="00A17685" w:rsidRDefault="00C6121E" w:rsidP="002879A9">
            <w:pPr>
              <w:spacing w:before="120" w:after="0" w:line="240" w:lineRule="auto"/>
              <w:jc w:val="center"/>
              <w:rPr>
                <w:b/>
                <w:sz w:val="18"/>
                <w:szCs w:val="18"/>
              </w:rPr>
            </w:pPr>
            <w:r>
              <w:rPr>
                <w:b/>
                <w:sz w:val="18"/>
                <w:szCs w:val="18"/>
              </w:rPr>
              <w:t>Kain</w:t>
            </w:r>
            <w:r w:rsidR="002879A9" w:rsidRPr="00A17685">
              <w:rPr>
                <w:b/>
                <w:sz w:val="18"/>
                <w:szCs w:val="18"/>
              </w:rPr>
              <w:t>a Eur (be PVM)</w:t>
            </w:r>
            <w:r w:rsidR="002879A9" w:rsidRPr="00A17685">
              <w:rPr>
                <w:b/>
                <w:bCs/>
                <w:color w:val="FF0000"/>
                <w:sz w:val="18"/>
                <w:szCs w:val="18"/>
              </w:rPr>
              <w:t xml:space="preserve"> *</w:t>
            </w:r>
            <w:r>
              <w:rPr>
                <w:b/>
                <w:bCs/>
                <w:color w:val="FF0000"/>
                <w:sz w:val="18"/>
                <w:szCs w:val="18"/>
              </w:rPr>
              <w:t>*</w:t>
            </w:r>
          </w:p>
        </w:tc>
        <w:tc>
          <w:tcPr>
            <w:tcW w:w="1137" w:type="dxa"/>
            <w:vAlign w:val="center"/>
          </w:tcPr>
          <w:p w14:paraId="3F45B4E9" w14:textId="77777777" w:rsidR="002879A9" w:rsidRPr="00A17685" w:rsidRDefault="002879A9" w:rsidP="002879A9">
            <w:pPr>
              <w:spacing w:after="0" w:line="240" w:lineRule="auto"/>
              <w:jc w:val="center"/>
              <w:rPr>
                <w:b/>
                <w:sz w:val="18"/>
                <w:szCs w:val="18"/>
              </w:rPr>
            </w:pPr>
            <w:r w:rsidRPr="00A17685">
              <w:rPr>
                <w:b/>
                <w:sz w:val="18"/>
                <w:szCs w:val="18"/>
              </w:rPr>
              <w:t>PVM tarifas</w:t>
            </w:r>
          </w:p>
          <w:p w14:paraId="703A2423" w14:textId="1D9F0685" w:rsidR="002879A9" w:rsidRPr="00A17685" w:rsidRDefault="002879A9" w:rsidP="002879A9">
            <w:pPr>
              <w:spacing w:after="0" w:line="240" w:lineRule="auto"/>
              <w:jc w:val="center"/>
              <w:rPr>
                <w:b/>
                <w:sz w:val="18"/>
                <w:szCs w:val="18"/>
              </w:rPr>
            </w:pPr>
            <w:r w:rsidRPr="00A17685">
              <w:rPr>
                <w:b/>
                <w:sz w:val="18"/>
                <w:szCs w:val="18"/>
              </w:rPr>
              <w:t>_____% ir suma</w:t>
            </w:r>
            <w:r w:rsidR="00C6121E" w:rsidRPr="00C6121E">
              <w:rPr>
                <w:b/>
                <w:color w:val="FF0000"/>
                <w:sz w:val="18"/>
                <w:szCs w:val="18"/>
              </w:rPr>
              <w:t>***</w:t>
            </w:r>
          </w:p>
        </w:tc>
        <w:tc>
          <w:tcPr>
            <w:tcW w:w="1276" w:type="dxa"/>
            <w:vAlign w:val="center"/>
          </w:tcPr>
          <w:p w14:paraId="01893639" w14:textId="2D5C42AB" w:rsidR="002879A9" w:rsidRPr="00A17685" w:rsidRDefault="00C6121E" w:rsidP="002879A9">
            <w:pPr>
              <w:spacing w:after="0" w:line="240" w:lineRule="auto"/>
              <w:jc w:val="center"/>
              <w:rPr>
                <w:b/>
                <w:sz w:val="18"/>
                <w:szCs w:val="18"/>
              </w:rPr>
            </w:pPr>
            <w:r>
              <w:rPr>
                <w:b/>
                <w:sz w:val="18"/>
                <w:szCs w:val="18"/>
              </w:rPr>
              <w:t>Kain</w:t>
            </w:r>
            <w:r w:rsidR="002879A9" w:rsidRPr="00A17685">
              <w:rPr>
                <w:b/>
                <w:sz w:val="18"/>
                <w:szCs w:val="18"/>
              </w:rPr>
              <w:t xml:space="preserve">a Eur </w:t>
            </w:r>
          </w:p>
          <w:p w14:paraId="07F1E494" w14:textId="78C9D628" w:rsidR="002879A9" w:rsidRPr="00A17685" w:rsidRDefault="002879A9" w:rsidP="002879A9">
            <w:pPr>
              <w:spacing w:after="0" w:line="240" w:lineRule="auto"/>
              <w:jc w:val="center"/>
              <w:rPr>
                <w:b/>
                <w:sz w:val="18"/>
                <w:szCs w:val="18"/>
              </w:rPr>
            </w:pPr>
            <w:r w:rsidRPr="00A17685">
              <w:rPr>
                <w:b/>
                <w:sz w:val="18"/>
                <w:szCs w:val="18"/>
              </w:rPr>
              <w:t>(su PVM)</w:t>
            </w:r>
            <w:r w:rsidRPr="00A17685">
              <w:rPr>
                <w:b/>
                <w:bCs/>
                <w:color w:val="FF0000"/>
                <w:sz w:val="18"/>
                <w:szCs w:val="18"/>
              </w:rPr>
              <w:t xml:space="preserve"> *</w:t>
            </w:r>
            <w:r w:rsidR="00C6121E">
              <w:rPr>
                <w:b/>
                <w:bCs/>
                <w:color w:val="FF0000"/>
                <w:sz w:val="18"/>
                <w:szCs w:val="18"/>
              </w:rPr>
              <w:t>*</w:t>
            </w:r>
          </w:p>
        </w:tc>
      </w:tr>
      <w:tr w:rsidR="00753BB3" w:rsidRPr="00AF7AC4" w14:paraId="3CB376F8" w14:textId="77777777" w:rsidTr="00243C0D">
        <w:trPr>
          <w:trHeight w:val="301"/>
        </w:trPr>
        <w:tc>
          <w:tcPr>
            <w:tcW w:w="851" w:type="dxa"/>
            <w:tcBorders>
              <w:top w:val="single" w:sz="4" w:space="0" w:color="000000"/>
              <w:left w:val="single" w:sz="4" w:space="0" w:color="000000"/>
              <w:bottom w:val="single" w:sz="4" w:space="0" w:color="000000"/>
              <w:right w:val="single" w:sz="4" w:space="0" w:color="000000"/>
            </w:tcBorders>
            <w:vAlign w:val="center"/>
          </w:tcPr>
          <w:p w14:paraId="13288009" w14:textId="7AFF74DD" w:rsidR="00753BB3" w:rsidRPr="00753BB3" w:rsidRDefault="00753BB3" w:rsidP="00753BB3">
            <w:pPr>
              <w:widowControl w:val="0"/>
              <w:snapToGrid w:val="0"/>
              <w:spacing w:line="240" w:lineRule="auto"/>
              <w:jc w:val="center"/>
              <w:rPr>
                <w:bCs/>
                <w:sz w:val="20"/>
                <w:szCs w:val="20"/>
                <w:lang w:eastAsia="ar-SA"/>
              </w:rPr>
            </w:pPr>
            <w:r w:rsidRPr="00753BB3">
              <w:rPr>
                <w:sz w:val="20"/>
                <w:szCs w:val="20"/>
              </w:rPr>
              <w:t>4.</w:t>
            </w:r>
          </w:p>
        </w:tc>
        <w:tc>
          <w:tcPr>
            <w:tcW w:w="2410" w:type="dxa"/>
            <w:tcBorders>
              <w:top w:val="single" w:sz="4" w:space="0" w:color="000000"/>
              <w:left w:val="single" w:sz="4" w:space="0" w:color="000000"/>
              <w:bottom w:val="single" w:sz="4" w:space="0" w:color="000000"/>
              <w:right w:val="single" w:sz="4" w:space="0" w:color="000000"/>
            </w:tcBorders>
          </w:tcPr>
          <w:p w14:paraId="13C4936B" w14:textId="57627103" w:rsidR="00753BB3" w:rsidRPr="00753BB3" w:rsidRDefault="00243C0D" w:rsidP="00C6121E">
            <w:pPr>
              <w:widowControl w:val="0"/>
              <w:suppressAutoHyphens/>
              <w:snapToGrid w:val="0"/>
              <w:spacing w:after="0" w:line="240" w:lineRule="auto"/>
              <w:rPr>
                <w:sz w:val="20"/>
                <w:szCs w:val="20"/>
              </w:rPr>
            </w:pPr>
            <w:proofErr w:type="spellStart"/>
            <w:r w:rsidRPr="00243C0D">
              <w:rPr>
                <w:sz w:val="20"/>
                <w:szCs w:val="20"/>
              </w:rPr>
              <w:t>Enterinis</w:t>
            </w:r>
            <w:proofErr w:type="spellEnd"/>
            <w:r w:rsidRPr="00243C0D">
              <w:rPr>
                <w:sz w:val="20"/>
                <w:szCs w:val="20"/>
              </w:rPr>
              <w:t xml:space="preserve"> mišinys su </w:t>
            </w:r>
            <w:proofErr w:type="spellStart"/>
            <w:r w:rsidRPr="00243C0D">
              <w:rPr>
                <w:sz w:val="20"/>
                <w:szCs w:val="20"/>
              </w:rPr>
              <w:t>argininu</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14:paraId="7758218C" w14:textId="520E2783" w:rsidR="00753BB3" w:rsidRPr="00753BB3" w:rsidRDefault="00243C0D" w:rsidP="00753BB3">
            <w:pPr>
              <w:widowControl w:val="0"/>
              <w:snapToGrid w:val="0"/>
              <w:spacing w:line="240" w:lineRule="auto"/>
              <w:jc w:val="center"/>
              <w:rPr>
                <w:bCs/>
                <w:sz w:val="20"/>
                <w:szCs w:val="20"/>
                <w:lang w:eastAsia="ar-SA"/>
              </w:rPr>
            </w:pPr>
            <w:r>
              <w:rPr>
                <w:sz w:val="20"/>
                <w:szCs w:val="20"/>
              </w:rPr>
              <w:t>litrai</w:t>
            </w:r>
          </w:p>
        </w:tc>
        <w:tc>
          <w:tcPr>
            <w:tcW w:w="1277" w:type="dxa"/>
            <w:tcBorders>
              <w:top w:val="single" w:sz="4" w:space="0" w:color="000000"/>
              <w:left w:val="single" w:sz="4" w:space="0" w:color="000000"/>
              <w:bottom w:val="single" w:sz="4" w:space="0" w:color="000000"/>
              <w:right w:val="single" w:sz="4" w:space="0" w:color="000000"/>
            </w:tcBorders>
            <w:vAlign w:val="center"/>
          </w:tcPr>
          <w:p w14:paraId="0B0BE21C" w14:textId="482A67BC" w:rsidR="00753BB3" w:rsidRPr="00753BB3" w:rsidRDefault="00890F63" w:rsidP="00753BB3">
            <w:pPr>
              <w:widowControl w:val="0"/>
              <w:snapToGrid w:val="0"/>
              <w:spacing w:line="240" w:lineRule="auto"/>
              <w:jc w:val="center"/>
              <w:rPr>
                <w:bCs/>
                <w:sz w:val="20"/>
                <w:szCs w:val="20"/>
                <w:lang w:eastAsia="ar-SA"/>
              </w:rPr>
            </w:pPr>
            <w:r>
              <w:rPr>
                <w:sz w:val="20"/>
                <w:szCs w:val="20"/>
              </w:rPr>
              <w:t>1</w:t>
            </w:r>
            <w:r w:rsidR="00753BB3" w:rsidRPr="00753BB3">
              <w:rPr>
                <w:sz w:val="20"/>
                <w:szCs w:val="20"/>
              </w:rPr>
              <w:t>50</w:t>
            </w:r>
          </w:p>
        </w:tc>
        <w:tc>
          <w:tcPr>
            <w:tcW w:w="1025" w:type="dxa"/>
          </w:tcPr>
          <w:p w14:paraId="61EE1586" w14:textId="77777777" w:rsidR="00753BB3" w:rsidRPr="00AF7AC4" w:rsidRDefault="00753BB3" w:rsidP="00753BB3">
            <w:pPr>
              <w:spacing w:line="240" w:lineRule="auto"/>
              <w:jc w:val="center"/>
              <w:rPr>
                <w:sz w:val="22"/>
              </w:rPr>
            </w:pPr>
          </w:p>
        </w:tc>
        <w:tc>
          <w:tcPr>
            <w:tcW w:w="1131" w:type="dxa"/>
          </w:tcPr>
          <w:p w14:paraId="05BCAF38" w14:textId="77777777" w:rsidR="00753BB3" w:rsidRPr="00AF7AC4" w:rsidRDefault="00753BB3" w:rsidP="00753BB3">
            <w:pPr>
              <w:spacing w:line="240" w:lineRule="auto"/>
              <w:jc w:val="center"/>
              <w:rPr>
                <w:sz w:val="22"/>
              </w:rPr>
            </w:pPr>
          </w:p>
        </w:tc>
        <w:tc>
          <w:tcPr>
            <w:tcW w:w="1137" w:type="dxa"/>
          </w:tcPr>
          <w:p w14:paraId="329A9C49" w14:textId="77777777" w:rsidR="00753BB3" w:rsidRPr="00AF7AC4" w:rsidRDefault="00753BB3" w:rsidP="00753BB3">
            <w:pPr>
              <w:spacing w:line="240" w:lineRule="auto"/>
              <w:jc w:val="center"/>
              <w:rPr>
                <w:sz w:val="22"/>
              </w:rPr>
            </w:pPr>
          </w:p>
        </w:tc>
        <w:tc>
          <w:tcPr>
            <w:tcW w:w="1276" w:type="dxa"/>
          </w:tcPr>
          <w:p w14:paraId="706A650C" w14:textId="77777777" w:rsidR="00753BB3" w:rsidRPr="00AF7AC4" w:rsidRDefault="00753BB3" w:rsidP="00753BB3">
            <w:pPr>
              <w:spacing w:line="240" w:lineRule="auto"/>
              <w:jc w:val="center"/>
              <w:rPr>
                <w:sz w:val="22"/>
              </w:rPr>
            </w:pPr>
          </w:p>
        </w:tc>
      </w:tr>
    </w:tbl>
    <w:p w14:paraId="6473809F" w14:textId="77777777" w:rsidR="002879A9" w:rsidRPr="00A17685" w:rsidRDefault="002879A9" w:rsidP="002879A9">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879A9" w:rsidRPr="00A17685" w14:paraId="26DB93BC" w14:textId="77777777" w:rsidTr="00833553">
        <w:trPr>
          <w:trHeight w:val="515"/>
        </w:trPr>
        <w:tc>
          <w:tcPr>
            <w:tcW w:w="9923" w:type="dxa"/>
            <w:tcBorders>
              <w:top w:val="nil"/>
              <w:left w:val="nil"/>
              <w:bottom w:val="nil"/>
              <w:right w:val="nil"/>
            </w:tcBorders>
          </w:tcPr>
          <w:p w14:paraId="3E1A394A" w14:textId="77777777" w:rsidR="002879A9" w:rsidRPr="00A17685" w:rsidRDefault="002879A9" w:rsidP="002879A9">
            <w:pPr>
              <w:spacing w:after="0" w:line="240" w:lineRule="auto"/>
              <w:rPr>
                <w:sz w:val="22"/>
              </w:rPr>
            </w:pPr>
            <w:r w:rsidRPr="00A17685">
              <w:rPr>
                <w:sz w:val="22"/>
              </w:rPr>
              <w:t>Bendra pirkimo objekto kaina  su PVM  ................................................................. Eur (suma žodžiais), kur PVM sudaro ................................................. Eur.</w:t>
            </w:r>
          </w:p>
          <w:p w14:paraId="0F14AA72" w14:textId="77777777" w:rsidR="002879A9" w:rsidRPr="00A17685" w:rsidRDefault="002879A9" w:rsidP="002879A9">
            <w:pPr>
              <w:spacing w:after="0" w:line="240" w:lineRule="auto"/>
            </w:pPr>
          </w:p>
        </w:tc>
      </w:tr>
    </w:tbl>
    <w:p w14:paraId="51CC3F84"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23AD80C0"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5230F867"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0BB4C2DB" w14:textId="30A3FAD7" w:rsidR="00753BB3" w:rsidRDefault="00753BB3" w:rsidP="002879A9">
      <w:pPr>
        <w:spacing w:after="0" w:line="240" w:lineRule="auto"/>
        <w:jc w:val="both"/>
        <w:rPr>
          <w:sz w:val="22"/>
          <w:lang w:eastAsia="ar-SA"/>
        </w:rPr>
      </w:pPr>
    </w:p>
    <w:p w14:paraId="6BD67102" w14:textId="77777777" w:rsidR="004F739A" w:rsidRDefault="004F739A" w:rsidP="002879A9">
      <w:pPr>
        <w:spacing w:after="0" w:line="240" w:lineRule="auto"/>
        <w:jc w:val="both"/>
        <w:rPr>
          <w:sz w:val="22"/>
          <w:lang w:eastAsia="ar-SA"/>
        </w:rPr>
      </w:pPr>
    </w:p>
    <w:p w14:paraId="4BAE179A" w14:textId="77777777" w:rsidR="008F1418" w:rsidRDefault="008F1418" w:rsidP="002879A9">
      <w:pPr>
        <w:spacing w:after="0" w:line="240" w:lineRule="auto"/>
        <w:jc w:val="both"/>
        <w:rPr>
          <w:b/>
          <w:caps/>
          <w:color w:val="FF0000"/>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10"/>
        <w:gridCol w:w="708"/>
        <w:gridCol w:w="1276"/>
        <w:gridCol w:w="1004"/>
        <w:gridCol w:w="1131"/>
        <w:gridCol w:w="1137"/>
        <w:gridCol w:w="1123"/>
      </w:tblGrid>
      <w:tr w:rsidR="0006340F" w:rsidRPr="0006340F" w14:paraId="6ECEB53B" w14:textId="77777777" w:rsidTr="00243C0D">
        <w:trPr>
          <w:trHeight w:val="950"/>
        </w:trPr>
        <w:tc>
          <w:tcPr>
            <w:tcW w:w="993" w:type="dxa"/>
            <w:vAlign w:val="center"/>
          </w:tcPr>
          <w:p w14:paraId="080BE9C4" w14:textId="77777777" w:rsidR="0006340F" w:rsidRPr="0006340F" w:rsidRDefault="0006340F" w:rsidP="00610294">
            <w:pPr>
              <w:spacing w:after="0" w:line="240" w:lineRule="auto"/>
              <w:jc w:val="center"/>
              <w:rPr>
                <w:b/>
                <w:sz w:val="20"/>
                <w:szCs w:val="20"/>
              </w:rPr>
            </w:pPr>
            <w:r w:rsidRPr="0006340F">
              <w:rPr>
                <w:b/>
                <w:sz w:val="20"/>
                <w:szCs w:val="20"/>
              </w:rPr>
              <w:t>Pirkimo objekto dalies Nr.</w:t>
            </w:r>
          </w:p>
        </w:tc>
        <w:tc>
          <w:tcPr>
            <w:tcW w:w="2410" w:type="dxa"/>
            <w:vAlign w:val="center"/>
          </w:tcPr>
          <w:p w14:paraId="4C13AEC3" w14:textId="77777777" w:rsidR="0006340F" w:rsidRPr="0006340F" w:rsidRDefault="0006340F" w:rsidP="00610294">
            <w:pPr>
              <w:spacing w:after="0" w:line="240" w:lineRule="auto"/>
              <w:jc w:val="center"/>
              <w:rPr>
                <w:b/>
                <w:color w:val="FF0000"/>
                <w:sz w:val="20"/>
                <w:szCs w:val="20"/>
              </w:rPr>
            </w:pPr>
            <w:r w:rsidRPr="0006340F">
              <w:rPr>
                <w:b/>
                <w:sz w:val="20"/>
                <w:szCs w:val="20"/>
              </w:rPr>
              <w:t>Prekės pavadinimas</w:t>
            </w:r>
          </w:p>
        </w:tc>
        <w:tc>
          <w:tcPr>
            <w:tcW w:w="708" w:type="dxa"/>
            <w:vAlign w:val="center"/>
          </w:tcPr>
          <w:p w14:paraId="2A244F46" w14:textId="77777777" w:rsidR="0006340F" w:rsidRPr="0006340F" w:rsidRDefault="0006340F" w:rsidP="00610294">
            <w:pPr>
              <w:spacing w:after="0" w:line="240" w:lineRule="auto"/>
              <w:jc w:val="center"/>
              <w:rPr>
                <w:b/>
                <w:sz w:val="20"/>
                <w:szCs w:val="20"/>
              </w:rPr>
            </w:pPr>
            <w:r w:rsidRPr="0006340F">
              <w:rPr>
                <w:b/>
                <w:sz w:val="20"/>
                <w:szCs w:val="20"/>
              </w:rPr>
              <w:t>Mato vnt.</w:t>
            </w:r>
          </w:p>
        </w:tc>
        <w:tc>
          <w:tcPr>
            <w:tcW w:w="1276" w:type="dxa"/>
            <w:vAlign w:val="center"/>
          </w:tcPr>
          <w:p w14:paraId="4E020180" w14:textId="40F6322B" w:rsidR="0006340F" w:rsidRPr="0006340F" w:rsidRDefault="00DD5938" w:rsidP="00610294">
            <w:pPr>
              <w:spacing w:after="0" w:line="240" w:lineRule="auto"/>
              <w:jc w:val="center"/>
              <w:rPr>
                <w:b/>
                <w:sz w:val="20"/>
                <w:szCs w:val="20"/>
              </w:rPr>
            </w:pPr>
            <w:r>
              <w:rPr>
                <w:b/>
                <w:sz w:val="20"/>
                <w:szCs w:val="20"/>
              </w:rPr>
              <w:t>Maksimalus k</w:t>
            </w:r>
            <w:r w:rsidR="0006340F" w:rsidRPr="0006340F">
              <w:rPr>
                <w:b/>
                <w:sz w:val="20"/>
                <w:szCs w:val="20"/>
              </w:rPr>
              <w:t>iekis</w:t>
            </w:r>
          </w:p>
          <w:p w14:paraId="3E0079DF" w14:textId="3F2BF617" w:rsidR="0006340F" w:rsidRPr="0006340F" w:rsidRDefault="00FA3BD3" w:rsidP="00610294">
            <w:pPr>
              <w:spacing w:after="0" w:line="240" w:lineRule="auto"/>
              <w:jc w:val="center"/>
              <w:rPr>
                <w:b/>
                <w:sz w:val="20"/>
                <w:szCs w:val="20"/>
              </w:rPr>
            </w:pPr>
            <w:r>
              <w:rPr>
                <w:b/>
                <w:sz w:val="18"/>
                <w:szCs w:val="18"/>
              </w:rPr>
              <w:t>12</w:t>
            </w:r>
            <w:r w:rsidRPr="00A17685">
              <w:rPr>
                <w:b/>
                <w:sz w:val="18"/>
                <w:szCs w:val="18"/>
              </w:rPr>
              <w:t xml:space="preserve"> </w:t>
            </w:r>
            <w:r w:rsidR="0006340F" w:rsidRPr="0006340F">
              <w:rPr>
                <w:b/>
                <w:sz w:val="20"/>
                <w:szCs w:val="20"/>
              </w:rPr>
              <w:t>mėn.</w:t>
            </w:r>
          </w:p>
        </w:tc>
        <w:tc>
          <w:tcPr>
            <w:tcW w:w="1004" w:type="dxa"/>
            <w:vAlign w:val="center"/>
          </w:tcPr>
          <w:p w14:paraId="335028D8" w14:textId="63492DB5" w:rsidR="0006340F" w:rsidRPr="0006340F" w:rsidRDefault="0006340F" w:rsidP="00610294">
            <w:pPr>
              <w:spacing w:after="0" w:line="240" w:lineRule="auto"/>
              <w:jc w:val="center"/>
              <w:rPr>
                <w:b/>
                <w:sz w:val="20"/>
                <w:szCs w:val="20"/>
              </w:rPr>
            </w:pPr>
            <w:r w:rsidRPr="0006340F">
              <w:rPr>
                <w:b/>
                <w:sz w:val="20"/>
                <w:szCs w:val="20"/>
              </w:rPr>
              <w:t>Vnt. įkainis Eur be PVM)</w:t>
            </w:r>
            <w:r w:rsidR="00C6121E" w:rsidRPr="00C6121E">
              <w:rPr>
                <w:b/>
                <w:color w:val="FF0000"/>
                <w:sz w:val="20"/>
                <w:szCs w:val="20"/>
              </w:rPr>
              <w:t>*</w:t>
            </w:r>
          </w:p>
        </w:tc>
        <w:tc>
          <w:tcPr>
            <w:tcW w:w="1131" w:type="dxa"/>
          </w:tcPr>
          <w:p w14:paraId="253BAF3A" w14:textId="14B43B44" w:rsidR="0006340F" w:rsidRPr="0006340F" w:rsidRDefault="00C6121E" w:rsidP="00610294">
            <w:pPr>
              <w:spacing w:before="120" w:after="0" w:line="240" w:lineRule="auto"/>
              <w:jc w:val="center"/>
              <w:rPr>
                <w:b/>
                <w:sz w:val="20"/>
                <w:szCs w:val="20"/>
              </w:rPr>
            </w:pPr>
            <w:r>
              <w:rPr>
                <w:b/>
                <w:sz w:val="20"/>
                <w:szCs w:val="20"/>
              </w:rPr>
              <w:t>Kain</w:t>
            </w:r>
            <w:r w:rsidR="0006340F" w:rsidRPr="0006340F">
              <w:rPr>
                <w:b/>
                <w:sz w:val="20"/>
                <w:szCs w:val="20"/>
              </w:rPr>
              <w:t>a Eur (be PVM)</w:t>
            </w:r>
            <w:r w:rsidR="0006340F" w:rsidRPr="0006340F">
              <w:rPr>
                <w:b/>
                <w:bCs/>
                <w:color w:val="FF0000"/>
                <w:sz w:val="20"/>
                <w:szCs w:val="20"/>
              </w:rPr>
              <w:t xml:space="preserve"> *</w:t>
            </w:r>
            <w:r>
              <w:rPr>
                <w:b/>
                <w:bCs/>
                <w:color w:val="FF0000"/>
                <w:sz w:val="20"/>
                <w:szCs w:val="20"/>
              </w:rPr>
              <w:t>*</w:t>
            </w:r>
          </w:p>
        </w:tc>
        <w:tc>
          <w:tcPr>
            <w:tcW w:w="1137" w:type="dxa"/>
            <w:vAlign w:val="center"/>
          </w:tcPr>
          <w:p w14:paraId="7DBE05DB" w14:textId="77777777" w:rsidR="0006340F" w:rsidRPr="0006340F" w:rsidRDefault="0006340F" w:rsidP="00610294">
            <w:pPr>
              <w:spacing w:after="0" w:line="240" w:lineRule="auto"/>
              <w:jc w:val="center"/>
              <w:rPr>
                <w:b/>
                <w:sz w:val="20"/>
                <w:szCs w:val="20"/>
              </w:rPr>
            </w:pPr>
            <w:r w:rsidRPr="0006340F">
              <w:rPr>
                <w:b/>
                <w:sz w:val="20"/>
                <w:szCs w:val="20"/>
              </w:rPr>
              <w:t>PVM tarifas</w:t>
            </w:r>
          </w:p>
          <w:p w14:paraId="7DF38ED4" w14:textId="70633D45" w:rsidR="0006340F" w:rsidRPr="0006340F" w:rsidRDefault="0006340F" w:rsidP="00610294">
            <w:pPr>
              <w:spacing w:after="0" w:line="240" w:lineRule="auto"/>
              <w:jc w:val="center"/>
              <w:rPr>
                <w:b/>
                <w:sz w:val="20"/>
                <w:szCs w:val="20"/>
              </w:rPr>
            </w:pPr>
            <w:r w:rsidRPr="0006340F">
              <w:rPr>
                <w:b/>
                <w:sz w:val="20"/>
                <w:szCs w:val="20"/>
              </w:rPr>
              <w:t>_____% ir suma</w:t>
            </w:r>
            <w:r w:rsidR="00C6121E" w:rsidRPr="00C6121E">
              <w:rPr>
                <w:b/>
                <w:color w:val="FF0000"/>
                <w:sz w:val="20"/>
                <w:szCs w:val="20"/>
              </w:rPr>
              <w:t>***</w:t>
            </w:r>
          </w:p>
        </w:tc>
        <w:tc>
          <w:tcPr>
            <w:tcW w:w="1123" w:type="dxa"/>
            <w:vAlign w:val="center"/>
          </w:tcPr>
          <w:p w14:paraId="03BB46FE" w14:textId="74E8DFAD" w:rsidR="0006340F" w:rsidRPr="0006340F" w:rsidRDefault="00C6121E" w:rsidP="00610294">
            <w:pPr>
              <w:spacing w:after="0" w:line="240" w:lineRule="auto"/>
              <w:jc w:val="center"/>
              <w:rPr>
                <w:b/>
                <w:sz w:val="20"/>
                <w:szCs w:val="20"/>
              </w:rPr>
            </w:pPr>
            <w:r>
              <w:rPr>
                <w:b/>
                <w:sz w:val="20"/>
                <w:szCs w:val="20"/>
              </w:rPr>
              <w:t>Kain</w:t>
            </w:r>
            <w:r w:rsidR="0006340F" w:rsidRPr="0006340F">
              <w:rPr>
                <w:b/>
                <w:sz w:val="20"/>
                <w:szCs w:val="20"/>
              </w:rPr>
              <w:t xml:space="preserve">a Eur </w:t>
            </w:r>
          </w:p>
          <w:p w14:paraId="429F2802" w14:textId="2A327568" w:rsidR="0006340F" w:rsidRPr="0006340F" w:rsidRDefault="0006340F" w:rsidP="00610294">
            <w:pPr>
              <w:spacing w:after="0" w:line="240" w:lineRule="auto"/>
              <w:jc w:val="center"/>
              <w:rPr>
                <w:b/>
                <w:sz w:val="20"/>
                <w:szCs w:val="20"/>
              </w:rPr>
            </w:pPr>
            <w:r w:rsidRPr="0006340F">
              <w:rPr>
                <w:b/>
                <w:sz w:val="20"/>
                <w:szCs w:val="20"/>
              </w:rPr>
              <w:t>(su PVM)</w:t>
            </w:r>
            <w:r w:rsidRPr="0006340F">
              <w:rPr>
                <w:b/>
                <w:bCs/>
                <w:color w:val="FF0000"/>
                <w:sz w:val="20"/>
                <w:szCs w:val="20"/>
              </w:rPr>
              <w:t xml:space="preserve"> *</w:t>
            </w:r>
            <w:r w:rsidR="00C6121E">
              <w:rPr>
                <w:b/>
                <w:bCs/>
                <w:color w:val="FF0000"/>
                <w:sz w:val="20"/>
                <w:szCs w:val="20"/>
              </w:rPr>
              <w:t>*</w:t>
            </w:r>
          </w:p>
        </w:tc>
      </w:tr>
      <w:tr w:rsidR="008F1418" w:rsidRPr="0006340F" w14:paraId="792A2C73" w14:textId="77777777" w:rsidTr="00DD5938">
        <w:trPr>
          <w:trHeight w:val="378"/>
        </w:trPr>
        <w:tc>
          <w:tcPr>
            <w:tcW w:w="993" w:type="dxa"/>
            <w:tcBorders>
              <w:top w:val="single" w:sz="4" w:space="0" w:color="000000"/>
              <w:left w:val="single" w:sz="4" w:space="0" w:color="000000"/>
              <w:bottom w:val="single" w:sz="4" w:space="0" w:color="000000"/>
              <w:right w:val="single" w:sz="4" w:space="0" w:color="000000"/>
            </w:tcBorders>
            <w:vAlign w:val="center"/>
          </w:tcPr>
          <w:p w14:paraId="0B0B96D7" w14:textId="1580500E" w:rsidR="008F1418" w:rsidRPr="008F1418" w:rsidRDefault="00434124" w:rsidP="008F1418">
            <w:pPr>
              <w:widowControl w:val="0"/>
              <w:snapToGrid w:val="0"/>
              <w:spacing w:line="240" w:lineRule="auto"/>
              <w:jc w:val="center"/>
              <w:rPr>
                <w:bCs/>
                <w:sz w:val="20"/>
                <w:szCs w:val="20"/>
                <w:lang w:eastAsia="ar-SA"/>
              </w:rPr>
            </w:pPr>
            <w:r>
              <w:rPr>
                <w:sz w:val="20"/>
                <w:szCs w:val="20"/>
              </w:rPr>
              <w:t>5</w:t>
            </w:r>
            <w:r w:rsidR="008F1418" w:rsidRPr="008F1418">
              <w:rPr>
                <w:sz w:val="20"/>
                <w:szCs w:val="20"/>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56A67A10" w14:textId="49CA4B8B" w:rsidR="008F1418" w:rsidRPr="008F1418" w:rsidRDefault="00243C0D" w:rsidP="008F1418">
            <w:pPr>
              <w:widowControl w:val="0"/>
              <w:suppressAutoHyphens/>
              <w:snapToGrid w:val="0"/>
              <w:spacing w:after="0" w:line="240" w:lineRule="auto"/>
              <w:rPr>
                <w:bCs/>
                <w:sz w:val="20"/>
                <w:szCs w:val="20"/>
                <w:lang w:eastAsia="ar-SA"/>
              </w:rPr>
            </w:pPr>
            <w:proofErr w:type="spellStart"/>
            <w:r w:rsidRPr="00243C0D">
              <w:rPr>
                <w:sz w:val="20"/>
                <w:szCs w:val="20"/>
              </w:rPr>
              <w:t>Enterinis</w:t>
            </w:r>
            <w:proofErr w:type="spellEnd"/>
            <w:r w:rsidRPr="00243C0D">
              <w:rPr>
                <w:sz w:val="20"/>
                <w:szCs w:val="20"/>
              </w:rPr>
              <w:t xml:space="preserve"> mišinys su padidintu baltymų kiekiu ir žemo </w:t>
            </w:r>
            <w:proofErr w:type="spellStart"/>
            <w:r w:rsidRPr="00243C0D">
              <w:rPr>
                <w:sz w:val="20"/>
                <w:szCs w:val="20"/>
              </w:rPr>
              <w:t>osmoliariškumo</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14:paraId="4BA5AE59" w14:textId="2910BAC6" w:rsidR="008F1418" w:rsidRPr="008F1418" w:rsidRDefault="00243C0D" w:rsidP="008F1418">
            <w:pPr>
              <w:widowControl w:val="0"/>
              <w:snapToGrid w:val="0"/>
              <w:spacing w:line="240" w:lineRule="auto"/>
              <w:jc w:val="center"/>
              <w:rPr>
                <w:bCs/>
                <w:sz w:val="20"/>
                <w:szCs w:val="20"/>
                <w:lang w:eastAsia="ar-SA"/>
              </w:rPr>
            </w:pPr>
            <w:r>
              <w:rPr>
                <w:sz w:val="20"/>
                <w:szCs w:val="20"/>
              </w:rPr>
              <w:t>litrai</w:t>
            </w:r>
          </w:p>
        </w:tc>
        <w:tc>
          <w:tcPr>
            <w:tcW w:w="1276" w:type="dxa"/>
            <w:tcBorders>
              <w:top w:val="single" w:sz="4" w:space="0" w:color="000000"/>
              <w:left w:val="single" w:sz="4" w:space="0" w:color="000000"/>
              <w:bottom w:val="single" w:sz="4" w:space="0" w:color="000000"/>
              <w:right w:val="single" w:sz="4" w:space="0" w:color="000000"/>
            </w:tcBorders>
            <w:vAlign w:val="center"/>
          </w:tcPr>
          <w:p w14:paraId="2E1E73CF" w14:textId="634999D2" w:rsidR="008F1418" w:rsidRPr="008F1418" w:rsidRDefault="00243C0D" w:rsidP="008F1418">
            <w:pPr>
              <w:widowControl w:val="0"/>
              <w:snapToGrid w:val="0"/>
              <w:spacing w:line="240" w:lineRule="auto"/>
              <w:jc w:val="center"/>
              <w:rPr>
                <w:bCs/>
                <w:sz w:val="20"/>
                <w:szCs w:val="20"/>
                <w:lang w:eastAsia="ar-SA"/>
              </w:rPr>
            </w:pPr>
            <w:r>
              <w:rPr>
                <w:sz w:val="20"/>
                <w:szCs w:val="20"/>
              </w:rPr>
              <w:t>2</w:t>
            </w:r>
            <w:r w:rsidR="00890F63">
              <w:rPr>
                <w:sz w:val="20"/>
                <w:szCs w:val="20"/>
              </w:rPr>
              <w:t>0</w:t>
            </w:r>
            <w:r w:rsidR="008F1418" w:rsidRPr="008F1418">
              <w:rPr>
                <w:sz w:val="20"/>
                <w:szCs w:val="20"/>
              </w:rPr>
              <w:t>0</w:t>
            </w:r>
          </w:p>
        </w:tc>
        <w:tc>
          <w:tcPr>
            <w:tcW w:w="1004" w:type="dxa"/>
          </w:tcPr>
          <w:p w14:paraId="614DA01E" w14:textId="77777777" w:rsidR="008F1418" w:rsidRPr="0006340F" w:rsidRDefault="008F1418" w:rsidP="008F1418">
            <w:pPr>
              <w:spacing w:line="240" w:lineRule="auto"/>
              <w:jc w:val="center"/>
              <w:rPr>
                <w:sz w:val="20"/>
                <w:szCs w:val="20"/>
              </w:rPr>
            </w:pPr>
          </w:p>
        </w:tc>
        <w:tc>
          <w:tcPr>
            <w:tcW w:w="1131" w:type="dxa"/>
          </w:tcPr>
          <w:p w14:paraId="7A048985" w14:textId="77777777" w:rsidR="008F1418" w:rsidRPr="0006340F" w:rsidRDefault="008F1418" w:rsidP="008F1418">
            <w:pPr>
              <w:spacing w:line="240" w:lineRule="auto"/>
              <w:jc w:val="center"/>
              <w:rPr>
                <w:sz w:val="20"/>
                <w:szCs w:val="20"/>
              </w:rPr>
            </w:pPr>
          </w:p>
        </w:tc>
        <w:tc>
          <w:tcPr>
            <w:tcW w:w="1137" w:type="dxa"/>
          </w:tcPr>
          <w:p w14:paraId="1B1C9F5E" w14:textId="77777777" w:rsidR="008F1418" w:rsidRPr="0006340F" w:rsidRDefault="008F1418" w:rsidP="008F1418">
            <w:pPr>
              <w:spacing w:line="240" w:lineRule="auto"/>
              <w:jc w:val="center"/>
              <w:rPr>
                <w:sz w:val="20"/>
                <w:szCs w:val="20"/>
              </w:rPr>
            </w:pPr>
          </w:p>
        </w:tc>
        <w:tc>
          <w:tcPr>
            <w:tcW w:w="1123" w:type="dxa"/>
          </w:tcPr>
          <w:p w14:paraId="341A89EE" w14:textId="77777777" w:rsidR="008F1418" w:rsidRPr="0006340F" w:rsidRDefault="008F1418" w:rsidP="008F1418">
            <w:pPr>
              <w:spacing w:line="240" w:lineRule="auto"/>
              <w:jc w:val="center"/>
              <w:rPr>
                <w:sz w:val="20"/>
                <w:szCs w:val="20"/>
              </w:rPr>
            </w:pPr>
          </w:p>
        </w:tc>
      </w:tr>
    </w:tbl>
    <w:p w14:paraId="39EF9CAB" w14:textId="77777777" w:rsidR="0006340F" w:rsidRPr="00A17685" w:rsidRDefault="0006340F" w:rsidP="0006340F">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6340F" w:rsidRPr="00A17685" w14:paraId="15DA012B" w14:textId="77777777" w:rsidTr="00610294">
        <w:trPr>
          <w:trHeight w:val="515"/>
        </w:trPr>
        <w:tc>
          <w:tcPr>
            <w:tcW w:w="9923" w:type="dxa"/>
            <w:tcBorders>
              <w:top w:val="nil"/>
              <w:left w:val="nil"/>
              <w:bottom w:val="nil"/>
              <w:right w:val="nil"/>
            </w:tcBorders>
          </w:tcPr>
          <w:p w14:paraId="385A273C" w14:textId="77777777" w:rsidR="0006340F" w:rsidRPr="00A17685" w:rsidRDefault="0006340F" w:rsidP="00610294">
            <w:pPr>
              <w:spacing w:after="0" w:line="240" w:lineRule="auto"/>
              <w:rPr>
                <w:sz w:val="22"/>
              </w:rPr>
            </w:pPr>
            <w:r w:rsidRPr="00A17685">
              <w:rPr>
                <w:sz w:val="22"/>
              </w:rPr>
              <w:t>Bendra pirkimo objekto kaina  su PVM  ................................................................. Eur (suma žodžiais), kur PVM sudaro ................................................. Eur.</w:t>
            </w:r>
          </w:p>
          <w:p w14:paraId="759FFDD6" w14:textId="77777777" w:rsidR="0006340F" w:rsidRPr="00A17685" w:rsidRDefault="0006340F" w:rsidP="00610294">
            <w:pPr>
              <w:spacing w:after="0" w:line="240" w:lineRule="auto"/>
            </w:pPr>
          </w:p>
        </w:tc>
      </w:tr>
    </w:tbl>
    <w:p w14:paraId="563D0717"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7E45EFB1"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5C09608C"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676B7D00" w14:textId="24D9E543" w:rsidR="0006340F" w:rsidRDefault="0006340F" w:rsidP="0006340F">
      <w:pPr>
        <w:spacing w:after="0" w:line="240" w:lineRule="auto"/>
        <w:jc w:val="both"/>
        <w:rPr>
          <w:sz w:val="22"/>
          <w:lang w:eastAsia="ar-SA"/>
        </w:rPr>
      </w:pPr>
    </w:p>
    <w:p w14:paraId="2D20A67F" w14:textId="58A01AEB" w:rsidR="00037992" w:rsidRDefault="00037992" w:rsidP="0006340F">
      <w:pPr>
        <w:spacing w:after="0" w:line="240" w:lineRule="auto"/>
        <w:jc w:val="both"/>
        <w:rPr>
          <w:sz w:val="22"/>
          <w:lang w:eastAsia="ar-SA"/>
        </w:rPr>
      </w:pPr>
    </w:p>
    <w:p w14:paraId="312D72D5" w14:textId="77777777" w:rsidR="004F739A" w:rsidRDefault="004F739A" w:rsidP="0006340F">
      <w:pPr>
        <w:spacing w:after="0" w:line="240" w:lineRule="auto"/>
        <w:jc w:val="both"/>
        <w:rPr>
          <w:sz w:val="22"/>
          <w:lang w:eastAsia="ar-S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709"/>
        <w:gridCol w:w="1276"/>
        <w:gridCol w:w="992"/>
        <w:gridCol w:w="1131"/>
        <w:gridCol w:w="1137"/>
        <w:gridCol w:w="1276"/>
      </w:tblGrid>
      <w:tr w:rsidR="0006340F" w:rsidRPr="004E06D7" w14:paraId="10197555" w14:textId="77777777" w:rsidTr="00DD5938">
        <w:trPr>
          <w:trHeight w:val="20"/>
        </w:trPr>
        <w:tc>
          <w:tcPr>
            <w:tcW w:w="993" w:type="dxa"/>
            <w:vAlign w:val="center"/>
          </w:tcPr>
          <w:p w14:paraId="2F09DA42" w14:textId="77777777" w:rsidR="0006340F" w:rsidRPr="004E06D7" w:rsidRDefault="0006340F" w:rsidP="00610294">
            <w:pPr>
              <w:spacing w:after="0" w:line="240" w:lineRule="auto"/>
              <w:jc w:val="center"/>
              <w:rPr>
                <w:b/>
                <w:sz w:val="20"/>
                <w:szCs w:val="20"/>
              </w:rPr>
            </w:pPr>
            <w:r w:rsidRPr="004E06D7">
              <w:rPr>
                <w:b/>
                <w:sz w:val="20"/>
                <w:szCs w:val="20"/>
              </w:rPr>
              <w:t>Pirkimo objekto dalies Nr.</w:t>
            </w:r>
          </w:p>
        </w:tc>
        <w:tc>
          <w:tcPr>
            <w:tcW w:w="2268" w:type="dxa"/>
            <w:vAlign w:val="center"/>
          </w:tcPr>
          <w:p w14:paraId="2806F2F7" w14:textId="77777777" w:rsidR="0006340F" w:rsidRPr="004E06D7" w:rsidRDefault="0006340F" w:rsidP="00610294">
            <w:pPr>
              <w:spacing w:after="0" w:line="240" w:lineRule="auto"/>
              <w:jc w:val="center"/>
              <w:rPr>
                <w:b/>
                <w:color w:val="FF0000"/>
                <w:sz w:val="20"/>
                <w:szCs w:val="20"/>
              </w:rPr>
            </w:pPr>
            <w:r w:rsidRPr="004E06D7">
              <w:rPr>
                <w:b/>
                <w:sz w:val="20"/>
                <w:szCs w:val="20"/>
              </w:rPr>
              <w:t>Prekės pavadinimas</w:t>
            </w:r>
          </w:p>
        </w:tc>
        <w:tc>
          <w:tcPr>
            <w:tcW w:w="709" w:type="dxa"/>
            <w:vAlign w:val="center"/>
          </w:tcPr>
          <w:p w14:paraId="2DA3B12B" w14:textId="77777777" w:rsidR="0006340F" w:rsidRPr="004E06D7" w:rsidRDefault="0006340F" w:rsidP="00610294">
            <w:pPr>
              <w:spacing w:after="0" w:line="240" w:lineRule="auto"/>
              <w:jc w:val="center"/>
              <w:rPr>
                <w:b/>
                <w:sz w:val="20"/>
                <w:szCs w:val="20"/>
              </w:rPr>
            </w:pPr>
            <w:r w:rsidRPr="004E06D7">
              <w:rPr>
                <w:b/>
                <w:sz w:val="20"/>
                <w:szCs w:val="20"/>
              </w:rPr>
              <w:t>Mato vnt.</w:t>
            </w:r>
          </w:p>
        </w:tc>
        <w:tc>
          <w:tcPr>
            <w:tcW w:w="1276" w:type="dxa"/>
            <w:vAlign w:val="center"/>
          </w:tcPr>
          <w:p w14:paraId="7BD08460" w14:textId="04E6024E" w:rsidR="0006340F" w:rsidRPr="004E06D7" w:rsidRDefault="00DD5938" w:rsidP="00610294">
            <w:pPr>
              <w:spacing w:after="0" w:line="240" w:lineRule="auto"/>
              <w:jc w:val="center"/>
              <w:rPr>
                <w:b/>
                <w:sz w:val="20"/>
                <w:szCs w:val="20"/>
              </w:rPr>
            </w:pPr>
            <w:r>
              <w:rPr>
                <w:b/>
                <w:sz w:val="20"/>
                <w:szCs w:val="20"/>
              </w:rPr>
              <w:t>Maksimalus k</w:t>
            </w:r>
            <w:r w:rsidR="0006340F" w:rsidRPr="004E06D7">
              <w:rPr>
                <w:b/>
                <w:sz w:val="20"/>
                <w:szCs w:val="20"/>
              </w:rPr>
              <w:t>iekis</w:t>
            </w:r>
          </w:p>
          <w:p w14:paraId="09735B34" w14:textId="74AD2D18" w:rsidR="0006340F" w:rsidRPr="004E06D7" w:rsidRDefault="00FA3BD3" w:rsidP="00610294">
            <w:pPr>
              <w:spacing w:after="0" w:line="240" w:lineRule="auto"/>
              <w:jc w:val="center"/>
              <w:rPr>
                <w:b/>
                <w:sz w:val="20"/>
                <w:szCs w:val="20"/>
              </w:rPr>
            </w:pPr>
            <w:r>
              <w:rPr>
                <w:b/>
                <w:sz w:val="18"/>
                <w:szCs w:val="18"/>
              </w:rPr>
              <w:t>12</w:t>
            </w:r>
            <w:r w:rsidRPr="00A17685">
              <w:rPr>
                <w:b/>
                <w:sz w:val="18"/>
                <w:szCs w:val="18"/>
              </w:rPr>
              <w:t xml:space="preserve"> </w:t>
            </w:r>
            <w:r w:rsidR="0006340F" w:rsidRPr="004E06D7">
              <w:rPr>
                <w:b/>
                <w:sz w:val="20"/>
                <w:szCs w:val="20"/>
              </w:rPr>
              <w:t>mėn.</w:t>
            </w:r>
          </w:p>
        </w:tc>
        <w:tc>
          <w:tcPr>
            <w:tcW w:w="992" w:type="dxa"/>
            <w:vAlign w:val="center"/>
          </w:tcPr>
          <w:p w14:paraId="297E84FA" w14:textId="7072C039" w:rsidR="0006340F" w:rsidRPr="004E06D7" w:rsidRDefault="0006340F" w:rsidP="00610294">
            <w:pPr>
              <w:spacing w:after="0" w:line="240" w:lineRule="auto"/>
              <w:jc w:val="center"/>
              <w:rPr>
                <w:b/>
                <w:sz w:val="20"/>
                <w:szCs w:val="20"/>
              </w:rPr>
            </w:pPr>
            <w:r w:rsidRPr="004E06D7">
              <w:rPr>
                <w:b/>
                <w:sz w:val="20"/>
                <w:szCs w:val="20"/>
              </w:rPr>
              <w:t>Vnt. įkainis Eur be PVM)</w:t>
            </w:r>
            <w:r w:rsidR="00C6121E" w:rsidRPr="00C6121E">
              <w:rPr>
                <w:b/>
                <w:color w:val="FF0000"/>
                <w:sz w:val="20"/>
                <w:szCs w:val="20"/>
              </w:rPr>
              <w:t>*</w:t>
            </w:r>
          </w:p>
        </w:tc>
        <w:tc>
          <w:tcPr>
            <w:tcW w:w="1131" w:type="dxa"/>
          </w:tcPr>
          <w:p w14:paraId="75C02F4D" w14:textId="596F5E5C" w:rsidR="0006340F" w:rsidRPr="004E06D7" w:rsidRDefault="00C6121E" w:rsidP="00610294">
            <w:pPr>
              <w:spacing w:before="120" w:after="0" w:line="240" w:lineRule="auto"/>
              <w:jc w:val="center"/>
              <w:rPr>
                <w:b/>
                <w:sz w:val="20"/>
                <w:szCs w:val="20"/>
              </w:rPr>
            </w:pPr>
            <w:r>
              <w:rPr>
                <w:b/>
                <w:sz w:val="20"/>
                <w:szCs w:val="20"/>
              </w:rPr>
              <w:t>Kain</w:t>
            </w:r>
            <w:r w:rsidR="0006340F" w:rsidRPr="004E06D7">
              <w:rPr>
                <w:b/>
                <w:sz w:val="20"/>
                <w:szCs w:val="20"/>
              </w:rPr>
              <w:t>a Eur (be PVM)</w:t>
            </w:r>
            <w:r w:rsidR="0006340F" w:rsidRPr="004E06D7">
              <w:rPr>
                <w:b/>
                <w:bCs/>
                <w:color w:val="FF0000"/>
                <w:sz w:val="20"/>
                <w:szCs w:val="20"/>
              </w:rPr>
              <w:t xml:space="preserve"> *</w:t>
            </w:r>
            <w:r>
              <w:rPr>
                <w:b/>
                <w:bCs/>
                <w:color w:val="FF0000"/>
                <w:sz w:val="20"/>
                <w:szCs w:val="20"/>
              </w:rPr>
              <w:t>*</w:t>
            </w:r>
          </w:p>
        </w:tc>
        <w:tc>
          <w:tcPr>
            <w:tcW w:w="1137" w:type="dxa"/>
            <w:vAlign w:val="center"/>
          </w:tcPr>
          <w:p w14:paraId="68E39DEC" w14:textId="77777777" w:rsidR="0006340F" w:rsidRPr="004E06D7" w:rsidRDefault="0006340F" w:rsidP="00610294">
            <w:pPr>
              <w:spacing w:after="0" w:line="240" w:lineRule="auto"/>
              <w:jc w:val="center"/>
              <w:rPr>
                <w:b/>
                <w:sz w:val="20"/>
                <w:szCs w:val="20"/>
              </w:rPr>
            </w:pPr>
            <w:r w:rsidRPr="004E06D7">
              <w:rPr>
                <w:b/>
                <w:sz w:val="20"/>
                <w:szCs w:val="20"/>
              </w:rPr>
              <w:t>PVM tarifas</w:t>
            </w:r>
          </w:p>
          <w:p w14:paraId="7F2E57CC" w14:textId="52E464D3" w:rsidR="0006340F" w:rsidRPr="004E06D7" w:rsidRDefault="0006340F" w:rsidP="00610294">
            <w:pPr>
              <w:spacing w:after="0" w:line="240" w:lineRule="auto"/>
              <w:jc w:val="center"/>
              <w:rPr>
                <w:b/>
                <w:sz w:val="20"/>
                <w:szCs w:val="20"/>
              </w:rPr>
            </w:pPr>
            <w:r w:rsidRPr="004E06D7">
              <w:rPr>
                <w:b/>
                <w:sz w:val="20"/>
                <w:szCs w:val="20"/>
              </w:rPr>
              <w:t>_____% ir suma</w:t>
            </w:r>
            <w:r w:rsidR="00C6121E" w:rsidRPr="00C6121E">
              <w:rPr>
                <w:b/>
                <w:color w:val="FF0000"/>
                <w:sz w:val="20"/>
                <w:szCs w:val="20"/>
              </w:rPr>
              <w:t>***</w:t>
            </w:r>
          </w:p>
        </w:tc>
        <w:tc>
          <w:tcPr>
            <w:tcW w:w="1276" w:type="dxa"/>
            <w:vAlign w:val="center"/>
          </w:tcPr>
          <w:p w14:paraId="2FEB30FC" w14:textId="77850846" w:rsidR="0006340F" w:rsidRPr="004E06D7" w:rsidRDefault="00C6121E" w:rsidP="00610294">
            <w:pPr>
              <w:spacing w:after="0" w:line="240" w:lineRule="auto"/>
              <w:jc w:val="center"/>
              <w:rPr>
                <w:b/>
                <w:sz w:val="20"/>
                <w:szCs w:val="20"/>
              </w:rPr>
            </w:pPr>
            <w:r>
              <w:rPr>
                <w:b/>
                <w:sz w:val="20"/>
                <w:szCs w:val="20"/>
              </w:rPr>
              <w:t>Kaina</w:t>
            </w:r>
            <w:r w:rsidR="0006340F" w:rsidRPr="004E06D7">
              <w:rPr>
                <w:b/>
                <w:sz w:val="20"/>
                <w:szCs w:val="20"/>
              </w:rPr>
              <w:t xml:space="preserve"> Eur </w:t>
            </w:r>
          </w:p>
          <w:p w14:paraId="6CC30165" w14:textId="1EFCD988" w:rsidR="0006340F" w:rsidRPr="004E06D7" w:rsidRDefault="0006340F" w:rsidP="00610294">
            <w:pPr>
              <w:spacing w:after="0" w:line="240" w:lineRule="auto"/>
              <w:jc w:val="center"/>
              <w:rPr>
                <w:b/>
                <w:sz w:val="20"/>
                <w:szCs w:val="20"/>
              </w:rPr>
            </w:pPr>
            <w:r w:rsidRPr="004E06D7">
              <w:rPr>
                <w:b/>
                <w:sz w:val="20"/>
                <w:szCs w:val="20"/>
              </w:rPr>
              <w:t>(su PVM)</w:t>
            </w:r>
            <w:r w:rsidRPr="004E06D7">
              <w:rPr>
                <w:b/>
                <w:bCs/>
                <w:color w:val="FF0000"/>
                <w:sz w:val="20"/>
                <w:szCs w:val="20"/>
              </w:rPr>
              <w:t xml:space="preserve"> *</w:t>
            </w:r>
            <w:r w:rsidR="00C6121E">
              <w:rPr>
                <w:b/>
                <w:bCs/>
                <w:color w:val="FF0000"/>
                <w:sz w:val="20"/>
                <w:szCs w:val="20"/>
              </w:rPr>
              <w:t>*</w:t>
            </w:r>
          </w:p>
        </w:tc>
      </w:tr>
      <w:tr w:rsidR="00037992" w:rsidRPr="004E06D7" w14:paraId="5102E5A4" w14:textId="77777777" w:rsidTr="00DD5938">
        <w:trPr>
          <w:trHeight w:val="301"/>
        </w:trPr>
        <w:tc>
          <w:tcPr>
            <w:tcW w:w="993" w:type="dxa"/>
            <w:tcBorders>
              <w:top w:val="single" w:sz="4" w:space="0" w:color="000000"/>
              <w:left w:val="single" w:sz="4" w:space="0" w:color="000000"/>
              <w:bottom w:val="single" w:sz="4" w:space="0" w:color="000000"/>
              <w:right w:val="single" w:sz="4" w:space="0" w:color="000000"/>
            </w:tcBorders>
            <w:vAlign w:val="center"/>
          </w:tcPr>
          <w:p w14:paraId="4EBCDD1B" w14:textId="24001292" w:rsidR="00037992" w:rsidRPr="00037992" w:rsidRDefault="00434124" w:rsidP="00037992">
            <w:pPr>
              <w:widowControl w:val="0"/>
              <w:snapToGrid w:val="0"/>
              <w:spacing w:line="240" w:lineRule="auto"/>
              <w:jc w:val="center"/>
              <w:rPr>
                <w:bCs/>
                <w:sz w:val="20"/>
                <w:szCs w:val="20"/>
                <w:lang w:eastAsia="ar-SA"/>
              </w:rPr>
            </w:pPr>
            <w:r>
              <w:rPr>
                <w:sz w:val="20"/>
                <w:szCs w:val="20"/>
              </w:rPr>
              <w:t>6</w:t>
            </w:r>
            <w:r w:rsidR="00037992" w:rsidRPr="00037992">
              <w:rPr>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E7B3CCF" w14:textId="0FEE374A" w:rsidR="00037992" w:rsidRPr="00037992" w:rsidRDefault="00243C0D" w:rsidP="00037992">
            <w:pPr>
              <w:widowControl w:val="0"/>
              <w:suppressAutoHyphens/>
              <w:snapToGrid w:val="0"/>
              <w:spacing w:after="0" w:line="240" w:lineRule="auto"/>
              <w:rPr>
                <w:bCs/>
                <w:sz w:val="20"/>
                <w:szCs w:val="20"/>
                <w:lang w:eastAsia="ar-SA"/>
              </w:rPr>
            </w:pPr>
            <w:r w:rsidRPr="00243C0D">
              <w:rPr>
                <w:sz w:val="20"/>
                <w:szCs w:val="20"/>
              </w:rPr>
              <w:t xml:space="preserve">Geriamas </w:t>
            </w:r>
            <w:proofErr w:type="spellStart"/>
            <w:r w:rsidRPr="00243C0D">
              <w:rPr>
                <w:sz w:val="20"/>
                <w:szCs w:val="20"/>
              </w:rPr>
              <w:t>enterinis</w:t>
            </w:r>
            <w:proofErr w:type="spellEnd"/>
            <w:r w:rsidRPr="00243C0D">
              <w:rPr>
                <w:sz w:val="20"/>
                <w:szCs w:val="20"/>
              </w:rPr>
              <w:t xml:space="preserve"> mišinys</w:t>
            </w:r>
          </w:p>
        </w:tc>
        <w:tc>
          <w:tcPr>
            <w:tcW w:w="709" w:type="dxa"/>
            <w:tcBorders>
              <w:top w:val="single" w:sz="4" w:space="0" w:color="000000"/>
              <w:left w:val="single" w:sz="4" w:space="0" w:color="000000"/>
              <w:bottom w:val="single" w:sz="4" w:space="0" w:color="000000"/>
              <w:right w:val="single" w:sz="4" w:space="0" w:color="000000"/>
            </w:tcBorders>
            <w:vAlign w:val="center"/>
          </w:tcPr>
          <w:p w14:paraId="18D8AF89" w14:textId="067F1153" w:rsidR="00037992" w:rsidRPr="00037992" w:rsidRDefault="00243C0D" w:rsidP="00037992">
            <w:pPr>
              <w:widowControl w:val="0"/>
              <w:snapToGrid w:val="0"/>
              <w:spacing w:line="240" w:lineRule="auto"/>
              <w:jc w:val="center"/>
              <w:rPr>
                <w:bCs/>
                <w:sz w:val="20"/>
                <w:szCs w:val="20"/>
                <w:lang w:eastAsia="ar-SA"/>
              </w:rPr>
            </w:pPr>
            <w:r>
              <w:rPr>
                <w:sz w:val="20"/>
                <w:szCs w:val="20"/>
              </w:rPr>
              <w:t>litrai</w:t>
            </w:r>
          </w:p>
        </w:tc>
        <w:tc>
          <w:tcPr>
            <w:tcW w:w="1276" w:type="dxa"/>
            <w:tcBorders>
              <w:top w:val="single" w:sz="4" w:space="0" w:color="000000"/>
              <w:left w:val="single" w:sz="4" w:space="0" w:color="000000"/>
              <w:bottom w:val="single" w:sz="4" w:space="0" w:color="000000"/>
              <w:right w:val="single" w:sz="4" w:space="0" w:color="000000"/>
            </w:tcBorders>
            <w:vAlign w:val="center"/>
          </w:tcPr>
          <w:p w14:paraId="4BD2E88B" w14:textId="02A7F10C" w:rsidR="00037992" w:rsidRPr="00243C0D" w:rsidRDefault="00890F63" w:rsidP="00243C0D">
            <w:pPr>
              <w:spacing w:after="0" w:line="240" w:lineRule="auto"/>
              <w:jc w:val="center"/>
              <w:rPr>
                <w:sz w:val="20"/>
                <w:szCs w:val="20"/>
              </w:rPr>
            </w:pPr>
            <w:r>
              <w:rPr>
                <w:sz w:val="20"/>
                <w:szCs w:val="20"/>
              </w:rPr>
              <w:t>2</w:t>
            </w:r>
            <w:r w:rsidR="00F054F3">
              <w:rPr>
                <w:sz w:val="20"/>
                <w:szCs w:val="20"/>
              </w:rPr>
              <w:t>0</w:t>
            </w:r>
            <w:r w:rsidR="00037992" w:rsidRPr="00037992">
              <w:rPr>
                <w:sz w:val="20"/>
                <w:szCs w:val="20"/>
              </w:rPr>
              <w:t>0</w:t>
            </w:r>
          </w:p>
        </w:tc>
        <w:tc>
          <w:tcPr>
            <w:tcW w:w="992" w:type="dxa"/>
          </w:tcPr>
          <w:p w14:paraId="75300B2A" w14:textId="77777777" w:rsidR="00037992" w:rsidRPr="004E06D7" w:rsidRDefault="00037992" w:rsidP="00037992">
            <w:pPr>
              <w:spacing w:line="240" w:lineRule="auto"/>
              <w:jc w:val="center"/>
              <w:rPr>
                <w:sz w:val="20"/>
                <w:szCs w:val="20"/>
              </w:rPr>
            </w:pPr>
          </w:p>
        </w:tc>
        <w:tc>
          <w:tcPr>
            <w:tcW w:w="1131" w:type="dxa"/>
          </w:tcPr>
          <w:p w14:paraId="4F292EF6" w14:textId="77777777" w:rsidR="00037992" w:rsidRPr="004E06D7" w:rsidRDefault="00037992" w:rsidP="00037992">
            <w:pPr>
              <w:spacing w:line="240" w:lineRule="auto"/>
              <w:jc w:val="center"/>
              <w:rPr>
                <w:sz w:val="20"/>
                <w:szCs w:val="20"/>
              </w:rPr>
            </w:pPr>
          </w:p>
        </w:tc>
        <w:tc>
          <w:tcPr>
            <w:tcW w:w="1137" w:type="dxa"/>
          </w:tcPr>
          <w:p w14:paraId="79FB7200" w14:textId="77777777" w:rsidR="00037992" w:rsidRPr="004E06D7" w:rsidRDefault="00037992" w:rsidP="00037992">
            <w:pPr>
              <w:spacing w:line="240" w:lineRule="auto"/>
              <w:jc w:val="center"/>
              <w:rPr>
                <w:sz w:val="20"/>
                <w:szCs w:val="20"/>
              </w:rPr>
            </w:pPr>
          </w:p>
        </w:tc>
        <w:tc>
          <w:tcPr>
            <w:tcW w:w="1276" w:type="dxa"/>
          </w:tcPr>
          <w:p w14:paraId="3E5153A6" w14:textId="77777777" w:rsidR="00037992" w:rsidRPr="004E06D7" w:rsidRDefault="00037992" w:rsidP="00037992">
            <w:pPr>
              <w:spacing w:line="240" w:lineRule="auto"/>
              <w:jc w:val="center"/>
              <w:rPr>
                <w:sz w:val="20"/>
                <w:szCs w:val="20"/>
              </w:rPr>
            </w:pPr>
          </w:p>
        </w:tc>
      </w:tr>
    </w:tbl>
    <w:p w14:paraId="715A2E0E" w14:textId="77777777" w:rsidR="0006340F" w:rsidRPr="00A17685" w:rsidRDefault="0006340F" w:rsidP="0006340F">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6340F" w:rsidRPr="00A17685" w14:paraId="0DCE53D3" w14:textId="77777777" w:rsidTr="00610294">
        <w:trPr>
          <w:trHeight w:val="515"/>
        </w:trPr>
        <w:tc>
          <w:tcPr>
            <w:tcW w:w="9923" w:type="dxa"/>
            <w:tcBorders>
              <w:top w:val="nil"/>
              <w:left w:val="nil"/>
              <w:bottom w:val="nil"/>
              <w:right w:val="nil"/>
            </w:tcBorders>
          </w:tcPr>
          <w:p w14:paraId="2BA5C5A0" w14:textId="77777777" w:rsidR="0006340F" w:rsidRPr="00A17685" w:rsidRDefault="0006340F" w:rsidP="00610294">
            <w:pPr>
              <w:spacing w:after="0" w:line="240" w:lineRule="auto"/>
              <w:rPr>
                <w:sz w:val="22"/>
              </w:rPr>
            </w:pPr>
            <w:r w:rsidRPr="00A17685">
              <w:rPr>
                <w:sz w:val="22"/>
              </w:rPr>
              <w:t>Bendra pirkimo objekto kaina  su PVM  ................................................................. Eur (suma žodžiais), kur PVM sudaro ................................................. Eur.</w:t>
            </w:r>
          </w:p>
          <w:p w14:paraId="119B4C64" w14:textId="77777777" w:rsidR="0006340F" w:rsidRPr="00A17685" w:rsidRDefault="0006340F" w:rsidP="00610294">
            <w:pPr>
              <w:spacing w:after="0" w:line="240" w:lineRule="auto"/>
            </w:pPr>
          </w:p>
        </w:tc>
      </w:tr>
    </w:tbl>
    <w:p w14:paraId="64636F60"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55B48FDD"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0AFFF0E6"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5131F0A2" w14:textId="77777777" w:rsidR="0006340F" w:rsidRDefault="0006340F" w:rsidP="008B451D">
      <w:pPr>
        <w:spacing w:after="0" w:line="240" w:lineRule="auto"/>
        <w:jc w:val="both"/>
        <w:rPr>
          <w:b/>
          <w:caps/>
          <w:color w:val="FF0000"/>
          <w:szCs w:val="24"/>
        </w:rPr>
      </w:pPr>
    </w:p>
    <w:p w14:paraId="5801E26B" w14:textId="77777777" w:rsidR="004F739A" w:rsidRDefault="004F739A" w:rsidP="008B451D">
      <w:pPr>
        <w:spacing w:after="0" w:line="240" w:lineRule="auto"/>
        <w:jc w:val="both"/>
        <w:rPr>
          <w:b/>
          <w:caps/>
          <w:color w:val="FF0000"/>
          <w:szCs w:val="24"/>
        </w:rPr>
      </w:pPr>
    </w:p>
    <w:p w14:paraId="5C74E209" w14:textId="77777777" w:rsidR="004F739A" w:rsidRDefault="004F739A" w:rsidP="008B451D">
      <w:pPr>
        <w:spacing w:after="0" w:line="240" w:lineRule="auto"/>
        <w:jc w:val="both"/>
        <w:rPr>
          <w:b/>
          <w:caps/>
          <w:color w:val="FF0000"/>
          <w:szCs w:val="24"/>
        </w:rPr>
      </w:pPr>
    </w:p>
    <w:tbl>
      <w:tblPr>
        <w:tblW w:w="978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73"/>
        <w:gridCol w:w="708"/>
        <w:gridCol w:w="1283"/>
        <w:gridCol w:w="986"/>
        <w:gridCol w:w="1129"/>
        <w:gridCol w:w="1133"/>
        <w:gridCol w:w="1282"/>
      </w:tblGrid>
      <w:tr w:rsidR="00243C0D" w:rsidRPr="004E06D7" w14:paraId="1139A8F7" w14:textId="77777777" w:rsidTr="004F739A">
        <w:trPr>
          <w:trHeight w:val="20"/>
        </w:trPr>
        <w:tc>
          <w:tcPr>
            <w:tcW w:w="993" w:type="dxa"/>
            <w:vAlign w:val="center"/>
          </w:tcPr>
          <w:p w14:paraId="35CEF8E2" w14:textId="77777777" w:rsidR="00243C0D" w:rsidRPr="004E06D7" w:rsidRDefault="00243C0D" w:rsidP="00610294">
            <w:pPr>
              <w:spacing w:after="0" w:line="240" w:lineRule="auto"/>
              <w:jc w:val="center"/>
              <w:rPr>
                <w:b/>
                <w:sz w:val="20"/>
                <w:szCs w:val="20"/>
              </w:rPr>
            </w:pPr>
            <w:r w:rsidRPr="004E06D7">
              <w:rPr>
                <w:b/>
                <w:sz w:val="20"/>
                <w:szCs w:val="20"/>
              </w:rPr>
              <w:lastRenderedPageBreak/>
              <w:t>Pirkimo objekto dalies Nr.</w:t>
            </w:r>
          </w:p>
        </w:tc>
        <w:tc>
          <w:tcPr>
            <w:tcW w:w="2273" w:type="dxa"/>
            <w:vAlign w:val="center"/>
          </w:tcPr>
          <w:p w14:paraId="602ED4A9" w14:textId="77777777" w:rsidR="00243C0D" w:rsidRPr="004E06D7" w:rsidRDefault="00243C0D" w:rsidP="00610294">
            <w:pPr>
              <w:spacing w:after="0" w:line="240" w:lineRule="auto"/>
              <w:jc w:val="center"/>
              <w:rPr>
                <w:b/>
                <w:color w:val="FF0000"/>
                <w:sz w:val="20"/>
                <w:szCs w:val="20"/>
              </w:rPr>
            </w:pPr>
            <w:r w:rsidRPr="004E06D7">
              <w:rPr>
                <w:b/>
                <w:sz w:val="20"/>
                <w:szCs w:val="20"/>
              </w:rPr>
              <w:t>Prekės pavadinimas</w:t>
            </w:r>
          </w:p>
        </w:tc>
        <w:tc>
          <w:tcPr>
            <w:tcW w:w="708" w:type="dxa"/>
            <w:vAlign w:val="center"/>
          </w:tcPr>
          <w:p w14:paraId="7FA13A12" w14:textId="77777777" w:rsidR="00243C0D" w:rsidRPr="004E06D7" w:rsidRDefault="00243C0D" w:rsidP="00610294">
            <w:pPr>
              <w:spacing w:after="0" w:line="240" w:lineRule="auto"/>
              <w:jc w:val="center"/>
              <w:rPr>
                <w:b/>
                <w:sz w:val="20"/>
                <w:szCs w:val="20"/>
              </w:rPr>
            </w:pPr>
            <w:r w:rsidRPr="004E06D7">
              <w:rPr>
                <w:b/>
                <w:sz w:val="20"/>
                <w:szCs w:val="20"/>
              </w:rPr>
              <w:t>Mato vnt.</w:t>
            </w:r>
          </w:p>
        </w:tc>
        <w:tc>
          <w:tcPr>
            <w:tcW w:w="1283" w:type="dxa"/>
            <w:vAlign w:val="center"/>
          </w:tcPr>
          <w:p w14:paraId="1DEFF2C8" w14:textId="473BC387" w:rsidR="00243C0D" w:rsidRPr="004E06D7" w:rsidRDefault="00243C0D" w:rsidP="00DD5938">
            <w:pPr>
              <w:spacing w:after="0" w:line="240" w:lineRule="auto"/>
              <w:jc w:val="center"/>
              <w:rPr>
                <w:b/>
                <w:sz w:val="20"/>
                <w:szCs w:val="20"/>
              </w:rPr>
            </w:pPr>
            <w:r>
              <w:rPr>
                <w:b/>
                <w:sz w:val="20"/>
                <w:szCs w:val="20"/>
              </w:rPr>
              <w:t>Maksimalus k</w:t>
            </w:r>
            <w:r w:rsidRPr="004E06D7">
              <w:rPr>
                <w:b/>
                <w:sz w:val="20"/>
                <w:szCs w:val="20"/>
              </w:rPr>
              <w:t>iekis</w:t>
            </w:r>
          </w:p>
          <w:p w14:paraId="48F65015" w14:textId="4E1618BA" w:rsidR="00243C0D" w:rsidRPr="004E06D7" w:rsidRDefault="00FA3BD3" w:rsidP="00DD5938">
            <w:pPr>
              <w:spacing w:after="0" w:line="240" w:lineRule="auto"/>
              <w:jc w:val="center"/>
              <w:rPr>
                <w:b/>
                <w:sz w:val="20"/>
                <w:szCs w:val="20"/>
              </w:rPr>
            </w:pPr>
            <w:r>
              <w:rPr>
                <w:b/>
                <w:sz w:val="18"/>
                <w:szCs w:val="18"/>
              </w:rPr>
              <w:t>12</w:t>
            </w:r>
            <w:r w:rsidRPr="00A17685">
              <w:rPr>
                <w:b/>
                <w:sz w:val="18"/>
                <w:szCs w:val="18"/>
              </w:rPr>
              <w:t xml:space="preserve"> </w:t>
            </w:r>
            <w:r w:rsidR="00243C0D" w:rsidRPr="004E06D7">
              <w:rPr>
                <w:b/>
                <w:sz w:val="20"/>
                <w:szCs w:val="20"/>
              </w:rPr>
              <w:t>mėn.</w:t>
            </w:r>
          </w:p>
        </w:tc>
        <w:tc>
          <w:tcPr>
            <w:tcW w:w="986" w:type="dxa"/>
            <w:vAlign w:val="center"/>
          </w:tcPr>
          <w:p w14:paraId="2C6B09B3" w14:textId="191E6C9F" w:rsidR="00243C0D" w:rsidRPr="004E06D7" w:rsidRDefault="00243C0D" w:rsidP="00610294">
            <w:pPr>
              <w:spacing w:after="0" w:line="240" w:lineRule="auto"/>
              <w:jc w:val="center"/>
              <w:rPr>
                <w:b/>
                <w:sz w:val="20"/>
                <w:szCs w:val="20"/>
              </w:rPr>
            </w:pPr>
            <w:r w:rsidRPr="004E06D7">
              <w:rPr>
                <w:b/>
                <w:sz w:val="20"/>
                <w:szCs w:val="20"/>
              </w:rPr>
              <w:t>Vnt. įkainis Eur be PVM)</w:t>
            </w:r>
            <w:r w:rsidRPr="00C6121E">
              <w:rPr>
                <w:b/>
                <w:color w:val="FF0000"/>
                <w:sz w:val="20"/>
                <w:szCs w:val="20"/>
              </w:rPr>
              <w:t>*</w:t>
            </w:r>
          </w:p>
        </w:tc>
        <w:tc>
          <w:tcPr>
            <w:tcW w:w="1129" w:type="dxa"/>
          </w:tcPr>
          <w:p w14:paraId="215FEA3A" w14:textId="26C31A41" w:rsidR="00243C0D" w:rsidRPr="004E06D7" w:rsidRDefault="00243C0D" w:rsidP="00610294">
            <w:pPr>
              <w:spacing w:before="120" w:after="0" w:line="240" w:lineRule="auto"/>
              <w:jc w:val="center"/>
              <w:rPr>
                <w:b/>
                <w:sz w:val="20"/>
                <w:szCs w:val="20"/>
              </w:rPr>
            </w:pPr>
            <w:r>
              <w:rPr>
                <w:b/>
                <w:sz w:val="20"/>
                <w:szCs w:val="20"/>
              </w:rPr>
              <w:t>Kain</w:t>
            </w:r>
            <w:r w:rsidRPr="004E06D7">
              <w:rPr>
                <w:b/>
                <w:sz w:val="20"/>
                <w:szCs w:val="20"/>
              </w:rPr>
              <w:t>a Eur (be PVM)</w:t>
            </w:r>
            <w:r w:rsidRPr="004E06D7">
              <w:rPr>
                <w:b/>
                <w:bCs/>
                <w:color w:val="FF0000"/>
                <w:sz w:val="20"/>
                <w:szCs w:val="20"/>
              </w:rPr>
              <w:t xml:space="preserve"> *</w:t>
            </w:r>
            <w:r>
              <w:rPr>
                <w:b/>
                <w:bCs/>
                <w:color w:val="FF0000"/>
                <w:sz w:val="20"/>
                <w:szCs w:val="20"/>
              </w:rPr>
              <w:t>*</w:t>
            </w:r>
          </w:p>
        </w:tc>
        <w:tc>
          <w:tcPr>
            <w:tcW w:w="1133" w:type="dxa"/>
            <w:vAlign w:val="center"/>
          </w:tcPr>
          <w:p w14:paraId="77A97082" w14:textId="77777777" w:rsidR="00243C0D" w:rsidRPr="004E06D7" w:rsidRDefault="00243C0D" w:rsidP="00610294">
            <w:pPr>
              <w:spacing w:after="0" w:line="240" w:lineRule="auto"/>
              <w:jc w:val="center"/>
              <w:rPr>
                <w:b/>
                <w:sz w:val="20"/>
                <w:szCs w:val="20"/>
              </w:rPr>
            </w:pPr>
            <w:r w:rsidRPr="004E06D7">
              <w:rPr>
                <w:b/>
                <w:sz w:val="20"/>
                <w:szCs w:val="20"/>
              </w:rPr>
              <w:t>PVM tarifas</w:t>
            </w:r>
          </w:p>
          <w:p w14:paraId="3A4E2955" w14:textId="77244B9F" w:rsidR="00243C0D" w:rsidRPr="004E06D7" w:rsidRDefault="00243C0D" w:rsidP="00610294">
            <w:pPr>
              <w:spacing w:after="0" w:line="240" w:lineRule="auto"/>
              <w:jc w:val="center"/>
              <w:rPr>
                <w:b/>
                <w:sz w:val="20"/>
                <w:szCs w:val="20"/>
              </w:rPr>
            </w:pPr>
            <w:r w:rsidRPr="004E06D7">
              <w:rPr>
                <w:b/>
                <w:sz w:val="20"/>
                <w:szCs w:val="20"/>
              </w:rPr>
              <w:t>_____% ir suma</w:t>
            </w:r>
            <w:r w:rsidRPr="00C6121E">
              <w:rPr>
                <w:b/>
                <w:color w:val="FF0000"/>
                <w:sz w:val="20"/>
                <w:szCs w:val="20"/>
              </w:rPr>
              <w:t>***</w:t>
            </w:r>
          </w:p>
        </w:tc>
        <w:tc>
          <w:tcPr>
            <w:tcW w:w="1282" w:type="dxa"/>
            <w:vAlign w:val="center"/>
          </w:tcPr>
          <w:p w14:paraId="63947054" w14:textId="6F97BAB6" w:rsidR="00243C0D" w:rsidRPr="00434124" w:rsidRDefault="00243C0D" w:rsidP="00610294">
            <w:pPr>
              <w:spacing w:after="0" w:line="240" w:lineRule="auto"/>
              <w:jc w:val="center"/>
              <w:rPr>
                <w:b/>
                <w:sz w:val="20"/>
                <w:szCs w:val="20"/>
              </w:rPr>
            </w:pPr>
            <w:r>
              <w:rPr>
                <w:b/>
                <w:sz w:val="20"/>
                <w:szCs w:val="20"/>
              </w:rPr>
              <w:t>Kain</w:t>
            </w:r>
            <w:r w:rsidRPr="00434124">
              <w:rPr>
                <w:b/>
                <w:sz w:val="20"/>
                <w:szCs w:val="20"/>
              </w:rPr>
              <w:t xml:space="preserve">a Eur </w:t>
            </w:r>
          </w:p>
          <w:p w14:paraId="50A6272C" w14:textId="7CDE7C67" w:rsidR="00243C0D" w:rsidRPr="00434124" w:rsidRDefault="00243C0D" w:rsidP="00610294">
            <w:pPr>
              <w:spacing w:after="0" w:line="240" w:lineRule="auto"/>
              <w:jc w:val="center"/>
              <w:rPr>
                <w:b/>
                <w:sz w:val="20"/>
                <w:szCs w:val="20"/>
              </w:rPr>
            </w:pPr>
            <w:r w:rsidRPr="00434124">
              <w:rPr>
                <w:b/>
                <w:sz w:val="20"/>
                <w:szCs w:val="20"/>
              </w:rPr>
              <w:t xml:space="preserve">(su PVM ir užstato </w:t>
            </w:r>
            <w:r>
              <w:rPr>
                <w:b/>
                <w:sz w:val="20"/>
                <w:szCs w:val="20"/>
              </w:rPr>
              <w:t>kain</w:t>
            </w:r>
            <w:r w:rsidRPr="00434124">
              <w:rPr>
                <w:b/>
                <w:sz w:val="20"/>
                <w:szCs w:val="20"/>
              </w:rPr>
              <w:t>a)</w:t>
            </w:r>
            <w:r w:rsidRPr="00C6121E">
              <w:rPr>
                <w:b/>
                <w:bCs/>
                <w:color w:val="FF0000"/>
                <w:sz w:val="20"/>
                <w:szCs w:val="20"/>
              </w:rPr>
              <w:t>**</w:t>
            </w:r>
          </w:p>
        </w:tc>
      </w:tr>
      <w:tr w:rsidR="00243C0D" w:rsidRPr="004E06D7" w14:paraId="00411CCC" w14:textId="77777777" w:rsidTr="004F739A">
        <w:trPr>
          <w:trHeight w:val="378"/>
        </w:trPr>
        <w:tc>
          <w:tcPr>
            <w:tcW w:w="993" w:type="dxa"/>
            <w:tcBorders>
              <w:top w:val="single" w:sz="4" w:space="0" w:color="000000"/>
              <w:left w:val="single" w:sz="4" w:space="0" w:color="000000"/>
              <w:bottom w:val="single" w:sz="4" w:space="0" w:color="000000"/>
              <w:right w:val="single" w:sz="4" w:space="0" w:color="000000"/>
            </w:tcBorders>
            <w:vAlign w:val="center"/>
          </w:tcPr>
          <w:p w14:paraId="0A1391B5" w14:textId="2EA543D4" w:rsidR="00243C0D" w:rsidRPr="00037992" w:rsidRDefault="00243C0D" w:rsidP="00037992">
            <w:pPr>
              <w:widowControl w:val="0"/>
              <w:snapToGrid w:val="0"/>
              <w:spacing w:line="240" w:lineRule="auto"/>
              <w:jc w:val="center"/>
              <w:rPr>
                <w:bCs/>
                <w:sz w:val="20"/>
                <w:szCs w:val="20"/>
                <w:lang w:eastAsia="ar-SA"/>
              </w:rPr>
            </w:pPr>
            <w:r>
              <w:rPr>
                <w:sz w:val="20"/>
                <w:szCs w:val="20"/>
              </w:rPr>
              <w:t>7</w:t>
            </w:r>
            <w:r w:rsidRPr="00037992">
              <w:rPr>
                <w:sz w:val="20"/>
                <w:szCs w:val="20"/>
              </w:rPr>
              <w:t>.</w:t>
            </w:r>
          </w:p>
        </w:tc>
        <w:tc>
          <w:tcPr>
            <w:tcW w:w="2273" w:type="dxa"/>
            <w:tcBorders>
              <w:top w:val="single" w:sz="4" w:space="0" w:color="000000"/>
              <w:left w:val="single" w:sz="4" w:space="0" w:color="000000"/>
              <w:bottom w:val="single" w:sz="4" w:space="0" w:color="000000"/>
              <w:right w:val="single" w:sz="4" w:space="0" w:color="000000"/>
            </w:tcBorders>
            <w:vAlign w:val="center"/>
          </w:tcPr>
          <w:p w14:paraId="2BC98D58" w14:textId="55CA3EB5" w:rsidR="00243C0D" w:rsidRPr="00037992" w:rsidRDefault="004F739A" w:rsidP="00037992">
            <w:pPr>
              <w:widowControl w:val="0"/>
              <w:suppressAutoHyphens/>
              <w:snapToGrid w:val="0"/>
              <w:spacing w:after="0" w:line="240" w:lineRule="auto"/>
              <w:rPr>
                <w:sz w:val="20"/>
                <w:szCs w:val="20"/>
              </w:rPr>
            </w:pPr>
            <w:r w:rsidRPr="004F739A">
              <w:rPr>
                <w:sz w:val="20"/>
                <w:szCs w:val="20"/>
              </w:rPr>
              <w:t xml:space="preserve">Geriamas </w:t>
            </w:r>
            <w:proofErr w:type="spellStart"/>
            <w:r w:rsidRPr="004F739A">
              <w:rPr>
                <w:sz w:val="20"/>
                <w:szCs w:val="20"/>
              </w:rPr>
              <w:t>enterinis</w:t>
            </w:r>
            <w:proofErr w:type="spellEnd"/>
            <w:r w:rsidRPr="004F739A">
              <w:rPr>
                <w:sz w:val="20"/>
                <w:szCs w:val="20"/>
              </w:rPr>
              <w:t xml:space="preserve"> mišinys su Omega-3 RR bei padidintu baltymų kiekiu</w:t>
            </w:r>
          </w:p>
        </w:tc>
        <w:tc>
          <w:tcPr>
            <w:tcW w:w="708" w:type="dxa"/>
            <w:tcBorders>
              <w:top w:val="single" w:sz="4" w:space="0" w:color="000000"/>
              <w:left w:val="single" w:sz="4" w:space="0" w:color="000000"/>
              <w:bottom w:val="single" w:sz="4" w:space="0" w:color="000000"/>
              <w:right w:val="single" w:sz="4" w:space="0" w:color="000000"/>
            </w:tcBorders>
            <w:vAlign w:val="center"/>
          </w:tcPr>
          <w:p w14:paraId="6E403279" w14:textId="4CFAC2B1" w:rsidR="00243C0D" w:rsidRPr="00037992" w:rsidRDefault="00243C0D" w:rsidP="00037992">
            <w:pPr>
              <w:widowControl w:val="0"/>
              <w:snapToGrid w:val="0"/>
              <w:spacing w:line="240" w:lineRule="auto"/>
              <w:jc w:val="center"/>
              <w:rPr>
                <w:bCs/>
                <w:sz w:val="20"/>
                <w:szCs w:val="20"/>
                <w:lang w:eastAsia="ar-SA"/>
              </w:rPr>
            </w:pPr>
            <w:r w:rsidRPr="00037992">
              <w:rPr>
                <w:sz w:val="20"/>
                <w:szCs w:val="20"/>
              </w:rPr>
              <w:t>l</w:t>
            </w:r>
            <w:r w:rsidR="004F739A">
              <w:rPr>
                <w:sz w:val="20"/>
                <w:szCs w:val="20"/>
              </w:rPr>
              <w:t>itrai</w:t>
            </w:r>
          </w:p>
        </w:tc>
        <w:tc>
          <w:tcPr>
            <w:tcW w:w="1283" w:type="dxa"/>
            <w:tcBorders>
              <w:top w:val="single" w:sz="4" w:space="0" w:color="000000"/>
              <w:left w:val="single" w:sz="4" w:space="0" w:color="000000"/>
              <w:bottom w:val="single" w:sz="4" w:space="0" w:color="000000"/>
              <w:right w:val="single" w:sz="4" w:space="0" w:color="000000"/>
            </w:tcBorders>
            <w:vAlign w:val="center"/>
          </w:tcPr>
          <w:p w14:paraId="2FDD2D11" w14:textId="7A5045AD" w:rsidR="00243C0D" w:rsidRPr="00037992" w:rsidRDefault="00890F63" w:rsidP="00037992">
            <w:pPr>
              <w:widowControl w:val="0"/>
              <w:snapToGrid w:val="0"/>
              <w:spacing w:line="240" w:lineRule="auto"/>
              <w:jc w:val="center"/>
              <w:rPr>
                <w:bCs/>
                <w:sz w:val="20"/>
                <w:szCs w:val="20"/>
                <w:lang w:eastAsia="ar-SA"/>
              </w:rPr>
            </w:pPr>
            <w:r>
              <w:rPr>
                <w:sz w:val="20"/>
                <w:szCs w:val="20"/>
              </w:rPr>
              <w:t>2</w:t>
            </w:r>
            <w:r w:rsidR="00243C0D" w:rsidRPr="00037992">
              <w:rPr>
                <w:sz w:val="20"/>
                <w:szCs w:val="20"/>
              </w:rPr>
              <w:t>00</w:t>
            </w:r>
          </w:p>
        </w:tc>
        <w:tc>
          <w:tcPr>
            <w:tcW w:w="986" w:type="dxa"/>
          </w:tcPr>
          <w:p w14:paraId="5316A83C" w14:textId="77777777" w:rsidR="00243C0D" w:rsidRPr="004E06D7" w:rsidRDefault="00243C0D" w:rsidP="00037992">
            <w:pPr>
              <w:spacing w:line="240" w:lineRule="auto"/>
              <w:jc w:val="center"/>
              <w:rPr>
                <w:sz w:val="20"/>
                <w:szCs w:val="20"/>
              </w:rPr>
            </w:pPr>
          </w:p>
        </w:tc>
        <w:tc>
          <w:tcPr>
            <w:tcW w:w="1129" w:type="dxa"/>
          </w:tcPr>
          <w:p w14:paraId="2740F571" w14:textId="77777777" w:rsidR="00243C0D" w:rsidRPr="004E06D7" w:rsidRDefault="00243C0D" w:rsidP="00037992">
            <w:pPr>
              <w:spacing w:line="240" w:lineRule="auto"/>
              <w:jc w:val="center"/>
              <w:rPr>
                <w:sz w:val="20"/>
                <w:szCs w:val="20"/>
              </w:rPr>
            </w:pPr>
          </w:p>
        </w:tc>
        <w:tc>
          <w:tcPr>
            <w:tcW w:w="1133" w:type="dxa"/>
          </w:tcPr>
          <w:p w14:paraId="0214BC42" w14:textId="77777777" w:rsidR="00243C0D" w:rsidRPr="004E06D7" w:rsidRDefault="00243C0D" w:rsidP="00037992">
            <w:pPr>
              <w:spacing w:line="240" w:lineRule="auto"/>
              <w:jc w:val="center"/>
              <w:rPr>
                <w:sz w:val="20"/>
                <w:szCs w:val="20"/>
              </w:rPr>
            </w:pPr>
          </w:p>
        </w:tc>
        <w:tc>
          <w:tcPr>
            <w:tcW w:w="1282" w:type="dxa"/>
          </w:tcPr>
          <w:p w14:paraId="7086D909" w14:textId="6E4E8115" w:rsidR="00243C0D" w:rsidRPr="004E06D7" w:rsidRDefault="00243C0D" w:rsidP="00037992">
            <w:pPr>
              <w:spacing w:line="240" w:lineRule="auto"/>
              <w:jc w:val="center"/>
              <w:rPr>
                <w:sz w:val="20"/>
                <w:szCs w:val="20"/>
              </w:rPr>
            </w:pPr>
          </w:p>
        </w:tc>
      </w:tr>
      <w:tr w:rsidR="004E06D7" w:rsidRPr="00A17685" w14:paraId="119DDA86" w14:textId="77777777" w:rsidTr="004F739A">
        <w:tblPrEx>
          <w:tblLook w:val="01E0" w:firstRow="1" w:lastRow="1" w:firstColumn="1" w:lastColumn="1" w:noHBand="0" w:noVBand="0"/>
        </w:tblPrEx>
        <w:trPr>
          <w:trHeight w:val="348"/>
        </w:trPr>
        <w:tc>
          <w:tcPr>
            <w:tcW w:w="9787" w:type="dxa"/>
            <w:gridSpan w:val="8"/>
            <w:tcBorders>
              <w:top w:val="nil"/>
              <w:left w:val="nil"/>
              <w:bottom w:val="nil"/>
              <w:right w:val="nil"/>
            </w:tcBorders>
          </w:tcPr>
          <w:p w14:paraId="5426F81F" w14:textId="77777777" w:rsidR="004F739A" w:rsidRDefault="004F739A" w:rsidP="00EA1842">
            <w:pPr>
              <w:spacing w:after="0" w:line="360" w:lineRule="auto"/>
              <w:rPr>
                <w:sz w:val="22"/>
              </w:rPr>
            </w:pPr>
          </w:p>
          <w:p w14:paraId="6CFBA49C" w14:textId="4A37A7A3" w:rsidR="004E06D7" w:rsidRPr="00A17685" w:rsidRDefault="004E06D7" w:rsidP="00EA1842">
            <w:pPr>
              <w:spacing w:after="0" w:line="360" w:lineRule="auto"/>
              <w:rPr>
                <w:sz w:val="22"/>
              </w:rPr>
            </w:pPr>
            <w:r w:rsidRPr="00A17685">
              <w:rPr>
                <w:sz w:val="22"/>
              </w:rPr>
              <w:t>Bendra pirkimo objekto kaina  su PVM................................................................. Eur (suma žodžiais), kur PVM sudaro ................................................. Eur.</w:t>
            </w:r>
          </w:p>
          <w:p w14:paraId="0CE6E9A3" w14:textId="6DC76197" w:rsidR="00EA1842" w:rsidRPr="00A17685" w:rsidRDefault="00EA1842" w:rsidP="00EA1842">
            <w:pPr>
              <w:spacing w:after="0" w:line="360" w:lineRule="auto"/>
            </w:pPr>
          </w:p>
        </w:tc>
      </w:tr>
    </w:tbl>
    <w:p w14:paraId="67D49A48"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22FA474"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58C4F059"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621CBE91" w14:textId="398B3944" w:rsidR="004E06D7" w:rsidRDefault="004E06D7" w:rsidP="008B451D">
      <w:pPr>
        <w:spacing w:after="0" w:line="240" w:lineRule="auto"/>
        <w:jc w:val="both"/>
        <w:rPr>
          <w:b/>
          <w:caps/>
          <w:color w:val="FF0000"/>
          <w:szCs w:val="24"/>
        </w:rPr>
      </w:pPr>
    </w:p>
    <w:p w14:paraId="227D496E" w14:textId="77777777" w:rsidR="00EA1842" w:rsidRDefault="00EA1842" w:rsidP="00434124">
      <w:pPr>
        <w:spacing w:after="0" w:line="240" w:lineRule="auto"/>
        <w:rPr>
          <w:b/>
          <w:szCs w:val="24"/>
        </w:rPr>
      </w:pPr>
    </w:p>
    <w:tbl>
      <w:tblPr>
        <w:tblW w:w="98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708"/>
        <w:gridCol w:w="1277"/>
        <w:gridCol w:w="1012"/>
        <w:gridCol w:w="1131"/>
        <w:gridCol w:w="1137"/>
        <w:gridCol w:w="1276"/>
      </w:tblGrid>
      <w:tr w:rsidR="0034347D" w:rsidRPr="004E06D7" w14:paraId="7522B2B5" w14:textId="77777777" w:rsidTr="004F739A">
        <w:trPr>
          <w:trHeight w:val="20"/>
        </w:trPr>
        <w:tc>
          <w:tcPr>
            <w:tcW w:w="993" w:type="dxa"/>
            <w:vAlign w:val="center"/>
          </w:tcPr>
          <w:p w14:paraId="68D9ACF5" w14:textId="77777777" w:rsidR="0034347D" w:rsidRPr="004E06D7" w:rsidRDefault="0034347D" w:rsidP="003C4DCD">
            <w:pPr>
              <w:spacing w:after="0" w:line="240" w:lineRule="auto"/>
              <w:jc w:val="center"/>
              <w:rPr>
                <w:b/>
                <w:sz w:val="20"/>
                <w:szCs w:val="20"/>
              </w:rPr>
            </w:pPr>
            <w:r w:rsidRPr="004E06D7">
              <w:rPr>
                <w:b/>
                <w:sz w:val="20"/>
                <w:szCs w:val="20"/>
              </w:rPr>
              <w:t>Pirkimo objekto dalies Nr.</w:t>
            </w:r>
          </w:p>
        </w:tc>
        <w:tc>
          <w:tcPr>
            <w:tcW w:w="2268" w:type="dxa"/>
            <w:vAlign w:val="center"/>
          </w:tcPr>
          <w:p w14:paraId="01CD1444" w14:textId="77777777" w:rsidR="0034347D" w:rsidRPr="004E06D7" w:rsidRDefault="0034347D" w:rsidP="003C4DCD">
            <w:pPr>
              <w:spacing w:after="0" w:line="240" w:lineRule="auto"/>
              <w:jc w:val="center"/>
              <w:rPr>
                <w:b/>
                <w:color w:val="FF0000"/>
                <w:sz w:val="20"/>
                <w:szCs w:val="20"/>
              </w:rPr>
            </w:pPr>
            <w:r w:rsidRPr="004E06D7">
              <w:rPr>
                <w:b/>
                <w:sz w:val="20"/>
                <w:szCs w:val="20"/>
              </w:rPr>
              <w:t>Prekės pavadinimas</w:t>
            </w:r>
          </w:p>
        </w:tc>
        <w:tc>
          <w:tcPr>
            <w:tcW w:w="708" w:type="dxa"/>
            <w:vAlign w:val="center"/>
          </w:tcPr>
          <w:p w14:paraId="338F1F57" w14:textId="77777777" w:rsidR="0034347D" w:rsidRPr="004E06D7" w:rsidRDefault="0034347D" w:rsidP="003C4DCD">
            <w:pPr>
              <w:spacing w:after="0" w:line="240" w:lineRule="auto"/>
              <w:jc w:val="center"/>
              <w:rPr>
                <w:b/>
                <w:sz w:val="20"/>
                <w:szCs w:val="20"/>
              </w:rPr>
            </w:pPr>
            <w:r w:rsidRPr="004E06D7">
              <w:rPr>
                <w:b/>
                <w:sz w:val="20"/>
                <w:szCs w:val="20"/>
              </w:rPr>
              <w:t>Mato vnt.</w:t>
            </w:r>
          </w:p>
        </w:tc>
        <w:tc>
          <w:tcPr>
            <w:tcW w:w="1277" w:type="dxa"/>
            <w:vAlign w:val="center"/>
          </w:tcPr>
          <w:p w14:paraId="2CA67D1C" w14:textId="77777777" w:rsidR="00DD5938" w:rsidRPr="004E06D7" w:rsidRDefault="00DD5938" w:rsidP="00DD5938">
            <w:pPr>
              <w:spacing w:after="0" w:line="240" w:lineRule="auto"/>
              <w:jc w:val="center"/>
              <w:rPr>
                <w:b/>
                <w:sz w:val="20"/>
                <w:szCs w:val="20"/>
              </w:rPr>
            </w:pPr>
            <w:r>
              <w:rPr>
                <w:b/>
                <w:sz w:val="20"/>
                <w:szCs w:val="20"/>
              </w:rPr>
              <w:t>Maksimalus k</w:t>
            </w:r>
            <w:r w:rsidRPr="004E06D7">
              <w:rPr>
                <w:b/>
                <w:sz w:val="20"/>
                <w:szCs w:val="20"/>
              </w:rPr>
              <w:t>iekis</w:t>
            </w:r>
          </w:p>
          <w:p w14:paraId="0DC256E6" w14:textId="21505082" w:rsidR="0034347D" w:rsidRPr="004E06D7" w:rsidRDefault="00FA3BD3" w:rsidP="00DD5938">
            <w:pPr>
              <w:spacing w:after="0" w:line="240" w:lineRule="auto"/>
              <w:jc w:val="center"/>
              <w:rPr>
                <w:b/>
                <w:sz w:val="20"/>
                <w:szCs w:val="20"/>
              </w:rPr>
            </w:pPr>
            <w:r>
              <w:rPr>
                <w:b/>
                <w:sz w:val="18"/>
                <w:szCs w:val="18"/>
              </w:rPr>
              <w:t>12</w:t>
            </w:r>
            <w:r w:rsidRPr="00A17685">
              <w:rPr>
                <w:b/>
                <w:sz w:val="18"/>
                <w:szCs w:val="18"/>
              </w:rPr>
              <w:t xml:space="preserve"> </w:t>
            </w:r>
            <w:r w:rsidR="00DD5938" w:rsidRPr="004E06D7">
              <w:rPr>
                <w:b/>
                <w:sz w:val="20"/>
                <w:szCs w:val="20"/>
              </w:rPr>
              <w:t>mėn.</w:t>
            </w:r>
          </w:p>
        </w:tc>
        <w:tc>
          <w:tcPr>
            <w:tcW w:w="1012" w:type="dxa"/>
            <w:vAlign w:val="center"/>
          </w:tcPr>
          <w:p w14:paraId="738C74DE" w14:textId="4E0A0CB3" w:rsidR="0034347D" w:rsidRPr="004E06D7" w:rsidRDefault="0034347D" w:rsidP="003C4DCD">
            <w:pPr>
              <w:spacing w:after="0" w:line="240" w:lineRule="auto"/>
              <w:jc w:val="center"/>
              <w:rPr>
                <w:b/>
                <w:sz w:val="20"/>
                <w:szCs w:val="20"/>
              </w:rPr>
            </w:pPr>
            <w:r w:rsidRPr="004E06D7">
              <w:rPr>
                <w:b/>
                <w:sz w:val="20"/>
                <w:szCs w:val="20"/>
              </w:rPr>
              <w:t>Vnt. įkainis Eur be PVM)</w:t>
            </w:r>
            <w:r w:rsidR="00C6121E" w:rsidRPr="00C6121E">
              <w:rPr>
                <w:b/>
                <w:color w:val="FF0000"/>
                <w:sz w:val="20"/>
                <w:szCs w:val="20"/>
              </w:rPr>
              <w:t>*</w:t>
            </w:r>
          </w:p>
        </w:tc>
        <w:tc>
          <w:tcPr>
            <w:tcW w:w="1131" w:type="dxa"/>
          </w:tcPr>
          <w:p w14:paraId="6E6C5524" w14:textId="33158776" w:rsidR="0034347D" w:rsidRPr="004E06D7" w:rsidRDefault="00C6121E" w:rsidP="003C4DCD">
            <w:pPr>
              <w:spacing w:before="120" w:after="0" w:line="240" w:lineRule="auto"/>
              <w:jc w:val="center"/>
              <w:rPr>
                <w:b/>
                <w:sz w:val="20"/>
                <w:szCs w:val="20"/>
              </w:rPr>
            </w:pPr>
            <w:r>
              <w:rPr>
                <w:b/>
                <w:sz w:val="20"/>
                <w:szCs w:val="20"/>
              </w:rPr>
              <w:t>Kain</w:t>
            </w:r>
            <w:r w:rsidR="0034347D" w:rsidRPr="004E06D7">
              <w:rPr>
                <w:b/>
                <w:sz w:val="20"/>
                <w:szCs w:val="20"/>
              </w:rPr>
              <w:t>a Eur (be PVM)</w:t>
            </w:r>
            <w:r w:rsidR="0034347D" w:rsidRPr="004E06D7">
              <w:rPr>
                <w:b/>
                <w:bCs/>
                <w:color w:val="FF0000"/>
                <w:sz w:val="20"/>
                <w:szCs w:val="20"/>
              </w:rPr>
              <w:t xml:space="preserve"> *</w:t>
            </w:r>
            <w:r>
              <w:rPr>
                <w:b/>
                <w:bCs/>
                <w:color w:val="FF0000"/>
                <w:sz w:val="20"/>
                <w:szCs w:val="20"/>
              </w:rPr>
              <w:t>*</w:t>
            </w:r>
          </w:p>
        </w:tc>
        <w:tc>
          <w:tcPr>
            <w:tcW w:w="1137" w:type="dxa"/>
            <w:vAlign w:val="center"/>
          </w:tcPr>
          <w:p w14:paraId="4D0B46E1" w14:textId="77777777" w:rsidR="0034347D" w:rsidRPr="004E06D7" w:rsidRDefault="0034347D" w:rsidP="003C4DCD">
            <w:pPr>
              <w:spacing w:after="0" w:line="240" w:lineRule="auto"/>
              <w:jc w:val="center"/>
              <w:rPr>
                <w:b/>
                <w:sz w:val="20"/>
                <w:szCs w:val="20"/>
              </w:rPr>
            </w:pPr>
            <w:r w:rsidRPr="004E06D7">
              <w:rPr>
                <w:b/>
                <w:sz w:val="20"/>
                <w:szCs w:val="20"/>
              </w:rPr>
              <w:t>PVM tarifas</w:t>
            </w:r>
          </w:p>
          <w:p w14:paraId="44AB08DE" w14:textId="738CAE09" w:rsidR="0034347D" w:rsidRPr="004E06D7" w:rsidRDefault="0034347D" w:rsidP="003C4DCD">
            <w:pPr>
              <w:spacing w:after="0" w:line="240" w:lineRule="auto"/>
              <w:jc w:val="center"/>
              <w:rPr>
                <w:b/>
                <w:sz w:val="20"/>
                <w:szCs w:val="20"/>
              </w:rPr>
            </w:pPr>
            <w:r w:rsidRPr="004E06D7">
              <w:rPr>
                <w:b/>
                <w:sz w:val="20"/>
                <w:szCs w:val="20"/>
              </w:rPr>
              <w:t>_____% ir suma</w:t>
            </w:r>
            <w:r w:rsidR="00C6121E" w:rsidRPr="00C6121E">
              <w:rPr>
                <w:b/>
                <w:color w:val="FF0000"/>
                <w:sz w:val="20"/>
                <w:szCs w:val="20"/>
              </w:rPr>
              <w:t>***</w:t>
            </w:r>
          </w:p>
        </w:tc>
        <w:tc>
          <w:tcPr>
            <w:tcW w:w="1276" w:type="dxa"/>
            <w:vAlign w:val="center"/>
          </w:tcPr>
          <w:p w14:paraId="70801266" w14:textId="59270B9B" w:rsidR="0034347D" w:rsidRPr="004E06D7" w:rsidRDefault="00C6121E" w:rsidP="003C4DCD">
            <w:pPr>
              <w:spacing w:after="0" w:line="240" w:lineRule="auto"/>
              <w:jc w:val="center"/>
              <w:rPr>
                <w:b/>
                <w:sz w:val="20"/>
                <w:szCs w:val="20"/>
              </w:rPr>
            </w:pPr>
            <w:r>
              <w:rPr>
                <w:b/>
                <w:sz w:val="20"/>
                <w:szCs w:val="20"/>
              </w:rPr>
              <w:t>Kain</w:t>
            </w:r>
            <w:r w:rsidR="0034347D" w:rsidRPr="004E06D7">
              <w:rPr>
                <w:b/>
                <w:sz w:val="20"/>
                <w:szCs w:val="20"/>
              </w:rPr>
              <w:t xml:space="preserve">a Eur </w:t>
            </w:r>
          </w:p>
          <w:p w14:paraId="7C4EC684" w14:textId="11636638" w:rsidR="0034347D" w:rsidRPr="004E06D7" w:rsidRDefault="0034347D" w:rsidP="003C4DCD">
            <w:pPr>
              <w:spacing w:after="0" w:line="240" w:lineRule="auto"/>
              <w:jc w:val="center"/>
              <w:rPr>
                <w:b/>
                <w:sz w:val="20"/>
                <w:szCs w:val="20"/>
              </w:rPr>
            </w:pPr>
            <w:r w:rsidRPr="004E06D7">
              <w:rPr>
                <w:b/>
                <w:sz w:val="20"/>
                <w:szCs w:val="20"/>
              </w:rPr>
              <w:t>(su PVM)</w:t>
            </w:r>
            <w:r w:rsidRPr="004E06D7">
              <w:rPr>
                <w:b/>
                <w:bCs/>
                <w:color w:val="FF0000"/>
                <w:sz w:val="20"/>
                <w:szCs w:val="20"/>
              </w:rPr>
              <w:t xml:space="preserve"> *</w:t>
            </w:r>
            <w:r w:rsidR="00C6121E">
              <w:rPr>
                <w:b/>
                <w:bCs/>
                <w:color w:val="FF0000"/>
                <w:sz w:val="20"/>
                <w:szCs w:val="20"/>
              </w:rPr>
              <w:t>*</w:t>
            </w:r>
          </w:p>
        </w:tc>
      </w:tr>
      <w:tr w:rsidR="00037992" w:rsidRPr="004E06D7" w14:paraId="47DEDB22" w14:textId="77777777" w:rsidTr="004F739A">
        <w:trPr>
          <w:trHeight w:val="378"/>
        </w:trPr>
        <w:tc>
          <w:tcPr>
            <w:tcW w:w="993" w:type="dxa"/>
            <w:tcBorders>
              <w:top w:val="single" w:sz="4" w:space="0" w:color="000000"/>
              <w:left w:val="single" w:sz="4" w:space="0" w:color="000000"/>
              <w:bottom w:val="single" w:sz="4" w:space="0" w:color="000000"/>
              <w:right w:val="single" w:sz="4" w:space="0" w:color="000000"/>
            </w:tcBorders>
            <w:vAlign w:val="center"/>
          </w:tcPr>
          <w:p w14:paraId="4F2EB43A" w14:textId="555CC814" w:rsidR="00037992" w:rsidRPr="00037992" w:rsidRDefault="00434124" w:rsidP="00037992">
            <w:pPr>
              <w:widowControl w:val="0"/>
              <w:snapToGrid w:val="0"/>
              <w:spacing w:line="240" w:lineRule="auto"/>
              <w:jc w:val="center"/>
              <w:rPr>
                <w:bCs/>
                <w:sz w:val="20"/>
                <w:szCs w:val="20"/>
                <w:lang w:eastAsia="ar-SA"/>
              </w:rPr>
            </w:pPr>
            <w:r>
              <w:rPr>
                <w:sz w:val="20"/>
                <w:szCs w:val="20"/>
              </w:rPr>
              <w:t>8</w:t>
            </w:r>
            <w:r w:rsidR="004F739A">
              <w:rPr>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DC4F341" w14:textId="18E4AC60" w:rsidR="00037992" w:rsidRPr="00037992" w:rsidRDefault="004F739A" w:rsidP="00037992">
            <w:pPr>
              <w:snapToGrid w:val="0"/>
              <w:spacing w:after="0" w:line="240" w:lineRule="auto"/>
              <w:rPr>
                <w:sz w:val="20"/>
                <w:szCs w:val="20"/>
              </w:rPr>
            </w:pPr>
            <w:r w:rsidRPr="004F739A">
              <w:rPr>
                <w:sz w:val="20"/>
                <w:szCs w:val="20"/>
              </w:rPr>
              <w:t xml:space="preserve">Geriamas </w:t>
            </w:r>
            <w:proofErr w:type="spellStart"/>
            <w:r w:rsidRPr="004F739A">
              <w:rPr>
                <w:sz w:val="20"/>
                <w:szCs w:val="20"/>
              </w:rPr>
              <w:t>enterinis</w:t>
            </w:r>
            <w:proofErr w:type="spellEnd"/>
            <w:r w:rsidRPr="004F739A">
              <w:rPr>
                <w:sz w:val="20"/>
                <w:szCs w:val="20"/>
              </w:rPr>
              <w:t xml:space="preserve"> mišinys su </w:t>
            </w:r>
            <w:proofErr w:type="spellStart"/>
            <w:r w:rsidRPr="004F739A">
              <w:rPr>
                <w:sz w:val="20"/>
                <w:szCs w:val="20"/>
              </w:rPr>
              <w:t>argininu</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14:paraId="17B4EAD1" w14:textId="74772AF1" w:rsidR="00037992" w:rsidRPr="00037992" w:rsidRDefault="004F739A" w:rsidP="00037992">
            <w:pPr>
              <w:widowControl w:val="0"/>
              <w:snapToGrid w:val="0"/>
              <w:spacing w:line="240" w:lineRule="auto"/>
              <w:jc w:val="center"/>
              <w:rPr>
                <w:bCs/>
                <w:sz w:val="20"/>
                <w:szCs w:val="20"/>
                <w:lang w:eastAsia="ar-SA"/>
              </w:rPr>
            </w:pPr>
            <w:r>
              <w:rPr>
                <w:sz w:val="20"/>
                <w:szCs w:val="20"/>
              </w:rPr>
              <w:t>litrai</w:t>
            </w:r>
          </w:p>
        </w:tc>
        <w:tc>
          <w:tcPr>
            <w:tcW w:w="1277" w:type="dxa"/>
            <w:tcBorders>
              <w:top w:val="single" w:sz="4" w:space="0" w:color="000000"/>
              <w:left w:val="single" w:sz="4" w:space="0" w:color="000000"/>
              <w:bottom w:val="single" w:sz="4" w:space="0" w:color="000000"/>
              <w:right w:val="single" w:sz="4" w:space="0" w:color="000000"/>
            </w:tcBorders>
            <w:vAlign w:val="center"/>
          </w:tcPr>
          <w:p w14:paraId="12A1247A" w14:textId="078E7C82" w:rsidR="00037992" w:rsidRPr="00037992" w:rsidRDefault="00890F63" w:rsidP="00037992">
            <w:pPr>
              <w:widowControl w:val="0"/>
              <w:snapToGrid w:val="0"/>
              <w:spacing w:line="240" w:lineRule="auto"/>
              <w:jc w:val="center"/>
              <w:rPr>
                <w:bCs/>
                <w:sz w:val="20"/>
                <w:szCs w:val="20"/>
                <w:lang w:eastAsia="ar-SA"/>
              </w:rPr>
            </w:pPr>
            <w:r>
              <w:rPr>
                <w:sz w:val="20"/>
                <w:szCs w:val="20"/>
              </w:rPr>
              <w:t>4</w:t>
            </w:r>
            <w:r w:rsidR="00037992" w:rsidRPr="00037992">
              <w:rPr>
                <w:sz w:val="20"/>
                <w:szCs w:val="20"/>
              </w:rPr>
              <w:t>0</w:t>
            </w:r>
            <w:r w:rsidR="004F739A">
              <w:rPr>
                <w:sz w:val="20"/>
                <w:szCs w:val="20"/>
              </w:rPr>
              <w:t>0</w:t>
            </w:r>
          </w:p>
        </w:tc>
        <w:tc>
          <w:tcPr>
            <w:tcW w:w="1012" w:type="dxa"/>
          </w:tcPr>
          <w:p w14:paraId="4B0119E9" w14:textId="77777777" w:rsidR="00037992" w:rsidRPr="004E06D7" w:rsidRDefault="00037992" w:rsidP="00037992">
            <w:pPr>
              <w:spacing w:line="240" w:lineRule="auto"/>
              <w:jc w:val="center"/>
              <w:rPr>
                <w:sz w:val="20"/>
                <w:szCs w:val="20"/>
              </w:rPr>
            </w:pPr>
          </w:p>
        </w:tc>
        <w:tc>
          <w:tcPr>
            <w:tcW w:w="1131" w:type="dxa"/>
          </w:tcPr>
          <w:p w14:paraId="044BE554" w14:textId="77777777" w:rsidR="00037992" w:rsidRPr="004E06D7" w:rsidRDefault="00037992" w:rsidP="00037992">
            <w:pPr>
              <w:spacing w:line="240" w:lineRule="auto"/>
              <w:jc w:val="center"/>
              <w:rPr>
                <w:sz w:val="20"/>
                <w:szCs w:val="20"/>
              </w:rPr>
            </w:pPr>
          </w:p>
        </w:tc>
        <w:tc>
          <w:tcPr>
            <w:tcW w:w="1137" w:type="dxa"/>
          </w:tcPr>
          <w:p w14:paraId="6EA96748" w14:textId="77777777" w:rsidR="00037992" w:rsidRPr="004E06D7" w:rsidRDefault="00037992" w:rsidP="00037992">
            <w:pPr>
              <w:spacing w:line="240" w:lineRule="auto"/>
              <w:jc w:val="center"/>
              <w:rPr>
                <w:sz w:val="20"/>
                <w:szCs w:val="20"/>
              </w:rPr>
            </w:pPr>
          </w:p>
        </w:tc>
        <w:tc>
          <w:tcPr>
            <w:tcW w:w="1276" w:type="dxa"/>
          </w:tcPr>
          <w:p w14:paraId="73EC35F5" w14:textId="77777777" w:rsidR="00037992" w:rsidRPr="004E06D7" w:rsidRDefault="00037992" w:rsidP="00037992">
            <w:pPr>
              <w:spacing w:line="240" w:lineRule="auto"/>
              <w:jc w:val="center"/>
              <w:rPr>
                <w:sz w:val="20"/>
                <w:szCs w:val="20"/>
              </w:rPr>
            </w:pPr>
          </w:p>
        </w:tc>
      </w:tr>
    </w:tbl>
    <w:p w14:paraId="3509A629" w14:textId="77777777" w:rsidR="0034347D" w:rsidRPr="00A17685" w:rsidRDefault="0034347D" w:rsidP="0034347D">
      <w:pPr>
        <w:spacing w:after="0" w:line="240" w:lineRule="auto"/>
        <w:jc w:val="both"/>
        <w:rPr>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4347D" w:rsidRPr="00A17685" w14:paraId="56A6162B" w14:textId="77777777" w:rsidTr="003C4DCD">
        <w:trPr>
          <w:trHeight w:val="515"/>
        </w:trPr>
        <w:tc>
          <w:tcPr>
            <w:tcW w:w="9923" w:type="dxa"/>
            <w:tcBorders>
              <w:top w:val="nil"/>
              <w:left w:val="nil"/>
              <w:bottom w:val="nil"/>
              <w:right w:val="nil"/>
            </w:tcBorders>
          </w:tcPr>
          <w:p w14:paraId="4E3848D6" w14:textId="77777777" w:rsidR="0034347D" w:rsidRPr="00A17685" w:rsidRDefault="0034347D" w:rsidP="003C4DCD">
            <w:pPr>
              <w:spacing w:after="0" w:line="240" w:lineRule="auto"/>
              <w:rPr>
                <w:sz w:val="22"/>
              </w:rPr>
            </w:pPr>
            <w:r w:rsidRPr="00A17685">
              <w:rPr>
                <w:sz w:val="22"/>
              </w:rPr>
              <w:t>Bendra pirkimo objekto kaina  su PVM  ................................................................. Eur (suma žodžiais), kur PVM sudaro ................................................. Eur.</w:t>
            </w:r>
          </w:p>
          <w:p w14:paraId="604F20B1" w14:textId="77777777" w:rsidR="0034347D" w:rsidRPr="00A17685" w:rsidRDefault="0034347D" w:rsidP="003C4DCD">
            <w:pPr>
              <w:spacing w:after="0" w:line="240" w:lineRule="auto"/>
            </w:pPr>
          </w:p>
        </w:tc>
      </w:tr>
    </w:tbl>
    <w:p w14:paraId="49F51878" w14:textId="77777777" w:rsidR="00C6121E" w:rsidRPr="00736C52" w:rsidRDefault="00C6121E" w:rsidP="00C6121E">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5AB8814B" w14:textId="77777777" w:rsidR="00C6121E" w:rsidRPr="00736C52" w:rsidRDefault="00C6121E" w:rsidP="00C6121E">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734501F2" w14:textId="77777777" w:rsidR="00C6121E" w:rsidRPr="005D0741" w:rsidRDefault="00C6121E" w:rsidP="00C6121E">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39F230D8" w14:textId="1B48A23E" w:rsidR="005D7DF7" w:rsidRDefault="005D7DF7" w:rsidP="0034347D">
      <w:pPr>
        <w:spacing w:after="0" w:line="240" w:lineRule="auto"/>
        <w:jc w:val="both"/>
        <w:rPr>
          <w:sz w:val="22"/>
          <w:lang w:eastAsia="ar-SA"/>
        </w:rPr>
      </w:pPr>
    </w:p>
    <w:p w14:paraId="5394D68D" w14:textId="77777777" w:rsidR="00AE3999" w:rsidRDefault="00AE3999" w:rsidP="008B451D">
      <w:pPr>
        <w:spacing w:after="0" w:line="240" w:lineRule="auto"/>
        <w:jc w:val="both"/>
        <w:rPr>
          <w:b/>
          <w:caps/>
          <w:color w:val="FF0000"/>
          <w:szCs w:val="24"/>
        </w:rPr>
      </w:pPr>
    </w:p>
    <w:p w14:paraId="3E7CF0ED" w14:textId="2CE18336" w:rsidR="00EA2B12" w:rsidRDefault="00EA2B12" w:rsidP="008B451D">
      <w:pPr>
        <w:spacing w:after="0" w:line="240" w:lineRule="auto"/>
        <w:jc w:val="both"/>
        <w:rPr>
          <w:b/>
          <w:caps/>
          <w:color w:val="FF0000"/>
          <w:szCs w:val="24"/>
        </w:rPr>
        <w:sectPr w:rsidR="00EA2B12" w:rsidSect="000871E6">
          <w:pgSz w:w="11906" w:h="16838"/>
          <w:pgMar w:top="1134" w:right="680" w:bottom="1134" w:left="1701" w:header="567" w:footer="567" w:gutter="0"/>
          <w:cols w:space="1296"/>
          <w:rtlGutter/>
          <w:docGrid w:linePitch="360"/>
        </w:sectPr>
      </w:pPr>
    </w:p>
    <w:p w14:paraId="6E9A1F3C" w14:textId="0588BC75" w:rsidR="00FE7814" w:rsidRPr="00484494" w:rsidRDefault="00FE7814" w:rsidP="00A10556">
      <w:pPr>
        <w:tabs>
          <w:tab w:val="left" w:pos="709"/>
        </w:tabs>
        <w:spacing w:after="0" w:line="240" w:lineRule="auto"/>
        <w:jc w:val="center"/>
        <w:rPr>
          <w:b/>
          <w:caps/>
          <w:color w:val="000000"/>
          <w:szCs w:val="24"/>
        </w:rPr>
      </w:pPr>
      <w:r w:rsidRPr="00D55C31">
        <w:rPr>
          <w:b/>
          <w:caps/>
          <w:color w:val="000000"/>
          <w:szCs w:val="24"/>
        </w:rPr>
        <w:lastRenderedPageBreak/>
        <w:t>techninė specifikacija</w:t>
      </w:r>
    </w:p>
    <w:p w14:paraId="29AD2FFE" w14:textId="77777777" w:rsidR="00FE7814" w:rsidRPr="00C95336" w:rsidRDefault="00FE7814" w:rsidP="00CF1763">
      <w:pPr>
        <w:tabs>
          <w:tab w:val="left" w:pos="709"/>
        </w:tabs>
        <w:spacing w:after="0" w:line="240" w:lineRule="auto"/>
        <w:jc w:val="both"/>
        <w:rPr>
          <w:szCs w:val="24"/>
        </w:rPr>
      </w:pPr>
    </w:p>
    <w:p w14:paraId="7416EC07" w14:textId="77777777" w:rsidR="00FE7814" w:rsidRPr="00C95336" w:rsidRDefault="00FE7814" w:rsidP="00B63960">
      <w:pPr>
        <w:tabs>
          <w:tab w:val="left" w:pos="709"/>
        </w:tabs>
        <w:spacing w:after="0" w:line="240" w:lineRule="auto"/>
        <w:jc w:val="both"/>
        <w:rPr>
          <w:szCs w:val="24"/>
        </w:rPr>
      </w:pPr>
      <w:r w:rsidRPr="00C95336">
        <w:rPr>
          <w:szCs w:val="24"/>
        </w:rPr>
        <w:t xml:space="preserve">           Teikdami Pasiūlymą, patvirtiname, kad siūlomos prekės atitinka techninės specifikacijos reikalavimus ir yra:</w:t>
      </w:r>
    </w:p>
    <w:p w14:paraId="0241D580" w14:textId="32A83377" w:rsidR="00A10556" w:rsidRDefault="00A10556" w:rsidP="00A4113C">
      <w:pPr>
        <w:tabs>
          <w:tab w:val="left" w:pos="709"/>
        </w:tabs>
        <w:spacing w:after="0" w:line="240" w:lineRule="auto"/>
        <w:jc w:val="both"/>
        <w:rPr>
          <w:szCs w:val="24"/>
        </w:rPr>
      </w:pPr>
    </w:p>
    <w:tbl>
      <w:tblPr>
        <w:tblW w:w="10432" w:type="dxa"/>
        <w:tblInd w:w="-147" w:type="dxa"/>
        <w:tblLayout w:type="fixed"/>
        <w:tblLook w:val="04A0" w:firstRow="1" w:lastRow="0" w:firstColumn="1" w:lastColumn="0" w:noHBand="0" w:noVBand="1"/>
      </w:tblPr>
      <w:tblGrid>
        <w:gridCol w:w="1116"/>
        <w:gridCol w:w="2003"/>
        <w:gridCol w:w="4082"/>
        <w:gridCol w:w="3231"/>
      </w:tblGrid>
      <w:tr w:rsidR="00B63960" w:rsidRPr="00230B63" w14:paraId="4048A13C" w14:textId="2764A329" w:rsidTr="00230B63">
        <w:trPr>
          <w:trHeight w:val="19"/>
        </w:trPr>
        <w:tc>
          <w:tcPr>
            <w:tcW w:w="1116" w:type="dxa"/>
            <w:tcBorders>
              <w:top w:val="single" w:sz="4" w:space="0" w:color="000000"/>
              <w:left w:val="single" w:sz="4" w:space="0" w:color="000000"/>
              <w:bottom w:val="single" w:sz="4" w:space="0" w:color="000000"/>
              <w:right w:val="single" w:sz="4" w:space="0" w:color="000000"/>
            </w:tcBorders>
            <w:hideMark/>
          </w:tcPr>
          <w:p w14:paraId="1F024E92" w14:textId="114E4BFF" w:rsidR="00B63960" w:rsidRPr="00230B63" w:rsidRDefault="00B63960" w:rsidP="00B63960">
            <w:pPr>
              <w:spacing w:after="0" w:line="240" w:lineRule="auto"/>
              <w:jc w:val="center"/>
              <w:rPr>
                <w:b/>
                <w:bCs/>
                <w:color w:val="000000"/>
                <w:sz w:val="20"/>
                <w:szCs w:val="20"/>
                <w:lang w:eastAsia="lt-LT"/>
              </w:rPr>
            </w:pPr>
            <w:r w:rsidRPr="00230B63">
              <w:rPr>
                <w:b/>
                <w:bCs/>
                <w:color w:val="000000"/>
                <w:sz w:val="20"/>
                <w:szCs w:val="20"/>
                <w:lang w:eastAsia="lt-LT"/>
              </w:rPr>
              <w:t>Pirkimo</w:t>
            </w:r>
          </w:p>
          <w:p w14:paraId="368CF35B" w14:textId="77777777" w:rsidR="00B63960" w:rsidRPr="00230B63" w:rsidRDefault="00B63960" w:rsidP="00B63960">
            <w:pPr>
              <w:spacing w:after="0" w:line="240" w:lineRule="auto"/>
              <w:jc w:val="center"/>
              <w:rPr>
                <w:rFonts w:ascii="Tahoma" w:hAnsi="Tahoma" w:cs="Tahoma"/>
                <w:color w:val="000000"/>
                <w:sz w:val="20"/>
                <w:szCs w:val="20"/>
                <w:lang w:eastAsia="lt-LT"/>
              </w:rPr>
            </w:pPr>
            <w:r w:rsidRPr="00230B63">
              <w:rPr>
                <w:b/>
                <w:bCs/>
                <w:color w:val="000000"/>
                <w:sz w:val="20"/>
                <w:szCs w:val="20"/>
                <w:lang w:eastAsia="lt-LT"/>
              </w:rPr>
              <w:t>objekto dalies</w:t>
            </w:r>
          </w:p>
          <w:p w14:paraId="5860CC5D" w14:textId="77777777" w:rsidR="00B63960" w:rsidRPr="00230B63" w:rsidRDefault="00B63960" w:rsidP="00B63960">
            <w:pPr>
              <w:spacing w:after="0" w:line="20" w:lineRule="atLeast"/>
              <w:jc w:val="center"/>
              <w:rPr>
                <w:rFonts w:ascii="Tahoma" w:hAnsi="Tahoma" w:cs="Tahoma"/>
                <w:color w:val="000000"/>
                <w:sz w:val="20"/>
                <w:szCs w:val="20"/>
                <w:lang w:eastAsia="lt-LT"/>
              </w:rPr>
            </w:pPr>
            <w:r w:rsidRPr="00230B63">
              <w:rPr>
                <w:b/>
                <w:bCs/>
                <w:color w:val="000000"/>
                <w:sz w:val="20"/>
                <w:szCs w:val="20"/>
                <w:lang w:eastAsia="lt-LT"/>
              </w:rPr>
              <w:t>Nr.</w:t>
            </w:r>
          </w:p>
        </w:tc>
        <w:tc>
          <w:tcPr>
            <w:tcW w:w="2003" w:type="dxa"/>
            <w:tcBorders>
              <w:top w:val="single" w:sz="4" w:space="0" w:color="000000"/>
              <w:left w:val="nil"/>
              <w:bottom w:val="single" w:sz="4" w:space="0" w:color="000000"/>
              <w:right w:val="single" w:sz="4" w:space="0" w:color="000000"/>
            </w:tcBorders>
            <w:hideMark/>
          </w:tcPr>
          <w:p w14:paraId="148CF19E" w14:textId="694597B9" w:rsidR="00B63960" w:rsidRPr="00230B63" w:rsidRDefault="00B63960" w:rsidP="00681673">
            <w:pPr>
              <w:spacing w:after="0" w:line="20" w:lineRule="atLeast"/>
              <w:rPr>
                <w:rFonts w:ascii="Tahoma" w:hAnsi="Tahoma" w:cs="Tahoma"/>
                <w:color w:val="000000"/>
                <w:sz w:val="20"/>
                <w:szCs w:val="20"/>
                <w:lang w:eastAsia="lt-LT"/>
              </w:rPr>
            </w:pPr>
            <w:r w:rsidRPr="00230B63">
              <w:rPr>
                <w:b/>
                <w:bCs/>
                <w:color w:val="000000"/>
                <w:sz w:val="20"/>
                <w:szCs w:val="20"/>
                <w:lang w:eastAsia="lt-LT"/>
              </w:rPr>
              <w:t>Prekės pavadinimas</w:t>
            </w:r>
          </w:p>
        </w:tc>
        <w:tc>
          <w:tcPr>
            <w:tcW w:w="4082" w:type="dxa"/>
            <w:tcBorders>
              <w:top w:val="single" w:sz="4" w:space="0" w:color="000000"/>
              <w:left w:val="nil"/>
              <w:bottom w:val="single" w:sz="4" w:space="0" w:color="000000"/>
              <w:right w:val="single" w:sz="4" w:space="0" w:color="000000"/>
            </w:tcBorders>
            <w:hideMark/>
          </w:tcPr>
          <w:p w14:paraId="22E4D83F" w14:textId="01380C75" w:rsidR="00B63960" w:rsidRPr="00230B63" w:rsidRDefault="00B63960" w:rsidP="00A10556">
            <w:pPr>
              <w:spacing w:after="0" w:line="20" w:lineRule="atLeast"/>
              <w:jc w:val="center"/>
              <w:rPr>
                <w:rFonts w:ascii="Tahoma" w:hAnsi="Tahoma" w:cs="Tahoma"/>
                <w:color w:val="000000"/>
                <w:sz w:val="20"/>
                <w:szCs w:val="20"/>
                <w:lang w:eastAsia="lt-LT"/>
              </w:rPr>
            </w:pPr>
            <w:r w:rsidRPr="00230B63">
              <w:rPr>
                <w:b/>
                <w:sz w:val="20"/>
                <w:szCs w:val="20"/>
              </w:rPr>
              <w:t>Reikalaujami techniniai parametrai</w:t>
            </w:r>
          </w:p>
        </w:tc>
        <w:tc>
          <w:tcPr>
            <w:tcW w:w="3231" w:type="dxa"/>
            <w:tcBorders>
              <w:top w:val="single" w:sz="4" w:space="0" w:color="000000"/>
              <w:left w:val="nil"/>
              <w:bottom w:val="single" w:sz="4" w:space="0" w:color="000000"/>
              <w:right w:val="single" w:sz="4" w:space="0" w:color="000000"/>
            </w:tcBorders>
          </w:tcPr>
          <w:p w14:paraId="009243A1" w14:textId="53A772DE" w:rsidR="00B63960" w:rsidRPr="00230B63" w:rsidRDefault="00B63960" w:rsidP="00A10556">
            <w:pPr>
              <w:spacing w:after="0" w:line="20" w:lineRule="atLeast"/>
              <w:jc w:val="center"/>
              <w:rPr>
                <w:b/>
                <w:color w:val="000000"/>
                <w:sz w:val="20"/>
                <w:szCs w:val="20"/>
                <w:lang w:eastAsia="lt-LT"/>
              </w:rPr>
            </w:pPr>
            <w:r w:rsidRPr="00230B63">
              <w:rPr>
                <w:b/>
                <w:sz w:val="20"/>
                <w:szCs w:val="20"/>
              </w:rPr>
              <w:t>Siūlomos prekės pavadinimas, gamintojas, kilmės šalis, techninės charakteristikos pagal kiekvieną techninės specifikacijos reikalavimą, siūloma fasuotė</w:t>
            </w:r>
            <w:r w:rsidRPr="00230B63">
              <w:rPr>
                <w:b/>
                <w:sz w:val="20"/>
                <w:szCs w:val="20"/>
                <w:lang w:eastAsia="lt-LT"/>
              </w:rPr>
              <w:t xml:space="preserve"> </w:t>
            </w:r>
          </w:p>
        </w:tc>
      </w:tr>
      <w:tr w:rsidR="00890F63" w:rsidRPr="00230B63" w14:paraId="0DFA370C" w14:textId="1746FFB1" w:rsidTr="00230B63">
        <w:trPr>
          <w:trHeight w:val="1681"/>
        </w:trPr>
        <w:tc>
          <w:tcPr>
            <w:tcW w:w="1116" w:type="dxa"/>
            <w:tcBorders>
              <w:top w:val="nil"/>
              <w:left w:val="single" w:sz="4" w:space="0" w:color="000000"/>
              <w:bottom w:val="single" w:sz="4" w:space="0" w:color="auto"/>
              <w:right w:val="single" w:sz="4" w:space="0" w:color="000000"/>
            </w:tcBorders>
          </w:tcPr>
          <w:p w14:paraId="2BD89DED" w14:textId="7D8228D3" w:rsidR="00890F63" w:rsidRPr="00230B63" w:rsidRDefault="00890F63" w:rsidP="00890F63">
            <w:pPr>
              <w:spacing w:after="0" w:line="240" w:lineRule="auto"/>
              <w:jc w:val="center"/>
              <w:rPr>
                <w:rFonts w:ascii="Tahoma" w:hAnsi="Tahoma" w:cs="Tahoma"/>
                <w:color w:val="000000"/>
                <w:sz w:val="20"/>
                <w:szCs w:val="20"/>
                <w:lang w:eastAsia="lt-LT"/>
              </w:rPr>
            </w:pPr>
            <w:r w:rsidRPr="00230B63">
              <w:rPr>
                <w:rFonts w:ascii="Tahoma" w:hAnsi="Tahoma" w:cs="Tahoma"/>
                <w:color w:val="000000"/>
                <w:sz w:val="20"/>
                <w:szCs w:val="20"/>
                <w:lang w:eastAsia="lt-LT"/>
              </w:rPr>
              <w:t>1.</w:t>
            </w:r>
          </w:p>
        </w:tc>
        <w:tc>
          <w:tcPr>
            <w:tcW w:w="2003" w:type="dxa"/>
            <w:tcBorders>
              <w:top w:val="nil"/>
              <w:left w:val="nil"/>
              <w:bottom w:val="single" w:sz="4" w:space="0" w:color="auto"/>
              <w:right w:val="single" w:sz="4" w:space="0" w:color="000000"/>
            </w:tcBorders>
          </w:tcPr>
          <w:p w14:paraId="25E312FB" w14:textId="1227B09F" w:rsidR="00890F63" w:rsidRPr="00230B63" w:rsidRDefault="00890F63" w:rsidP="00890F63">
            <w:pPr>
              <w:spacing w:after="0" w:line="20" w:lineRule="atLeast"/>
              <w:rPr>
                <w:color w:val="000000"/>
                <w:sz w:val="20"/>
                <w:szCs w:val="20"/>
                <w:lang w:eastAsia="lt-LT"/>
              </w:rPr>
            </w:pPr>
            <w:r w:rsidRPr="00230B63">
              <w:rPr>
                <w:sz w:val="20"/>
                <w:szCs w:val="20"/>
              </w:rPr>
              <w:t xml:space="preserve">Standartinis </w:t>
            </w:r>
            <w:proofErr w:type="spellStart"/>
            <w:r w:rsidRPr="00230B63">
              <w:rPr>
                <w:sz w:val="20"/>
                <w:szCs w:val="20"/>
              </w:rPr>
              <w:t>enterinės</w:t>
            </w:r>
            <w:proofErr w:type="spellEnd"/>
            <w:r w:rsidRPr="00230B63">
              <w:rPr>
                <w:sz w:val="20"/>
                <w:szCs w:val="20"/>
              </w:rPr>
              <w:t xml:space="preserve"> mitybos mišinys</w:t>
            </w:r>
          </w:p>
        </w:tc>
        <w:tc>
          <w:tcPr>
            <w:tcW w:w="4082" w:type="dxa"/>
            <w:tcBorders>
              <w:top w:val="nil"/>
              <w:left w:val="nil"/>
              <w:bottom w:val="single" w:sz="4" w:space="0" w:color="auto"/>
              <w:right w:val="single" w:sz="4" w:space="0" w:color="000000"/>
            </w:tcBorders>
            <w:vAlign w:val="center"/>
          </w:tcPr>
          <w:p w14:paraId="2EAB87D4" w14:textId="6496AC3C" w:rsidR="00890F63" w:rsidRPr="00890F63" w:rsidRDefault="00890F63" w:rsidP="00890F63">
            <w:pPr>
              <w:pStyle w:val="ListParagraph"/>
              <w:tabs>
                <w:tab w:val="left" w:pos="286"/>
              </w:tabs>
              <w:spacing w:after="0" w:line="240" w:lineRule="auto"/>
              <w:ind w:left="0"/>
              <w:jc w:val="both"/>
              <w:rPr>
                <w:rFonts w:ascii="Times New Roman" w:eastAsia="Times New Roman" w:hAnsi="Times New Roman"/>
                <w:sz w:val="20"/>
                <w:szCs w:val="20"/>
                <w:lang w:val="lt-LT"/>
              </w:rPr>
            </w:pPr>
            <w:r w:rsidRPr="00890F63">
              <w:rPr>
                <w:rFonts w:ascii="Times New Roman" w:eastAsia="Times New Roman" w:hAnsi="Times New Roman"/>
                <w:sz w:val="20"/>
                <w:szCs w:val="20"/>
                <w:lang w:val="lt-LT"/>
              </w:rPr>
              <w:t xml:space="preserve">Visavertis, subalansuotas, su </w:t>
            </w:r>
            <w:proofErr w:type="spellStart"/>
            <w:r w:rsidRPr="00890F63">
              <w:rPr>
                <w:rFonts w:ascii="Times New Roman" w:eastAsia="Times New Roman" w:hAnsi="Times New Roman"/>
                <w:sz w:val="20"/>
                <w:szCs w:val="20"/>
                <w:lang w:val="lt-LT"/>
              </w:rPr>
              <w:t>mikro</w:t>
            </w:r>
            <w:proofErr w:type="spellEnd"/>
            <w:r w:rsidRPr="00890F63">
              <w:rPr>
                <w:rFonts w:ascii="Times New Roman" w:eastAsia="Times New Roman" w:hAnsi="Times New Roman"/>
                <w:sz w:val="20"/>
                <w:szCs w:val="20"/>
                <w:lang w:val="lt-LT"/>
              </w:rPr>
              <w:t xml:space="preserve">-, </w:t>
            </w:r>
            <w:proofErr w:type="spellStart"/>
            <w:r w:rsidRPr="00890F63">
              <w:rPr>
                <w:rFonts w:ascii="Times New Roman" w:eastAsia="Times New Roman" w:hAnsi="Times New Roman"/>
                <w:sz w:val="20"/>
                <w:szCs w:val="20"/>
                <w:lang w:val="lt-LT"/>
              </w:rPr>
              <w:t>makroelementais</w:t>
            </w:r>
            <w:proofErr w:type="spellEnd"/>
            <w:r w:rsidRPr="00890F63">
              <w:rPr>
                <w:rFonts w:ascii="Times New Roman" w:eastAsia="Times New Roman" w:hAnsi="Times New Roman"/>
                <w:sz w:val="20"/>
                <w:szCs w:val="20"/>
                <w:lang w:val="lt-LT"/>
              </w:rPr>
              <w:t xml:space="preserve">, vitaminais, </w:t>
            </w:r>
            <w:proofErr w:type="spellStart"/>
            <w:r w:rsidRPr="00890F63">
              <w:rPr>
                <w:rFonts w:ascii="Times New Roman" w:eastAsia="Times New Roman" w:hAnsi="Times New Roman"/>
                <w:sz w:val="20"/>
                <w:szCs w:val="20"/>
                <w:lang w:val="lt-LT"/>
              </w:rPr>
              <w:t>normokalorinis</w:t>
            </w:r>
            <w:proofErr w:type="spellEnd"/>
            <w:r w:rsidRPr="00890F63">
              <w:rPr>
                <w:rFonts w:ascii="Times New Roman" w:eastAsia="Times New Roman" w:hAnsi="Times New Roman"/>
                <w:sz w:val="20"/>
                <w:szCs w:val="20"/>
                <w:lang w:val="lt-LT"/>
              </w:rPr>
              <w:t xml:space="preserve"> (1 kcal/ml) skystas </w:t>
            </w:r>
            <w:proofErr w:type="spellStart"/>
            <w:r w:rsidRPr="00890F63">
              <w:rPr>
                <w:rFonts w:ascii="Times New Roman" w:eastAsia="Times New Roman" w:hAnsi="Times New Roman"/>
                <w:sz w:val="20"/>
                <w:szCs w:val="20"/>
                <w:lang w:val="lt-LT"/>
              </w:rPr>
              <w:t>enterinis</w:t>
            </w:r>
            <w:proofErr w:type="spellEnd"/>
            <w:r w:rsidRPr="00890F63">
              <w:rPr>
                <w:rFonts w:ascii="Times New Roman" w:eastAsia="Times New Roman" w:hAnsi="Times New Roman"/>
                <w:sz w:val="20"/>
                <w:szCs w:val="20"/>
                <w:lang w:val="lt-LT"/>
              </w:rPr>
              <w:t xml:space="preserve"> mišinys. Skirtas mitybos reguliavimui esant mitybos nepakankamumui. Baltymų kiekis ne mažiau nei 3,8 g/100 ml, angliavandenių kiekis ne mažiau nei 12,3</w:t>
            </w:r>
            <w:r w:rsidRPr="00890F63">
              <w:rPr>
                <w:rFonts w:ascii="Times New Roman" w:eastAsia="Times New Roman" w:hAnsi="Times New Roman"/>
                <w:color w:val="FF0000"/>
                <w:sz w:val="20"/>
                <w:szCs w:val="20"/>
                <w:lang w:val="lt-LT"/>
              </w:rPr>
              <w:t xml:space="preserve"> </w:t>
            </w:r>
            <w:r w:rsidRPr="00890F63">
              <w:rPr>
                <w:rFonts w:ascii="Times New Roman" w:eastAsia="Times New Roman" w:hAnsi="Times New Roman"/>
                <w:sz w:val="20"/>
                <w:szCs w:val="20"/>
                <w:lang w:val="lt-LT"/>
              </w:rPr>
              <w:t xml:space="preserve">g/100 ml, riebalų kiekis  ne mažiau nei 3,3 g/100 ml. Be skaidulinių medžiagų, laktozės ir </w:t>
            </w:r>
            <w:proofErr w:type="spellStart"/>
            <w:r w:rsidRPr="00890F63">
              <w:rPr>
                <w:rFonts w:ascii="Times New Roman" w:eastAsia="Times New Roman" w:hAnsi="Times New Roman"/>
                <w:sz w:val="20"/>
                <w:szCs w:val="20"/>
                <w:lang w:val="lt-LT"/>
              </w:rPr>
              <w:t>gliuteno</w:t>
            </w:r>
            <w:proofErr w:type="spellEnd"/>
            <w:r w:rsidRPr="00890F63">
              <w:rPr>
                <w:rFonts w:ascii="Times New Roman" w:eastAsia="Times New Roman" w:hAnsi="Times New Roman"/>
                <w:sz w:val="20"/>
                <w:szCs w:val="20"/>
                <w:lang w:val="lt-LT"/>
              </w:rPr>
              <w:t xml:space="preserve">. Paruoštas naudojimui, skirtas vartoti per zondą, išfasuotas sandarioje pakuotėje po 500 ml arba lygiavertis. </w:t>
            </w:r>
          </w:p>
          <w:p w14:paraId="468C432F" w14:textId="0586A12B" w:rsidR="00890F63" w:rsidRPr="00230B63" w:rsidRDefault="00890F63" w:rsidP="00890F63">
            <w:pPr>
              <w:pStyle w:val="Sraopastraipa1"/>
              <w:tabs>
                <w:tab w:val="left" w:pos="178"/>
              </w:tabs>
              <w:spacing w:after="0" w:line="240" w:lineRule="auto"/>
              <w:ind w:left="0"/>
              <w:rPr>
                <w:rFonts w:ascii="Times New Roman" w:eastAsia="Times New Roman" w:hAnsi="Times New Roman"/>
                <w:sz w:val="20"/>
                <w:szCs w:val="20"/>
                <w:lang w:val="lt-LT"/>
              </w:rPr>
            </w:pPr>
            <w:r w:rsidRPr="00890F63">
              <w:rPr>
                <w:rFonts w:ascii="Times New Roman" w:eastAsia="Times New Roman" w:hAnsi="Times New Roman"/>
                <w:sz w:val="20"/>
                <w:szCs w:val="20"/>
                <w:lang w:val="lt-LT"/>
              </w:rPr>
              <w:t xml:space="preserve">Laikomas sausoje, 15-25 °C </w:t>
            </w:r>
            <w:proofErr w:type="spellStart"/>
            <w:r w:rsidRPr="00890F63">
              <w:rPr>
                <w:rFonts w:ascii="Times New Roman" w:eastAsia="Times New Roman" w:hAnsi="Times New Roman"/>
                <w:sz w:val="20"/>
                <w:szCs w:val="20"/>
                <w:lang w:val="lt-LT"/>
              </w:rPr>
              <w:t>temp</w:t>
            </w:r>
            <w:proofErr w:type="spellEnd"/>
            <w:r w:rsidRPr="00890F63">
              <w:rPr>
                <w:rFonts w:ascii="Times New Roman" w:eastAsia="Times New Roman" w:hAnsi="Times New Roman"/>
                <w:sz w:val="20"/>
                <w:szCs w:val="20"/>
                <w:lang w:val="lt-LT"/>
              </w:rPr>
              <w:t>. vietoje.</w:t>
            </w:r>
            <w:r>
              <w:rPr>
                <w:rFonts w:ascii="Times New Roman" w:eastAsia="Times New Roman" w:hAnsi="Times New Roman"/>
                <w:sz w:val="24"/>
                <w:szCs w:val="24"/>
                <w:lang w:val="lt-LT"/>
              </w:rPr>
              <w:t xml:space="preserve"> </w:t>
            </w:r>
          </w:p>
        </w:tc>
        <w:tc>
          <w:tcPr>
            <w:tcW w:w="3231" w:type="dxa"/>
            <w:tcBorders>
              <w:top w:val="nil"/>
              <w:left w:val="nil"/>
              <w:bottom w:val="single" w:sz="4" w:space="0" w:color="auto"/>
              <w:right w:val="single" w:sz="4" w:space="0" w:color="000000"/>
            </w:tcBorders>
          </w:tcPr>
          <w:p w14:paraId="4B104259" w14:textId="77777777" w:rsidR="00890F63" w:rsidRDefault="00890F63" w:rsidP="00890F63">
            <w:pPr>
              <w:spacing w:after="0" w:line="240" w:lineRule="auto"/>
              <w:jc w:val="center"/>
              <w:rPr>
                <w:color w:val="FF0000"/>
                <w:sz w:val="20"/>
                <w:szCs w:val="20"/>
                <w:lang w:eastAsia="lt-LT"/>
              </w:rPr>
            </w:pPr>
          </w:p>
          <w:p w14:paraId="57B6D3FC" w14:textId="4CFEB1DE" w:rsidR="00890F63" w:rsidRPr="00890F63" w:rsidRDefault="00890F63" w:rsidP="00890F63">
            <w:pPr>
              <w:spacing w:after="0" w:line="240" w:lineRule="auto"/>
              <w:rPr>
                <w:sz w:val="20"/>
                <w:szCs w:val="20"/>
                <w:lang w:eastAsia="lt-LT"/>
              </w:rPr>
            </w:pPr>
          </w:p>
        </w:tc>
      </w:tr>
      <w:tr w:rsidR="00890F63" w:rsidRPr="00230B63" w14:paraId="2FBB89FA" w14:textId="3DD5E4F9" w:rsidTr="00230B63">
        <w:trPr>
          <w:trHeight w:val="261"/>
        </w:trPr>
        <w:tc>
          <w:tcPr>
            <w:tcW w:w="1116" w:type="dxa"/>
            <w:tcBorders>
              <w:top w:val="single" w:sz="4" w:space="0" w:color="auto"/>
              <w:left w:val="single" w:sz="4" w:space="0" w:color="000000"/>
              <w:bottom w:val="single" w:sz="4" w:space="0" w:color="auto"/>
              <w:right w:val="single" w:sz="4" w:space="0" w:color="000000"/>
            </w:tcBorders>
          </w:tcPr>
          <w:p w14:paraId="19EBEB3D" w14:textId="567C10D5" w:rsidR="00890F63" w:rsidRPr="00230B63" w:rsidRDefault="00890F63" w:rsidP="00890F63">
            <w:pPr>
              <w:spacing w:after="0" w:line="240" w:lineRule="auto"/>
              <w:jc w:val="center"/>
              <w:rPr>
                <w:color w:val="000000"/>
                <w:sz w:val="20"/>
                <w:szCs w:val="20"/>
                <w:lang w:val="en-US" w:eastAsia="lt-LT"/>
              </w:rPr>
            </w:pPr>
            <w:r w:rsidRPr="00230B63">
              <w:rPr>
                <w:color w:val="000000"/>
                <w:sz w:val="20"/>
                <w:szCs w:val="20"/>
                <w:lang w:val="en-US" w:eastAsia="lt-LT"/>
              </w:rPr>
              <w:t>2.</w:t>
            </w:r>
          </w:p>
        </w:tc>
        <w:tc>
          <w:tcPr>
            <w:tcW w:w="2003" w:type="dxa"/>
            <w:tcBorders>
              <w:top w:val="single" w:sz="4" w:space="0" w:color="auto"/>
              <w:left w:val="nil"/>
              <w:bottom w:val="single" w:sz="4" w:space="0" w:color="auto"/>
              <w:right w:val="single" w:sz="4" w:space="0" w:color="000000"/>
            </w:tcBorders>
          </w:tcPr>
          <w:p w14:paraId="0C319775" w14:textId="2F6B5988" w:rsidR="00890F63" w:rsidRPr="00230B63" w:rsidRDefault="00890F63" w:rsidP="00890F63">
            <w:pPr>
              <w:spacing w:after="0" w:line="20" w:lineRule="atLeast"/>
              <w:rPr>
                <w:color w:val="000000"/>
                <w:sz w:val="20"/>
                <w:szCs w:val="20"/>
                <w:lang w:eastAsia="lt-LT"/>
              </w:rPr>
            </w:pPr>
            <w:r w:rsidRPr="00230B63">
              <w:rPr>
                <w:sz w:val="20"/>
                <w:szCs w:val="20"/>
              </w:rPr>
              <w:t xml:space="preserve">Cukriniu diabetu sergantiems </w:t>
            </w:r>
            <w:proofErr w:type="spellStart"/>
            <w:r w:rsidRPr="00230B63">
              <w:rPr>
                <w:sz w:val="20"/>
                <w:szCs w:val="20"/>
              </w:rPr>
              <w:t>enterinės</w:t>
            </w:r>
            <w:proofErr w:type="spellEnd"/>
            <w:r w:rsidRPr="00230B63">
              <w:rPr>
                <w:sz w:val="20"/>
                <w:szCs w:val="20"/>
              </w:rPr>
              <w:t xml:space="preserve"> mitybos mišinys</w:t>
            </w:r>
          </w:p>
        </w:tc>
        <w:tc>
          <w:tcPr>
            <w:tcW w:w="4082" w:type="dxa"/>
            <w:tcBorders>
              <w:top w:val="single" w:sz="4" w:space="0" w:color="auto"/>
              <w:left w:val="nil"/>
              <w:bottom w:val="single" w:sz="4" w:space="0" w:color="auto"/>
              <w:right w:val="single" w:sz="4" w:space="0" w:color="000000"/>
            </w:tcBorders>
            <w:vAlign w:val="center"/>
          </w:tcPr>
          <w:p w14:paraId="53AA6106" w14:textId="77777777" w:rsidR="00890F63" w:rsidRPr="00890F63" w:rsidRDefault="00890F63" w:rsidP="00890F63">
            <w:pPr>
              <w:pStyle w:val="Sraopastraipa1"/>
              <w:tabs>
                <w:tab w:val="left" w:pos="178"/>
              </w:tabs>
              <w:spacing w:after="0" w:line="240" w:lineRule="auto"/>
              <w:ind w:left="0"/>
              <w:jc w:val="both"/>
              <w:rPr>
                <w:rFonts w:ascii="Times New Roman" w:eastAsia="Times New Roman" w:hAnsi="Times New Roman"/>
                <w:sz w:val="20"/>
                <w:szCs w:val="20"/>
                <w:lang w:val="lt-LT"/>
              </w:rPr>
            </w:pPr>
            <w:r w:rsidRPr="00890F63">
              <w:rPr>
                <w:rFonts w:ascii="Times New Roman" w:eastAsia="Times New Roman" w:hAnsi="Times New Roman"/>
                <w:sz w:val="20"/>
                <w:szCs w:val="20"/>
                <w:lang w:val="lt-LT"/>
              </w:rPr>
              <w:t xml:space="preserve">Visavertis, subalansuotas, su skaidulinėmis medžiagomis, </w:t>
            </w:r>
            <w:proofErr w:type="spellStart"/>
            <w:r w:rsidRPr="00890F63">
              <w:rPr>
                <w:rFonts w:ascii="Times New Roman" w:eastAsia="Times New Roman" w:hAnsi="Times New Roman"/>
                <w:sz w:val="20"/>
                <w:szCs w:val="20"/>
                <w:lang w:val="lt-LT"/>
              </w:rPr>
              <w:t>normokalorinis</w:t>
            </w:r>
            <w:proofErr w:type="spellEnd"/>
            <w:r w:rsidRPr="00890F63">
              <w:rPr>
                <w:rFonts w:ascii="Times New Roman" w:eastAsia="Times New Roman" w:hAnsi="Times New Roman"/>
                <w:sz w:val="20"/>
                <w:szCs w:val="20"/>
                <w:lang w:val="lt-LT"/>
              </w:rPr>
              <w:t xml:space="preserve"> (1 kcal/ml ± 0,1 kcal/100 ml) skystas </w:t>
            </w:r>
            <w:proofErr w:type="spellStart"/>
            <w:r w:rsidRPr="00890F63">
              <w:rPr>
                <w:rFonts w:ascii="Times New Roman" w:eastAsia="Times New Roman" w:hAnsi="Times New Roman"/>
                <w:sz w:val="20"/>
                <w:szCs w:val="20"/>
                <w:lang w:val="lt-LT"/>
              </w:rPr>
              <w:t>enterinis</w:t>
            </w:r>
            <w:proofErr w:type="spellEnd"/>
            <w:r w:rsidRPr="00890F63">
              <w:rPr>
                <w:rFonts w:ascii="Times New Roman" w:eastAsia="Times New Roman" w:hAnsi="Times New Roman"/>
                <w:sz w:val="20"/>
                <w:szCs w:val="20"/>
                <w:lang w:val="lt-LT"/>
              </w:rPr>
              <w:t xml:space="preserve"> mišinys. Skirtas mitybos reguliavimui esant mitybos sutrikimui arba jo rizikai, kai yra sutrikęs gliukozės metabolizmas. Baltymų kiekis ne mažiau nei 4,1 g/100 ml, angliavandenių kiekis ne daugiau nei 12,3 g/100 ml, iš kurių cukrų ne daugiau, kaip 2,4 g/100 ml, riebalų kiekis ne mažiau nei 3,5 g/100 ml, skaidulinių medžiagų kiekis ne mažiau nei 1,5 g/100 ml. Be laktozės ir </w:t>
            </w:r>
            <w:proofErr w:type="spellStart"/>
            <w:r w:rsidRPr="00890F63">
              <w:rPr>
                <w:rFonts w:ascii="Times New Roman" w:eastAsia="Times New Roman" w:hAnsi="Times New Roman"/>
                <w:sz w:val="20"/>
                <w:szCs w:val="20"/>
                <w:lang w:val="lt-LT"/>
              </w:rPr>
              <w:t>gliuteno</w:t>
            </w:r>
            <w:proofErr w:type="spellEnd"/>
            <w:r w:rsidRPr="00890F63">
              <w:rPr>
                <w:rFonts w:ascii="Times New Roman" w:eastAsia="Times New Roman" w:hAnsi="Times New Roman"/>
                <w:sz w:val="20"/>
                <w:szCs w:val="20"/>
                <w:lang w:val="lt-LT"/>
              </w:rPr>
              <w:t xml:space="preserve">. </w:t>
            </w:r>
          </w:p>
          <w:p w14:paraId="4A5907BC" w14:textId="77777777" w:rsidR="00890F63" w:rsidRPr="00890F63" w:rsidRDefault="00890F63" w:rsidP="00890F63">
            <w:pPr>
              <w:pStyle w:val="Sraopastraipa1"/>
              <w:tabs>
                <w:tab w:val="left" w:pos="178"/>
              </w:tabs>
              <w:spacing w:after="0" w:line="240" w:lineRule="auto"/>
              <w:ind w:left="0"/>
              <w:rPr>
                <w:rFonts w:ascii="Times New Roman" w:eastAsia="Times New Roman" w:hAnsi="Times New Roman"/>
                <w:sz w:val="20"/>
                <w:szCs w:val="20"/>
                <w:lang w:val="lt-LT"/>
              </w:rPr>
            </w:pPr>
            <w:r w:rsidRPr="00890F63">
              <w:rPr>
                <w:rFonts w:ascii="Times New Roman" w:eastAsia="Times New Roman" w:hAnsi="Times New Roman"/>
                <w:sz w:val="20"/>
                <w:szCs w:val="20"/>
                <w:lang w:val="lt-LT"/>
              </w:rPr>
              <w:t xml:space="preserve">Paruoštas naudojimui, skirtas vartoti per zondą, išfasuotas sandarioje pakuotėje po 500 ml arba lygiavertis. </w:t>
            </w:r>
          </w:p>
          <w:p w14:paraId="739ED76E" w14:textId="548A87FE" w:rsidR="00890F63" w:rsidRPr="00230B63" w:rsidRDefault="00890F63" w:rsidP="00890F63">
            <w:pPr>
              <w:pStyle w:val="Sraopastraipa1"/>
              <w:tabs>
                <w:tab w:val="left" w:pos="178"/>
              </w:tabs>
              <w:spacing w:after="0" w:line="240" w:lineRule="auto"/>
              <w:ind w:left="0"/>
              <w:rPr>
                <w:rFonts w:ascii="Times New Roman" w:eastAsia="Times New Roman" w:hAnsi="Times New Roman"/>
                <w:sz w:val="20"/>
                <w:szCs w:val="20"/>
                <w:lang w:val="lt-LT"/>
              </w:rPr>
            </w:pPr>
            <w:r w:rsidRPr="00890F63">
              <w:rPr>
                <w:rFonts w:ascii="Times New Roman" w:eastAsia="Times New Roman" w:hAnsi="Times New Roman"/>
                <w:sz w:val="20"/>
                <w:szCs w:val="20"/>
                <w:lang w:val="lt-LT"/>
              </w:rPr>
              <w:t xml:space="preserve">Laikomas sausoje, 15-25 °C </w:t>
            </w:r>
            <w:proofErr w:type="spellStart"/>
            <w:r w:rsidRPr="00890F63">
              <w:rPr>
                <w:rFonts w:ascii="Times New Roman" w:eastAsia="Times New Roman" w:hAnsi="Times New Roman"/>
                <w:sz w:val="20"/>
                <w:szCs w:val="20"/>
                <w:lang w:val="lt-LT"/>
              </w:rPr>
              <w:t>temp</w:t>
            </w:r>
            <w:proofErr w:type="spellEnd"/>
            <w:r w:rsidRPr="00890F63">
              <w:rPr>
                <w:rFonts w:ascii="Times New Roman" w:eastAsia="Times New Roman" w:hAnsi="Times New Roman"/>
                <w:sz w:val="20"/>
                <w:szCs w:val="20"/>
                <w:lang w:val="lt-LT"/>
              </w:rPr>
              <w:t>. vietoje.</w:t>
            </w:r>
          </w:p>
        </w:tc>
        <w:tc>
          <w:tcPr>
            <w:tcW w:w="3231" w:type="dxa"/>
            <w:tcBorders>
              <w:top w:val="single" w:sz="4" w:space="0" w:color="auto"/>
              <w:left w:val="nil"/>
              <w:bottom w:val="single" w:sz="4" w:space="0" w:color="auto"/>
              <w:right w:val="single" w:sz="4" w:space="0" w:color="000000"/>
            </w:tcBorders>
          </w:tcPr>
          <w:p w14:paraId="4548DBCB" w14:textId="77777777" w:rsidR="00890F63" w:rsidRPr="00230B63" w:rsidRDefault="00890F63" w:rsidP="00890F63">
            <w:pPr>
              <w:pStyle w:val="prastasiniatinklio"/>
              <w:spacing w:before="0" w:beforeAutospacing="0" w:after="0" w:afterAutospacing="0"/>
              <w:ind w:left="-2"/>
              <w:jc w:val="both"/>
              <w:textAlignment w:val="baseline"/>
              <w:rPr>
                <w:sz w:val="20"/>
                <w:szCs w:val="20"/>
              </w:rPr>
            </w:pPr>
          </w:p>
        </w:tc>
      </w:tr>
      <w:tr w:rsidR="00890F63" w:rsidRPr="00230B63" w14:paraId="0EFFE47E" w14:textId="6FFB4B14" w:rsidTr="00230B63">
        <w:trPr>
          <w:trHeight w:val="964"/>
        </w:trPr>
        <w:tc>
          <w:tcPr>
            <w:tcW w:w="1116" w:type="dxa"/>
            <w:tcBorders>
              <w:top w:val="single" w:sz="4" w:space="0" w:color="auto"/>
              <w:left w:val="single" w:sz="4" w:space="0" w:color="000000"/>
              <w:bottom w:val="single" w:sz="4" w:space="0" w:color="auto"/>
              <w:right w:val="single" w:sz="4" w:space="0" w:color="000000"/>
            </w:tcBorders>
          </w:tcPr>
          <w:p w14:paraId="5090B525" w14:textId="268EAAD9"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3.</w:t>
            </w:r>
          </w:p>
        </w:tc>
        <w:tc>
          <w:tcPr>
            <w:tcW w:w="2003" w:type="dxa"/>
            <w:tcBorders>
              <w:top w:val="single" w:sz="4" w:space="0" w:color="auto"/>
              <w:left w:val="nil"/>
              <w:bottom w:val="single" w:sz="4" w:space="0" w:color="auto"/>
              <w:right w:val="single" w:sz="4" w:space="0" w:color="auto"/>
            </w:tcBorders>
          </w:tcPr>
          <w:p w14:paraId="4DB5CD52" w14:textId="29141623" w:rsidR="00890F63" w:rsidRPr="00230B63" w:rsidRDefault="00890F63" w:rsidP="00890F63">
            <w:pPr>
              <w:spacing w:after="0" w:line="20" w:lineRule="atLeast"/>
              <w:rPr>
                <w:sz w:val="20"/>
                <w:szCs w:val="20"/>
              </w:rPr>
            </w:pPr>
            <w:r w:rsidRPr="00230B63">
              <w:rPr>
                <w:sz w:val="20"/>
                <w:szCs w:val="20"/>
              </w:rPr>
              <w:t xml:space="preserve">Su padidintu energijos ir baltymų kiekiu </w:t>
            </w:r>
            <w:proofErr w:type="spellStart"/>
            <w:r w:rsidRPr="00230B63">
              <w:rPr>
                <w:sz w:val="20"/>
                <w:szCs w:val="20"/>
              </w:rPr>
              <w:t>enterinės</w:t>
            </w:r>
            <w:proofErr w:type="spellEnd"/>
            <w:r w:rsidRPr="00230B63">
              <w:rPr>
                <w:sz w:val="20"/>
                <w:szCs w:val="20"/>
              </w:rPr>
              <w:t xml:space="preserve"> mitybos mišinys</w:t>
            </w:r>
          </w:p>
        </w:tc>
        <w:tc>
          <w:tcPr>
            <w:tcW w:w="4082" w:type="dxa"/>
            <w:tcBorders>
              <w:top w:val="single" w:sz="4" w:space="0" w:color="auto"/>
              <w:left w:val="single" w:sz="4" w:space="0" w:color="auto"/>
              <w:bottom w:val="single" w:sz="4" w:space="0" w:color="auto"/>
              <w:right w:val="single" w:sz="4" w:space="0" w:color="auto"/>
            </w:tcBorders>
          </w:tcPr>
          <w:p w14:paraId="0008ADE3" w14:textId="77777777" w:rsidR="00890F63" w:rsidRPr="00890F63" w:rsidRDefault="00890F63" w:rsidP="00890F63">
            <w:pPr>
              <w:pStyle w:val="Sraopastraipa1"/>
              <w:tabs>
                <w:tab w:val="left" w:pos="286"/>
              </w:tabs>
              <w:spacing w:after="0" w:line="240" w:lineRule="auto"/>
              <w:ind w:left="0"/>
              <w:jc w:val="both"/>
              <w:rPr>
                <w:rFonts w:ascii="Times New Roman" w:hAnsi="Times New Roman"/>
                <w:sz w:val="20"/>
                <w:szCs w:val="20"/>
                <w:lang w:val="lt-LT"/>
              </w:rPr>
            </w:pPr>
            <w:r w:rsidRPr="00890F63">
              <w:rPr>
                <w:rFonts w:ascii="Times New Roman" w:hAnsi="Times New Roman"/>
                <w:sz w:val="20"/>
                <w:szCs w:val="20"/>
                <w:lang w:val="lt-LT"/>
              </w:rPr>
              <w:t xml:space="preserve">Visavertis, subalansuotas, </w:t>
            </w:r>
            <w:proofErr w:type="spellStart"/>
            <w:r w:rsidRPr="00890F63">
              <w:rPr>
                <w:rFonts w:ascii="Times New Roman" w:hAnsi="Times New Roman"/>
                <w:sz w:val="20"/>
                <w:szCs w:val="20"/>
                <w:lang w:val="lt-LT"/>
              </w:rPr>
              <w:t>hiperkalorinis</w:t>
            </w:r>
            <w:proofErr w:type="spellEnd"/>
            <w:r w:rsidRPr="00890F63">
              <w:rPr>
                <w:rFonts w:ascii="Times New Roman" w:hAnsi="Times New Roman"/>
                <w:sz w:val="20"/>
                <w:szCs w:val="20"/>
                <w:lang w:val="lt-LT"/>
              </w:rPr>
              <w:t xml:space="preserve"> (1,5 kcal/ml ± 0,1 kcal/100 ml) skystas </w:t>
            </w:r>
            <w:proofErr w:type="spellStart"/>
            <w:r w:rsidRPr="00890F63">
              <w:rPr>
                <w:rFonts w:ascii="Times New Roman" w:hAnsi="Times New Roman"/>
                <w:sz w:val="20"/>
                <w:szCs w:val="20"/>
                <w:lang w:val="lt-LT"/>
              </w:rPr>
              <w:t>enterinis</w:t>
            </w:r>
            <w:proofErr w:type="spellEnd"/>
            <w:r w:rsidRPr="00890F63">
              <w:rPr>
                <w:rFonts w:ascii="Times New Roman" w:hAnsi="Times New Roman"/>
                <w:sz w:val="20"/>
                <w:szCs w:val="20"/>
                <w:lang w:val="lt-LT"/>
              </w:rPr>
              <w:t xml:space="preserve"> mišinys su padidintu antioksidantų kiekiu. Skirtas mitybos reguliavimui esant mitybos nepakankamumui arba jo rizikai, ypač tuo atveju kai yra padidėjęs energijos ir baltymų poreikis. Baltymų kiekis ne mažiau nei 6,0 g/100 ml, angliavandenių kiekis ne mažiau nei 17 g/ 100ml, riebalų kiekis ne mažiau nei 5,0 g/100 ml. Be laktozės, </w:t>
            </w:r>
            <w:proofErr w:type="spellStart"/>
            <w:r w:rsidRPr="00890F63">
              <w:rPr>
                <w:rFonts w:ascii="Times New Roman" w:hAnsi="Times New Roman"/>
                <w:sz w:val="20"/>
                <w:szCs w:val="20"/>
                <w:lang w:val="lt-LT"/>
              </w:rPr>
              <w:t>gliuteno</w:t>
            </w:r>
            <w:proofErr w:type="spellEnd"/>
            <w:r w:rsidRPr="00890F63">
              <w:rPr>
                <w:rFonts w:ascii="Times New Roman" w:hAnsi="Times New Roman"/>
                <w:sz w:val="20"/>
                <w:szCs w:val="20"/>
                <w:lang w:val="lt-LT"/>
              </w:rPr>
              <w:t xml:space="preserve"> ir skaidulinių medžiagų.</w:t>
            </w:r>
          </w:p>
          <w:p w14:paraId="68039AE7" w14:textId="77777777" w:rsidR="00890F63" w:rsidRPr="00890F63" w:rsidRDefault="00890F63" w:rsidP="00890F63">
            <w:pPr>
              <w:pStyle w:val="Sraopastraipa1"/>
              <w:tabs>
                <w:tab w:val="left" w:pos="286"/>
              </w:tabs>
              <w:spacing w:after="0" w:line="240" w:lineRule="auto"/>
              <w:ind w:left="0"/>
              <w:rPr>
                <w:rFonts w:ascii="Times New Roman" w:hAnsi="Times New Roman"/>
                <w:sz w:val="20"/>
                <w:szCs w:val="20"/>
                <w:lang w:val="lt-LT"/>
              </w:rPr>
            </w:pPr>
            <w:r w:rsidRPr="00890F63">
              <w:rPr>
                <w:rFonts w:ascii="Times New Roman" w:hAnsi="Times New Roman"/>
                <w:sz w:val="20"/>
                <w:szCs w:val="20"/>
                <w:lang w:val="lt-LT"/>
              </w:rPr>
              <w:t xml:space="preserve">Paruoštas naudojimui, skirtas vartoti per zondą, išfasuotas sandarioje pakuotėje po 500 ml arba lygiavertis. </w:t>
            </w:r>
          </w:p>
          <w:p w14:paraId="23F87DD4" w14:textId="6D5A8E05" w:rsidR="00890F63" w:rsidRPr="00230B63" w:rsidRDefault="00890F63" w:rsidP="00890F63">
            <w:pPr>
              <w:pStyle w:val="Sraopastraipa1"/>
              <w:tabs>
                <w:tab w:val="left" w:pos="286"/>
              </w:tabs>
              <w:spacing w:after="0" w:line="240" w:lineRule="auto"/>
              <w:ind w:left="0"/>
              <w:rPr>
                <w:rFonts w:ascii="Times New Roman" w:hAnsi="Times New Roman"/>
                <w:sz w:val="20"/>
                <w:szCs w:val="20"/>
                <w:lang w:val="lt-LT"/>
              </w:rPr>
            </w:pPr>
            <w:r w:rsidRPr="00890F63">
              <w:rPr>
                <w:rFonts w:ascii="Times New Roman" w:hAnsi="Times New Roman"/>
                <w:sz w:val="20"/>
                <w:szCs w:val="20"/>
                <w:lang w:val="lt-LT"/>
              </w:rPr>
              <w:t xml:space="preserve">Laikomas sausoje, 15-25 °C </w:t>
            </w:r>
            <w:proofErr w:type="spellStart"/>
            <w:r w:rsidRPr="00890F63">
              <w:rPr>
                <w:rFonts w:ascii="Times New Roman" w:hAnsi="Times New Roman"/>
                <w:sz w:val="20"/>
                <w:szCs w:val="20"/>
                <w:lang w:val="lt-LT"/>
              </w:rPr>
              <w:t>temp</w:t>
            </w:r>
            <w:proofErr w:type="spellEnd"/>
            <w:r w:rsidRPr="00890F63">
              <w:rPr>
                <w:rFonts w:ascii="Times New Roman" w:hAnsi="Times New Roman"/>
                <w:sz w:val="20"/>
                <w:szCs w:val="20"/>
                <w:lang w:val="lt-LT"/>
              </w:rPr>
              <w:t>. vietoje.</w:t>
            </w:r>
          </w:p>
        </w:tc>
        <w:tc>
          <w:tcPr>
            <w:tcW w:w="3231" w:type="dxa"/>
            <w:tcBorders>
              <w:top w:val="single" w:sz="4" w:space="0" w:color="auto"/>
              <w:left w:val="single" w:sz="4" w:space="0" w:color="auto"/>
              <w:bottom w:val="single" w:sz="4" w:space="0" w:color="auto"/>
              <w:right w:val="single" w:sz="4" w:space="0" w:color="000000"/>
            </w:tcBorders>
          </w:tcPr>
          <w:p w14:paraId="466BCAD6"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7292EF05" w14:textId="77777777" w:rsidTr="00230B63">
        <w:trPr>
          <w:trHeight w:val="974"/>
        </w:trPr>
        <w:tc>
          <w:tcPr>
            <w:tcW w:w="1116" w:type="dxa"/>
            <w:tcBorders>
              <w:top w:val="single" w:sz="4" w:space="0" w:color="auto"/>
              <w:left w:val="single" w:sz="4" w:space="0" w:color="000000"/>
              <w:bottom w:val="single" w:sz="4" w:space="0" w:color="auto"/>
              <w:right w:val="single" w:sz="4" w:space="0" w:color="000000"/>
            </w:tcBorders>
          </w:tcPr>
          <w:p w14:paraId="68C76B3E" w14:textId="65C1EFE5"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4.</w:t>
            </w:r>
          </w:p>
        </w:tc>
        <w:tc>
          <w:tcPr>
            <w:tcW w:w="2003" w:type="dxa"/>
            <w:tcBorders>
              <w:top w:val="single" w:sz="4" w:space="0" w:color="auto"/>
              <w:left w:val="nil"/>
              <w:bottom w:val="single" w:sz="4" w:space="0" w:color="auto"/>
              <w:right w:val="single" w:sz="4" w:space="0" w:color="auto"/>
            </w:tcBorders>
          </w:tcPr>
          <w:p w14:paraId="456A0E01" w14:textId="088BCE57" w:rsidR="00890F63" w:rsidRPr="00230B63" w:rsidRDefault="00890F63" w:rsidP="00890F63">
            <w:pPr>
              <w:widowControl w:val="0"/>
              <w:suppressAutoHyphens/>
              <w:snapToGrid w:val="0"/>
              <w:spacing w:after="0" w:line="240" w:lineRule="auto"/>
              <w:rPr>
                <w:bCs/>
                <w:sz w:val="20"/>
                <w:szCs w:val="20"/>
                <w:lang w:eastAsia="ar-SA"/>
              </w:rPr>
            </w:pPr>
            <w:proofErr w:type="spellStart"/>
            <w:r w:rsidRPr="00230B63">
              <w:rPr>
                <w:sz w:val="20"/>
                <w:szCs w:val="20"/>
              </w:rPr>
              <w:t>Enterinis</w:t>
            </w:r>
            <w:proofErr w:type="spellEnd"/>
            <w:r w:rsidRPr="00230B63">
              <w:rPr>
                <w:sz w:val="20"/>
                <w:szCs w:val="20"/>
              </w:rPr>
              <w:t xml:space="preserve"> mišinys su </w:t>
            </w:r>
            <w:proofErr w:type="spellStart"/>
            <w:r w:rsidRPr="00230B63">
              <w:rPr>
                <w:sz w:val="20"/>
                <w:szCs w:val="20"/>
              </w:rPr>
              <w:t>argininu</w:t>
            </w:r>
            <w:proofErr w:type="spellEnd"/>
          </w:p>
        </w:tc>
        <w:tc>
          <w:tcPr>
            <w:tcW w:w="4082" w:type="dxa"/>
            <w:tcBorders>
              <w:top w:val="single" w:sz="4" w:space="0" w:color="auto"/>
              <w:left w:val="single" w:sz="4" w:space="0" w:color="auto"/>
              <w:bottom w:val="single" w:sz="4" w:space="0" w:color="auto"/>
              <w:right w:val="single" w:sz="4" w:space="0" w:color="auto"/>
            </w:tcBorders>
            <w:vAlign w:val="center"/>
          </w:tcPr>
          <w:p w14:paraId="4ABEF838" w14:textId="77777777" w:rsidR="00890F63" w:rsidRPr="00890F63" w:rsidRDefault="00890F63" w:rsidP="00890F63">
            <w:pPr>
              <w:pStyle w:val="Sraopastraipa1"/>
              <w:tabs>
                <w:tab w:val="left" w:pos="286"/>
              </w:tabs>
              <w:spacing w:after="0" w:line="240" w:lineRule="auto"/>
              <w:ind w:left="0"/>
              <w:jc w:val="both"/>
              <w:rPr>
                <w:rFonts w:ascii="Times New Roman" w:hAnsi="Times New Roman"/>
                <w:sz w:val="20"/>
                <w:szCs w:val="20"/>
                <w:lang w:val="lt-LT"/>
              </w:rPr>
            </w:pPr>
            <w:r w:rsidRPr="00890F63">
              <w:rPr>
                <w:rFonts w:ascii="Times New Roman" w:hAnsi="Times New Roman"/>
                <w:sz w:val="20"/>
                <w:szCs w:val="20"/>
                <w:lang w:val="lt-LT"/>
              </w:rPr>
              <w:t xml:space="preserve">Visavertis, </w:t>
            </w:r>
            <w:proofErr w:type="spellStart"/>
            <w:r w:rsidRPr="00890F63">
              <w:rPr>
                <w:rFonts w:ascii="Times New Roman" w:hAnsi="Times New Roman"/>
                <w:sz w:val="20"/>
                <w:szCs w:val="20"/>
                <w:lang w:val="lt-LT"/>
              </w:rPr>
              <w:t>normokalorinis</w:t>
            </w:r>
            <w:proofErr w:type="spellEnd"/>
            <w:r w:rsidRPr="00890F63">
              <w:rPr>
                <w:rFonts w:ascii="Times New Roman" w:hAnsi="Times New Roman"/>
                <w:sz w:val="20"/>
                <w:szCs w:val="20"/>
                <w:lang w:val="lt-LT"/>
              </w:rPr>
              <w:t xml:space="preserve"> (1 kcal/ml ± 0,01 kcal/100 ml) skystas </w:t>
            </w:r>
            <w:proofErr w:type="spellStart"/>
            <w:r w:rsidRPr="00890F63">
              <w:rPr>
                <w:rFonts w:ascii="Times New Roman" w:hAnsi="Times New Roman"/>
                <w:sz w:val="20"/>
                <w:szCs w:val="20"/>
                <w:lang w:val="lt-LT"/>
              </w:rPr>
              <w:t>enterinis</w:t>
            </w:r>
            <w:proofErr w:type="spellEnd"/>
            <w:r w:rsidRPr="00890F63">
              <w:rPr>
                <w:rFonts w:ascii="Times New Roman" w:hAnsi="Times New Roman"/>
                <w:sz w:val="20"/>
                <w:szCs w:val="20"/>
                <w:lang w:val="lt-LT"/>
              </w:rPr>
              <w:t xml:space="preserve"> mišinys. Skirtas pacientams turintiems įvairaus laipsnio mitybos nepakankamumą bei spartinantis žaizdų gijimą, kai trūksta baltymų. Aukštos kokybės keturių rūšių nekoaguliuojančių baltymų kiekis ne mažesnis, kaip 5,5 g/100 ml, </w:t>
            </w:r>
            <w:proofErr w:type="spellStart"/>
            <w:r w:rsidRPr="00890F63">
              <w:rPr>
                <w:rFonts w:ascii="Times New Roman" w:hAnsi="Times New Roman"/>
                <w:sz w:val="20"/>
                <w:szCs w:val="20"/>
                <w:lang w:val="lt-LT"/>
              </w:rPr>
              <w:t>argininų</w:t>
            </w:r>
            <w:proofErr w:type="spellEnd"/>
            <w:r w:rsidRPr="00890F63">
              <w:rPr>
                <w:rFonts w:ascii="Times New Roman" w:hAnsi="Times New Roman"/>
                <w:sz w:val="20"/>
                <w:szCs w:val="20"/>
                <w:lang w:val="lt-LT"/>
              </w:rPr>
              <w:t xml:space="preserve"> ne mažiau nei 0,85 g/100 ml, praturtintas šešių rūšių skaidulomis, vitaminu C, E, cinku. Paruoštas naudojimui, skirtas vartoti per zondą arba </w:t>
            </w:r>
            <w:proofErr w:type="spellStart"/>
            <w:r w:rsidRPr="00890F63">
              <w:rPr>
                <w:rFonts w:ascii="Times New Roman" w:hAnsi="Times New Roman"/>
                <w:sz w:val="20"/>
                <w:szCs w:val="20"/>
                <w:lang w:val="lt-LT"/>
              </w:rPr>
              <w:t>stomą</w:t>
            </w:r>
            <w:proofErr w:type="spellEnd"/>
            <w:r w:rsidRPr="00890F63">
              <w:rPr>
                <w:rFonts w:ascii="Times New Roman" w:hAnsi="Times New Roman"/>
                <w:sz w:val="20"/>
                <w:szCs w:val="20"/>
                <w:lang w:val="lt-LT"/>
              </w:rPr>
              <w:t xml:space="preserve"> </w:t>
            </w:r>
            <w:r w:rsidRPr="00890F63">
              <w:rPr>
                <w:rFonts w:ascii="Times New Roman" w:hAnsi="Times New Roman"/>
                <w:sz w:val="20"/>
                <w:szCs w:val="20"/>
                <w:lang w:val="lt-LT"/>
              </w:rPr>
              <w:lastRenderedPageBreak/>
              <w:t xml:space="preserve">500 – 1000 ml </w:t>
            </w:r>
            <w:proofErr w:type="spellStart"/>
            <w:r w:rsidRPr="00890F63">
              <w:rPr>
                <w:rFonts w:ascii="Times New Roman" w:hAnsi="Times New Roman"/>
                <w:sz w:val="20"/>
                <w:szCs w:val="20"/>
                <w:lang w:val="lt-LT"/>
              </w:rPr>
              <w:t>OpTri</w:t>
            </w:r>
            <w:proofErr w:type="spellEnd"/>
            <w:r w:rsidRPr="00890F63">
              <w:rPr>
                <w:rFonts w:ascii="Times New Roman" w:hAnsi="Times New Roman"/>
                <w:sz w:val="20"/>
                <w:szCs w:val="20"/>
                <w:lang w:val="lt-LT"/>
              </w:rPr>
              <w:t xml:space="preserve"> sandari pakuotė arba lygiavertis produktas.</w:t>
            </w:r>
          </w:p>
          <w:p w14:paraId="10A80619" w14:textId="1B454627" w:rsidR="00890F63" w:rsidRPr="00230B63" w:rsidRDefault="00890F63" w:rsidP="00890F63">
            <w:pPr>
              <w:pStyle w:val="Sraopastraipa1"/>
              <w:tabs>
                <w:tab w:val="left" w:pos="286"/>
              </w:tabs>
              <w:spacing w:after="0" w:line="240" w:lineRule="auto"/>
              <w:ind w:left="0"/>
              <w:rPr>
                <w:rFonts w:ascii="Times New Roman" w:hAnsi="Times New Roman"/>
                <w:sz w:val="20"/>
                <w:szCs w:val="20"/>
                <w:lang w:val="lt-LT"/>
              </w:rPr>
            </w:pPr>
            <w:r w:rsidRPr="00890F63">
              <w:rPr>
                <w:rFonts w:ascii="Times New Roman" w:hAnsi="Times New Roman"/>
                <w:sz w:val="20"/>
                <w:szCs w:val="20"/>
                <w:lang w:val="lt-LT"/>
              </w:rPr>
              <w:t xml:space="preserve">Laikomas sausoje, 15-25 °C </w:t>
            </w:r>
            <w:proofErr w:type="spellStart"/>
            <w:r w:rsidRPr="00890F63">
              <w:rPr>
                <w:rFonts w:ascii="Times New Roman" w:hAnsi="Times New Roman"/>
                <w:sz w:val="20"/>
                <w:szCs w:val="20"/>
                <w:lang w:val="lt-LT"/>
              </w:rPr>
              <w:t>temp</w:t>
            </w:r>
            <w:proofErr w:type="spellEnd"/>
            <w:r w:rsidRPr="00890F63">
              <w:rPr>
                <w:rFonts w:ascii="Times New Roman" w:hAnsi="Times New Roman"/>
                <w:sz w:val="20"/>
                <w:szCs w:val="20"/>
                <w:lang w:val="lt-LT"/>
              </w:rPr>
              <w:t>. vietoje.</w:t>
            </w:r>
          </w:p>
        </w:tc>
        <w:tc>
          <w:tcPr>
            <w:tcW w:w="3231" w:type="dxa"/>
            <w:tcBorders>
              <w:top w:val="single" w:sz="4" w:space="0" w:color="auto"/>
              <w:left w:val="single" w:sz="4" w:space="0" w:color="auto"/>
              <w:bottom w:val="single" w:sz="4" w:space="0" w:color="auto"/>
              <w:right w:val="single" w:sz="4" w:space="0" w:color="000000"/>
            </w:tcBorders>
          </w:tcPr>
          <w:p w14:paraId="18FE965F"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6B2F0923" w14:textId="77777777" w:rsidTr="00230B63">
        <w:trPr>
          <w:trHeight w:val="1266"/>
        </w:trPr>
        <w:tc>
          <w:tcPr>
            <w:tcW w:w="1116" w:type="dxa"/>
            <w:tcBorders>
              <w:top w:val="single" w:sz="4" w:space="0" w:color="auto"/>
              <w:left w:val="single" w:sz="4" w:space="0" w:color="000000"/>
              <w:bottom w:val="single" w:sz="4" w:space="0" w:color="auto"/>
              <w:right w:val="single" w:sz="4" w:space="0" w:color="000000"/>
            </w:tcBorders>
          </w:tcPr>
          <w:p w14:paraId="4566EE02" w14:textId="3438040B"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5.</w:t>
            </w:r>
          </w:p>
        </w:tc>
        <w:tc>
          <w:tcPr>
            <w:tcW w:w="2003" w:type="dxa"/>
            <w:tcBorders>
              <w:top w:val="single" w:sz="4" w:space="0" w:color="auto"/>
              <w:left w:val="nil"/>
              <w:bottom w:val="single" w:sz="4" w:space="0" w:color="auto"/>
              <w:right w:val="single" w:sz="4" w:space="0" w:color="000000"/>
            </w:tcBorders>
          </w:tcPr>
          <w:p w14:paraId="18C5AEF7" w14:textId="1394BDFF" w:rsidR="00890F63" w:rsidRPr="00230B63" w:rsidRDefault="00890F63" w:rsidP="00890F63">
            <w:pPr>
              <w:widowControl w:val="0"/>
              <w:suppressAutoHyphens/>
              <w:snapToGrid w:val="0"/>
              <w:spacing w:after="0" w:line="240" w:lineRule="auto"/>
              <w:rPr>
                <w:sz w:val="20"/>
                <w:szCs w:val="20"/>
              </w:rPr>
            </w:pPr>
            <w:proofErr w:type="spellStart"/>
            <w:r w:rsidRPr="00230B63">
              <w:rPr>
                <w:sz w:val="20"/>
                <w:szCs w:val="20"/>
              </w:rPr>
              <w:t>Enterinis</w:t>
            </w:r>
            <w:proofErr w:type="spellEnd"/>
            <w:r w:rsidRPr="00230B63">
              <w:rPr>
                <w:sz w:val="20"/>
                <w:szCs w:val="20"/>
              </w:rPr>
              <w:t xml:space="preserve"> mišinys su padidintu baltymų kiekiu ir žemo </w:t>
            </w:r>
            <w:proofErr w:type="spellStart"/>
            <w:r w:rsidRPr="00230B63">
              <w:rPr>
                <w:sz w:val="20"/>
                <w:szCs w:val="20"/>
              </w:rPr>
              <w:t>osmoliariškumo</w:t>
            </w:r>
            <w:proofErr w:type="spellEnd"/>
          </w:p>
        </w:tc>
        <w:tc>
          <w:tcPr>
            <w:tcW w:w="4082" w:type="dxa"/>
            <w:tcBorders>
              <w:top w:val="single" w:sz="4" w:space="0" w:color="auto"/>
              <w:left w:val="nil"/>
              <w:bottom w:val="single" w:sz="4" w:space="0" w:color="auto"/>
              <w:right w:val="single" w:sz="4" w:space="0" w:color="000000"/>
            </w:tcBorders>
            <w:vAlign w:val="center"/>
          </w:tcPr>
          <w:p w14:paraId="4AE30D0D" w14:textId="77777777" w:rsidR="00890F63" w:rsidRPr="00890F63" w:rsidRDefault="00890F63" w:rsidP="00890F63">
            <w:pPr>
              <w:pStyle w:val="Sraopastraipa1"/>
              <w:tabs>
                <w:tab w:val="left" w:pos="178"/>
              </w:tabs>
              <w:spacing w:after="0" w:line="240" w:lineRule="auto"/>
              <w:ind w:left="0"/>
              <w:jc w:val="both"/>
              <w:rPr>
                <w:rFonts w:ascii="Times New Roman" w:eastAsia="Times New Roman" w:hAnsi="Times New Roman"/>
                <w:sz w:val="20"/>
                <w:szCs w:val="20"/>
                <w:lang w:val="lt-LT"/>
              </w:rPr>
            </w:pPr>
            <w:r w:rsidRPr="00890F63">
              <w:rPr>
                <w:rFonts w:ascii="Times New Roman" w:eastAsia="Times New Roman" w:hAnsi="Times New Roman"/>
                <w:sz w:val="20"/>
                <w:szCs w:val="20"/>
                <w:lang w:val="lt-LT"/>
              </w:rPr>
              <w:t xml:space="preserve">Visavertis, </w:t>
            </w:r>
            <w:proofErr w:type="spellStart"/>
            <w:r w:rsidRPr="00890F63">
              <w:rPr>
                <w:rFonts w:ascii="Times New Roman" w:eastAsia="Times New Roman" w:hAnsi="Times New Roman"/>
                <w:sz w:val="20"/>
                <w:szCs w:val="20"/>
                <w:lang w:val="lt-LT"/>
              </w:rPr>
              <w:t>hiperkalorinis</w:t>
            </w:r>
            <w:proofErr w:type="spellEnd"/>
            <w:r w:rsidRPr="00890F63">
              <w:rPr>
                <w:rFonts w:ascii="Times New Roman" w:eastAsia="Times New Roman" w:hAnsi="Times New Roman"/>
                <w:sz w:val="20"/>
                <w:szCs w:val="20"/>
                <w:lang w:val="lt-LT"/>
              </w:rPr>
              <w:t xml:space="preserve"> (1,26 kcal/ml) </w:t>
            </w:r>
            <w:proofErr w:type="spellStart"/>
            <w:r w:rsidRPr="00890F63">
              <w:rPr>
                <w:rFonts w:ascii="Times New Roman" w:eastAsia="Times New Roman" w:hAnsi="Times New Roman"/>
                <w:sz w:val="20"/>
                <w:szCs w:val="20"/>
                <w:lang w:val="lt-LT"/>
              </w:rPr>
              <w:t>enterinis</w:t>
            </w:r>
            <w:proofErr w:type="spellEnd"/>
            <w:r w:rsidRPr="00890F63">
              <w:rPr>
                <w:rFonts w:ascii="Times New Roman" w:eastAsia="Times New Roman" w:hAnsi="Times New Roman"/>
                <w:sz w:val="20"/>
                <w:szCs w:val="20"/>
                <w:lang w:val="lt-LT"/>
              </w:rPr>
              <w:t xml:space="preserve"> mišinys, savo sudėtyje turintis padidintą baltymų P4 ne mažiau 10 g/100 ml kiekį, angliavandenių </w:t>
            </w:r>
            <w:proofErr w:type="spellStart"/>
            <w:r w:rsidRPr="00890F63">
              <w:rPr>
                <w:rFonts w:ascii="Times New Roman" w:eastAsia="Times New Roman" w:hAnsi="Times New Roman"/>
                <w:sz w:val="20"/>
                <w:szCs w:val="20"/>
                <w:lang w:val="lt-LT"/>
              </w:rPr>
              <w:t>En</w:t>
            </w:r>
            <w:proofErr w:type="spellEnd"/>
            <w:r w:rsidRPr="00890F63">
              <w:rPr>
                <w:rFonts w:ascii="Times New Roman" w:eastAsia="Times New Roman" w:hAnsi="Times New Roman"/>
                <w:sz w:val="20"/>
                <w:szCs w:val="20"/>
                <w:lang w:val="lt-LT"/>
              </w:rPr>
              <w:t xml:space="preserve"> – 33 ± 2 %, riebalų </w:t>
            </w:r>
            <w:proofErr w:type="spellStart"/>
            <w:r w:rsidRPr="00890F63">
              <w:rPr>
                <w:rFonts w:ascii="Times New Roman" w:eastAsia="Times New Roman" w:hAnsi="Times New Roman"/>
                <w:sz w:val="20"/>
                <w:szCs w:val="20"/>
                <w:lang w:val="lt-LT"/>
              </w:rPr>
              <w:t>En</w:t>
            </w:r>
            <w:proofErr w:type="spellEnd"/>
            <w:r w:rsidRPr="00890F63">
              <w:rPr>
                <w:rFonts w:ascii="Times New Roman" w:eastAsia="Times New Roman" w:hAnsi="Times New Roman"/>
                <w:sz w:val="20"/>
                <w:szCs w:val="20"/>
                <w:lang w:val="lt-LT"/>
              </w:rPr>
              <w:t xml:space="preserve"> – 35 ± 2 %, be skaidulų, be </w:t>
            </w:r>
            <w:proofErr w:type="spellStart"/>
            <w:r w:rsidRPr="00890F63">
              <w:rPr>
                <w:rFonts w:ascii="Times New Roman" w:eastAsia="Times New Roman" w:hAnsi="Times New Roman"/>
                <w:sz w:val="20"/>
                <w:szCs w:val="20"/>
                <w:lang w:val="lt-LT"/>
              </w:rPr>
              <w:t>gliuteno</w:t>
            </w:r>
            <w:proofErr w:type="spellEnd"/>
            <w:r w:rsidRPr="00890F63">
              <w:rPr>
                <w:rFonts w:ascii="Times New Roman" w:eastAsia="Times New Roman" w:hAnsi="Times New Roman"/>
                <w:sz w:val="20"/>
                <w:szCs w:val="20"/>
                <w:lang w:val="lt-LT"/>
              </w:rPr>
              <w:t xml:space="preserve"> ir laktozės. Žemas </w:t>
            </w:r>
            <w:proofErr w:type="spellStart"/>
            <w:r w:rsidRPr="00890F63">
              <w:rPr>
                <w:rFonts w:ascii="Times New Roman" w:eastAsia="Times New Roman" w:hAnsi="Times New Roman"/>
                <w:sz w:val="20"/>
                <w:szCs w:val="20"/>
                <w:lang w:val="lt-LT"/>
              </w:rPr>
              <w:t>osmoliariškumas</w:t>
            </w:r>
            <w:proofErr w:type="spellEnd"/>
            <w:r w:rsidRPr="00890F63">
              <w:rPr>
                <w:rFonts w:ascii="Times New Roman" w:eastAsia="Times New Roman" w:hAnsi="Times New Roman"/>
                <w:sz w:val="20"/>
                <w:szCs w:val="20"/>
                <w:lang w:val="lt-LT"/>
              </w:rPr>
              <w:t xml:space="preserve"> – ne didesnis nei 275 </w:t>
            </w:r>
            <w:proofErr w:type="spellStart"/>
            <w:r w:rsidRPr="00890F63">
              <w:rPr>
                <w:rFonts w:ascii="Times New Roman" w:eastAsia="Times New Roman" w:hAnsi="Times New Roman"/>
                <w:sz w:val="20"/>
                <w:szCs w:val="20"/>
                <w:lang w:val="lt-LT"/>
              </w:rPr>
              <w:t>mOsmol</w:t>
            </w:r>
            <w:proofErr w:type="spellEnd"/>
            <w:r w:rsidRPr="00890F63">
              <w:rPr>
                <w:rFonts w:ascii="Times New Roman" w:eastAsia="Times New Roman" w:hAnsi="Times New Roman"/>
                <w:sz w:val="20"/>
                <w:szCs w:val="20"/>
                <w:lang w:val="lt-LT"/>
              </w:rPr>
              <w:t xml:space="preserve">/l. Paruoštas naudojimui, skirtas kritinių ir sunkių būklių pacientų maitinimui per zondą arba </w:t>
            </w:r>
            <w:proofErr w:type="spellStart"/>
            <w:r w:rsidRPr="00890F63">
              <w:rPr>
                <w:rFonts w:ascii="Times New Roman" w:eastAsia="Times New Roman" w:hAnsi="Times New Roman"/>
                <w:sz w:val="20"/>
                <w:szCs w:val="20"/>
                <w:lang w:val="lt-LT"/>
              </w:rPr>
              <w:t>stomą</w:t>
            </w:r>
            <w:proofErr w:type="spellEnd"/>
            <w:r w:rsidRPr="00890F63">
              <w:rPr>
                <w:rFonts w:ascii="Times New Roman" w:eastAsia="Times New Roman" w:hAnsi="Times New Roman"/>
                <w:sz w:val="20"/>
                <w:szCs w:val="20"/>
                <w:lang w:val="lt-LT"/>
              </w:rPr>
              <w:t xml:space="preserve">, kuriems reikalingas padidintas baltymų kiekis. 500 ml </w:t>
            </w:r>
            <w:proofErr w:type="spellStart"/>
            <w:r w:rsidRPr="00890F63">
              <w:rPr>
                <w:rFonts w:ascii="Times New Roman" w:eastAsia="Times New Roman" w:hAnsi="Times New Roman"/>
                <w:sz w:val="20"/>
                <w:szCs w:val="20"/>
                <w:lang w:val="lt-LT"/>
              </w:rPr>
              <w:t>OpTri</w:t>
            </w:r>
            <w:proofErr w:type="spellEnd"/>
            <w:r w:rsidRPr="00890F63">
              <w:rPr>
                <w:rFonts w:ascii="Times New Roman" w:eastAsia="Times New Roman" w:hAnsi="Times New Roman"/>
                <w:sz w:val="20"/>
                <w:szCs w:val="20"/>
                <w:lang w:val="lt-LT"/>
              </w:rPr>
              <w:t xml:space="preserve"> sandari pakuotė arba lygiavertis produktas.</w:t>
            </w:r>
          </w:p>
          <w:p w14:paraId="72D5E8A2" w14:textId="037883B1" w:rsidR="00890F63" w:rsidRPr="00230B63" w:rsidRDefault="00890F63" w:rsidP="00890F63">
            <w:pPr>
              <w:pStyle w:val="Sraopastraipa1"/>
              <w:tabs>
                <w:tab w:val="left" w:pos="178"/>
              </w:tabs>
              <w:spacing w:after="0" w:line="240" w:lineRule="auto"/>
              <w:ind w:left="0"/>
              <w:rPr>
                <w:rFonts w:ascii="Times New Roman" w:eastAsia="Times New Roman" w:hAnsi="Times New Roman"/>
                <w:sz w:val="20"/>
                <w:szCs w:val="20"/>
                <w:lang w:val="lt-LT"/>
              </w:rPr>
            </w:pPr>
            <w:r w:rsidRPr="00890F63">
              <w:rPr>
                <w:rFonts w:ascii="Times New Roman" w:eastAsia="Times New Roman" w:hAnsi="Times New Roman"/>
                <w:sz w:val="20"/>
                <w:szCs w:val="20"/>
                <w:lang w:val="lt-LT"/>
              </w:rPr>
              <w:t xml:space="preserve">Laikomas sausoje, 15-25 °C </w:t>
            </w:r>
            <w:proofErr w:type="spellStart"/>
            <w:r w:rsidRPr="00890F63">
              <w:rPr>
                <w:rFonts w:ascii="Times New Roman" w:eastAsia="Times New Roman" w:hAnsi="Times New Roman"/>
                <w:sz w:val="20"/>
                <w:szCs w:val="20"/>
                <w:lang w:val="lt-LT"/>
              </w:rPr>
              <w:t>temp</w:t>
            </w:r>
            <w:proofErr w:type="spellEnd"/>
            <w:r w:rsidRPr="00890F63">
              <w:rPr>
                <w:rFonts w:ascii="Times New Roman" w:eastAsia="Times New Roman" w:hAnsi="Times New Roman"/>
                <w:sz w:val="20"/>
                <w:szCs w:val="20"/>
                <w:lang w:val="lt-LT"/>
              </w:rPr>
              <w:t>. vietoje.</w:t>
            </w:r>
          </w:p>
        </w:tc>
        <w:tc>
          <w:tcPr>
            <w:tcW w:w="3231" w:type="dxa"/>
            <w:tcBorders>
              <w:top w:val="single" w:sz="4" w:space="0" w:color="auto"/>
              <w:left w:val="nil"/>
              <w:bottom w:val="single" w:sz="4" w:space="0" w:color="auto"/>
              <w:right w:val="single" w:sz="4" w:space="0" w:color="000000"/>
            </w:tcBorders>
          </w:tcPr>
          <w:p w14:paraId="134A83D1"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26CFD4C5" w14:textId="77777777" w:rsidTr="00230B63">
        <w:trPr>
          <w:trHeight w:val="1266"/>
        </w:trPr>
        <w:tc>
          <w:tcPr>
            <w:tcW w:w="1116" w:type="dxa"/>
            <w:tcBorders>
              <w:top w:val="single" w:sz="4" w:space="0" w:color="auto"/>
              <w:left w:val="single" w:sz="4" w:space="0" w:color="000000"/>
              <w:bottom w:val="single" w:sz="4" w:space="0" w:color="auto"/>
              <w:right w:val="single" w:sz="4" w:space="0" w:color="000000"/>
            </w:tcBorders>
          </w:tcPr>
          <w:p w14:paraId="08506D92" w14:textId="6C1523FB"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6.</w:t>
            </w:r>
          </w:p>
        </w:tc>
        <w:tc>
          <w:tcPr>
            <w:tcW w:w="2003" w:type="dxa"/>
            <w:tcBorders>
              <w:top w:val="single" w:sz="4" w:space="0" w:color="auto"/>
              <w:left w:val="nil"/>
              <w:bottom w:val="single" w:sz="4" w:space="0" w:color="auto"/>
              <w:right w:val="single" w:sz="4" w:space="0" w:color="000000"/>
            </w:tcBorders>
          </w:tcPr>
          <w:p w14:paraId="10883310" w14:textId="1ABA85F5" w:rsidR="00890F63" w:rsidRPr="00230B63" w:rsidRDefault="00890F63" w:rsidP="00890F63">
            <w:pPr>
              <w:widowControl w:val="0"/>
              <w:suppressAutoHyphens/>
              <w:snapToGrid w:val="0"/>
              <w:spacing w:after="0" w:line="240" w:lineRule="auto"/>
              <w:rPr>
                <w:sz w:val="20"/>
                <w:szCs w:val="20"/>
              </w:rPr>
            </w:pPr>
            <w:bookmarkStart w:id="7" w:name="_Hlk158301760"/>
            <w:r w:rsidRPr="00230B63">
              <w:rPr>
                <w:sz w:val="20"/>
                <w:szCs w:val="20"/>
              </w:rPr>
              <w:t xml:space="preserve">Geriamas </w:t>
            </w:r>
            <w:proofErr w:type="spellStart"/>
            <w:r w:rsidRPr="00230B63">
              <w:rPr>
                <w:sz w:val="20"/>
                <w:szCs w:val="20"/>
              </w:rPr>
              <w:t>enterinis</w:t>
            </w:r>
            <w:proofErr w:type="spellEnd"/>
            <w:r w:rsidRPr="00230B63">
              <w:rPr>
                <w:sz w:val="20"/>
                <w:szCs w:val="20"/>
              </w:rPr>
              <w:t xml:space="preserve"> mišinys</w:t>
            </w:r>
            <w:bookmarkEnd w:id="7"/>
          </w:p>
        </w:tc>
        <w:tc>
          <w:tcPr>
            <w:tcW w:w="4082" w:type="dxa"/>
            <w:tcBorders>
              <w:top w:val="single" w:sz="4" w:space="0" w:color="auto"/>
              <w:left w:val="nil"/>
              <w:bottom w:val="single" w:sz="4" w:space="0" w:color="auto"/>
              <w:right w:val="single" w:sz="4" w:space="0" w:color="000000"/>
            </w:tcBorders>
            <w:vAlign w:val="center"/>
          </w:tcPr>
          <w:p w14:paraId="75851263" w14:textId="77777777" w:rsidR="00890F63" w:rsidRPr="00890F63" w:rsidRDefault="00890F63" w:rsidP="00890F63">
            <w:pPr>
              <w:tabs>
                <w:tab w:val="left" w:pos="286"/>
              </w:tabs>
              <w:spacing w:after="0" w:line="240" w:lineRule="auto"/>
              <w:contextualSpacing/>
              <w:rPr>
                <w:sz w:val="20"/>
                <w:szCs w:val="20"/>
              </w:rPr>
            </w:pPr>
            <w:r w:rsidRPr="00890F63">
              <w:rPr>
                <w:sz w:val="20"/>
                <w:szCs w:val="20"/>
              </w:rPr>
              <w:t>Skirtas papildomam ar pilnam maitinimui.</w:t>
            </w:r>
          </w:p>
          <w:p w14:paraId="0D1F4499" w14:textId="77777777" w:rsidR="00890F63" w:rsidRPr="00890F63" w:rsidRDefault="00890F63" w:rsidP="00890F63">
            <w:pPr>
              <w:tabs>
                <w:tab w:val="left" w:pos="286"/>
              </w:tabs>
              <w:spacing w:after="0" w:line="240" w:lineRule="auto"/>
              <w:contextualSpacing/>
              <w:rPr>
                <w:sz w:val="20"/>
                <w:szCs w:val="20"/>
              </w:rPr>
            </w:pPr>
            <w:r w:rsidRPr="00890F63">
              <w:rPr>
                <w:sz w:val="20"/>
                <w:szCs w:val="20"/>
              </w:rPr>
              <w:t>1 buteliuke yra:</w:t>
            </w:r>
          </w:p>
          <w:p w14:paraId="039752F7" w14:textId="77777777" w:rsidR="00890F63" w:rsidRPr="00890F63" w:rsidRDefault="00890F63" w:rsidP="00890F63">
            <w:pPr>
              <w:numPr>
                <w:ilvl w:val="0"/>
                <w:numId w:val="89"/>
              </w:numPr>
              <w:tabs>
                <w:tab w:val="left" w:pos="286"/>
              </w:tabs>
              <w:spacing w:after="0" w:line="240" w:lineRule="auto"/>
              <w:contextualSpacing/>
              <w:rPr>
                <w:sz w:val="20"/>
                <w:szCs w:val="20"/>
              </w:rPr>
            </w:pPr>
            <w:r w:rsidRPr="00890F63">
              <w:rPr>
                <w:sz w:val="20"/>
                <w:szCs w:val="20"/>
              </w:rPr>
              <w:t xml:space="preserve">energinė vertė yra 350±100 kcal. </w:t>
            </w:r>
          </w:p>
          <w:p w14:paraId="5F5675BE" w14:textId="77777777" w:rsidR="00890F63" w:rsidRPr="00890F63" w:rsidRDefault="00890F63" w:rsidP="00890F63">
            <w:pPr>
              <w:numPr>
                <w:ilvl w:val="0"/>
                <w:numId w:val="89"/>
              </w:numPr>
              <w:tabs>
                <w:tab w:val="left" w:pos="286"/>
              </w:tabs>
              <w:spacing w:after="0" w:line="240" w:lineRule="auto"/>
              <w:contextualSpacing/>
              <w:rPr>
                <w:sz w:val="20"/>
                <w:szCs w:val="20"/>
              </w:rPr>
            </w:pPr>
            <w:r w:rsidRPr="00890F63">
              <w:rPr>
                <w:sz w:val="20"/>
                <w:szCs w:val="20"/>
              </w:rPr>
              <w:t>17±5g baltymų, baltymų šaltinis: nekoaguliuojantys bent dviejų rūšių baltymai, pasižymintys aukšta biologine verte,</w:t>
            </w:r>
          </w:p>
          <w:p w14:paraId="12EFD3B7" w14:textId="77777777" w:rsidR="00890F63" w:rsidRPr="00890F63" w:rsidRDefault="00890F63" w:rsidP="00890F63">
            <w:pPr>
              <w:numPr>
                <w:ilvl w:val="0"/>
                <w:numId w:val="89"/>
              </w:numPr>
              <w:tabs>
                <w:tab w:val="left" w:pos="286"/>
              </w:tabs>
              <w:spacing w:after="0" w:line="240" w:lineRule="auto"/>
              <w:contextualSpacing/>
              <w:rPr>
                <w:sz w:val="20"/>
                <w:szCs w:val="20"/>
              </w:rPr>
            </w:pPr>
            <w:r w:rsidRPr="00890F63">
              <w:rPr>
                <w:sz w:val="20"/>
                <w:szCs w:val="20"/>
              </w:rPr>
              <w:t>riebalų šaltinis: natūralūs dviejų rūšių augaliniai aliejai,</w:t>
            </w:r>
          </w:p>
          <w:p w14:paraId="1599D738" w14:textId="77777777" w:rsidR="00890F63" w:rsidRPr="00890F63" w:rsidRDefault="00890F63" w:rsidP="00890F63">
            <w:pPr>
              <w:numPr>
                <w:ilvl w:val="0"/>
                <w:numId w:val="89"/>
              </w:numPr>
              <w:tabs>
                <w:tab w:val="left" w:pos="286"/>
              </w:tabs>
              <w:spacing w:after="0" w:line="240" w:lineRule="auto"/>
              <w:contextualSpacing/>
              <w:rPr>
                <w:sz w:val="20"/>
                <w:szCs w:val="20"/>
              </w:rPr>
            </w:pPr>
            <w:r w:rsidRPr="00890F63">
              <w:rPr>
                <w:sz w:val="20"/>
                <w:szCs w:val="20"/>
              </w:rPr>
              <w:t xml:space="preserve">sudėtyje yra vitamino D bei kitų vitaminų ir mikroelementų, </w:t>
            </w:r>
          </w:p>
          <w:p w14:paraId="49E23A9D" w14:textId="77777777" w:rsidR="00890F63" w:rsidRPr="00890F63" w:rsidRDefault="00890F63" w:rsidP="00890F63">
            <w:pPr>
              <w:numPr>
                <w:ilvl w:val="0"/>
                <w:numId w:val="89"/>
              </w:numPr>
              <w:tabs>
                <w:tab w:val="left" w:pos="286"/>
              </w:tabs>
              <w:spacing w:after="0" w:line="240" w:lineRule="auto"/>
              <w:contextualSpacing/>
              <w:rPr>
                <w:sz w:val="20"/>
                <w:szCs w:val="20"/>
              </w:rPr>
            </w:pPr>
            <w:r w:rsidRPr="00890F63">
              <w:rPr>
                <w:sz w:val="20"/>
                <w:szCs w:val="20"/>
              </w:rPr>
              <w:t>laktozės ne daugiau nei 0,5 g/100 ml.</w:t>
            </w:r>
          </w:p>
          <w:p w14:paraId="541BA90E" w14:textId="06EF6684" w:rsidR="00890F63" w:rsidRPr="00890F63" w:rsidRDefault="00890F63" w:rsidP="00890F63">
            <w:pPr>
              <w:pStyle w:val="Sraopastraipa1"/>
              <w:tabs>
                <w:tab w:val="left" w:pos="178"/>
              </w:tabs>
              <w:spacing w:after="0" w:line="240" w:lineRule="auto"/>
              <w:ind w:left="0"/>
              <w:rPr>
                <w:rFonts w:ascii="Times New Roman" w:eastAsia="Times New Roman" w:hAnsi="Times New Roman"/>
                <w:sz w:val="20"/>
                <w:szCs w:val="20"/>
                <w:lang w:val="lt-LT"/>
              </w:rPr>
            </w:pPr>
            <w:r w:rsidRPr="00890F63">
              <w:rPr>
                <w:rFonts w:ascii="Times New Roman" w:eastAsia="Times New Roman" w:hAnsi="Times New Roman"/>
                <w:sz w:val="20"/>
                <w:szCs w:val="20"/>
                <w:lang w:val="lt-LT"/>
              </w:rPr>
              <w:t xml:space="preserve">Laikomas sausoje, 15-25 °C </w:t>
            </w:r>
            <w:proofErr w:type="spellStart"/>
            <w:r w:rsidRPr="00890F63">
              <w:rPr>
                <w:rFonts w:ascii="Times New Roman" w:eastAsia="Times New Roman" w:hAnsi="Times New Roman"/>
                <w:sz w:val="20"/>
                <w:szCs w:val="20"/>
                <w:lang w:val="lt-LT"/>
              </w:rPr>
              <w:t>temp</w:t>
            </w:r>
            <w:proofErr w:type="spellEnd"/>
            <w:r w:rsidRPr="00890F63">
              <w:rPr>
                <w:rFonts w:ascii="Times New Roman" w:eastAsia="Times New Roman" w:hAnsi="Times New Roman"/>
                <w:sz w:val="20"/>
                <w:szCs w:val="20"/>
                <w:lang w:val="lt-LT"/>
              </w:rPr>
              <w:t>. vietoje.</w:t>
            </w:r>
          </w:p>
        </w:tc>
        <w:tc>
          <w:tcPr>
            <w:tcW w:w="3231" w:type="dxa"/>
            <w:tcBorders>
              <w:top w:val="single" w:sz="4" w:space="0" w:color="auto"/>
              <w:left w:val="nil"/>
              <w:bottom w:val="single" w:sz="4" w:space="0" w:color="auto"/>
              <w:right w:val="single" w:sz="4" w:space="0" w:color="000000"/>
            </w:tcBorders>
          </w:tcPr>
          <w:p w14:paraId="4431596C"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7D8B0697" w14:textId="77777777" w:rsidTr="00230B63">
        <w:trPr>
          <w:trHeight w:val="1266"/>
        </w:trPr>
        <w:tc>
          <w:tcPr>
            <w:tcW w:w="1116" w:type="dxa"/>
            <w:tcBorders>
              <w:top w:val="single" w:sz="4" w:space="0" w:color="auto"/>
              <w:left w:val="single" w:sz="4" w:space="0" w:color="000000"/>
              <w:bottom w:val="single" w:sz="4" w:space="0" w:color="auto"/>
              <w:right w:val="single" w:sz="4" w:space="0" w:color="000000"/>
            </w:tcBorders>
          </w:tcPr>
          <w:p w14:paraId="589C8966" w14:textId="381AF8F3" w:rsidR="00890F63" w:rsidRPr="00230B63" w:rsidRDefault="00890F63" w:rsidP="00890F63">
            <w:pPr>
              <w:spacing w:after="0" w:line="20" w:lineRule="atLeast"/>
              <w:jc w:val="center"/>
              <w:rPr>
                <w:sz w:val="20"/>
                <w:szCs w:val="20"/>
              </w:rPr>
            </w:pPr>
            <w:r w:rsidRPr="00230B63">
              <w:rPr>
                <w:sz w:val="20"/>
                <w:szCs w:val="20"/>
              </w:rPr>
              <w:t>7.</w:t>
            </w:r>
          </w:p>
        </w:tc>
        <w:tc>
          <w:tcPr>
            <w:tcW w:w="2003" w:type="dxa"/>
            <w:tcBorders>
              <w:top w:val="single" w:sz="4" w:space="0" w:color="auto"/>
              <w:left w:val="nil"/>
              <w:bottom w:val="single" w:sz="4" w:space="0" w:color="auto"/>
              <w:right w:val="single" w:sz="4" w:space="0" w:color="000000"/>
            </w:tcBorders>
          </w:tcPr>
          <w:p w14:paraId="084FE054" w14:textId="455478AF" w:rsidR="00890F63" w:rsidRPr="00230B63" w:rsidRDefault="00890F63" w:rsidP="00890F63">
            <w:pPr>
              <w:widowControl w:val="0"/>
              <w:suppressAutoHyphens/>
              <w:snapToGrid w:val="0"/>
              <w:spacing w:after="0" w:line="240" w:lineRule="auto"/>
              <w:rPr>
                <w:sz w:val="20"/>
                <w:szCs w:val="20"/>
              </w:rPr>
            </w:pPr>
            <w:r w:rsidRPr="00230B63">
              <w:rPr>
                <w:sz w:val="20"/>
                <w:szCs w:val="20"/>
              </w:rPr>
              <w:t xml:space="preserve">Geriamas </w:t>
            </w:r>
            <w:proofErr w:type="spellStart"/>
            <w:r w:rsidRPr="00230B63">
              <w:rPr>
                <w:sz w:val="20"/>
                <w:szCs w:val="20"/>
              </w:rPr>
              <w:t>enterinis</w:t>
            </w:r>
            <w:proofErr w:type="spellEnd"/>
            <w:r w:rsidRPr="00230B63">
              <w:rPr>
                <w:sz w:val="20"/>
                <w:szCs w:val="20"/>
              </w:rPr>
              <w:t xml:space="preserve"> mišinys su Omega-3 RR bei padidintu baltymų kiekiu</w:t>
            </w:r>
          </w:p>
        </w:tc>
        <w:tc>
          <w:tcPr>
            <w:tcW w:w="4082" w:type="dxa"/>
            <w:tcBorders>
              <w:top w:val="single" w:sz="4" w:space="0" w:color="auto"/>
              <w:left w:val="nil"/>
              <w:bottom w:val="single" w:sz="4" w:space="0" w:color="auto"/>
              <w:right w:val="single" w:sz="4" w:space="0" w:color="000000"/>
            </w:tcBorders>
            <w:vAlign w:val="center"/>
          </w:tcPr>
          <w:p w14:paraId="091D1175" w14:textId="77777777" w:rsidR="00890F63" w:rsidRPr="00890F63" w:rsidRDefault="00890F63" w:rsidP="00890F63">
            <w:pPr>
              <w:tabs>
                <w:tab w:val="left" w:pos="286"/>
              </w:tabs>
              <w:spacing w:after="0" w:line="240" w:lineRule="auto"/>
              <w:contextualSpacing/>
              <w:rPr>
                <w:sz w:val="20"/>
                <w:szCs w:val="20"/>
              </w:rPr>
            </w:pPr>
            <w:r w:rsidRPr="00890F63">
              <w:rPr>
                <w:sz w:val="20"/>
                <w:szCs w:val="20"/>
              </w:rPr>
              <w:t>Skirtas papildomam ar pilnam maitinimui.</w:t>
            </w:r>
          </w:p>
          <w:p w14:paraId="3B336DDA" w14:textId="77777777" w:rsidR="00890F63" w:rsidRPr="00890F63" w:rsidRDefault="00890F63" w:rsidP="00890F63">
            <w:pPr>
              <w:tabs>
                <w:tab w:val="left" w:pos="286"/>
              </w:tabs>
              <w:spacing w:after="0" w:line="240" w:lineRule="auto"/>
              <w:contextualSpacing/>
              <w:rPr>
                <w:sz w:val="20"/>
                <w:szCs w:val="20"/>
              </w:rPr>
            </w:pPr>
            <w:r w:rsidRPr="00890F63">
              <w:rPr>
                <w:sz w:val="20"/>
                <w:szCs w:val="20"/>
              </w:rPr>
              <w:t>1 buteliuke yra:</w:t>
            </w:r>
          </w:p>
          <w:p w14:paraId="3F0A0E73" w14:textId="77777777" w:rsidR="00890F63" w:rsidRPr="00890F63" w:rsidRDefault="00890F63" w:rsidP="00890F63">
            <w:pPr>
              <w:numPr>
                <w:ilvl w:val="0"/>
                <w:numId w:val="89"/>
              </w:numPr>
              <w:tabs>
                <w:tab w:val="left" w:pos="286"/>
              </w:tabs>
              <w:spacing w:after="0" w:line="240" w:lineRule="auto"/>
              <w:contextualSpacing/>
              <w:rPr>
                <w:sz w:val="20"/>
                <w:szCs w:val="20"/>
              </w:rPr>
            </w:pPr>
            <w:r w:rsidRPr="00890F63">
              <w:rPr>
                <w:sz w:val="20"/>
                <w:szCs w:val="20"/>
              </w:rPr>
              <w:t xml:space="preserve">energinė vertė yra 350±100 kcal. </w:t>
            </w:r>
          </w:p>
          <w:p w14:paraId="7FD92BD6" w14:textId="77777777" w:rsidR="00890F63" w:rsidRPr="00890F63" w:rsidRDefault="00890F63" w:rsidP="00890F63">
            <w:pPr>
              <w:numPr>
                <w:ilvl w:val="0"/>
                <w:numId w:val="89"/>
              </w:numPr>
              <w:tabs>
                <w:tab w:val="left" w:pos="286"/>
              </w:tabs>
              <w:spacing w:after="0" w:line="240" w:lineRule="auto"/>
              <w:contextualSpacing/>
              <w:rPr>
                <w:sz w:val="20"/>
                <w:szCs w:val="20"/>
              </w:rPr>
            </w:pPr>
            <w:r w:rsidRPr="00890F63">
              <w:rPr>
                <w:sz w:val="20"/>
                <w:szCs w:val="20"/>
              </w:rPr>
              <w:t>baltymų ne mažiau, kaip 18 g, baltymų šaltinis: kazeinas ir išrūgų baltymas, pasižymintys aukšta biologine verte,</w:t>
            </w:r>
          </w:p>
          <w:p w14:paraId="4973BDAF" w14:textId="77777777" w:rsidR="00890F63" w:rsidRPr="00890F63" w:rsidRDefault="00890F63" w:rsidP="00890F63">
            <w:pPr>
              <w:numPr>
                <w:ilvl w:val="0"/>
                <w:numId w:val="89"/>
              </w:numPr>
              <w:tabs>
                <w:tab w:val="left" w:pos="286"/>
              </w:tabs>
              <w:spacing w:after="0" w:line="240" w:lineRule="auto"/>
              <w:contextualSpacing/>
              <w:rPr>
                <w:sz w:val="20"/>
                <w:szCs w:val="20"/>
              </w:rPr>
            </w:pPr>
            <w:r w:rsidRPr="00890F63">
              <w:rPr>
                <w:sz w:val="20"/>
                <w:szCs w:val="20"/>
              </w:rPr>
              <w:t>polinesočiųjų riebalų rūgščių ne mažiau kaip 2,3 g, iš kurių EPA ne mažiau, kaip 500 mg ir DHA ne mažiau, kaip 200 mg,</w:t>
            </w:r>
          </w:p>
          <w:p w14:paraId="7840AFAC" w14:textId="77777777" w:rsidR="00890F63" w:rsidRPr="00890F63" w:rsidRDefault="00890F63" w:rsidP="00890F63">
            <w:pPr>
              <w:numPr>
                <w:ilvl w:val="0"/>
                <w:numId w:val="89"/>
              </w:numPr>
              <w:tabs>
                <w:tab w:val="left" w:pos="286"/>
              </w:tabs>
              <w:spacing w:after="0" w:line="240" w:lineRule="auto"/>
              <w:contextualSpacing/>
              <w:rPr>
                <w:sz w:val="20"/>
                <w:szCs w:val="20"/>
              </w:rPr>
            </w:pPr>
            <w:r w:rsidRPr="00890F63">
              <w:rPr>
                <w:sz w:val="20"/>
                <w:szCs w:val="20"/>
              </w:rPr>
              <w:t xml:space="preserve">sudėtyje vitaminų ir mikroelementų, </w:t>
            </w:r>
          </w:p>
          <w:p w14:paraId="64A0562A" w14:textId="77777777" w:rsidR="00890F63" w:rsidRPr="00890F63" w:rsidRDefault="00890F63" w:rsidP="00890F63">
            <w:pPr>
              <w:numPr>
                <w:ilvl w:val="0"/>
                <w:numId w:val="89"/>
              </w:numPr>
              <w:tabs>
                <w:tab w:val="left" w:pos="286"/>
              </w:tabs>
              <w:spacing w:after="0" w:line="240" w:lineRule="auto"/>
              <w:contextualSpacing/>
              <w:rPr>
                <w:sz w:val="20"/>
                <w:szCs w:val="20"/>
              </w:rPr>
            </w:pPr>
            <w:r w:rsidRPr="00890F63">
              <w:rPr>
                <w:sz w:val="20"/>
                <w:szCs w:val="20"/>
              </w:rPr>
              <w:t>sudėtyje yra ne mažiau, kaip 5 µg vitamino D dozės.</w:t>
            </w:r>
          </w:p>
          <w:p w14:paraId="7B5DBAEC" w14:textId="76166CAF" w:rsidR="00890F63" w:rsidRPr="00890F63" w:rsidRDefault="00890F63" w:rsidP="00890F63">
            <w:pPr>
              <w:pStyle w:val="Sraopastraipa1"/>
              <w:tabs>
                <w:tab w:val="left" w:pos="178"/>
              </w:tabs>
              <w:spacing w:after="0" w:line="240" w:lineRule="auto"/>
              <w:ind w:left="178" w:hanging="178"/>
              <w:rPr>
                <w:rFonts w:ascii="Times New Roman" w:eastAsia="Times New Roman" w:hAnsi="Times New Roman"/>
                <w:sz w:val="20"/>
                <w:szCs w:val="20"/>
                <w:lang w:val="lt-LT"/>
              </w:rPr>
            </w:pPr>
            <w:r w:rsidRPr="00890F63">
              <w:rPr>
                <w:rFonts w:ascii="Times New Roman" w:eastAsia="Times New Roman" w:hAnsi="Times New Roman"/>
                <w:sz w:val="20"/>
                <w:szCs w:val="20"/>
                <w:lang w:val="lt-LT"/>
              </w:rPr>
              <w:t xml:space="preserve">Laikomas sausoje, 15-25 °C </w:t>
            </w:r>
            <w:proofErr w:type="spellStart"/>
            <w:r w:rsidRPr="00890F63">
              <w:rPr>
                <w:rFonts w:ascii="Times New Roman" w:eastAsia="Times New Roman" w:hAnsi="Times New Roman"/>
                <w:sz w:val="20"/>
                <w:szCs w:val="20"/>
                <w:lang w:val="lt-LT"/>
              </w:rPr>
              <w:t>temp</w:t>
            </w:r>
            <w:proofErr w:type="spellEnd"/>
            <w:r w:rsidRPr="00890F63">
              <w:rPr>
                <w:rFonts w:ascii="Times New Roman" w:eastAsia="Times New Roman" w:hAnsi="Times New Roman"/>
                <w:sz w:val="20"/>
                <w:szCs w:val="20"/>
                <w:lang w:val="lt-LT"/>
              </w:rPr>
              <w:t>. vietoje.</w:t>
            </w:r>
          </w:p>
        </w:tc>
        <w:tc>
          <w:tcPr>
            <w:tcW w:w="3231" w:type="dxa"/>
            <w:tcBorders>
              <w:top w:val="single" w:sz="4" w:space="0" w:color="auto"/>
              <w:left w:val="nil"/>
              <w:bottom w:val="single" w:sz="4" w:space="0" w:color="auto"/>
              <w:right w:val="single" w:sz="4" w:space="0" w:color="000000"/>
            </w:tcBorders>
          </w:tcPr>
          <w:p w14:paraId="55D8E9B7"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09D44DE5" w14:textId="77777777" w:rsidTr="00230B63">
        <w:trPr>
          <w:trHeight w:val="1266"/>
        </w:trPr>
        <w:tc>
          <w:tcPr>
            <w:tcW w:w="1116" w:type="dxa"/>
            <w:tcBorders>
              <w:top w:val="single" w:sz="4" w:space="0" w:color="auto"/>
              <w:left w:val="single" w:sz="4" w:space="0" w:color="000000"/>
              <w:bottom w:val="single" w:sz="4" w:space="0" w:color="auto"/>
              <w:right w:val="single" w:sz="4" w:space="0" w:color="000000"/>
            </w:tcBorders>
          </w:tcPr>
          <w:p w14:paraId="3451E53D" w14:textId="5CFA9F30" w:rsidR="00890F63" w:rsidRPr="00230B63" w:rsidRDefault="00890F63" w:rsidP="00890F63">
            <w:pPr>
              <w:spacing w:after="0" w:line="20" w:lineRule="atLeast"/>
              <w:jc w:val="center"/>
              <w:rPr>
                <w:sz w:val="20"/>
                <w:szCs w:val="20"/>
              </w:rPr>
            </w:pPr>
            <w:r w:rsidRPr="00230B63">
              <w:rPr>
                <w:sz w:val="20"/>
                <w:szCs w:val="20"/>
              </w:rPr>
              <w:t>8.</w:t>
            </w:r>
          </w:p>
        </w:tc>
        <w:tc>
          <w:tcPr>
            <w:tcW w:w="2003" w:type="dxa"/>
            <w:tcBorders>
              <w:top w:val="single" w:sz="4" w:space="0" w:color="auto"/>
              <w:left w:val="nil"/>
              <w:bottom w:val="single" w:sz="4" w:space="0" w:color="auto"/>
              <w:right w:val="single" w:sz="4" w:space="0" w:color="000000"/>
            </w:tcBorders>
          </w:tcPr>
          <w:p w14:paraId="44D41573" w14:textId="263299C2" w:rsidR="00890F63" w:rsidRPr="00230B63" w:rsidRDefault="00890F63" w:rsidP="00890F63">
            <w:pPr>
              <w:widowControl w:val="0"/>
              <w:suppressAutoHyphens/>
              <w:snapToGrid w:val="0"/>
              <w:spacing w:after="0" w:line="240" w:lineRule="auto"/>
              <w:rPr>
                <w:sz w:val="20"/>
                <w:szCs w:val="20"/>
              </w:rPr>
            </w:pPr>
            <w:r w:rsidRPr="00230B63">
              <w:rPr>
                <w:sz w:val="20"/>
                <w:szCs w:val="20"/>
              </w:rPr>
              <w:t xml:space="preserve">Geriamas </w:t>
            </w:r>
            <w:proofErr w:type="spellStart"/>
            <w:r w:rsidRPr="00230B63">
              <w:rPr>
                <w:sz w:val="20"/>
                <w:szCs w:val="20"/>
              </w:rPr>
              <w:t>enterinis</w:t>
            </w:r>
            <w:proofErr w:type="spellEnd"/>
            <w:r w:rsidRPr="00230B63">
              <w:rPr>
                <w:sz w:val="20"/>
                <w:szCs w:val="20"/>
              </w:rPr>
              <w:t xml:space="preserve"> mišinys su </w:t>
            </w:r>
            <w:proofErr w:type="spellStart"/>
            <w:r w:rsidRPr="00230B63">
              <w:rPr>
                <w:sz w:val="20"/>
                <w:szCs w:val="20"/>
              </w:rPr>
              <w:t>argininu</w:t>
            </w:r>
            <w:proofErr w:type="spellEnd"/>
          </w:p>
        </w:tc>
        <w:tc>
          <w:tcPr>
            <w:tcW w:w="4082" w:type="dxa"/>
            <w:tcBorders>
              <w:top w:val="single" w:sz="4" w:space="0" w:color="auto"/>
              <w:left w:val="nil"/>
              <w:bottom w:val="single" w:sz="4" w:space="0" w:color="auto"/>
              <w:right w:val="single" w:sz="4" w:space="0" w:color="000000"/>
            </w:tcBorders>
            <w:vAlign w:val="center"/>
          </w:tcPr>
          <w:p w14:paraId="4203E77A" w14:textId="77777777" w:rsidR="00890F63" w:rsidRPr="00890F63" w:rsidRDefault="00890F63" w:rsidP="00890F63">
            <w:pPr>
              <w:tabs>
                <w:tab w:val="left" w:pos="286"/>
              </w:tabs>
              <w:spacing w:after="0" w:line="240" w:lineRule="auto"/>
              <w:contextualSpacing/>
              <w:rPr>
                <w:sz w:val="20"/>
                <w:szCs w:val="20"/>
              </w:rPr>
            </w:pPr>
            <w:r w:rsidRPr="00890F63">
              <w:rPr>
                <w:sz w:val="20"/>
                <w:szCs w:val="20"/>
              </w:rPr>
              <w:t>Skirtas papildomam ar pilnam maitinimui.</w:t>
            </w:r>
          </w:p>
          <w:p w14:paraId="2AD41BC6" w14:textId="77777777" w:rsidR="00890F63" w:rsidRPr="00890F63" w:rsidRDefault="00890F63" w:rsidP="00890F63">
            <w:pPr>
              <w:tabs>
                <w:tab w:val="left" w:pos="286"/>
              </w:tabs>
              <w:spacing w:after="0" w:line="240" w:lineRule="auto"/>
              <w:contextualSpacing/>
              <w:rPr>
                <w:sz w:val="20"/>
                <w:szCs w:val="20"/>
              </w:rPr>
            </w:pPr>
            <w:r w:rsidRPr="00890F63">
              <w:rPr>
                <w:sz w:val="20"/>
                <w:szCs w:val="20"/>
              </w:rPr>
              <w:t>1 buteliuke yra:</w:t>
            </w:r>
          </w:p>
          <w:p w14:paraId="263A365A" w14:textId="77777777" w:rsidR="00890F63" w:rsidRPr="00890F63" w:rsidRDefault="00890F63" w:rsidP="00890F63">
            <w:pPr>
              <w:numPr>
                <w:ilvl w:val="0"/>
                <w:numId w:val="90"/>
              </w:numPr>
              <w:tabs>
                <w:tab w:val="left" w:pos="286"/>
              </w:tabs>
              <w:spacing w:after="0" w:line="240" w:lineRule="auto"/>
              <w:contextualSpacing/>
              <w:rPr>
                <w:sz w:val="20"/>
                <w:szCs w:val="20"/>
              </w:rPr>
            </w:pPr>
            <w:r w:rsidRPr="00890F63">
              <w:rPr>
                <w:sz w:val="20"/>
                <w:szCs w:val="20"/>
              </w:rPr>
              <w:t xml:space="preserve">energinė vertė yra 300±100 kcal. </w:t>
            </w:r>
          </w:p>
          <w:p w14:paraId="2243CFBF" w14:textId="77777777" w:rsidR="00890F63" w:rsidRPr="00890F63" w:rsidRDefault="00890F63" w:rsidP="00890F63">
            <w:pPr>
              <w:numPr>
                <w:ilvl w:val="0"/>
                <w:numId w:val="90"/>
              </w:numPr>
              <w:tabs>
                <w:tab w:val="left" w:pos="286"/>
              </w:tabs>
              <w:spacing w:after="0" w:line="240" w:lineRule="auto"/>
              <w:contextualSpacing/>
              <w:rPr>
                <w:sz w:val="20"/>
                <w:szCs w:val="20"/>
              </w:rPr>
            </w:pPr>
            <w:r w:rsidRPr="00890F63">
              <w:rPr>
                <w:sz w:val="20"/>
                <w:szCs w:val="20"/>
              </w:rPr>
              <w:t xml:space="preserve">20±5g baltymų, baltymų šaltinis: nekoaguliuojantys bent dviejų rūšių baltymai, pasižymintys aukšta biologine verte; </w:t>
            </w:r>
          </w:p>
          <w:p w14:paraId="1E859CF1" w14:textId="77777777" w:rsidR="00890F63" w:rsidRPr="00890F63" w:rsidRDefault="00890F63" w:rsidP="00890F63">
            <w:pPr>
              <w:numPr>
                <w:ilvl w:val="0"/>
                <w:numId w:val="90"/>
              </w:numPr>
              <w:tabs>
                <w:tab w:val="left" w:pos="286"/>
              </w:tabs>
              <w:spacing w:after="0" w:line="240" w:lineRule="auto"/>
              <w:contextualSpacing/>
              <w:rPr>
                <w:sz w:val="20"/>
                <w:szCs w:val="20"/>
              </w:rPr>
            </w:pPr>
            <w:proofErr w:type="spellStart"/>
            <w:r w:rsidRPr="00890F63">
              <w:rPr>
                <w:sz w:val="20"/>
                <w:szCs w:val="20"/>
              </w:rPr>
              <w:t>arginino</w:t>
            </w:r>
            <w:proofErr w:type="spellEnd"/>
            <w:r w:rsidRPr="00890F63">
              <w:rPr>
                <w:sz w:val="20"/>
                <w:szCs w:val="20"/>
              </w:rPr>
              <w:t xml:space="preserve"> ne mažiau, kaip 3 g – aminorūgšties, itin svarbios žaizdų gijimui,</w:t>
            </w:r>
          </w:p>
          <w:p w14:paraId="06E29921" w14:textId="77777777" w:rsidR="00890F63" w:rsidRPr="00890F63" w:rsidRDefault="00890F63" w:rsidP="00890F63">
            <w:pPr>
              <w:numPr>
                <w:ilvl w:val="0"/>
                <w:numId w:val="90"/>
              </w:numPr>
              <w:tabs>
                <w:tab w:val="left" w:pos="286"/>
              </w:tabs>
              <w:spacing w:after="0" w:line="240" w:lineRule="auto"/>
              <w:contextualSpacing/>
              <w:rPr>
                <w:sz w:val="20"/>
                <w:szCs w:val="20"/>
              </w:rPr>
            </w:pPr>
            <w:r w:rsidRPr="00890F63">
              <w:rPr>
                <w:sz w:val="20"/>
                <w:szCs w:val="20"/>
              </w:rPr>
              <w:t>riebalų šaltinis: natūralūs bent dviejų rūšių augaliniai aliejai,</w:t>
            </w:r>
          </w:p>
          <w:p w14:paraId="3E1936B8" w14:textId="77777777" w:rsidR="00890F63" w:rsidRPr="00890F63" w:rsidRDefault="00890F63" w:rsidP="00890F63">
            <w:pPr>
              <w:numPr>
                <w:ilvl w:val="0"/>
                <w:numId w:val="90"/>
              </w:numPr>
              <w:tabs>
                <w:tab w:val="left" w:pos="286"/>
              </w:tabs>
              <w:spacing w:after="0" w:line="240" w:lineRule="auto"/>
              <w:contextualSpacing/>
              <w:rPr>
                <w:sz w:val="20"/>
                <w:szCs w:val="20"/>
              </w:rPr>
            </w:pPr>
            <w:r w:rsidRPr="00890F63">
              <w:rPr>
                <w:sz w:val="20"/>
                <w:szCs w:val="20"/>
              </w:rPr>
              <w:t>sudėtyje vitaminų ir mikroelementų (cinku, vitaminais C, E ir selenu).</w:t>
            </w:r>
          </w:p>
          <w:p w14:paraId="1747C7C7" w14:textId="6854FF5E" w:rsidR="00890F63" w:rsidRPr="00230B63" w:rsidRDefault="00890F63" w:rsidP="00890F63">
            <w:pPr>
              <w:pStyle w:val="Sraopastraipa7"/>
              <w:tabs>
                <w:tab w:val="left" w:pos="286"/>
              </w:tabs>
              <w:spacing w:after="0" w:line="240" w:lineRule="auto"/>
              <w:ind w:left="0"/>
              <w:jc w:val="both"/>
              <w:rPr>
                <w:rFonts w:ascii="Times New Roman" w:eastAsia="Times New Roman" w:hAnsi="Times New Roman"/>
                <w:sz w:val="20"/>
                <w:szCs w:val="20"/>
                <w:lang w:val="lt-LT"/>
              </w:rPr>
            </w:pPr>
            <w:r w:rsidRPr="00890F63">
              <w:rPr>
                <w:rFonts w:ascii="Times New Roman" w:eastAsia="Times New Roman" w:hAnsi="Times New Roman"/>
                <w:sz w:val="20"/>
                <w:szCs w:val="20"/>
                <w:lang w:val="lt-LT"/>
              </w:rPr>
              <w:t xml:space="preserve">Laikomas sausoje, 15-25 °C </w:t>
            </w:r>
            <w:proofErr w:type="spellStart"/>
            <w:r w:rsidRPr="00890F63">
              <w:rPr>
                <w:rFonts w:ascii="Times New Roman" w:eastAsia="Times New Roman" w:hAnsi="Times New Roman"/>
                <w:sz w:val="20"/>
                <w:szCs w:val="20"/>
                <w:lang w:val="lt-LT"/>
              </w:rPr>
              <w:t>temp</w:t>
            </w:r>
            <w:proofErr w:type="spellEnd"/>
            <w:r w:rsidRPr="00890F63">
              <w:rPr>
                <w:rFonts w:ascii="Times New Roman" w:eastAsia="Times New Roman" w:hAnsi="Times New Roman"/>
                <w:sz w:val="20"/>
                <w:szCs w:val="20"/>
                <w:lang w:val="lt-LT"/>
              </w:rPr>
              <w:t>. vietoje.</w:t>
            </w:r>
          </w:p>
        </w:tc>
        <w:tc>
          <w:tcPr>
            <w:tcW w:w="3231" w:type="dxa"/>
            <w:tcBorders>
              <w:top w:val="single" w:sz="4" w:space="0" w:color="auto"/>
              <w:left w:val="nil"/>
              <w:bottom w:val="single" w:sz="4" w:space="0" w:color="auto"/>
              <w:right w:val="single" w:sz="4" w:space="0" w:color="000000"/>
            </w:tcBorders>
          </w:tcPr>
          <w:p w14:paraId="37C7DF75" w14:textId="77777777" w:rsidR="00890F63" w:rsidRPr="00230B63" w:rsidRDefault="00890F63" w:rsidP="00890F63">
            <w:pPr>
              <w:autoSpaceDE w:val="0"/>
              <w:autoSpaceDN w:val="0"/>
              <w:adjustRightInd w:val="0"/>
              <w:spacing w:after="0" w:line="240" w:lineRule="auto"/>
              <w:ind w:left="3261"/>
              <w:rPr>
                <w:color w:val="000000"/>
                <w:sz w:val="20"/>
                <w:szCs w:val="20"/>
              </w:rPr>
            </w:pPr>
          </w:p>
        </w:tc>
      </w:tr>
    </w:tbl>
    <w:p w14:paraId="631BE6A5" w14:textId="77777777" w:rsidR="00B743D2" w:rsidRDefault="00B743D2" w:rsidP="003569C0">
      <w:pPr>
        <w:spacing w:after="0" w:line="240" w:lineRule="auto"/>
        <w:rPr>
          <w:szCs w:val="24"/>
        </w:rPr>
      </w:pPr>
    </w:p>
    <w:p w14:paraId="679383AC" w14:textId="77777777" w:rsidR="00232445" w:rsidRPr="00390BC2" w:rsidRDefault="00232445" w:rsidP="003569C0">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76A42FAA" w14:textId="77777777" w:rsidTr="00CE4350">
        <w:trPr>
          <w:trHeight w:val="186"/>
        </w:trPr>
        <w:tc>
          <w:tcPr>
            <w:tcW w:w="3870" w:type="dxa"/>
            <w:tcBorders>
              <w:left w:val="nil"/>
              <w:bottom w:val="nil"/>
              <w:right w:val="nil"/>
            </w:tcBorders>
          </w:tcPr>
          <w:p w14:paraId="7DB655C6"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705808B"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092138D4"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5A8DD8CF"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0EC35518"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6FC06423" w14:textId="77777777" w:rsidR="00FE7814" w:rsidRPr="000632FF" w:rsidRDefault="00FE7814" w:rsidP="00B743D2">
      <w:pPr>
        <w:widowControl w:val="0"/>
        <w:spacing w:after="0" w:line="240" w:lineRule="auto"/>
        <w:jc w:val="both"/>
        <w:rPr>
          <w:rFonts w:eastAsia="SimSun"/>
          <w:color w:val="000000"/>
          <w:kern w:val="2"/>
          <w:szCs w:val="24"/>
          <w:lang w:eastAsia="zh-CN"/>
        </w:rPr>
      </w:pPr>
    </w:p>
    <w:sectPr w:rsidR="00FE7814" w:rsidRPr="000632FF" w:rsidSect="000871E6">
      <w:pgSz w:w="11906" w:h="16838"/>
      <w:pgMar w:top="1134" w:right="680" w:bottom="1134" w:left="85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9DE3" w14:textId="77777777" w:rsidR="008C40A3" w:rsidRDefault="008C40A3" w:rsidP="003A41A5">
      <w:r>
        <w:separator/>
      </w:r>
    </w:p>
  </w:endnote>
  <w:endnote w:type="continuationSeparator" w:id="0">
    <w:p w14:paraId="6C67361D" w14:textId="77777777" w:rsidR="008C40A3" w:rsidRDefault="008C40A3"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BFA8" w14:textId="77777777" w:rsidR="008C40A3" w:rsidRDefault="008C40A3" w:rsidP="003A41A5">
      <w:r>
        <w:separator/>
      </w:r>
    </w:p>
  </w:footnote>
  <w:footnote w:type="continuationSeparator" w:id="0">
    <w:p w14:paraId="126F43C2" w14:textId="77777777" w:rsidR="008C40A3" w:rsidRDefault="008C40A3"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B2"/>
    <w:multiLevelType w:val="hybridMultilevel"/>
    <w:tmpl w:val="90045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4385" w:hanging="360"/>
      </w:pPr>
      <w:rPr>
        <w:rFonts w:cs="Times New Roman"/>
        <w:color w:val="auto"/>
      </w:rPr>
    </w:lvl>
    <w:lvl w:ilvl="1" w:tplc="04270019" w:tentative="1">
      <w:start w:val="1"/>
      <w:numFmt w:val="lowerLetter"/>
      <w:lvlText w:val="%2."/>
      <w:lvlJc w:val="left"/>
      <w:pPr>
        <w:ind w:left="5105" w:hanging="360"/>
      </w:pPr>
      <w:rPr>
        <w:rFonts w:cs="Times New Roman"/>
      </w:rPr>
    </w:lvl>
    <w:lvl w:ilvl="2" w:tplc="0427001B" w:tentative="1">
      <w:start w:val="1"/>
      <w:numFmt w:val="lowerRoman"/>
      <w:lvlText w:val="%3."/>
      <w:lvlJc w:val="right"/>
      <w:pPr>
        <w:ind w:left="5825" w:hanging="180"/>
      </w:pPr>
      <w:rPr>
        <w:rFonts w:cs="Times New Roman"/>
      </w:rPr>
    </w:lvl>
    <w:lvl w:ilvl="3" w:tplc="0427000F" w:tentative="1">
      <w:start w:val="1"/>
      <w:numFmt w:val="decimal"/>
      <w:lvlText w:val="%4."/>
      <w:lvlJc w:val="left"/>
      <w:pPr>
        <w:ind w:left="6545" w:hanging="360"/>
      </w:pPr>
      <w:rPr>
        <w:rFonts w:cs="Times New Roman"/>
      </w:rPr>
    </w:lvl>
    <w:lvl w:ilvl="4" w:tplc="04270019" w:tentative="1">
      <w:start w:val="1"/>
      <w:numFmt w:val="lowerLetter"/>
      <w:lvlText w:val="%5."/>
      <w:lvlJc w:val="left"/>
      <w:pPr>
        <w:ind w:left="7265" w:hanging="360"/>
      </w:pPr>
      <w:rPr>
        <w:rFonts w:cs="Times New Roman"/>
      </w:rPr>
    </w:lvl>
    <w:lvl w:ilvl="5" w:tplc="0427001B" w:tentative="1">
      <w:start w:val="1"/>
      <w:numFmt w:val="lowerRoman"/>
      <w:lvlText w:val="%6."/>
      <w:lvlJc w:val="right"/>
      <w:pPr>
        <w:ind w:left="7985" w:hanging="180"/>
      </w:pPr>
      <w:rPr>
        <w:rFonts w:cs="Times New Roman"/>
      </w:rPr>
    </w:lvl>
    <w:lvl w:ilvl="6" w:tplc="0427000F" w:tentative="1">
      <w:start w:val="1"/>
      <w:numFmt w:val="decimal"/>
      <w:lvlText w:val="%7."/>
      <w:lvlJc w:val="left"/>
      <w:pPr>
        <w:ind w:left="8705" w:hanging="360"/>
      </w:pPr>
      <w:rPr>
        <w:rFonts w:cs="Times New Roman"/>
      </w:rPr>
    </w:lvl>
    <w:lvl w:ilvl="7" w:tplc="04270019" w:tentative="1">
      <w:start w:val="1"/>
      <w:numFmt w:val="lowerLetter"/>
      <w:lvlText w:val="%8."/>
      <w:lvlJc w:val="left"/>
      <w:pPr>
        <w:ind w:left="9425" w:hanging="360"/>
      </w:pPr>
      <w:rPr>
        <w:rFonts w:cs="Times New Roman"/>
      </w:rPr>
    </w:lvl>
    <w:lvl w:ilvl="8" w:tplc="0427001B" w:tentative="1">
      <w:start w:val="1"/>
      <w:numFmt w:val="lowerRoman"/>
      <w:lvlText w:val="%9."/>
      <w:lvlJc w:val="right"/>
      <w:pPr>
        <w:ind w:left="10145" w:hanging="180"/>
      </w:pPr>
      <w:rPr>
        <w:rFonts w:cs="Times New Roman"/>
      </w:rPr>
    </w:lvl>
  </w:abstractNum>
  <w:abstractNum w:abstractNumId="2" w15:restartNumberingAfterBreak="0">
    <w:nsid w:val="020A6263"/>
    <w:multiLevelType w:val="multilevel"/>
    <w:tmpl w:val="9286A90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D5603"/>
    <w:multiLevelType w:val="hybridMultilevel"/>
    <w:tmpl w:val="435A6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901581"/>
    <w:multiLevelType w:val="hybridMultilevel"/>
    <w:tmpl w:val="E2C67D98"/>
    <w:lvl w:ilvl="0" w:tplc="11D8132C">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8F3FBF"/>
    <w:multiLevelType w:val="hybridMultilevel"/>
    <w:tmpl w:val="6E2C1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A496E"/>
    <w:multiLevelType w:val="hybridMultilevel"/>
    <w:tmpl w:val="962A4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001D3"/>
    <w:multiLevelType w:val="hybridMultilevel"/>
    <w:tmpl w:val="991C3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90622C"/>
    <w:multiLevelType w:val="hybridMultilevel"/>
    <w:tmpl w:val="6BDA0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B879B1"/>
    <w:multiLevelType w:val="hybridMultilevel"/>
    <w:tmpl w:val="FE164EF2"/>
    <w:lvl w:ilvl="0" w:tplc="69D0EF8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75091D"/>
    <w:multiLevelType w:val="hybridMultilevel"/>
    <w:tmpl w:val="BBE27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A50DE0"/>
    <w:multiLevelType w:val="hybridMultilevel"/>
    <w:tmpl w:val="541AF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CC7AFE"/>
    <w:multiLevelType w:val="hybridMultilevel"/>
    <w:tmpl w:val="06788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FA60CF"/>
    <w:multiLevelType w:val="hybridMultilevel"/>
    <w:tmpl w:val="241E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190B2F"/>
    <w:multiLevelType w:val="hybridMultilevel"/>
    <w:tmpl w:val="F762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CD7A11"/>
    <w:multiLevelType w:val="hybridMultilevel"/>
    <w:tmpl w:val="F08E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4890D7D"/>
    <w:multiLevelType w:val="hybridMultilevel"/>
    <w:tmpl w:val="0316D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7339FA"/>
    <w:multiLevelType w:val="hybridMultilevel"/>
    <w:tmpl w:val="3FE2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C85AEA"/>
    <w:multiLevelType w:val="hybridMultilevel"/>
    <w:tmpl w:val="85C0B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8069AB"/>
    <w:multiLevelType w:val="hybridMultilevel"/>
    <w:tmpl w:val="56881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D475D69"/>
    <w:multiLevelType w:val="hybridMultilevel"/>
    <w:tmpl w:val="029E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DDD55F2"/>
    <w:multiLevelType w:val="hybridMultilevel"/>
    <w:tmpl w:val="D5ACA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E9360B"/>
    <w:multiLevelType w:val="hybridMultilevel"/>
    <w:tmpl w:val="F6083E52"/>
    <w:lvl w:ilvl="0" w:tplc="E9DE88D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123E5E"/>
    <w:multiLevelType w:val="hybridMultilevel"/>
    <w:tmpl w:val="40D8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FCA39CC"/>
    <w:multiLevelType w:val="hybridMultilevel"/>
    <w:tmpl w:val="A01C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A769AD"/>
    <w:multiLevelType w:val="hybridMultilevel"/>
    <w:tmpl w:val="DCA08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278127E"/>
    <w:multiLevelType w:val="hybridMultilevel"/>
    <w:tmpl w:val="1752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7D830EB"/>
    <w:multiLevelType w:val="hybridMultilevel"/>
    <w:tmpl w:val="5EF2C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7F81B42"/>
    <w:multiLevelType w:val="hybridMultilevel"/>
    <w:tmpl w:val="C5EC9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95B4DAD"/>
    <w:multiLevelType w:val="hybridMultilevel"/>
    <w:tmpl w:val="B4385A74"/>
    <w:lvl w:ilvl="0" w:tplc="8E2EF3D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17683B"/>
    <w:multiLevelType w:val="hybridMultilevel"/>
    <w:tmpl w:val="5AE8F3EE"/>
    <w:lvl w:ilvl="0" w:tplc="28BE859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C21EF8"/>
    <w:multiLevelType w:val="hybridMultilevel"/>
    <w:tmpl w:val="CAB40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B9775D9"/>
    <w:multiLevelType w:val="hybridMultilevel"/>
    <w:tmpl w:val="792AA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C30072"/>
    <w:multiLevelType w:val="hybridMultilevel"/>
    <w:tmpl w:val="6DC47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EFF304E"/>
    <w:multiLevelType w:val="hybridMultilevel"/>
    <w:tmpl w:val="552A9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CF5962"/>
    <w:multiLevelType w:val="hybridMultilevel"/>
    <w:tmpl w:val="ECB2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FD67472"/>
    <w:multiLevelType w:val="hybridMultilevel"/>
    <w:tmpl w:val="F4A4E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31E3795"/>
    <w:multiLevelType w:val="hybridMultilevel"/>
    <w:tmpl w:val="91A0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62E3409"/>
    <w:multiLevelType w:val="hybridMultilevel"/>
    <w:tmpl w:val="DF7EA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7B31E14"/>
    <w:multiLevelType w:val="hybridMultilevel"/>
    <w:tmpl w:val="C5746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7F9036C"/>
    <w:multiLevelType w:val="hybridMultilevel"/>
    <w:tmpl w:val="17DE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9762D12"/>
    <w:multiLevelType w:val="hybridMultilevel"/>
    <w:tmpl w:val="E2E4D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A452635"/>
    <w:multiLevelType w:val="hybridMultilevel"/>
    <w:tmpl w:val="E4FE8BBC"/>
    <w:lvl w:ilvl="0" w:tplc="7974CE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1E7703D"/>
    <w:multiLevelType w:val="hybridMultilevel"/>
    <w:tmpl w:val="D5AA9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2FF68CA"/>
    <w:multiLevelType w:val="hybridMultilevel"/>
    <w:tmpl w:val="0362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45D6737"/>
    <w:multiLevelType w:val="hybridMultilevel"/>
    <w:tmpl w:val="1C5AF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4A6504F"/>
    <w:multiLevelType w:val="hybridMultilevel"/>
    <w:tmpl w:val="EEB65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EBA77AA"/>
    <w:multiLevelType w:val="hybridMultilevel"/>
    <w:tmpl w:val="D2BAC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F0774B2"/>
    <w:multiLevelType w:val="hybridMultilevel"/>
    <w:tmpl w:val="26AA8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3A398C"/>
    <w:multiLevelType w:val="hybridMultilevel"/>
    <w:tmpl w:val="2F9E2182"/>
    <w:lvl w:ilvl="0" w:tplc="4D5049D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506A4E"/>
    <w:multiLevelType w:val="hybridMultilevel"/>
    <w:tmpl w:val="923E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29269CE"/>
    <w:multiLevelType w:val="hybridMultilevel"/>
    <w:tmpl w:val="EB6A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3CD1DA4"/>
    <w:multiLevelType w:val="hybridMultilevel"/>
    <w:tmpl w:val="BFD62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50904A5"/>
    <w:multiLevelType w:val="hybridMultilevel"/>
    <w:tmpl w:val="58B8E748"/>
    <w:lvl w:ilvl="0" w:tplc="6C3CBE9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5270582"/>
    <w:multiLevelType w:val="hybridMultilevel"/>
    <w:tmpl w:val="134224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6455E36"/>
    <w:multiLevelType w:val="hybridMultilevel"/>
    <w:tmpl w:val="F22C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92056C0"/>
    <w:multiLevelType w:val="hybridMultilevel"/>
    <w:tmpl w:val="7B9CACE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B6F0C66"/>
    <w:multiLevelType w:val="hybridMultilevel"/>
    <w:tmpl w:val="A7086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B896EF1"/>
    <w:multiLevelType w:val="hybridMultilevel"/>
    <w:tmpl w:val="194AB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0" w15:restartNumberingAfterBreak="0">
    <w:nsid w:val="5FEF2DD0"/>
    <w:multiLevelType w:val="hybridMultilevel"/>
    <w:tmpl w:val="381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0376BE4"/>
    <w:multiLevelType w:val="hybridMultilevel"/>
    <w:tmpl w:val="BC524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05B5679"/>
    <w:multiLevelType w:val="hybridMultilevel"/>
    <w:tmpl w:val="ED36C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053B18"/>
    <w:multiLevelType w:val="hybridMultilevel"/>
    <w:tmpl w:val="A008F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FA7248"/>
    <w:multiLevelType w:val="hybridMultilevel"/>
    <w:tmpl w:val="71403270"/>
    <w:lvl w:ilvl="0" w:tplc="0427000F">
      <w:start w:val="1"/>
      <w:numFmt w:val="decimal"/>
      <w:lvlText w:val="%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65" w15:restartNumberingAfterBreak="0">
    <w:nsid w:val="63207DA1"/>
    <w:multiLevelType w:val="hybridMultilevel"/>
    <w:tmpl w:val="D070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3434466"/>
    <w:multiLevelType w:val="hybridMultilevel"/>
    <w:tmpl w:val="0974E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3557489"/>
    <w:multiLevelType w:val="hybridMultilevel"/>
    <w:tmpl w:val="7DF6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73A75F5"/>
    <w:multiLevelType w:val="hybridMultilevel"/>
    <w:tmpl w:val="BAF8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9687FA0"/>
    <w:multiLevelType w:val="hybridMultilevel"/>
    <w:tmpl w:val="85C2E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A3F32B2"/>
    <w:multiLevelType w:val="hybridMultilevel"/>
    <w:tmpl w:val="4EBC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BEF0404"/>
    <w:multiLevelType w:val="hybridMultilevel"/>
    <w:tmpl w:val="38A45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C0A128A"/>
    <w:multiLevelType w:val="hybridMultilevel"/>
    <w:tmpl w:val="61324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DA65866"/>
    <w:multiLevelType w:val="hybridMultilevel"/>
    <w:tmpl w:val="04EAE368"/>
    <w:lvl w:ilvl="0" w:tplc="D520D02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E0F0A4C"/>
    <w:multiLevelType w:val="hybridMultilevel"/>
    <w:tmpl w:val="C310D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FD87227"/>
    <w:multiLevelType w:val="hybridMultilevel"/>
    <w:tmpl w:val="AD1690EC"/>
    <w:lvl w:ilvl="0" w:tplc="0AC69E3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0151C29"/>
    <w:multiLevelType w:val="hybridMultilevel"/>
    <w:tmpl w:val="17D81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0DE4563"/>
    <w:multiLevelType w:val="hybridMultilevel"/>
    <w:tmpl w:val="65F263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8" w15:restartNumberingAfterBreak="0">
    <w:nsid w:val="712448F4"/>
    <w:multiLevelType w:val="hybridMultilevel"/>
    <w:tmpl w:val="1308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14F2726"/>
    <w:multiLevelType w:val="hybridMultilevel"/>
    <w:tmpl w:val="C10C7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91251E"/>
    <w:multiLevelType w:val="hybridMultilevel"/>
    <w:tmpl w:val="B6521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38163C0"/>
    <w:multiLevelType w:val="hybridMultilevel"/>
    <w:tmpl w:val="0E4A6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5B44B60"/>
    <w:multiLevelType w:val="hybridMultilevel"/>
    <w:tmpl w:val="2D54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7582F1B"/>
    <w:multiLevelType w:val="hybridMultilevel"/>
    <w:tmpl w:val="436CE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841170A"/>
    <w:multiLevelType w:val="hybridMultilevel"/>
    <w:tmpl w:val="D2BE4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87"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88" w15:restartNumberingAfterBreak="0">
    <w:nsid w:val="7DF61B75"/>
    <w:multiLevelType w:val="hybridMultilevel"/>
    <w:tmpl w:val="8CD8A2AA"/>
    <w:lvl w:ilvl="0" w:tplc="C096DB1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E206DE3"/>
    <w:multiLevelType w:val="hybridMultilevel"/>
    <w:tmpl w:val="1BC49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337196">
    <w:abstractNumId w:val="87"/>
  </w:num>
  <w:num w:numId="3" w16cid:durableId="2043087862">
    <w:abstractNumId w:val="1"/>
  </w:num>
  <w:num w:numId="4" w16cid:durableId="1855654288">
    <w:abstractNumId w:val="59"/>
  </w:num>
  <w:num w:numId="5" w16cid:durableId="1477064562">
    <w:abstractNumId w:val="85"/>
  </w:num>
  <w:num w:numId="6" w16cid:durableId="2139299948">
    <w:abstractNumId w:val="2"/>
  </w:num>
  <w:num w:numId="7" w16cid:durableId="1852406865">
    <w:abstractNumId w:val="77"/>
  </w:num>
  <w:num w:numId="8" w16cid:durableId="449932828">
    <w:abstractNumId w:val="32"/>
  </w:num>
  <w:num w:numId="9" w16cid:durableId="1562716061">
    <w:abstractNumId w:val="57"/>
  </w:num>
  <w:num w:numId="10" w16cid:durableId="1969240186">
    <w:abstractNumId w:val="35"/>
  </w:num>
  <w:num w:numId="11" w16cid:durableId="1612785087">
    <w:abstractNumId w:val="65"/>
  </w:num>
  <w:num w:numId="12" w16cid:durableId="760642529">
    <w:abstractNumId w:val="30"/>
  </w:num>
  <w:num w:numId="13" w16cid:durableId="1834639387">
    <w:abstractNumId w:val="49"/>
  </w:num>
  <w:num w:numId="14" w16cid:durableId="1116214627">
    <w:abstractNumId w:val="88"/>
  </w:num>
  <w:num w:numId="15" w16cid:durableId="2050061958">
    <w:abstractNumId w:val="75"/>
  </w:num>
  <w:num w:numId="16" w16cid:durableId="1258711651">
    <w:abstractNumId w:val="22"/>
  </w:num>
  <w:num w:numId="17" w16cid:durableId="1063403966">
    <w:abstractNumId w:val="29"/>
  </w:num>
  <w:num w:numId="18" w16cid:durableId="996958908">
    <w:abstractNumId w:val="48"/>
  </w:num>
  <w:num w:numId="19" w16cid:durableId="1090077998">
    <w:abstractNumId w:val="34"/>
  </w:num>
  <w:num w:numId="20" w16cid:durableId="821968482">
    <w:abstractNumId w:val="24"/>
  </w:num>
  <w:num w:numId="21" w16cid:durableId="1851026666">
    <w:abstractNumId w:val="13"/>
  </w:num>
  <w:num w:numId="22" w16cid:durableId="201477566">
    <w:abstractNumId w:val="80"/>
  </w:num>
  <w:num w:numId="23" w16cid:durableId="473061957">
    <w:abstractNumId w:val="61"/>
  </w:num>
  <w:num w:numId="24" w16cid:durableId="167526977">
    <w:abstractNumId w:val="33"/>
  </w:num>
  <w:num w:numId="25" w16cid:durableId="817069454">
    <w:abstractNumId w:val="4"/>
  </w:num>
  <w:num w:numId="26" w16cid:durableId="953946609">
    <w:abstractNumId w:val="42"/>
  </w:num>
  <w:num w:numId="27" w16cid:durableId="885872907">
    <w:abstractNumId w:val="9"/>
  </w:num>
  <w:num w:numId="28" w16cid:durableId="1722089953">
    <w:abstractNumId w:val="73"/>
  </w:num>
  <w:num w:numId="29" w16cid:durableId="1959290672">
    <w:abstractNumId w:val="53"/>
  </w:num>
  <w:num w:numId="30" w16cid:durableId="1387871477">
    <w:abstractNumId w:val="19"/>
  </w:num>
  <w:num w:numId="31" w16cid:durableId="2100441284">
    <w:abstractNumId w:val="78"/>
  </w:num>
  <w:num w:numId="32" w16cid:durableId="1873953132">
    <w:abstractNumId w:val="66"/>
  </w:num>
  <w:num w:numId="33" w16cid:durableId="585186261">
    <w:abstractNumId w:val="51"/>
  </w:num>
  <w:num w:numId="34" w16cid:durableId="1795829319">
    <w:abstractNumId w:val="18"/>
  </w:num>
  <w:num w:numId="35" w16cid:durableId="13311355">
    <w:abstractNumId w:val="60"/>
  </w:num>
  <w:num w:numId="36" w16cid:durableId="484662895">
    <w:abstractNumId w:val="25"/>
  </w:num>
  <w:num w:numId="37" w16cid:durableId="1546453450">
    <w:abstractNumId w:val="74"/>
  </w:num>
  <w:num w:numId="38" w16cid:durableId="1973291587">
    <w:abstractNumId w:val="72"/>
  </w:num>
  <w:num w:numId="39" w16cid:durableId="1361784532">
    <w:abstractNumId w:val="31"/>
  </w:num>
  <w:num w:numId="40" w16cid:durableId="29378294">
    <w:abstractNumId w:val="83"/>
  </w:num>
  <w:num w:numId="41" w16cid:durableId="1743524467">
    <w:abstractNumId w:val="40"/>
  </w:num>
  <w:num w:numId="42" w16cid:durableId="1543709396">
    <w:abstractNumId w:val="45"/>
  </w:num>
  <w:num w:numId="43" w16cid:durableId="1948078649">
    <w:abstractNumId w:val="76"/>
  </w:num>
  <w:num w:numId="44" w16cid:durableId="1540708046">
    <w:abstractNumId w:val="38"/>
  </w:num>
  <w:num w:numId="45" w16cid:durableId="1162509053">
    <w:abstractNumId w:val="55"/>
  </w:num>
  <w:num w:numId="46" w16cid:durableId="490679349">
    <w:abstractNumId w:val="79"/>
  </w:num>
  <w:num w:numId="47" w16cid:durableId="1488593430">
    <w:abstractNumId w:val="82"/>
  </w:num>
  <w:num w:numId="48" w16cid:durableId="650986870">
    <w:abstractNumId w:val="84"/>
  </w:num>
  <w:num w:numId="49" w16cid:durableId="1137651303">
    <w:abstractNumId w:val="36"/>
  </w:num>
  <w:num w:numId="50" w16cid:durableId="147524912">
    <w:abstractNumId w:val="23"/>
  </w:num>
  <w:num w:numId="51" w16cid:durableId="100490498">
    <w:abstractNumId w:val="46"/>
  </w:num>
  <w:num w:numId="52" w16cid:durableId="549460427">
    <w:abstractNumId w:val="63"/>
  </w:num>
  <w:num w:numId="53" w16cid:durableId="310444148">
    <w:abstractNumId w:val="20"/>
  </w:num>
  <w:num w:numId="54" w16cid:durableId="2067994670">
    <w:abstractNumId w:val="7"/>
  </w:num>
  <w:num w:numId="55" w16cid:durableId="1494176953">
    <w:abstractNumId w:val="44"/>
  </w:num>
  <w:num w:numId="56" w16cid:durableId="1113742545">
    <w:abstractNumId w:val="67"/>
  </w:num>
  <w:num w:numId="57" w16cid:durableId="349456118">
    <w:abstractNumId w:val="64"/>
  </w:num>
  <w:num w:numId="58" w16cid:durableId="1810901005">
    <w:abstractNumId w:val="26"/>
  </w:num>
  <w:num w:numId="59" w16cid:durableId="389235338">
    <w:abstractNumId w:val="37"/>
  </w:num>
  <w:num w:numId="60" w16cid:durableId="1501894545">
    <w:abstractNumId w:val="50"/>
  </w:num>
  <w:num w:numId="61" w16cid:durableId="2071035369">
    <w:abstractNumId w:val="16"/>
  </w:num>
  <w:num w:numId="62" w16cid:durableId="1245843009">
    <w:abstractNumId w:val="68"/>
  </w:num>
  <w:num w:numId="63" w16cid:durableId="1806973372">
    <w:abstractNumId w:val="14"/>
  </w:num>
  <w:num w:numId="64" w16cid:durableId="537204456">
    <w:abstractNumId w:val="52"/>
  </w:num>
  <w:num w:numId="65" w16cid:durableId="755709391">
    <w:abstractNumId w:val="28"/>
  </w:num>
  <w:num w:numId="66" w16cid:durableId="357706891">
    <w:abstractNumId w:val="41"/>
  </w:num>
  <w:num w:numId="67" w16cid:durableId="1727608258">
    <w:abstractNumId w:val="71"/>
  </w:num>
  <w:num w:numId="68" w16cid:durableId="48842799">
    <w:abstractNumId w:val="70"/>
  </w:num>
  <w:num w:numId="69" w16cid:durableId="1559513480">
    <w:abstractNumId w:val="10"/>
  </w:num>
  <w:num w:numId="70" w16cid:durableId="2117365473">
    <w:abstractNumId w:val="8"/>
  </w:num>
  <w:num w:numId="71" w16cid:durableId="529996294">
    <w:abstractNumId w:val="21"/>
  </w:num>
  <w:num w:numId="72" w16cid:durableId="923537569">
    <w:abstractNumId w:val="15"/>
  </w:num>
  <w:num w:numId="73" w16cid:durableId="1832018023">
    <w:abstractNumId w:val="89"/>
  </w:num>
  <w:num w:numId="74" w16cid:durableId="1657144403">
    <w:abstractNumId w:val="12"/>
  </w:num>
  <w:num w:numId="75" w16cid:durableId="1490707948">
    <w:abstractNumId w:val="11"/>
  </w:num>
  <w:num w:numId="76" w16cid:durableId="1037000977">
    <w:abstractNumId w:val="5"/>
  </w:num>
  <w:num w:numId="77" w16cid:durableId="1422487226">
    <w:abstractNumId w:val="0"/>
  </w:num>
  <w:num w:numId="78" w16cid:durableId="1528637692">
    <w:abstractNumId w:val="43"/>
  </w:num>
  <w:num w:numId="79" w16cid:durableId="1760517739">
    <w:abstractNumId w:val="39"/>
  </w:num>
  <w:num w:numId="80" w16cid:durableId="142045719">
    <w:abstractNumId w:val="69"/>
  </w:num>
  <w:num w:numId="81" w16cid:durableId="1238134017">
    <w:abstractNumId w:val="6"/>
  </w:num>
  <w:num w:numId="82" w16cid:durableId="135880433">
    <w:abstractNumId w:val="62"/>
  </w:num>
  <w:num w:numId="83" w16cid:durableId="2127578913">
    <w:abstractNumId w:val="47"/>
  </w:num>
  <w:num w:numId="84" w16cid:durableId="1103651831">
    <w:abstractNumId w:val="17"/>
  </w:num>
  <w:num w:numId="85" w16cid:durableId="5252482">
    <w:abstractNumId w:val="3"/>
  </w:num>
  <w:num w:numId="86" w16cid:durableId="1175412670">
    <w:abstractNumId w:val="81"/>
  </w:num>
  <w:num w:numId="87" w16cid:durableId="822088971">
    <w:abstractNumId w:val="58"/>
  </w:num>
  <w:num w:numId="88" w16cid:durableId="2003193116">
    <w:abstractNumId w:val="27"/>
  </w:num>
  <w:num w:numId="89" w16cid:durableId="286812215">
    <w:abstractNumId w:val="54"/>
  </w:num>
  <w:num w:numId="90" w16cid:durableId="1436366804">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D"/>
    <w:rsid w:val="00001CA2"/>
    <w:rsid w:val="00013EAC"/>
    <w:rsid w:val="0001625A"/>
    <w:rsid w:val="00016D74"/>
    <w:rsid w:val="00020A08"/>
    <w:rsid w:val="00021609"/>
    <w:rsid w:val="00037992"/>
    <w:rsid w:val="0004019B"/>
    <w:rsid w:val="00040FFB"/>
    <w:rsid w:val="00042901"/>
    <w:rsid w:val="00042C11"/>
    <w:rsid w:val="00042E6D"/>
    <w:rsid w:val="000449AD"/>
    <w:rsid w:val="00044FB0"/>
    <w:rsid w:val="00046AB4"/>
    <w:rsid w:val="000632FF"/>
    <w:rsid w:val="0006340F"/>
    <w:rsid w:val="00063D87"/>
    <w:rsid w:val="00071E41"/>
    <w:rsid w:val="00072B5A"/>
    <w:rsid w:val="00077CEA"/>
    <w:rsid w:val="0008051E"/>
    <w:rsid w:val="00082DBC"/>
    <w:rsid w:val="00084207"/>
    <w:rsid w:val="000871E6"/>
    <w:rsid w:val="00090917"/>
    <w:rsid w:val="00092FCD"/>
    <w:rsid w:val="000A3448"/>
    <w:rsid w:val="000B429B"/>
    <w:rsid w:val="000C1848"/>
    <w:rsid w:val="000D7B5B"/>
    <w:rsid w:val="000E5299"/>
    <w:rsid w:val="000F409D"/>
    <w:rsid w:val="000F51E8"/>
    <w:rsid w:val="000F62E5"/>
    <w:rsid w:val="000F6728"/>
    <w:rsid w:val="000F6BA4"/>
    <w:rsid w:val="000F7D77"/>
    <w:rsid w:val="00103654"/>
    <w:rsid w:val="00104233"/>
    <w:rsid w:val="00106DBD"/>
    <w:rsid w:val="00107695"/>
    <w:rsid w:val="00110549"/>
    <w:rsid w:val="00117703"/>
    <w:rsid w:val="00124806"/>
    <w:rsid w:val="00124DEC"/>
    <w:rsid w:val="00135C06"/>
    <w:rsid w:val="00141256"/>
    <w:rsid w:val="00143E42"/>
    <w:rsid w:val="00150A13"/>
    <w:rsid w:val="00154112"/>
    <w:rsid w:val="001625F3"/>
    <w:rsid w:val="00167963"/>
    <w:rsid w:val="00170E55"/>
    <w:rsid w:val="00185700"/>
    <w:rsid w:val="00186B2B"/>
    <w:rsid w:val="001900EB"/>
    <w:rsid w:val="001916A4"/>
    <w:rsid w:val="001917DF"/>
    <w:rsid w:val="00191E4D"/>
    <w:rsid w:val="00197A38"/>
    <w:rsid w:val="001B460C"/>
    <w:rsid w:val="001B5703"/>
    <w:rsid w:val="001B6267"/>
    <w:rsid w:val="001C3872"/>
    <w:rsid w:val="001C42F2"/>
    <w:rsid w:val="001D245C"/>
    <w:rsid w:val="001D63CD"/>
    <w:rsid w:val="001E44FE"/>
    <w:rsid w:val="001F3FB6"/>
    <w:rsid w:val="00200237"/>
    <w:rsid w:val="00202CB3"/>
    <w:rsid w:val="00204AA8"/>
    <w:rsid w:val="00207A70"/>
    <w:rsid w:val="00212DCD"/>
    <w:rsid w:val="00227C87"/>
    <w:rsid w:val="00230B63"/>
    <w:rsid w:val="00232445"/>
    <w:rsid w:val="00235292"/>
    <w:rsid w:val="00243C0D"/>
    <w:rsid w:val="00245D83"/>
    <w:rsid w:val="00245EF0"/>
    <w:rsid w:val="00247BFF"/>
    <w:rsid w:val="002569F8"/>
    <w:rsid w:val="00257891"/>
    <w:rsid w:val="002615C6"/>
    <w:rsid w:val="00264FCA"/>
    <w:rsid w:val="00266477"/>
    <w:rsid w:val="00267805"/>
    <w:rsid w:val="002679BE"/>
    <w:rsid w:val="002753D9"/>
    <w:rsid w:val="002805FA"/>
    <w:rsid w:val="002879A9"/>
    <w:rsid w:val="00293239"/>
    <w:rsid w:val="00295C93"/>
    <w:rsid w:val="00296A36"/>
    <w:rsid w:val="002A05D4"/>
    <w:rsid w:val="002B0E7A"/>
    <w:rsid w:val="002B162B"/>
    <w:rsid w:val="002B201D"/>
    <w:rsid w:val="002C6266"/>
    <w:rsid w:val="002D23D8"/>
    <w:rsid w:val="002E4A06"/>
    <w:rsid w:val="002E6ED4"/>
    <w:rsid w:val="002F076D"/>
    <w:rsid w:val="002F54DF"/>
    <w:rsid w:val="002F77DE"/>
    <w:rsid w:val="00303104"/>
    <w:rsid w:val="00306C53"/>
    <w:rsid w:val="00307BCE"/>
    <w:rsid w:val="00313535"/>
    <w:rsid w:val="00316F35"/>
    <w:rsid w:val="003226CC"/>
    <w:rsid w:val="0032655D"/>
    <w:rsid w:val="00327C9E"/>
    <w:rsid w:val="00327D87"/>
    <w:rsid w:val="00334D47"/>
    <w:rsid w:val="00335E60"/>
    <w:rsid w:val="00336DC2"/>
    <w:rsid w:val="00340F0F"/>
    <w:rsid w:val="0034347D"/>
    <w:rsid w:val="0034720D"/>
    <w:rsid w:val="00347478"/>
    <w:rsid w:val="00354A26"/>
    <w:rsid w:val="003569C0"/>
    <w:rsid w:val="00366956"/>
    <w:rsid w:val="00366B43"/>
    <w:rsid w:val="00372695"/>
    <w:rsid w:val="00372A8E"/>
    <w:rsid w:val="00373CEE"/>
    <w:rsid w:val="00376B69"/>
    <w:rsid w:val="003814AB"/>
    <w:rsid w:val="00384352"/>
    <w:rsid w:val="00384444"/>
    <w:rsid w:val="00386FAB"/>
    <w:rsid w:val="00387E7F"/>
    <w:rsid w:val="00390BC2"/>
    <w:rsid w:val="00391140"/>
    <w:rsid w:val="0039483F"/>
    <w:rsid w:val="00395551"/>
    <w:rsid w:val="003960DB"/>
    <w:rsid w:val="0039766C"/>
    <w:rsid w:val="003A0C91"/>
    <w:rsid w:val="003A41A5"/>
    <w:rsid w:val="003C22D6"/>
    <w:rsid w:val="003C2EF2"/>
    <w:rsid w:val="003C4C5F"/>
    <w:rsid w:val="003C5A92"/>
    <w:rsid w:val="003C7C71"/>
    <w:rsid w:val="003D0F84"/>
    <w:rsid w:val="003D16FD"/>
    <w:rsid w:val="003D5571"/>
    <w:rsid w:val="003D5DF5"/>
    <w:rsid w:val="003D6A11"/>
    <w:rsid w:val="003E0506"/>
    <w:rsid w:val="003E1913"/>
    <w:rsid w:val="003E33CE"/>
    <w:rsid w:val="003F0AE5"/>
    <w:rsid w:val="003F6A2D"/>
    <w:rsid w:val="00401086"/>
    <w:rsid w:val="0040649B"/>
    <w:rsid w:val="004143FB"/>
    <w:rsid w:val="00422C81"/>
    <w:rsid w:val="004266AD"/>
    <w:rsid w:val="00434124"/>
    <w:rsid w:val="004346C8"/>
    <w:rsid w:val="00436C83"/>
    <w:rsid w:val="004416BA"/>
    <w:rsid w:val="0044306B"/>
    <w:rsid w:val="00445BF0"/>
    <w:rsid w:val="00447407"/>
    <w:rsid w:val="00456876"/>
    <w:rsid w:val="004601DD"/>
    <w:rsid w:val="00463697"/>
    <w:rsid w:val="00474A65"/>
    <w:rsid w:val="00475D31"/>
    <w:rsid w:val="00481D5B"/>
    <w:rsid w:val="004837F7"/>
    <w:rsid w:val="00483D11"/>
    <w:rsid w:val="00484494"/>
    <w:rsid w:val="00484953"/>
    <w:rsid w:val="00491358"/>
    <w:rsid w:val="0049274F"/>
    <w:rsid w:val="004A0791"/>
    <w:rsid w:val="004A2EA4"/>
    <w:rsid w:val="004A49F0"/>
    <w:rsid w:val="004A5131"/>
    <w:rsid w:val="004B0900"/>
    <w:rsid w:val="004D67C7"/>
    <w:rsid w:val="004E06D7"/>
    <w:rsid w:val="004E0B38"/>
    <w:rsid w:val="004E32E7"/>
    <w:rsid w:val="004E43A3"/>
    <w:rsid w:val="004E6887"/>
    <w:rsid w:val="004E7EC4"/>
    <w:rsid w:val="004F1408"/>
    <w:rsid w:val="004F739A"/>
    <w:rsid w:val="004F78CE"/>
    <w:rsid w:val="00501B40"/>
    <w:rsid w:val="00506242"/>
    <w:rsid w:val="005117B1"/>
    <w:rsid w:val="00515F02"/>
    <w:rsid w:val="005231F3"/>
    <w:rsid w:val="005266EC"/>
    <w:rsid w:val="00531068"/>
    <w:rsid w:val="00531975"/>
    <w:rsid w:val="0053387F"/>
    <w:rsid w:val="00546235"/>
    <w:rsid w:val="005470E2"/>
    <w:rsid w:val="00555DFF"/>
    <w:rsid w:val="0056580B"/>
    <w:rsid w:val="005774C5"/>
    <w:rsid w:val="00580A38"/>
    <w:rsid w:val="00590A2A"/>
    <w:rsid w:val="0059417B"/>
    <w:rsid w:val="00594560"/>
    <w:rsid w:val="00595B42"/>
    <w:rsid w:val="005A1764"/>
    <w:rsid w:val="005A6855"/>
    <w:rsid w:val="005B434F"/>
    <w:rsid w:val="005B4E9B"/>
    <w:rsid w:val="005C2255"/>
    <w:rsid w:val="005C2B55"/>
    <w:rsid w:val="005C4A08"/>
    <w:rsid w:val="005D0257"/>
    <w:rsid w:val="005D24C3"/>
    <w:rsid w:val="005D3003"/>
    <w:rsid w:val="005D75BE"/>
    <w:rsid w:val="005D7DF7"/>
    <w:rsid w:val="005E4B3F"/>
    <w:rsid w:val="005E52B2"/>
    <w:rsid w:val="005E55FD"/>
    <w:rsid w:val="005E77E4"/>
    <w:rsid w:val="005E77F0"/>
    <w:rsid w:val="005F60A0"/>
    <w:rsid w:val="00600A89"/>
    <w:rsid w:val="006014AB"/>
    <w:rsid w:val="00603CE8"/>
    <w:rsid w:val="0060427A"/>
    <w:rsid w:val="006047EC"/>
    <w:rsid w:val="00604FD6"/>
    <w:rsid w:val="006054BE"/>
    <w:rsid w:val="00607D11"/>
    <w:rsid w:val="00610294"/>
    <w:rsid w:val="006120E4"/>
    <w:rsid w:val="00615DD1"/>
    <w:rsid w:val="0061666A"/>
    <w:rsid w:val="00616DDA"/>
    <w:rsid w:val="0062575D"/>
    <w:rsid w:val="00630717"/>
    <w:rsid w:val="00630EB3"/>
    <w:rsid w:val="00631049"/>
    <w:rsid w:val="00631627"/>
    <w:rsid w:val="00636198"/>
    <w:rsid w:val="0065074C"/>
    <w:rsid w:val="006507BF"/>
    <w:rsid w:val="006508D9"/>
    <w:rsid w:val="00651ACF"/>
    <w:rsid w:val="0065711F"/>
    <w:rsid w:val="0066036D"/>
    <w:rsid w:val="006606DA"/>
    <w:rsid w:val="00664890"/>
    <w:rsid w:val="0066645A"/>
    <w:rsid w:val="00666AAF"/>
    <w:rsid w:val="00672F64"/>
    <w:rsid w:val="006736DD"/>
    <w:rsid w:val="00676EEC"/>
    <w:rsid w:val="00681673"/>
    <w:rsid w:val="006843AF"/>
    <w:rsid w:val="00695954"/>
    <w:rsid w:val="006A0279"/>
    <w:rsid w:val="006A24BE"/>
    <w:rsid w:val="006A3969"/>
    <w:rsid w:val="006A5740"/>
    <w:rsid w:val="006B4E88"/>
    <w:rsid w:val="006B6EA1"/>
    <w:rsid w:val="006B7014"/>
    <w:rsid w:val="006C05E1"/>
    <w:rsid w:val="006C13F0"/>
    <w:rsid w:val="006C50F4"/>
    <w:rsid w:val="006D1350"/>
    <w:rsid w:val="006D4012"/>
    <w:rsid w:val="006E1F8F"/>
    <w:rsid w:val="006E5A98"/>
    <w:rsid w:val="006F0F2A"/>
    <w:rsid w:val="006F1C4B"/>
    <w:rsid w:val="006F387C"/>
    <w:rsid w:val="006F4581"/>
    <w:rsid w:val="006F6B0C"/>
    <w:rsid w:val="00702D65"/>
    <w:rsid w:val="00711181"/>
    <w:rsid w:val="007159ED"/>
    <w:rsid w:val="00716E71"/>
    <w:rsid w:val="00722C5B"/>
    <w:rsid w:val="00745F83"/>
    <w:rsid w:val="00753650"/>
    <w:rsid w:val="00753BB3"/>
    <w:rsid w:val="00754316"/>
    <w:rsid w:val="0075449F"/>
    <w:rsid w:val="007613F9"/>
    <w:rsid w:val="0076144C"/>
    <w:rsid w:val="007719AE"/>
    <w:rsid w:val="00772943"/>
    <w:rsid w:val="007751F5"/>
    <w:rsid w:val="00775808"/>
    <w:rsid w:val="00776A5C"/>
    <w:rsid w:val="0078306C"/>
    <w:rsid w:val="00784590"/>
    <w:rsid w:val="00787D64"/>
    <w:rsid w:val="007914FF"/>
    <w:rsid w:val="00797C01"/>
    <w:rsid w:val="007B131D"/>
    <w:rsid w:val="007B4749"/>
    <w:rsid w:val="007B523C"/>
    <w:rsid w:val="007B61D1"/>
    <w:rsid w:val="007B65DD"/>
    <w:rsid w:val="007D695B"/>
    <w:rsid w:val="007E3637"/>
    <w:rsid w:val="007E3996"/>
    <w:rsid w:val="007F05F3"/>
    <w:rsid w:val="007F06B7"/>
    <w:rsid w:val="008047D4"/>
    <w:rsid w:val="0081073F"/>
    <w:rsid w:val="0082076E"/>
    <w:rsid w:val="00825DF5"/>
    <w:rsid w:val="0082735B"/>
    <w:rsid w:val="00833553"/>
    <w:rsid w:val="0083395A"/>
    <w:rsid w:val="0084050D"/>
    <w:rsid w:val="00841D01"/>
    <w:rsid w:val="00843BE8"/>
    <w:rsid w:val="008465CB"/>
    <w:rsid w:val="00850C1E"/>
    <w:rsid w:val="00855D45"/>
    <w:rsid w:val="00860351"/>
    <w:rsid w:val="00861F5E"/>
    <w:rsid w:val="00864EB9"/>
    <w:rsid w:val="008716DA"/>
    <w:rsid w:val="008804F2"/>
    <w:rsid w:val="00880DF8"/>
    <w:rsid w:val="00882DCD"/>
    <w:rsid w:val="0088482F"/>
    <w:rsid w:val="00886092"/>
    <w:rsid w:val="00887B32"/>
    <w:rsid w:val="00890F63"/>
    <w:rsid w:val="0089296D"/>
    <w:rsid w:val="00893C8A"/>
    <w:rsid w:val="00894867"/>
    <w:rsid w:val="008A5F8D"/>
    <w:rsid w:val="008A61F4"/>
    <w:rsid w:val="008B451D"/>
    <w:rsid w:val="008B4739"/>
    <w:rsid w:val="008B5499"/>
    <w:rsid w:val="008B7BA3"/>
    <w:rsid w:val="008C40A3"/>
    <w:rsid w:val="008D30CA"/>
    <w:rsid w:val="008D4D4F"/>
    <w:rsid w:val="008D7130"/>
    <w:rsid w:val="008E1B4F"/>
    <w:rsid w:val="008E4B0B"/>
    <w:rsid w:val="008E7333"/>
    <w:rsid w:val="008F049C"/>
    <w:rsid w:val="008F0AD3"/>
    <w:rsid w:val="008F1418"/>
    <w:rsid w:val="008F3C68"/>
    <w:rsid w:val="008F4BC3"/>
    <w:rsid w:val="008F4FC5"/>
    <w:rsid w:val="008F7579"/>
    <w:rsid w:val="009001DE"/>
    <w:rsid w:val="00902BBF"/>
    <w:rsid w:val="00902C83"/>
    <w:rsid w:val="009050FF"/>
    <w:rsid w:val="0090628B"/>
    <w:rsid w:val="00911FF7"/>
    <w:rsid w:val="00916EED"/>
    <w:rsid w:val="009207AF"/>
    <w:rsid w:val="00923B86"/>
    <w:rsid w:val="009251AB"/>
    <w:rsid w:val="00927181"/>
    <w:rsid w:val="009275D1"/>
    <w:rsid w:val="009304AE"/>
    <w:rsid w:val="0093288D"/>
    <w:rsid w:val="00936F2C"/>
    <w:rsid w:val="00937A0F"/>
    <w:rsid w:val="00937E47"/>
    <w:rsid w:val="009444AE"/>
    <w:rsid w:val="00944ABA"/>
    <w:rsid w:val="00944FFE"/>
    <w:rsid w:val="00950D32"/>
    <w:rsid w:val="009547CB"/>
    <w:rsid w:val="00957823"/>
    <w:rsid w:val="00960EF6"/>
    <w:rsid w:val="00963D4F"/>
    <w:rsid w:val="00964984"/>
    <w:rsid w:val="0097204A"/>
    <w:rsid w:val="00973B8A"/>
    <w:rsid w:val="0097432B"/>
    <w:rsid w:val="00974714"/>
    <w:rsid w:val="009771B9"/>
    <w:rsid w:val="0098184F"/>
    <w:rsid w:val="00984B6B"/>
    <w:rsid w:val="00986C21"/>
    <w:rsid w:val="0099251C"/>
    <w:rsid w:val="00996F4B"/>
    <w:rsid w:val="009A28C0"/>
    <w:rsid w:val="009A342F"/>
    <w:rsid w:val="009A7400"/>
    <w:rsid w:val="009B0797"/>
    <w:rsid w:val="009B18E5"/>
    <w:rsid w:val="009B30E7"/>
    <w:rsid w:val="009B48CC"/>
    <w:rsid w:val="009B5DE7"/>
    <w:rsid w:val="009C4F1A"/>
    <w:rsid w:val="009C6070"/>
    <w:rsid w:val="009D007A"/>
    <w:rsid w:val="009D2520"/>
    <w:rsid w:val="009D6661"/>
    <w:rsid w:val="009D6E71"/>
    <w:rsid w:val="009E63F8"/>
    <w:rsid w:val="009E7F21"/>
    <w:rsid w:val="009F4F76"/>
    <w:rsid w:val="009F5D41"/>
    <w:rsid w:val="00A0130F"/>
    <w:rsid w:val="00A10556"/>
    <w:rsid w:val="00A12D13"/>
    <w:rsid w:val="00A145C7"/>
    <w:rsid w:val="00A15362"/>
    <w:rsid w:val="00A3151E"/>
    <w:rsid w:val="00A36A8D"/>
    <w:rsid w:val="00A37C27"/>
    <w:rsid w:val="00A4113C"/>
    <w:rsid w:val="00A41915"/>
    <w:rsid w:val="00A4257D"/>
    <w:rsid w:val="00A42921"/>
    <w:rsid w:val="00A46AC5"/>
    <w:rsid w:val="00A471C0"/>
    <w:rsid w:val="00A54475"/>
    <w:rsid w:val="00A550A1"/>
    <w:rsid w:val="00A64A01"/>
    <w:rsid w:val="00A65E37"/>
    <w:rsid w:val="00A7384D"/>
    <w:rsid w:val="00A74CEC"/>
    <w:rsid w:val="00A75006"/>
    <w:rsid w:val="00A76671"/>
    <w:rsid w:val="00A7794F"/>
    <w:rsid w:val="00A83CEA"/>
    <w:rsid w:val="00A86D96"/>
    <w:rsid w:val="00A9114F"/>
    <w:rsid w:val="00A955D1"/>
    <w:rsid w:val="00A96340"/>
    <w:rsid w:val="00AA016F"/>
    <w:rsid w:val="00AA1EA1"/>
    <w:rsid w:val="00AA33DD"/>
    <w:rsid w:val="00AB2870"/>
    <w:rsid w:val="00AB379D"/>
    <w:rsid w:val="00AB4DEC"/>
    <w:rsid w:val="00AB6875"/>
    <w:rsid w:val="00AC2077"/>
    <w:rsid w:val="00AC4C1D"/>
    <w:rsid w:val="00AE1940"/>
    <w:rsid w:val="00AE20C5"/>
    <w:rsid w:val="00AE3999"/>
    <w:rsid w:val="00AE785A"/>
    <w:rsid w:val="00B0082C"/>
    <w:rsid w:val="00B04616"/>
    <w:rsid w:val="00B115E0"/>
    <w:rsid w:val="00B23667"/>
    <w:rsid w:val="00B238B5"/>
    <w:rsid w:val="00B2625A"/>
    <w:rsid w:val="00B3130B"/>
    <w:rsid w:val="00B339AB"/>
    <w:rsid w:val="00B341F0"/>
    <w:rsid w:val="00B42289"/>
    <w:rsid w:val="00B47ECD"/>
    <w:rsid w:val="00B510EA"/>
    <w:rsid w:val="00B51727"/>
    <w:rsid w:val="00B546E5"/>
    <w:rsid w:val="00B62734"/>
    <w:rsid w:val="00B63199"/>
    <w:rsid w:val="00B63960"/>
    <w:rsid w:val="00B63D2B"/>
    <w:rsid w:val="00B6632C"/>
    <w:rsid w:val="00B67240"/>
    <w:rsid w:val="00B71233"/>
    <w:rsid w:val="00B730AA"/>
    <w:rsid w:val="00B73C92"/>
    <w:rsid w:val="00B743D2"/>
    <w:rsid w:val="00B75EA9"/>
    <w:rsid w:val="00B77A98"/>
    <w:rsid w:val="00B80523"/>
    <w:rsid w:val="00B80CC3"/>
    <w:rsid w:val="00B80CFE"/>
    <w:rsid w:val="00B91A26"/>
    <w:rsid w:val="00B92706"/>
    <w:rsid w:val="00B94895"/>
    <w:rsid w:val="00B960B4"/>
    <w:rsid w:val="00BA1AFE"/>
    <w:rsid w:val="00BB0BC4"/>
    <w:rsid w:val="00BB6526"/>
    <w:rsid w:val="00BC21C3"/>
    <w:rsid w:val="00BC29F8"/>
    <w:rsid w:val="00BC2F9C"/>
    <w:rsid w:val="00BC6B33"/>
    <w:rsid w:val="00BD10E5"/>
    <w:rsid w:val="00BD656F"/>
    <w:rsid w:val="00BD7A2D"/>
    <w:rsid w:val="00BE0EE6"/>
    <w:rsid w:val="00BE53CC"/>
    <w:rsid w:val="00BE6FC3"/>
    <w:rsid w:val="00BF7CF2"/>
    <w:rsid w:val="00C14A70"/>
    <w:rsid w:val="00C21166"/>
    <w:rsid w:val="00C2273A"/>
    <w:rsid w:val="00C23983"/>
    <w:rsid w:val="00C27EDD"/>
    <w:rsid w:val="00C302CD"/>
    <w:rsid w:val="00C33CAE"/>
    <w:rsid w:val="00C40272"/>
    <w:rsid w:val="00C40CC0"/>
    <w:rsid w:val="00C4125B"/>
    <w:rsid w:val="00C50130"/>
    <w:rsid w:val="00C516B2"/>
    <w:rsid w:val="00C54E01"/>
    <w:rsid w:val="00C57AD9"/>
    <w:rsid w:val="00C60386"/>
    <w:rsid w:val="00C6121E"/>
    <w:rsid w:val="00C660CC"/>
    <w:rsid w:val="00C67E20"/>
    <w:rsid w:val="00C72368"/>
    <w:rsid w:val="00C774C3"/>
    <w:rsid w:val="00C77E4F"/>
    <w:rsid w:val="00C77F0C"/>
    <w:rsid w:val="00C91912"/>
    <w:rsid w:val="00C92915"/>
    <w:rsid w:val="00C9330C"/>
    <w:rsid w:val="00C94C5C"/>
    <w:rsid w:val="00C95336"/>
    <w:rsid w:val="00C95795"/>
    <w:rsid w:val="00CA39D8"/>
    <w:rsid w:val="00CA42EF"/>
    <w:rsid w:val="00CA5849"/>
    <w:rsid w:val="00CB6092"/>
    <w:rsid w:val="00CB64A1"/>
    <w:rsid w:val="00CC06B1"/>
    <w:rsid w:val="00CC1B43"/>
    <w:rsid w:val="00CD0775"/>
    <w:rsid w:val="00CD0E27"/>
    <w:rsid w:val="00CD169C"/>
    <w:rsid w:val="00CE0826"/>
    <w:rsid w:val="00CE26A3"/>
    <w:rsid w:val="00CE2881"/>
    <w:rsid w:val="00CE4350"/>
    <w:rsid w:val="00CF079C"/>
    <w:rsid w:val="00CF1763"/>
    <w:rsid w:val="00CF25F4"/>
    <w:rsid w:val="00CF2A78"/>
    <w:rsid w:val="00CF5428"/>
    <w:rsid w:val="00CF66C1"/>
    <w:rsid w:val="00CF6721"/>
    <w:rsid w:val="00CF7612"/>
    <w:rsid w:val="00D02992"/>
    <w:rsid w:val="00D050F7"/>
    <w:rsid w:val="00D113C2"/>
    <w:rsid w:val="00D11A4A"/>
    <w:rsid w:val="00D11E82"/>
    <w:rsid w:val="00D21615"/>
    <w:rsid w:val="00D23D6A"/>
    <w:rsid w:val="00D26E95"/>
    <w:rsid w:val="00D32428"/>
    <w:rsid w:val="00D342DA"/>
    <w:rsid w:val="00D34878"/>
    <w:rsid w:val="00D37CD4"/>
    <w:rsid w:val="00D55C31"/>
    <w:rsid w:val="00D56911"/>
    <w:rsid w:val="00D57518"/>
    <w:rsid w:val="00D57FF4"/>
    <w:rsid w:val="00D60392"/>
    <w:rsid w:val="00D63D18"/>
    <w:rsid w:val="00D64AEC"/>
    <w:rsid w:val="00D66217"/>
    <w:rsid w:val="00D75EBF"/>
    <w:rsid w:val="00D7696B"/>
    <w:rsid w:val="00D85775"/>
    <w:rsid w:val="00D86194"/>
    <w:rsid w:val="00D916D4"/>
    <w:rsid w:val="00D952FB"/>
    <w:rsid w:val="00DB3A43"/>
    <w:rsid w:val="00DB4260"/>
    <w:rsid w:val="00DB63D5"/>
    <w:rsid w:val="00DC14C7"/>
    <w:rsid w:val="00DC2BCA"/>
    <w:rsid w:val="00DD385D"/>
    <w:rsid w:val="00DD5938"/>
    <w:rsid w:val="00DE0E99"/>
    <w:rsid w:val="00DE11A8"/>
    <w:rsid w:val="00DE7337"/>
    <w:rsid w:val="00DE7E5A"/>
    <w:rsid w:val="00DF644B"/>
    <w:rsid w:val="00E00AA9"/>
    <w:rsid w:val="00E10902"/>
    <w:rsid w:val="00E11F29"/>
    <w:rsid w:val="00E1542D"/>
    <w:rsid w:val="00E15D21"/>
    <w:rsid w:val="00E300D1"/>
    <w:rsid w:val="00E31869"/>
    <w:rsid w:val="00E413CF"/>
    <w:rsid w:val="00E54A10"/>
    <w:rsid w:val="00E56FDD"/>
    <w:rsid w:val="00E60EF0"/>
    <w:rsid w:val="00E6366A"/>
    <w:rsid w:val="00E705ED"/>
    <w:rsid w:val="00E74007"/>
    <w:rsid w:val="00E82615"/>
    <w:rsid w:val="00E94681"/>
    <w:rsid w:val="00E949D6"/>
    <w:rsid w:val="00EA1842"/>
    <w:rsid w:val="00EA2B12"/>
    <w:rsid w:val="00EA32AD"/>
    <w:rsid w:val="00EA5FDD"/>
    <w:rsid w:val="00EA69A6"/>
    <w:rsid w:val="00EB1B1D"/>
    <w:rsid w:val="00EB205E"/>
    <w:rsid w:val="00EB57CA"/>
    <w:rsid w:val="00EC0B75"/>
    <w:rsid w:val="00EC3081"/>
    <w:rsid w:val="00EC57CC"/>
    <w:rsid w:val="00ED035A"/>
    <w:rsid w:val="00ED253A"/>
    <w:rsid w:val="00EE16A3"/>
    <w:rsid w:val="00EE1FC7"/>
    <w:rsid w:val="00EE3CAC"/>
    <w:rsid w:val="00EE4A12"/>
    <w:rsid w:val="00EE601B"/>
    <w:rsid w:val="00EF6221"/>
    <w:rsid w:val="00F043C1"/>
    <w:rsid w:val="00F054F3"/>
    <w:rsid w:val="00F1774A"/>
    <w:rsid w:val="00F30B07"/>
    <w:rsid w:val="00F36B8C"/>
    <w:rsid w:val="00F37742"/>
    <w:rsid w:val="00F400D7"/>
    <w:rsid w:val="00F41882"/>
    <w:rsid w:val="00F4368C"/>
    <w:rsid w:val="00F529CD"/>
    <w:rsid w:val="00F55E5C"/>
    <w:rsid w:val="00F55F54"/>
    <w:rsid w:val="00F6101C"/>
    <w:rsid w:val="00F61B92"/>
    <w:rsid w:val="00F6348E"/>
    <w:rsid w:val="00F738F8"/>
    <w:rsid w:val="00F8679E"/>
    <w:rsid w:val="00F867F2"/>
    <w:rsid w:val="00F9108F"/>
    <w:rsid w:val="00F96074"/>
    <w:rsid w:val="00FA3BD3"/>
    <w:rsid w:val="00FA4AF1"/>
    <w:rsid w:val="00FA7427"/>
    <w:rsid w:val="00FC2F61"/>
    <w:rsid w:val="00FC55E8"/>
    <w:rsid w:val="00FC7E9F"/>
    <w:rsid w:val="00FD26D2"/>
    <w:rsid w:val="00FD3979"/>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CEEC2"/>
  <w15:docId w15:val="{C6A2A8E8-A13C-41DC-B3B0-E909E58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55D"/>
    <w:pPr>
      <w:spacing w:after="200" w:line="276" w:lineRule="auto"/>
    </w:pPr>
    <w:rPr>
      <w:rFonts w:eastAsia="Times New Roman"/>
      <w:sz w:val="24"/>
      <w:lang w:eastAsia="en-US"/>
    </w:rPr>
  </w:style>
  <w:style w:type="paragraph" w:styleId="Antrat2">
    <w:name w:val="heading 2"/>
    <w:basedOn w:val="prastasis"/>
    <w:next w:val="prastasis"/>
    <w:link w:val="Antrat2Diagrama"/>
    <w:uiPriority w:val="99"/>
    <w:qFormat/>
    <w:locked/>
    <w:rsid w:val="0083395A"/>
    <w:pPr>
      <w:numPr>
        <w:ilvl w:val="1"/>
        <w:numId w:val="1"/>
      </w:numPr>
      <w:spacing w:after="0" w:line="240" w:lineRule="auto"/>
      <w:jc w:val="both"/>
      <w:outlineLvl w:val="1"/>
    </w:pPr>
    <w:rPr>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3395A"/>
    <w:rPr>
      <w:rFonts w:eastAsia="Times New Roman"/>
      <w:sz w:val="24"/>
      <w:szCs w:val="20"/>
      <w:lang w:val="en-US" w:eastAsia="en-US"/>
    </w:rPr>
  </w:style>
  <w:style w:type="paragraph" w:styleId="Betarp">
    <w:name w:val="No Spacing"/>
    <w:link w:val="BetarpDiagrama"/>
    <w:uiPriority w:val="1"/>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prastasis"/>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BetarpDiagrama">
    <w:name w:val="Be tarpų Diagrama"/>
    <w:link w:val="Betarp"/>
    <w:uiPriority w:val="1"/>
    <w:locked/>
    <w:rsid w:val="0032655D"/>
    <w:rPr>
      <w:rFonts w:eastAsia="Times New Roman"/>
      <w:sz w:val="22"/>
    </w:rPr>
  </w:style>
  <w:style w:type="paragraph" w:styleId="Debesliotekstas">
    <w:name w:val="Balloon Text"/>
    <w:basedOn w:val="prastasis"/>
    <w:link w:val="DebesliotekstasDiagrama"/>
    <w:uiPriority w:val="99"/>
    <w:semiHidden/>
    <w:rsid w:val="00CF66C1"/>
    <w:pPr>
      <w:spacing w:after="0" w:line="240" w:lineRule="auto"/>
    </w:pPr>
    <w:rPr>
      <w:rFonts w:ascii="Segoe UI" w:eastAsia="Calibr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CF66C1"/>
    <w:rPr>
      <w:rFonts w:ascii="Segoe UI" w:hAnsi="Segoe UI" w:cs="Times New Roman"/>
      <w:sz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D85775"/>
    <w:pPr>
      <w:ind w:left="720"/>
      <w:contextualSpacing/>
    </w:pPr>
    <w:rPr>
      <w:rFonts w:ascii="Calibri" w:eastAsia="Calibri" w:hAnsi="Calibri"/>
      <w:sz w:val="22"/>
      <w:szCs w:val="20"/>
      <w:lang w:val="en-US"/>
    </w:rPr>
  </w:style>
  <w:style w:type="table" w:styleId="Lentelstinklelis">
    <w:name w:val="Table Grid"/>
    <w:basedOn w:val="prastojilente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Pagrindinistekstas">
    <w:name w:val="Body Text"/>
    <w:aliases w:val="Char"/>
    <w:basedOn w:val="prastasis"/>
    <w:link w:val="PagrindinistekstasDiagrama"/>
    <w:uiPriority w:val="99"/>
    <w:semiHidden/>
    <w:rsid w:val="00D64AEC"/>
    <w:pPr>
      <w:spacing w:after="120" w:line="240" w:lineRule="auto"/>
    </w:pPr>
    <w:rPr>
      <w:szCs w:val="20"/>
    </w:rPr>
  </w:style>
  <w:style w:type="character" w:customStyle="1" w:styleId="PagrindinistekstasDiagrama">
    <w:name w:val="Pagrindinis tekstas Diagrama"/>
    <w:aliases w:val="Char Diagrama"/>
    <w:basedOn w:val="Numatytasispastraiposriftas"/>
    <w:link w:val="Pagrindinistekstas"/>
    <w:uiPriority w:val="99"/>
    <w:semiHidden/>
    <w:locked/>
    <w:rsid w:val="00BE6FC3"/>
    <w:rPr>
      <w:rFonts w:eastAsia="Times New Roman" w:cs="Times New Roman"/>
      <w:sz w:val="24"/>
      <w:lang w:eastAsia="en-US"/>
    </w:rPr>
  </w:style>
  <w:style w:type="character" w:styleId="Puslapioinaosnuoroda">
    <w:name w:val="footnote reference"/>
    <w:basedOn w:val="Numatytasispastraiposriftas"/>
    <w:uiPriority w:val="99"/>
    <w:semiHidden/>
    <w:rsid w:val="00D64AEC"/>
    <w:rPr>
      <w:rFonts w:cs="Times New Roman"/>
      <w:vertAlign w:val="superscript"/>
    </w:rPr>
  </w:style>
  <w:style w:type="paragraph" w:styleId="Puslapioinaostekstas">
    <w:name w:val="footnote text"/>
    <w:basedOn w:val="prastasis"/>
    <w:link w:val="PuslapioinaostekstasDiagrama"/>
    <w:uiPriority w:val="99"/>
    <w:semiHidden/>
    <w:rsid w:val="003A0C91"/>
    <w:pPr>
      <w:spacing w:after="0" w:line="240" w:lineRule="auto"/>
    </w:pPr>
    <w:rPr>
      <w:rFonts w:eastAsia="Calibri"/>
      <w:sz w:val="20"/>
      <w:szCs w:val="20"/>
    </w:rPr>
  </w:style>
  <w:style w:type="character" w:customStyle="1" w:styleId="FootnoteTextChar">
    <w:name w:val="Footnote Text Char"/>
    <w:basedOn w:val="Numatytasispastraiposriftas"/>
    <w:uiPriority w:val="99"/>
    <w:semiHidden/>
    <w:locked/>
    <w:rsid w:val="00BE6FC3"/>
    <w:rPr>
      <w:rFonts w:eastAsia="Times New Roman" w:cs="Times New Roman"/>
      <w:sz w:val="20"/>
      <w:lang w:eastAsia="en-US"/>
    </w:rPr>
  </w:style>
  <w:style w:type="character" w:customStyle="1" w:styleId="PuslapioinaostekstasDiagrama">
    <w:name w:val="Puslapio išnašos tekstas Diagrama"/>
    <w:link w:val="Puslapioinaostekstas"/>
    <w:uiPriority w:val="99"/>
    <w:semiHidden/>
    <w:locked/>
    <w:rsid w:val="003A0C91"/>
    <w:rPr>
      <w:lang w:val="lt-LT" w:eastAsia="en-US"/>
    </w:rPr>
  </w:style>
  <w:style w:type="paragraph" w:styleId="Antrats">
    <w:name w:val="header"/>
    <w:basedOn w:val="prastasis"/>
    <w:link w:val="AntratsDiagrama"/>
    <w:uiPriority w:val="99"/>
    <w:rsid w:val="0098184F"/>
    <w:pPr>
      <w:tabs>
        <w:tab w:val="center" w:pos="4819"/>
        <w:tab w:val="right" w:pos="9638"/>
      </w:tabs>
    </w:pPr>
    <w:rPr>
      <w:sz w:val="22"/>
      <w:szCs w:val="20"/>
    </w:rPr>
  </w:style>
  <w:style w:type="character" w:customStyle="1" w:styleId="AntratsDiagrama">
    <w:name w:val="Antraštės Diagrama"/>
    <w:basedOn w:val="Numatytasispastraiposriftas"/>
    <w:link w:val="Antrats"/>
    <w:uiPriority w:val="99"/>
    <w:locked/>
    <w:rsid w:val="0098184F"/>
    <w:rPr>
      <w:rFonts w:eastAsia="Times New Roman" w:cs="Times New Roman"/>
      <w:sz w:val="22"/>
      <w:lang w:eastAsia="en-US"/>
    </w:rPr>
  </w:style>
  <w:style w:type="paragraph" w:styleId="Porat">
    <w:name w:val="footer"/>
    <w:basedOn w:val="prastasis"/>
    <w:link w:val="PoratDiagrama"/>
    <w:uiPriority w:val="99"/>
    <w:rsid w:val="0098184F"/>
    <w:pPr>
      <w:tabs>
        <w:tab w:val="center" w:pos="4819"/>
        <w:tab w:val="right" w:pos="9638"/>
      </w:tabs>
    </w:pPr>
    <w:rPr>
      <w:sz w:val="22"/>
      <w:szCs w:val="20"/>
    </w:rPr>
  </w:style>
  <w:style w:type="character" w:customStyle="1" w:styleId="PoratDiagrama">
    <w:name w:val="Poraštė Diagrama"/>
    <w:basedOn w:val="Numatytasispastraiposriftas"/>
    <w:link w:val="Porat"/>
    <w:uiPriority w:val="99"/>
    <w:locked/>
    <w:rsid w:val="0098184F"/>
    <w:rPr>
      <w:rFonts w:eastAsia="Times New Roman" w:cs="Times New Roman"/>
      <w:sz w:val="22"/>
      <w:lang w:eastAsia="en-US"/>
    </w:rPr>
  </w:style>
  <w:style w:type="paragraph" w:customStyle="1" w:styleId="Default">
    <w:name w:val="Default"/>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prastasis"/>
    <w:uiPriority w:val="34"/>
    <w:qFormat/>
    <w:rsid w:val="0083395A"/>
    <w:pPr>
      <w:ind w:left="720"/>
      <w:contextualSpacing/>
    </w:pPr>
    <w:rPr>
      <w:rFonts w:ascii="Calibri" w:eastAsia="Calibri" w:hAnsi="Calibri"/>
      <w:sz w:val="22"/>
      <w:lang w:val="en-US"/>
    </w:rPr>
  </w:style>
  <w:style w:type="paragraph" w:styleId="Antrat">
    <w:name w:val="caption"/>
    <w:basedOn w:val="prastasis"/>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prastasis"/>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prastasis"/>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prastasis"/>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prastasis"/>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prastasis"/>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basedOn w:val="Numatytasispastraiposriftas"/>
    <w:uiPriority w:val="99"/>
    <w:semiHidden/>
    <w:rsid w:val="00A4113C"/>
    <w:rPr>
      <w:rFonts w:cs="Times New Roman"/>
      <w:sz w:val="16"/>
    </w:rPr>
  </w:style>
  <w:style w:type="paragraph" w:styleId="Komentarotekstas">
    <w:name w:val="annotation text"/>
    <w:basedOn w:val="prastasis"/>
    <w:link w:val="KomentarotekstasDiagrama"/>
    <w:uiPriority w:val="99"/>
    <w:semiHidden/>
    <w:rsid w:val="00A4113C"/>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locked/>
    <w:rsid w:val="00A4113C"/>
    <w:rPr>
      <w:rFonts w:ascii="Calibri" w:hAnsi="Calibri" w:cs="Times New Roman"/>
      <w:lang w:eastAsia="en-US"/>
    </w:rPr>
  </w:style>
  <w:style w:type="paragraph" w:styleId="Komentarotema">
    <w:name w:val="annotation subject"/>
    <w:basedOn w:val="Komentarotekstas"/>
    <w:next w:val="Komentarotekstas"/>
    <w:link w:val="KomentarotemaDiagrama"/>
    <w:uiPriority w:val="99"/>
    <w:semiHidden/>
    <w:rsid w:val="00A145C7"/>
    <w:rPr>
      <w:b/>
      <w:bCs/>
    </w:rPr>
  </w:style>
  <w:style w:type="character" w:customStyle="1" w:styleId="KomentarotemaDiagrama">
    <w:name w:val="Komentaro tema Diagrama"/>
    <w:basedOn w:val="KomentarotekstasDiagrama"/>
    <w:link w:val="Komentarotema"/>
    <w:uiPriority w:val="99"/>
    <w:semiHidden/>
    <w:locked/>
    <w:rsid w:val="00A145C7"/>
    <w:rPr>
      <w:rFonts w:ascii="Calibri" w:hAnsi="Calibri" w:cs="Times New Roman"/>
      <w:b/>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077CEA"/>
    <w:rPr>
      <w:rFonts w:ascii="Calibri" w:hAnsi="Calibri"/>
      <w:sz w:val="22"/>
      <w:lang w:val="en-US" w:eastAsia="en-US"/>
    </w:rPr>
  </w:style>
  <w:style w:type="paragraph" w:styleId="Paantrat">
    <w:name w:val="Subtitle"/>
    <w:basedOn w:val="prastasis"/>
    <w:next w:val="prastasis"/>
    <w:link w:val="PaantratDiagrama"/>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prastasis"/>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CharChar1Char">
    <w:name w:val="Char Char1 Char"/>
    <w:basedOn w:val="prastasis"/>
    <w:rsid w:val="00A10556"/>
    <w:pPr>
      <w:spacing w:after="160" w:line="240" w:lineRule="exact"/>
    </w:pPr>
    <w:rPr>
      <w:szCs w:val="24"/>
      <w:lang w:eastAsia="lt-LT"/>
    </w:rPr>
  </w:style>
  <w:style w:type="paragraph" w:styleId="prastasiniatinklio">
    <w:name w:val="Normal (Web)"/>
    <w:basedOn w:val="prastasis"/>
    <w:uiPriority w:val="99"/>
    <w:unhideWhenUsed/>
    <w:rsid w:val="00A10556"/>
    <w:pPr>
      <w:spacing w:before="100" w:beforeAutospacing="1" w:after="100" w:afterAutospacing="1" w:line="240" w:lineRule="auto"/>
    </w:pPr>
    <w:rPr>
      <w:szCs w:val="24"/>
      <w:lang w:eastAsia="lt-LT"/>
    </w:rPr>
  </w:style>
  <w:style w:type="paragraph" w:customStyle="1" w:styleId="Sraopastraipa7">
    <w:name w:val="Sąrašo pastraipa7"/>
    <w:basedOn w:val="prastasis"/>
    <w:uiPriority w:val="34"/>
    <w:qFormat/>
    <w:rsid w:val="004F739A"/>
    <w:pPr>
      <w:ind w:left="720"/>
      <w:contextualSpacing/>
    </w:pPr>
    <w:rPr>
      <w:rFonts w:ascii="Calibri" w:eastAsia="Calibri" w:hAnsi="Calibri"/>
      <w:sz w:val="22"/>
      <w:lang w:val="en-US"/>
    </w:rPr>
  </w:style>
  <w:style w:type="paragraph" w:customStyle="1" w:styleId="ListParagraph">
    <w:name w:val="List Paragraph"/>
    <w:basedOn w:val="prastasis"/>
    <w:uiPriority w:val="34"/>
    <w:qFormat/>
    <w:rsid w:val="00890F63"/>
    <w:pPr>
      <w:ind w:left="720"/>
      <w:contextualSpacing/>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9662</Words>
  <Characters>5508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6</cp:revision>
  <cp:lastPrinted>2023-10-23T07:14:00Z</cp:lastPrinted>
  <dcterms:created xsi:type="dcterms:W3CDTF">2025-03-04T12:52:00Z</dcterms:created>
  <dcterms:modified xsi:type="dcterms:W3CDTF">2025-03-04T13:30:00Z</dcterms:modified>
</cp:coreProperties>
</file>