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DFA9E3" w14:textId="77777777" w:rsidR="009A1148" w:rsidRDefault="009A1148" w:rsidP="009A1148"/>
    <w:p w14:paraId="018548ED" w14:textId="77777777" w:rsidR="009A1148" w:rsidRDefault="009A1148" w:rsidP="009A1148">
      <w:pPr>
        <w:jc w:val="right"/>
        <w:rPr>
          <w:rFonts w:eastAsia="Calibri" w:cs="Times New Roman"/>
          <w:szCs w:val="24"/>
          <w:lang w:eastAsia="lt-LT"/>
        </w:rPr>
      </w:pPr>
      <w:r w:rsidRPr="0065745E">
        <w:rPr>
          <w:rFonts w:eastAsia="Calibri" w:cs="Times New Roman"/>
          <w:szCs w:val="24"/>
          <w:lang w:eastAsia="lt-LT"/>
        </w:rPr>
        <w:t xml:space="preserve">Pirkimo sąlygų </w:t>
      </w:r>
      <w:r>
        <w:rPr>
          <w:rFonts w:eastAsia="Calibri" w:cs="Times New Roman"/>
          <w:szCs w:val="24"/>
          <w:lang w:eastAsia="lt-LT"/>
        </w:rPr>
        <w:t>4</w:t>
      </w:r>
      <w:r w:rsidRPr="0065745E">
        <w:rPr>
          <w:rFonts w:eastAsia="Calibri" w:cs="Times New Roman"/>
          <w:szCs w:val="24"/>
          <w:lang w:eastAsia="lt-LT"/>
        </w:rPr>
        <w:t xml:space="preserve"> priedas „</w:t>
      </w:r>
      <w:r>
        <w:rPr>
          <w:rFonts w:eastAsia="Calibri" w:cs="Times New Roman"/>
          <w:szCs w:val="24"/>
          <w:lang w:eastAsia="lt-LT"/>
        </w:rPr>
        <w:t>Pasiūlymų vertinimo kriterijai ir sąlygos</w:t>
      </w:r>
      <w:r w:rsidRPr="0065745E">
        <w:rPr>
          <w:rFonts w:eastAsia="Calibri" w:cs="Times New Roman"/>
          <w:szCs w:val="24"/>
          <w:lang w:eastAsia="lt-LT"/>
        </w:rPr>
        <w:t>“</w:t>
      </w:r>
    </w:p>
    <w:p w14:paraId="714B6F4E" w14:textId="77777777" w:rsidR="009A1148" w:rsidRDefault="009A1148" w:rsidP="009A1148"/>
    <w:p w14:paraId="75FA00EA" w14:textId="77777777" w:rsidR="009A1148" w:rsidRPr="00F03D5A" w:rsidRDefault="009A1148" w:rsidP="009A1148">
      <w:pPr>
        <w:jc w:val="center"/>
        <w:rPr>
          <w:b/>
          <w:bCs/>
        </w:rPr>
      </w:pPr>
      <w:r w:rsidRPr="00465B1F">
        <w:rPr>
          <w:b/>
          <w:bCs/>
        </w:rPr>
        <w:t>PASIŪLYMŲ VERTINIMO KRITERIJAI IR SĄLYGOS</w:t>
      </w:r>
    </w:p>
    <w:p w14:paraId="130206E0" w14:textId="77777777" w:rsidR="009A1148" w:rsidRDefault="009A1148" w:rsidP="009A1148"/>
    <w:p w14:paraId="4FCE6836" w14:textId="77777777" w:rsidR="009A1148" w:rsidRPr="006928ED" w:rsidRDefault="009A1148" w:rsidP="009A1148">
      <w:pPr>
        <w:pStyle w:val="Sraopastraipa"/>
        <w:widowControl w:val="0"/>
        <w:numPr>
          <w:ilvl w:val="0"/>
          <w:numId w:val="1"/>
        </w:numPr>
        <w:tabs>
          <w:tab w:val="left" w:pos="1058"/>
        </w:tabs>
        <w:autoSpaceDE w:val="0"/>
        <w:autoSpaceDN w:val="0"/>
        <w:ind w:right="174" w:firstLine="707"/>
        <w:contextualSpacing w:val="0"/>
      </w:pPr>
      <w:r w:rsidRPr="006928ED">
        <w:t>Perkančioji</w:t>
      </w:r>
      <w:r w:rsidRPr="006928ED">
        <w:rPr>
          <w:spacing w:val="-9"/>
        </w:rPr>
        <w:t xml:space="preserve"> </w:t>
      </w:r>
      <w:r w:rsidRPr="006928ED">
        <w:t>organizacija</w:t>
      </w:r>
      <w:r w:rsidRPr="006928ED">
        <w:rPr>
          <w:spacing w:val="-8"/>
        </w:rPr>
        <w:t xml:space="preserve"> </w:t>
      </w:r>
      <w:r w:rsidRPr="006928ED">
        <w:t>ekonomiškai</w:t>
      </w:r>
      <w:r w:rsidRPr="006928ED">
        <w:rPr>
          <w:spacing w:val="-9"/>
        </w:rPr>
        <w:t xml:space="preserve"> </w:t>
      </w:r>
      <w:r w:rsidRPr="006928ED">
        <w:t>naudingiausią</w:t>
      </w:r>
      <w:r w:rsidRPr="006928ED">
        <w:rPr>
          <w:spacing w:val="-10"/>
        </w:rPr>
        <w:t xml:space="preserve"> </w:t>
      </w:r>
      <w:r w:rsidRPr="006928ED">
        <w:t>pasiūlymą</w:t>
      </w:r>
      <w:r w:rsidRPr="006928ED">
        <w:rPr>
          <w:spacing w:val="-9"/>
        </w:rPr>
        <w:t xml:space="preserve"> </w:t>
      </w:r>
      <w:r w:rsidRPr="006928ED">
        <w:t>išrenka</w:t>
      </w:r>
      <w:r w:rsidRPr="006928ED">
        <w:rPr>
          <w:spacing w:val="-11"/>
        </w:rPr>
        <w:t xml:space="preserve"> </w:t>
      </w:r>
      <w:r w:rsidRPr="006928ED">
        <w:t>pagal</w:t>
      </w:r>
      <w:r w:rsidRPr="006928ED">
        <w:rPr>
          <w:spacing w:val="-9"/>
        </w:rPr>
        <w:t xml:space="preserve"> </w:t>
      </w:r>
      <w:r w:rsidRPr="006928ED">
        <w:t>kainą</w:t>
      </w:r>
      <w:r>
        <w:rPr>
          <w:spacing w:val="-10"/>
        </w:rPr>
        <w:t>.</w:t>
      </w:r>
    </w:p>
    <w:p w14:paraId="3C80B93B" w14:textId="77777777" w:rsidR="009A1148" w:rsidRPr="006928ED" w:rsidRDefault="009A1148" w:rsidP="009A1148">
      <w:pPr>
        <w:pStyle w:val="Sraopastraipa"/>
        <w:widowControl w:val="0"/>
        <w:numPr>
          <w:ilvl w:val="0"/>
          <w:numId w:val="1"/>
        </w:numPr>
        <w:tabs>
          <w:tab w:val="left" w:pos="1058"/>
        </w:tabs>
        <w:autoSpaceDE w:val="0"/>
        <w:autoSpaceDN w:val="0"/>
        <w:ind w:right="172" w:firstLine="707"/>
        <w:contextualSpacing w:val="0"/>
      </w:pPr>
      <w:r w:rsidRPr="006928ED">
        <w:t>Pasiūlyme</w:t>
      </w:r>
      <w:r w:rsidRPr="006928ED">
        <w:rPr>
          <w:spacing w:val="1"/>
        </w:rPr>
        <w:t xml:space="preserve"> </w:t>
      </w:r>
      <w:r w:rsidRPr="006928ED">
        <w:t>nurodyta</w:t>
      </w:r>
      <w:r w:rsidRPr="006928ED">
        <w:rPr>
          <w:spacing w:val="1"/>
        </w:rPr>
        <w:t xml:space="preserve"> </w:t>
      </w:r>
      <w:r w:rsidRPr="006928ED">
        <w:t>pirkimo</w:t>
      </w:r>
      <w:r w:rsidRPr="006928ED">
        <w:rPr>
          <w:spacing w:val="1"/>
        </w:rPr>
        <w:t xml:space="preserve"> </w:t>
      </w:r>
      <w:r w:rsidRPr="006928ED">
        <w:t>objekto</w:t>
      </w:r>
      <w:r w:rsidRPr="006928ED">
        <w:rPr>
          <w:spacing w:val="1"/>
        </w:rPr>
        <w:t xml:space="preserve"> </w:t>
      </w:r>
      <w:r w:rsidRPr="006928ED">
        <w:t>kaina</w:t>
      </w:r>
      <w:r w:rsidRPr="006928ED">
        <w:rPr>
          <w:spacing w:val="1"/>
        </w:rPr>
        <w:t xml:space="preserve"> </w:t>
      </w:r>
      <w:r w:rsidRPr="006928ED">
        <w:t>visais</w:t>
      </w:r>
      <w:r w:rsidRPr="006928ED">
        <w:rPr>
          <w:spacing w:val="1"/>
        </w:rPr>
        <w:t xml:space="preserve"> </w:t>
      </w:r>
      <w:r w:rsidRPr="006928ED">
        <w:t>atvejais</w:t>
      </w:r>
      <w:r w:rsidRPr="006928ED">
        <w:rPr>
          <w:spacing w:val="1"/>
        </w:rPr>
        <w:t xml:space="preserve"> </w:t>
      </w:r>
      <w:r w:rsidRPr="006928ED">
        <w:t>laikomos</w:t>
      </w:r>
      <w:r w:rsidRPr="006928ED">
        <w:rPr>
          <w:spacing w:val="1"/>
        </w:rPr>
        <w:t xml:space="preserve"> </w:t>
      </w:r>
      <w:r w:rsidRPr="006928ED">
        <w:t>neįprastai</w:t>
      </w:r>
      <w:r w:rsidRPr="006928ED">
        <w:rPr>
          <w:spacing w:val="1"/>
        </w:rPr>
        <w:t xml:space="preserve"> </w:t>
      </w:r>
      <w:r w:rsidRPr="006928ED">
        <w:t>mažomis, jeigu jos yra 30 ir daugiau procentų mažesnės už visų tiekėjų, kurių pasiūlymai</w:t>
      </w:r>
      <w:r w:rsidRPr="006928ED">
        <w:rPr>
          <w:spacing w:val="1"/>
        </w:rPr>
        <w:t xml:space="preserve"> </w:t>
      </w:r>
      <w:r w:rsidRPr="006928ED">
        <w:t>neatmesti dėl kitų priežasčių ir kurių pasiūlyta kaina neviršija pirkimui skirtų lėšų, nustatytų ir</w:t>
      </w:r>
      <w:r>
        <w:t xml:space="preserve"> </w:t>
      </w:r>
      <w:r w:rsidRPr="006928ED">
        <w:rPr>
          <w:spacing w:val="-57"/>
        </w:rPr>
        <w:t xml:space="preserve"> </w:t>
      </w:r>
      <w:r w:rsidRPr="006928ED">
        <w:t>užfiksuotų perkančiosios organizacijos rengiamuose dokumentuose prieš pradedant pirkimo</w:t>
      </w:r>
      <w:r w:rsidRPr="006928ED">
        <w:rPr>
          <w:spacing w:val="1"/>
        </w:rPr>
        <w:t xml:space="preserve"> </w:t>
      </w:r>
      <w:r w:rsidRPr="006928ED">
        <w:t>procedūrą,</w:t>
      </w:r>
      <w:r w:rsidRPr="006928ED">
        <w:rPr>
          <w:spacing w:val="-1"/>
        </w:rPr>
        <w:t xml:space="preserve"> </w:t>
      </w:r>
      <w:r w:rsidRPr="006928ED">
        <w:t>pasiūlytos kainos aritmetinį vidurkį.</w:t>
      </w:r>
    </w:p>
    <w:p w14:paraId="314EEF91" w14:textId="77777777" w:rsidR="009A1148" w:rsidRDefault="009A1148" w:rsidP="009A1148"/>
    <w:p w14:paraId="3C494D11" w14:textId="77777777" w:rsidR="009A1148" w:rsidRDefault="009A1148" w:rsidP="009A1148"/>
    <w:p w14:paraId="631E5246" w14:textId="77777777" w:rsidR="009A1148" w:rsidRDefault="009A1148" w:rsidP="009A1148"/>
    <w:p w14:paraId="1D47441D" w14:textId="77777777" w:rsidR="009A1148" w:rsidRDefault="009A1148" w:rsidP="009A1148"/>
    <w:p w14:paraId="520CC99A" w14:textId="77777777" w:rsidR="009A1148" w:rsidRDefault="009A1148" w:rsidP="009A1148"/>
    <w:p w14:paraId="4F9EF435" w14:textId="77777777" w:rsidR="009A1148" w:rsidRDefault="009A1148" w:rsidP="009A1148"/>
    <w:p w14:paraId="200B783D" w14:textId="77777777" w:rsidR="009A1148" w:rsidRDefault="009A1148" w:rsidP="009A1148"/>
    <w:p w14:paraId="73106D9C" w14:textId="77777777" w:rsidR="009A1148" w:rsidRDefault="009A1148" w:rsidP="009A1148"/>
    <w:p w14:paraId="5849F561" w14:textId="77777777" w:rsidR="009A1148" w:rsidRDefault="009A1148" w:rsidP="009A1148"/>
    <w:p w14:paraId="28575FE2" w14:textId="77777777" w:rsidR="009A1148" w:rsidRDefault="009A1148" w:rsidP="009A1148"/>
    <w:p w14:paraId="3B062C2E" w14:textId="77777777" w:rsidR="009A1148" w:rsidRDefault="009A1148" w:rsidP="009A1148"/>
    <w:p w14:paraId="76D9BAB2" w14:textId="77777777" w:rsidR="009A1148" w:rsidRDefault="009A1148" w:rsidP="009A1148"/>
    <w:p w14:paraId="19DC44A3" w14:textId="77777777" w:rsidR="009A1148" w:rsidRDefault="009A1148" w:rsidP="009A1148"/>
    <w:p w14:paraId="3241F25D" w14:textId="77777777" w:rsidR="009A1148" w:rsidRDefault="009A1148" w:rsidP="009A1148"/>
    <w:p w14:paraId="26FBA8C3" w14:textId="77777777" w:rsidR="009A1148" w:rsidRDefault="009A1148" w:rsidP="009A1148"/>
    <w:p w14:paraId="1F86058D" w14:textId="77777777" w:rsidR="009A1148" w:rsidRDefault="009A1148" w:rsidP="009A1148"/>
    <w:p w14:paraId="738FBB5A" w14:textId="77777777" w:rsidR="009A1148" w:rsidRDefault="009A1148" w:rsidP="009A1148"/>
    <w:p w14:paraId="6C135052" w14:textId="77777777" w:rsidR="009A1148" w:rsidRDefault="009A1148" w:rsidP="009A1148"/>
    <w:p w14:paraId="3BFD57E5" w14:textId="77777777" w:rsidR="009A1148" w:rsidRDefault="009A1148" w:rsidP="009A1148"/>
    <w:p w14:paraId="0121BAA5" w14:textId="77777777" w:rsidR="009A1148" w:rsidRDefault="009A1148" w:rsidP="009A1148"/>
    <w:p w14:paraId="0602063D" w14:textId="77777777" w:rsidR="009A1148" w:rsidRDefault="009A1148" w:rsidP="009A1148"/>
    <w:p w14:paraId="16B611C7" w14:textId="77777777" w:rsidR="009A1148" w:rsidRDefault="009A1148" w:rsidP="009A1148"/>
    <w:p w14:paraId="61D4C66E" w14:textId="77777777" w:rsidR="009A1148" w:rsidRDefault="009A1148" w:rsidP="009A1148"/>
    <w:p w14:paraId="3ACD614E" w14:textId="77777777" w:rsidR="009A1148" w:rsidRDefault="009A1148" w:rsidP="009A1148"/>
    <w:p w14:paraId="741AB63D" w14:textId="77777777" w:rsidR="009A1148" w:rsidRDefault="009A1148" w:rsidP="009A1148"/>
    <w:p w14:paraId="3FCE383F" w14:textId="77777777" w:rsidR="009A1148" w:rsidRDefault="009A1148" w:rsidP="009A1148"/>
    <w:p w14:paraId="6550ACEA" w14:textId="77777777" w:rsidR="009A1148" w:rsidRDefault="009A1148" w:rsidP="009A1148"/>
    <w:p w14:paraId="630679A7" w14:textId="77777777" w:rsidR="009A1148" w:rsidRDefault="009A1148" w:rsidP="009A1148"/>
    <w:p w14:paraId="0A75E40C" w14:textId="77777777" w:rsidR="009A1148" w:rsidRDefault="009A1148" w:rsidP="009A1148"/>
    <w:p w14:paraId="67BA54CF" w14:textId="77777777" w:rsidR="009A1148" w:rsidRDefault="009A1148" w:rsidP="009A1148"/>
    <w:p w14:paraId="725468BB" w14:textId="77777777" w:rsidR="009A1148" w:rsidRDefault="009A1148" w:rsidP="009A1148"/>
    <w:p w14:paraId="2B42BE7A" w14:textId="77777777" w:rsidR="009A1148" w:rsidRDefault="009A1148" w:rsidP="009A1148"/>
    <w:p w14:paraId="3A922191" w14:textId="77777777" w:rsidR="009A1148" w:rsidRDefault="009A1148" w:rsidP="009A1148"/>
    <w:p w14:paraId="131E89F3" w14:textId="77777777" w:rsidR="009A1148" w:rsidRDefault="009A1148" w:rsidP="009A1148"/>
    <w:p w14:paraId="159EF3B1" w14:textId="77777777" w:rsidR="009A1148" w:rsidRDefault="009A1148" w:rsidP="009A1148"/>
    <w:p w14:paraId="0DF77A90" w14:textId="77777777" w:rsidR="009A1148" w:rsidRDefault="009A1148" w:rsidP="009A1148"/>
    <w:p w14:paraId="6A258EB2" w14:textId="77777777" w:rsidR="009A1148" w:rsidRDefault="009A1148" w:rsidP="009A1148"/>
    <w:p w14:paraId="3DE03F32" w14:textId="77777777" w:rsidR="009A1148" w:rsidRDefault="009A1148" w:rsidP="009A1148"/>
    <w:p w14:paraId="5EE536A8" w14:textId="77777777" w:rsidR="009A1148" w:rsidRDefault="009A1148" w:rsidP="009A1148"/>
    <w:p w14:paraId="1A6EAE8A" w14:textId="77777777" w:rsidR="009A1148" w:rsidRDefault="009A1148" w:rsidP="009A1148"/>
    <w:p w14:paraId="232AA001" w14:textId="77777777" w:rsidR="009A1148" w:rsidRDefault="009A1148" w:rsidP="009A1148"/>
    <w:p w14:paraId="1D49227A" w14:textId="77777777" w:rsidR="00F31C50" w:rsidRDefault="00F31C50"/>
    <w:sectPr w:rsidR="00F31C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89A6BD2"/>
    <w:multiLevelType w:val="multilevel"/>
    <w:tmpl w:val="5B74DF80"/>
    <w:lvl w:ilvl="0">
      <w:start w:val="1"/>
      <w:numFmt w:val="decimal"/>
      <w:lvlText w:val="%1."/>
      <w:lvlJc w:val="left"/>
      <w:pPr>
        <w:ind w:left="102" w:hanging="2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02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2">
      <w:numFmt w:val="bullet"/>
      <w:lvlText w:val="•"/>
      <w:lvlJc w:val="left"/>
      <w:pPr>
        <w:ind w:left="1949" w:hanging="428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2873" w:hanging="428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3798" w:hanging="428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4723" w:hanging="428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5647" w:hanging="428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6572" w:hanging="428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7497" w:hanging="428"/>
      </w:pPr>
      <w:rPr>
        <w:rFonts w:hint="default"/>
        <w:lang w:val="lt-LT" w:eastAsia="en-US" w:bidi="ar-SA"/>
      </w:rPr>
    </w:lvl>
  </w:abstractNum>
  <w:num w:numId="1" w16cid:durableId="13794325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148"/>
    <w:rsid w:val="00090301"/>
    <w:rsid w:val="002576ED"/>
    <w:rsid w:val="003767D2"/>
    <w:rsid w:val="00573059"/>
    <w:rsid w:val="0065039D"/>
    <w:rsid w:val="0072507E"/>
    <w:rsid w:val="008A1C11"/>
    <w:rsid w:val="00911CB5"/>
    <w:rsid w:val="009A1148"/>
    <w:rsid w:val="00BA2F30"/>
    <w:rsid w:val="00C862CA"/>
    <w:rsid w:val="00DB5216"/>
    <w:rsid w:val="00E325C7"/>
    <w:rsid w:val="00F31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8AE97"/>
  <w15:chartTrackingRefBased/>
  <w15:docId w15:val="{7FDD131D-4644-4A26-B441-DF5B29ADE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A1148"/>
    <w:pPr>
      <w:spacing w:after="0" w:line="240" w:lineRule="auto"/>
      <w:jc w:val="both"/>
    </w:pPr>
    <w:rPr>
      <w:rFonts w:ascii="Times New Roman" w:hAnsi="Times New Roman"/>
      <w:kern w:val="0"/>
      <w:sz w:val="24"/>
      <w:lang w:val="lt-LT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prastasis"/>
    <w:link w:val="SraopastraipaDiagrama"/>
    <w:uiPriority w:val="34"/>
    <w:qFormat/>
    <w:rsid w:val="009A1148"/>
    <w:pPr>
      <w:ind w:left="720"/>
      <w:contextualSpacing/>
    </w:p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9A1148"/>
    <w:rPr>
      <w:rFonts w:ascii="Times New Roman" w:hAnsi="Times New Roman"/>
      <w:kern w:val="0"/>
      <w:sz w:val="24"/>
      <w:lang w:val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95</Words>
  <Characters>547</Characters>
  <Application>Microsoft Office Word</Application>
  <DocSecurity>0</DocSecurity>
  <Lines>4</Lines>
  <Paragraphs>1</Paragraphs>
  <ScaleCrop>false</ScaleCrop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Danguole Frankoniene</dc:creator>
  <cp:keywords/>
  <dc:description/>
  <cp:lastModifiedBy>Danguole Frankoniene</cp:lastModifiedBy>
  <cp:revision>2</cp:revision>
  <dcterms:created xsi:type="dcterms:W3CDTF">2024-12-03T08:06:00Z</dcterms:created>
  <dcterms:modified xsi:type="dcterms:W3CDTF">2024-12-03T08:06:00Z</dcterms:modified>
</cp:coreProperties>
</file>