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36219" w14:textId="2AC91E03" w:rsidR="00B24D99" w:rsidRDefault="00B75998">
      <w:pPr>
        <w:rPr>
          <w:rFonts w:ascii="Times New Roman" w:hAnsi="Times New Roman" w:cs="Times New Roman"/>
          <w:sz w:val="24"/>
          <w:szCs w:val="24"/>
        </w:rPr>
      </w:pPr>
      <w:r w:rsidRPr="00B759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Pirkimo sąlygų 5 priedas „Tiekėjų pašalinimo pagrindai“</w:t>
      </w:r>
    </w:p>
    <w:p w14:paraId="590BD7CB" w14:textId="77777777" w:rsidR="00B75998" w:rsidRDefault="00B75998">
      <w:pPr>
        <w:rPr>
          <w:rFonts w:ascii="Times New Roman" w:hAnsi="Times New Roman" w:cs="Times New Roman"/>
          <w:sz w:val="24"/>
          <w:szCs w:val="24"/>
        </w:rPr>
      </w:pPr>
    </w:p>
    <w:p w14:paraId="787EE7D9" w14:textId="10890C02" w:rsidR="00B75998" w:rsidRPr="00B75998" w:rsidRDefault="00B75998" w:rsidP="00B759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3877">
        <w:rPr>
          <w:rFonts w:ascii="Times New Roman" w:eastAsia="Arial" w:hAnsi="Times New Roman" w:cs="Times New Roman"/>
          <w:sz w:val="24"/>
          <w:szCs w:val="24"/>
        </w:rPr>
        <w:t>Perkančioji organizacija netikrina tiekėjų pašalinimo pagrindų bei nereikalauja pateikti EBVPD</w:t>
      </w:r>
      <w:r w:rsidRPr="00BD3877">
        <w:rPr>
          <w:rFonts w:ascii="Times New Roman" w:hAnsi="Times New Roman" w:cs="Times New Roman"/>
          <w:sz w:val="24"/>
          <w:szCs w:val="24"/>
        </w:rPr>
        <w:t>.</w:t>
      </w:r>
    </w:p>
    <w:sectPr w:rsidR="00B75998" w:rsidRPr="00B759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84B4F"/>
    <w:multiLevelType w:val="hybridMultilevel"/>
    <w:tmpl w:val="1DCECA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8"/>
    <w:rsid w:val="00014B82"/>
    <w:rsid w:val="003D4837"/>
    <w:rsid w:val="00B24D99"/>
    <w:rsid w:val="00B75998"/>
    <w:rsid w:val="00FA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A71E"/>
  <w15:chartTrackingRefBased/>
  <w15:docId w15:val="{7D0F359B-41FD-44B5-B3C3-F1A1F08B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7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Morkūnienė</dc:creator>
  <cp:keywords/>
  <dc:description/>
  <cp:lastModifiedBy>Danguole Frankoniene</cp:lastModifiedBy>
  <cp:revision>2</cp:revision>
  <dcterms:created xsi:type="dcterms:W3CDTF">2024-11-25T17:33:00Z</dcterms:created>
  <dcterms:modified xsi:type="dcterms:W3CDTF">2024-11-25T17:33:00Z</dcterms:modified>
</cp:coreProperties>
</file>