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DE60" w14:textId="77777777" w:rsidR="004A34C8" w:rsidRPr="009F7DA8" w:rsidRDefault="004A34C8" w:rsidP="004A34C8">
      <w:pPr>
        <w:spacing w:after="120" w:line="240" w:lineRule="auto"/>
        <w:jc w:val="center"/>
        <w:outlineLvl w:val="0"/>
        <w:rPr>
          <w:rFonts w:ascii="Times New Roman" w:eastAsia="Times New Roman" w:hAnsi="Times New Roman" w:cs="Times New Roman"/>
          <w:b/>
          <w:sz w:val="28"/>
          <w:szCs w:val="28"/>
          <w:lang w:val="lt-LT"/>
        </w:rPr>
      </w:pPr>
      <w:r w:rsidRPr="009F7DA8">
        <w:rPr>
          <w:rFonts w:ascii="Times New Roman" w:eastAsia="Times New Roman" w:hAnsi="Times New Roman" w:cs="Times New Roman"/>
          <w:b/>
          <w:sz w:val="28"/>
          <w:szCs w:val="28"/>
          <w:lang w:val="lt-LT"/>
        </w:rPr>
        <w:t>STATYBOS RANGOS SUTARTIS Nr. _________</w:t>
      </w:r>
    </w:p>
    <w:p w14:paraId="268ED215" w14:textId="77777777" w:rsidR="004A34C8" w:rsidRPr="009F7DA8" w:rsidRDefault="004A34C8" w:rsidP="004A34C8">
      <w:pPr>
        <w:spacing w:after="0" w:line="240" w:lineRule="auto"/>
        <w:jc w:val="center"/>
        <w:outlineLvl w:val="0"/>
        <w:rPr>
          <w:rFonts w:ascii="Times New Roman" w:eastAsia="Times New Roman" w:hAnsi="Times New Roman" w:cs="Times New Roman"/>
          <w:lang w:val="lt-LT"/>
        </w:rPr>
      </w:pPr>
    </w:p>
    <w:p w14:paraId="501E34DD" w14:textId="09A40D03" w:rsidR="004A34C8" w:rsidRPr="009F7DA8" w:rsidRDefault="004A34C8" w:rsidP="004A34C8">
      <w:pPr>
        <w:spacing w:after="0" w:line="240" w:lineRule="auto"/>
        <w:jc w:val="center"/>
        <w:outlineLvl w:val="0"/>
        <w:rPr>
          <w:rFonts w:ascii="Times New Roman" w:eastAsia="Times New Roman" w:hAnsi="Times New Roman" w:cs="Times New Roman"/>
          <w:lang w:val="lt-LT"/>
        </w:rPr>
      </w:pPr>
      <w:r w:rsidRPr="009F7DA8">
        <w:rPr>
          <w:rFonts w:ascii="Times New Roman" w:eastAsia="Times New Roman" w:hAnsi="Times New Roman" w:cs="Times New Roman"/>
          <w:lang w:val="lt-LT"/>
        </w:rPr>
        <w:t>Kaunas, 202</w:t>
      </w:r>
      <w:r w:rsidR="00851805" w:rsidRPr="009F7DA8">
        <w:rPr>
          <w:rFonts w:ascii="Times New Roman" w:eastAsia="Times New Roman" w:hAnsi="Times New Roman" w:cs="Times New Roman"/>
          <w:lang w:val="lt-LT"/>
        </w:rPr>
        <w:t>5</w:t>
      </w:r>
      <w:r w:rsidRPr="009F7DA8">
        <w:rPr>
          <w:rFonts w:ascii="Times New Roman" w:eastAsia="Times New Roman" w:hAnsi="Times New Roman" w:cs="Times New Roman"/>
          <w:lang w:val="lt-LT"/>
        </w:rPr>
        <w:t xml:space="preserve"> m. </w:t>
      </w:r>
      <w:r w:rsidR="00276732" w:rsidRPr="009F7DA8">
        <w:rPr>
          <w:rFonts w:ascii="Times New Roman" w:eastAsia="Times New Roman" w:hAnsi="Times New Roman" w:cs="Times New Roman"/>
          <w:lang w:val="lt-LT"/>
        </w:rPr>
        <w:t>_______________</w:t>
      </w:r>
    </w:p>
    <w:p w14:paraId="31DED5D5" w14:textId="77777777" w:rsidR="004A34C8" w:rsidRPr="009F7DA8" w:rsidRDefault="004A34C8" w:rsidP="004A34C8">
      <w:pPr>
        <w:spacing w:after="0" w:line="240" w:lineRule="auto"/>
        <w:rPr>
          <w:rFonts w:ascii="Times New Roman" w:eastAsia="Times New Roman" w:hAnsi="Times New Roman" w:cs="Times New Roman"/>
          <w:lang w:val="lt-LT"/>
        </w:rPr>
      </w:pPr>
    </w:p>
    <w:p w14:paraId="350E5DB8" w14:textId="77777777" w:rsidR="00AA1E09" w:rsidRPr="009F7DA8" w:rsidRDefault="004A34C8" w:rsidP="004A34C8">
      <w:p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Viešoji įstaiga Vytauto Didžiojo universitetas, atstovaujama administracijos direktoriaus Jono Okunio, veikiančio pagal rektoriaus 2022 m. sausio 3 d. įsakymą Nr. 2</w:t>
      </w:r>
      <w:r w:rsidRPr="008621B8">
        <w:rPr>
          <w:rFonts w:ascii="Times New Roman" w:eastAsia="Times New Roman" w:hAnsi="Times New Roman" w:cs="Times New Roman"/>
          <w:vertAlign w:val="superscript"/>
          <w:lang w:val="lt-LT"/>
        </w:rPr>
        <w:t>a</w:t>
      </w:r>
      <w:r w:rsidRPr="009F7DA8">
        <w:rPr>
          <w:rFonts w:ascii="Times New Roman" w:eastAsia="Times New Roman" w:hAnsi="Times New Roman" w:cs="Times New Roman"/>
          <w:lang w:val="lt-LT"/>
        </w:rPr>
        <w:t>, (toliau – Užsakovas) ir</w:t>
      </w:r>
    </w:p>
    <w:p w14:paraId="1A843DA7" w14:textId="77777777" w:rsidR="00AA1E09" w:rsidRPr="009F7DA8" w:rsidRDefault="00AA1E09" w:rsidP="004A34C8">
      <w:pPr>
        <w:spacing w:after="0" w:line="240" w:lineRule="auto"/>
        <w:jc w:val="both"/>
        <w:rPr>
          <w:rFonts w:ascii="Times New Roman" w:eastAsia="Times New Roman" w:hAnsi="Times New Roman" w:cs="Times New Roman"/>
          <w:lang w:val="lt-LT"/>
        </w:rPr>
      </w:pPr>
    </w:p>
    <w:p w14:paraId="4CBE1429" w14:textId="13A1D1FF" w:rsidR="004A34C8" w:rsidRPr="009F7DA8" w:rsidRDefault="00AA1E09" w:rsidP="00AA1E09">
      <w:pPr>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r w:rsidR="004A34C8" w:rsidRPr="009F7DA8">
        <w:rPr>
          <w:rFonts w:ascii="Times New Roman" w:eastAsia="Times New Roman" w:hAnsi="Times New Roman" w:cs="Times New Roman"/>
          <w:lang w:val="lt-LT"/>
        </w:rPr>
        <w:t>, atstovaujama</w:t>
      </w: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r>
      <w:r w:rsidR="004A34C8" w:rsidRPr="009F7DA8">
        <w:rPr>
          <w:rFonts w:ascii="Times New Roman" w:eastAsia="Times New Roman" w:hAnsi="Times New Roman" w:cs="Times New Roman"/>
          <w:lang w:val="lt-LT"/>
        </w:rPr>
        <w:t xml:space="preserve"> , veikiančio  pagal įmonės įstatus, (toliau – Rangovas), ir toliau kartu vadinami Šalimis, o kiekvienas atskirai – Šalimi, sudarė šią Statybos rangos sutartį (toliau – Sutartis).</w:t>
      </w:r>
    </w:p>
    <w:p w14:paraId="4201E37A" w14:textId="77777777" w:rsidR="00AA1E09" w:rsidRPr="009F7DA8" w:rsidRDefault="00AA1E09" w:rsidP="00AA1E09">
      <w:pPr>
        <w:spacing w:after="0" w:line="240" w:lineRule="auto"/>
        <w:rPr>
          <w:rFonts w:ascii="Times New Roman" w:eastAsia="Times New Roman" w:hAnsi="Times New Roman" w:cs="Times New Roman"/>
          <w:lang w:val="lt-LT"/>
        </w:rPr>
      </w:pPr>
    </w:p>
    <w:tbl>
      <w:tblPr>
        <w:tblW w:w="10209" w:type="dxa"/>
        <w:tblInd w:w="-284" w:type="dxa"/>
        <w:tblLayout w:type="fixed"/>
        <w:tblLook w:val="04A0" w:firstRow="1" w:lastRow="0" w:firstColumn="1" w:lastColumn="0" w:noHBand="0" w:noVBand="1"/>
      </w:tblPr>
      <w:tblGrid>
        <w:gridCol w:w="287"/>
        <w:gridCol w:w="709"/>
        <w:gridCol w:w="40"/>
        <w:gridCol w:w="4623"/>
        <w:gridCol w:w="4550"/>
      </w:tblGrid>
      <w:tr w:rsidR="004A34C8" w:rsidRPr="009F7DA8" w14:paraId="44D63731" w14:textId="77777777" w:rsidTr="35EF04C7">
        <w:tc>
          <w:tcPr>
            <w:tcW w:w="10209" w:type="dxa"/>
            <w:gridSpan w:val="5"/>
          </w:tcPr>
          <w:p w14:paraId="3318432F" w14:textId="77777777" w:rsidR="004A34C8" w:rsidRPr="009F7DA8" w:rsidRDefault="004A34C8" w:rsidP="008621B8">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SĄVOKOS</w:t>
            </w:r>
          </w:p>
        </w:tc>
      </w:tr>
      <w:tr w:rsidR="004A34C8" w:rsidRPr="00321586" w14:paraId="17417A66" w14:textId="77777777" w:rsidTr="35EF04C7">
        <w:tc>
          <w:tcPr>
            <w:tcW w:w="996" w:type="dxa"/>
            <w:gridSpan w:val="2"/>
            <w:shd w:val="clear" w:color="auto" w:fill="auto"/>
            <w:vAlign w:val="center"/>
          </w:tcPr>
          <w:p w14:paraId="691039D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E874A7D"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Darbai</w:t>
            </w:r>
            <w:r w:rsidRPr="009F7DA8">
              <w:rPr>
                <w:rFonts w:ascii="Times New Roman" w:eastAsia="Times New Roman" w:hAnsi="Times New Roman" w:cs="Times New Roman"/>
                <w:lang w:val="lt-LT"/>
              </w:rPr>
              <w:t xml:space="preserve"> – visi darbai, nustatyti Techninio projekto sprendiniuose, ir kiti darbai, projektavimas bei kitos būtinos Sutarčiai atlikti paslaugos (jeigu yra), kuriuos pagal Sutartį privalo atlikti Rangovas. </w:t>
            </w:r>
          </w:p>
        </w:tc>
      </w:tr>
      <w:tr w:rsidR="004A34C8" w:rsidRPr="00321586" w14:paraId="43E3B85E" w14:textId="77777777" w:rsidTr="35EF04C7">
        <w:tc>
          <w:tcPr>
            <w:tcW w:w="996" w:type="dxa"/>
            <w:gridSpan w:val="2"/>
            <w:shd w:val="clear" w:color="auto" w:fill="auto"/>
            <w:vAlign w:val="center"/>
          </w:tcPr>
          <w:p w14:paraId="46015E7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3D92CD88" w14:textId="4C1D063D" w:rsidR="004A34C8" w:rsidRPr="009F7DA8" w:rsidRDefault="004A34C8" w:rsidP="00276732">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atlikimo terminas</w:t>
            </w:r>
            <w:r w:rsidRPr="009F7DA8">
              <w:rPr>
                <w:rFonts w:ascii="Times New Roman" w:eastAsia="Times New Roman" w:hAnsi="Times New Roman" w:cs="Times New Roman"/>
                <w:lang w:val="lt-LT"/>
              </w:rPr>
              <w:t xml:space="preserve"> – laikas, skaičiuojamas mėnesiais nuo Darbų pradžios iki Darbų perdavimo Užsakovui, atlikus baigiamuosius bandymus (jeigu taikoma),</w:t>
            </w:r>
            <w:r w:rsidRPr="008621B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kurių rezultatai yra teigiami, ir pasirašius Darbų perdavimo-priėmimo aktą.</w:t>
            </w:r>
          </w:p>
        </w:tc>
      </w:tr>
      <w:tr w:rsidR="004A34C8" w:rsidRPr="00321586" w14:paraId="47C333FC" w14:textId="77777777" w:rsidTr="35EF04C7">
        <w:tc>
          <w:tcPr>
            <w:tcW w:w="996" w:type="dxa"/>
            <w:gridSpan w:val="2"/>
            <w:shd w:val="clear" w:color="auto" w:fill="auto"/>
            <w:vAlign w:val="center"/>
          </w:tcPr>
          <w:p w14:paraId="1224BF7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6D1555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perdavimo ir priėmimo aktas</w:t>
            </w:r>
            <w:r w:rsidRPr="009F7DA8">
              <w:rPr>
                <w:rFonts w:ascii="Times New Roman" w:eastAsia="Times New Roman" w:hAnsi="Times New Roman" w:cs="Times New Roman"/>
                <w:lang w:val="lt-LT"/>
              </w:rPr>
              <w:t xml:space="preserve"> – dokumentas, patvirtinantis, kad Rangovas perdavė, o Užsakovas priėmė Darbus, pasirašomas vadovaujantis Sutarties sąlygų 8.2 papunkčiu, prieš surašant baigto statyti statinio Statybos užbaigimo dokumentą. </w:t>
            </w:r>
          </w:p>
        </w:tc>
      </w:tr>
      <w:tr w:rsidR="004A34C8" w:rsidRPr="00321586" w14:paraId="19B31AE5" w14:textId="77777777" w:rsidTr="35EF04C7">
        <w:tc>
          <w:tcPr>
            <w:tcW w:w="996" w:type="dxa"/>
            <w:gridSpan w:val="2"/>
            <w:shd w:val="clear" w:color="auto" w:fill="auto"/>
            <w:vAlign w:val="center"/>
          </w:tcPr>
          <w:p w14:paraId="26AE146E"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F52772E" w14:textId="6244B75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Darbų pradžia</w:t>
            </w:r>
            <w:r w:rsidRPr="009F7DA8">
              <w:rPr>
                <w:rFonts w:ascii="Times New Roman" w:eastAsia="Times New Roman" w:hAnsi="Times New Roman" w:cs="Times New Roman"/>
                <w:lang w:val="lt-LT"/>
              </w:rPr>
              <w:t xml:space="preserve"> – Statybvietės perdavimo-priėmimo akto pasirašymo data arba data po 14</w:t>
            </w:r>
            <w:r w:rsidR="00851805" w:rsidRPr="004C2ED5">
              <w:rPr>
                <w:rFonts w:ascii="Times New Roman" w:eastAsia="Times New Roman" w:hAnsi="Times New Roman" w:cs="Times New Roman"/>
                <w:lang w:val="lt-LT"/>
              </w:rPr>
              <w:t xml:space="preserve"> (keturiolika)</w:t>
            </w:r>
            <w:r w:rsidRPr="009F7DA8">
              <w:rPr>
                <w:rFonts w:ascii="Times New Roman" w:eastAsia="Times New Roman" w:hAnsi="Times New Roman" w:cs="Times New Roman"/>
                <w:lang w:val="lt-LT"/>
              </w:rPr>
              <w:t xml:space="preserve"> dienų kai įsigaliojo Sutartis, jeigu statybvietės perdavimo-priėmimo aktas per šį dienų skaičių nėra pasirašytas. </w:t>
            </w:r>
          </w:p>
        </w:tc>
      </w:tr>
      <w:tr w:rsidR="004A34C8" w:rsidRPr="00321586" w14:paraId="3080AD96" w14:textId="77777777" w:rsidTr="35EF04C7">
        <w:trPr>
          <w:trHeight w:val="407"/>
        </w:trPr>
        <w:tc>
          <w:tcPr>
            <w:tcW w:w="996" w:type="dxa"/>
            <w:gridSpan w:val="2"/>
            <w:shd w:val="clear" w:color="auto" w:fill="auto"/>
            <w:vAlign w:val="center"/>
          </w:tcPr>
          <w:p w14:paraId="071B8E59"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4730A6ED"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Išankstinis mokėjimas</w:t>
            </w:r>
            <w:r w:rsidRPr="009F7DA8">
              <w:rPr>
                <w:rFonts w:ascii="Times New Roman" w:eastAsia="Times New Roman" w:hAnsi="Times New Roman" w:cs="Times New Roman"/>
                <w:lang w:val="lt-LT"/>
              </w:rPr>
              <w:t xml:space="preserve"> – Sutarties 9.3 papunktyje nurodyta Sutarties kainos dalis, kurią Užsakovas pagal Sutartį turi sumokėti Rangovui iš anksto (avansu) iki atliktų Darbų perdavimo Užsakovui.</w:t>
            </w:r>
          </w:p>
        </w:tc>
      </w:tr>
      <w:tr w:rsidR="004A34C8" w:rsidRPr="009F7DA8" w14:paraId="0E62FBC0" w14:textId="77777777" w:rsidTr="35EF04C7">
        <w:tc>
          <w:tcPr>
            <w:tcW w:w="996" w:type="dxa"/>
            <w:gridSpan w:val="2"/>
            <w:vAlign w:val="center"/>
          </w:tcPr>
          <w:p w14:paraId="5390250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5BE8D5E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Išlaidos</w:t>
            </w:r>
            <w:r w:rsidRPr="009F7DA8">
              <w:rPr>
                <w:rFonts w:ascii="Times New Roman" w:eastAsia="Times New Roman" w:hAnsi="Times New Roman" w:cs="Times New Roman"/>
                <w:lang w:val="lt-LT"/>
              </w:rPr>
              <w:t xml:space="preserve"> – visos pagrįstai Statybvietėje ar už jos ribų patirtos Rangovo tiesioginės ir netiesioginės išlaidos, susijusios su Sutartyje numatytais Darbais. Į išlaidas negali būti įskaičiuojamos negautos pajamos.</w:t>
            </w:r>
          </w:p>
        </w:tc>
      </w:tr>
      <w:tr w:rsidR="004A34C8" w:rsidRPr="009F7DA8" w14:paraId="1B8F5615" w14:textId="77777777" w:rsidTr="35EF04C7">
        <w:tc>
          <w:tcPr>
            <w:tcW w:w="996" w:type="dxa"/>
            <w:gridSpan w:val="2"/>
            <w:vAlign w:val="center"/>
          </w:tcPr>
          <w:p w14:paraId="0660BFC2"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48A9222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Įranga </w:t>
            </w:r>
            <w:r w:rsidRPr="009F7DA8">
              <w:rPr>
                <w:rFonts w:ascii="Times New Roman" w:eastAsia="Times New Roman" w:hAnsi="Times New Roman" w:cs="Times New Roman"/>
                <w:lang w:val="lt-LT"/>
              </w:rPr>
              <w:t>– prietaisai ir mechanizmai sudarantys Darbus ar jų dalį.</w:t>
            </w:r>
          </w:p>
        </w:tc>
      </w:tr>
      <w:tr w:rsidR="004A34C8" w:rsidRPr="00321586" w14:paraId="1F3C5B53" w14:textId="77777777" w:rsidTr="35EF04C7">
        <w:tc>
          <w:tcPr>
            <w:tcW w:w="996" w:type="dxa"/>
            <w:gridSpan w:val="2"/>
            <w:vAlign w:val="center"/>
          </w:tcPr>
          <w:p w14:paraId="64E6346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tcPr>
          <w:p w14:paraId="6E7525E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Medžiagos</w:t>
            </w:r>
            <w:r w:rsidRPr="009F7DA8">
              <w:rPr>
                <w:rFonts w:ascii="Times New Roman" w:eastAsia="Times New Roman" w:hAnsi="Times New Roman" w:cs="Times New Roman"/>
                <w:lang w:val="lt-LT"/>
              </w:rPr>
              <w:t xml:space="preserve"> – visa tai, kas turi sudaryti Darbus ar jų dalį (išskyrus Įrangą).</w:t>
            </w:r>
          </w:p>
        </w:tc>
      </w:tr>
      <w:tr w:rsidR="004A34C8" w:rsidRPr="00321586" w14:paraId="62E15D6B" w14:textId="77777777" w:rsidTr="35EF04C7">
        <w:tc>
          <w:tcPr>
            <w:tcW w:w="996" w:type="dxa"/>
            <w:gridSpan w:val="2"/>
            <w:shd w:val="clear" w:color="auto" w:fill="auto"/>
            <w:vAlign w:val="center"/>
          </w:tcPr>
          <w:p w14:paraId="69884668"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C01FA05"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Pakeitimas</w:t>
            </w:r>
            <w:r w:rsidRPr="009F7DA8">
              <w:rPr>
                <w:rFonts w:ascii="Times New Roman" w:eastAsia="Times New Roman" w:hAnsi="Times New Roman" w:cs="Times New Roman"/>
                <w:lang w:val="lt-LT"/>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4A34C8" w:rsidRPr="00321586" w14:paraId="09840F6F" w14:textId="77777777" w:rsidTr="35EF04C7">
        <w:tc>
          <w:tcPr>
            <w:tcW w:w="996" w:type="dxa"/>
            <w:gridSpan w:val="2"/>
            <w:shd w:val="clear" w:color="auto" w:fill="auto"/>
            <w:vAlign w:val="center"/>
          </w:tcPr>
          <w:p w14:paraId="7AC9B64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62848E"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Pradinės sutarties vertė</w:t>
            </w:r>
            <w:r w:rsidRPr="00966F78">
              <w:rPr>
                <w:rFonts w:ascii="Times New Roman" w:eastAsia="Times New Roman" w:hAnsi="Times New Roman" w:cs="Times New Roman"/>
                <w:szCs w:val="24"/>
                <w:lang w:val="lt-LT"/>
              </w:rPr>
              <w:t xml:space="preserve"> – S</w:t>
            </w:r>
            <w:r w:rsidRPr="009F7DA8">
              <w:rPr>
                <w:rFonts w:ascii="Times New Roman" w:eastAsia="Times New Roman" w:hAnsi="Times New Roman" w:cs="Times New Roman"/>
                <w:lang w:val="lt-LT"/>
              </w:rPr>
              <w:t>utarties 3.4.1 papunktyje nurodyta vertė, lygi laimėjusio Rangovo pasiūlymo kainai, nurodytai už visą Darbų apimtį.</w:t>
            </w:r>
          </w:p>
        </w:tc>
      </w:tr>
      <w:tr w:rsidR="004A34C8" w:rsidRPr="00321586" w14:paraId="4980EE79" w14:textId="77777777" w:rsidTr="35EF04C7">
        <w:tc>
          <w:tcPr>
            <w:tcW w:w="996" w:type="dxa"/>
            <w:gridSpan w:val="2"/>
            <w:shd w:val="clear" w:color="auto" w:fill="auto"/>
          </w:tcPr>
          <w:p w14:paraId="2A50D29E"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9ACC13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Projektas </w:t>
            </w:r>
            <w:r w:rsidRPr="009F7DA8">
              <w:rPr>
                <w:rFonts w:ascii="Times New Roman" w:eastAsia="Times New Roman" w:hAnsi="Times New Roman" w:cs="Times New Roman"/>
                <w:lang w:val="lt-LT"/>
              </w:rPr>
              <w:t>rengiamas vadovaujantis</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lang w:val="lt-LT"/>
              </w:rPr>
              <w:t xml:space="preserve">STR 1.04.04:2017 „Statinio projektavimas, projekto ekspertizė“ (toliau – Projektas): </w:t>
            </w:r>
          </w:p>
          <w:p w14:paraId="737CBE81" w14:textId="77777777" w:rsidR="004A34C8" w:rsidRPr="004B0BC8" w:rsidRDefault="004A34C8" w:rsidP="004A34C8">
            <w:pPr>
              <w:numPr>
                <w:ilvl w:val="0"/>
                <w:numId w:val="34"/>
              </w:numPr>
              <w:spacing w:before="100" w:beforeAutospacing="1" w:after="0" w:line="240" w:lineRule="auto"/>
              <w:ind w:left="748" w:right="35" w:hanging="684"/>
              <w:jc w:val="both"/>
              <w:rPr>
                <w:rFonts w:ascii="Times New Roman" w:eastAsia="Arial Unicode MS" w:hAnsi="Times New Roman" w:cs="Times New Roman"/>
                <w:lang w:val="lt-LT" w:eastAsia="lt-LT"/>
              </w:rPr>
            </w:pPr>
            <w:r w:rsidRPr="009F7DA8">
              <w:rPr>
                <w:rFonts w:ascii="Times New Roman" w:eastAsia="Times New Roman" w:hAnsi="Times New Roman" w:cs="Times New Roman"/>
                <w:b/>
                <w:bCs/>
                <w:lang w:val="lt-LT" w:eastAsia="lt-LT"/>
              </w:rPr>
              <w:t>statinio</w:t>
            </w:r>
            <w:r w:rsidRPr="009F7DA8">
              <w:rPr>
                <w:rFonts w:ascii="Times New Roman" w:eastAsia="Times New Roman" w:hAnsi="Times New Roman" w:cs="Times New Roman"/>
                <w:lang w:val="lt-LT" w:eastAsia="lt-LT"/>
              </w:rPr>
              <w:t xml:space="preserve"> </w:t>
            </w:r>
            <w:r w:rsidRPr="009F7DA8">
              <w:rPr>
                <w:rFonts w:ascii="Times New Roman" w:eastAsia="Times New Roman" w:hAnsi="Times New Roman" w:cs="Times New Roman"/>
                <w:b/>
                <w:bCs/>
                <w:lang w:val="lt-LT" w:eastAsia="lt-LT"/>
              </w:rPr>
              <w:t xml:space="preserve">techninis projektas </w:t>
            </w:r>
            <w:r w:rsidRPr="009F7DA8">
              <w:rPr>
                <w:rFonts w:ascii="Times New Roman" w:eastAsia="Times New Roman" w:hAnsi="Times New Roman" w:cs="Times New Roman"/>
                <w:lang w:val="lt-LT" w:eastAsia="lt-LT"/>
              </w:rPr>
              <w:t>(toliau –</w:t>
            </w:r>
            <w:r w:rsidRPr="009F7DA8">
              <w:rPr>
                <w:rFonts w:ascii="Times New Roman" w:eastAsia="Times New Roman" w:hAnsi="Times New Roman" w:cs="Times New Roman"/>
                <w:b/>
                <w:bCs/>
                <w:lang w:val="lt-LT" w:eastAsia="lt-LT"/>
              </w:rPr>
              <w:t xml:space="preserve"> </w:t>
            </w:r>
            <w:r w:rsidRPr="009F7DA8">
              <w:rPr>
                <w:rFonts w:ascii="Times New Roman" w:eastAsia="Times New Roman" w:hAnsi="Times New Roman" w:cs="Times New Roman"/>
                <w:b/>
                <w:lang w:val="lt-LT" w:eastAsia="lt-LT"/>
              </w:rPr>
              <w:t>Techninis projektas</w:t>
            </w:r>
            <w:r w:rsidRPr="009F7DA8">
              <w:rPr>
                <w:rFonts w:ascii="Times New Roman" w:eastAsia="Times New Roman" w:hAnsi="Times New Roman" w:cs="Times New Roman"/>
                <w:lang w:val="lt-LT" w:eastAsia="lt-LT"/>
              </w:rPr>
              <w:t>)</w:t>
            </w:r>
            <w:r w:rsidRPr="009F7DA8">
              <w:rPr>
                <w:rFonts w:ascii="Times New Roman" w:eastAsia="Times New Roman" w:hAnsi="Times New Roman" w:cs="Times New Roman"/>
                <w:b/>
                <w:bCs/>
                <w:lang w:val="lt-LT" w:eastAsia="lt-LT"/>
              </w:rPr>
              <w:t xml:space="preserve"> </w:t>
            </w:r>
            <w:r w:rsidRPr="009F7DA8">
              <w:rPr>
                <w:rFonts w:ascii="Times New Roman" w:eastAsia="Times New Roman" w:hAnsi="Times New Roman" w:cs="Times New Roman"/>
                <w:lang w:val="lt-LT" w:eastAsia="lt-LT"/>
              </w:rPr>
              <w:t xml:space="preserve">–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w:t>
            </w:r>
            <w:r w:rsidRPr="009F7DA8">
              <w:rPr>
                <w:rFonts w:ascii="Times New Roman" w:eastAsia="Times New Roman" w:hAnsi="Times New Roman" w:cs="Times New Roman"/>
                <w:lang w:val="lt-LT" w:eastAsia="lt-LT"/>
              </w:rPr>
              <w:lastRenderedPageBreak/>
              <w:t>pateikiant pirkimo dokumentų patikslinimus, paaiškinimus, pataisymus iki pasiūlymų pateikimo termino pabaigos, atitinkamai turi būti pakoreguotas ir Techninis projektas;</w:t>
            </w:r>
          </w:p>
          <w:p w14:paraId="13A55A2B" w14:textId="77777777" w:rsidR="004A34C8" w:rsidRPr="009F7DA8" w:rsidRDefault="004A34C8" w:rsidP="004A34C8">
            <w:pPr>
              <w:numPr>
                <w:ilvl w:val="0"/>
                <w:numId w:val="34"/>
              </w:numPr>
              <w:spacing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b/>
                <w:bCs/>
                <w:lang w:val="lt-LT"/>
              </w:rPr>
              <w:t xml:space="preserve">statinio darbo projektas </w:t>
            </w:r>
            <w:r w:rsidRPr="009F7DA8">
              <w:rPr>
                <w:rFonts w:ascii="Times New Roman" w:eastAsia="Times New Roman" w:hAnsi="Times New Roman" w:cs="Times New Roman"/>
                <w:lang w:val="lt-LT"/>
              </w:rPr>
              <w:t>(toliau –</w:t>
            </w:r>
            <w:r w:rsidRPr="009F7DA8">
              <w:rPr>
                <w:rFonts w:ascii="Times New Roman" w:eastAsia="Times New Roman" w:hAnsi="Times New Roman" w:cs="Times New Roman"/>
                <w:b/>
                <w:bCs/>
                <w:lang w:val="lt-LT"/>
              </w:rPr>
              <w:t xml:space="preserve"> </w:t>
            </w:r>
            <w:r w:rsidRPr="009F7DA8">
              <w:rPr>
                <w:rFonts w:ascii="Times New Roman" w:eastAsia="Times New Roman" w:hAnsi="Times New Roman" w:cs="Times New Roman"/>
                <w:b/>
                <w:lang w:val="lt-LT"/>
              </w:rPr>
              <w:t>Darbo projektas</w:t>
            </w:r>
            <w:r w:rsidRPr="009F7DA8">
              <w:rPr>
                <w:rFonts w:ascii="Times New Roman" w:eastAsia="Times New Roman" w:hAnsi="Times New Roman" w:cs="Times New Roman"/>
                <w:lang w:val="lt-LT"/>
              </w:rPr>
              <w:t xml:space="preserve">) – Projekto antrasis etapas, Techninio projekto tąsa, kuriame detalizuojami Techninio projekto sprendiniai ir pagal kurį atliekami statybos darbai. Darbo projektą rengia Rangovas. </w:t>
            </w:r>
            <w:r w:rsidRPr="009F7DA8">
              <w:rPr>
                <w:rFonts w:ascii="Times New Roman" w:eastAsia="Times New Roman" w:hAnsi="Times New Roman" w:cs="Times New Roman"/>
                <w:lang w:val="lt-LT" w:eastAsia="lt-LT"/>
              </w:rPr>
              <w:t>Darbo projektas gali būti pateiktas kaip vientisas dokumentas vienu metu arba atskirais sprendiniais skirtingu laiku statybos metu pagal Užsakovo, Rangovo ir Statinio statybos techninės priežiūros vadovo suderintą kalendorinį grafiką.</w:t>
            </w:r>
            <w:r w:rsidRPr="004B0BC8">
              <w:rPr>
                <w:rFonts w:ascii="Times New Roman" w:eastAsia="Times New Roman" w:hAnsi="Times New Roman" w:cs="Times New Roman"/>
                <w:lang w:val="lt-LT"/>
              </w:rPr>
              <w:t xml:space="preserve"> </w:t>
            </w:r>
          </w:p>
        </w:tc>
      </w:tr>
      <w:tr w:rsidR="004A34C8" w:rsidRPr="00321586" w14:paraId="6859B66D" w14:textId="77777777" w:rsidTr="35EF04C7">
        <w:tc>
          <w:tcPr>
            <w:tcW w:w="996" w:type="dxa"/>
            <w:gridSpan w:val="2"/>
            <w:shd w:val="clear" w:color="auto" w:fill="auto"/>
            <w:vAlign w:val="center"/>
          </w:tcPr>
          <w:p w14:paraId="72498367"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942F26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Rangovo įrengimai</w:t>
            </w:r>
            <w:r w:rsidRPr="009F7DA8">
              <w:rPr>
                <w:rFonts w:ascii="Times New Roman" w:eastAsia="Times New Roman" w:hAnsi="Times New Roman" w:cs="Times New Roman"/>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A34C8" w:rsidRPr="00321586" w14:paraId="38BFDA15" w14:textId="77777777" w:rsidTr="35EF04C7">
        <w:tc>
          <w:tcPr>
            <w:tcW w:w="996" w:type="dxa"/>
            <w:gridSpan w:val="2"/>
            <w:shd w:val="clear" w:color="auto" w:fill="auto"/>
            <w:vAlign w:val="center"/>
          </w:tcPr>
          <w:p w14:paraId="54B8541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3E7F67DA"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Rangovo pasiūlymas</w:t>
            </w:r>
            <w:r w:rsidRPr="009F7DA8">
              <w:rPr>
                <w:rFonts w:ascii="Times New Roman" w:eastAsia="Times New Roman" w:hAnsi="Times New Roman" w:cs="Times New Roman"/>
                <w:lang w:val="lt-LT"/>
              </w:rPr>
              <w:t xml:space="preserve"> – Rangovo užpildyti ir viešojo darbų pirkimo metu pateikti dokumentai, kuriais siūloma Užsakovui atlikti darbus pagal Užsakovo nustatytas viešojo darbų pirkimo sąlygas. </w:t>
            </w:r>
          </w:p>
        </w:tc>
      </w:tr>
      <w:tr w:rsidR="004A34C8" w:rsidRPr="00321586" w14:paraId="6287285D" w14:textId="77777777" w:rsidTr="35EF04C7">
        <w:tc>
          <w:tcPr>
            <w:tcW w:w="996" w:type="dxa"/>
            <w:gridSpan w:val="2"/>
            <w:shd w:val="clear" w:color="auto" w:fill="auto"/>
            <w:vAlign w:val="center"/>
          </w:tcPr>
          <w:p w14:paraId="331E20D6"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5DE76F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Rangovo personalas</w:t>
            </w:r>
            <w:r w:rsidRPr="009F7DA8">
              <w:rPr>
                <w:rFonts w:ascii="Times New Roman" w:eastAsia="Times New Roman" w:hAnsi="Times New Roman" w:cs="Times New Roman"/>
                <w:lang w:val="lt-LT"/>
              </w:rPr>
              <w:t xml:space="preserve"> – visi Statybvietėje dirbantys Rangovui arba Subrangovui darbuotojai ir kiti asmenys, padedantys Rangovui vykdyti Darbus. </w:t>
            </w:r>
          </w:p>
        </w:tc>
      </w:tr>
      <w:tr w:rsidR="004A34C8" w:rsidRPr="00321586" w14:paraId="2B85DBF2" w14:textId="77777777" w:rsidTr="35EF04C7">
        <w:tc>
          <w:tcPr>
            <w:tcW w:w="996" w:type="dxa"/>
            <w:gridSpan w:val="2"/>
            <w:shd w:val="clear" w:color="auto" w:fill="auto"/>
            <w:vAlign w:val="center"/>
          </w:tcPr>
          <w:p w14:paraId="762465E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D6735BF"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Statinio statybos techninės priežiūros vadovas – </w:t>
            </w:r>
            <w:r w:rsidRPr="009F7DA8">
              <w:rPr>
                <w:rFonts w:ascii="Times New Roman" w:eastAsia="Times New Roman" w:hAnsi="Times New Roman" w:cs="Times New Roman"/>
                <w:lang w:val="lt-LT"/>
              </w:rPr>
              <w:t>asmuo, kurį</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lang w:val="lt-LT"/>
              </w:rPr>
              <w:t xml:space="preserve">Užsakovas samdo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4A34C8" w:rsidRPr="00321586" w14:paraId="198093DF" w14:textId="77777777" w:rsidTr="35EF04C7">
        <w:tc>
          <w:tcPr>
            <w:tcW w:w="996" w:type="dxa"/>
            <w:gridSpan w:val="2"/>
            <w:vAlign w:val="center"/>
          </w:tcPr>
          <w:p w14:paraId="49539A9F"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5F9915"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Statinio projekto vykdymo priežiūros vadovas – </w:t>
            </w:r>
            <w:r w:rsidRPr="009F7DA8">
              <w:rPr>
                <w:rFonts w:ascii="Times New Roman" w:eastAsia="Times New Roman" w:hAnsi="Times New Roman" w:cs="Times New Roman"/>
                <w:lang w:val="lt-LT"/>
              </w:rPr>
              <w:t>architektas, statybos inžinierius, vadovaujantis Techninio projekto dalių vykdymo priežiūros vadovams ir prižiūrintis Techninio projekto sprendinių įgyvendinimą Darbų vykdymo metu.</w:t>
            </w:r>
          </w:p>
        </w:tc>
      </w:tr>
      <w:tr w:rsidR="004A34C8" w:rsidRPr="009F7DA8" w14:paraId="2E336066" w14:textId="77777777" w:rsidTr="35EF04C7">
        <w:tc>
          <w:tcPr>
            <w:tcW w:w="996" w:type="dxa"/>
            <w:gridSpan w:val="2"/>
            <w:vAlign w:val="center"/>
          </w:tcPr>
          <w:p w14:paraId="74B5924C"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4BA67F7"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Statybos užbaigimo dokumentas – </w:t>
            </w:r>
            <w:r w:rsidRPr="009F7DA8">
              <w:rPr>
                <w:rFonts w:ascii="Times New Roman" w:eastAsia="Times New Roman" w:hAnsi="Times New Roman" w:cs="Times New Roman"/>
                <w:lang w:val="lt-LT"/>
              </w:rPr>
              <w:t>STR 1.05.01:2017 „Statybą leidžiantys dokumentai. Statybos užbaigimas. Statybos sustabdymas. Savavališkos statybos padarinių šalinimas. Statybos pagal neteisėtai išduotą statybą leidžiantį dokumentą padarinių šalinimas“</w:t>
            </w:r>
            <w:r w:rsidRPr="009F7DA8" w:rsidDel="00665F61">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nustatyta tvarka išduotas ar patvirtintas statybos užbaigimo dokumentas (statybos užbaigimo aktas ar deklaracija apie statybos užbaigimą). Šis dokumentas laikomas galiojančiu, kai jis užregistruojamas IS „Infostatyba“.</w:t>
            </w:r>
          </w:p>
        </w:tc>
      </w:tr>
      <w:tr w:rsidR="004A34C8" w:rsidRPr="00321586" w14:paraId="7D47C0D2" w14:textId="77777777" w:rsidTr="35EF04C7">
        <w:tc>
          <w:tcPr>
            <w:tcW w:w="996" w:type="dxa"/>
            <w:gridSpan w:val="2"/>
            <w:shd w:val="clear" w:color="auto" w:fill="auto"/>
            <w:vAlign w:val="center"/>
          </w:tcPr>
          <w:p w14:paraId="0405F1AA"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7314BA9B"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Statybos užbaigimo terminas</w:t>
            </w:r>
            <w:r w:rsidRPr="009F7DA8">
              <w:rPr>
                <w:rFonts w:ascii="Times New Roman" w:eastAsia="Times New Roman" w:hAnsi="Times New Roman" w:cs="Times New Roman"/>
                <w:lang w:val="lt-LT"/>
              </w:rPr>
              <w:t xml:space="preserve"> – laikas, skaičiuojamas dienomis nuo Darbų perdavimo-priėmimo akto datos iki užbaigiama statinio statyba, t.y. kai po Darbų perdavimo Užsakovui ištaisomi defektai (jei reikia), atliekamos statybos užbaigimo procedūros ir surašomas Statybos užbaigimo dokumentas.</w:t>
            </w:r>
          </w:p>
        </w:tc>
      </w:tr>
      <w:tr w:rsidR="004A34C8" w:rsidRPr="00321586" w14:paraId="001BFC4B" w14:textId="77777777" w:rsidTr="35EF04C7">
        <w:tc>
          <w:tcPr>
            <w:tcW w:w="996" w:type="dxa"/>
            <w:gridSpan w:val="2"/>
            <w:shd w:val="clear" w:color="auto" w:fill="auto"/>
            <w:vAlign w:val="center"/>
          </w:tcPr>
          <w:p w14:paraId="44BD2383"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27082FBC" w14:textId="77777777" w:rsidR="004A34C8" w:rsidRPr="009F7DA8" w:rsidRDefault="004A34C8" w:rsidP="004A34C8">
            <w:pPr>
              <w:spacing w:before="200" w:after="0" w:line="240" w:lineRule="auto"/>
              <w:jc w:val="both"/>
              <w:rPr>
                <w:rFonts w:ascii="Times New Roman" w:eastAsia="Times New Roman" w:hAnsi="Times New Roman" w:cs="Times New Roman"/>
                <w:b/>
                <w:lang w:val="lt-LT"/>
              </w:rPr>
            </w:pPr>
            <w:r w:rsidRPr="009F7DA8">
              <w:rPr>
                <w:rFonts w:ascii="Times New Roman" w:eastAsia="Times New Roman" w:hAnsi="Times New Roman" w:cs="Times New Roman"/>
                <w:b/>
                <w:lang w:val="lt-LT"/>
              </w:rPr>
              <w:t>Statybvietė</w:t>
            </w:r>
            <w:r w:rsidRPr="009F7DA8">
              <w:rPr>
                <w:rFonts w:ascii="Times New Roman" w:eastAsia="Times New Roman" w:hAnsi="Times New Roman" w:cs="Times New Roman"/>
                <w:lang w:val="lt-LT"/>
              </w:rPr>
              <w:t xml:space="preserve"> – Darbų vykdymo vieta ar vietos, į kurias turi būti pristatoma Įranga bei Medžiagos, ir kurios ribos apibrėžiamos perduodant Rangovui Statybvietę ir jos valdymo teisę vadovaujantis Sutarties sąlygų 4.1 papunkčiu.</w:t>
            </w:r>
          </w:p>
        </w:tc>
      </w:tr>
      <w:tr w:rsidR="004A34C8" w:rsidRPr="00321586" w14:paraId="3071819B" w14:textId="77777777" w:rsidTr="35EF04C7">
        <w:tc>
          <w:tcPr>
            <w:tcW w:w="996" w:type="dxa"/>
            <w:gridSpan w:val="2"/>
            <w:shd w:val="clear" w:color="auto" w:fill="auto"/>
            <w:vAlign w:val="center"/>
          </w:tcPr>
          <w:p w14:paraId="4CAA772D"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42AAE07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Subrangovas</w:t>
            </w:r>
            <w:r w:rsidRPr="009F7DA8">
              <w:rPr>
                <w:rFonts w:ascii="Times New Roman" w:eastAsia="Times New Roman" w:hAnsi="Times New Roman" w:cs="Times New Roman"/>
                <w:lang w:val="lt-LT"/>
              </w:rPr>
              <w:t xml:space="preserve"> – asmuo, Rangovo pasiūlyme ir (ar) Sutartyje įvardintas kaip Subrangovas ir (ar) Ūkio subjektas, kurio pajėgumais Rangovas remiasi. </w:t>
            </w:r>
          </w:p>
        </w:tc>
      </w:tr>
      <w:tr w:rsidR="004A34C8" w:rsidRPr="00321586" w14:paraId="55341821" w14:textId="77777777" w:rsidTr="35EF04C7">
        <w:tc>
          <w:tcPr>
            <w:tcW w:w="996" w:type="dxa"/>
            <w:gridSpan w:val="2"/>
            <w:shd w:val="clear" w:color="auto" w:fill="auto"/>
            <w:vAlign w:val="center"/>
          </w:tcPr>
          <w:p w14:paraId="0D85EB62"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5A3BA6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Sutarties galiojimas</w:t>
            </w:r>
            <w:r w:rsidRPr="009F7DA8">
              <w:rPr>
                <w:rFonts w:ascii="Times New Roman" w:eastAsia="Times New Roman" w:hAnsi="Times New Roman" w:cs="Times New Roman"/>
                <w:lang w:val="lt-LT"/>
              </w:rPr>
              <w:t xml:space="preserve"> – Sutartis įsigalioja Sutarties Šalims pasirašius Sutartį ir Rangovui pateikus tinkamą Sutarties įvykdymo užtikrinimą. Sutartis galioja iki visiško Sutartyje numatytų įsipareigojimų įvykdymo arba iki Sutarties nutraukimo. Sutarties galiojimo pasibaigimas neatleidžia šalių nuo visiško Sutartimi prisiimtų įsipareigojimų vykdymo. </w:t>
            </w:r>
          </w:p>
        </w:tc>
      </w:tr>
      <w:tr w:rsidR="004A34C8" w:rsidRPr="00321586" w14:paraId="0685FD64" w14:textId="77777777" w:rsidTr="35EF04C7">
        <w:tc>
          <w:tcPr>
            <w:tcW w:w="996" w:type="dxa"/>
            <w:gridSpan w:val="2"/>
            <w:shd w:val="clear" w:color="auto" w:fill="auto"/>
            <w:vAlign w:val="center"/>
          </w:tcPr>
          <w:p w14:paraId="4A8E81B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5813B14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Sutarties kaina</w:t>
            </w:r>
            <w:r w:rsidRPr="009F7DA8">
              <w:rPr>
                <w:rFonts w:ascii="Times New Roman" w:eastAsia="Times New Roman" w:hAnsi="Times New Roman" w:cs="Times New Roman"/>
                <w:lang w:val="lt-LT"/>
              </w:rPr>
              <w:t xml:space="preserve"> – Sutarties 9.1 papunktyje nustatyta suma, kuri turi būti sumokėta Rangovui už tinkamai atliktus Darbus pagal Sutartį. </w:t>
            </w:r>
          </w:p>
        </w:tc>
      </w:tr>
      <w:tr w:rsidR="004A34C8" w:rsidRPr="00321586" w14:paraId="1A987FF4" w14:textId="77777777" w:rsidTr="35EF04C7">
        <w:tc>
          <w:tcPr>
            <w:tcW w:w="996" w:type="dxa"/>
            <w:gridSpan w:val="2"/>
            <w:shd w:val="clear" w:color="auto" w:fill="auto"/>
            <w:vAlign w:val="center"/>
          </w:tcPr>
          <w:p w14:paraId="5D56A910"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60A0AC7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Techninio projekto klaida</w:t>
            </w:r>
            <w:r w:rsidRPr="009F7DA8">
              <w:rPr>
                <w:rFonts w:ascii="Times New Roman" w:eastAsia="Times New Roman" w:hAnsi="Times New Roman" w:cs="Times New Roman"/>
                <w:lang w:val="lt-LT"/>
              </w:rPr>
              <w:t xml:space="preserve"> – Techninio projekto (visų jo atskirų dalių ir dokumentų) sprendiniai (sprendinių visuma), kurių negalima įgyvendinti </w:t>
            </w:r>
          </w:p>
          <w:p w14:paraId="0F045EE5" w14:textId="77777777" w:rsidR="004A34C8" w:rsidRPr="009F7DA8" w:rsidRDefault="004A34C8" w:rsidP="004A34C8">
            <w:pPr>
              <w:spacing w:before="200" w:after="0" w:line="240" w:lineRule="auto"/>
              <w:ind w:left="890"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 </w:t>
            </w:r>
            <w:r w:rsidRPr="009F7DA8">
              <w:rPr>
                <w:rFonts w:ascii="Times New Roman" w:eastAsia="Times New Roman" w:hAnsi="Times New Roman" w:cs="Times New Roman"/>
                <w:lang w:val="lt-LT"/>
              </w:rPr>
              <w:tab/>
              <w:t xml:space="preserve">atsižvelgiant į normatyvinių statybos techninių dokumentų ir normatyvinių statinio saugos ir paskirties dokumentų nuostatas ir (arba) </w:t>
            </w:r>
          </w:p>
          <w:p w14:paraId="35B923A0" w14:textId="77777777" w:rsidR="004A34C8" w:rsidRPr="009F7DA8" w:rsidRDefault="004A34C8" w:rsidP="004A34C8">
            <w:pPr>
              <w:spacing w:before="200" w:after="0" w:line="240" w:lineRule="auto"/>
              <w:ind w:left="890" w:hanging="425"/>
              <w:jc w:val="both"/>
              <w:rPr>
                <w:rFonts w:ascii="Times New Roman" w:eastAsia="Times New Roman" w:hAnsi="Times New Roman" w:cs="Times New Roman"/>
                <w:b/>
                <w:lang w:val="lt-LT"/>
              </w:rPr>
            </w:pPr>
            <w:r w:rsidRPr="009F7DA8">
              <w:rPr>
                <w:rFonts w:ascii="Times New Roman" w:eastAsia="Times New Roman" w:hAnsi="Times New Roman" w:cs="Times New Roman"/>
                <w:lang w:val="lt-LT"/>
              </w:rPr>
              <w:t xml:space="preserve">(ii) </w:t>
            </w:r>
            <w:r w:rsidRPr="009F7DA8">
              <w:rPr>
                <w:rFonts w:ascii="Times New Roman" w:eastAsia="Times New Roman" w:hAnsi="Times New Roman" w:cs="Times New Roman"/>
                <w:lang w:val="lt-LT"/>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4B0BC8">
              <w:rPr>
                <w:rFonts w:ascii="Times New Roman" w:eastAsia="Times New Roman" w:hAnsi="Times New Roman" w:cs="Times New Roman"/>
                <w:sz w:val="24"/>
                <w:szCs w:val="24"/>
                <w:lang w:val="lt-LT"/>
              </w:rPr>
              <w:t xml:space="preserve"> </w:t>
            </w:r>
          </w:p>
        </w:tc>
      </w:tr>
      <w:tr w:rsidR="004A34C8" w:rsidRPr="00321586" w14:paraId="407BDC9E" w14:textId="77777777" w:rsidTr="35EF04C7">
        <w:tc>
          <w:tcPr>
            <w:tcW w:w="996" w:type="dxa"/>
            <w:gridSpan w:val="2"/>
            <w:shd w:val="clear" w:color="auto" w:fill="auto"/>
            <w:vAlign w:val="center"/>
          </w:tcPr>
          <w:p w14:paraId="67716A69"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50C35E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Užsakovo personalas</w:t>
            </w:r>
            <w:r w:rsidRPr="009F7DA8">
              <w:rPr>
                <w:rFonts w:ascii="Times New Roman" w:eastAsia="Times New Roman" w:hAnsi="Times New Roman" w:cs="Times New Roman"/>
                <w:lang w:val="lt-LT"/>
              </w:rPr>
              <w:t xml:space="preserve"> – visi Užsakovui dirbantys arba Užsakovo įgalioti asmenys, taip pat kiti asmenys, apie kuriuos Užsakovas pranešė Rangovui kaip apie Užsakovo personalą.</w:t>
            </w:r>
          </w:p>
        </w:tc>
      </w:tr>
      <w:tr w:rsidR="004A34C8" w:rsidRPr="00321586" w14:paraId="0F09F3BD" w14:textId="77777777" w:rsidTr="35EF04C7">
        <w:tc>
          <w:tcPr>
            <w:tcW w:w="996" w:type="dxa"/>
            <w:gridSpan w:val="2"/>
            <w:shd w:val="clear" w:color="auto" w:fill="auto"/>
            <w:vAlign w:val="center"/>
          </w:tcPr>
          <w:p w14:paraId="6ACB781B"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ACB946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b/>
                <w:lang w:val="lt-LT"/>
              </w:rPr>
              <w:t xml:space="preserve">Veiklų sąrašas </w:t>
            </w:r>
            <w:r w:rsidRPr="009F7DA8">
              <w:rPr>
                <w:rFonts w:ascii="Times New Roman" w:eastAsia="Times New Roman" w:hAnsi="Times New Roman" w:cs="Times New Roman"/>
                <w:lang w:val="lt-LT"/>
              </w:rPr>
              <w:t xml:space="preserve">– Darbų grupių (etapų) </w:t>
            </w:r>
            <w:r w:rsidRPr="009F7DA8">
              <w:rPr>
                <w:rFonts w:ascii="Times New Roman" w:eastAsia="Times New Roman" w:hAnsi="Times New Roman" w:cs="Times New Roman"/>
                <w:color w:val="000000"/>
                <w:spacing w:val="-2"/>
                <w:lang w:val="lt-LT"/>
              </w:rPr>
              <w:t>žiniaraštis</w:t>
            </w:r>
            <w:r w:rsidRPr="009F7DA8">
              <w:rPr>
                <w:rFonts w:ascii="Times New Roman" w:eastAsia="Times New Roman" w:hAnsi="Times New Roman" w:cs="Times New Roman"/>
                <w:lang w:val="lt-LT"/>
              </w:rPr>
              <w:t xml:space="preserve">, užpildytas Rangovo siūlomomis Darbų kainomis ir kuriame apibrėžti darbų etapai ir terminai. Veiklų sąrašas nurodo pagrindines Darbų, kurių apimtis apibrėžta Techniniame projekte (jo techninėse specifikacijose, aiškinamuosiuose raštuose, brėžiniuose), veiklas ir joms priskirtinas sumas. </w:t>
            </w:r>
          </w:p>
        </w:tc>
      </w:tr>
      <w:tr w:rsidR="004A34C8" w:rsidRPr="00321586" w14:paraId="5A0FBD99" w14:textId="77777777" w:rsidTr="35EF04C7">
        <w:trPr>
          <w:trHeight w:val="1080"/>
        </w:trPr>
        <w:tc>
          <w:tcPr>
            <w:tcW w:w="996" w:type="dxa"/>
            <w:gridSpan w:val="2"/>
            <w:shd w:val="clear" w:color="auto" w:fill="auto"/>
            <w:vAlign w:val="center"/>
          </w:tcPr>
          <w:p w14:paraId="0BD860D8" w14:textId="77777777" w:rsidR="004A34C8" w:rsidRPr="009F7DA8" w:rsidRDefault="004A34C8" w:rsidP="009A07CF">
            <w:pPr>
              <w:numPr>
                <w:ilvl w:val="0"/>
                <w:numId w:val="5"/>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0708076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Kitos vartojamos sąvokos</w:t>
            </w:r>
            <w:r w:rsidRPr="009F7DA8">
              <w:rPr>
                <w:rFonts w:ascii="Times New Roman" w:eastAsia="Times New Roman" w:hAnsi="Times New Roman" w:cs="Times New Roman"/>
                <w:b/>
                <w:lang w:val="lt-LT"/>
              </w:rPr>
              <w:t xml:space="preserve"> </w:t>
            </w:r>
            <w:r w:rsidRPr="009F7DA8">
              <w:rPr>
                <w:rFonts w:ascii="Times New Roman" w:eastAsia="Times New Roman" w:hAnsi="Times New Roman" w:cs="Times New Roman"/>
                <w:bCs/>
                <w:lang w:val="lt-LT"/>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9F7DA8">
              <w:rPr>
                <w:rFonts w:ascii="Times New Roman" w:eastAsia="Times New Roman" w:hAnsi="Times New Roman" w:cs="Times New Roman"/>
                <w:lang w:val="lt-LT"/>
              </w:rPr>
              <w:t>.</w:t>
            </w:r>
          </w:p>
        </w:tc>
      </w:tr>
      <w:tr w:rsidR="004A34C8" w:rsidRPr="009F7DA8" w14:paraId="507F1748" w14:textId="77777777" w:rsidTr="35EF04C7">
        <w:trPr>
          <w:trHeight w:val="5670"/>
        </w:trPr>
        <w:tc>
          <w:tcPr>
            <w:tcW w:w="10209" w:type="dxa"/>
            <w:gridSpan w:val="5"/>
            <w:shd w:val="clear" w:color="auto" w:fill="auto"/>
          </w:tcPr>
          <w:p w14:paraId="28E97A9D" w14:textId="77777777" w:rsidR="004A34C8" w:rsidRPr="009F7DA8" w:rsidRDefault="004A34C8" w:rsidP="00CD6A7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 xml:space="preserve">SUTARTIES DALYKAS </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9754"/>
            </w:tblGrid>
            <w:tr w:rsidR="004A34C8" w:rsidRPr="009F7DA8" w14:paraId="77C3E456" w14:textId="77777777" w:rsidTr="00CD6A72">
              <w:trPr>
                <w:trHeight w:val="4363"/>
              </w:trPr>
              <w:tc>
                <w:tcPr>
                  <w:tcW w:w="236" w:type="dxa"/>
                  <w:tcBorders>
                    <w:top w:val="nil"/>
                    <w:left w:val="nil"/>
                    <w:bottom w:val="nil"/>
                    <w:right w:val="nil"/>
                  </w:tcBorders>
                  <w:shd w:val="clear" w:color="auto" w:fill="auto"/>
                </w:tcPr>
                <w:p w14:paraId="20119F52" w14:textId="77777777" w:rsidR="004A34C8" w:rsidRPr="009F7DA8" w:rsidRDefault="004A34C8" w:rsidP="004A34C8">
                  <w:pPr>
                    <w:spacing w:before="200" w:after="0" w:line="240" w:lineRule="auto"/>
                    <w:ind w:left="720"/>
                    <w:jc w:val="both"/>
                    <w:rPr>
                      <w:rFonts w:ascii="Times New Roman" w:eastAsia="Times New Roman" w:hAnsi="Times New Roman" w:cs="Times New Roman"/>
                      <w:lang w:val="lt-LT"/>
                    </w:rPr>
                  </w:pPr>
                </w:p>
              </w:tc>
              <w:tc>
                <w:tcPr>
                  <w:tcW w:w="9754" w:type="dxa"/>
                  <w:tcBorders>
                    <w:top w:val="nil"/>
                    <w:left w:val="nil"/>
                    <w:bottom w:val="nil"/>
                    <w:right w:val="nil"/>
                  </w:tcBorders>
                  <w:shd w:val="clear" w:color="auto" w:fill="auto"/>
                </w:tcPr>
                <w:p w14:paraId="5F19CECD" w14:textId="1AB288D9" w:rsidR="004A34C8" w:rsidRPr="009F7DA8" w:rsidRDefault="004A34C8" w:rsidP="00CD6A72">
                  <w:pPr>
                    <w:numPr>
                      <w:ilvl w:val="1"/>
                      <w:numId w:val="41"/>
                    </w:numPr>
                    <w:suppressAutoHyphens/>
                    <w:spacing w:before="200" w:after="0" w:line="240" w:lineRule="auto"/>
                    <w:ind w:left="573" w:right="176" w:hanging="573"/>
                    <w:contextualSpacing/>
                    <w:jc w:val="both"/>
                    <w:outlineLvl w:val="1"/>
                    <w:rPr>
                      <w:rFonts w:ascii="Times New Roman" w:eastAsia="Times New Roman" w:hAnsi="Times New Roman" w:cs="Times New Roman"/>
                      <w:lang w:val="lt-LT"/>
                    </w:rPr>
                  </w:pPr>
                  <w:r w:rsidRPr="009F7DA8">
                    <w:rPr>
                      <w:rFonts w:ascii="Times New Roman" w:eastAsia="Times New Roman" w:hAnsi="Times New Roman" w:cs="Times New Roman"/>
                      <w:lang w:val="lt-LT"/>
                    </w:rPr>
                    <w:t>Šia Sutartimi Rangovas įsipareigoja per Sutartyje nustatyt</w:t>
                  </w:r>
                  <w:r w:rsidR="009A28FA" w:rsidRPr="009F7DA8">
                    <w:rPr>
                      <w:rFonts w:ascii="Times New Roman" w:eastAsia="Times New Roman" w:hAnsi="Times New Roman" w:cs="Times New Roman"/>
                      <w:lang w:val="lt-LT"/>
                    </w:rPr>
                    <w:t>us</w:t>
                  </w:r>
                  <w:r w:rsidRPr="009F7DA8">
                    <w:rPr>
                      <w:rFonts w:ascii="Times New Roman" w:eastAsia="Times New Roman" w:hAnsi="Times New Roman" w:cs="Times New Roman"/>
                      <w:lang w:val="lt-LT"/>
                    </w:rPr>
                    <w:t xml:space="preserve"> Darbų atlikimo ir Statybos užbaigimo terminus, Sutartyje nustatytomis sąlygomis atlikti, perduoti ir užbaigti </w:t>
                  </w:r>
                  <w:r w:rsidR="009A28FA" w:rsidRPr="00CD6A72">
                    <w:rPr>
                      <w:rFonts w:ascii="Times New Roman" w:eastAsia="Times New Roman" w:hAnsi="Times New Roman" w:cs="Times New Roman"/>
                      <w:lang w:val="lt-LT"/>
                    </w:rPr>
                    <w:t>bendrabučio, Studentų g. 7, Akademija, Kauno r., kapitalinio remonto rangos darbus, numatytus techniniame projekte “Gyvenamosios paskirties pastato (bendrabučio), Studentų g. 7, Akademija, Kauno r., kapitali</w:t>
                  </w:r>
                  <w:r w:rsidR="009A28FA" w:rsidRPr="009F7DA8">
                    <w:rPr>
                      <w:rFonts w:ascii="Times New Roman" w:eastAsia="Times New Roman" w:hAnsi="Times New Roman" w:cs="Times New Roman"/>
                      <w:lang w:val="lt-LT"/>
                    </w:rPr>
                    <w:t>nio</w:t>
                  </w:r>
                  <w:r w:rsidR="009A28FA" w:rsidRPr="00CD6A72">
                    <w:rPr>
                      <w:rFonts w:ascii="Times New Roman" w:eastAsia="Times New Roman" w:hAnsi="Times New Roman" w:cs="Times New Roman"/>
                      <w:lang w:val="lt-LT"/>
                    </w:rPr>
                    <w:t xml:space="preserve"> remonto projektas”</w:t>
                  </w:r>
                  <w:r w:rsidRPr="009F7DA8">
                    <w:rPr>
                      <w:rFonts w:ascii="Times New Roman" w:eastAsia="Times New Roman" w:hAnsi="Times New Roman" w:cs="Times New Roman"/>
                      <w:lang w:val="lt-LT"/>
                    </w:rPr>
                    <w:t>, parengiant Darbo projektą, perduoti Darbus kaip numatyta Sutartyje bei ištaisyti defektus, įskaitant, bet neapsiribojant suteikti inžinerines paslaugas, būtinas tinkamam Darbų vykdymui ir užbaigimui (geodezinių, kadastrinių matavimų atlikimas, pastatų energinio naudingumo sertifikavimas, vykdymo dokumentacijos, kadastrinių matavimo bylų parengimas ir kitas inžinerines paslaugas, reikalingas statybos užbaigimo procedūroms, vadovaujantis statybos techniniu reglamentu STR 1.05.01:2017 „Statybą leidžiantys dokumentai. Statybos užbaigimas. Statybos sustabdymas. Savavališkos statybos padarinių šalinimas. Statybos pagal neteisėtai išduotą statybą leidžiantį dokumentą padarinių šalinimas“ (aktualia redakcija), organizuoti statybos užbaigimo procedūras bei pateikti patvirtintą statybos užbaigimo dokumentą, ir viešinimo priemones, vadovaujantis Statybos įstatym</w:t>
                  </w:r>
                  <w:r w:rsidR="000B547E" w:rsidRPr="009F7DA8">
                    <w:rPr>
                      <w:rFonts w:ascii="Times New Roman" w:eastAsia="Times New Roman" w:hAnsi="Times New Roman" w:cs="Times New Roman"/>
                      <w:lang w:val="lt-LT"/>
                    </w:rPr>
                    <w:t xml:space="preserve">o </w:t>
                  </w:r>
                  <w:r w:rsidRPr="009F7DA8">
                    <w:rPr>
                      <w:rFonts w:ascii="Times New Roman" w:eastAsia="Times New Roman" w:hAnsi="Times New Roman" w:cs="Times New Roman"/>
                      <w:lang w:val="lt-LT"/>
                    </w:rPr>
                    <w:t xml:space="preserve">nuostatomis, o Užsakovas įsipareigoja sudaryti Rangovui būtinas sąlygas Darbams atlikti, Sutartyje numatyta tvarka priimti tinkamai atliktų Darbų rezultatą ir sumokėti Rangovui Sutarties kainą Sutartyje numatytomis sąlygomis ir tvarka. </w:t>
                  </w:r>
                </w:p>
                <w:p w14:paraId="5C16F50D" w14:textId="6CF4EDAC" w:rsidR="004A34C8" w:rsidRPr="00CD6A72" w:rsidRDefault="004A34C8" w:rsidP="004A34C8">
                  <w:pPr>
                    <w:numPr>
                      <w:ilvl w:val="1"/>
                      <w:numId w:val="41"/>
                    </w:numPr>
                    <w:spacing w:after="0" w:line="240" w:lineRule="auto"/>
                    <w:ind w:left="570" w:hanging="570"/>
                    <w:contextualSpacing/>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atlikimo vieta – </w:t>
                  </w:r>
                  <w:r w:rsidR="009A28FA" w:rsidRPr="00CD6A72">
                    <w:rPr>
                      <w:rFonts w:ascii="Times New Roman" w:eastAsia="Times New Roman" w:hAnsi="Times New Roman" w:cs="Times New Roman"/>
                      <w:lang w:val="lt-LT"/>
                    </w:rPr>
                    <w:t>Studentų g. 7, Akademija, Kauno r.</w:t>
                  </w:r>
                </w:p>
              </w:tc>
            </w:tr>
          </w:tbl>
          <w:p w14:paraId="6470A537" w14:textId="77777777" w:rsidR="004A34C8" w:rsidRPr="009F7DA8" w:rsidRDefault="004A34C8" w:rsidP="00CD6A7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BENDROSIOS NUOSTATOS</w:t>
            </w:r>
          </w:p>
        </w:tc>
      </w:tr>
      <w:tr w:rsidR="004A34C8" w:rsidRPr="00321586" w14:paraId="412AEED6" w14:textId="77777777" w:rsidTr="35EF04C7">
        <w:tc>
          <w:tcPr>
            <w:tcW w:w="996" w:type="dxa"/>
            <w:gridSpan w:val="2"/>
            <w:vAlign w:val="center"/>
          </w:tcPr>
          <w:p w14:paraId="36ACF900" w14:textId="77777777" w:rsidR="004A34C8" w:rsidRPr="009F7DA8" w:rsidRDefault="004A34C8" w:rsidP="009A07CF">
            <w:pPr>
              <w:numPr>
                <w:ilvl w:val="0"/>
                <w:numId w:val="31"/>
              </w:numPr>
              <w:tabs>
                <w:tab w:val="left" w:pos="180"/>
                <w:tab w:val="left" w:pos="330"/>
              </w:tabs>
              <w:spacing w:before="200" w:after="0" w:line="240" w:lineRule="auto"/>
              <w:ind w:left="470" w:hanging="357"/>
              <w:contextualSpacing/>
              <w:rPr>
                <w:rFonts w:ascii="Times New Roman" w:eastAsia="Times New Roman" w:hAnsi="Times New Roman" w:cs="Times New Roman"/>
                <w:lang w:val="lt-LT"/>
              </w:rPr>
            </w:pPr>
          </w:p>
        </w:tc>
        <w:tc>
          <w:tcPr>
            <w:tcW w:w="9213" w:type="dxa"/>
            <w:gridSpan w:val="3"/>
          </w:tcPr>
          <w:p w14:paraId="24D958A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spacing w:val="-3"/>
                <w:lang w:val="lt-LT"/>
              </w:rPr>
              <w:t xml:space="preserve">Šalių teisių ir pareigų pagrindas yra Sutartis, Lietuvos Respublikos įstatymai, </w:t>
            </w:r>
            <w:r w:rsidRPr="009F7DA8">
              <w:rPr>
                <w:rFonts w:ascii="Times New Roman" w:eastAsia="Times New Roman" w:hAnsi="Times New Roman" w:cs="Times New Roman"/>
                <w:lang w:val="lt-LT"/>
              </w:rPr>
              <w:t xml:space="preserve">įstatymų įgyvendinamieji </w:t>
            </w:r>
            <w:r w:rsidRPr="009F7DA8">
              <w:rPr>
                <w:rFonts w:ascii="Times New Roman" w:eastAsia="Times New Roman" w:hAnsi="Times New Roman" w:cs="Times New Roman"/>
                <w:spacing w:val="-3"/>
                <w:lang w:val="lt-LT"/>
              </w:rPr>
              <w:t>teisės aktai, statybos techniniai reglamentai ir kiti normatyviniai dokumentai.</w:t>
            </w:r>
          </w:p>
        </w:tc>
      </w:tr>
      <w:tr w:rsidR="004A34C8" w:rsidRPr="00321586" w14:paraId="0770AD08" w14:textId="77777777" w:rsidTr="35EF04C7">
        <w:tc>
          <w:tcPr>
            <w:tcW w:w="996" w:type="dxa"/>
            <w:gridSpan w:val="2"/>
            <w:shd w:val="clear" w:color="auto" w:fill="auto"/>
            <w:vAlign w:val="center"/>
          </w:tcPr>
          <w:p w14:paraId="27195E5C"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345C85D" w14:textId="77777777" w:rsidR="004A34C8" w:rsidRPr="009F7DA8" w:rsidRDefault="004A34C8" w:rsidP="004A34C8">
            <w:pPr>
              <w:spacing w:before="200"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Šiame punkte pateikiami Sutartį sudarantys dokumentai, kurie turi būti suprantami kaip paaiškinantys vienas kitą. Tuo tikslu nustatomas toks dokumentų pirmumas:</w:t>
            </w:r>
          </w:p>
          <w:p w14:paraId="77246290"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šios Sutarties sąlygos;</w:t>
            </w:r>
          </w:p>
          <w:p w14:paraId="49E612CB"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Techninis projektas:</w:t>
            </w:r>
          </w:p>
          <w:p w14:paraId="1A6BBF8E"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lang w:val="lt-LT"/>
              </w:rPr>
              <w:t xml:space="preserve">techninės specifikacijos, </w:t>
            </w:r>
          </w:p>
          <w:p w14:paraId="32A05AD7"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 xml:space="preserve">aiškinamieji raštai, </w:t>
            </w:r>
          </w:p>
          <w:p w14:paraId="4CC9C30B"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 xml:space="preserve">brėžiniai, </w:t>
            </w:r>
          </w:p>
          <w:p w14:paraId="734C6E23" w14:textId="77777777" w:rsidR="004A34C8" w:rsidRPr="009F7DA8" w:rsidRDefault="004A34C8" w:rsidP="004A34C8">
            <w:pPr>
              <w:numPr>
                <w:ilvl w:val="0"/>
                <w:numId w:val="39"/>
              </w:numPr>
              <w:spacing w:after="0" w:line="240" w:lineRule="auto"/>
              <w:ind w:left="1876" w:hanging="636"/>
              <w:contextualSpacing/>
              <w:jc w:val="both"/>
              <w:rPr>
                <w:rFonts w:ascii="Times New Roman" w:eastAsia="Times New Roman" w:hAnsi="Times New Roman" w:cs="Times New Roman"/>
                <w:color w:val="000000"/>
                <w:lang w:val="lt-LT"/>
              </w:rPr>
            </w:pPr>
            <w:r w:rsidRPr="009F7DA8">
              <w:rPr>
                <w:rFonts w:ascii="Times New Roman" w:eastAsia="Times New Roman" w:hAnsi="Times New Roman" w:cs="Times New Roman"/>
                <w:color w:val="000000"/>
                <w:lang w:val="lt-LT"/>
              </w:rPr>
              <w:t>sąnaudų kiekių žiniaraščiai;</w:t>
            </w:r>
          </w:p>
          <w:p w14:paraId="562A1931"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Veiklų sąrašas;</w:t>
            </w:r>
          </w:p>
          <w:p w14:paraId="28155CF8" w14:textId="77777777" w:rsidR="004A34C8" w:rsidRPr="009F7DA8" w:rsidRDefault="004A34C8" w:rsidP="004A34C8">
            <w:pPr>
              <w:numPr>
                <w:ilvl w:val="0"/>
                <w:numId w:val="6"/>
              </w:numPr>
              <w:spacing w:after="0" w:line="240" w:lineRule="auto"/>
              <w:ind w:left="890" w:hanging="78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pasiūlymo sąmatiniai skaičiavimai su pagrindinėmis techninėmis siūlomų darbų charakteristikomis ir darbų įkainiais (jeigu įtraukiami); </w:t>
            </w:r>
          </w:p>
          <w:p w14:paraId="569C6CB6" w14:textId="77777777" w:rsidR="004A34C8" w:rsidRPr="009F7DA8"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Subrangovų sąrašas; </w:t>
            </w:r>
          </w:p>
          <w:p w14:paraId="4A035B0F"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užtikrinimas;</w:t>
            </w:r>
          </w:p>
          <w:p w14:paraId="7DC91939"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Rangovo vadovaujančių darbuotojų (specialistų) ir asmenų, atsakingų už sutarties vykdymą, sąrašas.</w:t>
            </w:r>
          </w:p>
          <w:p w14:paraId="26D9AA8D" w14:textId="77777777" w:rsidR="004A34C8" w:rsidRPr="00CD6A72" w:rsidRDefault="004A34C8" w:rsidP="004A34C8">
            <w:pPr>
              <w:numPr>
                <w:ilvl w:val="0"/>
                <w:numId w:val="6"/>
              </w:numPr>
              <w:spacing w:after="0" w:line="240" w:lineRule="auto"/>
              <w:ind w:left="465"/>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Kiti Sutartį sudarantys dokumentai (jeigu yra).</w:t>
            </w:r>
          </w:p>
        </w:tc>
      </w:tr>
      <w:tr w:rsidR="004A34C8" w:rsidRPr="00321586" w14:paraId="617A6185" w14:textId="77777777" w:rsidTr="35EF04C7">
        <w:tc>
          <w:tcPr>
            <w:tcW w:w="996" w:type="dxa"/>
            <w:gridSpan w:val="2"/>
            <w:shd w:val="clear" w:color="auto" w:fill="auto"/>
            <w:vAlign w:val="center"/>
          </w:tcPr>
          <w:p w14:paraId="08AABC2A"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90149D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Calibri" w:hAnsi="Times New Roman" w:cs="Times New Roman"/>
                <w:szCs w:val="24"/>
                <w:lang w:val="lt-LT"/>
              </w:rPr>
              <w:t xml:space="preserve">Sutartis gali būti keičiama tik </w:t>
            </w:r>
            <w:r w:rsidRPr="009F7DA8">
              <w:rPr>
                <w:rFonts w:ascii="Times New Roman" w:eastAsia="Times New Roman" w:hAnsi="Times New Roman" w:cs="Times New Roman"/>
                <w:lang w:val="lt-LT"/>
              </w:rPr>
              <w:t xml:space="preserve">Lietuvos Respublikos viešųjų pirkimų </w:t>
            </w:r>
            <w:r w:rsidRPr="009F7DA8">
              <w:rPr>
                <w:rFonts w:ascii="Times New Roman" w:eastAsia="Calibri" w:hAnsi="Times New Roman" w:cs="Times New Roman"/>
                <w:szCs w:val="24"/>
                <w:lang w:val="lt-LT"/>
              </w:rPr>
              <w:t xml:space="preserve">įstatymo (toliau – VPĮ) </w:t>
            </w:r>
            <w:r w:rsidRPr="00321586">
              <w:rPr>
                <w:rFonts w:ascii="Times New Roman" w:eastAsia="Calibri" w:hAnsi="Times New Roman" w:cs="Times New Roman"/>
                <w:szCs w:val="24"/>
                <w:lang w:val="lt-LT"/>
              </w:rPr>
              <w:t>89</w:t>
            </w:r>
            <w:r w:rsidRPr="009F7DA8">
              <w:rPr>
                <w:rFonts w:ascii="Times New Roman" w:eastAsia="Calibri" w:hAnsi="Times New Roman" w:cs="Times New Roman"/>
                <w:szCs w:val="24"/>
                <w:lang w:val="lt-LT"/>
              </w:rPr>
              <w:t xml:space="preserve"> straipsnyje nustatytais atvejais neatliekant naujos pirkimo procedūros. K</w:t>
            </w:r>
            <w:r w:rsidRPr="009F7DA8">
              <w:rPr>
                <w:rFonts w:ascii="Times New Roman" w:eastAsia="Times New Roman" w:hAnsi="Times New Roman" w:cs="Times New Roman"/>
                <w:lang w:val="lt-LT"/>
              </w:rPr>
              <w:t xml:space="preserve">itais atvejais tokiam pakeitimui atlikti turi būti vykdomas atskiras pirkimas, t.y. nauja pirkimo procedūra pagal VPĮ reikalavimus. </w:t>
            </w:r>
          </w:p>
        </w:tc>
      </w:tr>
      <w:tr w:rsidR="004A34C8" w:rsidRPr="009F7DA8" w14:paraId="196D122D" w14:textId="77777777" w:rsidTr="35EF04C7">
        <w:tc>
          <w:tcPr>
            <w:tcW w:w="996" w:type="dxa"/>
            <w:gridSpan w:val="2"/>
            <w:shd w:val="clear" w:color="auto" w:fill="auto"/>
            <w:vAlign w:val="center"/>
          </w:tcPr>
          <w:p w14:paraId="2EFC0FCC" w14:textId="77777777" w:rsidR="004A34C8" w:rsidRPr="009F7DA8" w:rsidRDefault="004A34C8" w:rsidP="009A07CF">
            <w:pPr>
              <w:numPr>
                <w:ilvl w:val="0"/>
                <w:numId w:val="31"/>
              </w:numPr>
              <w:spacing w:before="200" w:after="0" w:line="240" w:lineRule="auto"/>
              <w:ind w:hanging="578"/>
              <w:contextualSpacing/>
              <w:rPr>
                <w:rFonts w:ascii="Times New Roman" w:eastAsia="Times New Roman" w:hAnsi="Times New Roman" w:cs="Times New Roman"/>
                <w:lang w:val="lt-LT"/>
              </w:rPr>
            </w:pPr>
          </w:p>
        </w:tc>
        <w:tc>
          <w:tcPr>
            <w:tcW w:w="9213" w:type="dxa"/>
            <w:gridSpan w:val="3"/>
            <w:shd w:val="clear" w:color="auto" w:fill="auto"/>
          </w:tcPr>
          <w:p w14:paraId="16F6CED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Sutarties sąlygų pagrindiniai duomenys: </w:t>
            </w:r>
          </w:p>
          <w:p w14:paraId="1569DDC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4A34C8" w:rsidRPr="009F7DA8" w14:paraId="4182ACF5" w14:textId="77777777" w:rsidTr="35EF04C7">
        <w:tc>
          <w:tcPr>
            <w:tcW w:w="996" w:type="dxa"/>
            <w:gridSpan w:val="2"/>
            <w:shd w:val="clear" w:color="auto" w:fill="auto"/>
          </w:tcPr>
          <w:p w14:paraId="085F12C1" w14:textId="77777777" w:rsidR="004A34C8" w:rsidRPr="009F7DA8" w:rsidRDefault="004A34C8" w:rsidP="004A34C8">
            <w:p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289"/>
            </w:tblGrid>
            <w:tr w:rsidR="004A34C8" w:rsidRPr="009F7DA8" w14:paraId="455339DF" w14:textId="77777777" w:rsidTr="00FB1696">
              <w:tc>
                <w:tcPr>
                  <w:tcW w:w="3435" w:type="dxa"/>
                  <w:tcBorders>
                    <w:top w:val="nil"/>
                    <w:left w:val="nil"/>
                    <w:bottom w:val="dashed" w:sz="4" w:space="0" w:color="auto"/>
                    <w:right w:val="dashed" w:sz="4" w:space="0" w:color="auto"/>
                  </w:tcBorders>
                  <w:shd w:val="clear" w:color="auto" w:fill="auto"/>
                </w:tcPr>
                <w:p w14:paraId="425F37C0"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Pavadinimas</w:t>
                  </w:r>
                </w:p>
              </w:tc>
              <w:tc>
                <w:tcPr>
                  <w:tcW w:w="956" w:type="dxa"/>
                  <w:tcBorders>
                    <w:top w:val="nil"/>
                    <w:left w:val="dashed" w:sz="4" w:space="0" w:color="auto"/>
                    <w:bottom w:val="dashed" w:sz="4" w:space="0" w:color="auto"/>
                    <w:right w:val="dashed" w:sz="4" w:space="0" w:color="auto"/>
                  </w:tcBorders>
                  <w:shd w:val="clear" w:color="auto" w:fill="auto"/>
                </w:tcPr>
                <w:p w14:paraId="59EA9F15"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 xml:space="preserve">Punktas </w:t>
                  </w:r>
                </w:p>
              </w:tc>
              <w:tc>
                <w:tcPr>
                  <w:tcW w:w="4289" w:type="dxa"/>
                  <w:tcBorders>
                    <w:top w:val="nil"/>
                    <w:left w:val="dashed" w:sz="4" w:space="0" w:color="auto"/>
                    <w:bottom w:val="dashed" w:sz="4" w:space="0" w:color="auto"/>
                    <w:right w:val="nil"/>
                  </w:tcBorders>
                  <w:shd w:val="clear" w:color="auto" w:fill="auto"/>
                </w:tcPr>
                <w:p w14:paraId="18E5DCC5"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i/>
                      <w:lang w:val="lt-LT"/>
                    </w:rPr>
                    <w:t>Duomenys ir sąlygos</w:t>
                  </w:r>
                </w:p>
              </w:tc>
            </w:tr>
            <w:tr w:rsidR="004A34C8" w:rsidRPr="009F7DA8" w14:paraId="320FFC2E" w14:textId="77777777" w:rsidTr="00FB1696">
              <w:tc>
                <w:tcPr>
                  <w:tcW w:w="3435" w:type="dxa"/>
                  <w:tcBorders>
                    <w:top w:val="nil"/>
                    <w:left w:val="nil"/>
                    <w:bottom w:val="dashed" w:sz="4" w:space="0" w:color="auto"/>
                    <w:right w:val="dashed" w:sz="4" w:space="0" w:color="auto"/>
                  </w:tcBorders>
                  <w:shd w:val="clear" w:color="auto" w:fill="auto"/>
                </w:tcPr>
                <w:p w14:paraId="24E004B8"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3.4.1. Pradinės sutarties vertė</w:t>
                  </w:r>
                </w:p>
                <w:p w14:paraId="4121BF1D"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Pradinės sutarties vertę be PVM sudaro:</w:t>
                  </w:r>
                </w:p>
              </w:tc>
              <w:tc>
                <w:tcPr>
                  <w:tcW w:w="956" w:type="dxa"/>
                  <w:tcBorders>
                    <w:top w:val="nil"/>
                    <w:left w:val="dashed" w:sz="4" w:space="0" w:color="auto"/>
                    <w:bottom w:val="dashed" w:sz="4" w:space="0" w:color="auto"/>
                    <w:right w:val="dashed" w:sz="4" w:space="0" w:color="auto"/>
                  </w:tcBorders>
                  <w:shd w:val="clear" w:color="auto" w:fill="auto"/>
                </w:tcPr>
                <w:p w14:paraId="46ADA52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1.10</w:t>
                  </w:r>
                </w:p>
              </w:tc>
              <w:tc>
                <w:tcPr>
                  <w:tcW w:w="4289" w:type="dxa"/>
                  <w:tcBorders>
                    <w:top w:val="nil"/>
                    <w:left w:val="dashed" w:sz="4" w:space="0" w:color="auto"/>
                    <w:bottom w:val="dashed" w:sz="4" w:space="0" w:color="auto"/>
                    <w:right w:val="nil"/>
                  </w:tcBorders>
                  <w:shd w:val="clear" w:color="auto" w:fill="auto"/>
                </w:tcPr>
                <w:p w14:paraId="0EA6DA43" w14:textId="5F8FF301"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br/>
                  </w:r>
                </w:p>
              </w:tc>
            </w:tr>
            <w:tr w:rsidR="004A34C8" w:rsidRPr="009F7DA8" w14:paraId="291EFF4A" w14:textId="77777777" w:rsidTr="00FB1696">
              <w:tc>
                <w:tcPr>
                  <w:tcW w:w="3435" w:type="dxa"/>
                  <w:tcBorders>
                    <w:top w:val="nil"/>
                    <w:left w:val="nil"/>
                    <w:bottom w:val="dashed" w:sz="4" w:space="0" w:color="auto"/>
                    <w:right w:val="dashed" w:sz="4" w:space="0" w:color="auto"/>
                  </w:tcBorders>
                  <w:shd w:val="clear" w:color="auto" w:fill="auto"/>
                </w:tcPr>
                <w:p w14:paraId="2A4A4143"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3.4.1.1. Darbų atlikimo kaina (išskyrus nurodytų 3.4.1.2-.3.4.1.3) kaina</w:t>
                  </w:r>
                </w:p>
              </w:tc>
              <w:tc>
                <w:tcPr>
                  <w:tcW w:w="956" w:type="dxa"/>
                  <w:tcBorders>
                    <w:top w:val="nil"/>
                    <w:left w:val="dashed" w:sz="4" w:space="0" w:color="auto"/>
                    <w:bottom w:val="dashed" w:sz="4" w:space="0" w:color="auto"/>
                    <w:right w:val="dashed" w:sz="4" w:space="0" w:color="auto"/>
                  </w:tcBorders>
                  <w:shd w:val="clear" w:color="auto" w:fill="auto"/>
                </w:tcPr>
                <w:p w14:paraId="7DB664E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594AE423" w14:textId="306A49C0"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4592E2E0" w14:textId="77777777" w:rsidTr="00FB1696">
              <w:tc>
                <w:tcPr>
                  <w:tcW w:w="3435" w:type="dxa"/>
                  <w:tcBorders>
                    <w:top w:val="nil"/>
                    <w:left w:val="nil"/>
                    <w:bottom w:val="dashed" w:sz="4" w:space="0" w:color="auto"/>
                    <w:right w:val="dashed" w:sz="4" w:space="0" w:color="auto"/>
                  </w:tcBorders>
                  <w:shd w:val="clear" w:color="auto" w:fill="auto"/>
                  <w:vAlign w:val="center"/>
                </w:tcPr>
                <w:p w14:paraId="253474EE"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 xml:space="preserve">3.4.1.2. </w:t>
                  </w:r>
                  <w:r w:rsidRPr="009F7DA8">
                    <w:rPr>
                      <w:rFonts w:ascii="Times New Roman" w:eastAsia="Times New Roman" w:hAnsi="Times New Roman" w:cs="Times New Roman"/>
                      <w:szCs w:val="24"/>
                      <w:highlight w:val="yellow"/>
                      <w:lang w:val="lt-LT"/>
                    </w:rPr>
                    <w:t>Darbo projekto parengimo kaina, be PVM</w:t>
                  </w:r>
                </w:p>
              </w:tc>
              <w:tc>
                <w:tcPr>
                  <w:tcW w:w="956" w:type="dxa"/>
                  <w:tcBorders>
                    <w:top w:val="nil"/>
                    <w:left w:val="dashed" w:sz="4" w:space="0" w:color="auto"/>
                    <w:bottom w:val="dashed" w:sz="4" w:space="0" w:color="auto"/>
                    <w:right w:val="dashed" w:sz="4" w:space="0" w:color="auto"/>
                  </w:tcBorders>
                  <w:shd w:val="clear" w:color="auto" w:fill="auto"/>
                </w:tcPr>
                <w:p w14:paraId="6876870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26271D11" w14:textId="789C232A"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1C2BC330" w14:textId="77777777" w:rsidTr="00FB1696">
              <w:tc>
                <w:tcPr>
                  <w:tcW w:w="3435" w:type="dxa"/>
                  <w:tcBorders>
                    <w:top w:val="nil"/>
                    <w:left w:val="nil"/>
                    <w:bottom w:val="dashed" w:sz="4" w:space="0" w:color="auto"/>
                    <w:right w:val="dashed" w:sz="4" w:space="0" w:color="auto"/>
                  </w:tcBorders>
                  <w:shd w:val="clear" w:color="auto" w:fill="auto"/>
                  <w:vAlign w:val="center"/>
                </w:tcPr>
                <w:p w14:paraId="2F169314"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 xml:space="preserve">3.4.1.3. </w:t>
                  </w:r>
                  <w:r w:rsidRPr="009F7DA8">
                    <w:rPr>
                      <w:rFonts w:ascii="Times New Roman" w:eastAsia="Times New Roman" w:hAnsi="Times New Roman" w:cs="Times New Roman"/>
                      <w:szCs w:val="24"/>
                      <w:highlight w:val="yellow"/>
                      <w:lang w:val="lt-LT"/>
                    </w:rPr>
                    <w:t>Kitų paslaugų kaina</w:t>
                  </w:r>
                </w:p>
              </w:tc>
              <w:tc>
                <w:tcPr>
                  <w:tcW w:w="956" w:type="dxa"/>
                  <w:tcBorders>
                    <w:top w:val="nil"/>
                    <w:left w:val="dashed" w:sz="4" w:space="0" w:color="auto"/>
                    <w:bottom w:val="dashed" w:sz="4" w:space="0" w:color="auto"/>
                    <w:right w:val="dashed" w:sz="4" w:space="0" w:color="auto"/>
                  </w:tcBorders>
                  <w:shd w:val="clear" w:color="auto" w:fill="auto"/>
                </w:tcPr>
                <w:p w14:paraId="101528B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16C845D5" w14:textId="18FDE8FD"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52B90AB1" w14:textId="77777777" w:rsidTr="00FB1696">
              <w:tc>
                <w:tcPr>
                  <w:tcW w:w="3435" w:type="dxa"/>
                  <w:tcBorders>
                    <w:top w:val="nil"/>
                    <w:left w:val="nil"/>
                    <w:bottom w:val="dashed" w:sz="4" w:space="0" w:color="auto"/>
                    <w:right w:val="dashed" w:sz="4" w:space="0" w:color="auto"/>
                  </w:tcBorders>
                  <w:shd w:val="clear" w:color="auto" w:fill="auto"/>
                </w:tcPr>
                <w:p w14:paraId="55EBD4DD" w14:textId="7777777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3.4.2. PVM (3.4.1. papunktyje nurodytos vertės PVM)</w:t>
                  </w:r>
                </w:p>
              </w:tc>
              <w:tc>
                <w:tcPr>
                  <w:tcW w:w="956" w:type="dxa"/>
                  <w:tcBorders>
                    <w:top w:val="nil"/>
                    <w:left w:val="dashed" w:sz="4" w:space="0" w:color="auto"/>
                    <w:bottom w:val="dashed" w:sz="4" w:space="0" w:color="auto"/>
                    <w:right w:val="dashed" w:sz="4" w:space="0" w:color="auto"/>
                  </w:tcBorders>
                  <w:shd w:val="clear" w:color="auto" w:fill="auto"/>
                </w:tcPr>
                <w:p w14:paraId="5352069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0CD49732" w14:textId="5FDFE695"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37A7BCFF" w14:textId="77777777" w:rsidTr="00FB1696">
              <w:tc>
                <w:tcPr>
                  <w:tcW w:w="3435" w:type="dxa"/>
                  <w:tcBorders>
                    <w:top w:val="nil"/>
                    <w:left w:val="nil"/>
                    <w:bottom w:val="dashed" w:sz="4" w:space="0" w:color="auto"/>
                    <w:right w:val="dashed" w:sz="4" w:space="0" w:color="auto"/>
                  </w:tcBorders>
                  <w:shd w:val="clear" w:color="auto" w:fill="auto"/>
                </w:tcPr>
                <w:p w14:paraId="1FDC049D" w14:textId="415E3E17" w:rsidR="004A34C8" w:rsidRPr="009F7DA8" w:rsidRDefault="004A34C8" w:rsidP="004A34C8">
                  <w:pPr>
                    <w:spacing w:before="200" w:after="0" w:line="240" w:lineRule="auto"/>
                    <w:jc w:val="both"/>
                    <w:rPr>
                      <w:rFonts w:ascii="Times New Roman" w:eastAsia="Times New Roman" w:hAnsi="Times New Roman" w:cs="Times New Roman"/>
                      <w:highlight w:val="yellow"/>
                      <w:lang w:val="lt-LT"/>
                    </w:rPr>
                  </w:pPr>
                  <w:r w:rsidRPr="009F7DA8">
                    <w:rPr>
                      <w:rFonts w:ascii="Times New Roman" w:eastAsia="Times New Roman" w:hAnsi="Times New Roman" w:cs="Times New Roman"/>
                      <w:highlight w:val="yellow"/>
                      <w:lang w:val="lt-LT"/>
                    </w:rPr>
                    <w:t xml:space="preserve">3.4.3. </w:t>
                  </w:r>
                  <w:r w:rsidR="00F94ED6" w:rsidRPr="009F7DA8">
                    <w:rPr>
                      <w:rFonts w:ascii="Times New Roman" w:eastAsia="Times New Roman" w:hAnsi="Times New Roman" w:cs="Times New Roman"/>
                      <w:highlight w:val="yellow"/>
                      <w:lang w:val="lt-LT"/>
                    </w:rPr>
                    <w:t>Sutarties vertė</w:t>
                  </w:r>
                  <w:r w:rsidRPr="009F7DA8">
                    <w:rPr>
                      <w:rFonts w:ascii="Times New Roman" w:eastAsia="Times New Roman" w:hAnsi="Times New Roman" w:cs="Times New Roman"/>
                      <w:highlight w:val="yellow"/>
                      <w:lang w:val="lt-LT"/>
                    </w:rPr>
                    <w:t xml:space="preserve"> su PVM</w:t>
                  </w:r>
                </w:p>
              </w:tc>
              <w:tc>
                <w:tcPr>
                  <w:tcW w:w="956" w:type="dxa"/>
                  <w:tcBorders>
                    <w:top w:val="nil"/>
                    <w:left w:val="dashed" w:sz="4" w:space="0" w:color="auto"/>
                    <w:bottom w:val="dashed" w:sz="4" w:space="0" w:color="auto"/>
                    <w:right w:val="dashed" w:sz="4" w:space="0" w:color="auto"/>
                  </w:tcBorders>
                  <w:shd w:val="clear" w:color="auto" w:fill="auto"/>
                </w:tcPr>
                <w:p w14:paraId="56A9CC7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4289" w:type="dxa"/>
                  <w:tcBorders>
                    <w:top w:val="nil"/>
                    <w:left w:val="dashed" w:sz="4" w:space="0" w:color="auto"/>
                    <w:bottom w:val="dashed" w:sz="4" w:space="0" w:color="auto"/>
                    <w:right w:val="nil"/>
                  </w:tcBorders>
                  <w:shd w:val="clear" w:color="auto" w:fill="auto"/>
                </w:tcPr>
                <w:p w14:paraId="4B167588" w14:textId="2B9DD692" w:rsidR="004A34C8" w:rsidRPr="009F7DA8" w:rsidRDefault="004A34C8" w:rsidP="004A34C8">
                  <w:pPr>
                    <w:spacing w:before="200" w:after="0" w:line="240" w:lineRule="auto"/>
                    <w:rPr>
                      <w:rFonts w:ascii="Times New Roman" w:eastAsia="Times New Roman" w:hAnsi="Times New Roman" w:cs="Times New Roman"/>
                      <w:lang w:val="lt-LT"/>
                    </w:rPr>
                  </w:pPr>
                </w:p>
              </w:tc>
            </w:tr>
            <w:tr w:rsidR="004A34C8" w:rsidRPr="009F7DA8" w14:paraId="5EAAC0D2" w14:textId="77777777" w:rsidTr="00FB1696">
              <w:tc>
                <w:tcPr>
                  <w:tcW w:w="3435" w:type="dxa"/>
                  <w:tcBorders>
                    <w:top w:val="nil"/>
                    <w:left w:val="nil"/>
                    <w:bottom w:val="dashed" w:sz="4" w:space="0" w:color="auto"/>
                    <w:right w:val="dashed" w:sz="4" w:space="0" w:color="auto"/>
                  </w:tcBorders>
                  <w:shd w:val="clear" w:color="auto" w:fill="auto"/>
                </w:tcPr>
                <w:p w14:paraId="390A4D44"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3.4.4. Užsakovo skiriamas asmuo</w:t>
                  </w:r>
                </w:p>
              </w:tc>
              <w:tc>
                <w:tcPr>
                  <w:tcW w:w="956" w:type="dxa"/>
                  <w:tcBorders>
                    <w:top w:val="nil"/>
                    <w:left w:val="dashed" w:sz="4" w:space="0" w:color="auto"/>
                    <w:bottom w:val="dashed" w:sz="4" w:space="0" w:color="auto"/>
                    <w:right w:val="dashed" w:sz="4" w:space="0" w:color="auto"/>
                  </w:tcBorders>
                  <w:shd w:val="clear" w:color="auto" w:fill="auto"/>
                </w:tcPr>
                <w:p w14:paraId="5B43003E" w14:textId="77777777" w:rsidR="004A34C8" w:rsidRPr="009F7DA8" w:rsidRDefault="004A34C8" w:rsidP="004A34C8">
                  <w:pPr>
                    <w:spacing w:before="200" w:after="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4.4</w:t>
                  </w:r>
                </w:p>
              </w:tc>
              <w:tc>
                <w:tcPr>
                  <w:tcW w:w="4289" w:type="dxa"/>
                  <w:tcBorders>
                    <w:top w:val="nil"/>
                    <w:left w:val="dashed" w:sz="4" w:space="0" w:color="auto"/>
                    <w:bottom w:val="dashed" w:sz="4" w:space="0" w:color="auto"/>
                    <w:right w:val="nil"/>
                  </w:tcBorders>
                  <w:shd w:val="clear" w:color="auto" w:fill="auto"/>
                </w:tcPr>
                <w:p w14:paraId="346D42DC" w14:textId="6D159AF7" w:rsidR="004A34C8" w:rsidRPr="009F7DA8" w:rsidRDefault="004A34C8" w:rsidP="004A34C8">
                  <w:pPr>
                    <w:spacing w:before="200" w:after="0" w:line="240" w:lineRule="auto"/>
                    <w:jc w:val="both"/>
                    <w:rPr>
                      <w:rFonts w:ascii="Times New Roman" w:eastAsia="Times New Roman" w:hAnsi="Times New Roman" w:cs="Times New Roman"/>
                      <w:iCs/>
                      <w:lang w:val="lt-LT"/>
                    </w:rPr>
                  </w:pPr>
                </w:p>
              </w:tc>
            </w:tr>
            <w:tr w:rsidR="004A34C8" w:rsidRPr="009F7DA8" w14:paraId="7BE54A0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7B41C64"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3.4.5. 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3B21BF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6.1</w:t>
                  </w:r>
                </w:p>
              </w:tc>
              <w:tc>
                <w:tcPr>
                  <w:tcW w:w="4289" w:type="dxa"/>
                  <w:tcBorders>
                    <w:top w:val="dashed" w:sz="4" w:space="0" w:color="auto"/>
                    <w:left w:val="dashed" w:sz="4" w:space="0" w:color="auto"/>
                    <w:bottom w:val="dashed" w:sz="4" w:space="0" w:color="auto"/>
                    <w:right w:val="nil"/>
                  </w:tcBorders>
                  <w:shd w:val="clear" w:color="auto" w:fill="auto"/>
                </w:tcPr>
                <w:p w14:paraId="52E6D0CE" w14:textId="61BDE8E9" w:rsidR="004A34C8" w:rsidRPr="009F7DA8"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Iki </w:t>
                  </w:r>
                  <w:r w:rsidR="00587637" w:rsidRPr="009F7DA8">
                    <w:rPr>
                      <w:rFonts w:ascii="Times New Roman" w:eastAsia="Times New Roman" w:hAnsi="Times New Roman" w:cs="Times New Roman"/>
                    </w:rPr>
                    <w:t>1</w:t>
                  </w:r>
                  <w:r w:rsidR="00CF1412">
                    <w:rPr>
                      <w:rFonts w:ascii="Times New Roman" w:eastAsia="Times New Roman" w:hAnsi="Times New Roman" w:cs="Times New Roman"/>
                    </w:rPr>
                    <w:t>4</w:t>
                  </w:r>
                  <w:r w:rsidR="00F94ED6" w:rsidRPr="009F7DA8">
                    <w:rPr>
                      <w:rFonts w:ascii="Times New Roman" w:eastAsia="Times New Roman" w:hAnsi="Times New Roman" w:cs="Times New Roman"/>
                    </w:rPr>
                    <w:t xml:space="preserve"> (</w:t>
                  </w:r>
                  <w:r w:rsidR="00CF1412">
                    <w:rPr>
                      <w:rFonts w:ascii="Times New Roman" w:eastAsia="Times New Roman" w:hAnsi="Times New Roman" w:cs="Times New Roman"/>
                    </w:rPr>
                    <w:t>keturiolik</w:t>
                  </w:r>
                  <w:r w:rsidR="0018342E">
                    <w:rPr>
                      <w:rFonts w:ascii="Times New Roman" w:eastAsia="Times New Roman" w:hAnsi="Times New Roman" w:cs="Times New Roman"/>
                    </w:rPr>
                    <w:t>os</w:t>
                  </w:r>
                  <w:r w:rsidR="00587637" w:rsidRPr="009F7DA8">
                    <w:rPr>
                      <w:rFonts w:ascii="Times New Roman" w:eastAsia="Times New Roman" w:hAnsi="Times New Roman" w:cs="Times New Roman"/>
                    </w:rPr>
                    <w:t>)</w:t>
                  </w:r>
                  <w:r w:rsidR="00F94ED6" w:rsidRPr="009F7DA8">
                    <w:rPr>
                      <w:rFonts w:ascii="Times New Roman" w:eastAsia="Times New Roman" w:hAnsi="Times New Roman" w:cs="Times New Roman"/>
                      <w:lang w:val="lt-LT"/>
                    </w:rPr>
                    <w:t xml:space="preserve"> mėnesių</w:t>
                  </w:r>
                </w:p>
              </w:tc>
            </w:tr>
            <w:tr w:rsidR="004A34C8" w:rsidRPr="009F7DA8" w14:paraId="2231639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655A432"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3.4.6. 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E88C7B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6.4</w:t>
                  </w:r>
                </w:p>
              </w:tc>
              <w:tc>
                <w:tcPr>
                  <w:tcW w:w="4289" w:type="dxa"/>
                  <w:tcBorders>
                    <w:top w:val="dashed" w:sz="4" w:space="0" w:color="auto"/>
                    <w:left w:val="dashed" w:sz="4" w:space="0" w:color="auto"/>
                    <w:bottom w:val="dashed" w:sz="4" w:space="0" w:color="auto"/>
                    <w:right w:val="nil"/>
                  </w:tcBorders>
                  <w:shd w:val="clear" w:color="auto" w:fill="auto"/>
                </w:tcPr>
                <w:p w14:paraId="206372A2" w14:textId="0B86BCF4" w:rsidR="004A34C8" w:rsidRPr="009F7DA8"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lang w:val="lt-LT"/>
                    </w:rPr>
                    <w:t>iki 2 (dviejų) mėnesių</w:t>
                  </w:r>
                </w:p>
              </w:tc>
            </w:tr>
            <w:tr w:rsidR="004A34C8" w:rsidRPr="009F7DA8" w14:paraId="3C3C9996"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5BC5FD7B"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3.4.7. 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59A33E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6.7</w:t>
                  </w:r>
                </w:p>
              </w:tc>
              <w:tc>
                <w:tcPr>
                  <w:tcW w:w="4289" w:type="dxa"/>
                  <w:tcBorders>
                    <w:top w:val="dashed" w:sz="4" w:space="0" w:color="auto"/>
                    <w:left w:val="dashed" w:sz="4" w:space="0" w:color="auto"/>
                    <w:bottom w:val="dashed" w:sz="4" w:space="0" w:color="auto"/>
                    <w:right w:val="nil"/>
                  </w:tcBorders>
                  <w:shd w:val="clear" w:color="auto" w:fill="auto"/>
                </w:tcPr>
                <w:p w14:paraId="17C6AF37" w14:textId="77777777" w:rsidR="004A34C8" w:rsidRPr="009F7DA8" w:rsidRDefault="004A34C8"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i/>
                      <w:lang w:val="lt-LT"/>
                    </w:rPr>
                    <w:t>0,02</w:t>
                  </w:r>
                  <w:r w:rsidRPr="009F7DA8">
                    <w:rPr>
                      <w:rFonts w:ascii="Times New Roman" w:eastAsia="Times New Roman" w:hAnsi="Times New Roman" w:cs="Times New Roman"/>
                      <w:lang w:val="lt-LT"/>
                    </w:rPr>
                    <w:t xml:space="preserve"> % nuo Pradinės Sutarties vertės (3.4.1. papunktis) per dieną </w:t>
                  </w:r>
                </w:p>
              </w:tc>
            </w:tr>
            <w:tr w:rsidR="004A34C8" w:rsidRPr="009F7DA8" w14:paraId="3557A325"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BDCE9B4"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3.4.8. 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FE92E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7.1</w:t>
                  </w:r>
                </w:p>
              </w:tc>
              <w:tc>
                <w:tcPr>
                  <w:tcW w:w="4289" w:type="dxa"/>
                  <w:tcBorders>
                    <w:top w:val="dashed" w:sz="4" w:space="0" w:color="auto"/>
                    <w:left w:val="dashed" w:sz="4" w:space="0" w:color="auto"/>
                    <w:bottom w:val="dashed" w:sz="4" w:space="0" w:color="auto"/>
                    <w:right w:val="nil"/>
                  </w:tcBorders>
                  <w:shd w:val="clear" w:color="auto" w:fill="auto"/>
                </w:tcPr>
                <w:p w14:paraId="15569325" w14:textId="4A0A763B" w:rsidR="004A34C8" w:rsidRPr="009F7DA8" w:rsidRDefault="000B547E" w:rsidP="004A34C8">
                  <w:pPr>
                    <w:spacing w:before="200" w:after="0" w:line="240" w:lineRule="auto"/>
                    <w:ind w:right="420"/>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5 </w:t>
                  </w:r>
                  <w:r w:rsidRPr="009F7DA8">
                    <w:rPr>
                      <w:rFonts w:ascii="Times New Roman" w:eastAsia="Times New Roman" w:hAnsi="Times New Roman" w:cs="Times New Roman"/>
                      <w:iCs/>
                    </w:rPr>
                    <w:t>%</w:t>
                  </w:r>
                  <w:r w:rsidRPr="009F7DA8">
                    <w:rPr>
                      <w:rFonts w:ascii="Times New Roman" w:eastAsia="Times New Roman" w:hAnsi="Times New Roman" w:cs="Times New Roman"/>
                      <w:iCs/>
                      <w:lang w:val="lt-LT"/>
                    </w:rPr>
                    <w:t xml:space="preserve"> nuo Pradinės Sutarties vertės (3.4.1. papunktis)</w:t>
                  </w:r>
                </w:p>
              </w:tc>
            </w:tr>
            <w:tr w:rsidR="004A34C8" w:rsidRPr="00321586" w14:paraId="36452FE7"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E1A9ED3"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3.4.9. 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E4C036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8.1</w:t>
                  </w:r>
                </w:p>
              </w:tc>
              <w:tc>
                <w:tcPr>
                  <w:tcW w:w="4289" w:type="dxa"/>
                  <w:tcBorders>
                    <w:top w:val="dashed" w:sz="4" w:space="0" w:color="auto"/>
                    <w:left w:val="dashed" w:sz="4" w:space="0" w:color="auto"/>
                    <w:bottom w:val="dashed" w:sz="4" w:space="0" w:color="auto"/>
                    <w:right w:val="nil"/>
                  </w:tcBorders>
                  <w:shd w:val="clear" w:color="auto" w:fill="auto"/>
                </w:tcPr>
                <w:p w14:paraId="252C79B1" w14:textId="3964D17C" w:rsidR="004A34C8" w:rsidRPr="00680ADA" w:rsidRDefault="000B547E" w:rsidP="004A34C8">
                  <w:pPr>
                    <w:spacing w:before="200" w:after="0" w:line="240" w:lineRule="auto"/>
                    <w:ind w:right="420"/>
                    <w:rPr>
                      <w:rFonts w:ascii="Times New Roman" w:eastAsia="Times New Roman" w:hAnsi="Times New Roman" w:cs="Times New Roman"/>
                      <w:lang w:val="lt-LT"/>
                    </w:rPr>
                  </w:pPr>
                  <w:r w:rsidRPr="009F7DA8">
                    <w:rPr>
                      <w:rFonts w:ascii="Times New Roman" w:eastAsia="Times New Roman" w:hAnsi="Times New Roman" w:cs="Times New Roman"/>
                      <w:color w:val="000000"/>
                      <w:spacing w:val="1"/>
                      <w:lang w:val="lt-LT"/>
                    </w:rPr>
                    <w:t xml:space="preserve">Ne mažesnė kaip 5 </w:t>
                  </w:r>
                  <w:r w:rsidRPr="00321586">
                    <w:rPr>
                      <w:rFonts w:ascii="Times New Roman" w:eastAsia="Times New Roman" w:hAnsi="Times New Roman" w:cs="Times New Roman"/>
                      <w:color w:val="000000"/>
                      <w:spacing w:val="1"/>
                      <w:lang w:val="lt-LT"/>
                    </w:rPr>
                    <w:t xml:space="preserve">% </w:t>
                  </w:r>
                  <w:r w:rsidRPr="009F7DA8">
                    <w:rPr>
                      <w:rFonts w:ascii="Times New Roman" w:eastAsia="Times New Roman" w:hAnsi="Times New Roman" w:cs="Times New Roman"/>
                      <w:color w:val="000000"/>
                      <w:spacing w:val="1"/>
                      <w:lang w:val="lt-LT"/>
                    </w:rPr>
                    <w:t>kainos nurodytos 3.4.3 papunktyje. Laidavimo dokumentas, išduotas draudimo bendrovės (kartu turi būti pateikiama dokumento įrodančio, kad sumokėta kopija), arba garantijos dokumentas, išduotas kredito įstaigos</w:t>
                  </w:r>
                </w:p>
              </w:tc>
            </w:tr>
            <w:tr w:rsidR="004A34C8" w:rsidRPr="009F7DA8" w14:paraId="0C6E2EB3"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174B780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3.4.10. Išankstinis mokėjimas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548667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shd w:val="clear" w:color="auto" w:fill="auto"/>
                </w:tcPr>
                <w:p w14:paraId="05905088" w14:textId="6A7E9EC7" w:rsidR="004A34C8" w:rsidRPr="009F7DA8" w:rsidRDefault="004604D4"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w:t>
                  </w:r>
                  <w:r w:rsidR="008F3D9C">
                    <w:rPr>
                      <w:rFonts w:ascii="Times New Roman" w:eastAsia="Times New Roman" w:hAnsi="Times New Roman" w:cs="Times New Roman"/>
                      <w:lang w:val="lt-LT"/>
                    </w:rPr>
                    <w:t>etaikoma</w:t>
                  </w:r>
                </w:p>
              </w:tc>
            </w:tr>
            <w:tr w:rsidR="004A34C8" w:rsidRPr="009F7DA8" w14:paraId="38A58E8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7A0252D4" w14:textId="77777777" w:rsidR="004A34C8" w:rsidRPr="009F7DA8" w:rsidRDefault="004A34C8" w:rsidP="004A34C8">
                  <w:pPr>
                    <w:spacing w:before="200" w:after="0" w:line="240" w:lineRule="auto"/>
                    <w:ind w:left="284"/>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3.4.11. 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6308BF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9.3</w:t>
                  </w:r>
                </w:p>
              </w:tc>
              <w:tc>
                <w:tcPr>
                  <w:tcW w:w="4289" w:type="dxa"/>
                  <w:tcBorders>
                    <w:top w:val="dashed" w:sz="4" w:space="0" w:color="auto"/>
                    <w:left w:val="dashed" w:sz="4" w:space="0" w:color="auto"/>
                    <w:bottom w:val="dashed" w:sz="4" w:space="0" w:color="auto"/>
                    <w:right w:val="nil"/>
                  </w:tcBorders>
                  <w:shd w:val="clear" w:color="auto" w:fill="auto"/>
                </w:tcPr>
                <w:p w14:paraId="4F778E93" w14:textId="1F916199" w:rsidR="004A34C8" w:rsidRPr="009F7DA8" w:rsidRDefault="002C2D28" w:rsidP="004A34C8">
                  <w:pPr>
                    <w:spacing w:before="200" w:after="0" w:line="240" w:lineRule="auto"/>
                    <w:rPr>
                      <w:rFonts w:ascii="Times New Roman" w:eastAsia="Times New Roman" w:hAnsi="Times New Roman" w:cs="Times New Roman"/>
                      <w:color w:val="FF0000"/>
                      <w:lang w:val="lt-LT"/>
                    </w:rPr>
                  </w:pPr>
                  <w:r w:rsidRPr="002C2D28">
                    <w:rPr>
                      <w:rFonts w:ascii="Times New Roman" w:eastAsia="Times New Roman" w:hAnsi="Times New Roman" w:cs="Times New Roman"/>
                      <w:lang w:val="lt-LT"/>
                    </w:rPr>
                    <w:t>Netaikoma</w:t>
                  </w:r>
                </w:p>
              </w:tc>
            </w:tr>
            <w:tr w:rsidR="004A34C8" w:rsidRPr="009F7DA8" w14:paraId="107C294F"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425A4EFA"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3.4.12. 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94968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9.5</w:t>
                  </w:r>
                </w:p>
              </w:tc>
              <w:tc>
                <w:tcPr>
                  <w:tcW w:w="4289" w:type="dxa"/>
                  <w:tcBorders>
                    <w:top w:val="dashed" w:sz="4" w:space="0" w:color="auto"/>
                    <w:left w:val="dashed" w:sz="4" w:space="0" w:color="auto"/>
                    <w:bottom w:val="dashed" w:sz="4" w:space="0" w:color="auto"/>
                    <w:right w:val="nil"/>
                  </w:tcBorders>
                  <w:shd w:val="clear" w:color="auto" w:fill="auto"/>
                </w:tcPr>
                <w:p w14:paraId="568A3E12" w14:textId="59D8CFCD" w:rsidR="004A34C8" w:rsidRPr="009F7DA8" w:rsidRDefault="00CA6C82" w:rsidP="00F94ED6">
                  <w:pPr>
                    <w:spacing w:before="200" w:after="0" w:line="240" w:lineRule="auto"/>
                    <w:rPr>
                      <w:rFonts w:ascii="Times New Roman" w:eastAsia="Times New Roman" w:hAnsi="Times New Roman" w:cs="Times New Roman"/>
                      <w:iCs/>
                      <w:color w:val="FF0000"/>
                      <w:lang w:val="lt-LT"/>
                    </w:rPr>
                  </w:pPr>
                  <w:r w:rsidRPr="00680ADA">
                    <w:rPr>
                      <w:rFonts w:ascii="Times New Roman" w:eastAsia="Times New Roman" w:hAnsi="Times New Roman" w:cs="Times New Roman"/>
                      <w:lang w:val="lt-LT"/>
                    </w:rPr>
                    <w:t>5 % nuo</w:t>
                  </w:r>
                  <w:r w:rsidRPr="00774F6F">
                    <w:rPr>
                      <w:rFonts w:ascii="Times New Roman" w:eastAsia="Times New Roman" w:hAnsi="Times New Roman" w:cs="Times New Roman"/>
                      <w:lang w:val="lt-LT"/>
                    </w:rPr>
                    <w:t xml:space="preserve"> tarpinio mokėjimo sumos be PVM</w:t>
                  </w:r>
                </w:p>
              </w:tc>
            </w:tr>
            <w:tr w:rsidR="004A34C8" w:rsidRPr="009F7DA8" w14:paraId="01E5C5CE"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06497D5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3.4.13. 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5A2A94" w14:textId="01189BD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.1</w:t>
                  </w:r>
                </w:p>
              </w:tc>
              <w:tc>
                <w:tcPr>
                  <w:tcW w:w="4289" w:type="dxa"/>
                  <w:tcBorders>
                    <w:top w:val="dashed" w:sz="4" w:space="0" w:color="auto"/>
                    <w:left w:val="dashed" w:sz="4" w:space="0" w:color="auto"/>
                    <w:bottom w:val="dashed" w:sz="4" w:space="0" w:color="auto"/>
                    <w:right w:val="nil"/>
                  </w:tcBorders>
                  <w:shd w:val="clear" w:color="auto" w:fill="auto"/>
                </w:tcPr>
                <w:p w14:paraId="3A203D8B" w14:textId="27D9F0A7" w:rsidR="004A34C8" w:rsidRPr="009F7DA8" w:rsidRDefault="004604D4" w:rsidP="004A34C8">
                  <w:pPr>
                    <w:spacing w:before="200"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Netaikoma</w:t>
                  </w:r>
                </w:p>
              </w:tc>
            </w:tr>
            <w:tr w:rsidR="004A34C8" w:rsidRPr="009F7DA8" w14:paraId="40CA51DC"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66E22E2D"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3.4.14.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1252FD" w14:textId="097C0B68"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.2</w:t>
                  </w:r>
                </w:p>
              </w:tc>
              <w:tc>
                <w:tcPr>
                  <w:tcW w:w="4289" w:type="dxa"/>
                  <w:tcBorders>
                    <w:top w:val="dashed" w:sz="4" w:space="0" w:color="auto"/>
                    <w:left w:val="dashed" w:sz="4" w:space="0" w:color="auto"/>
                    <w:bottom w:val="dashed" w:sz="4" w:space="0" w:color="auto"/>
                    <w:right w:val="nil"/>
                  </w:tcBorders>
                  <w:shd w:val="clear" w:color="auto" w:fill="auto"/>
                </w:tcPr>
                <w:p w14:paraId="700667D5" w14:textId="7812EA11" w:rsidR="004A34C8" w:rsidRPr="009F7DA8" w:rsidRDefault="00F94ED6"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w:t>
                  </w:r>
                  <w:r w:rsidRPr="009F7DA8">
                    <w:rPr>
                      <w:rFonts w:ascii="Times New Roman" w:eastAsia="Times New Roman" w:hAnsi="Times New Roman" w:cs="Times New Roman"/>
                    </w:rPr>
                    <w:t>0</w:t>
                  </w:r>
                  <w:r w:rsidR="004A34C8" w:rsidRPr="009F7DA8">
                    <w:rPr>
                      <w:rFonts w:ascii="Times New Roman" w:eastAsia="Times New Roman" w:hAnsi="Times New Roman" w:cs="Times New Roman"/>
                      <w:lang w:val="lt-LT"/>
                    </w:rPr>
                    <w:t xml:space="preserve"> dienų </w:t>
                  </w:r>
                </w:p>
              </w:tc>
            </w:tr>
            <w:tr w:rsidR="004A34C8" w:rsidRPr="009F7DA8" w14:paraId="61E5F12B" w14:textId="77777777" w:rsidTr="00FB1696">
              <w:tc>
                <w:tcPr>
                  <w:tcW w:w="3435" w:type="dxa"/>
                  <w:tcBorders>
                    <w:top w:val="dashed" w:sz="4" w:space="0" w:color="auto"/>
                    <w:left w:val="nil"/>
                    <w:bottom w:val="dashed" w:sz="4" w:space="0" w:color="auto"/>
                    <w:right w:val="dashed" w:sz="4" w:space="0" w:color="auto"/>
                  </w:tcBorders>
                  <w:shd w:val="clear" w:color="auto" w:fill="auto"/>
                </w:tcPr>
                <w:p w14:paraId="2CB34BF3"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3.1.15. 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57579BF" w14:textId="4D4FD73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C128C4">
                    <w:rPr>
                      <w:rFonts w:ascii="Times New Roman" w:eastAsia="Times New Roman" w:hAnsi="Times New Roman" w:cs="Times New Roman"/>
                      <w:lang w:val="lt-LT"/>
                    </w:rPr>
                    <w:t>9</w:t>
                  </w:r>
                </w:p>
              </w:tc>
              <w:tc>
                <w:tcPr>
                  <w:tcW w:w="4289" w:type="dxa"/>
                  <w:tcBorders>
                    <w:top w:val="dashed" w:sz="4" w:space="0" w:color="auto"/>
                    <w:left w:val="dashed" w:sz="4" w:space="0" w:color="auto"/>
                    <w:bottom w:val="dashed" w:sz="4" w:space="0" w:color="auto"/>
                    <w:right w:val="nil"/>
                  </w:tcBorders>
                  <w:shd w:val="clear" w:color="auto" w:fill="auto"/>
                </w:tcPr>
                <w:p w14:paraId="36CC97BD"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0,02 % laiku neapmokėtos sumos per dieną </w:t>
                  </w:r>
                </w:p>
              </w:tc>
            </w:tr>
          </w:tbl>
          <w:p w14:paraId="4D61F1B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4A34C8" w:rsidRPr="009F7DA8" w14:paraId="12EA3A3D" w14:textId="77777777" w:rsidTr="35EF04C7">
        <w:trPr>
          <w:trHeight w:val="377"/>
        </w:trPr>
        <w:tc>
          <w:tcPr>
            <w:tcW w:w="10209" w:type="dxa"/>
            <w:gridSpan w:val="5"/>
          </w:tcPr>
          <w:p w14:paraId="4D3204AD" w14:textId="77777777" w:rsidR="004A34C8" w:rsidRPr="009F7DA8" w:rsidRDefault="004A34C8" w:rsidP="00774F6F">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lastRenderedPageBreak/>
              <w:t>UŽSAKOVO TEISĖS, PAREIGOS IR ATSAKOMYBĖ</w:t>
            </w:r>
          </w:p>
        </w:tc>
      </w:tr>
      <w:tr w:rsidR="004A34C8" w:rsidRPr="009F7DA8" w14:paraId="3DDFFFD2" w14:textId="77777777" w:rsidTr="35EF04C7">
        <w:tc>
          <w:tcPr>
            <w:tcW w:w="996" w:type="dxa"/>
            <w:gridSpan w:val="2"/>
            <w:shd w:val="clear" w:color="auto" w:fill="auto"/>
          </w:tcPr>
          <w:p w14:paraId="3EC90463"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0BA15B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perduoti Rangovui Statybvietę ir jos valdymo teisę pagal Šalių pasirašomą Statybvietės perdavimo-priėmimo aktą STR 1.06.01:2016 „Statybos darbai. Statinio statybos priežiūra“ nustatyta tvarka. </w:t>
            </w:r>
          </w:p>
        </w:tc>
      </w:tr>
      <w:tr w:rsidR="004A34C8" w:rsidRPr="00321586" w14:paraId="2F554282" w14:textId="77777777" w:rsidTr="35EF04C7">
        <w:tc>
          <w:tcPr>
            <w:tcW w:w="996" w:type="dxa"/>
            <w:gridSpan w:val="2"/>
            <w:shd w:val="clear" w:color="auto" w:fill="auto"/>
          </w:tcPr>
          <w:p w14:paraId="5565FC2C"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487F8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samdyti Statinio statybos techninės priežiūros vadovą, kuris vadovaudamasis STR 1.06.01:2016 „Statybos darbai. Statinio statybos priežiūra“ vykdys </w:t>
            </w:r>
            <w:r w:rsidRPr="009F7DA8">
              <w:rPr>
                <w:rFonts w:ascii="Times New Roman" w:eastAsia="Times New Roman" w:hAnsi="Times New Roman" w:cs="Times New Roman"/>
                <w:szCs w:val="18"/>
                <w:lang w:val="lt-LT"/>
              </w:rPr>
              <w:t xml:space="preserve">Darbų techninę priežiūrą. Statinio statybos techninės priežiūros funkcijai atlikti negali būti paskirtas Rangovas, Subrangovas ar Rangovo personalas. </w:t>
            </w:r>
          </w:p>
        </w:tc>
      </w:tr>
      <w:tr w:rsidR="004A34C8" w:rsidRPr="00321586" w14:paraId="5FBEB1D6" w14:textId="77777777" w:rsidTr="35EF04C7">
        <w:tc>
          <w:tcPr>
            <w:tcW w:w="996" w:type="dxa"/>
            <w:gridSpan w:val="2"/>
            <w:shd w:val="clear" w:color="auto" w:fill="auto"/>
          </w:tcPr>
          <w:p w14:paraId="74E5404D"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9E0CA5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statybos techninių reglamentų nustatyta tvarka turi būti gavęs (arba turi gauti) statybą leidžiantį dokumentą bei perduoti jį Rangovui. Užsakovas privalo bendradarbiauti Darbų vykdymo metu, teikti reikiamus pranešimus, paraiškas bei dalyvauti posėdžiuose. Užsakovas privalo užtikrinti, kad Rangovas nepatirtų nuostolių dėl šioje pastraipoje minimų dokumentų nebuvimo ar Užsakovo funkcijų nevykdymo.</w:t>
            </w:r>
          </w:p>
        </w:tc>
      </w:tr>
      <w:tr w:rsidR="004A34C8" w:rsidRPr="00321586" w14:paraId="56DF7760" w14:textId="77777777" w:rsidTr="35EF04C7">
        <w:tc>
          <w:tcPr>
            <w:tcW w:w="996" w:type="dxa"/>
            <w:gridSpan w:val="2"/>
            <w:shd w:val="clear" w:color="auto" w:fill="auto"/>
          </w:tcPr>
          <w:p w14:paraId="31B936DC"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297A60C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yra atsakingas už tai, kad jo personalas bendradarbiautų su Rangovu bei laikytųsi darbo saugos reikalavimų Statybvietėje. Užsakovo skiriamas asmuo, atsakingas už Sutarties vykdymą, Sutarties ir jos pakeitimų paskelbimą pagal VPĮ nu</w:t>
            </w:r>
            <w:r w:rsidRPr="009F7DA8">
              <w:rPr>
                <w:rFonts w:ascii="Times New Roman" w:eastAsia="Calibri" w:hAnsi="Times New Roman" w:cs="Times New Roman"/>
                <w:szCs w:val="24"/>
                <w:lang w:val="lt-LT"/>
              </w:rPr>
              <w:t xml:space="preserve">ostatas, </w:t>
            </w:r>
            <w:r w:rsidRPr="009F7DA8">
              <w:rPr>
                <w:rFonts w:ascii="Times New Roman" w:eastAsia="Times New Roman" w:hAnsi="Times New Roman" w:cs="Times New Roman"/>
                <w:lang w:val="lt-LT"/>
              </w:rPr>
              <w:t>yra nurodytas 3.4.4 papunktyje.</w:t>
            </w:r>
          </w:p>
        </w:tc>
      </w:tr>
      <w:tr w:rsidR="004A34C8" w:rsidRPr="00321586" w14:paraId="3478C019" w14:textId="77777777" w:rsidTr="35EF04C7">
        <w:tc>
          <w:tcPr>
            <w:tcW w:w="996" w:type="dxa"/>
            <w:gridSpan w:val="2"/>
          </w:tcPr>
          <w:p w14:paraId="55F389D8"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tcPr>
          <w:p w14:paraId="7AFC19D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4A34C8" w:rsidRPr="00321586" w14:paraId="2ECFA720" w14:textId="77777777" w:rsidTr="35EF04C7">
        <w:tc>
          <w:tcPr>
            <w:tcW w:w="996" w:type="dxa"/>
            <w:gridSpan w:val="2"/>
            <w:shd w:val="clear" w:color="auto" w:fill="auto"/>
          </w:tcPr>
          <w:p w14:paraId="176E5B52"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FB22344" w14:textId="77777777" w:rsidR="004A34C8" w:rsidRPr="009F7DA8" w:rsidRDefault="004A34C8" w:rsidP="004A34C8">
            <w:pPr>
              <w:spacing w:before="200" w:after="240" w:line="240" w:lineRule="auto"/>
              <w:jc w:val="both"/>
              <w:rPr>
                <w:rFonts w:ascii="Times New Roman" w:eastAsia="Times New Roman" w:hAnsi="Times New Roman" w:cs="Times New Roman"/>
                <w:i/>
                <w:lang w:val="lt-LT"/>
              </w:rPr>
            </w:pPr>
            <w:r w:rsidRPr="009F7DA8">
              <w:rPr>
                <w:rFonts w:ascii="Times New Roman" w:eastAsia="Times New Roman" w:hAnsi="Times New Roman" w:cs="Times New Roman"/>
                <w:lang w:val="lt-LT"/>
              </w:rPr>
              <w:t>Užsakovo atsakomybei ir rizikai priskiriama:</w:t>
            </w:r>
          </w:p>
          <w:p w14:paraId="6FFFD6AB" w14:textId="77777777" w:rsidR="004A34C8" w:rsidRPr="009F7DA8" w:rsidRDefault="004A34C8" w:rsidP="004A34C8">
            <w:pPr>
              <w:spacing w:before="120" w:after="0" w:line="240" w:lineRule="auto"/>
              <w:ind w:left="748" w:hanging="68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4.6.1. Užsakovo naudojimasis bet kuria Darbų dalimi iki Darbų perdavimo Užsakovui dienos, išskyrus kaip gali būti numatyta pagal Sutartį;</w:t>
            </w:r>
          </w:p>
          <w:p w14:paraId="44DB5EC6" w14:textId="77777777" w:rsidR="004A34C8" w:rsidRPr="009F7DA8" w:rsidRDefault="004A34C8" w:rsidP="004A34C8">
            <w:pPr>
              <w:spacing w:before="120" w:after="0" w:line="240" w:lineRule="auto"/>
              <w:ind w:left="748" w:hanging="68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4.6.2. klaidos, netikslumai ar trūkumai Techniniame projekte, kaip nustatyta 1.23 papunktyje.</w:t>
            </w:r>
          </w:p>
        </w:tc>
      </w:tr>
      <w:tr w:rsidR="004A34C8" w:rsidRPr="00321586" w14:paraId="015111F5" w14:textId="77777777" w:rsidTr="35EF04C7">
        <w:tc>
          <w:tcPr>
            <w:tcW w:w="996" w:type="dxa"/>
            <w:gridSpan w:val="2"/>
            <w:shd w:val="clear" w:color="auto" w:fill="auto"/>
          </w:tcPr>
          <w:p w14:paraId="6F4B3E41" w14:textId="77777777" w:rsidR="004A34C8" w:rsidRPr="009F7DA8" w:rsidRDefault="004A34C8" w:rsidP="004A34C8">
            <w:pPr>
              <w:numPr>
                <w:ilvl w:val="0"/>
                <w:numId w:val="12"/>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4A03654"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Rangovui tinkamai atlikus Darbus, Užsakovas privalo sumokėti Sutarties kainą. </w:t>
            </w:r>
          </w:p>
        </w:tc>
      </w:tr>
      <w:tr w:rsidR="004A34C8" w:rsidRPr="009F7DA8" w14:paraId="602ADC13" w14:textId="77777777" w:rsidTr="35EF04C7">
        <w:trPr>
          <w:trHeight w:val="519"/>
        </w:trPr>
        <w:tc>
          <w:tcPr>
            <w:tcW w:w="10209" w:type="dxa"/>
            <w:gridSpan w:val="5"/>
          </w:tcPr>
          <w:p w14:paraId="1E2A8486" w14:textId="77777777" w:rsidR="004A34C8" w:rsidRPr="009F7DA8" w:rsidRDefault="004A34C8" w:rsidP="00501132">
            <w:pPr>
              <w:numPr>
                <w:ilvl w:val="0"/>
                <w:numId w:val="41"/>
              </w:numPr>
              <w:spacing w:before="240" w:after="240" w:line="240" w:lineRule="auto"/>
              <w:ind w:left="538" w:hanging="357"/>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RANGOVO TEISĖS, PAREIGOS IR ATSAKOMYBĖ</w:t>
            </w:r>
          </w:p>
        </w:tc>
      </w:tr>
      <w:tr w:rsidR="004A34C8" w:rsidRPr="00321586" w14:paraId="2B2EAD0B" w14:textId="77777777" w:rsidTr="35EF04C7">
        <w:tc>
          <w:tcPr>
            <w:tcW w:w="996" w:type="dxa"/>
            <w:gridSpan w:val="2"/>
            <w:shd w:val="clear" w:color="auto" w:fill="auto"/>
          </w:tcPr>
          <w:p w14:paraId="6749B09C"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110941D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parengti Darbo projektą, suteikti Darbams atlikti ir užbaigti būtinas inžinerines paslaugas (geodezinių, kadastrinių matavimų atlikimas, pastatų energinio naudingumo sertifikavimas, vykdymo dokumentacijos, kadastrinių matavimo bylų parengimas ir kitas inžinerines paslaugas, reikalingas statybos užbaigimo procedūroms (kad būtų surašytas reikiamas statybos užbaigimo dokumentas), organizuoti statybos užbaigimo procedūras ir pateikti patvirtintą statybos užbaigimo dokumentą, objekto užbaigimui reikalingi tyrimai ir bandymai, įrengti viešinimo priemones, kaip numatyta Sutartyje, vykdyti ir užbaigti Darbus pagal Sutartį, vadovaudamasis Techniniame projekte (jo techninėse specifikacijose, aiškinamuosiuose raštuose, brėžiniuose) numatytais sprendiniais, laikydamasis Darbų vykdymo grafiko, nurodyto Veiklų sąraše terminų, Lietuvos Respublikoje galiojančių įstatymų, įstatymų įgyvendinamųjų teisės aktų, normatyvinių statybos techninių dokumentų reikalavimų. Darbo projektas turi būti parengtas ir suderintas taip, kad Darbai būtų atlikti 6.2. punkte nurodytame Veiklų sąraše nustatytais terminais. </w:t>
            </w:r>
          </w:p>
        </w:tc>
      </w:tr>
      <w:tr w:rsidR="004A34C8" w:rsidRPr="00321586" w14:paraId="20305C68" w14:textId="77777777" w:rsidTr="35EF04C7">
        <w:tc>
          <w:tcPr>
            <w:tcW w:w="996" w:type="dxa"/>
            <w:gridSpan w:val="2"/>
          </w:tcPr>
          <w:p w14:paraId="38B148BA"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043FD73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4A34C8" w:rsidRPr="00321586" w14:paraId="005A2A3E" w14:textId="77777777" w:rsidTr="35EF04C7">
        <w:tc>
          <w:tcPr>
            <w:tcW w:w="996" w:type="dxa"/>
            <w:gridSpan w:val="2"/>
          </w:tcPr>
          <w:p w14:paraId="7A55CC2F"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48870F1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yra atsakingas už visus savo veiksmus ir statybos darbų metodų tinkamumą, patikimumą bei darbų saugą visu Darbų vykdymo laikotarpiu.</w:t>
            </w:r>
          </w:p>
        </w:tc>
      </w:tr>
      <w:tr w:rsidR="004A34C8" w:rsidRPr="00321586" w14:paraId="7673874B" w14:textId="77777777" w:rsidTr="35EF04C7">
        <w:tc>
          <w:tcPr>
            <w:tcW w:w="996" w:type="dxa"/>
            <w:gridSpan w:val="2"/>
          </w:tcPr>
          <w:p w14:paraId="1E1333F0"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61BC467E" w14:textId="7C23CA2E"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Darbo projektą turi rengti kvalifikuoti projektuotojai, inžinieriai, turintys atitinkamą galiojantį kvalifikacijos atestatą. Rangovo parengtas Darbo projektas turi būti pateiktas Statinio statybos techninės priežiūros vadovui patvirtinti, kuris, ne vėliau kaip per 14 </w:t>
            </w:r>
            <w:r w:rsidR="00587637"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dienų turi:</w:t>
            </w:r>
          </w:p>
          <w:p w14:paraId="0EE942DE" w14:textId="77777777" w:rsidR="004A34C8" w:rsidRPr="009F7DA8" w:rsidRDefault="004A34C8" w:rsidP="004A34C8">
            <w:pPr>
              <w:numPr>
                <w:ilvl w:val="0"/>
                <w:numId w:val="32"/>
              </w:numPr>
              <w:spacing w:before="120" w:after="0" w:line="240" w:lineRule="auto"/>
              <w:ind w:left="606" w:hanging="57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Pranešti Rangovui, kad Darbo projektas neatitinka projektavimą reglamentuojančių teisės aktų (ir nurodyti, kas neatitinka). Netinkami sprendiniai turi būti Rangovo sąskaita ištaisyti ir pateikti pakartotinai peržiūrai;</w:t>
            </w:r>
          </w:p>
          <w:p w14:paraId="25B6F220" w14:textId="77777777" w:rsidR="004A34C8" w:rsidRPr="009F7DA8" w:rsidRDefault="004A34C8" w:rsidP="004A34C8">
            <w:pPr>
              <w:numPr>
                <w:ilvl w:val="0"/>
                <w:numId w:val="32"/>
              </w:numPr>
              <w:spacing w:before="120"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pranešti Rangovui, kad Darbo projektas patvirtintas.</w:t>
            </w:r>
          </w:p>
        </w:tc>
      </w:tr>
      <w:tr w:rsidR="004A34C8" w:rsidRPr="00321586" w14:paraId="5A1DBAB1" w14:textId="77777777" w:rsidTr="35EF04C7">
        <w:tc>
          <w:tcPr>
            <w:tcW w:w="996" w:type="dxa"/>
            <w:gridSpan w:val="2"/>
          </w:tcPr>
          <w:p w14:paraId="491A4800"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1048F64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4A34C8" w:rsidRPr="00321586" w14:paraId="1D4AC167" w14:textId="77777777" w:rsidTr="35EF04C7">
        <w:tc>
          <w:tcPr>
            <w:tcW w:w="996" w:type="dxa"/>
            <w:gridSpan w:val="2"/>
          </w:tcPr>
          <w:p w14:paraId="41900685"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4D56FD93" w14:textId="5046F3FB" w:rsidR="004A34C8" w:rsidRPr="00B034A4" w:rsidRDefault="004A34C8" w:rsidP="004A34C8">
            <w:pPr>
              <w:spacing w:before="200" w:after="0" w:line="240" w:lineRule="auto"/>
              <w:jc w:val="both"/>
              <w:rPr>
                <w:rFonts w:ascii="Times New Roman" w:eastAsia="Times New Roman" w:hAnsi="Times New Roman" w:cs="Times New Roman"/>
                <w:color w:val="FF0000"/>
                <w:lang w:val="lt-LT"/>
              </w:rPr>
            </w:pPr>
            <w:r w:rsidRPr="00B034A4">
              <w:rPr>
                <w:rFonts w:ascii="Times New Roman" w:eastAsia="Times New Roman" w:hAnsi="Times New Roman" w:cs="Times New Roman"/>
                <w:color w:val="FF0000"/>
                <w:lang w:val="lt-LT"/>
              </w:rPr>
              <w:t>Iki Darbų pradžios Rangovas privalo paskirti Lietuvos Respublikos teisės aktų nustatyta tvarka atestuotą statybos darbų vadovą, kuris privalo vykdyti pareigas, numatytas STR 1.06.01:2016 „Statybos darbai. Statinio statybos priežiūra“.</w:t>
            </w:r>
            <w:r w:rsidR="00F4022D" w:rsidRPr="00B034A4">
              <w:rPr>
                <w:rFonts w:ascii="Times New Roman" w:eastAsia="Times New Roman" w:hAnsi="Times New Roman" w:cs="Times New Roman"/>
                <w:color w:val="FF0000"/>
                <w:lang w:val="lt-LT"/>
              </w:rPr>
              <w:t xml:space="preserve"> </w:t>
            </w:r>
            <w:r w:rsidR="0008566D" w:rsidRPr="00B034A4">
              <w:rPr>
                <w:rFonts w:ascii="Times New Roman" w:eastAsia="Times New Roman" w:hAnsi="Times New Roman" w:cs="Times New Roman"/>
                <w:color w:val="FF0000"/>
                <w:lang w:val="lt-LT"/>
              </w:rPr>
              <w:t>Jei teikdamas pasiūlym</w:t>
            </w:r>
            <w:r w:rsidR="00F83705" w:rsidRPr="00B034A4">
              <w:rPr>
                <w:rFonts w:ascii="Times New Roman" w:eastAsia="Times New Roman" w:hAnsi="Times New Roman" w:cs="Times New Roman"/>
                <w:color w:val="FF0000"/>
                <w:lang w:val="lt-LT"/>
              </w:rPr>
              <w:t xml:space="preserve">ą Rangovas nurodė konkretų statybos darbų vadovą, už kurio </w:t>
            </w:r>
            <w:r w:rsidR="00F04DC8" w:rsidRPr="00B034A4">
              <w:rPr>
                <w:rFonts w:ascii="Times New Roman" w:eastAsia="Times New Roman" w:hAnsi="Times New Roman" w:cs="Times New Roman"/>
                <w:color w:val="FF0000"/>
                <w:lang w:val="lt-LT"/>
              </w:rPr>
              <w:t>patirtį</w:t>
            </w:r>
            <w:r w:rsidR="00720997" w:rsidRPr="00B034A4">
              <w:rPr>
                <w:rFonts w:ascii="Times New Roman" w:eastAsia="Times New Roman" w:hAnsi="Times New Roman" w:cs="Times New Roman"/>
                <w:color w:val="FF0000"/>
                <w:lang w:val="lt-LT"/>
              </w:rPr>
              <w:t xml:space="preserve"> pasiūlymo vertinimo metu gavo papildomų balų</w:t>
            </w:r>
            <w:r w:rsidR="00E107A1" w:rsidRPr="00B034A4">
              <w:rPr>
                <w:rFonts w:ascii="Times New Roman" w:eastAsia="Times New Roman" w:hAnsi="Times New Roman" w:cs="Times New Roman"/>
                <w:color w:val="FF0000"/>
                <w:lang w:val="lt-LT"/>
              </w:rPr>
              <w:t>,</w:t>
            </w:r>
            <w:r w:rsidR="009E424C" w:rsidRPr="00B034A4">
              <w:rPr>
                <w:rFonts w:ascii="Times New Roman" w:eastAsia="Times New Roman" w:hAnsi="Times New Roman" w:cs="Times New Roman"/>
                <w:color w:val="FF0000"/>
                <w:lang w:val="lt-LT"/>
              </w:rPr>
              <w:t xml:space="preserve"> turi būti skiriamas tas pats statybos darbų vadovas.</w:t>
            </w:r>
            <w:r w:rsidRPr="00B034A4">
              <w:rPr>
                <w:rFonts w:ascii="Times New Roman" w:eastAsia="Times New Roman" w:hAnsi="Times New Roman" w:cs="Times New Roman"/>
                <w:color w:val="FF0000"/>
                <w:lang w:val="lt-LT"/>
              </w:rPr>
              <w:t xml:space="preserve"> </w:t>
            </w:r>
            <w:r w:rsidR="00B54289" w:rsidRPr="00B034A4">
              <w:rPr>
                <w:rFonts w:ascii="Times New Roman" w:eastAsia="Times New Roman" w:hAnsi="Times New Roman" w:cs="Times New Roman"/>
                <w:color w:val="FF0000"/>
                <w:lang w:val="lt-LT"/>
              </w:rPr>
              <w:t>Jei sutarties vykdymo metu reik</w:t>
            </w:r>
            <w:r w:rsidR="002C44A6" w:rsidRPr="00B034A4">
              <w:rPr>
                <w:rFonts w:ascii="Times New Roman" w:eastAsia="Times New Roman" w:hAnsi="Times New Roman" w:cs="Times New Roman"/>
                <w:color w:val="FF0000"/>
                <w:lang w:val="lt-LT"/>
              </w:rPr>
              <w:t>ia</w:t>
            </w:r>
            <w:r w:rsidR="00B54289" w:rsidRPr="00B034A4">
              <w:rPr>
                <w:rFonts w:ascii="Times New Roman" w:eastAsia="Times New Roman" w:hAnsi="Times New Roman" w:cs="Times New Roman"/>
                <w:color w:val="FF0000"/>
                <w:lang w:val="lt-LT"/>
              </w:rPr>
              <w:t xml:space="preserve"> keisti </w:t>
            </w:r>
            <w:r w:rsidR="004A7E20" w:rsidRPr="00B034A4">
              <w:rPr>
                <w:rFonts w:ascii="Times New Roman" w:eastAsia="Times New Roman" w:hAnsi="Times New Roman" w:cs="Times New Roman"/>
                <w:color w:val="FF0000"/>
                <w:lang w:val="lt-LT"/>
              </w:rPr>
              <w:t xml:space="preserve">šį </w:t>
            </w:r>
            <w:r w:rsidR="002C44A6" w:rsidRPr="00B034A4">
              <w:rPr>
                <w:rFonts w:ascii="Times New Roman" w:eastAsia="Times New Roman" w:hAnsi="Times New Roman" w:cs="Times New Roman"/>
                <w:color w:val="FF0000"/>
                <w:lang w:val="lt-LT"/>
              </w:rPr>
              <w:t>statybos darbų vadovą</w:t>
            </w:r>
            <w:r w:rsidR="00B54289" w:rsidRPr="00B034A4">
              <w:rPr>
                <w:rFonts w:ascii="Times New Roman" w:eastAsia="Times New Roman" w:hAnsi="Times New Roman" w:cs="Times New Roman"/>
                <w:color w:val="FF0000"/>
                <w:lang w:val="lt-LT"/>
              </w:rPr>
              <w:t xml:space="preserve"> (kai tai susiję su liga, darbo santykių nutraukimu ir kitomis panašiomis aplinkybėmis),  </w:t>
            </w:r>
            <w:r w:rsidR="002C44A6" w:rsidRPr="00B034A4">
              <w:rPr>
                <w:rFonts w:ascii="Times New Roman" w:eastAsia="Times New Roman" w:hAnsi="Times New Roman" w:cs="Times New Roman"/>
                <w:color w:val="FF0000"/>
                <w:lang w:val="lt-LT"/>
              </w:rPr>
              <w:t xml:space="preserve">Rangovas turį jį </w:t>
            </w:r>
            <w:r w:rsidR="00B54289" w:rsidRPr="00B034A4">
              <w:rPr>
                <w:rFonts w:ascii="Times New Roman" w:eastAsia="Times New Roman" w:hAnsi="Times New Roman" w:cs="Times New Roman"/>
                <w:color w:val="FF0000"/>
                <w:lang w:val="lt-LT"/>
              </w:rPr>
              <w:t xml:space="preserve">per 1 </w:t>
            </w:r>
            <w:r w:rsidR="002C44A6" w:rsidRPr="00B034A4">
              <w:rPr>
                <w:rFonts w:ascii="Times New Roman" w:eastAsia="Times New Roman" w:hAnsi="Times New Roman" w:cs="Times New Roman"/>
                <w:color w:val="FF0000"/>
                <w:lang w:val="lt-LT"/>
              </w:rPr>
              <w:t xml:space="preserve">(vieną) </w:t>
            </w:r>
            <w:r w:rsidR="00B54289" w:rsidRPr="00B034A4">
              <w:rPr>
                <w:rFonts w:ascii="Times New Roman" w:eastAsia="Times New Roman" w:hAnsi="Times New Roman" w:cs="Times New Roman"/>
                <w:color w:val="FF0000"/>
                <w:lang w:val="lt-LT"/>
              </w:rPr>
              <w:lastRenderedPageBreak/>
              <w:t xml:space="preserve">mėnesį </w:t>
            </w:r>
            <w:r w:rsidR="002C44A6" w:rsidRPr="00B034A4">
              <w:rPr>
                <w:rFonts w:ascii="Times New Roman" w:eastAsia="Times New Roman" w:hAnsi="Times New Roman" w:cs="Times New Roman"/>
                <w:color w:val="FF0000"/>
                <w:lang w:val="lt-LT"/>
              </w:rPr>
              <w:t xml:space="preserve">nuo tokių aplinkybių paaiškėjimo dienos </w:t>
            </w:r>
            <w:r w:rsidR="008B2151" w:rsidRPr="00B034A4">
              <w:rPr>
                <w:rFonts w:ascii="Times New Roman" w:eastAsia="Times New Roman" w:hAnsi="Times New Roman" w:cs="Times New Roman"/>
                <w:color w:val="FF0000"/>
                <w:lang w:val="lt-LT"/>
              </w:rPr>
              <w:t xml:space="preserve">pakeisti </w:t>
            </w:r>
            <w:r w:rsidR="00B54289" w:rsidRPr="00B034A4">
              <w:rPr>
                <w:rFonts w:ascii="Times New Roman" w:eastAsia="Times New Roman" w:hAnsi="Times New Roman" w:cs="Times New Roman"/>
                <w:color w:val="FF0000"/>
                <w:lang w:val="lt-LT"/>
              </w:rPr>
              <w:t>kit</w:t>
            </w:r>
            <w:r w:rsidR="002C44A6" w:rsidRPr="00B034A4">
              <w:rPr>
                <w:rFonts w:ascii="Times New Roman" w:eastAsia="Times New Roman" w:hAnsi="Times New Roman" w:cs="Times New Roman"/>
                <w:color w:val="FF0000"/>
                <w:lang w:val="lt-LT"/>
              </w:rPr>
              <w:t>u</w:t>
            </w:r>
            <w:r w:rsidR="00B54289" w:rsidRPr="00B034A4">
              <w:rPr>
                <w:rFonts w:ascii="Times New Roman" w:eastAsia="Times New Roman" w:hAnsi="Times New Roman" w:cs="Times New Roman"/>
                <w:color w:val="FF0000"/>
                <w:lang w:val="lt-LT"/>
              </w:rPr>
              <w:t xml:space="preserve"> lygiaverči</w:t>
            </w:r>
            <w:r w:rsidR="002C44A6" w:rsidRPr="00B034A4">
              <w:rPr>
                <w:rFonts w:ascii="Times New Roman" w:eastAsia="Times New Roman" w:hAnsi="Times New Roman" w:cs="Times New Roman"/>
                <w:color w:val="FF0000"/>
                <w:lang w:val="lt-LT"/>
              </w:rPr>
              <w:t>u</w:t>
            </w:r>
            <w:r w:rsidR="00B54289" w:rsidRPr="00B034A4">
              <w:rPr>
                <w:rFonts w:ascii="Times New Roman" w:eastAsia="Times New Roman" w:hAnsi="Times New Roman" w:cs="Times New Roman"/>
                <w:color w:val="FF0000"/>
                <w:lang w:val="lt-LT"/>
              </w:rPr>
              <w:t xml:space="preserve"> </w:t>
            </w:r>
            <w:r w:rsidR="002C44A6" w:rsidRPr="00B034A4">
              <w:rPr>
                <w:rFonts w:ascii="Times New Roman" w:eastAsia="Times New Roman" w:hAnsi="Times New Roman" w:cs="Times New Roman"/>
                <w:color w:val="FF0000"/>
                <w:lang w:val="lt-LT"/>
              </w:rPr>
              <w:t>statybos darbų vadovu</w:t>
            </w:r>
            <w:r w:rsidR="00B54289" w:rsidRPr="00B034A4">
              <w:rPr>
                <w:rFonts w:ascii="Times New Roman" w:eastAsia="Times New Roman" w:hAnsi="Times New Roman" w:cs="Times New Roman"/>
                <w:color w:val="FF0000"/>
                <w:lang w:val="lt-LT"/>
              </w:rPr>
              <w:t>, turinči</w:t>
            </w:r>
            <w:r w:rsidR="002C44A6" w:rsidRPr="00B034A4">
              <w:rPr>
                <w:rFonts w:ascii="Times New Roman" w:eastAsia="Times New Roman" w:hAnsi="Times New Roman" w:cs="Times New Roman"/>
                <w:color w:val="FF0000"/>
                <w:lang w:val="lt-LT"/>
              </w:rPr>
              <w:t>u</w:t>
            </w:r>
            <w:r w:rsidR="00B54289" w:rsidRPr="00B034A4">
              <w:rPr>
                <w:rFonts w:ascii="Times New Roman" w:eastAsia="Times New Roman" w:hAnsi="Times New Roman" w:cs="Times New Roman"/>
                <w:color w:val="FF0000"/>
                <w:lang w:val="lt-LT"/>
              </w:rPr>
              <w:t xml:space="preserve"> ne mažesnę patirtį</w:t>
            </w:r>
            <w:r w:rsidR="002C44A6" w:rsidRPr="00B034A4">
              <w:rPr>
                <w:rFonts w:ascii="Times New Roman" w:eastAsia="Times New Roman" w:hAnsi="Times New Roman" w:cs="Times New Roman"/>
                <w:color w:val="FF0000"/>
                <w:lang w:val="lt-LT"/>
              </w:rPr>
              <w:t>.</w:t>
            </w:r>
          </w:p>
        </w:tc>
      </w:tr>
      <w:tr w:rsidR="004A34C8" w:rsidRPr="00321586" w14:paraId="6A90A6E2" w14:textId="77777777" w:rsidTr="35EF04C7">
        <w:tc>
          <w:tcPr>
            <w:tcW w:w="996" w:type="dxa"/>
            <w:gridSpan w:val="2"/>
          </w:tcPr>
          <w:p w14:paraId="57EA4D74"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tcPr>
          <w:p w14:paraId="52AA4E7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dalį Darbų perduodamas Subrangovams, yra atsakingas už Subrangovo, jo įgaliotų atstovų ir darbuotojų veiksmus arba neveikimą taip, kaip atsakytų už savo paties veiksmus ar neveikimą.</w:t>
            </w:r>
          </w:p>
        </w:tc>
      </w:tr>
      <w:tr w:rsidR="004A34C8" w:rsidRPr="00321586" w14:paraId="0B189614" w14:textId="77777777" w:rsidTr="35EF04C7">
        <w:tc>
          <w:tcPr>
            <w:tcW w:w="996" w:type="dxa"/>
            <w:gridSpan w:val="2"/>
            <w:shd w:val="clear" w:color="auto" w:fill="auto"/>
          </w:tcPr>
          <w:p w14:paraId="4A5F17C6"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3D1FE17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w:t>
            </w:r>
            <w:r w:rsidRPr="009F7DA8">
              <w:rPr>
                <w:rFonts w:ascii="Times New Roman" w:eastAsia="Times New Roman" w:hAnsi="Times New Roman" w:cs="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Pr="009F7DA8">
              <w:rPr>
                <w:rFonts w:ascii="Times New Roman" w:eastAsia="Times New Roman" w:hAnsi="Times New Roman" w:cs="Times New Roman"/>
                <w:lang w:val="lt-LT"/>
              </w:rPr>
              <w:t xml:space="preserve">. </w:t>
            </w:r>
          </w:p>
        </w:tc>
      </w:tr>
      <w:tr w:rsidR="004A34C8" w:rsidRPr="00321586" w14:paraId="0991A4DB" w14:textId="77777777" w:rsidTr="35EF04C7">
        <w:tc>
          <w:tcPr>
            <w:tcW w:w="996" w:type="dxa"/>
            <w:gridSpan w:val="2"/>
          </w:tcPr>
          <w:p w14:paraId="49423191" w14:textId="77777777" w:rsidR="004A34C8" w:rsidRPr="009F7DA8" w:rsidRDefault="004A34C8" w:rsidP="004A34C8">
            <w:pPr>
              <w:numPr>
                <w:ilvl w:val="0"/>
                <w:numId w:val="11"/>
              </w:numPr>
              <w:spacing w:before="200" w:after="0" w:line="240" w:lineRule="auto"/>
              <w:ind w:left="714" w:hanging="572"/>
              <w:rPr>
                <w:rFonts w:ascii="Times New Roman" w:eastAsia="Times New Roman" w:hAnsi="Times New Roman" w:cs="Times New Roman"/>
                <w:lang w:val="lt-LT"/>
              </w:rPr>
            </w:pPr>
          </w:p>
        </w:tc>
        <w:tc>
          <w:tcPr>
            <w:tcW w:w="9213" w:type="dxa"/>
            <w:gridSpan w:val="3"/>
            <w:shd w:val="clear" w:color="auto" w:fill="auto"/>
          </w:tcPr>
          <w:p w14:paraId="0B74594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privalo apsaugoti Užsakovo turtą dėl nuostolių, apgadinimo ar sunaikinimo, atsiradusių dėl Rangovo veiksmų. Rangovas, vykdydamas Darbus, turi imtis visų būtinų atsargumo priemonių. Rangovas yra atsakingas už visus savo veiksmus ir statybos darbų metodų tinkamumą, patikimumą bei darbų saugą visu Darbų vykdymo laikotarpiu. </w:t>
            </w:r>
          </w:p>
        </w:tc>
      </w:tr>
      <w:tr w:rsidR="004A34C8" w:rsidRPr="00321586" w14:paraId="706A88AA" w14:textId="77777777" w:rsidTr="35EF04C7">
        <w:tc>
          <w:tcPr>
            <w:tcW w:w="996" w:type="dxa"/>
            <w:gridSpan w:val="2"/>
          </w:tcPr>
          <w:p w14:paraId="336E118B"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0A3CCE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Vykdydamas Darbus Rangovas privalo:</w:t>
            </w:r>
          </w:p>
          <w:p w14:paraId="46F77CE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savo sąskaita pašalinti iš Statybvietės visas statybines atliekas ir šiukšles;</w:t>
            </w:r>
          </w:p>
          <w:p w14:paraId="1F7E6C8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sandėliuoti arba išvežti perteklines Medžiagas ir nereikalingus Rangovo įrengimus;</w:t>
            </w:r>
          </w:p>
          <w:p w14:paraId="50153D25"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valyti ir prižiūrėti patekimo į Statybvietę kelius ir aplinką, valyti  šiukšles ar kitus teršalus. Statybvietė ir visi patekti į Statybvietę naudojami keliai turi būti saugūs, paženklinti įspėjamaisiais ženklais ir nekelti pavojaus Užsakovo personalui ir tretiesiems asmenims. Rangovas turi būti atsakingas už bet kokį kelių remontą, kurio gali prireikti dėl Rangovo veiksmų;</w:t>
            </w:r>
          </w:p>
          <w:p w14:paraId="59D79BB1"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užtikrinti kaimyninių pastatų mechaninį patvarumą ir pastovumą;</w:t>
            </w:r>
          </w:p>
          <w:p w14:paraId="3F7CBAAE"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apsaugoti kaimyninių pastatų valdytojų turtą dėl nuostolių, apgadinimo ar sunaikinimo, atsiradusių dėl Rangovo veiksmų;</w:t>
            </w:r>
          </w:p>
          <w:p w14:paraId="2F1275D6"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užtikrinti greta statybvietės gyvenančių, dirbančių, judančių žmonių apsaugą nuo statybos darbų keliamo pavojaus, užtikrinti gyventojų galimybes prieiti ir privažiuoti prie valdomo nekilnojamojo turto;</w:t>
            </w:r>
          </w:p>
          <w:p w14:paraId="723F574D" w14:textId="6E2F4DF6"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užtikrinti ir (ar) darbus organizuoti taip, kad rangos darbai netrukdytų </w:t>
            </w:r>
            <w:r w:rsidR="00F54F18" w:rsidRPr="009F7DA8">
              <w:rPr>
                <w:rFonts w:ascii="Times New Roman" w:eastAsia="Times New Roman" w:hAnsi="Times New Roman" w:cs="Times New Roman"/>
                <w:lang w:val="lt-LT"/>
              </w:rPr>
              <w:t xml:space="preserve">Vytauto </w:t>
            </w:r>
            <w:r w:rsidR="00501132">
              <w:rPr>
                <w:rFonts w:ascii="Times New Roman" w:eastAsia="Times New Roman" w:hAnsi="Times New Roman" w:cs="Times New Roman"/>
                <w:lang w:val="lt-LT"/>
              </w:rPr>
              <w:t>D</w:t>
            </w:r>
            <w:r w:rsidR="00F54F18" w:rsidRPr="009F7DA8">
              <w:rPr>
                <w:rFonts w:ascii="Times New Roman" w:eastAsia="Times New Roman" w:hAnsi="Times New Roman" w:cs="Times New Roman"/>
                <w:lang w:val="lt-LT"/>
              </w:rPr>
              <w:t xml:space="preserve">idžiojo universiteto </w:t>
            </w:r>
            <w:r w:rsidR="00F54F18" w:rsidRPr="00501132">
              <w:rPr>
                <w:rFonts w:ascii="Times New Roman" w:eastAsia="Times New Roman" w:hAnsi="Times New Roman" w:cs="Times New Roman"/>
                <w:lang w:val="lt-LT"/>
              </w:rPr>
              <w:t>Žemės ūkio akademijos vykdomoms</w:t>
            </w:r>
            <w:r w:rsidR="00F54F18" w:rsidRPr="009F7DA8">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veikloms;</w:t>
            </w:r>
          </w:p>
          <w:p w14:paraId="03050689"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užtikrinti nepertraukiamą kaimyninių pastatų inžinerinių tinklų funkcionavimą. Sudaryti sąlygas AB „ESO“, AB „Kauno energija“, Telia Lietuva, AB ir kt. rangovams atlikti reikiamus darbus sklype/pastate </w:t>
            </w:r>
            <w:r w:rsidRPr="009F7DA8">
              <w:rPr>
                <w:rFonts w:ascii="Times New Roman" w:eastAsia="Times New Roman" w:hAnsi="Times New Roman" w:cs="Times New Roman"/>
                <w:i/>
                <w:iCs/>
                <w:lang w:val="lt-LT"/>
              </w:rPr>
              <w:t>(jeigu reikia)</w:t>
            </w:r>
            <w:r w:rsidRPr="009F7DA8">
              <w:rPr>
                <w:rFonts w:ascii="Times New Roman" w:eastAsia="Times New Roman" w:hAnsi="Times New Roman" w:cs="Times New Roman"/>
                <w:lang w:val="lt-LT"/>
              </w:rPr>
              <w:t>;</w:t>
            </w:r>
          </w:p>
          <w:p w14:paraId="72D85610" w14:textId="77777777" w:rsidR="004A34C8" w:rsidRPr="009F7DA8" w:rsidRDefault="004A34C8" w:rsidP="004A34C8">
            <w:pPr>
              <w:numPr>
                <w:ilvl w:val="2"/>
                <w:numId w:val="42"/>
              </w:numPr>
              <w:spacing w:before="120" w:after="120" w:line="240" w:lineRule="auto"/>
              <w:ind w:left="1259"/>
              <w:contextualSpacing/>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apmokėti visus mokesčius, rinkliavas, kompensacijas ir pan. susijusias su Darbų atlikimu </w:t>
            </w:r>
            <w:r w:rsidRPr="009F7DA8">
              <w:rPr>
                <w:rFonts w:ascii="Times New Roman" w:eastAsia="Times New Roman" w:hAnsi="Times New Roman" w:cs="Times New Roman"/>
                <w:i/>
                <w:iCs/>
                <w:lang w:val="lt-LT"/>
              </w:rPr>
              <w:t>(pvz. kompensacija už kertamus medžius) (jeigu reikia)</w:t>
            </w:r>
            <w:r w:rsidRPr="009F7DA8">
              <w:rPr>
                <w:rFonts w:ascii="Times New Roman" w:eastAsia="Times New Roman" w:hAnsi="Times New Roman" w:cs="Times New Roman"/>
                <w:lang w:val="lt-LT"/>
              </w:rPr>
              <w:t xml:space="preserve">. </w:t>
            </w:r>
          </w:p>
        </w:tc>
      </w:tr>
      <w:tr w:rsidR="004A34C8" w:rsidRPr="00321586" w14:paraId="309D7BDD" w14:textId="77777777" w:rsidTr="35EF04C7">
        <w:tc>
          <w:tcPr>
            <w:tcW w:w="996" w:type="dxa"/>
            <w:gridSpan w:val="2"/>
          </w:tcPr>
          <w:p w14:paraId="4209E56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10B2A62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w:t>
            </w:r>
          </w:p>
        </w:tc>
      </w:tr>
      <w:tr w:rsidR="004A34C8" w:rsidRPr="00321586" w14:paraId="56A7AAD0" w14:textId="77777777" w:rsidTr="35EF04C7">
        <w:tc>
          <w:tcPr>
            <w:tcW w:w="996" w:type="dxa"/>
            <w:gridSpan w:val="2"/>
            <w:shd w:val="clear" w:color="auto" w:fill="auto"/>
          </w:tcPr>
          <w:p w14:paraId="24A5A8A0"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0242C5B7"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w:t>
            </w:r>
            <w:r w:rsidRPr="009F7DA8">
              <w:rPr>
                <w:rFonts w:ascii="Times New Roman" w:eastAsia="Times New Roman" w:hAnsi="Times New Roman" w:cs="Times New Roman"/>
                <w:lang w:val="lt-LT"/>
              </w:rPr>
              <w:lastRenderedPageBreak/>
              <w:t xml:space="preserve">darbe, sveikatai arba aplinkos apsaugai. Jeigu keičiami asmenys, nurodyti Rangovo pasiūlyme, tuomet būsimojo Rangovo personalo kvalifikacija turi būti ne prastesnė, nei jiems nurodyti kvalifikaciniai reikalavimai pirkimo dokumentuose. </w:t>
            </w:r>
          </w:p>
        </w:tc>
      </w:tr>
      <w:tr w:rsidR="004A34C8" w:rsidRPr="00321586" w14:paraId="54A2E034" w14:textId="77777777" w:rsidTr="35EF04C7">
        <w:tc>
          <w:tcPr>
            <w:tcW w:w="996" w:type="dxa"/>
            <w:gridSpan w:val="2"/>
          </w:tcPr>
          <w:p w14:paraId="7950C34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2A608A3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naudoti tik Darbų vykdymui ir naudojimo sąlygoms tinkamą Įrangą ir Medžiagas pagal Projekte nurodytus reikalavimus.</w:t>
            </w:r>
          </w:p>
        </w:tc>
      </w:tr>
      <w:tr w:rsidR="004A34C8" w:rsidRPr="00321586" w14:paraId="1A18BA32" w14:textId="77777777" w:rsidTr="35EF04C7">
        <w:tc>
          <w:tcPr>
            <w:tcW w:w="996" w:type="dxa"/>
            <w:gridSpan w:val="2"/>
          </w:tcPr>
          <w:p w14:paraId="078019A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5864478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Statinio statybos techninės priežiūros vadovui leidus, uždengti. </w:t>
            </w:r>
          </w:p>
        </w:tc>
      </w:tr>
      <w:tr w:rsidR="004A34C8" w:rsidRPr="00321586" w14:paraId="6BE69505" w14:textId="77777777" w:rsidTr="35EF04C7">
        <w:tc>
          <w:tcPr>
            <w:tcW w:w="996" w:type="dxa"/>
            <w:gridSpan w:val="2"/>
            <w:shd w:val="clear" w:color="auto" w:fill="auto"/>
          </w:tcPr>
          <w:p w14:paraId="41ABD3D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77EA2050" w14:textId="4AFF27B4"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w:t>
            </w:r>
            <w:r w:rsidR="00F54F18" w:rsidRPr="009F7DA8">
              <w:rPr>
                <w:rFonts w:ascii="Times New Roman" w:eastAsia="Times New Roman" w:hAnsi="Times New Roman" w:cs="Times New Roman"/>
                <w:lang w:val="lt-LT"/>
              </w:rPr>
              <w:t xml:space="preserve"> (tris)</w:t>
            </w:r>
            <w:r w:rsidRPr="009F7DA8">
              <w:rPr>
                <w:rFonts w:ascii="Times New Roman" w:eastAsia="Times New Roman" w:hAnsi="Times New Roman" w:cs="Times New Roman"/>
                <w:lang w:val="lt-LT"/>
              </w:rPr>
              <w:t xml:space="preserve"> darbo dienas. Bandymai turi būti laikomi atlikti, kai jų rezultatus patvirtina Statinio statybos techninės priežiūros vadovas.</w:t>
            </w:r>
          </w:p>
        </w:tc>
      </w:tr>
      <w:tr w:rsidR="004A34C8" w:rsidRPr="00321586" w14:paraId="6F164162" w14:textId="77777777" w:rsidTr="35EF04C7">
        <w:tc>
          <w:tcPr>
            <w:tcW w:w="996" w:type="dxa"/>
            <w:gridSpan w:val="2"/>
          </w:tcPr>
          <w:p w14:paraId="07EFD9AE"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77E9B3D"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4A34C8" w:rsidRPr="00321586" w14:paraId="65930D0A" w14:textId="77777777" w:rsidTr="35EF04C7">
        <w:tc>
          <w:tcPr>
            <w:tcW w:w="996" w:type="dxa"/>
            <w:gridSpan w:val="2"/>
          </w:tcPr>
          <w:p w14:paraId="43D73EB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tcPr>
          <w:p w14:paraId="338DE4E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4A34C8" w:rsidRPr="00321586" w14:paraId="25A10CAD" w14:textId="77777777" w:rsidTr="35EF04C7">
        <w:tc>
          <w:tcPr>
            <w:tcW w:w="996" w:type="dxa"/>
            <w:gridSpan w:val="2"/>
          </w:tcPr>
          <w:p w14:paraId="55682F65"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8EF0BB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sudaryti sąlygas Užsakovo atstovams bei Statinio statybos techninės priežiūros ir Statinio projekto vykdymo priežiūros vadovams lankytis statybos objekte bei susipažinti su visa Darbų dokumentacija.</w:t>
            </w:r>
          </w:p>
        </w:tc>
      </w:tr>
      <w:tr w:rsidR="004A34C8" w:rsidRPr="00321586" w14:paraId="4DB4CCE9" w14:textId="77777777" w:rsidTr="35EF04C7">
        <w:tc>
          <w:tcPr>
            <w:tcW w:w="996" w:type="dxa"/>
            <w:gridSpan w:val="2"/>
            <w:shd w:val="clear" w:color="auto" w:fill="auto"/>
          </w:tcPr>
          <w:p w14:paraId="2E700E3C"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1BDECEE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prisiimti visą atsakomybę už Darbus nuo Darbų pradžios iki statinio statybos pabaigos, t.y.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A34C8" w:rsidRPr="00321586" w14:paraId="4337F87C" w14:textId="77777777" w:rsidTr="35EF04C7">
        <w:tc>
          <w:tcPr>
            <w:tcW w:w="996" w:type="dxa"/>
            <w:gridSpan w:val="2"/>
          </w:tcPr>
          <w:p w14:paraId="2C25E1AF"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44FC4A6"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spacing w:val="-2"/>
                <w:lang w:val="lt-LT"/>
              </w:rPr>
              <w:t>Rangovo pateikiamos eksploatacijos ir priežiūros instrukcijos turi būti pakankamai išsamios, kad Užsakovas galėtų naudoti, prižiūrėti, išmontuoti, perrinkti, suderinti ir pataisyti Įrangą.</w:t>
            </w:r>
            <w:r w:rsidRPr="009F7DA8">
              <w:rPr>
                <w:rFonts w:ascii="Times New Roman" w:eastAsia="Times New Roman" w:hAnsi="Times New Roman" w:cs="Times New Roman"/>
                <w:lang w:val="lt-LT"/>
              </w:rPr>
              <w:t xml:space="preserve"> Instrukcijose turi būti aprašyta visa mechaninė ir elektrinė įranga, tiekta arba įrengta pagal šią Sutartį. Kartu turi būti pateikti minėtos įrangos techniniai pasai, sertifikatai ir kiti būtini dokumentai. </w:t>
            </w:r>
          </w:p>
        </w:tc>
      </w:tr>
      <w:tr w:rsidR="004A34C8" w:rsidRPr="00321586" w14:paraId="23F4064E" w14:textId="77777777" w:rsidTr="35EF04C7">
        <w:tc>
          <w:tcPr>
            <w:tcW w:w="996" w:type="dxa"/>
            <w:gridSpan w:val="2"/>
            <w:shd w:val="clear" w:color="auto" w:fill="auto"/>
          </w:tcPr>
          <w:p w14:paraId="55448144"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01FEDD6" w14:textId="77777777" w:rsidR="004A34C8" w:rsidRPr="009F7DA8" w:rsidRDefault="004A34C8" w:rsidP="004A34C8">
            <w:pPr>
              <w:spacing w:before="200" w:after="0" w:line="240" w:lineRule="auto"/>
              <w:jc w:val="both"/>
              <w:rPr>
                <w:rFonts w:ascii="Times New Roman" w:eastAsia="Times New Roman" w:hAnsi="Times New Roman" w:cs="Times New Roman"/>
                <w:spacing w:val="-2"/>
                <w:lang w:val="lt-LT"/>
              </w:rPr>
            </w:pPr>
            <w:r w:rsidRPr="009F7DA8">
              <w:rPr>
                <w:rFonts w:ascii="Times New Roman" w:eastAsia="Times New Roman" w:hAnsi="Times New Roman" w:cs="Times New Roman"/>
                <w:lang w:val="lt-LT"/>
              </w:rPr>
              <w:t xml:space="preserve">Rangovas iki Darbų pradžios privalo pateikti Užsakovui įrodymą, kad Rangovas ir jo projektuotojai yra apdraudę savo civilinę atsakomybę ir Darbus, kaip nustatyta Lietuvos Respublikos statybos </w:t>
            </w:r>
            <w:r w:rsidRPr="009F7DA8">
              <w:rPr>
                <w:rFonts w:ascii="Times New Roman" w:eastAsia="Times New Roman" w:hAnsi="Times New Roman" w:cs="Times New Roman"/>
                <w:lang w:val="lt-LT"/>
              </w:rPr>
              <w:lastRenderedPageBreak/>
              <w:t>įstatyme, bei pateikti draudimo liudijimų (polisų) tinkamai patvirtintas kopijas. Privalomojo draudimo sutartys turi galioti nuo Darbų pradžios datos iki užbaigiama statinio statyba, t.y. kai po Darbų perdavimo Užsakovui ištaisomi defektai (jei reikia), atliekamos statybos užbaigimo procedūros ir surašomas Statybos užbaigimo dokumentas (elektroninis dokumentas).</w:t>
            </w:r>
          </w:p>
        </w:tc>
      </w:tr>
      <w:tr w:rsidR="004A34C8" w:rsidRPr="00321586" w14:paraId="3C2FEF2D" w14:textId="77777777" w:rsidTr="35EF04C7">
        <w:tc>
          <w:tcPr>
            <w:tcW w:w="996" w:type="dxa"/>
            <w:gridSpan w:val="2"/>
          </w:tcPr>
          <w:p w14:paraId="63A2B6D3"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744CAA5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A34C8" w:rsidRPr="00321586" w14:paraId="0CED383E" w14:textId="77777777" w:rsidTr="35EF04C7">
        <w:trPr>
          <w:trHeight w:val="4582"/>
        </w:trPr>
        <w:tc>
          <w:tcPr>
            <w:tcW w:w="996" w:type="dxa"/>
            <w:gridSpan w:val="2"/>
            <w:shd w:val="clear" w:color="auto" w:fill="auto"/>
          </w:tcPr>
          <w:p w14:paraId="15F758E8"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D1A81AA" w14:textId="0AF0F91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įsipareigoja iki Sutarties vykdymo pradžios nurodyti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nurodydamas Subrangovo pakeitimo ar pasitelkimo priežastis. Pakeisti ar nauji Subrangovai privalo pateikti Subrangovo pašalinimo pagrindų nebuvimą patvirtinančius dokumentus, Sutarčiai vykdyti privalomus (jei tokių yra) atestatus, leidimus, licencijas. Gavęs tokį pranešimą, Užsakovas, jei nėra Subrangovo pašalinimo pagrindų ir Subrangovas turi Sutarčiai vykdyti privalomus leidimus, atestatus, licencijas ir pan., kartu su Rangovu ne vėliau kaip per 5</w:t>
            </w:r>
            <w:r w:rsidR="003F0EB6" w:rsidRPr="009F7DA8">
              <w:rPr>
                <w:rFonts w:ascii="Times New Roman" w:eastAsia="Times New Roman" w:hAnsi="Times New Roman" w:cs="Times New Roman"/>
                <w:lang w:val="lt-LT"/>
              </w:rPr>
              <w:t xml:space="preserve"> (penkias)</w:t>
            </w:r>
            <w:r w:rsidRPr="009F7DA8">
              <w:rPr>
                <w:rFonts w:ascii="Times New Roman" w:eastAsia="Times New Roman" w:hAnsi="Times New Roman" w:cs="Times New Roman"/>
                <w:lang w:val="lt-LT"/>
              </w:rPr>
              <w:t xml:space="preserve">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p>
        </w:tc>
      </w:tr>
      <w:tr w:rsidR="004A34C8" w:rsidRPr="00321586" w14:paraId="6F49AB45" w14:textId="77777777" w:rsidTr="35EF04C7">
        <w:trPr>
          <w:trHeight w:val="421"/>
        </w:trPr>
        <w:tc>
          <w:tcPr>
            <w:tcW w:w="996" w:type="dxa"/>
            <w:gridSpan w:val="2"/>
            <w:shd w:val="clear" w:color="auto" w:fill="auto"/>
          </w:tcPr>
          <w:p w14:paraId="03936211"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825DAD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Rangovo (įskaitant ir Subrangovus) kvalifikacija dėl teisės verstis atitinkama veikla nebuvo tikrinama arba tikrinama ne visa apimtimi, Rangovas įsipareigoja Užsakovui, kad Sutartį vykdys tik tokią teisę turintys asmenys.</w:t>
            </w:r>
          </w:p>
        </w:tc>
      </w:tr>
      <w:tr w:rsidR="004A34C8" w:rsidRPr="00321586" w14:paraId="5C3D86E3" w14:textId="77777777" w:rsidTr="35EF04C7">
        <w:tc>
          <w:tcPr>
            <w:tcW w:w="996" w:type="dxa"/>
            <w:gridSpan w:val="2"/>
          </w:tcPr>
          <w:p w14:paraId="783C5A3E"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3E5EF72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Techniniame projekte ar Veiklų sąraše yra nurodyti </w:t>
            </w:r>
            <w:r w:rsidRPr="009F7DA8">
              <w:rPr>
                <w:rFonts w:ascii="Times New Roman" w:eastAsia="Times New Roman" w:hAnsi="Times New Roman" w:cs="Times New Roman"/>
                <w:color w:val="000000"/>
                <w:szCs w:val="20"/>
                <w:lang w:val="lt-LT"/>
              </w:rPr>
              <w:t>konkretūs modeliai, konkretus procesas ar prekės ženklas, patentas, tipas, konkretaus gamintojo ar kilmės Medžiagos, Įranga ar Mechanizmai, vykdant Sutartį, gavus Užsakovo ar jo atstovo (Statinio statybos techninės priežiūros vadovo) pritarimą, galima naudoti analogiškus, ne prastesnių parametrų ir kokybės Medžiagas, Įrangą ar Mechanizmus, nedidinant sąmatoje nurodytų įkainių</w:t>
            </w:r>
            <w:r w:rsidRPr="009F7DA8">
              <w:rPr>
                <w:rFonts w:ascii="Times New Roman" w:eastAsia="Times New Roman" w:hAnsi="Times New Roman" w:cs="Times New Roman"/>
                <w:sz w:val="24"/>
                <w:szCs w:val="24"/>
                <w:lang w:val="lt-LT"/>
              </w:rPr>
              <w:t>.</w:t>
            </w:r>
          </w:p>
        </w:tc>
      </w:tr>
      <w:tr w:rsidR="004A34C8" w:rsidRPr="00321586" w14:paraId="7662057D" w14:textId="77777777" w:rsidTr="35EF04C7">
        <w:trPr>
          <w:trHeight w:val="813"/>
        </w:trPr>
        <w:tc>
          <w:tcPr>
            <w:tcW w:w="996" w:type="dxa"/>
            <w:gridSpan w:val="2"/>
          </w:tcPr>
          <w:p w14:paraId="3F6C90E0" w14:textId="77777777" w:rsidR="004A34C8" w:rsidRPr="009F7DA8" w:rsidRDefault="004A34C8" w:rsidP="004A34C8">
            <w:pPr>
              <w:numPr>
                <w:ilvl w:val="0"/>
                <w:numId w:val="11"/>
              </w:numPr>
              <w:spacing w:before="200" w:after="0" w:line="240" w:lineRule="auto"/>
              <w:ind w:left="714" w:hanging="572"/>
              <w:jc w:val="both"/>
              <w:rPr>
                <w:rFonts w:ascii="Times New Roman" w:eastAsia="Times New Roman" w:hAnsi="Times New Roman" w:cs="Times New Roman"/>
                <w:lang w:val="lt-LT"/>
              </w:rPr>
            </w:pPr>
          </w:p>
        </w:tc>
        <w:tc>
          <w:tcPr>
            <w:tcW w:w="9213" w:type="dxa"/>
            <w:gridSpan w:val="3"/>
            <w:shd w:val="clear" w:color="auto" w:fill="auto"/>
          </w:tcPr>
          <w:p w14:paraId="409D8772" w14:textId="54B28379" w:rsidR="004A34C8" w:rsidRPr="009F7DA8" w:rsidRDefault="004A34C8" w:rsidP="009F7DA8">
            <w:pPr>
              <w:spacing w:before="200" w:after="0" w:line="240" w:lineRule="auto"/>
              <w:jc w:val="both"/>
              <w:rPr>
                <w:rFonts w:ascii="Times New Roman" w:eastAsia="Times New Roman" w:hAnsi="Times New Roman" w:cs="Times New Roman"/>
                <w:i/>
                <w:color w:val="FF0000"/>
                <w:lang w:val="lt-LT"/>
              </w:rPr>
            </w:pPr>
            <w:r w:rsidRPr="009F7DA8">
              <w:rPr>
                <w:rFonts w:ascii="Times New Roman" w:eastAsia="Times New Roman" w:hAnsi="Times New Roman" w:cs="Times New Roman"/>
                <w:lang w:val="lt-LT"/>
              </w:rPr>
              <w:t>Rangovas savo sąskaita privalo objekte įrengti informacinį stendą, vadovaudamasis Statybos įstatymu</w:t>
            </w:r>
            <w:r w:rsidRPr="009F7DA8">
              <w:rPr>
                <w:rFonts w:ascii="Times New Roman" w:eastAsia="Times New Roman" w:hAnsi="Times New Roman" w:cs="Times New Roman"/>
                <w:szCs w:val="24"/>
                <w:lang w:val="lt-LT"/>
              </w:rPr>
              <w:t xml:space="preserve">, suderinęs jį su Užsakovu. </w:t>
            </w:r>
          </w:p>
        </w:tc>
      </w:tr>
      <w:tr w:rsidR="004A34C8" w:rsidRPr="00321586" w14:paraId="37451282" w14:textId="77777777" w:rsidTr="35EF04C7">
        <w:tc>
          <w:tcPr>
            <w:tcW w:w="10209" w:type="dxa"/>
            <w:gridSpan w:val="5"/>
          </w:tcPr>
          <w:p w14:paraId="29798DE3"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DARBŲ ATLIKIMO TERMINAI, VĖLAVIMAS, SUSTABDYMAS</w:t>
            </w:r>
          </w:p>
        </w:tc>
      </w:tr>
      <w:tr w:rsidR="004A34C8" w:rsidRPr="00321586" w14:paraId="44A9BFA2" w14:textId="77777777" w:rsidTr="35EF04C7">
        <w:tc>
          <w:tcPr>
            <w:tcW w:w="996" w:type="dxa"/>
            <w:gridSpan w:val="2"/>
            <w:shd w:val="clear" w:color="auto" w:fill="auto"/>
          </w:tcPr>
          <w:p w14:paraId="6FE3E548"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4DFF61E" w14:textId="67344BB9"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atlikimo terminas yra </w:t>
            </w:r>
            <w:r w:rsidR="000B547E" w:rsidRPr="009F7DA8">
              <w:rPr>
                <w:rFonts w:ascii="Times New Roman" w:eastAsia="Times New Roman" w:hAnsi="Times New Roman" w:cs="Times New Roman"/>
                <w:lang w:val="lt-LT"/>
              </w:rPr>
              <w:t xml:space="preserve">iki </w:t>
            </w:r>
            <w:r w:rsidR="003F0EB6" w:rsidRPr="009F7DA8">
              <w:rPr>
                <w:rFonts w:ascii="Times New Roman" w:eastAsia="Times New Roman" w:hAnsi="Times New Roman" w:cs="Times New Roman"/>
                <w:lang w:val="lt-LT"/>
              </w:rPr>
              <w:t>1</w:t>
            </w:r>
            <w:r w:rsidR="0018342E">
              <w:rPr>
                <w:rFonts w:ascii="Times New Roman" w:eastAsia="Times New Roman" w:hAnsi="Times New Roman" w:cs="Times New Roman"/>
                <w:lang w:val="lt-LT"/>
              </w:rPr>
              <w:t>4</w:t>
            </w:r>
            <w:r w:rsidR="00FB4BC0" w:rsidRPr="00321586">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w:t>
            </w:r>
            <w:r w:rsidR="0018342E">
              <w:rPr>
                <w:rFonts w:ascii="Times New Roman" w:eastAsia="Times New Roman" w:hAnsi="Times New Roman" w:cs="Times New Roman"/>
                <w:lang w:val="lt-LT"/>
              </w:rPr>
              <w:t>keturiolikos</w:t>
            </w:r>
            <w:r w:rsidR="003F0EB6"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mėnesi</w:t>
            </w:r>
            <w:r w:rsidR="00FB4BC0" w:rsidRPr="009F7DA8">
              <w:rPr>
                <w:rFonts w:ascii="Times New Roman" w:eastAsia="Times New Roman" w:hAnsi="Times New Roman" w:cs="Times New Roman"/>
                <w:lang w:val="lt-LT"/>
              </w:rPr>
              <w:t>ų</w:t>
            </w:r>
            <w:r w:rsidRPr="009F7DA8">
              <w:rPr>
                <w:rFonts w:ascii="Times New Roman" w:eastAsia="Times New Roman" w:hAnsi="Times New Roman" w:cs="Times New Roman"/>
                <w:lang w:val="lt-LT"/>
              </w:rPr>
              <w:t xml:space="preserve"> nuo Darbų pradžios iki Darbų perdavimo Užsakovui, atlikus baigiamuosius bandymus (jeigu taikoma), kurių rezultatai yra teigiami, ir pasirašius Darbų perdavimo-priėmimo aktą.</w:t>
            </w:r>
          </w:p>
          <w:p w14:paraId="6EF1933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iki statybos užbaigimo termino pabaigos privalo atlikti visus Darbus, įskaitant baigiamuosius bandymus (jeigu taikoma), pašalinti visus nustatytus defektus, parengti visus reikalingus dokumentus pagal STR 1.05.01:2017 „Statybą leidžiantys dokumentai. Statybos užbaigimas. Statybos sustabdymas. </w:t>
            </w:r>
            <w:r w:rsidRPr="009F7DA8">
              <w:rPr>
                <w:rFonts w:ascii="Times New Roman" w:eastAsia="Times New Roman" w:hAnsi="Times New Roman" w:cs="Times New Roman"/>
                <w:lang w:val="lt-LT"/>
              </w:rPr>
              <w:lastRenderedPageBreak/>
              <w:t xml:space="preserve">Savavališkos statybos padarinių šalinimas. Statybos pagal neteisėtai išduotą statybą leidžiantį dokumentą padarinių šalinimas“, organizuoti statybos užbaigimo procedūras ir pateikti patvirtintą statybos užbaigimo dokumentą </w:t>
            </w:r>
          </w:p>
        </w:tc>
      </w:tr>
      <w:tr w:rsidR="004A34C8" w:rsidRPr="00321586" w14:paraId="1C81C519" w14:textId="77777777" w:rsidTr="35EF04C7">
        <w:tc>
          <w:tcPr>
            <w:tcW w:w="996" w:type="dxa"/>
            <w:gridSpan w:val="2"/>
            <w:shd w:val="clear" w:color="auto" w:fill="auto"/>
          </w:tcPr>
          <w:p w14:paraId="3F298018"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623F52E" w14:textId="06D726B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Darbus vykdo pagal grafiką, nurodytą Veiklų sąraše. Darbų vykdymo metu Rangovas gali koreguoti grafiką keičiant </w:t>
            </w:r>
            <w:r w:rsidRPr="009F7DA8">
              <w:rPr>
                <w:rFonts w:ascii="Times New Roman" w:eastAsia="Times New Roman" w:hAnsi="Times New Roman" w:cs="Times New Roman"/>
                <w:spacing w:val="-2"/>
                <w:lang w:val="lt-LT"/>
              </w:rPr>
              <w:t xml:space="preserve">Darbų vykdymo seką, bet nekeičiant </w:t>
            </w:r>
            <w:r w:rsidRPr="009F7DA8">
              <w:rPr>
                <w:rFonts w:ascii="Times New Roman" w:eastAsia="Times New Roman" w:hAnsi="Times New Roman" w:cs="Times New Roman"/>
                <w:lang w:val="lt-LT"/>
              </w:rPr>
              <w:t>Darbų atlikimo termino, jeigu jis nesuderinamas su esama Darbų eiga arba Rangovo prievolėmis ir jeigu Užsakovas per 14</w:t>
            </w:r>
            <w:r w:rsidR="003F0EB6" w:rsidRPr="009F7DA8">
              <w:rPr>
                <w:rFonts w:ascii="Times New Roman" w:eastAsia="Times New Roman" w:hAnsi="Times New Roman" w:cs="Times New Roman"/>
                <w:lang w:val="lt-LT"/>
              </w:rPr>
              <w:t xml:space="preserve"> (keturiolika)</w:t>
            </w:r>
            <w:r w:rsidRPr="009F7DA8">
              <w:rPr>
                <w:rFonts w:ascii="Times New Roman" w:eastAsia="Times New Roman" w:hAnsi="Times New Roman" w:cs="Times New Roman"/>
                <w:lang w:val="lt-LT"/>
              </w:rPr>
              <w:t xml:space="preserve">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4A34C8" w:rsidRPr="00321586" w14:paraId="33A2505C" w14:textId="77777777" w:rsidTr="35EF04C7">
        <w:tc>
          <w:tcPr>
            <w:tcW w:w="996" w:type="dxa"/>
            <w:gridSpan w:val="2"/>
            <w:shd w:val="clear" w:color="auto" w:fill="auto"/>
          </w:tcPr>
          <w:p w14:paraId="39730C53"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0DACA77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A34C8" w:rsidRPr="00321586" w14:paraId="38D31998" w14:textId="77777777" w:rsidTr="35EF04C7">
        <w:tc>
          <w:tcPr>
            <w:tcW w:w="996" w:type="dxa"/>
            <w:gridSpan w:val="2"/>
            <w:shd w:val="clear" w:color="auto" w:fill="auto"/>
          </w:tcPr>
          <w:p w14:paraId="74F1AD1D"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68B2D9D"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atlikimo terminas gali būti pratęstas, o Darbų vykdymo grafikas gali būti koreguotas 3.4.6 papunktyje nurodytam pratęsimo terminui (jeigu nurodytas) tik dėl aplinkybių, kurios nepriklauso nuo Rangovo, taip pat dėl:</w:t>
            </w:r>
          </w:p>
          <w:p w14:paraId="5461D872"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išskirtinai nepalankių gamtinių sąlygų (taikoma Darbams, kurių kokybė priklauso nuo gamtinių sąlygų), kurios </w:t>
            </w:r>
            <w:r w:rsidRPr="009F7DA8">
              <w:rPr>
                <w:rFonts w:ascii="Times New Roman" w:eastAsia="Times New Roman" w:hAnsi="Times New Roman" w:cs="Times New Roman"/>
                <w:color w:val="000000"/>
                <w:spacing w:val="3"/>
                <w:lang w:val="lt-LT"/>
              </w:rPr>
              <w:t xml:space="preserve">buvo nenumatomos arba kurių joks patyręs rangovas </w:t>
            </w:r>
            <w:r w:rsidRPr="009F7DA8">
              <w:rPr>
                <w:rFonts w:ascii="Times New Roman" w:eastAsia="Times New Roman" w:hAnsi="Times New Roman" w:cs="Times New Roman"/>
                <w:color w:val="000000"/>
                <w:spacing w:val="-3"/>
                <w:lang w:val="lt-LT"/>
              </w:rPr>
              <w:t>nebūtų galėjęs tikėtis ir tai įvertinti</w:t>
            </w:r>
            <w:r w:rsidRPr="009F7DA8">
              <w:rPr>
                <w:rFonts w:ascii="Times New Roman" w:eastAsia="Times New Roman" w:hAnsi="Times New Roman" w:cs="Times New Roman"/>
                <w:lang w:val="lt-LT"/>
              </w:rPr>
              <w:t>;</w:t>
            </w:r>
          </w:p>
          <w:p w14:paraId="48B9635B"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Pakeitimų, atliekamų vadovaujantis Sutarties sąlygų 10 skyriaus nuostatomis;</w:t>
            </w:r>
          </w:p>
          <w:p w14:paraId="0B258103" w14:textId="77777777" w:rsidR="004A34C8" w:rsidRPr="009F7DA8" w:rsidRDefault="004A34C8" w:rsidP="004A34C8">
            <w:pPr>
              <w:numPr>
                <w:ilvl w:val="0"/>
                <w:numId w:val="25"/>
              </w:numPr>
              <w:spacing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bet kokio vėlavimo, kliūčių ar trukdymų, sukeltų arba priskiriamų Užsakovui arba Užsakovo personalui, arba tretiesiems asmenims. </w:t>
            </w:r>
          </w:p>
        </w:tc>
      </w:tr>
      <w:tr w:rsidR="004A34C8" w:rsidRPr="00321586" w14:paraId="533CB10B" w14:textId="77777777" w:rsidTr="35EF04C7">
        <w:tc>
          <w:tcPr>
            <w:tcW w:w="996" w:type="dxa"/>
            <w:gridSpan w:val="2"/>
            <w:shd w:val="clear" w:color="auto" w:fill="auto"/>
          </w:tcPr>
          <w:p w14:paraId="1589BD54"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031029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pabaiga pagal Sutartį bus laikomas momentas, kai bus užbaigti visi Sutartyje numatyti Darbai ir pasirašytas Darbų perdavimo-priėmimo aktas, kai bus ištaisyti defektai (jei reikia), atliktos statybos užbaigimo procedūros, pasirašytas elektroninis Statybos užbaigimo dokumentas.</w:t>
            </w:r>
          </w:p>
        </w:tc>
      </w:tr>
      <w:tr w:rsidR="004A34C8" w:rsidRPr="00321586" w14:paraId="7EC6FB02" w14:textId="77777777" w:rsidTr="35EF04C7">
        <w:trPr>
          <w:trHeight w:val="80"/>
        </w:trPr>
        <w:tc>
          <w:tcPr>
            <w:tcW w:w="996" w:type="dxa"/>
            <w:gridSpan w:val="2"/>
            <w:shd w:val="clear" w:color="auto" w:fill="auto"/>
          </w:tcPr>
          <w:p w14:paraId="5A60E58F"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25394BC"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B7DDED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Aplinkybės, dėl kurių gali būti stabdomi darbai, yra: </w:t>
            </w:r>
          </w:p>
          <w:p w14:paraId="56D9CEB1"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papildomi statinio tyrinėjimai, kurie nebuvo numatyti, bet kuriuos būtina atlikti;</w:t>
            </w:r>
          </w:p>
          <w:p w14:paraId="7CDB435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papildomos projektavimo paslaugos, be kurių negalima užbaigti Sutarties;</w:t>
            </w:r>
          </w:p>
          <w:p w14:paraId="02B2BDFE"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vėluojama perduoti dalį statybvietės;</w:t>
            </w:r>
          </w:p>
          <w:p w14:paraId="1E2F700C"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trečiųjų šalių įtaka;</w:t>
            </w:r>
          </w:p>
          <w:p w14:paraId="1CEA4DBC"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sustabdytas finansavimas arba trūksta finansavimo;</w:t>
            </w:r>
          </w:p>
          <w:p w14:paraId="63B4F9D0"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laiku neatlaisvinta Darbų vieta;</w:t>
            </w:r>
          </w:p>
          <w:p w14:paraId="30E09C92"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būtinas papildomas laikas įvykdyti papildomų Darbų viešąjį pirkimą;</w:t>
            </w:r>
          </w:p>
          <w:p w14:paraId="33E3581E"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laiku nepateikta įranga, kurią privalo pateikti Užsakovas (kai taikoma);</w:t>
            </w:r>
          </w:p>
          <w:p w14:paraId="33B850E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koks nenumatomas gamtos jėgų veikimas, kurio joks patyręs rangovas nebūtų galėjęs tikėtis; </w:t>
            </w:r>
          </w:p>
          <w:p w14:paraId="4103F413"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fizinės kliūtys arba kitos nei klimatinės fizinės sąlygos, su kuriomis vykdant darbus susidurta Statybvietėje, ir tų kliūčių ar sąlygų Rangovas nebūtų galėjęs pagrįstai numatyti; </w:t>
            </w:r>
          </w:p>
          <w:p w14:paraId="4FB74E0D"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koks uždelsimas ar sutrikimas dėl Pakeitimo; </w:t>
            </w:r>
          </w:p>
          <w:p w14:paraId="463A17B2" w14:textId="77777777" w:rsidR="004A34C8" w:rsidRPr="009F7DA8" w:rsidRDefault="004A34C8" w:rsidP="004A34C8">
            <w:pPr>
              <w:numPr>
                <w:ilvl w:val="0"/>
                <w:numId w:val="38"/>
              </w:numPr>
              <w:tabs>
                <w:tab w:val="left" w:pos="742"/>
              </w:tabs>
              <w:spacing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kitos aplinkybės, kurios nebuvo žinomos pirkimo vykdymo metu ir su kuriomis susidurtų bet kuris rangovas. </w:t>
            </w:r>
          </w:p>
          <w:p w14:paraId="3DABF2BD" w14:textId="232A8E28"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01132">
              <w:rPr>
                <w:rFonts w:ascii="Times New Roman" w:eastAsia="Times New Roman" w:hAnsi="Times New Roman" w:cs="Times New Roman"/>
                <w:lang w:val="lt-LT"/>
              </w:rPr>
              <w:t xml:space="preserve"> </w:t>
            </w:r>
          </w:p>
          <w:p w14:paraId="088C05C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Tokio sustabdymo metu visus Darbus Rangovas privalo prižiūrėti, sandėliuoti, saugoti nuo sugadinimo, praradimo arba žalos, užtikrinti žmonių saugą Statybvietėje ir išvengti aplinkos taršos. </w:t>
            </w:r>
          </w:p>
        </w:tc>
      </w:tr>
      <w:tr w:rsidR="004A34C8" w:rsidRPr="00321586" w14:paraId="3E0B5526" w14:textId="77777777" w:rsidTr="35EF04C7">
        <w:tc>
          <w:tcPr>
            <w:tcW w:w="996" w:type="dxa"/>
            <w:gridSpan w:val="2"/>
            <w:shd w:val="clear" w:color="auto" w:fill="auto"/>
          </w:tcPr>
          <w:p w14:paraId="329879C2" w14:textId="77777777" w:rsidR="004A34C8" w:rsidRPr="009F7DA8" w:rsidRDefault="004A34C8" w:rsidP="004A34C8">
            <w:pPr>
              <w:numPr>
                <w:ilvl w:val="0"/>
                <w:numId w:val="13"/>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1AA51A7" w14:textId="34DE5D38" w:rsidR="00832418" w:rsidRPr="009F7DA8" w:rsidRDefault="004A34C8" w:rsidP="00832418">
            <w:pPr>
              <w:spacing w:before="200" w:after="0" w:line="240" w:lineRule="auto"/>
              <w:jc w:val="both"/>
              <w:rPr>
                <w:rFonts w:ascii="Times New Roman" w:eastAsia="Times New Roman" w:hAnsi="Times New Roman" w:cs="Times New Roman"/>
                <w:color w:val="FF0000"/>
                <w:lang w:val="lt-LT"/>
              </w:rPr>
            </w:pPr>
            <w:r w:rsidRPr="009F7DA8">
              <w:rPr>
                <w:rFonts w:ascii="Times New Roman" w:eastAsia="Times New Roman" w:hAnsi="Times New Roman" w:cs="Times New Roman"/>
                <w:lang w:val="lt-LT"/>
              </w:rPr>
              <w:t>Jeigu Rangovas vėluoja atlikti Darbus</w:t>
            </w:r>
            <w:r w:rsidRPr="009F7DA8">
              <w:rPr>
                <w:rFonts w:ascii="Times New Roman" w:eastAsia="Times New Roman" w:hAnsi="Times New Roman" w:cs="Times New Roman"/>
                <w:sz w:val="24"/>
                <w:szCs w:val="24"/>
                <w:lang w:val="lt-LT"/>
              </w:rPr>
              <w:t xml:space="preserve"> </w:t>
            </w:r>
            <w:r w:rsidRPr="009F7DA8">
              <w:rPr>
                <w:rFonts w:ascii="Times New Roman" w:eastAsia="Times New Roman" w:hAnsi="Times New Roman" w:cs="Times New Roman"/>
                <w:lang w:val="lt-LT"/>
              </w:rPr>
              <w:t xml:space="preserve">ar bet kokią Darbų grupę pagal Darbų vykdymo grafike nurodytus Darbų atlikimo terminus arba neatlieka Darbų iki Darbų atlikimo termino, nurodyto Sutarties 6.1 punkte, pabaigos ir nepateikia Užsakovui pagrįstų įrodymų, įrodančių Darbų vėlavimą dėl ne nuo Rangovo priklausančių priežasčių, ir (arba) nepateikia garantinio laikotarpio prievolių užtikrinimo dokumento pagal Sutarties 8.1 papunktį ar neatlieka Rangovui privalomų veiksmų, nurodytų Sutarties 8.5 punkte, Užsakovas turi teisę reikalauti delspinigių už kiekvieną pavėluotą dieną, kurių dydis yra nurodytas Sutarties 3.4.7 papunktyje, įskaitant ir ne laiku parengtą ir suderintą Darbo projektą. Delspinigių nebus reikalaujama, jei vėluojama dėl priežasčių, nepriklausančių nuo Rangovo.  </w:t>
            </w:r>
          </w:p>
        </w:tc>
      </w:tr>
      <w:tr w:rsidR="004A34C8" w:rsidRPr="009F7DA8" w14:paraId="32F992CB" w14:textId="77777777" w:rsidTr="35EF04C7">
        <w:tc>
          <w:tcPr>
            <w:tcW w:w="10209" w:type="dxa"/>
            <w:gridSpan w:val="5"/>
          </w:tcPr>
          <w:p w14:paraId="53CE78B5" w14:textId="76BDACA0"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ĮVYKDYMO UŽTIKRINIMAS</w:t>
            </w:r>
          </w:p>
        </w:tc>
      </w:tr>
      <w:tr w:rsidR="004A34C8" w:rsidRPr="00321586" w14:paraId="23D8D6D1" w14:textId="77777777" w:rsidTr="35EF04C7">
        <w:tc>
          <w:tcPr>
            <w:tcW w:w="996" w:type="dxa"/>
            <w:gridSpan w:val="2"/>
            <w:shd w:val="clear" w:color="auto" w:fill="auto"/>
          </w:tcPr>
          <w:p w14:paraId="2B8143D3"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913B379" w14:textId="7841DBE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užtikrinimą, išduotą banko (kredito unijos), draudimo bendrovės ar kito turinčio teisę teikti šias paslaugas garantuotojo, Rangovas privalo pateikti Užsakovui ne vėliau kaip per 10</w:t>
            </w:r>
            <w:r w:rsidR="001110F6" w:rsidRPr="009F7DA8">
              <w:rPr>
                <w:rFonts w:ascii="Times New Roman" w:eastAsia="Times New Roman" w:hAnsi="Times New Roman" w:cs="Times New Roman"/>
                <w:lang w:val="lt-LT"/>
              </w:rPr>
              <w:t xml:space="preserve"> (</w:t>
            </w:r>
            <w:r w:rsidR="008F7371" w:rsidRPr="009F7DA8">
              <w:rPr>
                <w:rFonts w:ascii="Times New Roman" w:eastAsia="Times New Roman" w:hAnsi="Times New Roman" w:cs="Times New Roman"/>
                <w:lang w:val="lt-LT"/>
              </w:rPr>
              <w:t>dešimt</w:t>
            </w:r>
            <w:r w:rsidR="001110F6"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dienų nuo Sutarties pasirašymo. Jei Rangovas per šį laikotarpį Sutarties įvykdymo užtikrinimo nepateikia, laikoma, kad Rangovas atsisakė sudaryti Sutartį. Tuo atveju Sutartis neįsigalioja. Užtikrinimo suma nurodyta 3.4.8 papunktyje. Sutarties įvykdymo užtikrinimas įsigalioja dokumento išdavimo dieną ir turi galioti iki Darbų pabaigos, nurodytos Sutarties 6.5 papunktyje.</w:t>
            </w:r>
          </w:p>
        </w:tc>
      </w:tr>
      <w:tr w:rsidR="001110F6" w:rsidRPr="00321586" w14:paraId="758C716D" w14:textId="77777777" w:rsidTr="35EF04C7">
        <w:tc>
          <w:tcPr>
            <w:tcW w:w="996" w:type="dxa"/>
            <w:gridSpan w:val="2"/>
            <w:shd w:val="clear" w:color="auto" w:fill="auto"/>
          </w:tcPr>
          <w:p w14:paraId="47C2CD59" w14:textId="77777777" w:rsidR="001110F6" w:rsidRPr="009F7DA8" w:rsidRDefault="001110F6"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74CBA1C" w14:textId="33D113FE" w:rsidR="001110F6" w:rsidRPr="009F7DA8" w:rsidRDefault="001110F6" w:rsidP="00501132">
            <w:pPr>
              <w:pStyle w:val="Antrat3"/>
              <w:widowControl w:val="0"/>
              <w:spacing w:before="200"/>
              <w:jc w:val="both"/>
              <w:rPr>
                <w:rFonts w:ascii="Times New Roman" w:eastAsia="Times New Roman" w:hAnsi="Times New Roman"/>
                <w:lang w:val="lt-LT"/>
              </w:rPr>
            </w:pPr>
            <w:r w:rsidRPr="00501132">
              <w:rPr>
                <w:rFonts w:ascii="Times New Roman" w:eastAsia="Times New Roman" w:hAnsi="Times New Roman"/>
                <w:smallCaps w:val="0"/>
                <w:sz w:val="22"/>
                <w:szCs w:val="22"/>
                <w:lang w:val="lt-LT"/>
              </w:rPr>
              <w:t xml:space="preserve">Sutarties įvykdymo užtikrinimas turi būti besąlyginis, neatšaukiamas, pirmo pareikalavimo banko (kredito unijos), draudimo bendrovės ar kito turinčio teisę teikti šias paslaugas garantuotojo įsipareigojimas sumokėti Užsakovui jo reikalaujamą sumą, jeigu Užsakovas pateikia mokėjimo reikalavimą ir jame nurodo,  kad Rangovas pažeidė savo įsipareigojimą (-us) pagal Sutarties sąlygas, ir  Rangovo padarytus pažeidimus. </w:t>
            </w:r>
            <w:r w:rsidR="008F7371" w:rsidRPr="00501132">
              <w:rPr>
                <w:rFonts w:ascii="Times New Roman" w:eastAsia="Times New Roman" w:hAnsi="Times New Roman"/>
                <w:smallCaps w:val="0"/>
                <w:sz w:val="22"/>
                <w:szCs w:val="22"/>
                <w:lang w:val="lt-LT"/>
              </w:rPr>
              <w:t>Užsakovas neprivalo pagrįsti savo reikalavimo, tačiau privalo nurodyti, kurie Sutartyje numatyti Draudėjo įsipareigojimai nevykdomi (netinkamai vykdomi).</w:t>
            </w:r>
          </w:p>
        </w:tc>
      </w:tr>
      <w:tr w:rsidR="004A34C8" w:rsidRPr="00321586" w14:paraId="61C1C28F" w14:textId="77777777" w:rsidTr="35EF04C7">
        <w:tc>
          <w:tcPr>
            <w:tcW w:w="996" w:type="dxa"/>
            <w:gridSpan w:val="2"/>
          </w:tcPr>
          <w:p w14:paraId="50B5C9B2"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tcPr>
          <w:p w14:paraId="69078D3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užtikrinimu garantuojamas Rangovo įsipareigojimų pagal Sutartį tinkamas vykdymas.</w:t>
            </w:r>
          </w:p>
        </w:tc>
      </w:tr>
      <w:tr w:rsidR="004A34C8" w:rsidRPr="00321586" w14:paraId="49B17380" w14:textId="77777777" w:rsidTr="35EF04C7">
        <w:tc>
          <w:tcPr>
            <w:tcW w:w="996" w:type="dxa"/>
            <w:gridSpan w:val="2"/>
            <w:shd w:val="clear" w:color="auto" w:fill="auto"/>
          </w:tcPr>
          <w:p w14:paraId="6151D5A4"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B7DF1C9" w14:textId="5DF61C81"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 Sutarties vykdymo metu užtikrinimą išdavęs juridinis asmuo negali įvykdyti savo įsipareigojimų, Užsakovas raštu turi pareikalauti Rangovo per 10</w:t>
            </w:r>
            <w:r w:rsidR="001F1945"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pateikti naują užtikrinimą. </w:t>
            </w:r>
          </w:p>
        </w:tc>
      </w:tr>
      <w:tr w:rsidR="001F1945" w:rsidRPr="00321586" w14:paraId="325CB2F9" w14:textId="77777777" w:rsidTr="35EF04C7">
        <w:tc>
          <w:tcPr>
            <w:tcW w:w="996" w:type="dxa"/>
            <w:gridSpan w:val="2"/>
            <w:shd w:val="clear" w:color="auto" w:fill="auto"/>
          </w:tcPr>
          <w:p w14:paraId="774A6BDA" w14:textId="77777777" w:rsidR="001F1945" w:rsidRPr="009F7DA8" w:rsidRDefault="001F1945"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FAF6E91" w14:textId="77777777" w:rsidR="001F1945" w:rsidRPr="009F7DA8" w:rsidRDefault="001F1945"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Kai Užsakovas pasinaudoja Sutarties įvykdymo užtikrinimu, Rangovas, siekdamas toliau vykdyti Sutarties įsipareigojimus privalo:</w:t>
            </w:r>
          </w:p>
          <w:p w14:paraId="74E1E8E3" w14:textId="77777777" w:rsidR="001F1945" w:rsidRPr="009F7DA8" w:rsidRDefault="00E53A38" w:rsidP="001F1945">
            <w:pPr>
              <w:numPr>
                <w:ilvl w:val="0"/>
                <w:numId w:val="44"/>
              </w:numPr>
              <w:spacing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 xml:space="preserve">per 10 (dešimt) darbo dienų nuo </w:t>
            </w:r>
            <w:r w:rsidRPr="009F7DA8">
              <w:rPr>
                <w:rFonts w:ascii="Times New Roman" w:eastAsia="Times New Roman" w:hAnsi="Times New Roman" w:cs="Times New Roman"/>
                <w:lang w:val="lt-LT"/>
              </w:rPr>
              <w:t xml:space="preserve">banko (kredito unijos), draudimo bendrovės ar kito turinčio teisę teikti šias paslaugas garantuotojo raštiško patvirtinimo, kad bus išmokėta draudimo išmoka, </w:t>
            </w:r>
            <w:r w:rsidRPr="00501132">
              <w:rPr>
                <w:rFonts w:ascii="Times New Roman" w:eastAsia="Times New Roman" w:hAnsi="Times New Roman" w:cs="Times New Roman"/>
                <w:lang w:val="lt-LT"/>
              </w:rPr>
              <w:t xml:space="preserve">pateikti </w:t>
            </w:r>
            <w:r w:rsidRPr="009F7DA8">
              <w:rPr>
                <w:rFonts w:ascii="Times New Roman" w:eastAsia="Times New Roman" w:hAnsi="Times New Roman" w:cs="Times New Roman"/>
                <w:lang w:val="lt-LT"/>
              </w:rPr>
              <w:t>Užsakovui</w:t>
            </w:r>
            <w:r w:rsidRPr="00501132">
              <w:rPr>
                <w:rFonts w:ascii="Times New Roman" w:eastAsia="Times New Roman" w:hAnsi="Times New Roman" w:cs="Times New Roman"/>
                <w:lang w:val="lt-LT"/>
              </w:rPr>
              <w:t xml:space="preserve"> naują Sutarties įvykdymo užtikrinimą</w:t>
            </w:r>
            <w:r w:rsidRPr="009F7DA8">
              <w:rPr>
                <w:rFonts w:ascii="Times New Roman" w:eastAsia="Times New Roman" w:hAnsi="Times New Roman" w:cs="Times New Roman"/>
                <w:lang w:val="lt-LT"/>
              </w:rPr>
              <w:t>, kad būtų atstatyta Sutarties 3.4.8. papunktyje nurodyta Sutarties įvykdymo užtikrinimo suma.</w:t>
            </w:r>
          </w:p>
          <w:p w14:paraId="24EC23C9" w14:textId="77777777" w:rsidR="00E53A38" w:rsidRPr="009F7DA8" w:rsidRDefault="00E53A38" w:rsidP="001F1945">
            <w:pPr>
              <w:numPr>
                <w:ilvl w:val="0"/>
                <w:numId w:val="44"/>
              </w:num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 10 (dešimt) darbo dienų nuo Užsakovo rašytinio pranešimo apie Sutarties įvykdymo užtikrinimo panaudojimą, atstatyti Sutartyje 3.4.8. papunktyje nurodytą Sutarties įvykdymo užtikrinimo sumą, jei Rangovas buvo pervedęs į Užsakovo nurodytą sąskaitą banke atitinkamą sumą Sutarties sąlygose nustatyta tvarka.</w:t>
            </w:r>
          </w:p>
          <w:p w14:paraId="7D189017" w14:textId="610CD8AC" w:rsidR="00E53A38" w:rsidRPr="009F7DA8" w:rsidRDefault="00E53A38" w:rsidP="00501132">
            <w:pPr>
              <w:numPr>
                <w:ilvl w:val="0"/>
                <w:numId w:val="44"/>
              </w:num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Tuo atveju kai Sutarties galiojimo terminas yra pratęstas arba Sutarties galiojimo terminas yra sustabdytas kartu turi būti atitinkamai pratęstas ir Sutarties įvykdymo užtikrinimo galiojimo terminas arba pateiktas naujas Sutarties įvykdymo užtikrinimas.</w:t>
            </w:r>
          </w:p>
        </w:tc>
      </w:tr>
      <w:tr w:rsidR="004A34C8" w:rsidRPr="00321586" w14:paraId="7383F737" w14:textId="77777777" w:rsidTr="35EF04C7">
        <w:trPr>
          <w:trHeight w:val="959"/>
        </w:trPr>
        <w:tc>
          <w:tcPr>
            <w:tcW w:w="996" w:type="dxa"/>
            <w:gridSpan w:val="2"/>
          </w:tcPr>
          <w:p w14:paraId="37A8DA48" w14:textId="77777777" w:rsidR="004A34C8" w:rsidRPr="009F7DA8" w:rsidRDefault="004A34C8" w:rsidP="004A34C8">
            <w:pPr>
              <w:numPr>
                <w:ilvl w:val="0"/>
                <w:numId w:val="1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3CABB65" w14:textId="2957265C" w:rsidR="001F1945" w:rsidRPr="009F7DA8" w:rsidRDefault="004A34C8" w:rsidP="008F08F9">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įvykdymo užtikrinimas grąžinamas Rangovui raštu pareikalavus per 10</w:t>
            </w:r>
            <w:r w:rsidR="001F1945"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nuo Darbų pabaigos, nurodytos Sutarties 6.5 papunktyje.</w:t>
            </w:r>
          </w:p>
        </w:tc>
      </w:tr>
      <w:tr w:rsidR="004A34C8" w:rsidRPr="009F7DA8" w14:paraId="02AC69C1" w14:textId="77777777" w:rsidTr="35EF04C7">
        <w:tc>
          <w:tcPr>
            <w:tcW w:w="10209" w:type="dxa"/>
            <w:gridSpan w:val="5"/>
            <w:shd w:val="clear" w:color="auto" w:fill="auto"/>
          </w:tcPr>
          <w:p w14:paraId="28AFFDE8"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DARBŲ PERDAVIMAS-PRIĖMIMAS IR STATYBOS UŽBAIGIMAS</w:t>
            </w:r>
          </w:p>
        </w:tc>
      </w:tr>
      <w:tr w:rsidR="004A34C8" w:rsidRPr="00321586" w14:paraId="2D0DF59F" w14:textId="77777777" w:rsidTr="35EF04C7">
        <w:tc>
          <w:tcPr>
            <w:tcW w:w="996" w:type="dxa"/>
            <w:gridSpan w:val="2"/>
            <w:shd w:val="clear" w:color="auto" w:fill="auto"/>
          </w:tcPr>
          <w:p w14:paraId="2B61B4A2"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E5B621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perima Darbus:</w:t>
            </w:r>
          </w:p>
          <w:p w14:paraId="72CE5EB9" w14:textId="77777777" w:rsidR="004A34C8" w:rsidRPr="009F7DA8" w:rsidRDefault="004A34C8" w:rsidP="004A34C8">
            <w:pPr>
              <w:numPr>
                <w:ilvl w:val="0"/>
                <w:numId w:val="15"/>
              </w:numPr>
              <w:spacing w:before="120" w:after="0" w:line="240" w:lineRule="auto"/>
              <w:ind w:left="890" w:hanging="82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kai visi Darbai baigti pagal Sutartį, įskaitant ir baigiamuosius bandymus, kurių rezultatai yra teigiami; </w:t>
            </w:r>
          </w:p>
          <w:p w14:paraId="7214C7A8" w14:textId="77777777" w:rsidR="004A34C8" w:rsidRPr="009F7DA8" w:rsidRDefault="004A34C8" w:rsidP="004A34C8">
            <w:pPr>
              <w:numPr>
                <w:ilvl w:val="0"/>
                <w:numId w:val="15"/>
              </w:numPr>
              <w:spacing w:after="0" w:line="240" w:lineRule="auto"/>
              <w:ind w:left="606" w:hanging="54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r>
            <w:r w:rsidRPr="009F7DA8">
              <w:rPr>
                <w:rFonts w:ascii="Times New Roman" w:eastAsia="Times New Roman" w:hAnsi="Times New Roman" w:cs="Times New Roman"/>
                <w:lang w:val="lt-LT"/>
              </w:rPr>
              <w:tab/>
              <w:t xml:space="preserve">kai pasirašomas Darbų perdavimo-priėmimo aktas. </w:t>
            </w:r>
          </w:p>
          <w:p w14:paraId="223C59F7" w14:textId="130BA7B3"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atlikęs Darbus, bei, jeigu reikia, atlikęs baigiamuosius bandymus, pateikia Užsakovui parengtą ir su techniniu prižiūrėtoju ir Projekto vykdymo priežiūros vadovu suderintą Rangovo atliktų Darbų perdavimo ir priėmimo aktą, kartu 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3.4.9 papunktyje. Šis dokumentas Rangovo neveikimo ir (ar) netinkamo veikimo, nemokumo ar bankroto atveju turi užtikrinti, kad bus apmokėtos dėl Rangovo kaltės atsiradusių defektų šalinimo išlaidos. </w:t>
            </w:r>
          </w:p>
          <w:p w14:paraId="00541BCC" w14:textId="77777777" w:rsidR="004A34C8" w:rsidRPr="009F7DA8" w:rsidRDefault="004A34C8" w:rsidP="004A34C8">
            <w:pPr>
              <w:spacing w:before="120" w:after="0" w:line="240" w:lineRule="auto"/>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 xml:space="preserve">Reikalavimai užtikrinimo dokumentui: </w:t>
            </w:r>
          </w:p>
          <w:p w14:paraId="13D9288F" w14:textId="3D0C821C" w:rsidR="00565741" w:rsidRPr="009F7DA8" w:rsidRDefault="00565741" w:rsidP="00565741">
            <w:pPr>
              <w:numPr>
                <w:ilvl w:val="0"/>
                <w:numId w:val="40"/>
              </w:numPr>
              <w:spacing w:after="0" w:line="240" w:lineRule="auto"/>
              <w:ind w:left="431" w:hanging="142"/>
              <w:contextualSpacing/>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 xml:space="preserve">Draudimo bendrovė neatšaukiamai ir besąlygiškai įsipareigoja sumokėti Užsakovui draudimo išmoką, dėl sutartinių įsipareigojimų nevykdymo, įskaitant bankroto ir nemokumo atvejus; </w:t>
            </w:r>
          </w:p>
          <w:p w14:paraId="3439C46E" w14:textId="40C622CD" w:rsidR="00565741" w:rsidRPr="009F7DA8" w:rsidRDefault="00565741" w:rsidP="00501132">
            <w:pPr>
              <w:numPr>
                <w:ilvl w:val="0"/>
                <w:numId w:val="40"/>
              </w:numPr>
              <w:spacing w:after="0" w:line="240" w:lineRule="auto"/>
              <w:ind w:left="431" w:hanging="142"/>
              <w:contextualSpacing/>
              <w:jc w:val="both"/>
              <w:rPr>
                <w:rFonts w:ascii="Times New Roman" w:eastAsia="Times New Roman" w:hAnsi="Times New Roman" w:cs="Times New Roman"/>
                <w:spacing w:val="1"/>
                <w:lang w:val="lt-LT"/>
              </w:rPr>
            </w:pPr>
            <w:r w:rsidRPr="009F7DA8">
              <w:rPr>
                <w:rFonts w:ascii="Times New Roman" w:eastAsia="Times New Roman" w:hAnsi="Times New Roman" w:cs="Times New Roman"/>
                <w:spacing w:val="1"/>
                <w:lang w:val="lt-LT"/>
              </w:rPr>
              <w:t>Užsakovas neprivalo pagrįsti savo reikalavimo, tačiau privalo nurodyti, kurie Sutartyje numatyti Rangovo įsipareigojimai nevykdomi;</w:t>
            </w:r>
          </w:p>
          <w:p w14:paraId="35BB0407" w14:textId="34C410DE" w:rsidR="004A34C8" w:rsidRPr="009F7DA8" w:rsidRDefault="004A34C8" w:rsidP="004A34C8">
            <w:pPr>
              <w:numPr>
                <w:ilvl w:val="0"/>
                <w:numId w:val="40"/>
              </w:numPr>
              <w:spacing w:after="0" w:line="240" w:lineRule="auto"/>
              <w:ind w:left="431" w:hanging="142"/>
              <w:contextualSpacing/>
              <w:jc w:val="both"/>
              <w:rPr>
                <w:rFonts w:ascii="Times New Roman" w:eastAsia="Calibri" w:hAnsi="Times New Roman" w:cs="Times New Roman"/>
                <w:color w:val="000000"/>
                <w:spacing w:val="1"/>
                <w:lang w:val="lt-LT"/>
              </w:rPr>
            </w:pPr>
            <w:r w:rsidRPr="009F7DA8">
              <w:rPr>
                <w:rFonts w:ascii="Times New Roman" w:eastAsia="Calibri" w:hAnsi="Times New Roman" w:cs="Times New Roman"/>
                <w:lang w:val="lt-LT"/>
              </w:rPr>
              <w:t>turi būti išduotas ne trumpesniam nei pirmųjų 3</w:t>
            </w:r>
            <w:r w:rsidR="00F74F0A" w:rsidRPr="009F7DA8">
              <w:rPr>
                <w:rFonts w:ascii="Times New Roman" w:eastAsia="Calibri" w:hAnsi="Times New Roman" w:cs="Times New Roman"/>
                <w:lang w:val="lt-LT"/>
              </w:rPr>
              <w:t xml:space="preserve"> (tr</w:t>
            </w:r>
            <w:r w:rsidR="001B26E9" w:rsidRPr="009F7DA8">
              <w:rPr>
                <w:rFonts w:ascii="Times New Roman" w:eastAsia="Calibri" w:hAnsi="Times New Roman" w:cs="Times New Roman"/>
                <w:lang w:val="lt-LT"/>
              </w:rPr>
              <w:t>e</w:t>
            </w:r>
            <w:r w:rsidR="00F74F0A" w:rsidRPr="009F7DA8">
              <w:rPr>
                <w:rFonts w:ascii="Times New Roman" w:eastAsia="Calibri" w:hAnsi="Times New Roman" w:cs="Times New Roman"/>
                <w:lang w:val="lt-LT"/>
              </w:rPr>
              <w:t>jų)</w:t>
            </w:r>
            <w:r w:rsidRPr="009F7DA8">
              <w:rPr>
                <w:rFonts w:ascii="Times New Roman" w:eastAsia="Calibri" w:hAnsi="Times New Roman" w:cs="Times New Roman"/>
                <w:lang w:val="lt-LT"/>
              </w:rPr>
              <w:t xml:space="preserve"> metų laikotarpiui ir galiojimo laikotarpiu negali būti atšaukiamas. </w:t>
            </w:r>
            <w:r w:rsidRPr="009F7DA8">
              <w:rPr>
                <w:rFonts w:ascii="Times New Roman" w:eastAsia="Times New Roman" w:hAnsi="Times New Roman" w:cs="Times New Roman"/>
                <w:lang w:val="lt-LT"/>
              </w:rPr>
              <w:t>Jeigu Rangovas pateikia draudimo bendrovės  išduotą garantinio laikotarpio prievolių įvykdymo užtikrinimo laidavimo draudimo raštą, tai kartu su šiuo laidavimo draudimo raštu Rangovas turi pateikti ir draudimo liudijimo originalą bei mokestinio pavedimo, kad draudimo įmoka už išduotą laidavimo draudimo raštą yra sumokėta, kopiją</w:t>
            </w:r>
            <w:r w:rsidRPr="009F7DA8">
              <w:rPr>
                <w:rFonts w:ascii="Times New Roman" w:eastAsia="Calibri" w:hAnsi="Times New Roman" w:cs="Times New Roman"/>
                <w:lang w:val="lt-LT"/>
              </w:rPr>
              <w:t xml:space="preserve">; </w:t>
            </w:r>
          </w:p>
          <w:p w14:paraId="62964CBF" w14:textId="025C84F9" w:rsidR="004A34C8" w:rsidRPr="009F7DA8" w:rsidRDefault="004A34C8" w:rsidP="004A34C8">
            <w:pPr>
              <w:numPr>
                <w:ilvl w:val="0"/>
                <w:numId w:val="40"/>
              </w:numPr>
              <w:spacing w:after="0" w:line="240" w:lineRule="auto"/>
              <w:ind w:left="431" w:hanging="142"/>
              <w:contextualSpacing/>
              <w:rPr>
                <w:rFonts w:ascii="Times New Roman" w:eastAsia="Calibri" w:hAnsi="Times New Roman" w:cs="Times New Roman"/>
                <w:lang w:val="lt-LT"/>
              </w:rPr>
            </w:pPr>
            <w:r w:rsidRPr="009F7DA8">
              <w:rPr>
                <w:rFonts w:ascii="Times New Roman" w:eastAsia="Calibri" w:hAnsi="Times New Roman" w:cs="Times New Roman"/>
                <w:lang w:val="lt-LT"/>
              </w:rPr>
              <w:t>suma turi būti ne mažesnė kaip 5</w:t>
            </w:r>
            <w:r w:rsidR="001B2913" w:rsidRPr="009F7DA8">
              <w:rPr>
                <w:rFonts w:ascii="Times New Roman" w:eastAsia="Calibri" w:hAnsi="Times New Roman" w:cs="Times New Roman"/>
                <w:lang w:val="lt-LT"/>
              </w:rPr>
              <w:t xml:space="preserve"> (penki)</w:t>
            </w:r>
            <w:r w:rsidRPr="009F7DA8">
              <w:rPr>
                <w:rFonts w:ascii="Times New Roman" w:eastAsia="Calibri" w:hAnsi="Times New Roman" w:cs="Times New Roman"/>
                <w:lang w:val="lt-LT"/>
              </w:rPr>
              <w:t xml:space="preserve"> procentai statybos kainos (3.4.3. papunktyje). </w:t>
            </w:r>
          </w:p>
          <w:p w14:paraId="33D27CE4" w14:textId="591BD252" w:rsidR="004A34C8" w:rsidRPr="009F7DA8" w:rsidRDefault="004A34C8" w:rsidP="005011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Statybos užbaigimo terminas yra 56</w:t>
            </w:r>
            <w:r w:rsidR="001B2913" w:rsidRPr="009F7DA8">
              <w:rPr>
                <w:rFonts w:ascii="Times New Roman" w:eastAsia="Times New Roman" w:hAnsi="Times New Roman" w:cs="Times New Roman"/>
                <w:lang w:val="lt-LT"/>
              </w:rPr>
              <w:t xml:space="preserve"> (penkiasdešimt šešios)</w:t>
            </w:r>
            <w:r w:rsidRPr="009F7DA8">
              <w:rPr>
                <w:rFonts w:ascii="Times New Roman" w:eastAsia="Times New Roman" w:hAnsi="Times New Roman" w:cs="Times New Roman"/>
                <w:lang w:val="lt-LT"/>
              </w:rPr>
              <w:t xml:space="preserve"> dienos nuo Darbų perdavimo ir priėmimo akto pasirašymo dienos. Rangovas, vadovaudamasis 8.2.1 ir 8.5 papunkčių reikalavimais, privalo ištaisyti defektus (jei reikia), kad būtų galima surašyti Statybos užbaigimo dokumentą (elektroninį dokumentą</w:t>
            </w:r>
            <w:r w:rsidRPr="009F7DA8">
              <w:rPr>
                <w:rFonts w:ascii="Times New Roman" w:eastAsia="Times New Roman" w:hAnsi="Times New Roman" w:cs="Times New Roman"/>
                <w:sz w:val="24"/>
                <w:szCs w:val="24"/>
                <w:lang w:val="lt-LT"/>
              </w:rPr>
              <w:t>)</w:t>
            </w:r>
            <w:r w:rsidRPr="009F7DA8">
              <w:rPr>
                <w:rFonts w:ascii="Times New Roman" w:eastAsia="Times New Roman" w:hAnsi="Times New Roman" w:cs="Times New Roman"/>
                <w:lang w:val="lt-LT"/>
              </w:rPr>
              <w:t>.</w:t>
            </w:r>
          </w:p>
        </w:tc>
      </w:tr>
      <w:tr w:rsidR="004A34C8" w:rsidRPr="00321586" w14:paraId="5C51A12F" w14:textId="77777777" w:rsidTr="35EF04C7">
        <w:tc>
          <w:tcPr>
            <w:tcW w:w="996" w:type="dxa"/>
            <w:gridSpan w:val="2"/>
            <w:shd w:val="clear" w:color="auto" w:fill="auto"/>
          </w:tcPr>
          <w:p w14:paraId="0B94907C"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D778F9B" w14:textId="1B608682"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gavęs Rangovo atliktų Darbų perdavimo ir priėmimo aktą, ne vėliau kaip per 7 </w:t>
            </w:r>
            <w:r w:rsidR="00851805" w:rsidRPr="009F7DA8">
              <w:rPr>
                <w:rFonts w:ascii="Times New Roman" w:eastAsia="Times New Roman" w:hAnsi="Times New Roman" w:cs="Times New Roman"/>
                <w:lang w:val="lt-LT"/>
              </w:rPr>
              <w:t xml:space="preserve">(septynias) </w:t>
            </w:r>
            <w:r w:rsidRPr="009F7DA8">
              <w:rPr>
                <w:rFonts w:ascii="Times New Roman" w:eastAsia="Times New Roman" w:hAnsi="Times New Roman" w:cs="Times New Roman"/>
                <w:lang w:val="lt-LT"/>
              </w:rPr>
              <w:t>dien</w:t>
            </w:r>
            <w:r w:rsidR="00851805" w:rsidRPr="009F7DA8">
              <w:rPr>
                <w:rFonts w:ascii="Times New Roman" w:eastAsia="Times New Roman" w:hAnsi="Times New Roman" w:cs="Times New Roman"/>
                <w:lang w:val="lt-LT"/>
              </w:rPr>
              <w:t>as</w:t>
            </w:r>
            <w:r w:rsidRPr="009F7DA8">
              <w:rPr>
                <w:rFonts w:ascii="Times New Roman" w:eastAsia="Times New Roman" w:hAnsi="Times New Roman" w:cs="Times New Roman"/>
                <w:lang w:val="lt-LT"/>
              </w:rPr>
              <w:t>:</w:t>
            </w:r>
          </w:p>
          <w:p w14:paraId="4ECD0DBE" w14:textId="14E7DA66" w:rsidR="004A34C8" w:rsidRPr="009F7DA8" w:rsidRDefault="004A34C8" w:rsidP="004A34C8">
            <w:pPr>
              <w:numPr>
                <w:ilvl w:val="0"/>
                <w:numId w:val="17"/>
              </w:numPr>
              <w:spacing w:before="200"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 xml:space="preserve">atlieka bendrą atliktų Darbų apžiūrą, patikrina ir priima juos, kartu ir parengia ir prideda defektų (jei yra), atsiradusių dėl Sutarties neatitinkančių Medžiagų, Įrangos arba darbo kokybės, kurie neturės esminės įtakos naudojant Darbus pagal paskirtį, sąrašą (ar defektų aktą). Jame turi būti nurodoma iki kada defektai turi būti pašalinti. Defektus Rangovas šalina savo sąskaita ir laikas ištaisyti defektus </w:t>
            </w:r>
            <w:r w:rsidRPr="009F7DA8">
              <w:rPr>
                <w:rFonts w:ascii="Times New Roman" w:eastAsia="Times New Roman" w:hAnsi="Times New Roman" w:cs="Times New Roman"/>
                <w:spacing w:val="1"/>
                <w:lang w:val="lt-LT"/>
              </w:rPr>
              <w:t>neturi būti ilgesnis kaip 14</w:t>
            </w:r>
            <w:r w:rsidR="001B2913" w:rsidRPr="009F7DA8">
              <w:rPr>
                <w:rFonts w:ascii="Times New Roman" w:eastAsia="Times New Roman" w:hAnsi="Times New Roman" w:cs="Times New Roman"/>
                <w:spacing w:val="1"/>
                <w:lang w:val="lt-LT"/>
              </w:rPr>
              <w:t xml:space="preserve"> (keturiolika)</w:t>
            </w:r>
            <w:r w:rsidRPr="009F7DA8">
              <w:rPr>
                <w:rFonts w:ascii="Times New Roman" w:eastAsia="Times New Roman" w:hAnsi="Times New Roman" w:cs="Times New Roman"/>
                <w:spacing w:val="1"/>
                <w:lang w:val="lt-LT"/>
              </w:rPr>
              <w:t xml:space="preserve"> dienų </w:t>
            </w:r>
            <w:r w:rsidRPr="009F7DA8">
              <w:rPr>
                <w:rFonts w:ascii="Times New Roman" w:eastAsia="Times New Roman" w:hAnsi="Times New Roman" w:cs="Times New Roman"/>
                <w:lang w:val="lt-LT"/>
              </w:rPr>
              <w:t xml:space="preserve">po Darbų perdavimo ir priėmimo akto pasirašymo dienos. </w:t>
            </w:r>
          </w:p>
          <w:p w14:paraId="2B950319" w14:textId="77777777" w:rsidR="004A34C8" w:rsidRPr="009F7DA8" w:rsidRDefault="004A34C8" w:rsidP="004A34C8">
            <w:pPr>
              <w:spacing w:before="120" w:after="0" w:line="240" w:lineRule="auto"/>
              <w:ind w:left="74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 xml:space="preserve">Darbų perdavimo ir priėmimo aktą pasirašo Užsakovas, Rangovas ir Statinio statybos techninės priežiūros vadovas. Defektų neištaisymas per Darbų perdavimo ir priėmimo akte suteiktą laiką Užsakovui suteikia teisę iki Statybos užbaigimo termino pabaigos pačiam ištaisyti defektus ir (arba) išskaičiuoti defektų taisymo išlaidų sumą iš galutinio mokėjimo Rangovui; </w:t>
            </w:r>
          </w:p>
          <w:p w14:paraId="0EA49E17" w14:textId="77777777" w:rsidR="004A34C8" w:rsidRPr="009F7DA8" w:rsidRDefault="004A34C8" w:rsidP="004A34C8">
            <w:pPr>
              <w:numPr>
                <w:ilvl w:val="0"/>
                <w:numId w:val="17"/>
              </w:numPr>
              <w:spacing w:before="200" w:after="0" w:line="240" w:lineRule="auto"/>
              <w:ind w:left="748" w:hanging="70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raštu atsisako perimti Darbus, nurodydamas atsisakymo pagrindą (pvz., kai nustatyti defektai, atsiradę dėl Sutarties neatitinkančių Medžiagų, Įrangos arba darbo kokybės, kurie turės esminės įtakos naudojant Darbus pagal paskirtį), ir nurodo Darbus, kuriuos Rangovas privalo atlikti, kad galėtų būti pasirašomas Darbų perdavimo ir priėmimo aktas, ir (arba) praneša, kad nepateiktas 8.1. papunktyje nurodytas garantinio laikotarpio prievolių įvykdymo užtikrinimo dokumentas ir Darbai negali būti perimti.</w:t>
            </w:r>
          </w:p>
        </w:tc>
      </w:tr>
      <w:tr w:rsidR="004A34C8" w:rsidRPr="00321586" w14:paraId="4187A88D" w14:textId="77777777" w:rsidTr="35EF04C7">
        <w:tc>
          <w:tcPr>
            <w:tcW w:w="996" w:type="dxa"/>
            <w:gridSpan w:val="2"/>
            <w:shd w:val="clear" w:color="auto" w:fill="auto"/>
          </w:tcPr>
          <w:p w14:paraId="42A17731"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47667AF3"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 ir priėmimo aktas buvo išduotas paskutinę to laikotarpio dieną. </w:t>
            </w:r>
          </w:p>
        </w:tc>
      </w:tr>
      <w:tr w:rsidR="004A34C8" w:rsidRPr="00321586" w14:paraId="5929AC11" w14:textId="77777777" w:rsidTr="35EF04C7">
        <w:tc>
          <w:tcPr>
            <w:tcW w:w="996" w:type="dxa"/>
            <w:gridSpan w:val="2"/>
            <w:shd w:val="clear" w:color="auto" w:fill="auto"/>
          </w:tcPr>
          <w:p w14:paraId="0C59EEC2"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1295187" w14:textId="35ED586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Pasirašius Darbų perdavimo ir priėmimo aktą Rangovas privalo nedelsdamas, bet ne ilgiau kaip per 35 </w:t>
            </w:r>
            <w:r w:rsidR="001B2913" w:rsidRPr="009F7DA8">
              <w:rPr>
                <w:rFonts w:ascii="Times New Roman" w:eastAsia="Times New Roman" w:hAnsi="Times New Roman" w:cs="Times New Roman"/>
                <w:lang w:val="lt-LT"/>
              </w:rPr>
              <w:t xml:space="preserve">(trisdešimt penkias) </w:t>
            </w:r>
            <w:r w:rsidRPr="009F7DA8">
              <w:rPr>
                <w:rFonts w:ascii="Times New Roman" w:eastAsia="Times New Roman" w:hAnsi="Times New Roman" w:cs="Times New Roman"/>
                <w:lang w:val="lt-LT"/>
              </w:rPr>
              <w:t xml:space="preserve">dienas, inicijuoti ir užbaigti statybos užbaigimo procedūras. Šalys turi siekti, kiek tai priklauso nuo jų, kad kuo greičiau, būtų atliktos statybos užbaigimo procedūros ir surašytas reikiamas Statybos užbaigimo dokumentas (elektroninis dokumentas). </w:t>
            </w:r>
          </w:p>
        </w:tc>
      </w:tr>
      <w:tr w:rsidR="004A34C8" w:rsidRPr="00321586" w14:paraId="160B8B5C" w14:textId="77777777" w:rsidTr="35EF04C7">
        <w:tc>
          <w:tcPr>
            <w:tcW w:w="996" w:type="dxa"/>
            <w:gridSpan w:val="2"/>
            <w:shd w:val="clear" w:color="auto" w:fill="auto"/>
          </w:tcPr>
          <w:p w14:paraId="2EBAE41D"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2CE01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per Statybos užbaigimo dokumentų rengimo terminą privalo pašalinti iš Statybvietės visus dar likusius Rangovo įrengimus, Medžiagų perteklių, šiukšles, laikinuosius statinius. Deklaruojamas statinys turi būti švarus ir sutvarkytas. Rangovas užbaigimo procedūrų dalyviams privalo sudaryti tinkamas darbo sąlygas statiniams apžiūrėti, skirti būtiną reikalingą transportą bei specialią aprangą, pateikti statinio statybos dokumentaciją. </w:t>
            </w:r>
          </w:p>
          <w:p w14:paraId="441C8AF4" w14:textId="0A94EDB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Užsakovui arba jo įgaliotam asmeniui pateikus rašytinius nurodymus (ar defektų aktą) dėl nustatytų defektų, Rangovas po tokių nurodymo gavimo per 14 </w:t>
            </w:r>
            <w:r w:rsidR="001B2913"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arba per Užsakovo nurodytą terminą, atsižvelgiant į tai, kuris yra ilgesnis, privalo ištaisyti Užsakovo nustatytus defektus ir, jeigu reikia, organizuoti Užsakovo nurodytus bandymus.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4A34C8" w:rsidRPr="00321586" w14:paraId="260F5EF7" w14:textId="77777777" w:rsidTr="35EF04C7">
        <w:tc>
          <w:tcPr>
            <w:tcW w:w="996" w:type="dxa"/>
            <w:gridSpan w:val="2"/>
            <w:shd w:val="clear" w:color="auto" w:fill="auto"/>
          </w:tcPr>
          <w:p w14:paraId="53EDFE4B"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C417416" w14:textId="1A1FE2A0"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Statybos užbaigimo terminas nėra pratęsiamas. Statybos užbaigimo procedūros laikotarpis, viršijantis 8.4 papunktyje nustatytą 35 </w:t>
            </w:r>
            <w:r w:rsidR="001B2913" w:rsidRPr="009F7DA8">
              <w:rPr>
                <w:rFonts w:ascii="Times New Roman" w:eastAsia="Times New Roman" w:hAnsi="Times New Roman" w:cs="Times New Roman"/>
                <w:lang w:val="lt-LT"/>
              </w:rPr>
              <w:t xml:space="preserve">(trisdešimt penkių) </w:t>
            </w:r>
            <w:r w:rsidRPr="009F7DA8">
              <w:rPr>
                <w:rFonts w:ascii="Times New Roman" w:eastAsia="Times New Roman" w:hAnsi="Times New Roman" w:cs="Times New Roman"/>
                <w:lang w:val="lt-LT"/>
              </w:rPr>
              <w:t xml:space="preserve">dienų terminą ir (arba) 8.5 papunktyje nustatytą 14 </w:t>
            </w:r>
            <w:r w:rsidR="001B2913" w:rsidRPr="009F7DA8">
              <w:rPr>
                <w:rFonts w:ascii="Times New Roman" w:eastAsia="Times New Roman" w:hAnsi="Times New Roman" w:cs="Times New Roman"/>
                <w:lang w:val="lt-LT"/>
              </w:rPr>
              <w:t xml:space="preserve">(keturiolikos) </w:t>
            </w:r>
            <w:r w:rsidRPr="009F7DA8">
              <w:rPr>
                <w:rFonts w:ascii="Times New Roman" w:eastAsia="Times New Roman" w:hAnsi="Times New Roman" w:cs="Times New Roman"/>
                <w:lang w:val="lt-LT"/>
              </w:rPr>
              <w:t xml:space="preserve">dienų terminą ir nepriklausantis nuo Šalių, į bendrą Sutarties trukmę neįskaičiuojamas. </w:t>
            </w:r>
          </w:p>
        </w:tc>
      </w:tr>
      <w:tr w:rsidR="004A34C8" w:rsidRPr="00321586" w14:paraId="6D0DD7D4" w14:textId="77777777" w:rsidTr="35EF04C7">
        <w:trPr>
          <w:trHeight w:val="1238"/>
        </w:trPr>
        <w:tc>
          <w:tcPr>
            <w:tcW w:w="996" w:type="dxa"/>
            <w:gridSpan w:val="2"/>
            <w:shd w:val="clear" w:color="auto" w:fill="auto"/>
          </w:tcPr>
          <w:p w14:paraId="36BADDA8" w14:textId="77777777" w:rsidR="004A34C8" w:rsidRPr="009F7DA8" w:rsidRDefault="004A34C8" w:rsidP="004A34C8">
            <w:pPr>
              <w:numPr>
                <w:ilvl w:val="0"/>
                <w:numId w:val="16"/>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9D64B27" w14:textId="63602B10" w:rsidR="009F7DA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 </w:t>
            </w:r>
          </w:p>
        </w:tc>
      </w:tr>
      <w:tr w:rsidR="004A34C8" w:rsidRPr="009F7DA8" w14:paraId="5EC84654" w14:textId="77777777" w:rsidTr="35EF04C7">
        <w:trPr>
          <w:trHeight w:val="625"/>
        </w:trPr>
        <w:tc>
          <w:tcPr>
            <w:tcW w:w="10209" w:type="dxa"/>
            <w:gridSpan w:val="5"/>
          </w:tcPr>
          <w:p w14:paraId="471DD6DA"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KAINA IR APMOKĖJIMAS</w:t>
            </w:r>
          </w:p>
        </w:tc>
      </w:tr>
      <w:tr w:rsidR="004A34C8" w:rsidRPr="00321586" w14:paraId="61FE5BB2" w14:textId="77777777" w:rsidTr="35EF04C7">
        <w:tc>
          <w:tcPr>
            <w:tcW w:w="996" w:type="dxa"/>
            <w:gridSpan w:val="2"/>
            <w:shd w:val="clear" w:color="auto" w:fill="auto"/>
          </w:tcPr>
          <w:p w14:paraId="443EFC4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3F600721" w14:textId="4F3073FE" w:rsidR="004A34C8" w:rsidRPr="00321586"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kaina yra 3.4.1 papunktyje nurodyta bendra suma kartu su Sutartyje numatytais Pakeitimais ir perskaičiavimais pagal 9.</w:t>
            </w:r>
            <w:r w:rsidR="008F08F9">
              <w:rPr>
                <w:rFonts w:ascii="Times New Roman" w:eastAsia="Times New Roman" w:hAnsi="Times New Roman" w:cs="Times New Roman"/>
                <w:lang w:val="lt-LT"/>
              </w:rPr>
              <w:t>10</w:t>
            </w:r>
            <w:r w:rsidRPr="009F7DA8">
              <w:rPr>
                <w:rFonts w:ascii="Times New Roman" w:eastAsia="Times New Roman" w:hAnsi="Times New Roman" w:cs="Times New Roman"/>
                <w:lang w:val="lt-LT"/>
              </w:rPr>
              <w:t>.1 – 9.</w:t>
            </w:r>
            <w:r w:rsidR="006D00B1">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.5 papunkčius. </w:t>
            </w:r>
          </w:p>
        </w:tc>
      </w:tr>
      <w:tr w:rsidR="004A34C8" w:rsidRPr="00321586" w14:paraId="7434B7D7" w14:textId="77777777" w:rsidTr="35EF04C7">
        <w:tc>
          <w:tcPr>
            <w:tcW w:w="996" w:type="dxa"/>
            <w:gridSpan w:val="2"/>
            <w:shd w:val="clear" w:color="auto" w:fill="auto"/>
          </w:tcPr>
          <w:p w14:paraId="7610AC47"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8AE2038" w14:textId="10DEC06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p w14:paraId="4B16EB12" w14:textId="4C87DCD3"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faktinių kiekių neatitikimas orientaciniams (projektiniams) kiekiams, kurie gali būti nustatyti Veiklų sąraše ar Techninio projekto dokumentuose – sąnaudų kiekių žiniaraščiuose – priskiriamas Rangovo atsakomybei ir rizikai, išskyrus kaip nurodyta 9.</w:t>
            </w:r>
            <w:r w:rsidR="00752F3F">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.5 papunktyje. </w:t>
            </w:r>
          </w:p>
          <w:p w14:paraId="4944EC94" w14:textId="2F338D19"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sąmatiniai skaičiavimai su atskirų darbų įkainiais nėra reikalaujami pateikti kartu su Rangovo pasiūlymu ir nėra įtraukiami į Sutartį, Rangovas per 14 </w:t>
            </w:r>
            <w:r w:rsidR="000F092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nuo Darbų pradžios privalo pateikti Užsakovui ir Statinio statybos techninės priežiūros vadovui siūlomą kiekvienos Veiklų sąraše esančios bendrosios sumos išskaidymą pagal sąnaudų kiekių žiniaraščius su atskirų darbų įkainiais. Užsakovas, patvirtindamas apmokėjimo sumą, gali atsižvelgti į tą išskaidymą, tačiau neturi būti jo saistomas. </w:t>
            </w:r>
          </w:p>
        </w:tc>
      </w:tr>
      <w:tr w:rsidR="004A34C8" w:rsidRPr="00321586" w14:paraId="4AFCD5AA" w14:textId="77777777" w:rsidTr="35EF04C7">
        <w:tc>
          <w:tcPr>
            <w:tcW w:w="996" w:type="dxa"/>
            <w:gridSpan w:val="2"/>
            <w:shd w:val="clear" w:color="auto" w:fill="auto"/>
          </w:tcPr>
          <w:p w14:paraId="257D9749"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E219FD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lang w:val="lt-LT"/>
              </w:rPr>
              <w:t xml:space="preserve">Jeigu įrašyta 3.4.10 </w:t>
            </w:r>
            <w:r w:rsidRPr="009F7DA8">
              <w:rPr>
                <w:rFonts w:ascii="Times New Roman" w:eastAsia="Times New Roman" w:hAnsi="Times New Roman" w:cs="Times New Roman"/>
                <w:lang w:val="lt-LT"/>
              </w:rPr>
              <w:t>papunktyje,</w:t>
            </w:r>
            <w:r w:rsidRPr="009F7DA8" w:rsidDel="00E93733">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išankstinio mokėjimo suma yra jame nurodytas dydis. Rangovui sumokėtas išankstinis mokėjimas turi būti grąžintas darant atsiskaitymus nuo kiekvieno tarpinio mokėjimo Rangovui sumos 3.4.11 papunktyje nurodyto dydžio dalimis tol, kol išankstinis mokėjimas bus grąžintas.</w:t>
            </w:r>
          </w:p>
        </w:tc>
      </w:tr>
      <w:tr w:rsidR="004A34C8" w:rsidRPr="00321586" w14:paraId="0AEA441A" w14:textId="77777777" w:rsidTr="35EF04C7">
        <w:tc>
          <w:tcPr>
            <w:tcW w:w="996" w:type="dxa"/>
            <w:gridSpan w:val="2"/>
            <w:shd w:val="clear" w:color="auto" w:fill="auto"/>
          </w:tcPr>
          <w:p w14:paraId="609DB233"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CCA2765"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Apmokėjimo už tinkamai pagal Sutartį atliktus Darbus sumai nustatyti turi būti taikomos Veiklų sąraše nurodytos fiksuotos Darbų grupių (etapų) kainos. </w:t>
            </w:r>
          </w:p>
          <w:p w14:paraId="12561181"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4A34C8" w:rsidRPr="00321586" w14:paraId="632C7864" w14:textId="77777777" w:rsidTr="35EF04C7">
        <w:tc>
          <w:tcPr>
            <w:tcW w:w="996" w:type="dxa"/>
            <w:gridSpan w:val="2"/>
            <w:shd w:val="clear" w:color="auto" w:fill="auto"/>
          </w:tcPr>
          <w:p w14:paraId="584362CD"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2C3225A5" w14:textId="5EA4E6EA"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Tarpiniam mokėjimui gauti, Rangovas privalo pateikti Užsakovui atliktų darbų akto du egzempliorius ir PVM sąskaitą faktūrą. Užsakovas, gavęs šiame punkte nurodytus dokumentus, per 10</w:t>
            </w:r>
            <w:r w:rsidR="000F0926"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dienų privalo patvirtinti pasirašydamas atliktų darbų aktą, išskyrus atvejus, jeigu:</w:t>
            </w:r>
          </w:p>
          <w:p w14:paraId="1ADAF63F" w14:textId="77777777" w:rsidR="004A34C8" w:rsidRPr="009F7DA8" w:rsidRDefault="004A34C8" w:rsidP="004A34C8">
            <w:pPr>
              <w:numPr>
                <w:ilvl w:val="0"/>
                <w:numId w:val="26"/>
              </w:numPr>
              <w:spacing w:after="0" w:line="240" w:lineRule="auto"/>
              <w:ind w:left="631" w:hanging="6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D25976A" w14:textId="77777777" w:rsidR="004A34C8" w:rsidRPr="009F7DA8" w:rsidRDefault="004A34C8" w:rsidP="004A34C8">
            <w:pPr>
              <w:numPr>
                <w:ilvl w:val="0"/>
                <w:numId w:val="26"/>
              </w:numPr>
              <w:spacing w:after="0" w:line="240" w:lineRule="auto"/>
              <w:ind w:left="631" w:hanging="70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62EB71F" w14:textId="0A08E316"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Kiekvieno tarpinio mokėjimo suma sumažinama atėmus 3.4.12</w:t>
            </w:r>
            <w:r w:rsidR="005164D0">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papunktyje nurodytą sulaikymo dydį. </w:t>
            </w:r>
          </w:p>
          <w:p w14:paraId="4933CC2B"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Užsakovas per šiame punkte nustatytą terminą Rangovo pateiktų mokėjimo dokumentų nepatvirtina ir nepateikia nepatvirtinimo priežasčių, turi būti laikoma, kad Rangovo prašoma apmokėti suma yra teisinga.</w:t>
            </w:r>
          </w:p>
        </w:tc>
      </w:tr>
      <w:tr w:rsidR="000F0926" w:rsidRPr="00321586" w14:paraId="1121AC3B" w14:textId="77777777" w:rsidTr="35EF04C7">
        <w:trPr>
          <w:trHeight w:val="799"/>
        </w:trPr>
        <w:tc>
          <w:tcPr>
            <w:tcW w:w="996" w:type="dxa"/>
            <w:gridSpan w:val="2"/>
            <w:shd w:val="clear" w:color="auto" w:fill="auto"/>
          </w:tcPr>
          <w:p w14:paraId="178BF480" w14:textId="77777777" w:rsidR="000F0926" w:rsidRPr="009F7DA8" w:rsidRDefault="000F0926"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6F2FA033" w14:textId="377DF2EE" w:rsidR="000F0926" w:rsidRPr="009F7DA8" w:rsidRDefault="000F0926" w:rsidP="000F0926">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Pr="009F7DA8">
              <w:rPr>
                <w:rFonts w:ascii="Times New Roman" w:eastAsia="Times New Roman" w:hAnsi="Times New Roman" w:cs="Times New Roman"/>
                <w:lang w:val="lt-LT"/>
              </w:rPr>
              <w:lastRenderedPageBreak/>
              <w:t xml:space="preserve">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w:t>
            </w:r>
            <w:r w:rsidR="00A10F2D" w:rsidRPr="009F7DA8">
              <w:rPr>
                <w:rFonts w:ascii="Times New Roman" w:eastAsia="Times New Roman" w:hAnsi="Times New Roman" w:cs="Times New Roman"/>
                <w:lang w:val="lt-LT"/>
              </w:rPr>
              <w:t>Užsakovas</w:t>
            </w:r>
            <w:r w:rsidRPr="009F7DA8">
              <w:rPr>
                <w:rFonts w:ascii="Times New Roman" w:eastAsia="Times New Roman" w:hAnsi="Times New Roman" w:cs="Times New Roman"/>
                <w:lang w:val="lt-LT"/>
              </w:rPr>
              <w:t xml:space="preserve"> elektronines sąskaitas faktūras priima ir apdoroja naudodamasi informacinės sistemos SABIS priemonėmis, išskyrus mobilizacijos, karo ar nepaprastosios padėties atveju yra informacinės sistemos SABIS pažeidimų, dėl kurių negalimas </w:t>
            </w:r>
            <w:r w:rsidR="00A10F2D" w:rsidRPr="009F7DA8">
              <w:rPr>
                <w:rFonts w:ascii="Times New Roman" w:eastAsia="Times New Roman" w:hAnsi="Times New Roman" w:cs="Times New Roman"/>
                <w:lang w:val="lt-LT"/>
              </w:rPr>
              <w:t>užsakovo</w:t>
            </w:r>
            <w:r w:rsidRPr="009F7DA8">
              <w:rPr>
                <w:rFonts w:ascii="Times New Roman" w:eastAsia="Times New Roman" w:hAnsi="Times New Roman" w:cs="Times New Roman"/>
                <w:lang w:val="lt-LT"/>
              </w:rPr>
              <w:t xml:space="preserve"> ir </w:t>
            </w:r>
            <w:r w:rsidR="00A10F2D" w:rsidRPr="009F7DA8">
              <w:rPr>
                <w:rFonts w:ascii="Times New Roman" w:eastAsia="Times New Roman" w:hAnsi="Times New Roman" w:cs="Times New Roman"/>
                <w:lang w:val="lt-LT"/>
              </w:rPr>
              <w:t xml:space="preserve">Rangovo </w:t>
            </w:r>
            <w:r w:rsidRPr="009F7DA8">
              <w:rPr>
                <w:rFonts w:ascii="Times New Roman" w:eastAsia="Times New Roman" w:hAnsi="Times New Roman" w:cs="Times New Roman"/>
                <w:lang w:val="lt-LT"/>
              </w:rPr>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Mokėjimo dokumentų pateikimo informacinės sistemos SABIS priemonėmis išlaidos yra įskaičiuotos į Sutarties kainą.</w:t>
            </w:r>
          </w:p>
        </w:tc>
      </w:tr>
      <w:tr w:rsidR="004A34C8" w:rsidRPr="00321586" w14:paraId="1558BCC9" w14:textId="77777777" w:rsidTr="35EF04C7">
        <w:trPr>
          <w:trHeight w:val="3209"/>
        </w:trPr>
        <w:tc>
          <w:tcPr>
            <w:tcW w:w="996" w:type="dxa"/>
            <w:gridSpan w:val="2"/>
            <w:shd w:val="clear" w:color="auto" w:fill="auto"/>
          </w:tcPr>
          <w:p w14:paraId="3C138E5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54761D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w:t>
            </w:r>
          </w:p>
          <w:p w14:paraId="2E803EBB" w14:textId="35884F2B"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Kartu su galutiniu mokėjimu Užsakovas privalo sumokėti Rangovui sulaikymą </w:t>
            </w:r>
            <w:r w:rsidR="00236FE5" w:rsidRPr="009F7DA8">
              <w:rPr>
                <w:rFonts w:ascii="Times New Roman" w:eastAsia="Times New Roman" w:hAnsi="Times New Roman" w:cs="Times New Roman"/>
                <w:lang w:val="lt-LT"/>
              </w:rPr>
              <w:t>(jeigu taikoma)</w:t>
            </w:r>
          </w:p>
          <w:p w14:paraId="08F3616E" w14:textId="77777777" w:rsidR="004A34C8" w:rsidRPr="009F7DA8" w:rsidRDefault="004A34C8" w:rsidP="004A34C8">
            <w:pPr>
              <w:spacing w:before="120" w:after="240" w:line="240" w:lineRule="auto"/>
              <w:ind w:left="28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 Rangovui ištaisius nurodytus defektus ir (ar) surašius Statybos užbaigimo dokumentą per Statybos užbaigimo terminą, kaip nurodyta 8.2.1 ir 8.5 papunkčiuose – visą, arba </w:t>
            </w:r>
          </w:p>
          <w:p w14:paraId="7BED7619" w14:textId="77777777" w:rsidR="004A34C8" w:rsidRPr="009F7DA8" w:rsidRDefault="004A34C8" w:rsidP="004A34C8">
            <w:pPr>
              <w:spacing w:before="120" w:after="240" w:line="240" w:lineRule="auto"/>
              <w:ind w:left="284"/>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(ii) Rangovui neištaisius nurodytų defektų ir (ar) nesurašius Statybos užbaigimo dokumento ir pasibaigus Statybos užbaigimo terminui, kaip nurodyta 8.2.1 ir 8.5 papunkčiuose – atskaičius defektų taisymo sumą, </w:t>
            </w:r>
          </w:p>
          <w:p w14:paraId="5FD8A5AD"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atsižvelgiant į tai, kas įvyksta anksčiau. </w:t>
            </w:r>
          </w:p>
        </w:tc>
      </w:tr>
      <w:tr w:rsidR="004A34C8" w:rsidRPr="00321586" w14:paraId="0C2D0895" w14:textId="77777777" w:rsidTr="35EF04C7">
        <w:tc>
          <w:tcPr>
            <w:tcW w:w="996" w:type="dxa"/>
            <w:gridSpan w:val="2"/>
            <w:shd w:val="clear" w:color="auto" w:fill="auto"/>
          </w:tcPr>
          <w:p w14:paraId="084F23D2"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5F1DD6A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privalo mokėti Rangovui:</w:t>
            </w:r>
          </w:p>
          <w:p w14:paraId="16BF9FD4" w14:textId="1C9C4289" w:rsidR="004A34C8" w:rsidRPr="00011450" w:rsidRDefault="004A34C8" w:rsidP="00011450">
            <w:pPr>
              <w:numPr>
                <w:ilvl w:val="0"/>
                <w:numId w:val="33"/>
              </w:numPr>
              <w:spacing w:after="0" w:line="240" w:lineRule="auto"/>
              <w:ind w:left="748" w:hanging="682"/>
              <w:jc w:val="both"/>
              <w:rPr>
                <w:rFonts w:ascii="Times New Roman" w:eastAsia="Times New Roman" w:hAnsi="Times New Roman" w:cs="Times New Roman"/>
                <w:lang w:val="lt-LT"/>
              </w:rPr>
            </w:pPr>
            <w:r w:rsidRPr="00011450">
              <w:rPr>
                <w:rFonts w:ascii="Times New Roman" w:eastAsia="Times New Roman" w:hAnsi="Times New Roman" w:cs="Times New Roman"/>
                <w:lang w:val="lt-LT"/>
              </w:rPr>
              <w:tab/>
              <w:t>Išankstinio mokėjimo sumą (jeigu taikoma) per 3.4.13 papunktyje nurodytą dienų skaičių</w:t>
            </w:r>
            <w:r w:rsidRPr="00011450">
              <w:rPr>
                <w:rFonts w:ascii="Times New Roman" w:eastAsia="Times New Roman" w:hAnsi="Times New Roman" w:cs="Times New Roman"/>
                <w:i/>
                <w:color w:val="FF0000"/>
                <w:lang w:val="lt-LT"/>
              </w:rPr>
              <w:t xml:space="preserve"> </w:t>
            </w:r>
            <w:r w:rsidRPr="00011450">
              <w:rPr>
                <w:rFonts w:ascii="Times New Roman" w:eastAsia="Times New Roman" w:hAnsi="Times New Roman" w:cs="Times New Roman"/>
                <w:lang w:val="lt-LT"/>
              </w:rPr>
              <w:t>po Išankstinio</w:t>
            </w:r>
            <w:r w:rsidR="00CF2B0B" w:rsidRPr="00011450">
              <w:rPr>
                <w:rFonts w:ascii="Times New Roman" w:eastAsia="Times New Roman" w:hAnsi="Times New Roman" w:cs="Times New Roman"/>
                <w:lang w:val="lt-LT"/>
              </w:rPr>
              <w:t xml:space="preserve"> (neatšaukiamo ir besąlygiško)</w:t>
            </w:r>
            <w:r w:rsidRPr="00011450">
              <w:rPr>
                <w:rFonts w:ascii="Times New Roman" w:eastAsia="Times New Roman" w:hAnsi="Times New Roman" w:cs="Times New Roman"/>
                <w:lang w:val="lt-LT"/>
              </w:rPr>
              <w:t xml:space="preserve"> mokėjimo užtikrinimo </w:t>
            </w:r>
            <w:r w:rsidR="00757FE1" w:rsidRPr="009F7DA8">
              <w:rPr>
                <w:rFonts w:ascii="Times New Roman" w:eastAsia="Times New Roman" w:hAnsi="Times New Roman" w:cs="Times New Roman"/>
                <w:lang w:val="lt-LT"/>
              </w:rPr>
              <w:t>banko (kredito unijos), draudimo bendrovės ar kito turinčio teisę teikti šias paslaugas garantuotojo</w:t>
            </w:r>
            <w:r w:rsidR="00757FE1" w:rsidRPr="00011450" w:rsidDel="00757FE1">
              <w:rPr>
                <w:rFonts w:ascii="Times New Roman" w:eastAsia="Times New Roman" w:hAnsi="Times New Roman" w:cs="Times New Roman"/>
                <w:lang w:val="lt-LT"/>
              </w:rPr>
              <w:t xml:space="preserve"> </w:t>
            </w:r>
            <w:r w:rsidRPr="00011450">
              <w:rPr>
                <w:rFonts w:ascii="Times New Roman" w:eastAsia="Times New Roman" w:hAnsi="Times New Roman" w:cs="Times New Roman"/>
                <w:lang w:val="lt-LT"/>
              </w:rPr>
              <w:t>laidavimo rašto</w:t>
            </w:r>
            <w:r w:rsidR="007F7C04" w:rsidRPr="00011450">
              <w:rPr>
                <w:rFonts w:ascii="Times New Roman" w:eastAsia="Times New Roman" w:hAnsi="Times New Roman" w:cs="Times New Roman"/>
                <w:lang w:val="lt-LT"/>
              </w:rPr>
              <w:t xml:space="preserve">, </w:t>
            </w:r>
            <w:r w:rsidR="00E6112E">
              <w:rPr>
                <w:rFonts w:ascii="Times New Roman" w:eastAsia="Times New Roman" w:hAnsi="Times New Roman" w:cs="Times New Roman"/>
                <w:lang w:val="lt-LT"/>
              </w:rPr>
              <w:t>dėl kurio</w:t>
            </w:r>
            <w:r w:rsidR="007F7C04" w:rsidRPr="00011450">
              <w:rPr>
                <w:rFonts w:ascii="Times New Roman" w:eastAsia="Times New Roman" w:hAnsi="Times New Roman" w:cs="Times New Roman"/>
                <w:lang w:val="lt-LT"/>
              </w:rPr>
              <w:t xml:space="preserve"> </w:t>
            </w:r>
            <w:r w:rsidR="00E35368">
              <w:rPr>
                <w:rFonts w:ascii="Times New Roman" w:eastAsia="Times New Roman" w:hAnsi="Times New Roman" w:cs="Times New Roman"/>
                <w:lang w:val="lt-LT"/>
              </w:rPr>
              <w:t>g</w:t>
            </w:r>
            <w:r w:rsidR="00E35368" w:rsidRPr="00501132">
              <w:rPr>
                <w:rFonts w:ascii="Times New Roman" w:eastAsia="Times New Roman" w:hAnsi="Times New Roman" w:cs="Times New Roman"/>
                <w:lang w:val="lt-LT"/>
              </w:rPr>
              <w:t xml:space="preserve">arantas (laiduotojas) </w:t>
            </w:r>
            <w:r w:rsidR="00011450" w:rsidRPr="00501132">
              <w:rPr>
                <w:rFonts w:ascii="Times New Roman" w:eastAsia="Times New Roman" w:hAnsi="Times New Roman" w:cs="Times New Roman"/>
                <w:lang w:val="lt-LT"/>
              </w:rPr>
              <w:t xml:space="preserve">neturi teisės reikalauti, kad </w:t>
            </w:r>
            <w:r w:rsidR="00011450" w:rsidRPr="00011450">
              <w:rPr>
                <w:rFonts w:ascii="Times New Roman" w:eastAsia="Times New Roman" w:hAnsi="Times New Roman" w:cs="Times New Roman"/>
                <w:lang w:val="lt-LT"/>
              </w:rPr>
              <w:t>Užsakovas</w:t>
            </w:r>
            <w:r w:rsidR="00011450" w:rsidRPr="00501132">
              <w:rPr>
                <w:rFonts w:ascii="Times New Roman" w:eastAsia="Times New Roman" w:hAnsi="Times New Roman" w:cs="Times New Roman"/>
                <w:lang w:val="lt-LT"/>
              </w:rPr>
              <w:t xml:space="preserve"> pagrįstų savo reikalavimą</w:t>
            </w:r>
            <w:r w:rsidRPr="00011450">
              <w:rPr>
                <w:rFonts w:ascii="Times New Roman" w:eastAsia="Times New Roman" w:hAnsi="Times New Roman" w:cs="Times New Roman"/>
                <w:lang w:val="lt-LT"/>
              </w:rPr>
              <w:t xml:space="preserve"> ir išankstinio mokėjimo sąskaitos gavimo dienos.</w:t>
            </w:r>
            <w:r w:rsidR="003D3016">
              <w:rPr>
                <w:rFonts w:ascii="Times New Roman" w:eastAsia="Times New Roman" w:hAnsi="Times New Roman" w:cs="Times New Roman"/>
                <w:lang w:val="lt-LT"/>
              </w:rPr>
              <w:t xml:space="preserve"> </w:t>
            </w:r>
            <w:r w:rsidRPr="00011450">
              <w:rPr>
                <w:rFonts w:ascii="Times New Roman" w:eastAsia="Times New Roman" w:hAnsi="Times New Roman" w:cs="Times New Roman"/>
                <w:lang w:val="lt-LT"/>
              </w:rPr>
              <w:t>Jeigu Rangovas nepateikia išankstinio mokėjimo užtikrinimo, tai išankstinis mokėjimas Rangovui neatliekamas;</w:t>
            </w:r>
          </w:p>
          <w:p w14:paraId="50634A7A" w14:textId="77777777" w:rsidR="004A34C8" w:rsidRPr="009F7DA8" w:rsidRDefault="004A34C8" w:rsidP="004A34C8">
            <w:pPr>
              <w:numPr>
                <w:ilvl w:val="0"/>
                <w:numId w:val="33"/>
              </w:numPr>
              <w:spacing w:after="0" w:line="240" w:lineRule="auto"/>
              <w:ind w:left="748" w:hanging="682"/>
              <w:jc w:val="both"/>
              <w:rPr>
                <w:rFonts w:ascii="Times New Roman" w:eastAsia="Times New Roman" w:hAnsi="Times New Roman" w:cs="Times New Roman"/>
                <w:i/>
                <w:color w:val="FF0000"/>
                <w:lang w:val="lt-LT"/>
              </w:rPr>
            </w:pPr>
            <w:r w:rsidRPr="009F7DA8">
              <w:rPr>
                <w:rFonts w:ascii="Times New Roman" w:eastAsia="Times New Roman" w:hAnsi="Times New Roman" w:cs="Times New Roman"/>
                <w:lang w:val="lt-LT"/>
              </w:rPr>
              <w:tab/>
              <w:t>sumą, patvirtintą Rangovo pateiktuose mokėjimo dokumentuose per 3.4.14 papunktyje nurodytą dienų skaičių</w:t>
            </w:r>
            <w:r w:rsidRPr="009F7DA8">
              <w:rPr>
                <w:rFonts w:ascii="Times New Roman" w:eastAsia="Times New Roman" w:hAnsi="Times New Roman" w:cs="Times New Roman"/>
                <w:i/>
                <w:color w:val="FF0000"/>
                <w:lang w:val="lt-LT"/>
              </w:rPr>
              <w:t xml:space="preserve"> </w:t>
            </w:r>
            <w:r w:rsidRPr="009F7DA8">
              <w:rPr>
                <w:rFonts w:ascii="Times New Roman" w:eastAsia="Times New Roman" w:hAnsi="Times New Roman" w:cs="Times New Roman"/>
                <w:lang w:val="lt-LT"/>
              </w:rPr>
              <w:t>nuo Rangovo pateiktų mokėjimo dokumentų patvirtinimo.</w:t>
            </w:r>
          </w:p>
        </w:tc>
      </w:tr>
      <w:tr w:rsidR="004A34C8" w:rsidRPr="009F7DA8" w14:paraId="5AAFD45D" w14:textId="77777777" w:rsidTr="35EF04C7">
        <w:tc>
          <w:tcPr>
            <w:tcW w:w="996" w:type="dxa"/>
            <w:gridSpan w:val="2"/>
            <w:shd w:val="clear" w:color="auto" w:fill="auto"/>
          </w:tcPr>
          <w:p w14:paraId="36AF02F0"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73107D9D" w14:textId="31B131A6"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negauna mokėjimo, Sutarties sąlygų 9.</w:t>
            </w:r>
            <w:r w:rsidR="00C128C4">
              <w:rPr>
                <w:rFonts w:ascii="Times New Roman" w:eastAsia="Times New Roman" w:hAnsi="Times New Roman" w:cs="Times New Roman"/>
                <w:lang w:val="lt-LT"/>
              </w:rPr>
              <w:t>8</w:t>
            </w:r>
            <w:r w:rsidRPr="009F7DA8">
              <w:rPr>
                <w:rFonts w:ascii="Times New Roman" w:eastAsia="Times New Roman" w:hAnsi="Times New Roman" w:cs="Times New Roman"/>
                <w:lang w:val="lt-LT"/>
              </w:rPr>
              <w:t xml:space="preserve"> papunktyje nurodytu terminu, tai jis turi teisę į delspinigius. Delspinigių dėl vėluojančio mokėjimo dydis yra nurodytas 3.4.15 papunktyje. </w:t>
            </w:r>
          </w:p>
        </w:tc>
      </w:tr>
      <w:tr w:rsidR="004A34C8" w:rsidRPr="00321586" w14:paraId="10F57342" w14:textId="77777777" w:rsidTr="35EF04C7">
        <w:tc>
          <w:tcPr>
            <w:tcW w:w="996" w:type="dxa"/>
            <w:gridSpan w:val="2"/>
            <w:shd w:val="clear" w:color="auto" w:fill="auto"/>
          </w:tcPr>
          <w:p w14:paraId="2672D605" w14:textId="77777777" w:rsidR="004A34C8" w:rsidRPr="009F7DA8" w:rsidRDefault="004A34C8" w:rsidP="004A34C8">
            <w:pPr>
              <w:numPr>
                <w:ilvl w:val="0"/>
                <w:numId w:val="24"/>
              </w:numPr>
              <w:spacing w:before="200" w:after="0" w:line="240" w:lineRule="auto"/>
              <w:ind w:hanging="578"/>
              <w:rPr>
                <w:rFonts w:ascii="Times New Roman" w:eastAsia="Times New Roman" w:hAnsi="Times New Roman" w:cs="Times New Roman"/>
                <w:lang w:val="lt-LT"/>
              </w:rPr>
            </w:pPr>
          </w:p>
        </w:tc>
        <w:tc>
          <w:tcPr>
            <w:tcW w:w="9213" w:type="dxa"/>
            <w:gridSpan w:val="3"/>
            <w:shd w:val="clear" w:color="auto" w:fill="auto"/>
          </w:tcPr>
          <w:p w14:paraId="1E893651"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kaina Sutarties galiojimo metu nekeičiama, išskyrus šiame punkte nurodytais atvejais:</w:t>
            </w:r>
          </w:p>
        </w:tc>
      </w:tr>
      <w:tr w:rsidR="004A34C8" w:rsidRPr="00321586" w14:paraId="385F724D" w14:textId="77777777" w:rsidTr="35EF04C7">
        <w:tc>
          <w:tcPr>
            <w:tcW w:w="996" w:type="dxa"/>
            <w:gridSpan w:val="2"/>
            <w:shd w:val="clear" w:color="auto" w:fill="auto"/>
          </w:tcPr>
          <w:p w14:paraId="33535670"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1F27C7A7" w14:textId="75CA89C3"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pagal 10</w:t>
            </w:r>
            <w:r w:rsidRPr="009F7DA8">
              <w:rPr>
                <w:rFonts w:ascii="Times New Roman" w:eastAsia="Times New Roman" w:hAnsi="Times New Roman" w:cs="Times New Roman"/>
                <w:color w:val="0070C0"/>
                <w:lang w:val="lt-LT"/>
              </w:rPr>
              <w:t xml:space="preserve"> </w:t>
            </w:r>
            <w:r w:rsidRPr="009F7DA8">
              <w:rPr>
                <w:rFonts w:ascii="Times New Roman" w:eastAsia="Times New Roman" w:hAnsi="Times New Roman" w:cs="Times New Roman"/>
                <w:lang w:val="lt-LT"/>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w:t>
            </w:r>
            <w:r w:rsidRPr="00501132">
              <w:rPr>
                <w:rFonts w:ascii="Times New Roman" w:eastAsia="Times New Roman" w:hAnsi="Times New Roman" w:cs="Times New Roman"/>
                <w:lang w:val="lt-LT"/>
              </w:rPr>
              <w:t xml:space="preserve"> </w:t>
            </w:r>
            <w:r w:rsidRPr="009F7DA8">
              <w:rPr>
                <w:rFonts w:ascii="Times New Roman" w:eastAsia="Times New Roman" w:hAnsi="Times New Roman" w:cs="Times New Roman"/>
                <w:lang w:val="lt-LT"/>
              </w:rPr>
              <w:t>nustatant aukščiau esančio būdo taikymo prioritetą, t.y. tik nesant galimybės taikyti aukščiau esantį būdą, gali būti taikomas žemiau esantis būdas:</w:t>
            </w:r>
          </w:p>
          <w:p w14:paraId="542317A6" w14:textId="77777777" w:rsidR="004A34C8" w:rsidRPr="009F7DA8" w:rsidRDefault="004A34C8" w:rsidP="004A34C8">
            <w:pPr>
              <w:numPr>
                <w:ilvl w:val="0"/>
                <w:numId w:val="37"/>
              </w:numPr>
              <w:spacing w:after="120" w:line="240" w:lineRule="auto"/>
              <w:ind w:left="599"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pritaikant Sutartyje numatytų Darbų kainą (jei Sutartyje nustatyti tam tikrų konkrečių darbų įkainiai), jei įmanoma: </w:t>
            </w:r>
          </w:p>
          <w:p w14:paraId="614F2E2B"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color w:val="000000"/>
                <w:lang w:val="lt-LT" w:eastAsia="lt-LT"/>
              </w:rPr>
            </w:pPr>
            <w:r w:rsidRPr="009F7DA8">
              <w:rPr>
                <w:rFonts w:ascii="Times New Roman" w:eastAsia="Times New Roman" w:hAnsi="Times New Roman" w:cs="Times New Roman"/>
                <w:color w:val="000000"/>
                <w:sz w:val="23"/>
                <w:szCs w:val="23"/>
                <w:lang w:val="lt-LT" w:eastAsia="lt-LT"/>
              </w:rPr>
              <w:lastRenderedPageBreak/>
              <w:tab/>
            </w:r>
            <w:r w:rsidRPr="009F7DA8">
              <w:rPr>
                <w:rFonts w:ascii="Times New Roman" w:eastAsia="Times New Roman" w:hAnsi="Times New Roman" w:cs="Times New Roman"/>
                <w:color w:val="000000"/>
                <w:lang w:val="lt-LT" w:eastAsia="lt-LT"/>
              </w:rPr>
              <w:t xml:space="preserve">pritaikant Sutartyje nurodytų darbų įkainius, arba </w:t>
            </w:r>
          </w:p>
          <w:p w14:paraId="35AB12EB"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9F7DA8">
              <w:rPr>
                <w:rFonts w:ascii="Times New Roman" w:eastAsia="Times New Roman" w:hAnsi="Times New Roman" w:cs="Times New Roman"/>
                <w:color w:val="000000"/>
                <w:lang w:val="lt-LT" w:eastAsia="lt-LT"/>
              </w:rPr>
              <w:tab/>
            </w:r>
            <w:r w:rsidRPr="009F7DA8">
              <w:rPr>
                <w:rFonts w:ascii="Times New Roman" w:eastAsia="Times New Roman" w:hAnsi="Times New Roman" w:cs="Times New Roman"/>
                <w:lang w:val="lt-LT" w:eastAsia="lt-LT"/>
              </w:rPr>
              <w:t>išskaičiuojant kainos dalį iš Sutartyje numatyto įkainio ar Sutartyje įkainotos atskiros Darbų sudedamosios dalies, vadovaujantis šio papunkčio b) pastraipoje nurodytu būdu arba</w:t>
            </w:r>
          </w:p>
          <w:p w14:paraId="7F019F67" w14:textId="77777777" w:rsidR="004A34C8" w:rsidRPr="009F7DA8" w:rsidRDefault="004A34C8" w:rsidP="004A34C8">
            <w:pPr>
              <w:numPr>
                <w:ilvl w:val="1"/>
                <w:numId w:val="37"/>
              </w:numPr>
              <w:autoSpaceDE w:val="0"/>
              <w:autoSpaceDN w:val="0"/>
              <w:adjustRightInd w:val="0"/>
              <w:spacing w:after="0" w:line="240" w:lineRule="auto"/>
              <w:ind w:left="1166" w:hanging="426"/>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7C4D310B" w14:textId="77777777" w:rsidR="004A34C8" w:rsidRPr="00501132" w:rsidRDefault="004A34C8" w:rsidP="004A34C8">
            <w:pPr>
              <w:numPr>
                <w:ilvl w:val="0"/>
                <w:numId w:val="37"/>
              </w:numPr>
              <w:spacing w:after="120" w:line="240" w:lineRule="auto"/>
              <w:ind w:left="599" w:hanging="425"/>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įvertinus pagrįstas tiesiogines (darbo užmokesčio ir su juo susijusius mokesčius, statybos produktų ir įrengimų, mechanizmų sąnaudos, statybvietės) bei netiesiogines (pridėtines, pelno) išlaidas pagal Metodikos</w:t>
            </w:r>
            <w:r w:rsidRPr="00501132">
              <w:rPr>
                <w:rFonts w:ascii="Times New Roman" w:eastAsia="Times New Roman" w:hAnsi="Times New Roman" w:cs="Times New Roman"/>
                <w:i/>
                <w:szCs w:val="24"/>
                <w:vertAlign w:val="superscript"/>
                <w:lang w:val="lt-LT" w:eastAsia="lt-LT"/>
              </w:rPr>
              <w:footnoteReference w:id="1"/>
            </w:r>
            <w:r w:rsidRPr="009F7DA8">
              <w:rPr>
                <w:rFonts w:ascii="Times New Roman" w:eastAsia="Times New Roman" w:hAnsi="Times New Roman" w:cs="Times New Roman"/>
                <w:lang w:val="lt-LT"/>
              </w:rPr>
              <w:t xml:space="preserve"> priedo „Tiesioginių ir netiesioginių išlaidų apskaičiavimo taisyklės“ nuostatas. </w:t>
            </w:r>
          </w:p>
        </w:tc>
      </w:tr>
      <w:tr w:rsidR="004A34C8" w:rsidRPr="009F7DA8" w14:paraId="7BE69C11" w14:textId="77777777" w:rsidTr="35EF04C7">
        <w:tc>
          <w:tcPr>
            <w:tcW w:w="996" w:type="dxa"/>
            <w:gridSpan w:val="2"/>
            <w:shd w:val="clear" w:color="auto" w:fill="auto"/>
          </w:tcPr>
          <w:p w14:paraId="40B0BED4"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57959019" w14:textId="76140395"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C5FB0E" w14:textId="77777777"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kainos perskaičiavimo formulė pasikeitus PVM tarifui:</w:t>
            </w:r>
          </w:p>
          <w:p w14:paraId="093D181D" w14:textId="77777777" w:rsidR="004A34C8" w:rsidRPr="009F7DA8" w:rsidRDefault="004A34C8" w:rsidP="004A34C8">
            <w:pPr>
              <w:spacing w:before="200" w:after="0" w:line="240" w:lineRule="auto"/>
              <w:ind w:left="1332"/>
              <w:jc w:val="both"/>
              <w:rPr>
                <w:rFonts w:ascii="Times New Roman" w:eastAsia="Times New Roman" w:hAnsi="Times New Roman" w:cs="Times New Roman"/>
                <w:lang w:val="lt-LT"/>
              </w:rPr>
            </w:pPr>
            <w:r w:rsidRPr="009F7DA8">
              <w:rPr>
                <w:rFonts w:ascii="Times New Roman" w:eastAsia="Times New Roman" w:hAnsi="Times New Roman" w:cs="Times New Roman"/>
                <w:noProof/>
                <w:position w:val="-56"/>
                <w:szCs w:val="24"/>
              </w:rPr>
              <w:drawing>
                <wp:inline distT="0" distB="0" distL="0" distR="0" wp14:anchorId="7BC47554" wp14:editId="3AD607C2">
                  <wp:extent cx="1885950" cy="609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609600"/>
                          </a:xfrm>
                          <a:prstGeom prst="rect">
                            <a:avLst/>
                          </a:prstGeom>
                          <a:noFill/>
                          <a:ln>
                            <a:noFill/>
                          </a:ln>
                        </pic:spPr>
                      </pic:pic>
                    </a:graphicData>
                  </a:graphic>
                </wp:inline>
              </w:drawing>
            </w:r>
          </w:p>
          <w:p w14:paraId="07D2C3B7"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3FF47B36" wp14:editId="2127A960">
                  <wp:extent cx="209550" cy="2571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Perskaičiuota Sutarties kaina (su PVM)</w:t>
            </w:r>
          </w:p>
          <w:p w14:paraId="3BAAF948"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09998ACA" wp14:editId="626E22B9">
                  <wp:extent cx="209550" cy="2571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Sutarties kaina (su PVM) iki perskaičiavimo</w:t>
            </w:r>
          </w:p>
          <w:p w14:paraId="292A02AB"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t>A – Atliktų darbų kaina (su PVM) iki perskaičiavimo</w:t>
            </w:r>
          </w:p>
          <w:p w14:paraId="4BB526D9" w14:textId="77777777" w:rsidR="004A34C8" w:rsidRPr="009F7DA8" w:rsidRDefault="004A34C8" w:rsidP="004A34C8">
            <w:pPr>
              <w:spacing w:after="0" w:line="240" w:lineRule="auto"/>
              <w:ind w:left="1332"/>
              <w:jc w:val="both"/>
              <w:rPr>
                <w:rFonts w:ascii="Times New Roman" w:eastAsia="Times New Roman" w:hAnsi="Times New Roman" w:cs="Times New Roman"/>
                <w:sz w:val="20"/>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36370E04" wp14:editId="79217E20">
                  <wp:extent cx="180975" cy="2571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senas PVM tarifas (procentais)</w:t>
            </w:r>
          </w:p>
          <w:p w14:paraId="3EDE9428" w14:textId="0C7342A9" w:rsidR="004A34C8" w:rsidRPr="009F7DA8" w:rsidRDefault="004A34C8" w:rsidP="00501132">
            <w:pPr>
              <w:spacing w:after="0" w:line="240" w:lineRule="auto"/>
              <w:ind w:left="1332"/>
              <w:jc w:val="both"/>
              <w:rPr>
                <w:rFonts w:ascii="Times New Roman" w:eastAsia="Times New Roman" w:hAnsi="Times New Roman" w:cs="Times New Roman"/>
                <w:lang w:val="lt-LT"/>
              </w:rPr>
            </w:pPr>
            <w:r w:rsidRPr="009F7DA8">
              <w:rPr>
                <w:rFonts w:ascii="Times New Roman" w:eastAsia="Times New Roman" w:hAnsi="Times New Roman" w:cs="Times New Roman"/>
                <w:sz w:val="20"/>
                <w:lang w:val="lt-LT"/>
              </w:rPr>
              <w:tab/>
            </w:r>
            <w:r w:rsidRPr="009F7DA8">
              <w:rPr>
                <w:rFonts w:ascii="Times New Roman" w:eastAsia="Times New Roman" w:hAnsi="Times New Roman" w:cs="Times New Roman"/>
                <w:noProof/>
                <w:position w:val="-12"/>
                <w:sz w:val="20"/>
              </w:rPr>
              <w:drawing>
                <wp:inline distT="0" distB="0" distL="0" distR="0" wp14:anchorId="14F08731" wp14:editId="6A7F1620">
                  <wp:extent cx="209550" cy="257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57175"/>
                          </a:xfrm>
                          <a:prstGeom prst="rect">
                            <a:avLst/>
                          </a:prstGeom>
                          <a:noFill/>
                          <a:ln>
                            <a:noFill/>
                          </a:ln>
                        </pic:spPr>
                      </pic:pic>
                    </a:graphicData>
                  </a:graphic>
                </wp:inline>
              </w:drawing>
            </w:r>
            <w:r w:rsidRPr="009F7DA8">
              <w:rPr>
                <w:rFonts w:ascii="Times New Roman" w:eastAsia="Times New Roman" w:hAnsi="Times New Roman" w:cs="Times New Roman"/>
                <w:sz w:val="20"/>
                <w:lang w:val="lt-LT"/>
              </w:rPr>
              <w:t xml:space="preserve"> - naujas PVM tarifas (procentais)</w:t>
            </w:r>
          </w:p>
        </w:tc>
      </w:tr>
      <w:tr w:rsidR="00B80C6E" w:rsidRPr="00321586" w14:paraId="273796BB" w14:textId="77777777" w:rsidTr="35EF04C7">
        <w:tc>
          <w:tcPr>
            <w:tcW w:w="996" w:type="dxa"/>
            <w:gridSpan w:val="2"/>
            <w:shd w:val="clear" w:color="auto" w:fill="auto"/>
          </w:tcPr>
          <w:p w14:paraId="44958D69"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85EC851" w14:textId="1B0FAD5E" w:rsidR="00B80C6E" w:rsidRPr="009F7DA8" w:rsidRDefault="00B80C6E" w:rsidP="004A34C8">
            <w:pPr>
              <w:spacing w:after="12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9.10.3. Sutarties kaina turi būti peržiūrima dėl kainų lygio pokyčio bet kurios iš Šalių rašytiniu prašymu. Peržiūros momentas yra Šalies prašymo kitai Šaliai peržiūrėti Sutarties kainą gavimo diena</w:t>
            </w:r>
            <w:r w:rsidRPr="009F7DA8">
              <w:rPr>
                <w:rFonts w:ascii="Times New Roman" w:eastAsia="Times New Roman" w:hAnsi="Times New Roman" w:cs="Times New Roman"/>
                <w:lang w:val="lt-LT"/>
              </w:rPr>
              <w:t>.</w:t>
            </w:r>
          </w:p>
        </w:tc>
      </w:tr>
      <w:tr w:rsidR="00B80C6E" w:rsidRPr="00321586" w14:paraId="7F57CFD6" w14:textId="77777777" w:rsidTr="35EF04C7">
        <w:trPr>
          <w:gridBefore w:val="1"/>
          <w:wBefore w:w="287" w:type="dxa"/>
        </w:trPr>
        <w:tc>
          <w:tcPr>
            <w:tcW w:w="709" w:type="dxa"/>
            <w:shd w:val="clear" w:color="auto" w:fill="auto"/>
          </w:tcPr>
          <w:p w14:paraId="43CE471D"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5B8B0551" w14:textId="2C2E1E6A" w:rsidR="00B80C6E" w:rsidRPr="009F7DA8" w:rsidDel="00B80C6E" w:rsidRDefault="00B80C6E" w:rsidP="00B80C6E">
            <w:pPr>
              <w:pStyle w:val="xmsonormal"/>
              <w:spacing w:before="0" w:beforeAutospacing="0" w:after="120" w:afterAutospacing="0"/>
              <w:jc w:val="both"/>
              <w:textAlignment w:val="baseline"/>
              <w:rPr>
                <w:sz w:val="22"/>
                <w:szCs w:val="22"/>
                <w:lang w:val="lt-LT" w:eastAsia="en-US"/>
              </w:rPr>
            </w:pPr>
            <w:r w:rsidRPr="009F7DA8">
              <w:rPr>
                <w:sz w:val="22"/>
                <w:szCs w:val="22"/>
                <w:lang w:val="lt-LT" w:eastAsia="en-US"/>
              </w:rPr>
              <w:t>9.10.3.1 Turi būti perskaičiuojamos Rangovui mokėtinos sumos tik už Statybos darbus, o už kitus, nei Statybos darbai, Darbus (Darbo projekto parengimą ir pan.) mokėtinos sumos negali būti perskaičiuojamos.</w:t>
            </w:r>
          </w:p>
        </w:tc>
      </w:tr>
      <w:tr w:rsidR="00B80C6E" w:rsidRPr="009F7DA8" w14:paraId="7D54FD27" w14:textId="77777777" w:rsidTr="35EF04C7">
        <w:trPr>
          <w:gridBefore w:val="1"/>
          <w:wBefore w:w="287" w:type="dxa"/>
        </w:trPr>
        <w:tc>
          <w:tcPr>
            <w:tcW w:w="709" w:type="dxa"/>
            <w:shd w:val="clear" w:color="auto" w:fill="auto"/>
          </w:tcPr>
          <w:p w14:paraId="0C6A6FCA"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642EEB56" w14:textId="694A0221" w:rsidR="00B80C6E" w:rsidRPr="009F7DA8" w:rsidRDefault="00B80C6E" w:rsidP="00B80C6E">
            <w:pPr>
              <w:pStyle w:val="xmsonormal"/>
              <w:spacing w:after="120"/>
              <w:textAlignment w:val="baseline"/>
              <w:rPr>
                <w:sz w:val="22"/>
                <w:szCs w:val="22"/>
                <w:lang w:val="lt-LT" w:eastAsia="en-US"/>
              </w:rPr>
            </w:pPr>
            <w:r w:rsidRPr="009F7DA8">
              <w:rPr>
                <w:sz w:val="22"/>
                <w:szCs w:val="22"/>
                <w:lang w:val="lt-LT" w:eastAsia="en-US"/>
              </w:rPr>
              <w:t xml:space="preserve">9.10.3.2 Rangovui mokėtinos sumos už Statybos darbus gali būti perskaičiuojamos, jeigu Valstybinės duomenų agentūros(www.stat.gov.lt) kas mėnesį skelbiamo statybos sąnaudų elementų kainų indekso, labiausiai atitinkančio Objekto rūšį (toliau – Indeksas), reikšmė pakinta daugiau kaip </w:t>
            </w:r>
            <w:r w:rsidR="00415AA4" w:rsidRPr="009F7DA8">
              <w:rPr>
                <w:sz w:val="22"/>
                <w:szCs w:val="22"/>
                <w:lang w:val="lt-LT" w:eastAsia="en-US"/>
              </w:rPr>
              <w:t>15 (penkiolika)</w:t>
            </w:r>
            <w:r w:rsidRPr="009F7DA8">
              <w:rPr>
                <w:sz w:val="22"/>
                <w:szCs w:val="22"/>
                <w:lang w:val="lt-LT" w:eastAsia="en-US"/>
              </w:rPr>
              <w:t xml:space="preserve"> proc. per bet kurį Darbų vykdymo laikotarpį. Indekso reikšmių šaltinis – Valstybės duomenų agentūros duomenų bazės. Indeksą galima rasti (žingsniai):</w:t>
            </w:r>
          </w:p>
          <w:p w14:paraId="770733AE"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 https://osp.stat.gov.lt;</w:t>
            </w:r>
          </w:p>
          <w:p w14:paraId="6A569A9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2. Visi rodikliai; </w:t>
            </w:r>
          </w:p>
          <w:p w14:paraId="1774660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 Rodiklių duomenų bazė;</w:t>
            </w:r>
          </w:p>
          <w:p w14:paraId="6779BFC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lastRenderedPageBreak/>
              <w:t>4. Pagal temą;</w:t>
            </w:r>
          </w:p>
          <w:p w14:paraId="44BE19F7"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5. Ūkis ir finansai (makroekonomika);</w:t>
            </w:r>
          </w:p>
          <w:p w14:paraId="4BF7042D"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 Kainų indeksai, pokyčiai ir kainos;</w:t>
            </w:r>
          </w:p>
          <w:p w14:paraId="5E681E51"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 Statybos sąnaudų elementų kainų indeksai (SSKI), kainų pokyčiai ir svoriai;</w:t>
            </w:r>
          </w:p>
          <w:p w14:paraId="5B5FFFD0"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 Statybos sąnaudų elementų kainų indeksai;</w:t>
            </w:r>
          </w:p>
          <w:p w14:paraId="0CE5A81B"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 Statybos sąnaudų elementų kainų indeksai (2021 m. – 100);</w:t>
            </w:r>
          </w:p>
          <w:p w14:paraId="616EC99B"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10. Statinių pagal tipą klasifikatorius (CC);</w:t>
            </w:r>
          </w:p>
          <w:p w14:paraId="7A422611"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 Gyvenamieji pastatai;</w:t>
            </w:r>
          </w:p>
          <w:p w14:paraId="6A4F3FF1" w14:textId="3A701E2B" w:rsidR="00B80C6E" w:rsidRPr="009F7DA8" w:rsidDel="00B80C6E" w:rsidRDefault="00B80C6E" w:rsidP="00501132">
            <w:pPr>
              <w:spacing w:after="0" w:line="240" w:lineRule="auto"/>
              <w:ind w:firstLine="731"/>
              <w:jc w:val="both"/>
              <w:rPr>
                <w:lang w:val="lt-LT"/>
              </w:rPr>
            </w:pPr>
            <w:r w:rsidRPr="00501132">
              <w:rPr>
                <w:rFonts w:ascii="Times New Roman" w:eastAsia="Times New Roman" w:hAnsi="Times New Roman" w:cs="Times New Roman"/>
                <w:lang w:val="lt-LT"/>
              </w:rPr>
              <w:t>12. Nurodome laikotarpį.</w:t>
            </w:r>
          </w:p>
        </w:tc>
      </w:tr>
      <w:tr w:rsidR="00B80C6E" w:rsidRPr="00321586" w14:paraId="33E670B9" w14:textId="77777777" w:rsidTr="35EF04C7">
        <w:trPr>
          <w:gridBefore w:val="1"/>
          <w:wBefore w:w="287" w:type="dxa"/>
        </w:trPr>
        <w:tc>
          <w:tcPr>
            <w:tcW w:w="709" w:type="dxa"/>
            <w:shd w:val="clear" w:color="auto" w:fill="auto"/>
          </w:tcPr>
          <w:p w14:paraId="7598F218"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15891537" w14:textId="4809077F" w:rsidR="00B80C6E" w:rsidRPr="00501132" w:rsidRDefault="00B80C6E" w:rsidP="00501132">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3.3</w:t>
            </w:r>
            <w:r w:rsidRPr="00501132">
              <w:rPr>
                <w:rFonts w:ascii="Times New Roman" w:eastAsia="Times New Roman" w:hAnsi="Times New Roman" w:cs="Times New Roman"/>
                <w:lang w:val="lt-LT"/>
              </w:rPr>
              <w:t>. Sutarties kaina perskaičiuojama dėl Indekso pokyčio, pagal Sutartį neišpirktų Statybos darbų vertę padauginant iš Indekso pokyčio koeficiento, kuris apskaičiuojamas pagal toliau nurodytą formulę:</w:t>
            </w:r>
          </w:p>
          <w:p w14:paraId="46FF8EB6"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 = IPb / IPr</w:t>
            </w:r>
          </w:p>
          <w:p w14:paraId="5512AAA4"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Kur:</w:t>
            </w:r>
          </w:p>
          <w:p w14:paraId="48293D34"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K – Indekso pokyčio koeficientas;</w:t>
            </w:r>
          </w:p>
          <w:p w14:paraId="711DD5BF"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IPr – Indekso reikšmė laikotarpio pradžioje. Indekso reikšmė laikotarpio pradžioje, kuri pirmajam perskaičiavimui yra ne ankstesnė, negu Sutarties įsigaliojimo diena, o sekantiems perskaičiavimams Susitarimo dėl kainos perskaičiavimo įsigaliojimo diena;</w:t>
            </w:r>
          </w:p>
          <w:p w14:paraId="209DE2C5" w14:textId="77777777" w:rsidR="00B80C6E" w:rsidRPr="009F7DA8" w:rsidRDefault="00B80C6E" w:rsidP="00B80C6E">
            <w:pPr>
              <w:spacing w:after="0" w:line="240" w:lineRule="auto"/>
              <w:ind w:firstLine="73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IPb – Indekso reikšmė laikotarpio pabaigoje. Indekso reikšmė laikotarpio pabaigoje, kuri yra ne vėlesnė, negu suinteresuotos Šalies prašymo perskaičiuoti Darbų įkainius diena.</w:t>
            </w:r>
          </w:p>
          <w:p w14:paraId="078C7EBB" w14:textId="77777777" w:rsidR="00B80C6E" w:rsidRPr="00501132" w:rsidDel="00B80C6E" w:rsidRDefault="00B80C6E" w:rsidP="00B80C6E">
            <w:pPr>
              <w:spacing w:after="0" w:line="240" w:lineRule="auto"/>
              <w:jc w:val="both"/>
              <w:rPr>
                <w:rFonts w:ascii="Times New Roman" w:eastAsia="Times New Roman" w:hAnsi="Times New Roman" w:cs="Times New Roman"/>
                <w:lang w:val="lt-LT"/>
              </w:rPr>
            </w:pPr>
          </w:p>
        </w:tc>
      </w:tr>
      <w:tr w:rsidR="004A34C8" w:rsidRPr="00321586" w14:paraId="34FA0063" w14:textId="77777777" w:rsidTr="35EF04C7">
        <w:trPr>
          <w:gridBefore w:val="1"/>
          <w:wBefore w:w="287" w:type="dxa"/>
        </w:trPr>
        <w:tc>
          <w:tcPr>
            <w:tcW w:w="709" w:type="dxa"/>
            <w:shd w:val="clear" w:color="auto" w:fill="auto"/>
          </w:tcPr>
          <w:p w14:paraId="58FE3AB3"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2C1ECF0D" w14:textId="2D239044" w:rsidR="004A34C8" w:rsidRPr="00501132" w:rsidRDefault="00236FE5" w:rsidP="00B80C6E">
            <w:pPr>
              <w:pStyle w:val="xmsonormal"/>
              <w:spacing w:before="0" w:beforeAutospacing="0" w:after="120" w:afterAutospacing="0"/>
              <w:jc w:val="both"/>
              <w:textAlignment w:val="baseline"/>
              <w:rPr>
                <w:sz w:val="22"/>
                <w:szCs w:val="22"/>
                <w:lang w:val="lt-LT" w:eastAsia="en-US"/>
              </w:rPr>
            </w:pPr>
            <w:r w:rsidRPr="00501132">
              <w:rPr>
                <w:lang w:val="lt-LT" w:eastAsia="en-US"/>
              </w:rPr>
              <w:t>9.</w:t>
            </w:r>
            <w:r w:rsidR="00DB52F1" w:rsidRPr="00321586">
              <w:rPr>
                <w:lang w:val="lt-LT" w:eastAsia="en-US"/>
              </w:rPr>
              <w:t>10</w:t>
            </w:r>
            <w:r w:rsidRPr="00501132">
              <w:rPr>
                <w:lang w:val="lt-LT" w:eastAsia="en-US"/>
              </w:rPr>
              <w:t>.</w:t>
            </w:r>
            <w:r w:rsidR="003E3758" w:rsidRPr="009F7DA8">
              <w:rPr>
                <w:sz w:val="22"/>
                <w:szCs w:val="22"/>
                <w:lang w:val="lt-LT" w:eastAsia="en-US"/>
              </w:rPr>
              <w:t>3.4</w:t>
            </w:r>
            <w:r w:rsidRPr="00501132">
              <w:rPr>
                <w:lang w:val="lt-LT" w:eastAsia="en-US"/>
              </w:rPr>
              <w:t xml:space="preserve">. </w:t>
            </w:r>
            <w:r w:rsidR="00DA5AC8" w:rsidRPr="00501132">
              <w:rPr>
                <w:sz w:val="22"/>
                <w:szCs w:val="22"/>
                <w:lang w:val="lt-LT" w:eastAsia="en-US"/>
              </w:rPr>
              <w:t>Šalys privalo sudaryti Susitarimą dėl kainos perskaičiavimo per 10</w:t>
            </w:r>
            <w:r w:rsidR="00B80C6E" w:rsidRPr="009F7DA8">
              <w:rPr>
                <w:sz w:val="22"/>
                <w:szCs w:val="22"/>
                <w:lang w:val="lt-LT" w:eastAsia="en-US"/>
              </w:rPr>
              <w:t xml:space="preserve"> (dešimt)</w:t>
            </w:r>
            <w:r w:rsidR="00DA5AC8" w:rsidRPr="00501132">
              <w:rPr>
                <w:sz w:val="22"/>
                <w:szCs w:val="22"/>
                <w:lang w:val="lt-LT" w:eastAsia="en-US"/>
              </w:rPr>
              <w:t xml:space="preserve">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tc>
      </w:tr>
      <w:tr w:rsidR="00B80C6E" w:rsidRPr="00321586" w14:paraId="4544ADBF" w14:textId="77777777" w:rsidTr="35EF04C7">
        <w:trPr>
          <w:gridBefore w:val="1"/>
          <w:wBefore w:w="287" w:type="dxa"/>
        </w:trPr>
        <w:tc>
          <w:tcPr>
            <w:tcW w:w="709" w:type="dxa"/>
            <w:shd w:val="clear" w:color="auto" w:fill="auto"/>
          </w:tcPr>
          <w:p w14:paraId="29F2426B"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4DEAD6F1" w14:textId="3ED13AC0" w:rsidR="00B80C6E" w:rsidRPr="009F7DA8" w:rsidRDefault="00B80C6E" w:rsidP="004A34C8">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3.5</w:t>
            </w:r>
            <w:r w:rsidRPr="00501132">
              <w:rPr>
                <w:rFonts w:ascii="Times New Roman" w:eastAsia="Times New Roman" w:hAnsi="Times New Roman" w:cs="Times New Roman"/>
                <w:lang w:val="lt-LT"/>
              </w:rPr>
              <w:t xml:space="preserve">. Po to, kai Šalys sudaro Susitarimą dėl kainos perskaičiavimo, perskaičiuotoji kaina taikoma Statybos darbams, kurie yra įtraukiami į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aktus (kaip per ataskaitinį laikotarpį atlikti Darbai), Rangovo pateikiamus po Šalies prašymo kitai Šaliai perskaičiuoti kainą pateikimo. Jeigu dėl Susitarimo sudarymui reikalingo laiko gali vėluoti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aktų pateikimas, Rangovas turi teisę arba (a) pateikti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aktą su neperskaičiuotomis kainomis (įkainiais) ir perskaičiavimą atlikti kitame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 xml:space="preserve">tliktų darbų akte, arba (b) sustabdyti </w:t>
            </w:r>
            <w:r w:rsidR="00E2038B" w:rsidRPr="009F7DA8">
              <w:rPr>
                <w:rFonts w:ascii="Times New Roman" w:eastAsia="Times New Roman" w:hAnsi="Times New Roman" w:cs="Times New Roman"/>
                <w:lang w:val="lt-LT"/>
              </w:rPr>
              <w:t>a</w:t>
            </w:r>
            <w:r w:rsidRPr="00501132">
              <w:rPr>
                <w:rFonts w:ascii="Times New Roman" w:eastAsia="Times New Roman" w:hAnsi="Times New Roman" w:cs="Times New Roman"/>
                <w:lang w:val="lt-LT"/>
              </w:rPr>
              <w:t>tliktų darbų akto pateikimą iki bus perskaičiuotos kainos (įkainiai).</w:t>
            </w:r>
          </w:p>
        </w:tc>
      </w:tr>
      <w:tr w:rsidR="00B80C6E" w:rsidRPr="00321586" w14:paraId="289B015A" w14:textId="77777777" w:rsidTr="35EF04C7">
        <w:trPr>
          <w:gridBefore w:val="1"/>
          <w:wBefore w:w="287" w:type="dxa"/>
        </w:trPr>
        <w:tc>
          <w:tcPr>
            <w:tcW w:w="709" w:type="dxa"/>
            <w:shd w:val="clear" w:color="auto" w:fill="auto"/>
          </w:tcPr>
          <w:p w14:paraId="3D66EAF7" w14:textId="77777777" w:rsidR="00B80C6E" w:rsidRPr="009F7DA8" w:rsidRDefault="00B80C6E"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050D8D4" w14:textId="5310ACCF" w:rsidR="00B80C6E" w:rsidRPr="009F7DA8" w:rsidRDefault="00B80C6E" w:rsidP="00B80C6E">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9.10.</w:t>
            </w:r>
            <w:r w:rsidR="003E3758" w:rsidRPr="009F7DA8">
              <w:rPr>
                <w:rFonts w:ascii="Times New Roman" w:eastAsia="Times New Roman" w:hAnsi="Times New Roman" w:cs="Times New Roman"/>
                <w:lang w:val="lt-LT"/>
              </w:rPr>
              <w:t>3</w:t>
            </w:r>
            <w:r w:rsidRPr="009F7DA8">
              <w:rPr>
                <w:rFonts w:ascii="Times New Roman" w:eastAsia="Times New Roman" w:hAnsi="Times New Roman" w:cs="Times New Roman"/>
                <w:lang w:val="lt-LT"/>
              </w:rPr>
              <w:t>.</w:t>
            </w:r>
            <w:r w:rsidR="003E3758" w:rsidRPr="009F7DA8">
              <w:rPr>
                <w:rFonts w:ascii="Times New Roman" w:eastAsia="Times New Roman" w:hAnsi="Times New Roman" w:cs="Times New Roman"/>
                <w:lang w:val="lt-LT"/>
              </w:rPr>
              <w:t>6.</w:t>
            </w:r>
            <w:r w:rsidRPr="009F7DA8">
              <w:rPr>
                <w:rFonts w:ascii="Times New Roman" w:eastAsia="Times New Roman" w:hAnsi="Times New Roman" w:cs="Times New Roman"/>
                <w:lang w:val="lt-LT"/>
              </w:rPr>
              <w:t xml:space="preserve"> </w:t>
            </w:r>
            <w:r w:rsidRPr="00501132">
              <w:rPr>
                <w:rFonts w:ascii="Times New Roman" w:eastAsia="Times New Roman" w:hAnsi="Times New Roman" w:cs="Times New Roman"/>
                <w:lang w:val="lt-LT"/>
              </w:rPr>
              <w:t>Pirmoji Sutarties kainos peržiūra gali būti atliekama ne anksčiau nei po 6</w:t>
            </w:r>
            <w:r w:rsidRPr="009F7DA8">
              <w:rPr>
                <w:rFonts w:ascii="Times New Roman" w:eastAsia="Times New Roman" w:hAnsi="Times New Roman" w:cs="Times New Roman"/>
                <w:lang w:val="lt-LT"/>
              </w:rPr>
              <w:t xml:space="preserve"> (šešių)</w:t>
            </w:r>
            <w:r w:rsidRPr="00501132">
              <w:rPr>
                <w:rFonts w:ascii="Times New Roman" w:eastAsia="Times New Roman" w:hAnsi="Times New Roman" w:cs="Times New Roman"/>
                <w:lang w:val="lt-LT"/>
              </w:rPr>
              <w:t xml:space="preserve"> mėnesių po Sutarties įsigaliojimo ir po to Sutarties kaina gali būti peržiūrima ne dažniau negu kas 6</w:t>
            </w:r>
            <w:r w:rsidRPr="009F7DA8">
              <w:rPr>
                <w:rFonts w:ascii="Times New Roman" w:eastAsia="Times New Roman" w:hAnsi="Times New Roman" w:cs="Times New Roman"/>
                <w:lang w:val="lt-LT"/>
              </w:rPr>
              <w:t xml:space="preserve"> (šešis)</w:t>
            </w:r>
            <w:r w:rsidRPr="00501132">
              <w:rPr>
                <w:rFonts w:ascii="Times New Roman" w:eastAsia="Times New Roman" w:hAnsi="Times New Roman" w:cs="Times New Roman"/>
                <w:lang w:val="lt-LT"/>
              </w:rPr>
              <w:t xml:space="preserve"> mėnesius. Vėlesnis kainų perskaičiavimas negali apimti laikotarpio, už kurį jau buvo atliktas perskaičiavimas. Jeigu Darbai vėluoja dėl priežasčių, dėl kurių Rangovas neįgyja teisės į Darbų terminų pratęsimą, uždelstų Statybos darbų kaina neperskaičiuojama dėl kainų lygio kilimo.</w:t>
            </w:r>
          </w:p>
        </w:tc>
      </w:tr>
      <w:tr w:rsidR="004A34C8" w:rsidRPr="00321586" w14:paraId="36AF2BA5" w14:textId="77777777" w:rsidTr="35EF04C7">
        <w:trPr>
          <w:gridBefore w:val="1"/>
          <w:wBefore w:w="287" w:type="dxa"/>
        </w:trPr>
        <w:tc>
          <w:tcPr>
            <w:tcW w:w="709" w:type="dxa"/>
            <w:shd w:val="clear" w:color="auto" w:fill="auto"/>
          </w:tcPr>
          <w:p w14:paraId="75EDA78F"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394211BC" w14:textId="02B50D0A"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w:t>
            </w:r>
            <w:r w:rsidR="003E3758" w:rsidRPr="009F7DA8">
              <w:rPr>
                <w:rFonts w:ascii="Times New Roman" w:eastAsia="Times New Roman" w:hAnsi="Times New Roman" w:cs="Times New Roman"/>
                <w:lang w:val="lt-LT"/>
              </w:rPr>
              <w:t>4</w:t>
            </w:r>
            <w:r w:rsidR="00236FE5" w:rsidRPr="009F7DA8">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Jeigu Sutarties kaina buvo pakeista pagal 9.</w:t>
            </w:r>
            <w:r w:rsidR="003D1F07"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w:t>
            </w:r>
            <w:r w:rsidR="003D1F07" w:rsidRPr="009F7DA8">
              <w:rPr>
                <w:rFonts w:ascii="Times New Roman" w:eastAsia="Times New Roman" w:hAnsi="Times New Roman" w:cs="Times New Roman"/>
                <w:lang w:val="lt-LT"/>
              </w:rPr>
              <w:t>3</w:t>
            </w:r>
            <w:r w:rsidRPr="009F7DA8">
              <w:rPr>
                <w:rFonts w:ascii="Times New Roman" w:eastAsia="Times New Roman" w:hAnsi="Times New Roman" w:cs="Times New Roman"/>
                <w:lang w:val="lt-LT"/>
              </w:rPr>
              <w:t xml:space="preserve"> papunktį, atitinkamai pakeičiama ir Pradinės sutarties vertė ir, taikant Pakeitimų nuostatas pagal VPĮ 89 straipsnį, atsižvelgiama į pakeistą Pradinės sutarties vertę.</w:t>
            </w:r>
          </w:p>
        </w:tc>
      </w:tr>
      <w:tr w:rsidR="004A34C8" w:rsidRPr="00321586" w14:paraId="47963F15" w14:textId="77777777" w:rsidTr="35EF04C7">
        <w:trPr>
          <w:gridBefore w:val="1"/>
          <w:wBefore w:w="287" w:type="dxa"/>
        </w:trPr>
        <w:tc>
          <w:tcPr>
            <w:tcW w:w="709" w:type="dxa"/>
            <w:shd w:val="clear" w:color="auto" w:fill="auto"/>
          </w:tcPr>
          <w:p w14:paraId="792A2451" w14:textId="77777777" w:rsidR="004A34C8" w:rsidRPr="009F7DA8" w:rsidRDefault="004A34C8" w:rsidP="004A34C8">
            <w:pPr>
              <w:spacing w:before="200" w:after="0" w:line="240" w:lineRule="auto"/>
              <w:ind w:left="66"/>
              <w:rPr>
                <w:rFonts w:ascii="Times New Roman" w:eastAsia="Times New Roman" w:hAnsi="Times New Roman" w:cs="Times New Roman"/>
                <w:lang w:val="lt-LT"/>
              </w:rPr>
            </w:pPr>
          </w:p>
        </w:tc>
        <w:tc>
          <w:tcPr>
            <w:tcW w:w="9213" w:type="dxa"/>
            <w:gridSpan w:val="3"/>
            <w:shd w:val="clear" w:color="auto" w:fill="auto"/>
          </w:tcPr>
          <w:p w14:paraId="60C02D49" w14:textId="7A3E9857" w:rsidR="004A34C8" w:rsidRPr="009F7DA8" w:rsidRDefault="004A34C8" w:rsidP="004A34C8">
            <w:pPr>
              <w:spacing w:before="200" w:after="0" w:line="240" w:lineRule="auto"/>
              <w:jc w:val="both"/>
              <w:rPr>
                <w:rFonts w:ascii="Times New Roman" w:eastAsia="Times New Roman" w:hAnsi="Times New Roman" w:cs="Times New Roman"/>
                <w:lang w:val="lt-LT"/>
              </w:rPr>
            </w:pPr>
            <w:r w:rsidRPr="00321586">
              <w:rPr>
                <w:rFonts w:ascii="Times New Roman" w:eastAsia="Times New Roman" w:hAnsi="Times New Roman" w:cs="Times New Roman"/>
                <w:lang w:val="lt-LT"/>
              </w:rPr>
              <w:t>9.</w:t>
            </w:r>
            <w:r w:rsidR="00DB52F1" w:rsidRPr="00321586">
              <w:rPr>
                <w:rFonts w:ascii="Times New Roman" w:eastAsia="Times New Roman" w:hAnsi="Times New Roman" w:cs="Times New Roman"/>
                <w:lang w:val="lt-LT"/>
              </w:rPr>
              <w:t>10</w:t>
            </w:r>
            <w:r w:rsidRPr="00321586">
              <w:rPr>
                <w:rFonts w:ascii="Times New Roman" w:eastAsia="Times New Roman" w:hAnsi="Times New Roman" w:cs="Times New Roman"/>
                <w:lang w:val="lt-LT"/>
              </w:rPr>
              <w:t>.</w:t>
            </w:r>
            <w:r w:rsidR="003E3758" w:rsidRPr="00321586">
              <w:rPr>
                <w:rFonts w:ascii="Times New Roman" w:eastAsia="Times New Roman" w:hAnsi="Times New Roman" w:cs="Times New Roman"/>
                <w:lang w:val="lt-LT"/>
              </w:rPr>
              <w:t>5</w:t>
            </w:r>
            <w:r w:rsidRPr="00321586">
              <w:rPr>
                <w:rFonts w:ascii="Times New Roman" w:eastAsia="Times New Roman" w:hAnsi="Times New Roman" w:cs="Times New Roman"/>
                <w:lang w:val="lt-LT"/>
              </w:rPr>
              <w:t>.</w:t>
            </w:r>
            <w:r w:rsidRPr="009F7DA8">
              <w:rPr>
                <w:rFonts w:ascii="Times New Roman" w:eastAsia="Times New Roman" w:hAnsi="Times New Roman" w:cs="Times New Roman"/>
                <w:lang w:val="lt-LT"/>
              </w:rPr>
              <w:t xml:space="preserve"> Jei Darbų faktinis kiekis skiriasi nuo orientacinių (projektinių) kiekių (skaičiuojant pinigine verte) daugiau kaip 20</w:t>
            </w:r>
            <w:r w:rsidR="00DB52F1" w:rsidRPr="009F7DA8">
              <w:rPr>
                <w:rFonts w:ascii="Times New Roman" w:eastAsia="Times New Roman" w:hAnsi="Times New Roman" w:cs="Times New Roman"/>
                <w:lang w:val="lt-LT"/>
              </w:rPr>
              <w:t xml:space="preserve"> (dvidešimt)</w:t>
            </w:r>
            <w:r w:rsidRPr="009F7DA8">
              <w:rPr>
                <w:rFonts w:ascii="Times New Roman" w:eastAsia="Times New Roman" w:hAnsi="Times New Roman" w:cs="Times New Roman"/>
                <w:lang w:val="lt-LT"/>
              </w:rPr>
              <w:t xml:space="preserve"> procentų, skaičiuojant nuo Pradinės sutarties vertės, Sutarties kaina keičiama dėl visų darbų kiekių, viršijančių 20</w:t>
            </w:r>
            <w:r w:rsidR="00DB52F1" w:rsidRPr="009F7DA8">
              <w:rPr>
                <w:rFonts w:ascii="Times New Roman" w:eastAsia="Times New Roman" w:hAnsi="Times New Roman" w:cs="Times New Roman"/>
                <w:lang w:val="lt-LT"/>
              </w:rPr>
              <w:t xml:space="preserve"> (dvidešimt) </w:t>
            </w:r>
            <w:r w:rsidRPr="009F7DA8">
              <w:rPr>
                <w:rFonts w:ascii="Times New Roman" w:eastAsia="Times New Roman" w:hAnsi="Times New Roman" w:cs="Times New Roman"/>
                <w:lang w:val="lt-LT"/>
              </w:rPr>
              <w:t xml:space="preserve">procentų skirtumo ribą, </w:t>
            </w:r>
            <w:r w:rsidRPr="009F7DA8">
              <w:rPr>
                <w:rFonts w:ascii="Times New Roman" w:eastAsia="Times New Roman" w:hAnsi="Times New Roman" w:cs="Times New Roman"/>
                <w:lang w:val="lt-LT" w:eastAsia="lt-LT"/>
              </w:rPr>
              <w:t xml:space="preserve">atliekant sutarties keitimą nustatyta tvarka ir </w:t>
            </w:r>
            <w:r w:rsidRPr="009F7DA8">
              <w:rPr>
                <w:rFonts w:ascii="Times New Roman" w:eastAsia="Times New Roman" w:hAnsi="Times New Roman" w:cs="Times New Roman"/>
                <w:lang w:val="lt-LT"/>
              </w:rPr>
              <w:t xml:space="preserve">taikant kiekių (apimčių) keitimo sąlygas, nurodytas Metodikos III skyriuje. </w:t>
            </w:r>
            <w:r w:rsidRPr="009F7DA8">
              <w:rPr>
                <w:rFonts w:ascii="Times New Roman" w:eastAsia="Times New Roman" w:hAnsi="Times New Roman" w:cs="Times New Roman"/>
                <w:lang w:val="lt-LT"/>
              </w:rPr>
              <w:lastRenderedPageBreak/>
              <w:t>Tokių darbų kiekių vertės nustatymo, teikimo ir tvirtinimo procedūra atliekama analogiškai kaip pagal Pakeitimų procedūrą, nurodytą 10 skyriuje.</w:t>
            </w:r>
            <w:r w:rsidRPr="009F7DA8">
              <w:rPr>
                <w:rFonts w:ascii="Times New Roman" w:eastAsia="Times New Roman" w:hAnsi="Times New Roman" w:cs="Times New Roman"/>
                <w:i/>
                <w:lang w:val="lt-LT" w:eastAsia="lt-LT"/>
              </w:rPr>
              <w:t xml:space="preserve"> </w:t>
            </w:r>
          </w:p>
        </w:tc>
      </w:tr>
      <w:tr w:rsidR="004A34C8" w:rsidRPr="00321586" w14:paraId="40DBB76C" w14:textId="77777777" w:rsidTr="35EF04C7">
        <w:tc>
          <w:tcPr>
            <w:tcW w:w="996" w:type="dxa"/>
            <w:gridSpan w:val="2"/>
            <w:shd w:val="clear" w:color="auto" w:fill="auto"/>
          </w:tcPr>
          <w:p w14:paraId="69FEE23E" w14:textId="77777777" w:rsidR="004A34C8" w:rsidRPr="009F7DA8" w:rsidRDefault="004A34C8" w:rsidP="00501132">
            <w:pPr>
              <w:numPr>
                <w:ilvl w:val="0"/>
                <w:numId w:val="24"/>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723A47A7" w14:textId="5A1B820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gali tiesiogiai atsiskaityti su Subrangovais už jų atliktus darbus. Apie tai Užsakovas raštu informuoja Subrangovus per 3 </w:t>
            </w:r>
            <w:r w:rsidR="00DB52F1" w:rsidRPr="009F7DA8">
              <w:rPr>
                <w:rFonts w:ascii="Times New Roman" w:eastAsia="Times New Roman" w:hAnsi="Times New Roman" w:cs="Times New Roman"/>
                <w:lang w:val="lt-LT"/>
              </w:rPr>
              <w:t xml:space="preserve">(tris) </w:t>
            </w:r>
            <w:r w:rsidRPr="009F7DA8">
              <w:rPr>
                <w:rFonts w:ascii="Times New Roman" w:eastAsia="Times New Roman" w:hAnsi="Times New Roman" w:cs="Times New Roman"/>
                <w:lang w:val="lt-LT"/>
              </w:rPr>
              <w:t xml:space="preserve">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 </w:t>
            </w:r>
          </w:p>
        </w:tc>
      </w:tr>
      <w:tr w:rsidR="004A34C8" w:rsidRPr="009F7DA8" w14:paraId="6DACB44C" w14:textId="77777777" w:rsidTr="35EF04C7">
        <w:trPr>
          <w:trHeight w:val="695"/>
        </w:trPr>
        <w:tc>
          <w:tcPr>
            <w:tcW w:w="10209" w:type="dxa"/>
            <w:gridSpan w:val="5"/>
          </w:tcPr>
          <w:p w14:paraId="4818777C"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PAKEITIMAI</w:t>
            </w:r>
          </w:p>
        </w:tc>
      </w:tr>
      <w:tr w:rsidR="004A34C8" w:rsidRPr="00321586" w14:paraId="5969AA3D" w14:textId="77777777" w:rsidTr="35EF04C7">
        <w:trPr>
          <w:cantSplit/>
          <w:trHeight w:val="1455"/>
        </w:trPr>
        <w:tc>
          <w:tcPr>
            <w:tcW w:w="996" w:type="dxa"/>
            <w:gridSpan w:val="2"/>
            <w:shd w:val="clear" w:color="auto" w:fill="auto"/>
          </w:tcPr>
          <w:p w14:paraId="158DC92A"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 </w:t>
            </w:r>
          </w:p>
        </w:tc>
        <w:tc>
          <w:tcPr>
            <w:tcW w:w="9213" w:type="dxa"/>
            <w:gridSpan w:val="3"/>
            <w:shd w:val="clear" w:color="auto" w:fill="auto"/>
          </w:tcPr>
          <w:p w14:paraId="7B6B05FA"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color w:val="000000"/>
                <w:spacing w:val="-3"/>
                <w:lang w:val="lt-LT"/>
              </w:rPr>
              <w:t xml:space="preserve">Užsakovas šiame skyriuje nustatytomis sąlygomis gali nurodyti daryti Pakeitimus. </w:t>
            </w:r>
            <w:r w:rsidRPr="009F7DA8">
              <w:rPr>
                <w:rFonts w:ascii="Times New Roman" w:eastAsia="Times New Roman" w:hAnsi="Times New Roman" w:cs="Times New Roman"/>
                <w:lang w:val="lt-LT"/>
              </w:rPr>
              <w:t>Pakeitimai gali apimti:</w:t>
            </w:r>
          </w:p>
          <w:p w14:paraId="53D15117"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kurios Darbų dalies montavimo ar įrengimo vietos ar padėties keitimą, Darbų dalies lygių, pozicijų ir (arba) matmenų pakitimus; </w:t>
            </w:r>
          </w:p>
          <w:p w14:paraId="2020B035"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bet kurio atskiro darbo atsisakymą arba Darbų apimties sumažinimą; </w:t>
            </w:r>
          </w:p>
          <w:p w14:paraId="2114945B"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kokybės ar kitų bet kurio atskiro darbo savybių pakitimus;</w:t>
            </w:r>
          </w:p>
          <w:p w14:paraId="2D8C3C41" w14:textId="77777777" w:rsidR="004A34C8" w:rsidRPr="009F7DA8" w:rsidRDefault="004A34C8" w:rsidP="004A34C8">
            <w:pPr>
              <w:numPr>
                <w:ilvl w:val="0"/>
                <w:numId w:val="19"/>
              </w:numPr>
              <w:spacing w:before="120" w:after="0" w:line="240" w:lineRule="auto"/>
              <w:ind w:left="748" w:hanging="686"/>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bet kurį papildomą darbą, Įrangą, Medžiagas arba Darbų apimties padidinimą.</w:t>
            </w:r>
          </w:p>
          <w:p w14:paraId="77F0513E" w14:textId="77777777" w:rsidR="004A34C8" w:rsidRPr="009F7DA8" w:rsidRDefault="004A34C8" w:rsidP="004A34C8">
            <w:pPr>
              <w:autoSpaceDE w:val="0"/>
              <w:autoSpaceDN w:val="0"/>
              <w:adjustRightInd w:val="0"/>
              <w:spacing w:before="120" w:after="120" w:line="240" w:lineRule="auto"/>
              <w:jc w:val="both"/>
              <w:rPr>
                <w:rFonts w:ascii="Times New Roman" w:eastAsia="Times New Roman" w:hAnsi="Times New Roman" w:cs="Times New Roman"/>
                <w:color w:val="000000"/>
                <w:lang w:val="lt-LT" w:eastAsia="lt-LT"/>
              </w:rPr>
            </w:pPr>
            <w:r w:rsidRPr="009F7DA8">
              <w:rPr>
                <w:rFonts w:ascii="Times New Roman" w:eastAsia="Times New Roman" w:hAnsi="Times New Roman" w:cs="Times New Roman"/>
                <w:color w:val="000000"/>
                <w:lang w:val="lt-LT" w:eastAsia="lt-LT"/>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4A34C8" w:rsidRPr="00321586" w14:paraId="47040555" w14:textId="77777777" w:rsidTr="35EF04C7">
        <w:trPr>
          <w:cantSplit/>
          <w:trHeight w:val="1455"/>
        </w:trPr>
        <w:tc>
          <w:tcPr>
            <w:tcW w:w="996" w:type="dxa"/>
            <w:gridSpan w:val="2"/>
            <w:shd w:val="clear" w:color="auto" w:fill="auto"/>
          </w:tcPr>
          <w:p w14:paraId="45B4C399"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42C08B77" w14:textId="77777777" w:rsidR="004A34C8" w:rsidRPr="009F7DA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 xml:space="preserve">Pakeitimai gali būti atliekami vadovaujantis VPĮ 89 straipsnio 1 dalies 1-3, 5 punkto ir 2 dalies nuostatomis. </w:t>
            </w:r>
          </w:p>
          <w:p w14:paraId="6FB327A0" w14:textId="77777777" w:rsidR="004A34C8" w:rsidRPr="009F7DA8" w:rsidRDefault="004A34C8" w:rsidP="004A34C8">
            <w:pPr>
              <w:autoSpaceDE w:val="0"/>
              <w:autoSpaceDN w:val="0"/>
              <w:adjustRightInd w:val="0"/>
              <w:spacing w:after="120" w:line="240" w:lineRule="auto"/>
              <w:jc w:val="both"/>
              <w:rPr>
                <w:rFonts w:ascii="Times New Roman" w:eastAsia="Times New Roman" w:hAnsi="Times New Roman" w:cs="Times New Roman"/>
                <w:spacing w:val="-3"/>
                <w:sz w:val="24"/>
                <w:szCs w:val="24"/>
                <w:lang w:val="lt-LT" w:eastAsia="lt-LT"/>
              </w:rPr>
            </w:pPr>
            <w:r w:rsidRPr="009F7DA8">
              <w:rPr>
                <w:rFonts w:ascii="Times New Roman" w:eastAsia="Times New Roman" w:hAnsi="Times New Roman" w:cs="Times New Roman"/>
                <w:lang w:val="lt-LT" w:eastAsia="lt-LT"/>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9F7DA8">
              <w:rPr>
                <w:rFonts w:ascii="Times New Roman" w:eastAsia="Times New Roman" w:hAnsi="Times New Roman" w:cs="Times New Roman"/>
                <w:i/>
                <w:lang w:val="lt-LT" w:eastAsia="lt-LT"/>
              </w:rPr>
              <w:t xml:space="preserve"> </w:t>
            </w:r>
          </w:p>
        </w:tc>
      </w:tr>
      <w:tr w:rsidR="004A34C8" w:rsidRPr="00321586" w14:paraId="2A5DCFAA" w14:textId="77777777" w:rsidTr="35EF04C7">
        <w:trPr>
          <w:cantSplit/>
          <w:trHeight w:val="1455"/>
        </w:trPr>
        <w:tc>
          <w:tcPr>
            <w:tcW w:w="996" w:type="dxa"/>
            <w:gridSpan w:val="2"/>
            <w:shd w:val="clear" w:color="auto" w:fill="auto"/>
          </w:tcPr>
          <w:p w14:paraId="004D706A" w14:textId="77777777" w:rsidR="004A34C8" w:rsidRPr="009F7DA8" w:rsidRDefault="004A34C8" w:rsidP="004A34C8">
            <w:pPr>
              <w:numPr>
                <w:ilvl w:val="0"/>
                <w:numId w:val="18"/>
              </w:numPr>
              <w:spacing w:before="200" w:after="0" w:line="240" w:lineRule="auto"/>
              <w:rPr>
                <w:rFonts w:ascii="Times New Roman" w:eastAsia="Times New Roman" w:hAnsi="Times New Roman" w:cs="Times New Roman"/>
                <w:lang w:val="lt-LT"/>
              </w:rPr>
            </w:pPr>
          </w:p>
        </w:tc>
        <w:tc>
          <w:tcPr>
            <w:tcW w:w="9213" w:type="dxa"/>
            <w:gridSpan w:val="3"/>
            <w:shd w:val="clear" w:color="auto" w:fill="auto"/>
          </w:tcPr>
          <w:p w14:paraId="35DE4084" w14:textId="670A39E9" w:rsidR="004A34C8" w:rsidRPr="009F7DA8" w:rsidRDefault="004A34C8" w:rsidP="004A34C8">
            <w:pPr>
              <w:autoSpaceDE w:val="0"/>
              <w:autoSpaceDN w:val="0"/>
              <w:adjustRightInd w:val="0"/>
              <w:spacing w:before="200" w:after="120" w:line="240" w:lineRule="auto"/>
              <w:jc w:val="both"/>
              <w:rPr>
                <w:rFonts w:ascii="Times New Roman" w:eastAsia="Times New Roman" w:hAnsi="Times New Roman" w:cs="Times New Roman"/>
                <w:lang w:val="lt-LT" w:eastAsia="lt-LT"/>
              </w:rPr>
            </w:pPr>
            <w:r w:rsidRPr="009F7DA8">
              <w:rPr>
                <w:rFonts w:ascii="Times New Roman" w:eastAsia="Times New Roman" w:hAnsi="Times New Roman" w:cs="Times New Roman"/>
                <w:lang w:val="lt-LT" w:eastAsia="lt-LT"/>
              </w:rPr>
              <w:t>Pakeitimas įforminamas susitarimu ar protokolu dėl darbų pakeitimo, nurodant darbų pavadinimus, vienetus, kiekius, techninius sprendinius (pavyzdžiui, brėžinius ir kita), įkainių/kainų nustatymo pagrindimą ir skaičiavimą (vadovaujantis 9.</w:t>
            </w:r>
            <w:r w:rsidR="00DB52F1" w:rsidRPr="009F7DA8">
              <w:rPr>
                <w:rFonts w:ascii="Times New Roman" w:eastAsia="Times New Roman" w:hAnsi="Times New Roman" w:cs="Times New Roman"/>
                <w:lang w:val="lt-LT" w:eastAsia="lt-LT"/>
              </w:rPr>
              <w:t>10</w:t>
            </w:r>
            <w:r w:rsidRPr="009F7DA8">
              <w:rPr>
                <w:rFonts w:ascii="Times New Roman" w:eastAsia="Times New Roman" w:hAnsi="Times New Roman" w:cs="Times New Roman"/>
                <w:lang w:val="lt-LT" w:eastAsia="lt-LT"/>
              </w:rPr>
              <w:t xml:space="preserve">.1 papunkčiu). Toks susitarimas ar protokolas turi būti patvirtintas ir pasirašytas Šalių ir laikomas sudėtine Sutarties dalimi. </w:t>
            </w:r>
            <w:r w:rsidR="00E2038B" w:rsidRPr="009F7DA8">
              <w:rPr>
                <w:rFonts w:ascii="Times New Roman" w:eastAsia="Times New Roman" w:hAnsi="Times New Roman" w:cs="Times New Roman"/>
                <w:lang w:val="lt-LT" w:eastAsia="lt-LT"/>
              </w:rPr>
              <w:t>a</w:t>
            </w:r>
            <w:r w:rsidRPr="009F7DA8">
              <w:rPr>
                <w:rFonts w:ascii="Times New Roman" w:eastAsia="Times New Roman" w:hAnsi="Times New Roman" w:cs="Times New Roman"/>
                <w:lang w:val="lt-LT" w:eastAsia="lt-LT"/>
              </w:rPr>
              <w:t xml:space="preserve">tliktų darbų aktai turi atitikti pagal Užsakovo nurodymą atliktus Pakeitimus. </w:t>
            </w:r>
          </w:p>
        </w:tc>
      </w:tr>
      <w:tr w:rsidR="004A34C8" w:rsidRPr="00321586" w14:paraId="1F4ADDEF" w14:textId="77777777" w:rsidTr="35EF04C7">
        <w:trPr>
          <w:cantSplit/>
          <w:trHeight w:val="4113"/>
        </w:trPr>
        <w:tc>
          <w:tcPr>
            <w:tcW w:w="996" w:type="dxa"/>
            <w:gridSpan w:val="2"/>
            <w:shd w:val="clear" w:color="auto" w:fill="auto"/>
          </w:tcPr>
          <w:p w14:paraId="6BF46819" w14:textId="77777777" w:rsidR="004A34C8" w:rsidRPr="009F7DA8" w:rsidRDefault="004A34C8" w:rsidP="004A34C8">
            <w:pPr>
              <w:spacing w:after="0" w:line="240" w:lineRule="auto"/>
              <w:rPr>
                <w:rFonts w:ascii="Times New Roman" w:eastAsia="Times New Roman" w:hAnsi="Times New Roman" w:cs="Times New Roman"/>
                <w:lang w:val="lt-LT"/>
              </w:rPr>
            </w:pPr>
          </w:p>
        </w:tc>
        <w:tc>
          <w:tcPr>
            <w:tcW w:w="9213" w:type="dxa"/>
            <w:gridSpan w:val="3"/>
            <w:shd w:val="clear" w:color="auto" w:fill="auto"/>
          </w:tcPr>
          <w:p w14:paraId="1A4A81E4" w14:textId="77777777" w:rsidR="004A34C8" w:rsidRPr="009F7DA8" w:rsidRDefault="004A34C8" w:rsidP="004A34C8">
            <w:pPr>
              <w:spacing w:after="12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Pakeitimai forminami ir įkainojami tokia tvarka:</w:t>
            </w:r>
          </w:p>
          <w:p w14:paraId="3765D694" w14:textId="0E5C992E" w:rsidR="004A34C8" w:rsidRPr="009F7DA8" w:rsidRDefault="004A34C8" w:rsidP="004A34C8">
            <w:pPr>
              <w:numPr>
                <w:ilvl w:val="0"/>
                <w:numId w:val="35"/>
              </w:numPr>
              <w:spacing w:before="120"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būtina/tikslinga </w:t>
            </w:r>
            <w:r w:rsidRPr="009F7DA8">
              <w:rPr>
                <w:rFonts w:ascii="Times New Roman" w:eastAsia="Times New Roman" w:hAnsi="Times New Roman" w:cs="Times New Roman"/>
                <w:b/>
                <w:lang w:val="lt-LT"/>
              </w:rPr>
              <w:t xml:space="preserve">atsisakyti </w:t>
            </w:r>
            <w:r w:rsidRPr="009F7DA8">
              <w:rPr>
                <w:rFonts w:ascii="Times New Roman" w:eastAsia="Times New Roman" w:hAnsi="Times New Roman" w:cs="Times New Roman"/>
                <w:lang w:val="lt-LT"/>
              </w:rPr>
              <w:t>atskiro darbo, ar būtina/tikslinga mažinti Darbų apimtis, Rangovas pateikia nevykdytinų Darbų lokalinę sąmatą, kurioje nurodo nevykdytinų Darbų kainas, apskaičiuotas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ir, Užsakovui įvertinus Rangovo siūlymą, koreguojama Sutarties kaina;</w:t>
            </w:r>
          </w:p>
          <w:p w14:paraId="58E5C1EF" w14:textId="27FD72FC" w:rsidR="004A34C8" w:rsidRPr="00501132" w:rsidRDefault="004A34C8" w:rsidP="004A34C8">
            <w:pPr>
              <w:numPr>
                <w:ilvl w:val="0"/>
                <w:numId w:val="35"/>
              </w:numPr>
              <w:spacing w:before="120" w:after="0" w:line="240" w:lineRule="auto"/>
              <w:ind w:left="748" w:hanging="692"/>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Sutartyje numatytą atskirą darbą (ar jo dalį) būtina/tikslinga </w:t>
            </w:r>
            <w:r w:rsidRPr="009F7DA8">
              <w:rPr>
                <w:rFonts w:ascii="Times New Roman" w:eastAsia="Times New Roman" w:hAnsi="Times New Roman" w:cs="Times New Roman"/>
                <w:b/>
                <w:lang w:val="lt-LT"/>
              </w:rPr>
              <w:t>keisti</w:t>
            </w:r>
            <w:r w:rsidRPr="009F7DA8">
              <w:rPr>
                <w:rFonts w:ascii="Times New Roman" w:eastAsia="Times New Roman" w:hAnsi="Times New Roman" w:cs="Times New Roman"/>
                <w:lang w:val="lt-LT"/>
              </w:rPr>
              <w:t xml:space="preserve"> kitu atskiru darbu, Rangovas pateikia nevykdytinų Darbų lokalinę sąmatą, kurioje nurodo nevykdytinų Darbų kainas, apskaičiuotas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bei siūlymą dėl kitų Darbų, t.y. vietoje nevykdomų Darbų siūlomų atlikti Darbų lokalinę sąmatą, sudarytą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.1. papunktyje nurodytus Darbų kainų nustatymo būdus, ir, Užsakovui įvertinus Rangovo siūlymą, koreguojama Sutarties kaina (jei reikia);</w:t>
            </w:r>
          </w:p>
          <w:p w14:paraId="014DC352" w14:textId="413100CB" w:rsidR="004A34C8" w:rsidRPr="009F7DA8" w:rsidRDefault="004A34C8" w:rsidP="004A34C8">
            <w:pPr>
              <w:numPr>
                <w:ilvl w:val="0"/>
                <w:numId w:val="35"/>
              </w:numPr>
              <w:spacing w:before="120" w:after="0" w:line="240" w:lineRule="auto"/>
              <w:ind w:left="748" w:hanging="692"/>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 būtina/tikslinga atlikti </w:t>
            </w:r>
            <w:r w:rsidRPr="009F7DA8">
              <w:rPr>
                <w:rFonts w:ascii="Times New Roman" w:eastAsia="Times New Roman" w:hAnsi="Times New Roman" w:cs="Times New Roman"/>
                <w:b/>
                <w:lang w:val="lt-LT"/>
              </w:rPr>
              <w:t>papildomą</w:t>
            </w:r>
            <w:r w:rsidRPr="009F7DA8">
              <w:rPr>
                <w:rFonts w:ascii="Times New Roman" w:eastAsia="Times New Roman" w:hAnsi="Times New Roman" w:cs="Times New Roman"/>
                <w:lang w:val="lt-LT"/>
              </w:rPr>
              <w:t xml:space="preserve"> darbą ar būtina/tikslinga didinti Darbų apimtis, Rangovas pateikia siūlymą dėl papildomų Darbų, t.y. papildomų Darbų lokalinę sąmatą, sudarytą pagal 9.</w:t>
            </w:r>
            <w:r w:rsidR="00DB52F1" w:rsidRPr="009F7DA8">
              <w:rPr>
                <w:rFonts w:ascii="Times New Roman" w:eastAsia="Times New Roman" w:hAnsi="Times New Roman" w:cs="Times New Roman"/>
                <w:lang w:val="lt-LT"/>
              </w:rPr>
              <w:t>10</w:t>
            </w:r>
            <w:r w:rsidRPr="009F7DA8">
              <w:rPr>
                <w:rFonts w:ascii="Times New Roman" w:eastAsia="Times New Roman" w:hAnsi="Times New Roman" w:cs="Times New Roman"/>
                <w:lang w:val="lt-LT"/>
              </w:rPr>
              <w:t xml:space="preserve">.1 papunktyje nurodytus Darbų kainų nustatymo būdus, ir, Užsakovui įvertinus Rangovo siūlymą, koreguojama Sutarties kaina. </w:t>
            </w:r>
          </w:p>
        </w:tc>
      </w:tr>
      <w:tr w:rsidR="004A34C8" w:rsidRPr="009F7DA8" w14:paraId="37B2273C" w14:textId="77777777" w:rsidTr="35EF04C7">
        <w:tc>
          <w:tcPr>
            <w:tcW w:w="996" w:type="dxa"/>
            <w:gridSpan w:val="2"/>
            <w:shd w:val="clear" w:color="auto" w:fill="auto"/>
          </w:tcPr>
          <w:p w14:paraId="1630D5B2" w14:textId="77777777" w:rsidR="004A34C8" w:rsidRPr="009F7DA8" w:rsidRDefault="004A34C8" w:rsidP="004A34C8">
            <w:pPr>
              <w:numPr>
                <w:ilvl w:val="0"/>
                <w:numId w:val="18"/>
              </w:numPr>
              <w:spacing w:before="120" w:after="0" w:line="240" w:lineRule="auto"/>
              <w:rPr>
                <w:rFonts w:ascii="Times New Roman" w:eastAsia="Times New Roman" w:hAnsi="Times New Roman" w:cs="Times New Roman"/>
                <w:lang w:val="lt-LT"/>
              </w:rPr>
            </w:pPr>
          </w:p>
        </w:tc>
        <w:tc>
          <w:tcPr>
            <w:tcW w:w="9213" w:type="dxa"/>
            <w:gridSpan w:val="3"/>
            <w:shd w:val="clear" w:color="auto" w:fill="auto"/>
          </w:tcPr>
          <w:p w14:paraId="6A82D1A9" w14:textId="77777777" w:rsidR="004A34C8" w:rsidRPr="009F7DA8" w:rsidRDefault="004A34C8" w:rsidP="004A34C8">
            <w:pPr>
              <w:spacing w:before="12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4A34C8" w:rsidRPr="00321586" w14:paraId="33F62EE6" w14:textId="77777777" w:rsidTr="35EF04C7">
        <w:tc>
          <w:tcPr>
            <w:tcW w:w="996" w:type="dxa"/>
            <w:gridSpan w:val="2"/>
            <w:shd w:val="clear" w:color="auto" w:fill="auto"/>
          </w:tcPr>
          <w:p w14:paraId="4897FB11" w14:textId="77777777" w:rsidR="004A34C8" w:rsidRPr="009F7DA8" w:rsidRDefault="004A34C8" w:rsidP="004A34C8">
            <w:pPr>
              <w:numPr>
                <w:ilvl w:val="0"/>
                <w:numId w:val="18"/>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987A5F4"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bet kuris statybos dalyvis Darbų vykdymo metu sužino apie Techninio projekto klaidą arba techninį trūkumą dokumento, kuriuo vadovaujantis Rangovas privalo vykdyti Darbus, tai jis apie tai privalo nedelsdamas pranešti Užsakovui</w:t>
            </w:r>
            <w:r w:rsidRPr="009F7DA8">
              <w:rPr>
                <w:rFonts w:ascii="Times New Roman" w:eastAsia="Times New Roman" w:hAnsi="Times New Roman" w:cs="Times New Roman"/>
                <w:color w:val="FF0000"/>
                <w:lang w:val="lt-LT"/>
              </w:rPr>
              <w:t>.</w:t>
            </w:r>
            <w:r w:rsidRPr="009F7DA8">
              <w:rPr>
                <w:rFonts w:ascii="Times New Roman" w:eastAsia="Times New Roman" w:hAnsi="Times New Roman" w:cs="Times New Roman"/>
                <w:lang w:val="lt-LT"/>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4A34C8" w:rsidRPr="00321586" w14:paraId="5177B45B" w14:textId="77777777" w:rsidTr="35EF04C7">
        <w:trPr>
          <w:trHeight w:val="1986"/>
        </w:trPr>
        <w:tc>
          <w:tcPr>
            <w:tcW w:w="996" w:type="dxa"/>
            <w:gridSpan w:val="2"/>
          </w:tcPr>
          <w:p w14:paraId="0671FC4F" w14:textId="77777777" w:rsidR="004A34C8" w:rsidRPr="009F7DA8" w:rsidRDefault="004A34C8" w:rsidP="004A34C8">
            <w:pPr>
              <w:numPr>
                <w:ilvl w:val="0"/>
                <w:numId w:val="18"/>
              </w:numPr>
              <w:spacing w:before="200" w:after="0" w:line="240" w:lineRule="auto"/>
              <w:ind w:hanging="686"/>
              <w:jc w:val="both"/>
              <w:rPr>
                <w:rFonts w:ascii="Times New Roman" w:eastAsia="Times New Roman" w:hAnsi="Times New Roman" w:cs="Times New Roman"/>
                <w:lang w:val="lt-LT"/>
              </w:rPr>
            </w:pPr>
          </w:p>
        </w:tc>
        <w:tc>
          <w:tcPr>
            <w:tcW w:w="9213" w:type="dxa"/>
            <w:gridSpan w:val="3"/>
          </w:tcPr>
          <w:p w14:paraId="5DE91281" w14:textId="65038C68" w:rsidR="00E2038B" w:rsidRPr="009F7DA8" w:rsidRDefault="004A34C8" w:rsidP="005052F9">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Rangovas, vykdydamas Darbus, susiduria su sąlygomis Statybvietėje, kurių jis iki Sutarties pasirašymo pagrįstai negalėjo numatyti, tai Rangovas apie tai privalo nedelsdamas, bet ne vėliau kaip per 5 </w:t>
            </w:r>
            <w:r w:rsidR="00567BDE" w:rsidRPr="009F7DA8">
              <w:rPr>
                <w:rFonts w:ascii="Times New Roman" w:eastAsia="Times New Roman" w:hAnsi="Times New Roman" w:cs="Times New Roman"/>
                <w:lang w:val="lt-LT"/>
              </w:rPr>
              <w:t xml:space="preserve">(penkias) </w:t>
            </w:r>
            <w:r w:rsidRPr="009F7DA8">
              <w:rPr>
                <w:rFonts w:ascii="Times New Roman" w:eastAsia="Times New Roman" w:hAnsi="Times New Roman" w:cs="Times New Roman"/>
                <w:lang w:val="lt-LT"/>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4A34C8" w:rsidRPr="009F7DA8" w14:paraId="0689788C" w14:textId="77777777" w:rsidTr="35EF04C7">
        <w:tc>
          <w:tcPr>
            <w:tcW w:w="10209" w:type="dxa"/>
            <w:gridSpan w:val="5"/>
          </w:tcPr>
          <w:p w14:paraId="784EEA8F"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ATSAKOMYBĖ UŽ DEFEKTUS, GARANTIJOS</w:t>
            </w:r>
          </w:p>
        </w:tc>
      </w:tr>
      <w:tr w:rsidR="004A34C8" w:rsidRPr="00321586" w14:paraId="7A4964F6" w14:textId="77777777" w:rsidTr="35EF04C7">
        <w:tc>
          <w:tcPr>
            <w:tcW w:w="996" w:type="dxa"/>
            <w:gridSpan w:val="2"/>
          </w:tcPr>
          <w:p w14:paraId="62E24B6E" w14:textId="77777777" w:rsidR="004A34C8" w:rsidRPr="009F7DA8" w:rsidRDefault="004A34C8" w:rsidP="004A34C8">
            <w:pPr>
              <w:numPr>
                <w:ilvl w:val="0"/>
                <w:numId w:val="20"/>
              </w:numPr>
              <w:spacing w:before="200" w:after="0" w:line="240" w:lineRule="auto"/>
              <w:ind w:left="-783" w:firstLine="718"/>
              <w:rPr>
                <w:rFonts w:ascii="Times New Roman" w:eastAsia="Times New Roman" w:hAnsi="Times New Roman" w:cs="Times New Roman"/>
                <w:lang w:val="lt-LT"/>
              </w:rPr>
            </w:pPr>
          </w:p>
        </w:tc>
        <w:tc>
          <w:tcPr>
            <w:tcW w:w="9213" w:type="dxa"/>
            <w:gridSpan w:val="3"/>
            <w:shd w:val="clear" w:color="auto" w:fill="auto"/>
          </w:tcPr>
          <w:p w14:paraId="1E749A1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A34C8" w:rsidRPr="00321586" w14:paraId="741C0055" w14:textId="77777777" w:rsidTr="35EF04C7">
        <w:tc>
          <w:tcPr>
            <w:tcW w:w="996" w:type="dxa"/>
            <w:gridSpan w:val="2"/>
          </w:tcPr>
          <w:p w14:paraId="6CB31911" w14:textId="77777777" w:rsidR="004A34C8" w:rsidRPr="009F7DA8" w:rsidRDefault="004A34C8"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tcPr>
          <w:p w14:paraId="2DD58A0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4A34C8" w:rsidRPr="00321586" w14:paraId="6396AAC8" w14:textId="77777777" w:rsidTr="00737216">
        <w:trPr>
          <w:trHeight w:val="1933"/>
        </w:trPr>
        <w:tc>
          <w:tcPr>
            <w:tcW w:w="996" w:type="dxa"/>
            <w:gridSpan w:val="2"/>
            <w:shd w:val="clear" w:color="auto" w:fill="auto"/>
          </w:tcPr>
          <w:p w14:paraId="7145B104" w14:textId="77777777" w:rsidR="004A34C8" w:rsidRPr="009F7DA8" w:rsidRDefault="004A34C8"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19A4D546" w14:textId="616E05B6" w:rsidR="00F17A66" w:rsidRPr="009F7DA8" w:rsidRDefault="64910CE7" w:rsidP="005052F9">
            <w:pPr>
              <w:spacing w:before="200" w:after="0" w:line="240" w:lineRule="auto"/>
              <w:jc w:val="both"/>
              <w:rPr>
                <w:rFonts w:ascii="Times New Roman" w:eastAsia="Times New Roman" w:hAnsi="Times New Roman" w:cs="Times New Roman"/>
                <w:lang w:val="lt-LT"/>
              </w:rPr>
            </w:pPr>
            <w:r w:rsidRPr="35EF04C7">
              <w:rPr>
                <w:rFonts w:ascii="Times New Roman" w:eastAsia="Times New Roman" w:hAnsi="Times New Roman" w:cs="Times New Roman"/>
                <w:lang w:val="lt-LT"/>
              </w:rPr>
              <w:t xml:space="preserve">Rangovas kartu su Rangovo atliktų statybos darbų perdavimo Užsakovui aktu turi pateikti garantinio laikotarpio prievolių įvykdymo užtikrinimo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w:t>
            </w:r>
            <w:r w:rsidR="7628D3E4" w:rsidRPr="35EF04C7">
              <w:rPr>
                <w:rFonts w:ascii="Times New Roman" w:eastAsia="Times New Roman" w:hAnsi="Times New Roman" w:cs="Times New Roman"/>
                <w:lang w:val="lt-LT"/>
              </w:rPr>
              <w:t xml:space="preserve">(trejus) </w:t>
            </w:r>
            <w:r w:rsidRPr="35EF04C7">
              <w:rPr>
                <w:rFonts w:ascii="Times New Roman" w:eastAsia="Times New Roman" w:hAnsi="Times New Roman" w:cs="Times New Roman"/>
                <w:lang w:val="lt-LT"/>
              </w:rPr>
              <w:t>statinio garantinio termino metus, šalinimo išlaidų apmokėjimą Užsakovui. Defektų šalinimo užtikrinimo suma statinio garantiniu 3</w:t>
            </w:r>
            <w:r w:rsidR="7628D3E4" w:rsidRPr="35EF04C7">
              <w:rPr>
                <w:rFonts w:ascii="Times New Roman" w:eastAsia="Times New Roman" w:hAnsi="Times New Roman" w:cs="Times New Roman"/>
                <w:lang w:val="lt-LT"/>
              </w:rPr>
              <w:t xml:space="preserve"> (trejų)</w:t>
            </w:r>
            <w:r w:rsidRPr="35EF04C7">
              <w:rPr>
                <w:rFonts w:ascii="Times New Roman" w:eastAsia="Times New Roman" w:hAnsi="Times New Roman" w:cs="Times New Roman"/>
                <w:lang w:val="lt-LT"/>
              </w:rPr>
              <w:t xml:space="preserve"> metų laikotarpiu turi būti ne mažesnė kaip 5</w:t>
            </w:r>
            <w:r w:rsidR="3BBB5562" w:rsidRPr="35EF04C7">
              <w:rPr>
                <w:rFonts w:ascii="Times New Roman" w:eastAsia="Times New Roman" w:hAnsi="Times New Roman" w:cs="Times New Roman"/>
                <w:lang w:val="lt-LT"/>
              </w:rPr>
              <w:t xml:space="preserve"> (penki)</w:t>
            </w:r>
            <w:r w:rsidRPr="35EF04C7">
              <w:rPr>
                <w:rFonts w:ascii="Times New Roman" w:eastAsia="Times New Roman" w:hAnsi="Times New Roman" w:cs="Times New Roman"/>
                <w:lang w:val="lt-LT"/>
              </w:rPr>
              <w:t xml:space="preserve"> procentai nuo kainos (Sutarties 3.4.3. papunktis).</w:t>
            </w:r>
            <w:r w:rsidR="5B6C7104" w:rsidRPr="35EF04C7">
              <w:rPr>
                <w:rFonts w:ascii="Times New Roman" w:eastAsia="Times New Roman" w:hAnsi="Times New Roman" w:cs="Times New Roman"/>
                <w:lang w:val="lt-LT"/>
              </w:rPr>
              <w:t xml:space="preserve"> </w:t>
            </w:r>
          </w:p>
        </w:tc>
      </w:tr>
      <w:tr w:rsidR="00737216" w:rsidRPr="009F7DA8" w14:paraId="24084C97" w14:textId="77777777" w:rsidTr="00737216">
        <w:trPr>
          <w:trHeight w:val="260"/>
        </w:trPr>
        <w:tc>
          <w:tcPr>
            <w:tcW w:w="996" w:type="dxa"/>
            <w:gridSpan w:val="2"/>
            <w:shd w:val="clear" w:color="auto" w:fill="auto"/>
          </w:tcPr>
          <w:p w14:paraId="769F127C" w14:textId="77777777" w:rsidR="00737216" w:rsidRPr="009F7DA8" w:rsidRDefault="00737216"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4F950C5E" w14:textId="5CAEFDC0" w:rsidR="00737216" w:rsidRPr="00654958" w:rsidRDefault="00737216" w:rsidP="005052F9">
            <w:pPr>
              <w:spacing w:before="200" w:after="0" w:line="240" w:lineRule="auto"/>
              <w:jc w:val="both"/>
              <w:rPr>
                <w:rFonts w:ascii="Times New Roman" w:eastAsia="Times New Roman" w:hAnsi="Times New Roman" w:cs="Times New Roman"/>
                <w:lang w:val="lt-LT"/>
              </w:rPr>
            </w:pPr>
            <w:r w:rsidRPr="00654958">
              <w:rPr>
                <w:rFonts w:ascii="Times New Roman" w:eastAsia="Times New Roman" w:hAnsi="Times New Roman" w:cs="Times New Roman"/>
                <w:color w:val="FF0000"/>
                <w:lang w:val="lt-LT"/>
              </w:rPr>
              <w:t xml:space="preserve">Darbams taikomas garantinis terminas </w:t>
            </w:r>
            <w:r w:rsidRPr="00654958">
              <w:rPr>
                <w:rFonts w:ascii="Times New Roman" w:eastAsia="Times New Roman" w:hAnsi="Times New Roman" w:cs="Times New Roman"/>
                <w:i/>
                <w:iCs/>
                <w:color w:val="FF0000"/>
                <w:lang w:val="lt-LT"/>
              </w:rPr>
              <w:t>(perkeliama iš Rangovo pasiūlymo).</w:t>
            </w:r>
          </w:p>
        </w:tc>
      </w:tr>
      <w:tr w:rsidR="00737216" w:rsidRPr="00321586" w14:paraId="25C3C78B" w14:textId="77777777" w:rsidTr="00737216">
        <w:trPr>
          <w:trHeight w:val="1358"/>
        </w:trPr>
        <w:tc>
          <w:tcPr>
            <w:tcW w:w="996" w:type="dxa"/>
            <w:gridSpan w:val="2"/>
            <w:shd w:val="clear" w:color="auto" w:fill="auto"/>
          </w:tcPr>
          <w:p w14:paraId="73950E88" w14:textId="77777777" w:rsidR="00737216" w:rsidRPr="009F7DA8" w:rsidRDefault="00737216" w:rsidP="004A34C8">
            <w:pPr>
              <w:numPr>
                <w:ilvl w:val="0"/>
                <w:numId w:val="20"/>
              </w:numPr>
              <w:spacing w:before="200" w:after="0" w:line="240" w:lineRule="auto"/>
              <w:ind w:hanging="686"/>
              <w:rPr>
                <w:rFonts w:ascii="Times New Roman" w:eastAsia="Times New Roman" w:hAnsi="Times New Roman" w:cs="Times New Roman"/>
                <w:lang w:val="lt-LT"/>
              </w:rPr>
            </w:pPr>
          </w:p>
        </w:tc>
        <w:tc>
          <w:tcPr>
            <w:tcW w:w="9213" w:type="dxa"/>
            <w:gridSpan w:val="3"/>
            <w:shd w:val="clear" w:color="auto" w:fill="auto"/>
          </w:tcPr>
          <w:p w14:paraId="385B6879" w14:textId="3207C6AC" w:rsidR="00737216" w:rsidRPr="00654958" w:rsidRDefault="00737216" w:rsidP="005052F9">
            <w:pPr>
              <w:spacing w:before="200" w:after="0" w:line="240" w:lineRule="auto"/>
              <w:jc w:val="both"/>
              <w:rPr>
                <w:rFonts w:ascii="Times New Roman" w:eastAsia="Times New Roman" w:hAnsi="Times New Roman" w:cs="Times New Roman"/>
                <w:lang w:val="lt-LT"/>
              </w:rPr>
            </w:pPr>
            <w:r w:rsidRPr="00654958">
              <w:rPr>
                <w:rFonts w:ascii="Times New Roman" w:eastAsia="Times New Roman" w:hAnsi="Times New Roman" w:cs="Times New Roman"/>
                <w:color w:val="FF0000"/>
                <w:lang w:val="lt-LT"/>
              </w:rPr>
              <w:t>Jei Rangovas per papildomą garantinį terminą (</w:t>
            </w:r>
            <w:r w:rsidR="00654958">
              <w:rPr>
                <w:rFonts w:ascii="Times New Roman" w:eastAsia="Times New Roman" w:hAnsi="Times New Roman" w:cs="Times New Roman"/>
                <w:color w:val="FF0000"/>
                <w:lang w:val="lt-LT"/>
              </w:rPr>
              <w:t>pasibaigus</w:t>
            </w:r>
            <w:r w:rsidRPr="00654958">
              <w:rPr>
                <w:rFonts w:ascii="Times New Roman" w:eastAsia="Times New Roman" w:hAnsi="Times New Roman" w:cs="Times New Roman"/>
                <w:color w:val="FF0000"/>
                <w:lang w:val="lt-LT"/>
              </w:rPr>
              <w:t xml:space="preserve"> 5 metų </w:t>
            </w:r>
            <w:r w:rsidR="00654958" w:rsidRPr="00654958">
              <w:rPr>
                <w:rFonts w:ascii="Times New Roman" w:eastAsia="Times New Roman" w:hAnsi="Times New Roman" w:cs="Times New Roman"/>
                <w:color w:val="FF0000"/>
                <w:lang w:val="lt-LT"/>
              </w:rPr>
              <w:t>minimaliam priimtinam garantijos laikotarpiui</w:t>
            </w:r>
            <w:r w:rsidRPr="00654958">
              <w:rPr>
                <w:rFonts w:ascii="Times New Roman" w:eastAsia="Times New Roman" w:hAnsi="Times New Roman" w:cs="Times New Roman"/>
                <w:color w:val="FF0000"/>
                <w:lang w:val="lt-LT"/>
              </w:rPr>
              <w:t xml:space="preserve">) nesilaikys savo deklaruotų įsipareigojimų, už kuriuos vertinant pasiūlymą gavo balus, privalės sumokėti Užsakovui 50 000,00 Eur (penkiasdešimties tūkstančių eurų, 00 ct.) baudą. </w:t>
            </w:r>
            <w:r w:rsidRPr="00654958">
              <w:rPr>
                <w:rFonts w:ascii="Times New Roman" w:eastAsia="Times New Roman" w:hAnsi="Times New Roman" w:cs="Times New Roman"/>
                <w:i/>
                <w:iCs/>
                <w:color w:val="FF0000"/>
                <w:lang w:val="lt-LT"/>
              </w:rPr>
              <w:t xml:space="preserve">(Šis punktas išbraukiamas jeigu Rangovas pasiūlo tik 5 metų </w:t>
            </w:r>
            <w:r w:rsidR="00654958" w:rsidRPr="00654958">
              <w:rPr>
                <w:rFonts w:ascii="Times New Roman" w:eastAsia="Times New Roman" w:hAnsi="Times New Roman" w:cs="Times New Roman"/>
                <w:i/>
                <w:iCs/>
                <w:color w:val="FF0000"/>
                <w:lang w:val="lt-LT"/>
              </w:rPr>
              <w:t>minimalų garantijos laikotarpį</w:t>
            </w:r>
            <w:r w:rsidRPr="00654958">
              <w:rPr>
                <w:rFonts w:ascii="Times New Roman" w:eastAsia="Times New Roman" w:hAnsi="Times New Roman" w:cs="Times New Roman"/>
                <w:i/>
                <w:iCs/>
                <w:color w:val="FF0000"/>
                <w:lang w:val="lt-LT"/>
              </w:rPr>
              <w:t xml:space="preserve">). </w:t>
            </w:r>
            <w:r w:rsidRPr="00654958">
              <w:rPr>
                <w:rFonts w:ascii="Times New Roman" w:eastAsia="Times New Roman" w:hAnsi="Times New Roman" w:cs="Times New Roman"/>
                <w:color w:val="FF0000"/>
                <w:lang w:val="lt-LT"/>
              </w:rPr>
              <w:t xml:space="preserve"> </w:t>
            </w:r>
          </w:p>
        </w:tc>
      </w:tr>
      <w:tr w:rsidR="004A34C8" w:rsidRPr="009F7DA8" w14:paraId="182EB7BC" w14:textId="77777777" w:rsidTr="35EF04C7">
        <w:tc>
          <w:tcPr>
            <w:tcW w:w="10209" w:type="dxa"/>
            <w:gridSpan w:val="5"/>
            <w:shd w:val="clear" w:color="auto" w:fill="auto"/>
          </w:tcPr>
          <w:p w14:paraId="26229805" w14:textId="77777777" w:rsidR="004A34C8" w:rsidRPr="009F7DA8" w:rsidRDefault="004A34C8" w:rsidP="00501132">
            <w:pPr>
              <w:numPr>
                <w:ilvl w:val="0"/>
                <w:numId w:val="42"/>
              </w:numPr>
              <w:spacing w:before="240" w:after="24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SUTARTIES ESMINIS PAŽEIDIMAS IR NUTRAUKIMAS</w:t>
            </w:r>
          </w:p>
        </w:tc>
      </w:tr>
      <w:tr w:rsidR="004A34C8" w:rsidRPr="00321586" w14:paraId="1B362DBA" w14:textId="77777777" w:rsidTr="35EF04C7">
        <w:tc>
          <w:tcPr>
            <w:tcW w:w="996" w:type="dxa"/>
            <w:gridSpan w:val="2"/>
            <w:shd w:val="clear" w:color="auto" w:fill="auto"/>
          </w:tcPr>
          <w:p w14:paraId="534B5873"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C8D139D" w14:textId="455209D6"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Darbų vykdymo sustabdymas, pagal Sutarties sąlygų 6.6 papunktį, trunka ilgiau nei 91</w:t>
            </w:r>
            <w:r w:rsidR="00F17A66" w:rsidRPr="009F7DA8">
              <w:rPr>
                <w:rFonts w:ascii="Times New Roman" w:eastAsia="Times New Roman" w:hAnsi="Times New Roman" w:cs="Times New Roman"/>
                <w:lang w:val="lt-LT"/>
              </w:rPr>
              <w:t xml:space="preserve"> (devyniasdešimt vieną)</w:t>
            </w:r>
            <w:r w:rsidRPr="009F7DA8">
              <w:rPr>
                <w:rFonts w:ascii="Times New Roman" w:eastAsia="Times New Roman" w:hAnsi="Times New Roman" w:cs="Times New Roman"/>
                <w:lang w:val="lt-LT"/>
              </w:rPr>
              <w:t xml:space="preserve"> dieną, tai Rangovas gali reikalauti leidimo atnaujinti Darbų vykdymą. Jeigu per 21 </w:t>
            </w:r>
            <w:r w:rsidR="00F17A66" w:rsidRPr="009F7DA8">
              <w:rPr>
                <w:rFonts w:ascii="Times New Roman" w:eastAsia="Times New Roman" w:hAnsi="Times New Roman" w:cs="Times New Roman"/>
                <w:lang w:val="lt-LT"/>
              </w:rPr>
              <w:t xml:space="preserve">(dvidešimt vieną) </w:t>
            </w:r>
            <w:r w:rsidRPr="009F7DA8">
              <w:rPr>
                <w:rFonts w:ascii="Times New Roman" w:eastAsia="Times New Roman" w:hAnsi="Times New Roman" w:cs="Times New Roman"/>
                <w:lang w:val="lt-LT"/>
              </w:rPr>
              <w:t>dieną toks leidimas nėra suteikiamas, Rangovas gali reikalauti nutraukti Sutartį. Tokiu Sutarties nutraukimo atveju turi būti nustatytos ir Šalių parašais patvirtintos atliktų Darbų apimtys ir Rangovui mokėtinos sumos.</w:t>
            </w:r>
          </w:p>
        </w:tc>
      </w:tr>
      <w:tr w:rsidR="004A34C8" w:rsidRPr="00321586" w14:paraId="04FA4C37" w14:textId="77777777" w:rsidTr="35EF04C7">
        <w:tc>
          <w:tcPr>
            <w:tcW w:w="996" w:type="dxa"/>
            <w:gridSpan w:val="2"/>
          </w:tcPr>
          <w:p w14:paraId="0884FB2F" w14:textId="77777777" w:rsidR="004A34C8" w:rsidRPr="009F7DA8" w:rsidRDefault="004A34C8" w:rsidP="004A34C8">
            <w:pPr>
              <w:numPr>
                <w:ilvl w:val="0"/>
                <w:numId w:val="21"/>
              </w:numPr>
              <w:tabs>
                <w:tab w:val="left" w:pos="102"/>
              </w:tabs>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70A4FFE8"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4A34C8" w:rsidRPr="00321586" w14:paraId="64F357ED" w14:textId="77777777" w:rsidTr="35EF04C7">
        <w:tc>
          <w:tcPr>
            <w:tcW w:w="996" w:type="dxa"/>
            <w:gridSpan w:val="2"/>
            <w:shd w:val="clear" w:color="auto" w:fill="auto"/>
          </w:tcPr>
          <w:p w14:paraId="114A80DF" w14:textId="77777777" w:rsidR="004A34C8" w:rsidRPr="009F7DA8" w:rsidRDefault="004A34C8" w:rsidP="004A34C8">
            <w:pPr>
              <w:numPr>
                <w:ilvl w:val="0"/>
                <w:numId w:val="21"/>
              </w:numPr>
              <w:tabs>
                <w:tab w:val="left" w:pos="132"/>
                <w:tab w:val="left" w:pos="552"/>
              </w:tabs>
              <w:spacing w:before="200" w:after="0" w:line="240" w:lineRule="auto"/>
              <w:ind w:hanging="720"/>
              <w:jc w:val="both"/>
              <w:rPr>
                <w:rFonts w:ascii="Times New Roman" w:eastAsia="Times New Roman" w:hAnsi="Times New Roman" w:cs="Times New Roman"/>
                <w:lang w:val="lt-LT"/>
              </w:rPr>
            </w:pPr>
          </w:p>
        </w:tc>
        <w:tc>
          <w:tcPr>
            <w:tcW w:w="9213" w:type="dxa"/>
            <w:gridSpan w:val="3"/>
            <w:shd w:val="clear" w:color="auto" w:fill="auto"/>
          </w:tcPr>
          <w:p w14:paraId="723EA8E6" w14:textId="6642C42B"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privalo bet kuriuo šiame punkte išvardintu atveju arba aplinkybėms, prieš 21 </w:t>
            </w:r>
            <w:r w:rsidR="00F17A66" w:rsidRPr="009F7DA8">
              <w:rPr>
                <w:rFonts w:ascii="Times New Roman" w:eastAsia="Times New Roman" w:hAnsi="Times New Roman" w:cs="Times New Roman"/>
                <w:lang w:val="lt-LT"/>
              </w:rPr>
              <w:t xml:space="preserve">(dvidešimt vieną) </w:t>
            </w:r>
            <w:r w:rsidRPr="009F7DA8">
              <w:rPr>
                <w:rFonts w:ascii="Times New Roman" w:eastAsia="Times New Roman" w:hAnsi="Times New Roman" w:cs="Times New Roman"/>
                <w:lang w:val="lt-LT"/>
              </w:rPr>
              <w:t xml:space="preserve">dieną apie tai pranešęs Rangovui, nutraukti Sutartį ir pašalinti Rangovą iš Statybvietės dėl šių esminių sutarties pažeidimų, jei Rangovas: </w:t>
            </w:r>
          </w:p>
          <w:p w14:paraId="68E2811B" w14:textId="77777777" w:rsidR="004A34C8" w:rsidRPr="009F7DA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nevykdo Sutarties sąlygų 12.2 papunktyje nurodytų Statinio statybos techninės priežiūros vadovo nurodymų ir dėl to Užsakovas iš esmės negauna Darbų rezultato, kokio tikėjosi, </w:t>
            </w:r>
          </w:p>
          <w:p w14:paraId="547FC4E5" w14:textId="77777777" w:rsidR="004A34C8" w:rsidRPr="009F7DA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nepateikia Sutarties įvykdymo užtikrinimo pagal 7.4 papunkčio nuostatas arba visais pagrįstais atvejais nepratęsia Sutarties įvykdymo užtikrinimo galiojimo; </w:t>
            </w:r>
          </w:p>
          <w:p w14:paraId="4467D8C9" w14:textId="77777777" w:rsidR="004A34C8" w:rsidRDefault="004A34C8" w:rsidP="004A34C8">
            <w:pPr>
              <w:numPr>
                <w:ilvl w:val="0"/>
                <w:numId w:val="7"/>
              </w:numPr>
              <w:spacing w:after="0" w:line="240" w:lineRule="auto"/>
              <w:ind w:left="890" w:hanging="86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44B16819" w14:textId="469F1B2B" w:rsidR="004410B5" w:rsidRPr="009F7DA8" w:rsidRDefault="00493371" w:rsidP="004A34C8">
            <w:pPr>
              <w:numPr>
                <w:ilvl w:val="0"/>
                <w:numId w:val="7"/>
              </w:numPr>
              <w:spacing w:after="0" w:line="240" w:lineRule="auto"/>
              <w:ind w:left="890" w:hanging="868"/>
              <w:jc w:val="both"/>
              <w:rPr>
                <w:rFonts w:ascii="Times New Roman" w:eastAsia="Times New Roman" w:hAnsi="Times New Roman" w:cs="Times New Roman"/>
                <w:lang w:val="lt-LT"/>
              </w:rPr>
            </w:pPr>
            <w:r w:rsidRPr="00B034A4">
              <w:rPr>
                <w:rFonts w:ascii="Times New Roman" w:eastAsia="Times New Roman" w:hAnsi="Times New Roman" w:cs="Times New Roman"/>
                <w:color w:val="FF0000"/>
                <w:lang w:val="lt-LT"/>
              </w:rPr>
              <w:t>n</w:t>
            </w:r>
            <w:r w:rsidR="004410B5" w:rsidRPr="00B034A4">
              <w:rPr>
                <w:rFonts w:ascii="Times New Roman" w:eastAsia="Times New Roman" w:hAnsi="Times New Roman" w:cs="Times New Roman"/>
                <w:color w:val="FF0000"/>
                <w:lang w:val="lt-LT"/>
              </w:rPr>
              <w:t xml:space="preserve">einformavęs </w:t>
            </w:r>
            <w:r w:rsidR="006876ED" w:rsidRPr="00B034A4">
              <w:rPr>
                <w:rFonts w:ascii="Times New Roman" w:eastAsia="Times New Roman" w:hAnsi="Times New Roman" w:cs="Times New Roman"/>
                <w:color w:val="FF0000"/>
                <w:lang w:val="lt-LT"/>
              </w:rPr>
              <w:t xml:space="preserve">Užsakovo </w:t>
            </w:r>
            <w:r w:rsidRPr="00B034A4">
              <w:rPr>
                <w:rFonts w:ascii="Times New Roman" w:eastAsia="Times New Roman" w:hAnsi="Times New Roman" w:cs="Times New Roman"/>
                <w:color w:val="FF0000"/>
                <w:lang w:val="lt-LT"/>
              </w:rPr>
              <w:t xml:space="preserve">pakeičia statybos darbų vadovą </w:t>
            </w:r>
            <w:r w:rsidR="004410B5" w:rsidRPr="00B034A4">
              <w:rPr>
                <w:rFonts w:ascii="Times New Roman" w:eastAsia="Times New Roman" w:hAnsi="Times New Roman" w:cs="Times New Roman"/>
                <w:color w:val="FF0000"/>
                <w:lang w:val="lt-LT"/>
              </w:rPr>
              <w:t>arba per 1</w:t>
            </w:r>
            <w:r w:rsidR="003D5A38" w:rsidRPr="00B034A4">
              <w:rPr>
                <w:rFonts w:ascii="Times New Roman" w:eastAsia="Times New Roman" w:hAnsi="Times New Roman" w:cs="Times New Roman"/>
                <w:color w:val="FF0000"/>
                <w:lang w:val="lt-LT"/>
              </w:rPr>
              <w:t xml:space="preserve"> (vien</w:t>
            </w:r>
            <w:r w:rsidR="006876ED" w:rsidRPr="00B034A4">
              <w:rPr>
                <w:rFonts w:ascii="Times New Roman" w:eastAsia="Times New Roman" w:hAnsi="Times New Roman" w:cs="Times New Roman"/>
                <w:color w:val="FF0000"/>
                <w:lang w:val="lt-LT"/>
              </w:rPr>
              <w:t>o</w:t>
            </w:r>
            <w:r w:rsidR="003D5A38" w:rsidRPr="00B034A4">
              <w:rPr>
                <w:rFonts w:ascii="Times New Roman" w:eastAsia="Times New Roman" w:hAnsi="Times New Roman" w:cs="Times New Roman"/>
                <w:color w:val="FF0000"/>
                <w:lang w:val="lt-LT"/>
              </w:rPr>
              <w:t>)</w:t>
            </w:r>
            <w:r w:rsidR="004410B5" w:rsidRPr="00B034A4">
              <w:rPr>
                <w:rFonts w:ascii="Times New Roman" w:eastAsia="Times New Roman" w:hAnsi="Times New Roman" w:cs="Times New Roman"/>
                <w:color w:val="FF0000"/>
                <w:lang w:val="lt-LT"/>
              </w:rPr>
              <w:t xml:space="preserve"> mėnes</w:t>
            </w:r>
            <w:r w:rsidR="003D5A38" w:rsidRPr="00B034A4">
              <w:rPr>
                <w:rFonts w:ascii="Times New Roman" w:eastAsia="Times New Roman" w:hAnsi="Times New Roman" w:cs="Times New Roman"/>
                <w:color w:val="FF0000"/>
                <w:lang w:val="lt-LT"/>
              </w:rPr>
              <w:t>io</w:t>
            </w:r>
            <w:r w:rsidR="004410B5" w:rsidRPr="00B034A4">
              <w:rPr>
                <w:rFonts w:ascii="Times New Roman" w:eastAsia="Times New Roman" w:hAnsi="Times New Roman" w:cs="Times New Roman"/>
                <w:color w:val="FF0000"/>
                <w:lang w:val="lt-LT"/>
              </w:rPr>
              <w:t xml:space="preserve"> laikotarpį ne</w:t>
            </w:r>
            <w:r w:rsidR="00321586" w:rsidRPr="00B034A4">
              <w:rPr>
                <w:rFonts w:ascii="Times New Roman" w:eastAsia="Times New Roman" w:hAnsi="Times New Roman" w:cs="Times New Roman"/>
                <w:color w:val="FF0000"/>
                <w:lang w:val="lt-LT"/>
              </w:rPr>
              <w:t>paskiria ne žemesnės</w:t>
            </w:r>
            <w:r w:rsidR="004410B5" w:rsidRPr="00B034A4">
              <w:rPr>
                <w:rFonts w:ascii="Times New Roman" w:eastAsia="Times New Roman" w:hAnsi="Times New Roman" w:cs="Times New Roman"/>
                <w:color w:val="FF0000"/>
                <w:lang w:val="lt-LT"/>
              </w:rPr>
              <w:t xml:space="preserve"> kvalifikacijos statybos darbų vadov</w:t>
            </w:r>
            <w:r w:rsidR="00B36CA9">
              <w:rPr>
                <w:rFonts w:ascii="Times New Roman" w:eastAsia="Times New Roman" w:hAnsi="Times New Roman" w:cs="Times New Roman"/>
                <w:color w:val="FF0000"/>
                <w:lang w:val="lt-LT"/>
              </w:rPr>
              <w:t>o</w:t>
            </w:r>
            <w:r w:rsidR="00321586" w:rsidRPr="00B034A4">
              <w:rPr>
                <w:rFonts w:ascii="Times New Roman" w:eastAsia="Times New Roman" w:hAnsi="Times New Roman" w:cs="Times New Roman"/>
                <w:color w:val="FF0000"/>
                <w:lang w:val="lt-LT"/>
              </w:rPr>
              <w:t>, kaip nurodyta šios Sutarties 5.6 p</w:t>
            </w:r>
            <w:r w:rsidR="003D5A38" w:rsidRPr="00B034A4">
              <w:rPr>
                <w:rFonts w:ascii="Times New Roman" w:eastAsia="Times New Roman" w:hAnsi="Times New Roman" w:cs="Times New Roman"/>
                <w:color w:val="FF0000"/>
                <w:lang w:val="lt-LT"/>
              </w:rPr>
              <w:t>.</w:t>
            </w:r>
          </w:p>
        </w:tc>
      </w:tr>
      <w:tr w:rsidR="004A34C8" w:rsidRPr="00321586" w14:paraId="6A52B9B8" w14:textId="77777777" w:rsidTr="35EF04C7">
        <w:tc>
          <w:tcPr>
            <w:tcW w:w="996" w:type="dxa"/>
            <w:gridSpan w:val="2"/>
            <w:shd w:val="clear" w:color="auto" w:fill="auto"/>
          </w:tcPr>
          <w:p w14:paraId="66811EEC" w14:textId="77777777" w:rsidR="004A34C8" w:rsidRPr="009F7DA8" w:rsidRDefault="004A34C8" w:rsidP="004A34C8">
            <w:pPr>
              <w:numPr>
                <w:ilvl w:val="0"/>
                <w:numId w:val="21"/>
              </w:numPr>
              <w:tabs>
                <w:tab w:val="left" w:pos="282"/>
              </w:tabs>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28C3F4C"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Nutraukus Sutartį pagal 12.3 papunktį: </w:t>
            </w:r>
          </w:p>
          <w:p w14:paraId="5964E7E0" w14:textId="77777777" w:rsidR="004A34C8" w:rsidRPr="009F7DA8" w:rsidRDefault="004A34C8" w:rsidP="004A34C8">
            <w:pPr>
              <w:numPr>
                <w:ilvl w:val="0"/>
                <w:numId w:val="22"/>
              </w:numPr>
              <w:spacing w:after="0" w:line="240" w:lineRule="auto"/>
              <w:ind w:left="890" w:hanging="867"/>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Rangovas privalo toliau vykdyti pagrįstus Užsakovo nurodymus dėl turto išsaugojimo arba dėl Darbų saugos;</w:t>
            </w:r>
          </w:p>
          <w:p w14:paraId="0F206F19" w14:textId="6CC75966" w:rsidR="004A34C8" w:rsidRPr="009F7DA8" w:rsidRDefault="004A34C8" w:rsidP="004A34C8">
            <w:pPr>
              <w:numPr>
                <w:ilvl w:val="0"/>
                <w:numId w:val="22"/>
              </w:numPr>
              <w:spacing w:after="0" w:line="240" w:lineRule="auto"/>
              <w:ind w:left="890" w:hanging="838"/>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turi nustatyti likusias Rangovui mokėtinas sumas už tinkamai atliktus, bet neapmokėtus Darbus. Užsakovas Rangovo sąskaita gali padengti bet kuriuos nuostolius ir papildomas Išlaidas, susijusias su defektų ištaisymu, kitas Užsakovo išlaidas, atsiradusias dėl šios Sutarties, ar baudą, prilygstančią 10</w:t>
            </w:r>
            <w:r w:rsidR="00F17A66" w:rsidRPr="009F7DA8">
              <w:rPr>
                <w:rFonts w:ascii="Times New Roman" w:eastAsia="Times New Roman" w:hAnsi="Times New Roman" w:cs="Times New Roman"/>
                <w:lang w:val="lt-LT"/>
              </w:rPr>
              <w:t xml:space="preserve"> (dešimt)</w:t>
            </w:r>
            <w:r w:rsidRPr="009F7DA8">
              <w:rPr>
                <w:rFonts w:ascii="Times New Roman" w:eastAsia="Times New Roman" w:hAnsi="Times New Roman" w:cs="Times New Roman"/>
                <w:lang w:val="lt-LT"/>
              </w:rPr>
              <w:t xml:space="preserve"> proc. nutraukimo dieną neatliktos Darbų </w:t>
            </w:r>
            <w:r w:rsidRPr="009F7DA8">
              <w:rPr>
                <w:rFonts w:ascii="Times New Roman" w:eastAsia="Times New Roman" w:hAnsi="Times New Roman" w:cs="Times New Roman"/>
                <w:lang w:val="lt-LT"/>
              </w:rPr>
              <w:lastRenderedPageBreak/>
              <w:t>dalies vertei. Jei pareiškiamas reikalavimas dėl nuostolių atlyginimo, bauda įskaitoma į nuostolius. Užsakovas, padaręs tokius atskaitymus, visą likusią Rangovui mokėtiną sumą privalo išmokėti Rangovui.</w:t>
            </w:r>
          </w:p>
        </w:tc>
      </w:tr>
      <w:tr w:rsidR="004A34C8" w:rsidRPr="00321586" w14:paraId="6D08F7AF" w14:textId="77777777" w:rsidTr="35EF04C7">
        <w:tc>
          <w:tcPr>
            <w:tcW w:w="996" w:type="dxa"/>
            <w:gridSpan w:val="2"/>
            <w:shd w:val="clear" w:color="auto" w:fill="auto"/>
          </w:tcPr>
          <w:p w14:paraId="02ABA50F"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0DE7E26E" w14:textId="0AE36AF1"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Užsakovas bet kada dėl objektyvių nuo jo nepriklausančių aplinkybių, nepriklausomai nuo Rangovo veiksmų, turi teisę nutraukti Sutartį ne vėliau kaip prieš 14 </w:t>
            </w:r>
            <w:r w:rsidR="00F17A6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dienų apie tai raštu pranešdamas Rangovui. Tokiu atveju Rangovui turi būti sumokėta:</w:t>
            </w:r>
          </w:p>
          <w:p w14:paraId="13E64F5D" w14:textId="77777777" w:rsidR="004A34C8" w:rsidRPr="009F7DA8" w:rsidRDefault="004A34C8" w:rsidP="004A34C8">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 bet kurį tinkamai atliktą Darbą pagal Sutartyje nustatytas kainas;</w:t>
            </w:r>
          </w:p>
          <w:p w14:paraId="057F4C26" w14:textId="77777777" w:rsidR="004A34C8" w:rsidRPr="009F7DA8" w:rsidRDefault="004A34C8" w:rsidP="00501132">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Išlaidos už Įrangą ar Medžiagas, kurie skirti Darbams ir, kuriuos Rangovas tam tikslui įsigijo. Užsakovui sumokėjus, ši Įranga ir Medžiagos tampa Užsakovo nuosavybe;</w:t>
            </w:r>
          </w:p>
          <w:p w14:paraId="7F990B78" w14:textId="77777777" w:rsidR="004A34C8" w:rsidRPr="009F7DA8" w:rsidRDefault="004A34C8" w:rsidP="00501132">
            <w:pPr>
              <w:numPr>
                <w:ilvl w:val="0"/>
                <w:numId w:val="8"/>
              </w:numPr>
              <w:spacing w:after="0" w:line="240" w:lineRule="auto"/>
              <w:ind w:left="1032" w:hanging="851"/>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bet kurios kitos Išlaidos arba įsipareigojimai, kuriuos Rangovas pagrįstai prisiėmė tikėdamasis baigti Darbus.</w:t>
            </w:r>
          </w:p>
          <w:p w14:paraId="2D59E73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neturi teisės nutraukti Sutarties dėl to, kad planuoja Darbus vykdyti pats arba įpareigoti juos vykdyti kitą rangovą.</w:t>
            </w:r>
          </w:p>
        </w:tc>
      </w:tr>
      <w:tr w:rsidR="004A34C8" w:rsidRPr="00321586" w14:paraId="09D8D814" w14:textId="77777777" w:rsidTr="35EF04C7">
        <w:tc>
          <w:tcPr>
            <w:tcW w:w="996" w:type="dxa"/>
            <w:gridSpan w:val="2"/>
            <w:shd w:val="clear" w:color="auto" w:fill="auto"/>
          </w:tcPr>
          <w:p w14:paraId="0C12DD54" w14:textId="77777777" w:rsidR="004A34C8" w:rsidRPr="009F7DA8" w:rsidRDefault="004A34C8" w:rsidP="004A34C8">
            <w:pPr>
              <w:numPr>
                <w:ilvl w:val="0"/>
                <w:numId w:val="21"/>
              </w:numPr>
              <w:spacing w:before="200" w:after="0" w:line="240" w:lineRule="auto"/>
              <w:ind w:hanging="686"/>
              <w:jc w:val="both"/>
              <w:rPr>
                <w:rFonts w:ascii="Times New Roman" w:eastAsia="Times New Roman" w:hAnsi="Times New Roman" w:cs="Times New Roman"/>
                <w:lang w:val="lt-LT"/>
              </w:rPr>
            </w:pPr>
          </w:p>
        </w:tc>
        <w:tc>
          <w:tcPr>
            <w:tcW w:w="9213" w:type="dxa"/>
            <w:gridSpan w:val="3"/>
            <w:shd w:val="clear" w:color="auto" w:fill="auto"/>
          </w:tcPr>
          <w:p w14:paraId="4AC19098" w14:textId="26F9D4DB"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Rangovas gali bet kuriuo šiame punkte išvardintu atveju arba aplinkybėms, prieš 14 </w:t>
            </w:r>
            <w:r w:rsidR="00F17A66" w:rsidRPr="009F7DA8">
              <w:rPr>
                <w:rFonts w:ascii="Times New Roman" w:eastAsia="Times New Roman" w:hAnsi="Times New Roman" w:cs="Times New Roman"/>
                <w:lang w:val="lt-LT"/>
              </w:rPr>
              <w:t xml:space="preserve">(keturiolika) </w:t>
            </w:r>
            <w:r w:rsidRPr="009F7DA8">
              <w:rPr>
                <w:rFonts w:ascii="Times New Roman" w:eastAsia="Times New Roman" w:hAnsi="Times New Roman" w:cs="Times New Roman"/>
                <w:lang w:val="lt-LT"/>
              </w:rPr>
              <w:t xml:space="preserve">dienų apie tai raštu pranešęs Užsakovui, nutraukti Sutartį dėl šių esminių sutarties pažeidimų: </w:t>
            </w:r>
          </w:p>
          <w:p w14:paraId="7ED4F015" w14:textId="7F39E1C4" w:rsidR="004A34C8" w:rsidRPr="009F7DA8" w:rsidRDefault="004A34C8" w:rsidP="004A34C8">
            <w:pPr>
              <w:numPr>
                <w:ilvl w:val="0"/>
                <w:numId w:val="10"/>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 42</w:t>
            </w:r>
            <w:r w:rsidR="00F17A66" w:rsidRPr="009F7DA8">
              <w:rPr>
                <w:rFonts w:ascii="Times New Roman" w:eastAsia="Times New Roman" w:hAnsi="Times New Roman" w:cs="Times New Roman"/>
                <w:lang w:val="lt-LT"/>
              </w:rPr>
              <w:t xml:space="preserve"> (keturiasdešimt dvi)</w:t>
            </w:r>
            <w:r w:rsidRPr="009F7DA8">
              <w:rPr>
                <w:rFonts w:ascii="Times New Roman" w:eastAsia="Times New Roman" w:hAnsi="Times New Roman" w:cs="Times New Roman"/>
                <w:lang w:val="lt-LT"/>
              </w:rPr>
              <w:t xml:space="preserve"> dienas</w:t>
            </w:r>
            <w:r w:rsidRPr="009F7DA8">
              <w:rPr>
                <w:rFonts w:ascii="Times New Roman" w:eastAsia="Times New Roman" w:hAnsi="Times New Roman" w:cs="Times New Roman"/>
                <w:color w:val="FF0000"/>
                <w:lang w:val="lt-LT"/>
              </w:rPr>
              <w:t xml:space="preserve"> </w:t>
            </w:r>
            <w:r w:rsidRPr="009F7DA8">
              <w:rPr>
                <w:rFonts w:ascii="Times New Roman" w:eastAsia="Times New Roman" w:hAnsi="Times New Roman" w:cs="Times New Roman"/>
                <w:lang w:val="lt-LT"/>
              </w:rPr>
              <w:t>nuo Sutarties 9.7 papunktyje nurodyto termino pabaigos negauna viso apmokėjimo (išskyrus atskaitymus pagal 9 skyriaus nuostatas);</w:t>
            </w:r>
          </w:p>
          <w:p w14:paraId="4A0B3FCD" w14:textId="77777777"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visiškai nevykdo savo įsipareigojimų pagal Sutartį;</w:t>
            </w:r>
          </w:p>
          <w:p w14:paraId="2C9B8426" w14:textId="2AC1F804"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Darbų vykdymo sustabdymas pagal Sutarties 12.1 papunktį trunka ilgiau nei 112</w:t>
            </w:r>
            <w:r w:rsidR="00F17A66" w:rsidRPr="009F7DA8">
              <w:rPr>
                <w:rFonts w:ascii="Times New Roman" w:eastAsia="Times New Roman" w:hAnsi="Times New Roman" w:cs="Times New Roman"/>
                <w:lang w:val="lt-LT"/>
              </w:rPr>
              <w:t xml:space="preserve"> (šimtą dvylika)</w:t>
            </w:r>
            <w:r w:rsidRPr="009F7DA8">
              <w:rPr>
                <w:rFonts w:ascii="Times New Roman" w:eastAsia="Times New Roman" w:hAnsi="Times New Roman" w:cs="Times New Roman"/>
                <w:lang w:val="lt-LT"/>
              </w:rPr>
              <w:t xml:space="preserve"> dienų; </w:t>
            </w:r>
          </w:p>
          <w:p w14:paraId="65297620" w14:textId="0AB73B44" w:rsidR="004A34C8" w:rsidRPr="009F7DA8" w:rsidRDefault="004A34C8" w:rsidP="004A34C8">
            <w:pPr>
              <w:numPr>
                <w:ilvl w:val="0"/>
                <w:numId w:val="10"/>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Bendras Darbų vykdymo sustabdymas trunka ilgiau nei pusė Darbų atlikimo termino ir ilgiau kaip 112 </w:t>
            </w:r>
            <w:r w:rsidR="00F17A66" w:rsidRPr="009F7DA8">
              <w:rPr>
                <w:rFonts w:ascii="Times New Roman" w:eastAsia="Times New Roman" w:hAnsi="Times New Roman" w:cs="Times New Roman"/>
                <w:lang w:val="lt-LT"/>
              </w:rPr>
              <w:t xml:space="preserve">(šimtą dvylika) </w:t>
            </w:r>
            <w:r w:rsidRPr="009F7DA8">
              <w:rPr>
                <w:rFonts w:ascii="Times New Roman" w:eastAsia="Times New Roman" w:hAnsi="Times New Roman" w:cs="Times New Roman"/>
                <w:lang w:val="lt-LT"/>
              </w:rPr>
              <w:t>dienų.</w:t>
            </w:r>
          </w:p>
          <w:p w14:paraId="02A59F0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Rangovo pasirinkimas nutraukti Sutartį neturi pažeisti kurių nors kitų iš Sutarties arba kitaip kylančių Rangovo teisių. </w:t>
            </w:r>
          </w:p>
          <w:p w14:paraId="26D30E5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Jeigu Rangovas nutraukė Sutartį pagal 12.6.1 ir 12.6.2 papunkčius, jam turi būti suteikta teisė atgauti sustabdymo ir statybvietės palikimo išlaidas. </w:t>
            </w:r>
          </w:p>
        </w:tc>
      </w:tr>
      <w:tr w:rsidR="004A34C8" w:rsidRPr="00321586" w14:paraId="349A6C38" w14:textId="77777777" w:rsidTr="35EF04C7">
        <w:tc>
          <w:tcPr>
            <w:tcW w:w="996" w:type="dxa"/>
            <w:gridSpan w:val="2"/>
            <w:shd w:val="clear" w:color="auto" w:fill="auto"/>
          </w:tcPr>
          <w:p w14:paraId="5EE6268B" w14:textId="77777777" w:rsidR="004A34C8" w:rsidRPr="009F7DA8" w:rsidRDefault="004A34C8" w:rsidP="004A34C8">
            <w:pPr>
              <w:numPr>
                <w:ilvl w:val="0"/>
                <w:numId w:val="21"/>
              </w:numPr>
              <w:spacing w:before="200" w:after="0" w:line="240" w:lineRule="auto"/>
              <w:ind w:hanging="639"/>
              <w:jc w:val="both"/>
              <w:rPr>
                <w:rFonts w:ascii="Times New Roman" w:eastAsia="Times New Roman" w:hAnsi="Times New Roman" w:cs="Times New Roman"/>
                <w:lang w:val="lt-LT"/>
              </w:rPr>
            </w:pPr>
          </w:p>
        </w:tc>
        <w:tc>
          <w:tcPr>
            <w:tcW w:w="9213" w:type="dxa"/>
            <w:gridSpan w:val="3"/>
            <w:shd w:val="clear" w:color="auto" w:fill="auto"/>
          </w:tcPr>
          <w:p w14:paraId="3E6193F0" w14:textId="77777777" w:rsidR="004A34C8" w:rsidRPr="009F7DA8" w:rsidRDefault="004A34C8" w:rsidP="004A34C8">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Sutarties nutraukimo įsigaliojimo atveju pagal bet kurį Sutarties sąlygų punktą, Rangovas per Užsakovo nurodytą terminą privalo:</w:t>
            </w:r>
          </w:p>
          <w:p w14:paraId="4075382D" w14:textId="77777777" w:rsidR="004A34C8" w:rsidRPr="009F7DA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nutraukti visą tolesnį Darbą, išskyrus tokį, kurį būtina atlikti dėl gyvybės ar turto išsaugojimo arba dėl Darbų saugos;</w:t>
            </w:r>
          </w:p>
          <w:p w14:paraId="6BF8F5F4" w14:textId="77777777" w:rsidR="004A34C8" w:rsidRPr="009F7DA8" w:rsidRDefault="004A34C8" w:rsidP="004A34C8">
            <w:pPr>
              <w:numPr>
                <w:ilvl w:val="0"/>
                <w:numId w:val="9"/>
              </w:numPr>
              <w:spacing w:after="0" w:line="240" w:lineRule="auto"/>
              <w:ind w:left="748" w:hanging="709"/>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perduoti Užsakovui Įrangą ir Medžiagas, už kuriuos jau sumokėta;</w:t>
            </w:r>
          </w:p>
          <w:p w14:paraId="49008927" w14:textId="77777777" w:rsidR="004A34C8" w:rsidRPr="009F7DA8" w:rsidRDefault="004A34C8" w:rsidP="004A34C8">
            <w:pPr>
              <w:numPr>
                <w:ilvl w:val="0"/>
                <w:numId w:val="9"/>
              </w:numPr>
              <w:spacing w:after="0" w:line="240" w:lineRule="auto"/>
              <w:ind w:left="748" w:hanging="720"/>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pašalinti visus Rangovo įrengimus ir kitus daiktus iš Statybvietės ir pats palikti Statybvietę.</w:t>
            </w:r>
          </w:p>
        </w:tc>
      </w:tr>
      <w:tr w:rsidR="004A34C8" w:rsidRPr="00321586" w14:paraId="5DE40170" w14:textId="77777777" w:rsidTr="35EF04C7">
        <w:tc>
          <w:tcPr>
            <w:tcW w:w="996" w:type="dxa"/>
            <w:gridSpan w:val="2"/>
            <w:shd w:val="clear" w:color="auto" w:fill="auto"/>
          </w:tcPr>
          <w:p w14:paraId="23366C06" w14:textId="77777777" w:rsidR="004A34C8" w:rsidRPr="009F7DA8" w:rsidRDefault="004A34C8" w:rsidP="004A34C8">
            <w:pPr>
              <w:numPr>
                <w:ilvl w:val="0"/>
                <w:numId w:val="21"/>
              </w:numPr>
              <w:spacing w:before="200" w:after="0" w:line="240" w:lineRule="auto"/>
              <w:ind w:hanging="639"/>
              <w:jc w:val="both"/>
              <w:rPr>
                <w:rFonts w:ascii="Times New Roman" w:eastAsia="Times New Roman" w:hAnsi="Times New Roman" w:cs="Times New Roman"/>
                <w:lang w:val="lt-LT"/>
              </w:rPr>
            </w:pPr>
          </w:p>
        </w:tc>
        <w:tc>
          <w:tcPr>
            <w:tcW w:w="9213" w:type="dxa"/>
            <w:gridSpan w:val="3"/>
            <w:shd w:val="clear" w:color="auto" w:fill="auto"/>
          </w:tcPr>
          <w:p w14:paraId="33A1C2EA" w14:textId="77777777" w:rsidR="00737216" w:rsidRDefault="004A34C8" w:rsidP="00737216">
            <w:pPr>
              <w:spacing w:before="200" w:after="24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 taip pat gali VPĮ</w:t>
            </w:r>
            <w:r w:rsidRPr="009F7DA8">
              <w:rPr>
                <w:rFonts w:ascii="Times New Roman" w:eastAsia="Calibri" w:hAnsi="Times New Roman" w:cs="Times New Roman"/>
                <w:szCs w:val="24"/>
                <w:lang w:val="lt-LT"/>
              </w:rPr>
              <w:t xml:space="preserve"> </w:t>
            </w:r>
            <w:r w:rsidRPr="009F7DA8">
              <w:rPr>
                <w:rFonts w:ascii="Times New Roman" w:eastAsia="Times New Roman" w:hAnsi="Times New Roman" w:cs="Times New Roman"/>
                <w:lang w:val="lt-LT"/>
              </w:rPr>
              <w:t xml:space="preserve">nurodytais atvejais ir tvarka vienašališkai nutraukti Sutartį apie </w:t>
            </w:r>
            <w:r w:rsidRPr="009F7DA8">
              <w:rPr>
                <w:rFonts w:ascii="Times New Roman" w:eastAsia="Times New Roman" w:hAnsi="Times New Roman" w:cs="Times New Roman"/>
                <w:spacing w:val="-2"/>
                <w:lang w:val="lt-LT"/>
              </w:rPr>
              <w:t>tai Rangovui pranešant raštu</w:t>
            </w:r>
            <w:r w:rsidRPr="009F7DA8">
              <w:rPr>
                <w:rFonts w:ascii="Times New Roman" w:eastAsia="Times New Roman" w:hAnsi="Times New Roman" w:cs="Times New Roman"/>
                <w:lang w:val="lt-LT"/>
              </w:rPr>
              <w:t xml:space="preserve">. </w:t>
            </w:r>
          </w:p>
          <w:p w14:paraId="49B84B18" w14:textId="77777777" w:rsidR="00737216" w:rsidRDefault="00737216" w:rsidP="00737216">
            <w:pPr>
              <w:spacing w:before="200" w:after="240" w:line="240" w:lineRule="auto"/>
              <w:jc w:val="both"/>
              <w:rPr>
                <w:rFonts w:ascii="Times New Roman" w:eastAsia="Times New Roman" w:hAnsi="Times New Roman" w:cs="Times New Roman"/>
                <w:lang w:val="lt-LT"/>
              </w:rPr>
            </w:pPr>
          </w:p>
          <w:p w14:paraId="476FC8BE" w14:textId="77777777" w:rsidR="00737216" w:rsidRDefault="00737216" w:rsidP="00737216">
            <w:pPr>
              <w:spacing w:before="200" w:after="240" w:line="240" w:lineRule="auto"/>
              <w:jc w:val="both"/>
              <w:rPr>
                <w:rFonts w:ascii="Times New Roman" w:eastAsia="Times New Roman" w:hAnsi="Times New Roman" w:cs="Times New Roman"/>
                <w:lang w:val="lt-LT"/>
              </w:rPr>
            </w:pPr>
          </w:p>
          <w:p w14:paraId="79DAE72F" w14:textId="091B28EE" w:rsidR="00737216" w:rsidRPr="009F7DA8" w:rsidRDefault="00737216" w:rsidP="00737216">
            <w:pPr>
              <w:spacing w:before="200" w:after="240" w:line="240" w:lineRule="auto"/>
              <w:jc w:val="both"/>
              <w:rPr>
                <w:rFonts w:ascii="Times New Roman" w:eastAsia="Times New Roman" w:hAnsi="Times New Roman" w:cs="Times New Roman"/>
                <w:lang w:val="lt-LT"/>
              </w:rPr>
            </w:pPr>
          </w:p>
        </w:tc>
      </w:tr>
      <w:tr w:rsidR="004A34C8" w:rsidRPr="009F7DA8" w14:paraId="2B97F755" w14:textId="77777777" w:rsidTr="35EF04C7">
        <w:tc>
          <w:tcPr>
            <w:tcW w:w="10209" w:type="dxa"/>
            <w:gridSpan w:val="5"/>
            <w:shd w:val="clear" w:color="auto" w:fill="auto"/>
          </w:tcPr>
          <w:p w14:paraId="0F182033" w14:textId="77777777" w:rsidR="004A34C8" w:rsidRPr="009F7DA8" w:rsidRDefault="004A34C8" w:rsidP="00737216">
            <w:pPr>
              <w:pStyle w:val="Sraopastraipa"/>
              <w:numPr>
                <w:ilvl w:val="0"/>
                <w:numId w:val="43"/>
              </w:numPr>
              <w:spacing w:before="240" w:after="240" w:line="240" w:lineRule="auto"/>
              <w:ind w:left="442" w:hanging="442"/>
              <w:contextualSpacing w:val="0"/>
              <w:jc w:val="center"/>
              <w:rPr>
                <w:rFonts w:ascii="Times New Roman" w:eastAsia="Times New Roman" w:hAnsi="Times New Roman" w:cs="Times New Roman"/>
                <w:b/>
                <w:lang w:val="lt-LT"/>
              </w:rPr>
            </w:pPr>
            <w:r w:rsidRPr="00737216">
              <w:rPr>
                <w:rFonts w:ascii="Times New Roman" w:eastAsia="Times New Roman" w:hAnsi="Times New Roman" w:cs="Times New Roman"/>
                <w:b/>
                <w:bCs/>
                <w:lang w:val="lt-LT"/>
              </w:rPr>
              <w:lastRenderedPageBreak/>
              <w:t>GINČAI</w:t>
            </w:r>
          </w:p>
        </w:tc>
      </w:tr>
      <w:tr w:rsidR="004A34C8" w:rsidRPr="00321586" w14:paraId="410A09CC" w14:textId="77777777" w:rsidTr="00737216">
        <w:trPr>
          <w:trHeight w:val="2359"/>
        </w:trPr>
        <w:tc>
          <w:tcPr>
            <w:tcW w:w="996" w:type="dxa"/>
            <w:gridSpan w:val="2"/>
            <w:shd w:val="clear" w:color="auto" w:fill="auto"/>
          </w:tcPr>
          <w:p w14:paraId="7FF83132" w14:textId="77777777" w:rsidR="004A34C8" w:rsidRPr="009F7DA8" w:rsidRDefault="004A34C8"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6F8449A4" w14:textId="1B5D94A8" w:rsidR="00663904" w:rsidRPr="009F7DA8" w:rsidRDefault="004A34C8" w:rsidP="00737216">
            <w:pPr>
              <w:spacing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 xml:space="preserve">Sutarties Šalys visus ginčus stengiasi išspręsti derybomis. Kilus ginčui, Sutarties Šalys raštu išdėsto savo nuomonę kitai Šaliai ir pasiūlo ginčo sprendimą. Gavusi pasiūlymą ginčą spręsti derybomis, Šalis privalo į jį atsakyti per 30 </w:t>
            </w:r>
            <w:r w:rsidR="003D5E30" w:rsidRPr="009F7DA8">
              <w:rPr>
                <w:rFonts w:ascii="Times New Roman" w:eastAsia="Times New Roman" w:hAnsi="Times New Roman" w:cs="Times New Roman"/>
                <w:lang w:val="lt-LT"/>
              </w:rPr>
              <w:t xml:space="preserve">(trisdešimt) </w:t>
            </w:r>
            <w:r w:rsidRPr="009F7DA8">
              <w:rPr>
                <w:rFonts w:ascii="Times New Roman" w:eastAsia="Times New Roman" w:hAnsi="Times New Roman" w:cs="Times New Roman"/>
                <w:lang w:val="lt-LT"/>
              </w:rPr>
              <w:t xml:space="preserve">dienų. Ginčas turi būti išspręstas per ne ilgesnį nei 60 </w:t>
            </w:r>
            <w:r w:rsidR="003D5E30" w:rsidRPr="009F7DA8">
              <w:rPr>
                <w:rFonts w:ascii="Times New Roman" w:eastAsia="Times New Roman" w:hAnsi="Times New Roman" w:cs="Times New Roman"/>
                <w:lang w:val="lt-LT"/>
              </w:rPr>
              <w:t xml:space="preserve">(šešiasdešimt) </w:t>
            </w:r>
            <w:r w:rsidRPr="009F7DA8">
              <w:rPr>
                <w:rFonts w:ascii="Times New Roman" w:eastAsia="Times New Roman" w:hAnsi="Times New Roman" w:cs="Times New Roman"/>
                <w:lang w:val="lt-LT"/>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2C11EE" w:rsidRPr="009F7DA8" w14:paraId="34CBAD45" w14:textId="77777777" w:rsidTr="35EF04C7">
        <w:tc>
          <w:tcPr>
            <w:tcW w:w="10209" w:type="dxa"/>
            <w:gridSpan w:val="5"/>
            <w:shd w:val="clear" w:color="auto" w:fill="auto"/>
          </w:tcPr>
          <w:p w14:paraId="5C4A9890" w14:textId="770090D3" w:rsidR="002C11EE" w:rsidRPr="009F7DA8" w:rsidRDefault="002C11EE" w:rsidP="00501132">
            <w:pPr>
              <w:pStyle w:val="Sraopastraipa"/>
              <w:numPr>
                <w:ilvl w:val="0"/>
                <w:numId w:val="43"/>
              </w:numPr>
              <w:spacing w:before="240" w:after="240" w:line="240" w:lineRule="auto"/>
              <w:ind w:left="442" w:hanging="442"/>
              <w:contextualSpacing w:val="0"/>
              <w:jc w:val="center"/>
              <w:rPr>
                <w:rFonts w:ascii="Times New Roman" w:eastAsia="Times New Roman" w:hAnsi="Times New Roman" w:cs="Times New Roman"/>
                <w:b/>
                <w:bCs/>
                <w:lang w:val="lt-LT"/>
              </w:rPr>
            </w:pPr>
            <w:r w:rsidRPr="009F7DA8">
              <w:rPr>
                <w:rFonts w:ascii="Times New Roman" w:eastAsia="Times New Roman" w:hAnsi="Times New Roman" w:cs="Times New Roman"/>
                <w:b/>
                <w:bCs/>
                <w:lang w:val="lt-LT"/>
              </w:rPr>
              <w:t>ASMENS DUOMENŲ APSAUGA</w:t>
            </w:r>
          </w:p>
        </w:tc>
      </w:tr>
      <w:tr w:rsidR="002C11EE" w:rsidRPr="00321586" w14:paraId="52CB9EEF" w14:textId="77777777" w:rsidTr="35EF04C7">
        <w:tc>
          <w:tcPr>
            <w:tcW w:w="996" w:type="dxa"/>
            <w:gridSpan w:val="2"/>
            <w:shd w:val="clear" w:color="auto" w:fill="auto"/>
          </w:tcPr>
          <w:p w14:paraId="050FAD6A"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457C761A" w14:textId="79ECD84D"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tc>
      </w:tr>
      <w:tr w:rsidR="002C11EE" w:rsidRPr="00321586" w14:paraId="689AA890" w14:textId="77777777" w:rsidTr="35EF04C7">
        <w:tc>
          <w:tcPr>
            <w:tcW w:w="996" w:type="dxa"/>
            <w:gridSpan w:val="2"/>
            <w:shd w:val="clear" w:color="auto" w:fill="auto"/>
          </w:tcPr>
          <w:p w14:paraId="00329ABA"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306688CB" w14:textId="6AF13204"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tc>
      </w:tr>
      <w:tr w:rsidR="002C11EE" w:rsidRPr="00321586" w14:paraId="7E38895E" w14:textId="77777777" w:rsidTr="35EF04C7">
        <w:tc>
          <w:tcPr>
            <w:tcW w:w="996" w:type="dxa"/>
            <w:gridSpan w:val="2"/>
            <w:shd w:val="clear" w:color="auto" w:fill="auto"/>
          </w:tcPr>
          <w:p w14:paraId="4209412C"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7815FA84" w14:textId="096DE53F"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2C11EE" w:rsidRPr="00321586" w14:paraId="61519482" w14:textId="77777777" w:rsidTr="35EF04C7">
        <w:tc>
          <w:tcPr>
            <w:tcW w:w="996" w:type="dxa"/>
            <w:gridSpan w:val="2"/>
            <w:shd w:val="clear" w:color="auto" w:fill="auto"/>
          </w:tcPr>
          <w:p w14:paraId="1FE9FBDE" w14:textId="77777777" w:rsidR="002C11EE" w:rsidRPr="009F7DA8" w:rsidRDefault="002C11EE" w:rsidP="004A34C8">
            <w:pPr>
              <w:numPr>
                <w:ilvl w:val="1"/>
                <w:numId w:val="43"/>
              </w:numPr>
              <w:spacing w:before="200" w:after="0" w:line="240" w:lineRule="auto"/>
              <w:contextualSpacing/>
              <w:jc w:val="both"/>
              <w:rPr>
                <w:rFonts w:ascii="Times New Roman" w:eastAsia="Times New Roman" w:hAnsi="Times New Roman" w:cs="Times New Roman"/>
                <w:lang w:val="lt-LT"/>
              </w:rPr>
            </w:pPr>
          </w:p>
        </w:tc>
        <w:tc>
          <w:tcPr>
            <w:tcW w:w="9213" w:type="dxa"/>
            <w:gridSpan w:val="3"/>
            <w:shd w:val="clear" w:color="auto" w:fill="auto"/>
          </w:tcPr>
          <w:p w14:paraId="6E703296" w14:textId="49EBED1D" w:rsidR="002C11EE" w:rsidRPr="009F7DA8" w:rsidRDefault="003146CD"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Šalys privalo informuoti viena kitą apie bet kokius atstovų, specialistų ir kito personalo bei jų asmens duomenų pasikeitimus, jei šie asmens duomenys buvo perduoti viena kitai.</w:t>
            </w:r>
          </w:p>
        </w:tc>
      </w:tr>
      <w:tr w:rsidR="004A34C8" w:rsidRPr="009F7DA8" w14:paraId="1945CFA5" w14:textId="77777777" w:rsidTr="35EF04C7">
        <w:tc>
          <w:tcPr>
            <w:tcW w:w="10209" w:type="dxa"/>
            <w:gridSpan w:val="5"/>
          </w:tcPr>
          <w:p w14:paraId="39269C45" w14:textId="77777777" w:rsidR="004A34C8" w:rsidRPr="009F7DA8"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NENUGALIMA JĖGA</w:t>
            </w:r>
          </w:p>
        </w:tc>
      </w:tr>
      <w:tr w:rsidR="004A34C8" w:rsidRPr="009F7DA8" w14:paraId="1494583F" w14:textId="77777777" w:rsidTr="35EF04C7">
        <w:tc>
          <w:tcPr>
            <w:tcW w:w="996" w:type="dxa"/>
            <w:gridSpan w:val="2"/>
          </w:tcPr>
          <w:p w14:paraId="263BB8D8" w14:textId="0C37A6C6" w:rsidR="004A34C8" w:rsidRPr="009F7DA8" w:rsidRDefault="004A34C8" w:rsidP="003146CD">
            <w:pPr>
              <w:pStyle w:val="Sraopastraipa"/>
              <w:numPr>
                <w:ilvl w:val="1"/>
                <w:numId w:val="43"/>
              </w:numPr>
              <w:spacing w:before="200" w:after="0" w:line="240" w:lineRule="auto"/>
              <w:jc w:val="both"/>
              <w:rPr>
                <w:rFonts w:ascii="Times New Roman" w:eastAsia="Times New Roman" w:hAnsi="Times New Roman" w:cs="Times New Roman"/>
              </w:rPr>
            </w:pPr>
          </w:p>
        </w:tc>
        <w:tc>
          <w:tcPr>
            <w:tcW w:w="9213" w:type="dxa"/>
            <w:gridSpan w:val="3"/>
          </w:tcPr>
          <w:p w14:paraId="5C2F1062"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Šalis gali būti visiškai ar iš dalies atleidžiama nuo atsakomybės už Sutarties nevykdymą dėl nenugalimos jėgos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A34C8" w:rsidRPr="00321586" w14:paraId="72513F8F" w14:textId="77777777" w:rsidTr="35EF04C7">
        <w:tc>
          <w:tcPr>
            <w:tcW w:w="996" w:type="dxa"/>
            <w:gridSpan w:val="2"/>
          </w:tcPr>
          <w:p w14:paraId="1A0A17CB" w14:textId="71A22693" w:rsidR="004A34C8" w:rsidRPr="009F7DA8" w:rsidRDefault="004A34C8" w:rsidP="003146CD">
            <w:pPr>
              <w:pStyle w:val="Sraopastraipa"/>
              <w:numPr>
                <w:ilvl w:val="1"/>
                <w:numId w:val="43"/>
              </w:numPr>
              <w:spacing w:before="200" w:after="0" w:line="240" w:lineRule="auto"/>
              <w:jc w:val="both"/>
              <w:rPr>
                <w:rFonts w:ascii="Times New Roman" w:eastAsia="Times New Roman" w:hAnsi="Times New Roman" w:cs="Times New Roman"/>
                <w:lang w:val="lt-LT"/>
              </w:rPr>
            </w:pPr>
          </w:p>
        </w:tc>
        <w:tc>
          <w:tcPr>
            <w:tcW w:w="9213" w:type="dxa"/>
            <w:gridSpan w:val="3"/>
          </w:tcPr>
          <w:p w14:paraId="103F9559"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Nenugalima jėga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nelaikoma tai, kad rinkoje nėra reikalingų prievolei vykdyti prekių, Šalis neturi reikiamų finansinių išteklių arba Šalies kontrahentai pažeidžia savo prievoles. Nenugalima jėga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A34C8" w:rsidRPr="00321586" w14:paraId="096771AF" w14:textId="77777777" w:rsidTr="35EF04C7">
        <w:tc>
          <w:tcPr>
            <w:tcW w:w="996" w:type="dxa"/>
            <w:gridSpan w:val="2"/>
          </w:tcPr>
          <w:p w14:paraId="3200550D" w14:textId="5666C7EA" w:rsidR="004A34C8" w:rsidRPr="009F7DA8" w:rsidRDefault="004A34C8" w:rsidP="003146CD">
            <w:pPr>
              <w:pStyle w:val="Sraopastraipa"/>
              <w:numPr>
                <w:ilvl w:val="1"/>
                <w:numId w:val="43"/>
              </w:numPr>
              <w:spacing w:before="200" w:after="0" w:line="240" w:lineRule="auto"/>
              <w:jc w:val="both"/>
              <w:rPr>
                <w:rFonts w:ascii="Times New Roman" w:eastAsia="Times New Roman" w:hAnsi="Times New Roman" w:cs="Times New Roman"/>
                <w:lang w:val="lt-LT"/>
              </w:rPr>
            </w:pPr>
          </w:p>
        </w:tc>
        <w:tc>
          <w:tcPr>
            <w:tcW w:w="9213" w:type="dxa"/>
            <w:gridSpan w:val="3"/>
          </w:tcPr>
          <w:p w14:paraId="51CB9030"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Sutartis baigiasi kitos Šalies reikalavimu, kai ją įvykdyti kitai Šaliai neįmanoma dėl nenugalimos jėgos (</w:t>
            </w:r>
            <w:r w:rsidRPr="009F7DA8">
              <w:rPr>
                <w:rFonts w:ascii="Times New Roman" w:eastAsia="Times New Roman" w:hAnsi="Times New Roman" w:cs="Times New Roman"/>
                <w:i/>
                <w:lang w:val="lt-LT"/>
              </w:rPr>
              <w:t>force majeure</w:t>
            </w:r>
            <w:r w:rsidRPr="009F7DA8">
              <w:rPr>
                <w:rFonts w:ascii="Times New Roman" w:eastAsia="Times New Roman" w:hAnsi="Times New Roman" w:cs="Times New Roman"/>
                <w:lang w:val="lt-LT"/>
              </w:rPr>
              <w:t xml:space="preserve">). </w:t>
            </w:r>
          </w:p>
        </w:tc>
      </w:tr>
      <w:tr w:rsidR="004A34C8" w:rsidRPr="009F7DA8" w14:paraId="4F954FED" w14:textId="77777777" w:rsidTr="35EF04C7">
        <w:tc>
          <w:tcPr>
            <w:tcW w:w="10209" w:type="dxa"/>
            <w:gridSpan w:val="5"/>
          </w:tcPr>
          <w:p w14:paraId="6080FDCB" w14:textId="77777777" w:rsidR="004A34C8" w:rsidRPr="009F7DA8" w:rsidRDefault="004A34C8" w:rsidP="00501132">
            <w:pPr>
              <w:numPr>
                <w:ilvl w:val="0"/>
                <w:numId w:val="43"/>
              </w:numPr>
              <w:spacing w:before="240" w:after="240" w:line="240" w:lineRule="auto"/>
              <w:ind w:left="442" w:hanging="442"/>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BAIGIAMOSIOS NUOSTATOS</w:t>
            </w:r>
          </w:p>
        </w:tc>
      </w:tr>
      <w:tr w:rsidR="00737216" w:rsidRPr="00321586" w14:paraId="60AC37EC" w14:textId="77777777" w:rsidTr="35EF04C7">
        <w:tc>
          <w:tcPr>
            <w:tcW w:w="1036" w:type="dxa"/>
            <w:gridSpan w:val="3"/>
            <w:shd w:val="clear" w:color="auto" w:fill="auto"/>
          </w:tcPr>
          <w:p w14:paraId="04FFCD68" w14:textId="77777777" w:rsidR="00737216" w:rsidRPr="009F7DA8" w:rsidRDefault="00737216" w:rsidP="003146CD">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shd w:val="clear" w:color="auto" w:fill="auto"/>
          </w:tcPr>
          <w:p w14:paraId="6477BD76" w14:textId="00D6C27B" w:rsidR="00737216" w:rsidRPr="00501132" w:rsidRDefault="00737216" w:rsidP="004A34C8">
            <w:pPr>
              <w:spacing w:before="200" w:after="0" w:line="240" w:lineRule="auto"/>
              <w:jc w:val="both"/>
              <w:rPr>
                <w:rFonts w:ascii="Times New Roman" w:eastAsia="Times New Roman" w:hAnsi="Times New Roman" w:cs="Times New Roman"/>
                <w:lang w:val="lt-LT"/>
              </w:rPr>
            </w:pPr>
            <w:r w:rsidRPr="00737216">
              <w:rPr>
                <w:rFonts w:ascii="Times New Roman" w:eastAsia="Times New Roman" w:hAnsi="Times New Roman" w:cs="Times New Roman"/>
                <w:color w:val="FF0000"/>
                <w:lang w:val="lt-LT"/>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4A34C8" w:rsidRPr="00321586" w14:paraId="19C5BEC3" w14:textId="77777777" w:rsidTr="35EF04C7">
        <w:tc>
          <w:tcPr>
            <w:tcW w:w="1036" w:type="dxa"/>
            <w:gridSpan w:val="3"/>
            <w:shd w:val="clear" w:color="auto" w:fill="auto"/>
          </w:tcPr>
          <w:p w14:paraId="2E28289E" w14:textId="441B1C57" w:rsidR="004A34C8" w:rsidRPr="009F7DA8" w:rsidRDefault="004A34C8" w:rsidP="003146CD">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shd w:val="clear" w:color="auto" w:fill="auto"/>
          </w:tcPr>
          <w:p w14:paraId="55AAEFFE" w14:textId="26340114" w:rsidR="004A34C8" w:rsidRPr="009F7DA8" w:rsidRDefault="00737216" w:rsidP="004A34C8">
            <w:pPr>
              <w:spacing w:before="200" w:after="0" w:line="240" w:lineRule="auto"/>
              <w:jc w:val="both"/>
              <w:rPr>
                <w:rFonts w:ascii="Times New Roman" w:eastAsia="Times New Roman" w:hAnsi="Times New Roman" w:cs="Times New Roman"/>
                <w:lang w:val="lt-LT"/>
              </w:rPr>
            </w:pPr>
            <w:r w:rsidRPr="00737216">
              <w:rPr>
                <w:rFonts w:ascii="Times New Roman" w:eastAsia="Times New Roman" w:hAnsi="Times New Roman" w:cs="Times New Roman"/>
                <w:color w:val="FF0000"/>
                <w:lang w:val="lt-LT"/>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Tvarkos aprašą. Už Sutarties vykdymą atsakingas Užsakovo atstovas patikrina ar Rangovas laikosi šiame punkte nustatytų reikalavimų. Nustačius, kad Rangovas šiame punkte nustatytų reikalavimų nesilaiko jam taikoma 200,00 Eur (dviejų šimtų eurų, 00 ct.) dydžio bauda už kiekvieną pažeidimo atvejį. </w:t>
            </w:r>
          </w:p>
        </w:tc>
      </w:tr>
      <w:tr w:rsidR="00D4385E" w:rsidRPr="00321586" w14:paraId="35D9F036" w14:textId="77777777" w:rsidTr="35EF04C7">
        <w:tc>
          <w:tcPr>
            <w:tcW w:w="1036" w:type="dxa"/>
            <w:gridSpan w:val="3"/>
          </w:tcPr>
          <w:p w14:paraId="6822CAE8" w14:textId="77777777" w:rsidR="00D4385E" w:rsidRPr="009F7DA8" w:rsidRDefault="00D4385E" w:rsidP="003146CD">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19CF0405" w14:textId="65B4788E" w:rsidR="00D4385E" w:rsidRPr="009F7DA8" w:rsidRDefault="00D4385E" w:rsidP="004A34C8">
            <w:pPr>
              <w:spacing w:before="200" w:after="0" w:line="240" w:lineRule="auto"/>
              <w:jc w:val="both"/>
              <w:rPr>
                <w:rFonts w:ascii="Times New Roman" w:eastAsia="Times New Roman" w:hAnsi="Times New Roman" w:cs="Times New Roman"/>
                <w:spacing w:val="-3"/>
                <w:lang w:val="lt-LT"/>
              </w:rPr>
            </w:pPr>
            <w:r w:rsidRPr="009F7DA8">
              <w:rPr>
                <w:rFonts w:ascii="Times New Roman" w:eastAsia="Times New Roman" w:hAnsi="Times New Roman" w:cs="Times New Roman"/>
                <w:lang w:val="lt-LT"/>
              </w:rPr>
              <w:t>Apie savo adreso ar kitų rekvizitų pasikeitimą kiekviena Šalis nedelsdama, tačiau ne vėliau kaip per 5 (penkias) dienas nuo minėto pasikeitimo dienos, raštu privalo pranešti kitai Šaliai.</w:t>
            </w:r>
          </w:p>
        </w:tc>
      </w:tr>
      <w:tr w:rsidR="00D4385E" w:rsidRPr="00321586" w14:paraId="563E79A0" w14:textId="77777777" w:rsidTr="35EF04C7">
        <w:tc>
          <w:tcPr>
            <w:tcW w:w="1036" w:type="dxa"/>
            <w:gridSpan w:val="3"/>
          </w:tcPr>
          <w:p w14:paraId="5234105C" w14:textId="1F9719C7" w:rsidR="00D4385E" w:rsidRPr="009F7DA8" w:rsidRDefault="00D4385E" w:rsidP="00D4385E">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tcPr>
          <w:p w14:paraId="32648B3D" w14:textId="44C5F92F" w:rsidR="00D4385E" w:rsidRPr="00501132" w:rsidRDefault="00D4385E" w:rsidP="00D4385E">
            <w:pPr>
              <w:spacing w:before="200" w:after="0" w:line="240" w:lineRule="auto"/>
              <w:jc w:val="both"/>
              <w:rPr>
                <w:rFonts w:ascii="Times New Roman" w:eastAsia="Times New Roman" w:hAnsi="Times New Roman" w:cs="Times New Roman"/>
                <w:lang w:val="lt-LT"/>
              </w:rPr>
            </w:pPr>
            <w:r w:rsidRPr="00501132">
              <w:rPr>
                <w:rFonts w:ascii="Times New Roman" w:eastAsia="Times New Roman" w:hAnsi="Times New Roman" w:cs="Times New Roman"/>
                <w:lang w:val="lt-LT"/>
              </w:rPr>
              <w:t xml:space="preserve">Sutartis sudaroma lietuvių kalba, 1 (vienu) egzemplioriumi, pasirašomu elektroniniu būdu, t. y. kvalifikuotu elektroniniu parašu. Sutartis gali būti sudaroma ir popieriniu formatu, atsižvelgiant į Sutarties </w:t>
            </w:r>
            <w:r w:rsidRPr="009F7DA8">
              <w:rPr>
                <w:rFonts w:ascii="Times New Roman" w:eastAsia="Times New Roman" w:hAnsi="Times New Roman" w:cs="Times New Roman"/>
                <w:lang w:val="lt-LT"/>
              </w:rPr>
              <w:t>16</w:t>
            </w:r>
            <w:r w:rsidRPr="00501132">
              <w:rPr>
                <w:rFonts w:ascii="Times New Roman" w:eastAsia="Times New Roman" w:hAnsi="Times New Roman" w:cs="Times New Roman"/>
                <w:lang w:val="lt-LT"/>
              </w:rPr>
              <w:t>.1. punkte nurodytą atvejį. Tokiu atveju, Sutartis sudaroma lietuvių kalba, 2 (dviem) vienodą juridinę galią turinčiais egzemplioriais, po 1 (vieną) kiekvienai Šaliai.</w:t>
            </w:r>
          </w:p>
        </w:tc>
      </w:tr>
      <w:tr w:rsidR="00D4385E" w:rsidRPr="00321586" w14:paraId="6DDA002B" w14:textId="77777777" w:rsidTr="35EF04C7">
        <w:tc>
          <w:tcPr>
            <w:tcW w:w="1036" w:type="dxa"/>
            <w:gridSpan w:val="3"/>
            <w:shd w:val="clear" w:color="auto" w:fill="auto"/>
          </w:tcPr>
          <w:p w14:paraId="35CCE07E" w14:textId="6F615E93" w:rsidR="00D4385E" w:rsidRPr="00D10AFD" w:rsidRDefault="00D4385E" w:rsidP="00D4385E">
            <w:pPr>
              <w:pStyle w:val="Sraopastraipa"/>
              <w:numPr>
                <w:ilvl w:val="1"/>
                <w:numId w:val="43"/>
              </w:numPr>
              <w:spacing w:before="200" w:after="0" w:line="240" w:lineRule="auto"/>
              <w:rPr>
                <w:rFonts w:ascii="Times New Roman" w:eastAsia="Times New Roman" w:hAnsi="Times New Roman" w:cs="Times New Roman"/>
                <w:lang w:val="lt-LT"/>
              </w:rPr>
            </w:pPr>
          </w:p>
        </w:tc>
        <w:tc>
          <w:tcPr>
            <w:tcW w:w="9173" w:type="dxa"/>
            <w:gridSpan w:val="2"/>
            <w:shd w:val="clear" w:color="auto" w:fill="auto"/>
          </w:tcPr>
          <w:p w14:paraId="0FCD14CC" w14:textId="77777777"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Už Sutarties ir jos pakeitimų paskelbimą atsakingas:</w:t>
            </w:r>
          </w:p>
          <w:p w14:paraId="49A3937A" w14:textId="77777777"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Už Sutarties vykdymą atsakingas:</w:t>
            </w:r>
          </w:p>
          <w:p w14:paraId="235D8018" w14:textId="2BEEA950" w:rsidR="00D4385E" w:rsidRPr="00D10AFD" w:rsidRDefault="00D4385E" w:rsidP="00D4385E">
            <w:pPr>
              <w:spacing w:before="200"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 xml:space="preserve">16.4. Šalys šią Sutartį perskaitė, joms buvo išaiškintas Sutarties turinys ir pasekmės, Šalys Sutartį suprato ir, kaip visiškai atitinkančią jų valią ir ketinimus, pasirašė. </w:t>
            </w:r>
          </w:p>
          <w:p w14:paraId="5507EB37" w14:textId="5A1D3A8C" w:rsidR="00D4385E" w:rsidRPr="00D10AFD" w:rsidRDefault="00D4385E" w:rsidP="00D4385E">
            <w:pPr>
              <w:spacing w:after="0" w:line="240" w:lineRule="auto"/>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 Prie Sutarties pridedami priedai ir dokumentai yra neatskiriamos Sutarties dalys:</w:t>
            </w:r>
          </w:p>
          <w:p w14:paraId="2BD7764C" w14:textId="439F66FF" w:rsidR="00D4385E" w:rsidRPr="00D10AFD" w:rsidRDefault="00D4385E" w:rsidP="00D4385E">
            <w:pPr>
              <w:spacing w:after="0" w:line="240" w:lineRule="auto"/>
              <w:ind w:firstLine="1298"/>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16.5.1. Lokalinių Darbų sąmatų kopijos;</w:t>
            </w:r>
          </w:p>
          <w:p w14:paraId="03E208DF" w14:textId="5311DF3F"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 xml:space="preserve">16.5.2. Subrangovų ir jiems perduodamų atlikti Darbų sąrašų kopijos (pridedama, jei yra pasitelkiami Subrangovai); </w:t>
            </w:r>
          </w:p>
          <w:p w14:paraId="117AFC86" w14:textId="737B4EF1"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16.5.3. Sutarties įvykdymo užtikrinimas;</w:t>
            </w:r>
          </w:p>
          <w:p w14:paraId="36366C49" w14:textId="660AA9B2" w:rsidR="00D4385E" w:rsidRPr="00D10AFD" w:rsidRDefault="00D4385E" w:rsidP="00D4385E">
            <w:pPr>
              <w:spacing w:after="0" w:line="240" w:lineRule="auto"/>
              <w:ind w:left="43" w:firstLine="1233"/>
              <w:contextualSpacing/>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16.5.4. Rangovo vadovaujančių darbuotojų (specialistų) ir asmenų, atsakingų už Sutarties vykdymą, sąrašų kopijos;</w:t>
            </w:r>
          </w:p>
          <w:p w14:paraId="60E4EA8F" w14:textId="40C7EA4D" w:rsidR="00D4385E" w:rsidRPr="00D10AFD" w:rsidRDefault="00D4385E" w:rsidP="00D4385E">
            <w:pPr>
              <w:spacing w:after="0" w:line="240" w:lineRule="auto"/>
              <w:ind w:firstLine="1296"/>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16.5.5. Veiklų sąrašo kopija;</w:t>
            </w:r>
          </w:p>
          <w:p w14:paraId="49075913" w14:textId="6E789EC8" w:rsidR="00D4385E" w:rsidRDefault="00D4385E" w:rsidP="00D4385E">
            <w:pPr>
              <w:spacing w:after="0" w:line="240" w:lineRule="auto"/>
              <w:ind w:firstLine="1296"/>
              <w:jc w:val="both"/>
              <w:rPr>
                <w:rFonts w:ascii="Times New Roman" w:eastAsia="Times New Roman" w:hAnsi="Times New Roman" w:cs="Times New Roman"/>
                <w:spacing w:val="-3"/>
                <w:lang w:val="lt-LT"/>
              </w:rPr>
            </w:pPr>
            <w:r w:rsidRPr="00D10AFD">
              <w:rPr>
                <w:rFonts w:ascii="Times New Roman" w:eastAsia="Times New Roman" w:hAnsi="Times New Roman" w:cs="Times New Roman"/>
                <w:spacing w:val="-3"/>
                <w:lang w:val="lt-LT"/>
              </w:rPr>
              <w:t>16.5.6. Statybos techninio projekto skaitmeninė versija.</w:t>
            </w:r>
          </w:p>
          <w:p w14:paraId="36D67B44" w14:textId="77777777" w:rsidR="00737216" w:rsidRPr="00737216" w:rsidRDefault="00737216" w:rsidP="00737216">
            <w:pPr>
              <w:spacing w:after="0" w:line="240" w:lineRule="auto"/>
              <w:ind w:firstLine="1296"/>
              <w:jc w:val="both"/>
              <w:rPr>
                <w:rFonts w:ascii="Times New Roman" w:eastAsia="Times New Roman" w:hAnsi="Times New Roman" w:cs="Times New Roman"/>
                <w:color w:val="FF0000"/>
                <w:spacing w:val="-3"/>
                <w:lang w:val="lt-LT"/>
              </w:rPr>
            </w:pPr>
            <w:r w:rsidRPr="00737216">
              <w:rPr>
                <w:rFonts w:ascii="Times New Roman" w:eastAsia="Times New Roman" w:hAnsi="Times New Roman" w:cs="Times New Roman"/>
                <w:color w:val="FF0000"/>
                <w:spacing w:val="-3"/>
                <w:lang w:val="lt-LT"/>
              </w:rPr>
              <w:t>16.5.7. Rangovo pasiūlymas.</w:t>
            </w:r>
          </w:p>
          <w:p w14:paraId="333296F8" w14:textId="77777777" w:rsidR="00737216" w:rsidRPr="00D10AFD" w:rsidRDefault="00737216" w:rsidP="00D4385E">
            <w:pPr>
              <w:spacing w:after="0" w:line="240" w:lineRule="auto"/>
              <w:ind w:firstLine="1296"/>
              <w:jc w:val="both"/>
              <w:rPr>
                <w:rFonts w:ascii="Times New Roman" w:eastAsia="Times New Roman" w:hAnsi="Times New Roman" w:cs="Times New Roman"/>
                <w:spacing w:val="-3"/>
                <w:lang w:val="lt-LT"/>
              </w:rPr>
            </w:pPr>
          </w:p>
          <w:p w14:paraId="39F101AC" w14:textId="77777777" w:rsidR="00D4385E" w:rsidRPr="00D10AFD" w:rsidRDefault="00D4385E" w:rsidP="00D4385E">
            <w:pPr>
              <w:spacing w:before="200" w:after="0" w:line="240" w:lineRule="auto"/>
              <w:ind w:left="720"/>
              <w:rPr>
                <w:rFonts w:ascii="Times New Roman" w:eastAsia="Times New Roman" w:hAnsi="Times New Roman" w:cs="Times New Roman"/>
                <w:lang w:val="lt-LT"/>
              </w:rPr>
            </w:pPr>
            <w:r w:rsidRPr="00D10AFD">
              <w:rPr>
                <w:rFonts w:ascii="Times New Roman" w:eastAsia="Times New Roman" w:hAnsi="Times New Roman" w:cs="Times New Roman"/>
                <w:lang w:val="lt-LT"/>
              </w:rPr>
              <w:lastRenderedPageBreak/>
              <w:t xml:space="preserve">Šalių rekvizitai ir parašai: </w:t>
            </w:r>
          </w:p>
        </w:tc>
      </w:tr>
      <w:tr w:rsidR="00D4385E" w:rsidRPr="009F7DA8" w14:paraId="55875A7D" w14:textId="77777777" w:rsidTr="35EF04C7">
        <w:tc>
          <w:tcPr>
            <w:tcW w:w="1036" w:type="dxa"/>
            <w:gridSpan w:val="3"/>
          </w:tcPr>
          <w:p w14:paraId="5F4565E9" w14:textId="77777777" w:rsidR="00D4385E" w:rsidRPr="009F7DA8" w:rsidRDefault="00D4385E" w:rsidP="00D4385E">
            <w:pPr>
              <w:spacing w:before="200" w:after="0" w:line="240" w:lineRule="auto"/>
              <w:ind w:left="720"/>
              <w:rPr>
                <w:rFonts w:ascii="Times New Roman" w:eastAsia="Times New Roman" w:hAnsi="Times New Roman" w:cs="Times New Roman"/>
                <w:lang w:val="lt-LT"/>
              </w:rPr>
            </w:pPr>
          </w:p>
        </w:tc>
        <w:tc>
          <w:tcPr>
            <w:tcW w:w="4623" w:type="dxa"/>
          </w:tcPr>
          <w:p w14:paraId="046371E4" w14:textId="77777777" w:rsidR="00D4385E" w:rsidRPr="009F7DA8" w:rsidRDefault="00D4385E" w:rsidP="00D4385E">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UŽSAKOVAS</w:t>
            </w:r>
          </w:p>
          <w:p w14:paraId="7614EDEC" w14:textId="77777777" w:rsidR="00D4385E" w:rsidRPr="009F7DA8" w:rsidRDefault="00D4385E" w:rsidP="00D4385E">
            <w:pPr>
              <w:spacing w:after="0" w:line="240" w:lineRule="auto"/>
              <w:ind w:right="252"/>
              <w:jc w:val="both"/>
              <w:rPr>
                <w:rFonts w:ascii="Times New Roman" w:eastAsia="Times New Roman" w:hAnsi="Times New Roman" w:cs="Times New Roman"/>
                <w:i/>
                <w:color w:val="FF0000"/>
                <w:lang w:val="lt-LT"/>
              </w:rPr>
            </w:pPr>
          </w:p>
          <w:p w14:paraId="1BF87C7C"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Vytauto Didžiojo universitetas</w:t>
            </w:r>
          </w:p>
          <w:p w14:paraId="26CC5D5E"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Kodas 111950396 </w:t>
            </w:r>
          </w:p>
          <w:p w14:paraId="09269B18" w14:textId="77777777" w:rsidR="00D4385E" w:rsidRPr="009F7DA8" w:rsidRDefault="00D4385E" w:rsidP="00D4385E">
            <w:pPr>
              <w:spacing w:after="0" w:line="240" w:lineRule="auto"/>
              <w:ind w:right="252"/>
              <w:jc w:val="both"/>
              <w:rPr>
                <w:rFonts w:ascii="Times New Roman" w:eastAsia="Times New Roman" w:hAnsi="Times New Roman" w:cs="Times New Roman"/>
                <w:bCs/>
                <w:iCs/>
                <w:lang w:val="lt-LT"/>
              </w:rPr>
            </w:pPr>
            <w:r w:rsidRPr="009F7DA8">
              <w:rPr>
                <w:rFonts w:ascii="Times New Roman" w:eastAsia="Times New Roman" w:hAnsi="Times New Roman" w:cs="Times New Roman"/>
                <w:bCs/>
                <w:iCs/>
                <w:lang w:val="lt-LT"/>
              </w:rPr>
              <w:t xml:space="preserve">PVM mokėtojo kodas </w:t>
            </w:r>
            <w:r w:rsidRPr="009F7DA8">
              <w:rPr>
                <w:rFonts w:ascii="Times New Roman" w:eastAsia="Times New Roman" w:hAnsi="Times New Roman" w:cs="Times New Roman"/>
                <w:iCs/>
                <w:lang w:val="lt-LT"/>
              </w:rPr>
              <w:t xml:space="preserve">LT119503917 </w:t>
            </w:r>
          </w:p>
          <w:p w14:paraId="2918A72F"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 xml:space="preserve">Registro tvarkytojas – VĮ Registrų centras </w:t>
            </w:r>
          </w:p>
          <w:p w14:paraId="31D28A25" w14:textId="77777777" w:rsidR="00D4385E" w:rsidRPr="009F7DA8" w:rsidRDefault="00D4385E" w:rsidP="00D4385E">
            <w:pPr>
              <w:spacing w:after="0" w:line="240" w:lineRule="auto"/>
              <w:ind w:right="252"/>
              <w:jc w:val="both"/>
              <w:rPr>
                <w:rFonts w:ascii="Times New Roman" w:eastAsia="Times New Roman" w:hAnsi="Times New Roman" w:cs="Times New Roman"/>
                <w:b/>
                <w:iCs/>
                <w:lang w:val="lt-LT"/>
              </w:rPr>
            </w:pPr>
            <w:r w:rsidRPr="009F7DA8">
              <w:rPr>
                <w:rFonts w:ascii="Times New Roman" w:eastAsia="Times New Roman" w:hAnsi="Times New Roman" w:cs="Times New Roman"/>
                <w:iCs/>
                <w:lang w:val="lt-LT"/>
              </w:rPr>
              <w:t>K. Donelaičio g. 58, LT-44248 Kaunas</w:t>
            </w:r>
          </w:p>
          <w:p w14:paraId="750A7FA3" w14:textId="77777777" w:rsidR="00D4385E" w:rsidRPr="009F7DA8" w:rsidRDefault="00D4385E" w:rsidP="00D4385E">
            <w:pPr>
              <w:tabs>
                <w:tab w:val="left" w:pos="5130"/>
              </w:tabs>
              <w:spacing w:after="0" w:line="240" w:lineRule="auto"/>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A.s. Nr. LT047044060002848625</w:t>
            </w:r>
          </w:p>
          <w:p w14:paraId="2ECF7405" w14:textId="1423E6C5" w:rsidR="00D4385E" w:rsidRPr="009F7DA8" w:rsidRDefault="00D4385E" w:rsidP="00D4385E">
            <w:pPr>
              <w:tabs>
                <w:tab w:val="left" w:pos="5130"/>
              </w:tabs>
              <w:spacing w:after="0" w:line="240" w:lineRule="auto"/>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tel.:  8 37 222 739</w:t>
            </w:r>
          </w:p>
          <w:p w14:paraId="67A2BB8E" w14:textId="77777777" w:rsidR="00D4385E" w:rsidRPr="009F7DA8" w:rsidRDefault="00D4385E" w:rsidP="00D4385E">
            <w:pPr>
              <w:spacing w:after="0" w:line="240" w:lineRule="auto"/>
              <w:ind w:right="252"/>
              <w:jc w:val="both"/>
              <w:rPr>
                <w:rFonts w:ascii="Times New Roman" w:eastAsia="Times New Roman" w:hAnsi="Times New Roman" w:cs="Times New Roman"/>
                <w:iCs/>
                <w:lang w:val="lt-LT"/>
              </w:rPr>
            </w:pPr>
            <w:r w:rsidRPr="009F7DA8">
              <w:rPr>
                <w:rFonts w:ascii="Times New Roman" w:eastAsia="Times New Roman" w:hAnsi="Times New Roman" w:cs="Times New Roman"/>
                <w:iCs/>
                <w:lang w:val="lt-LT"/>
              </w:rPr>
              <w:t>el. paštas: info@vdu.lt</w:t>
            </w:r>
          </w:p>
          <w:p w14:paraId="69022B52" w14:textId="77777777" w:rsidR="00D4385E" w:rsidRPr="009F7DA8" w:rsidRDefault="00D4385E" w:rsidP="00D4385E">
            <w:pPr>
              <w:spacing w:before="200" w:after="0" w:line="240" w:lineRule="auto"/>
              <w:jc w:val="both"/>
              <w:rPr>
                <w:rFonts w:ascii="Times New Roman" w:eastAsia="Times New Roman" w:hAnsi="Times New Roman" w:cs="Times New Roman"/>
                <w:lang w:val="lt-LT"/>
              </w:rPr>
            </w:pPr>
          </w:p>
        </w:tc>
        <w:tc>
          <w:tcPr>
            <w:tcW w:w="4550" w:type="dxa"/>
          </w:tcPr>
          <w:p w14:paraId="1344E8D8" w14:textId="77777777" w:rsidR="00D4385E" w:rsidRPr="009F7DA8" w:rsidRDefault="00D4385E" w:rsidP="00D4385E">
            <w:pPr>
              <w:spacing w:before="200" w:after="0" w:line="240" w:lineRule="auto"/>
              <w:jc w:val="both"/>
              <w:rPr>
                <w:rFonts w:ascii="Times New Roman" w:eastAsia="Times New Roman" w:hAnsi="Times New Roman" w:cs="Times New Roman"/>
              </w:rPr>
            </w:pPr>
            <w:r w:rsidRPr="009F7DA8">
              <w:rPr>
                <w:rFonts w:ascii="Times New Roman" w:eastAsia="Times New Roman" w:hAnsi="Times New Roman" w:cs="Times New Roman"/>
              </w:rPr>
              <w:t>RANGOVAS</w:t>
            </w:r>
          </w:p>
          <w:p w14:paraId="55A56A34" w14:textId="77777777" w:rsidR="00D4385E" w:rsidRPr="009F7DA8" w:rsidRDefault="00D4385E" w:rsidP="00D4385E">
            <w:pPr>
              <w:spacing w:after="0" w:line="240" w:lineRule="auto"/>
              <w:ind w:right="252"/>
              <w:jc w:val="both"/>
              <w:rPr>
                <w:rFonts w:ascii="Times New Roman" w:eastAsia="Times New Roman" w:hAnsi="Times New Roman" w:cs="Times New Roman"/>
              </w:rPr>
            </w:pPr>
          </w:p>
          <w:p w14:paraId="16805D48" w14:textId="77777777" w:rsidR="00D4385E" w:rsidRPr="009F7DA8" w:rsidRDefault="00D4385E" w:rsidP="00D4385E">
            <w:pPr>
              <w:spacing w:after="0" w:line="240" w:lineRule="auto"/>
              <w:ind w:right="252"/>
              <w:jc w:val="both"/>
              <w:rPr>
                <w:rFonts w:ascii="Times New Roman" w:eastAsia="Times New Roman" w:hAnsi="Times New Roman" w:cs="Times New Roman"/>
              </w:rPr>
            </w:pPr>
          </w:p>
        </w:tc>
      </w:tr>
      <w:tr w:rsidR="00D4385E" w:rsidRPr="009F7DA8" w14:paraId="7C1A7242" w14:textId="77777777" w:rsidTr="35EF04C7">
        <w:tc>
          <w:tcPr>
            <w:tcW w:w="1036" w:type="dxa"/>
            <w:gridSpan w:val="3"/>
          </w:tcPr>
          <w:p w14:paraId="44A74441" w14:textId="77777777" w:rsidR="00D4385E" w:rsidRPr="009F7DA8" w:rsidRDefault="00D4385E" w:rsidP="00D4385E">
            <w:pPr>
              <w:spacing w:before="200" w:after="0" w:line="240" w:lineRule="auto"/>
              <w:ind w:left="720"/>
              <w:rPr>
                <w:rFonts w:ascii="Times New Roman" w:eastAsia="Times New Roman" w:hAnsi="Times New Roman" w:cs="Times New Roman"/>
                <w:lang w:val="lt-LT"/>
              </w:rPr>
            </w:pPr>
          </w:p>
        </w:tc>
        <w:tc>
          <w:tcPr>
            <w:tcW w:w="4623" w:type="dxa"/>
          </w:tcPr>
          <w:p w14:paraId="5FF23918" w14:textId="77777777" w:rsidR="00D4385E" w:rsidRPr="009F7DA8" w:rsidRDefault="00D4385E" w:rsidP="00D4385E">
            <w:pPr>
              <w:keepNext/>
              <w:spacing w:after="0" w:line="24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Pasirašančiojo vardas, pavardė </w:t>
            </w:r>
          </w:p>
          <w:p w14:paraId="6A85327F" w14:textId="2822E7FF"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Jonas Okunis</w:t>
            </w:r>
          </w:p>
          <w:p w14:paraId="12EF17BE" w14:textId="76A83FA1"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Pareigos Administracijos direktorius</w:t>
            </w:r>
          </w:p>
          <w:p w14:paraId="796E932F"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Parašas  ...................................................</w:t>
            </w:r>
          </w:p>
          <w:p w14:paraId="22117700" w14:textId="77777777" w:rsidR="00D4385E" w:rsidRPr="009F7DA8" w:rsidRDefault="00D4385E" w:rsidP="00D4385E">
            <w:pPr>
              <w:keepNext/>
              <w:spacing w:after="0" w:line="36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Data.....................................................</w:t>
            </w:r>
          </w:p>
          <w:p w14:paraId="130EF778" w14:textId="77777777" w:rsidR="00D4385E" w:rsidRPr="009F7DA8" w:rsidRDefault="00D4385E" w:rsidP="00D4385E">
            <w:pPr>
              <w:keepNext/>
              <w:spacing w:after="0" w:line="24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A.V.</w:t>
            </w:r>
          </w:p>
        </w:tc>
        <w:tc>
          <w:tcPr>
            <w:tcW w:w="4550" w:type="dxa"/>
          </w:tcPr>
          <w:p w14:paraId="40388079" w14:textId="77777777" w:rsidR="00D4385E" w:rsidRPr="009F7DA8" w:rsidRDefault="00D4385E" w:rsidP="00D4385E">
            <w:pPr>
              <w:keepNext/>
              <w:spacing w:after="0" w:line="24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Pasirašančiojo vardas, pavardė </w:t>
            </w:r>
          </w:p>
          <w:p w14:paraId="025C190F"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p>
          <w:p w14:paraId="321ACC51" w14:textId="7ED5044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 xml:space="preserve">Pareigos </w:t>
            </w:r>
          </w:p>
          <w:p w14:paraId="491D0A94" w14:textId="77777777" w:rsidR="00D4385E" w:rsidRPr="009F7DA8" w:rsidRDefault="00D4385E" w:rsidP="00D4385E">
            <w:pPr>
              <w:keepNext/>
              <w:spacing w:after="0" w:line="360" w:lineRule="auto"/>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Parašas .....................................................</w:t>
            </w:r>
          </w:p>
          <w:p w14:paraId="7A2BB0B8" w14:textId="77777777" w:rsidR="00D4385E" w:rsidRPr="009F7DA8" w:rsidRDefault="00D4385E" w:rsidP="00D4385E">
            <w:pPr>
              <w:keepNext/>
              <w:spacing w:after="0" w:line="36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Data......................................................</w:t>
            </w:r>
          </w:p>
          <w:p w14:paraId="792784B1" w14:textId="77777777" w:rsidR="00D4385E" w:rsidRPr="009F7DA8" w:rsidRDefault="00D4385E" w:rsidP="00D4385E">
            <w:pPr>
              <w:keepNext/>
              <w:spacing w:after="0" w:line="240" w:lineRule="auto"/>
              <w:jc w:val="both"/>
              <w:rPr>
                <w:rFonts w:ascii="Times New Roman" w:eastAsia="Times New Roman" w:hAnsi="Times New Roman" w:cs="Times New Roman"/>
                <w:lang w:val="lt-LT" w:eastAsia="fi-FI"/>
              </w:rPr>
            </w:pPr>
            <w:r w:rsidRPr="009F7DA8">
              <w:rPr>
                <w:rFonts w:ascii="Times New Roman" w:eastAsia="Times New Roman" w:hAnsi="Times New Roman" w:cs="Times New Roman"/>
                <w:lang w:val="lt-LT" w:eastAsia="fi-FI"/>
              </w:rPr>
              <w:t>A.V.</w:t>
            </w:r>
          </w:p>
        </w:tc>
      </w:tr>
    </w:tbl>
    <w:p w14:paraId="2F765897" w14:textId="77777777" w:rsidR="00737216" w:rsidRDefault="00737216"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p>
    <w:p w14:paraId="068E2264" w14:textId="77777777" w:rsidR="00737216" w:rsidRDefault="00737216">
      <w:pPr>
        <w:rPr>
          <w:rFonts w:ascii="Times New Roman" w:eastAsia="Times New Roman" w:hAnsi="Times New Roman" w:cs="Times New Roman"/>
          <w:b/>
          <w:sz w:val="28"/>
          <w:szCs w:val="20"/>
          <w:lang w:val="lt-LT"/>
        </w:rPr>
      </w:pPr>
      <w:r>
        <w:rPr>
          <w:rFonts w:ascii="Times New Roman" w:eastAsia="Times New Roman" w:hAnsi="Times New Roman" w:cs="Times New Roman"/>
          <w:b/>
          <w:sz w:val="28"/>
          <w:szCs w:val="20"/>
          <w:lang w:val="lt-LT"/>
        </w:rPr>
        <w:br w:type="page"/>
      </w:r>
    </w:p>
    <w:p w14:paraId="0E6F2867" w14:textId="6A317624" w:rsidR="004A34C8" w:rsidRPr="009F7DA8" w:rsidRDefault="004A34C8" w:rsidP="004A34C8">
      <w:pPr>
        <w:suppressAutoHyphens/>
        <w:overflowPunct w:val="0"/>
        <w:autoSpaceDE w:val="0"/>
        <w:autoSpaceDN w:val="0"/>
        <w:adjustRightInd w:val="0"/>
        <w:spacing w:before="120" w:after="0" w:line="240" w:lineRule="auto"/>
        <w:ind w:firstLine="567"/>
        <w:jc w:val="center"/>
        <w:textAlignment w:val="baseline"/>
        <w:rPr>
          <w:rFonts w:ascii="Times New Roman" w:eastAsia="Times New Roman" w:hAnsi="Times New Roman" w:cs="Times New Roman"/>
          <w:b/>
          <w:sz w:val="28"/>
          <w:szCs w:val="20"/>
          <w:lang w:val="lt-LT"/>
        </w:rPr>
      </w:pPr>
      <w:r w:rsidRPr="009F7DA8">
        <w:rPr>
          <w:rFonts w:ascii="Times New Roman" w:eastAsia="Times New Roman" w:hAnsi="Times New Roman" w:cs="Times New Roman"/>
          <w:b/>
          <w:sz w:val="28"/>
          <w:szCs w:val="20"/>
          <w:lang w:val="lt-LT"/>
        </w:rPr>
        <w:lastRenderedPageBreak/>
        <w:t>TECHNINIS PROJEKTAS</w:t>
      </w:r>
    </w:p>
    <w:p w14:paraId="596DA712" w14:textId="77777777" w:rsidR="004A34C8" w:rsidRPr="009F7DA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Techninio projekto sudėtis:</w:t>
      </w:r>
    </w:p>
    <w:p w14:paraId="5EAF4B75" w14:textId="77777777" w:rsidR="004A34C8" w:rsidRPr="009F7DA8" w:rsidRDefault="004A34C8" w:rsidP="004A34C8">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i/>
          <w:sz w:val="24"/>
          <w:szCs w:val="24"/>
          <w:lang w:val="lt-LT"/>
        </w:rPr>
      </w:pPr>
    </w:p>
    <w:tbl>
      <w:tblPr>
        <w:tblW w:w="9923" w:type="dxa"/>
        <w:tblInd w:w="108" w:type="dxa"/>
        <w:tblLook w:val="0000" w:firstRow="0" w:lastRow="0" w:firstColumn="0" w:lastColumn="0" w:noHBand="0" w:noVBand="0"/>
      </w:tblPr>
      <w:tblGrid>
        <w:gridCol w:w="920"/>
        <w:gridCol w:w="4211"/>
        <w:gridCol w:w="2693"/>
        <w:gridCol w:w="2099"/>
      </w:tblGrid>
      <w:tr w:rsidR="004A34C8" w:rsidRPr="009F7DA8" w14:paraId="423980B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5EEB341"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Nr.</w:t>
            </w:r>
          </w:p>
        </w:tc>
        <w:tc>
          <w:tcPr>
            <w:tcW w:w="4211" w:type="dxa"/>
            <w:tcBorders>
              <w:top w:val="single" w:sz="4" w:space="0" w:color="auto"/>
              <w:left w:val="single" w:sz="4" w:space="0" w:color="auto"/>
              <w:bottom w:val="single" w:sz="4" w:space="0" w:color="auto"/>
              <w:right w:val="nil"/>
            </w:tcBorders>
          </w:tcPr>
          <w:p w14:paraId="315F7FBC"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Bylos pavadinimas</w:t>
            </w:r>
          </w:p>
        </w:tc>
        <w:tc>
          <w:tcPr>
            <w:tcW w:w="2693" w:type="dxa"/>
            <w:tcBorders>
              <w:top w:val="single" w:sz="4" w:space="0" w:color="auto"/>
              <w:left w:val="single" w:sz="4" w:space="0" w:color="auto"/>
              <w:bottom w:val="single" w:sz="4" w:space="0" w:color="auto"/>
              <w:right w:val="single" w:sz="4" w:space="0" w:color="auto"/>
            </w:tcBorders>
          </w:tcPr>
          <w:p w14:paraId="37B40ED6"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Bylos žymuo</w:t>
            </w:r>
          </w:p>
        </w:tc>
        <w:tc>
          <w:tcPr>
            <w:tcW w:w="2099" w:type="dxa"/>
            <w:tcBorders>
              <w:top w:val="single" w:sz="4" w:space="0" w:color="auto"/>
              <w:left w:val="single" w:sz="4" w:space="0" w:color="auto"/>
              <w:bottom w:val="single" w:sz="4" w:space="0" w:color="auto"/>
              <w:right w:val="single" w:sz="4" w:space="0" w:color="auto"/>
            </w:tcBorders>
            <w:noWrap/>
          </w:tcPr>
          <w:p w14:paraId="11AA02C9" w14:textId="77777777" w:rsidR="004A34C8" w:rsidRPr="009F7DA8" w:rsidRDefault="004A34C8" w:rsidP="004A34C8">
            <w:pPr>
              <w:spacing w:before="200" w:after="0" w:line="240" w:lineRule="auto"/>
              <w:jc w:val="center"/>
              <w:rPr>
                <w:rFonts w:ascii="Times New Roman" w:eastAsia="Times New Roman" w:hAnsi="Times New Roman" w:cs="Times New Roman"/>
                <w:b/>
                <w:lang w:val="lt-LT"/>
              </w:rPr>
            </w:pPr>
            <w:r w:rsidRPr="009F7DA8">
              <w:rPr>
                <w:rFonts w:ascii="Times New Roman" w:eastAsia="Times New Roman" w:hAnsi="Times New Roman" w:cs="Times New Roman"/>
                <w:b/>
                <w:lang w:val="lt-LT"/>
              </w:rPr>
              <w:t>Lapų skaičius</w:t>
            </w:r>
          </w:p>
        </w:tc>
      </w:tr>
      <w:tr w:rsidR="004A34C8" w:rsidRPr="009F7DA8" w14:paraId="466E2223"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0C6A1D" w14:textId="6D92F208" w:rsidR="004A34C8" w:rsidRPr="009F7DA8" w:rsidRDefault="00FB1696" w:rsidP="004A34C8">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w:t>
            </w:r>
          </w:p>
        </w:tc>
        <w:tc>
          <w:tcPr>
            <w:tcW w:w="4211" w:type="dxa"/>
            <w:tcBorders>
              <w:top w:val="single" w:sz="4" w:space="0" w:color="auto"/>
              <w:left w:val="single" w:sz="4" w:space="0" w:color="auto"/>
              <w:bottom w:val="single" w:sz="4" w:space="0" w:color="auto"/>
              <w:right w:val="nil"/>
            </w:tcBorders>
            <w:vAlign w:val="bottom"/>
          </w:tcPr>
          <w:p w14:paraId="7E4FAEC0" w14:textId="38DB3EDD"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1F0023F" w14:textId="3C08CE33" w:rsidR="004A34C8" w:rsidRPr="009F7DA8" w:rsidRDefault="004A34C8" w:rsidP="004A34C8">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F930685" w14:textId="65947A72" w:rsidR="004A34C8" w:rsidRPr="009F7DA8" w:rsidRDefault="004A34C8" w:rsidP="004A34C8">
            <w:pPr>
              <w:spacing w:before="200" w:after="0" w:line="240" w:lineRule="auto"/>
              <w:jc w:val="both"/>
              <w:rPr>
                <w:rFonts w:ascii="Times New Roman" w:eastAsia="Times New Roman" w:hAnsi="Times New Roman" w:cs="Times New Roman"/>
                <w:lang w:val="lt-LT"/>
              </w:rPr>
            </w:pPr>
          </w:p>
        </w:tc>
      </w:tr>
      <w:tr w:rsidR="00276732" w:rsidRPr="009F7DA8" w14:paraId="58DB50DA"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A208271" w14:textId="6453EC88"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2.</w:t>
            </w:r>
          </w:p>
        </w:tc>
        <w:tc>
          <w:tcPr>
            <w:tcW w:w="4211" w:type="dxa"/>
            <w:tcBorders>
              <w:top w:val="single" w:sz="4" w:space="0" w:color="auto"/>
              <w:left w:val="single" w:sz="4" w:space="0" w:color="auto"/>
              <w:bottom w:val="single" w:sz="4" w:space="0" w:color="auto"/>
              <w:right w:val="nil"/>
            </w:tcBorders>
            <w:vAlign w:val="bottom"/>
          </w:tcPr>
          <w:p w14:paraId="1C38E7D8" w14:textId="0E847A10"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4E230530" w14:textId="4E0770F0"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08AD35C" w14:textId="0C2A5F3A"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276732" w:rsidRPr="009F7DA8" w14:paraId="78E052B0"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70B9B2A1" w14:textId="3926E2B7"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3.</w:t>
            </w:r>
          </w:p>
        </w:tc>
        <w:tc>
          <w:tcPr>
            <w:tcW w:w="4211" w:type="dxa"/>
            <w:tcBorders>
              <w:top w:val="single" w:sz="4" w:space="0" w:color="auto"/>
              <w:left w:val="single" w:sz="4" w:space="0" w:color="auto"/>
              <w:bottom w:val="single" w:sz="4" w:space="0" w:color="auto"/>
              <w:right w:val="nil"/>
            </w:tcBorders>
            <w:vAlign w:val="bottom"/>
          </w:tcPr>
          <w:p w14:paraId="1F06B8DC" w14:textId="66C48E89"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FEE98D3" w14:textId="0B4B673F"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F69CCBD" w14:textId="5093F88E"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276732" w:rsidRPr="009F7DA8" w14:paraId="3E294DA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0D11695" w14:textId="2623EB18" w:rsidR="00276732" w:rsidRPr="009F7DA8" w:rsidRDefault="00276732"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4.</w:t>
            </w:r>
          </w:p>
        </w:tc>
        <w:tc>
          <w:tcPr>
            <w:tcW w:w="4211" w:type="dxa"/>
            <w:tcBorders>
              <w:top w:val="single" w:sz="4" w:space="0" w:color="auto"/>
              <w:left w:val="single" w:sz="4" w:space="0" w:color="auto"/>
              <w:bottom w:val="single" w:sz="4" w:space="0" w:color="auto"/>
              <w:right w:val="nil"/>
            </w:tcBorders>
            <w:vAlign w:val="bottom"/>
          </w:tcPr>
          <w:p w14:paraId="005C3AA8" w14:textId="2E5D3919"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D43016A" w14:textId="1D9D15E2" w:rsidR="00276732" w:rsidRPr="009F7DA8" w:rsidRDefault="00276732"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E9A3D2A" w14:textId="57B33A2C" w:rsidR="00276732" w:rsidRPr="009F7DA8" w:rsidRDefault="00276732" w:rsidP="00276732">
            <w:pPr>
              <w:spacing w:before="200" w:after="0" w:line="240" w:lineRule="auto"/>
              <w:jc w:val="both"/>
              <w:rPr>
                <w:rFonts w:ascii="Times New Roman" w:eastAsia="Times New Roman" w:hAnsi="Times New Roman" w:cs="Times New Roman"/>
                <w:lang w:val="lt-LT"/>
              </w:rPr>
            </w:pPr>
          </w:p>
        </w:tc>
      </w:tr>
      <w:tr w:rsidR="00E0615D" w:rsidRPr="009F7DA8" w14:paraId="0D9AB685"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9F3B8E6" w14:textId="60E9A4D8"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5.</w:t>
            </w:r>
          </w:p>
        </w:tc>
        <w:tc>
          <w:tcPr>
            <w:tcW w:w="4211" w:type="dxa"/>
            <w:tcBorders>
              <w:top w:val="single" w:sz="4" w:space="0" w:color="auto"/>
              <w:left w:val="single" w:sz="4" w:space="0" w:color="auto"/>
              <w:bottom w:val="single" w:sz="4" w:space="0" w:color="auto"/>
              <w:right w:val="nil"/>
            </w:tcBorders>
            <w:vAlign w:val="bottom"/>
          </w:tcPr>
          <w:p w14:paraId="36090761"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136CD415"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110D3D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0F18883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0358CBA3" w14:textId="275AEAD3"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6.</w:t>
            </w:r>
          </w:p>
        </w:tc>
        <w:tc>
          <w:tcPr>
            <w:tcW w:w="4211" w:type="dxa"/>
            <w:tcBorders>
              <w:top w:val="single" w:sz="4" w:space="0" w:color="auto"/>
              <w:left w:val="single" w:sz="4" w:space="0" w:color="auto"/>
              <w:bottom w:val="single" w:sz="4" w:space="0" w:color="auto"/>
              <w:right w:val="nil"/>
            </w:tcBorders>
            <w:vAlign w:val="bottom"/>
          </w:tcPr>
          <w:p w14:paraId="0088CBF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1B065CF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E2A129A"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59973FBC"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B2F1F58" w14:textId="2A8F3B3F"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7.</w:t>
            </w:r>
          </w:p>
        </w:tc>
        <w:tc>
          <w:tcPr>
            <w:tcW w:w="4211" w:type="dxa"/>
            <w:tcBorders>
              <w:top w:val="single" w:sz="4" w:space="0" w:color="auto"/>
              <w:left w:val="single" w:sz="4" w:space="0" w:color="auto"/>
              <w:bottom w:val="single" w:sz="4" w:space="0" w:color="auto"/>
              <w:right w:val="nil"/>
            </w:tcBorders>
            <w:vAlign w:val="bottom"/>
          </w:tcPr>
          <w:p w14:paraId="19D239A1"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30F993F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71AECA64"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042CEE5E"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1A74EE3C" w14:textId="6D64BBB5"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8.</w:t>
            </w:r>
          </w:p>
        </w:tc>
        <w:tc>
          <w:tcPr>
            <w:tcW w:w="4211" w:type="dxa"/>
            <w:tcBorders>
              <w:top w:val="single" w:sz="4" w:space="0" w:color="auto"/>
              <w:left w:val="single" w:sz="4" w:space="0" w:color="auto"/>
              <w:bottom w:val="single" w:sz="4" w:space="0" w:color="auto"/>
              <w:right w:val="nil"/>
            </w:tcBorders>
            <w:vAlign w:val="bottom"/>
          </w:tcPr>
          <w:p w14:paraId="12E42C98"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68F90E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5CB76F12"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21E45E87"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33C44318" w14:textId="337C2AA6"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9.</w:t>
            </w:r>
          </w:p>
        </w:tc>
        <w:tc>
          <w:tcPr>
            <w:tcW w:w="4211" w:type="dxa"/>
            <w:tcBorders>
              <w:top w:val="single" w:sz="4" w:space="0" w:color="auto"/>
              <w:left w:val="single" w:sz="4" w:space="0" w:color="auto"/>
              <w:bottom w:val="single" w:sz="4" w:space="0" w:color="auto"/>
              <w:right w:val="nil"/>
            </w:tcBorders>
            <w:vAlign w:val="bottom"/>
          </w:tcPr>
          <w:p w14:paraId="0B4EC7C3"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85247B9"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9673C7"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1FA9A436"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510B3496" w14:textId="5D2601F9"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10.</w:t>
            </w:r>
          </w:p>
        </w:tc>
        <w:tc>
          <w:tcPr>
            <w:tcW w:w="4211" w:type="dxa"/>
            <w:tcBorders>
              <w:top w:val="single" w:sz="4" w:space="0" w:color="auto"/>
              <w:left w:val="single" w:sz="4" w:space="0" w:color="auto"/>
              <w:bottom w:val="single" w:sz="4" w:space="0" w:color="auto"/>
              <w:right w:val="nil"/>
            </w:tcBorders>
            <w:vAlign w:val="bottom"/>
          </w:tcPr>
          <w:p w14:paraId="35ED4CA3"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6BA1E38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CA1A0F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2AA74419"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4A0D7C17" w14:textId="7C2B9DBB"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11.</w:t>
            </w:r>
          </w:p>
        </w:tc>
        <w:tc>
          <w:tcPr>
            <w:tcW w:w="4211" w:type="dxa"/>
            <w:tcBorders>
              <w:top w:val="single" w:sz="4" w:space="0" w:color="auto"/>
              <w:left w:val="single" w:sz="4" w:space="0" w:color="auto"/>
              <w:bottom w:val="single" w:sz="4" w:space="0" w:color="auto"/>
              <w:right w:val="nil"/>
            </w:tcBorders>
            <w:vAlign w:val="bottom"/>
          </w:tcPr>
          <w:p w14:paraId="025E5B58"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78E30267"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37E0158B"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r w:rsidR="00E0615D" w:rsidRPr="009F7DA8" w14:paraId="7D52C58B" w14:textId="77777777" w:rsidTr="00FB1696">
        <w:trPr>
          <w:trHeight w:val="285"/>
        </w:trPr>
        <w:tc>
          <w:tcPr>
            <w:tcW w:w="920" w:type="dxa"/>
            <w:tcBorders>
              <w:top w:val="single" w:sz="4" w:space="0" w:color="auto"/>
              <w:left w:val="single" w:sz="4" w:space="0" w:color="auto"/>
              <w:bottom w:val="single" w:sz="4" w:space="0" w:color="auto"/>
              <w:right w:val="single" w:sz="4" w:space="0" w:color="auto"/>
            </w:tcBorders>
            <w:noWrap/>
          </w:tcPr>
          <w:p w14:paraId="6DEC3B4F" w14:textId="03A0382F" w:rsidR="00E0615D" w:rsidRPr="009F7DA8" w:rsidRDefault="00E0615D" w:rsidP="00276732">
            <w:pPr>
              <w:spacing w:before="200" w:after="0" w:line="240" w:lineRule="auto"/>
              <w:jc w:val="both"/>
              <w:rPr>
                <w:rFonts w:ascii="Times New Roman" w:eastAsia="Times New Roman" w:hAnsi="Times New Roman" w:cs="Times New Roman"/>
                <w:lang w:val="lt-LT"/>
              </w:rPr>
            </w:pPr>
            <w:r w:rsidRPr="009F7DA8">
              <w:rPr>
                <w:rFonts w:ascii="Times New Roman" w:eastAsia="Times New Roman" w:hAnsi="Times New Roman" w:cs="Times New Roman"/>
                <w:lang w:val="lt-LT"/>
              </w:rPr>
              <w:t>12.</w:t>
            </w:r>
          </w:p>
        </w:tc>
        <w:tc>
          <w:tcPr>
            <w:tcW w:w="4211" w:type="dxa"/>
            <w:tcBorders>
              <w:top w:val="single" w:sz="4" w:space="0" w:color="auto"/>
              <w:left w:val="single" w:sz="4" w:space="0" w:color="auto"/>
              <w:bottom w:val="single" w:sz="4" w:space="0" w:color="auto"/>
              <w:right w:val="nil"/>
            </w:tcBorders>
            <w:vAlign w:val="bottom"/>
          </w:tcPr>
          <w:p w14:paraId="1AAC49CD"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tcPr>
          <w:p w14:paraId="5E97F9F0"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c>
          <w:tcPr>
            <w:tcW w:w="2099" w:type="dxa"/>
            <w:tcBorders>
              <w:top w:val="single" w:sz="4" w:space="0" w:color="auto"/>
              <w:left w:val="single" w:sz="4" w:space="0" w:color="auto"/>
              <w:bottom w:val="single" w:sz="4" w:space="0" w:color="auto"/>
              <w:right w:val="single" w:sz="4" w:space="0" w:color="auto"/>
            </w:tcBorders>
            <w:noWrap/>
            <w:vAlign w:val="bottom"/>
          </w:tcPr>
          <w:p w14:paraId="075C5C6F" w14:textId="77777777" w:rsidR="00E0615D" w:rsidRPr="009F7DA8" w:rsidRDefault="00E0615D" w:rsidP="00276732">
            <w:pPr>
              <w:spacing w:before="200" w:after="0" w:line="240" w:lineRule="auto"/>
              <w:jc w:val="both"/>
              <w:rPr>
                <w:rFonts w:ascii="Times New Roman" w:eastAsia="Times New Roman" w:hAnsi="Times New Roman" w:cs="Times New Roman"/>
                <w:lang w:val="lt-LT"/>
              </w:rPr>
            </w:pPr>
          </w:p>
        </w:tc>
      </w:tr>
    </w:tbl>
    <w:p w14:paraId="14703D74" w14:textId="77777777" w:rsidR="004A34C8" w:rsidRPr="009F7DA8" w:rsidRDefault="004A34C8" w:rsidP="004A34C8">
      <w:pPr>
        <w:spacing w:after="0" w:line="240" w:lineRule="auto"/>
        <w:outlineLvl w:val="0"/>
        <w:rPr>
          <w:rFonts w:ascii="Times New Roman" w:eastAsia="Times New Roman" w:hAnsi="Times New Roman" w:cs="Times New Roman"/>
          <w:lang w:val="lt-LT" w:eastAsia="lt-LT"/>
        </w:rPr>
      </w:pPr>
    </w:p>
    <w:p w14:paraId="30F24C68" w14:textId="77777777" w:rsidR="004A34C8" w:rsidRPr="009F7DA8" w:rsidRDefault="004A34C8" w:rsidP="004A34C8">
      <w:pPr>
        <w:spacing w:after="0" w:line="240" w:lineRule="auto"/>
        <w:jc w:val="center"/>
        <w:outlineLvl w:val="0"/>
        <w:rPr>
          <w:rFonts w:ascii="Times New Roman" w:eastAsia="Times New Roman" w:hAnsi="Times New Roman" w:cs="Times New Roman"/>
          <w:b/>
          <w:sz w:val="28"/>
          <w:szCs w:val="28"/>
          <w:lang w:val="lt-LT"/>
        </w:rPr>
      </w:pPr>
      <w:r w:rsidRPr="009F7DA8">
        <w:rPr>
          <w:rFonts w:ascii="Times New Roman" w:eastAsia="Times New Roman" w:hAnsi="Times New Roman" w:cs="Times New Roman"/>
          <w:lang w:val="lt-LT" w:eastAsia="lt-LT"/>
        </w:rPr>
        <w:br w:type="page"/>
      </w:r>
    </w:p>
    <w:p w14:paraId="5A69ED46" w14:textId="77777777" w:rsidR="004A34C8" w:rsidRPr="009F7DA8" w:rsidRDefault="004A34C8" w:rsidP="004A34C8">
      <w:pPr>
        <w:spacing w:before="200" w:after="0" w:line="240" w:lineRule="auto"/>
        <w:jc w:val="center"/>
        <w:rPr>
          <w:rFonts w:ascii="Times New Roman" w:eastAsia="Times New Roman" w:hAnsi="Times New Roman" w:cs="Times New Roman"/>
          <w:b/>
          <w:bCs/>
          <w:sz w:val="24"/>
          <w:szCs w:val="24"/>
          <w:lang w:val="lt-LT" w:eastAsia="lt-LT"/>
        </w:rPr>
        <w:sectPr w:rsidR="004A34C8" w:rsidRPr="009F7DA8" w:rsidSect="008621B8">
          <w:headerReference w:type="default" r:id="rId16"/>
          <w:pgSz w:w="12240" w:h="15840"/>
          <w:pgMar w:top="1134" w:right="567" w:bottom="1134" w:left="1701" w:header="720" w:footer="720" w:gutter="0"/>
          <w:pgNumType w:start="1"/>
          <w:cols w:space="720"/>
          <w:titlePg/>
          <w:docGrid w:linePitch="360"/>
        </w:sectPr>
      </w:pPr>
    </w:p>
    <w:p w14:paraId="2CC078D0" w14:textId="11CB9AFB" w:rsidR="004A34C8" w:rsidRPr="009F7DA8" w:rsidRDefault="004A34C8" w:rsidP="004A34C8">
      <w:pPr>
        <w:spacing w:before="200" w:after="0" w:line="240" w:lineRule="auto"/>
        <w:jc w:val="center"/>
        <w:rPr>
          <w:rFonts w:ascii="Times New Roman" w:eastAsia="Times New Roman" w:hAnsi="Times New Roman" w:cs="Times New Roman"/>
          <w:b/>
          <w:bCs/>
          <w:sz w:val="24"/>
          <w:szCs w:val="24"/>
          <w:lang w:val="lt-LT" w:eastAsia="lt-LT"/>
        </w:rPr>
      </w:pPr>
      <w:r w:rsidRPr="009F7DA8">
        <w:rPr>
          <w:rFonts w:ascii="Times New Roman" w:eastAsia="Times New Roman" w:hAnsi="Times New Roman" w:cs="Times New Roman"/>
          <w:b/>
          <w:bCs/>
          <w:sz w:val="24"/>
          <w:szCs w:val="24"/>
          <w:lang w:val="lt-LT" w:eastAsia="lt-LT"/>
        </w:rPr>
        <w:lastRenderedPageBreak/>
        <w:t>ATLIKTŲ DARBŲ AKTAS Nr. ____</w:t>
      </w:r>
    </w:p>
    <w:p w14:paraId="6EE789FE" w14:textId="77777777" w:rsidR="004A34C8" w:rsidRPr="009F7DA8" w:rsidRDefault="004A34C8" w:rsidP="004A34C8">
      <w:pPr>
        <w:spacing w:before="200" w:after="0" w:line="240" w:lineRule="auto"/>
        <w:jc w:val="center"/>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Data___________</w:t>
      </w:r>
    </w:p>
    <w:p w14:paraId="43A5CB96" w14:textId="77777777" w:rsidR="004A34C8" w:rsidRPr="009F7DA8" w:rsidRDefault="004A34C8" w:rsidP="004A34C8">
      <w:pPr>
        <w:spacing w:before="200" w:after="0" w:line="240" w:lineRule="auto"/>
        <w:jc w:val="both"/>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Užsakovas:</w:t>
      </w:r>
    </w:p>
    <w:p w14:paraId="4A800C23" w14:textId="77777777" w:rsidR="004A34C8" w:rsidRPr="009F7DA8" w:rsidRDefault="004A34C8" w:rsidP="004A34C8">
      <w:pPr>
        <w:spacing w:after="0" w:line="240" w:lineRule="auto"/>
        <w:jc w:val="both"/>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Rangovas:</w:t>
      </w:r>
    </w:p>
    <w:p w14:paraId="2D5E81F8"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 xml:space="preserve">Objektas: </w:t>
      </w:r>
    </w:p>
    <w:p w14:paraId="1DACC61C"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r w:rsidRPr="009F7DA8">
        <w:rPr>
          <w:rFonts w:ascii="Times New Roman" w:eastAsia="Times New Roman" w:hAnsi="Times New Roman" w:cs="Times New Roman"/>
          <w:b/>
          <w:bCs/>
          <w:sz w:val="20"/>
          <w:szCs w:val="20"/>
          <w:lang w:val="lt-LT" w:eastAsia="lt-LT"/>
        </w:rPr>
        <w:t>Sudaryta už ______m.__________mėn.</w:t>
      </w:r>
    </w:p>
    <w:p w14:paraId="0838F0CC" w14:textId="77777777" w:rsidR="004A34C8" w:rsidRPr="009F7DA8" w:rsidRDefault="004A34C8" w:rsidP="004A34C8">
      <w:pPr>
        <w:spacing w:after="0" w:line="240" w:lineRule="auto"/>
        <w:rPr>
          <w:rFonts w:ascii="Times New Roman" w:eastAsia="Times New Roman" w:hAnsi="Times New Roman" w:cs="Times New Roman"/>
          <w:b/>
          <w:bCs/>
          <w:sz w:val="20"/>
          <w:szCs w:val="20"/>
          <w:lang w:val="lt-LT" w:eastAsia="lt-LT"/>
        </w:rPr>
      </w:pPr>
    </w:p>
    <w:tbl>
      <w:tblPr>
        <w:tblW w:w="9521" w:type="dxa"/>
        <w:tblInd w:w="108" w:type="dxa"/>
        <w:tblLook w:val="04A0" w:firstRow="1" w:lastRow="0" w:firstColumn="1" w:lastColumn="0" w:noHBand="0" w:noVBand="1"/>
      </w:tblPr>
      <w:tblGrid>
        <w:gridCol w:w="540"/>
        <w:gridCol w:w="3124"/>
        <w:gridCol w:w="1455"/>
        <w:gridCol w:w="1387"/>
        <w:gridCol w:w="1699"/>
        <w:gridCol w:w="1316"/>
      </w:tblGrid>
      <w:tr w:rsidR="004A34C8" w:rsidRPr="00321586" w14:paraId="0F55D9C3" w14:textId="77777777" w:rsidTr="35EF04C7">
        <w:trPr>
          <w:trHeight w:val="1200"/>
        </w:trPr>
        <w:tc>
          <w:tcPr>
            <w:tcW w:w="540" w:type="dxa"/>
            <w:tcBorders>
              <w:top w:val="single" w:sz="4" w:space="0" w:color="auto"/>
              <w:left w:val="single" w:sz="8" w:space="0" w:color="auto"/>
              <w:bottom w:val="nil"/>
              <w:right w:val="single" w:sz="4" w:space="0" w:color="auto"/>
            </w:tcBorders>
            <w:vAlign w:val="center"/>
          </w:tcPr>
          <w:p w14:paraId="0B7A86AC" w14:textId="77777777" w:rsidR="004A34C8" w:rsidRPr="009F7DA8" w:rsidRDefault="004A34C8" w:rsidP="004A34C8">
            <w:pPr>
              <w:spacing w:after="0" w:line="240" w:lineRule="auto"/>
              <w:jc w:val="center"/>
              <w:rPr>
                <w:rFonts w:ascii="Times New Roman" w:eastAsia="Times New Roman" w:hAnsi="Times New Roman" w:cs="Times New Roman"/>
                <w:b/>
                <w:bCs/>
                <w:color w:val="000000"/>
                <w:lang w:val="lt-LT" w:eastAsia="lt-LT"/>
              </w:rPr>
            </w:pPr>
            <w:r w:rsidRPr="009F7DA8">
              <w:rPr>
                <w:rFonts w:ascii="Times New Roman" w:eastAsia="Times New Roman" w:hAnsi="Times New Roman" w:cs="Times New Roman"/>
                <w:b/>
                <w:bCs/>
                <w:color w:val="000000"/>
                <w:lang w:val="lt-LT" w:eastAsia="lt-LT"/>
              </w:rPr>
              <w:t xml:space="preserve">Eil. </w:t>
            </w:r>
          </w:p>
          <w:p w14:paraId="768D2FAD" w14:textId="77777777" w:rsidR="004A34C8" w:rsidRPr="009F7DA8" w:rsidRDefault="004A34C8" w:rsidP="004A34C8">
            <w:pPr>
              <w:spacing w:after="0" w:line="240" w:lineRule="auto"/>
              <w:jc w:val="center"/>
              <w:rPr>
                <w:rFonts w:ascii="Times New Roman" w:eastAsia="Times New Roman" w:hAnsi="Times New Roman" w:cs="Times New Roman"/>
                <w:b/>
                <w:bCs/>
                <w:color w:val="000000"/>
                <w:lang w:val="lt-LT" w:eastAsia="lt-LT"/>
              </w:rPr>
            </w:pPr>
            <w:r w:rsidRPr="009F7DA8">
              <w:rPr>
                <w:rFonts w:ascii="Times New Roman" w:eastAsia="Times New Roman" w:hAnsi="Times New Roman" w:cs="Times New Roman"/>
                <w:b/>
                <w:bCs/>
                <w:color w:val="000000"/>
                <w:lang w:val="lt-LT" w:eastAsia="lt-LT"/>
              </w:rPr>
              <w:t>Nr.</w:t>
            </w:r>
          </w:p>
        </w:tc>
        <w:tc>
          <w:tcPr>
            <w:tcW w:w="3595" w:type="dxa"/>
            <w:tcBorders>
              <w:top w:val="single" w:sz="4" w:space="0" w:color="auto"/>
              <w:left w:val="nil"/>
              <w:bottom w:val="single" w:sz="4" w:space="0" w:color="auto"/>
              <w:right w:val="single" w:sz="4" w:space="0" w:color="auto"/>
            </w:tcBorders>
            <w:vAlign w:val="center"/>
          </w:tcPr>
          <w:p w14:paraId="216AECB8"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Darbų grupių (etapų) pavadinimas</w:t>
            </w:r>
          </w:p>
        </w:tc>
        <w:tc>
          <w:tcPr>
            <w:tcW w:w="1626" w:type="dxa"/>
            <w:tcBorders>
              <w:top w:val="single" w:sz="4" w:space="0" w:color="auto"/>
              <w:left w:val="single" w:sz="4" w:space="0" w:color="auto"/>
              <w:bottom w:val="single" w:sz="4" w:space="0" w:color="auto"/>
              <w:right w:val="single" w:sz="4" w:space="0" w:color="auto"/>
            </w:tcBorders>
          </w:tcPr>
          <w:p w14:paraId="1E0825D7" w14:textId="77777777" w:rsidR="004A34C8" w:rsidRPr="009F7DA8" w:rsidRDefault="004A34C8" w:rsidP="004A34C8">
            <w:pPr>
              <w:spacing w:after="0" w:line="240" w:lineRule="auto"/>
              <w:jc w:val="center"/>
              <w:rPr>
                <w:rFonts w:ascii="Times New Roman" w:eastAsia="Times New Roman" w:hAnsi="Times New Roman" w:cs="Times New Roman"/>
                <w:lang w:val="lt-LT"/>
              </w:rPr>
            </w:pPr>
          </w:p>
          <w:p w14:paraId="39A05829" w14:textId="77777777" w:rsidR="004A34C8" w:rsidRPr="009F7DA8" w:rsidRDefault="004A34C8" w:rsidP="004A34C8">
            <w:pPr>
              <w:spacing w:after="0" w:line="240" w:lineRule="auto"/>
              <w:jc w:val="center"/>
              <w:rPr>
                <w:rFonts w:ascii="Times New Roman" w:eastAsia="Times New Roman" w:hAnsi="Times New Roman" w:cs="Times New Roman"/>
                <w:lang w:val="lt-LT"/>
              </w:rPr>
            </w:pPr>
            <w:r w:rsidRPr="009F7DA8">
              <w:rPr>
                <w:rFonts w:ascii="Times New Roman" w:eastAsia="Times New Roman" w:hAnsi="Times New Roman" w:cs="Times New Roman"/>
                <w:lang w:val="lt-LT"/>
              </w:rPr>
              <w:t>Kaina</w:t>
            </w:r>
          </w:p>
          <w:p w14:paraId="5762F96E" w14:textId="77777777" w:rsidR="004A34C8" w:rsidRPr="009F7DA8" w:rsidRDefault="004A34C8" w:rsidP="004A34C8">
            <w:pPr>
              <w:spacing w:after="0" w:line="240" w:lineRule="auto"/>
              <w:jc w:val="center"/>
              <w:rPr>
                <w:rFonts w:ascii="Times New Roman" w:eastAsia="Times New Roman" w:hAnsi="Times New Roman" w:cs="Times New Roman"/>
                <w:lang w:val="lt-LT"/>
              </w:rPr>
            </w:pPr>
            <w:r w:rsidRPr="009F7DA8">
              <w:rPr>
                <w:rFonts w:ascii="Times New Roman" w:eastAsia="Times New Roman" w:hAnsi="Times New Roman" w:cs="Times New Roman"/>
                <w:lang w:val="lt-LT"/>
              </w:rPr>
              <w:t>pagal Sutartį</w:t>
            </w:r>
          </w:p>
          <w:p w14:paraId="0B07D751"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6DBF68C"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F8E3491" w14:textId="77777777" w:rsidR="004A34C8" w:rsidRPr="009F7DA8" w:rsidRDefault="004A34C8" w:rsidP="004A34C8">
            <w:pPr>
              <w:spacing w:after="0" w:line="240" w:lineRule="auto"/>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dalis (%) per atsiskaitomą laikotarpį</w:t>
            </w:r>
          </w:p>
        </w:tc>
        <w:tc>
          <w:tcPr>
            <w:tcW w:w="461" w:type="dxa"/>
            <w:tcBorders>
              <w:top w:val="single" w:sz="4" w:space="0" w:color="auto"/>
              <w:left w:val="single" w:sz="4" w:space="0" w:color="auto"/>
              <w:bottom w:val="single" w:sz="4" w:space="0" w:color="auto"/>
              <w:right w:val="single" w:sz="8" w:space="0" w:color="auto"/>
            </w:tcBorders>
            <w:vAlign w:val="center"/>
          </w:tcPr>
          <w:p w14:paraId="0D83AB78" w14:textId="77777777" w:rsidR="004A34C8" w:rsidRPr="009F7DA8" w:rsidRDefault="004A34C8" w:rsidP="004A34C8">
            <w:pPr>
              <w:spacing w:after="0" w:line="240" w:lineRule="auto"/>
              <w:ind w:firstLine="108"/>
              <w:jc w:val="center"/>
              <w:rPr>
                <w:rFonts w:ascii="Times New Roman" w:eastAsia="Times New Roman" w:hAnsi="Times New Roman" w:cs="Times New Roman"/>
                <w:bCs/>
                <w:color w:val="000000"/>
                <w:lang w:val="lt-LT" w:eastAsia="lt-LT"/>
              </w:rPr>
            </w:pPr>
            <w:r w:rsidRPr="009F7DA8">
              <w:rPr>
                <w:rFonts w:ascii="Times New Roman" w:eastAsia="Times New Roman" w:hAnsi="Times New Roman" w:cs="Times New Roman"/>
                <w:bCs/>
                <w:color w:val="000000"/>
                <w:lang w:val="lt-LT" w:eastAsia="lt-LT"/>
              </w:rPr>
              <w:t>Atliktų Darbų grupės (etapo) per atsiskaitomą laikotarpį suma (Eur) be PVM</w:t>
            </w:r>
          </w:p>
        </w:tc>
      </w:tr>
      <w:tr w:rsidR="004A34C8" w:rsidRPr="00321586" w14:paraId="45BFDA41"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6B8FC609"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5AD29F4"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5F2F31A8"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090E6D4"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1F422F7" w14:textId="77777777" w:rsidR="004A34C8" w:rsidRPr="009F7DA8" w:rsidRDefault="004A34C8" w:rsidP="004A34C8">
            <w:pPr>
              <w:spacing w:after="0" w:line="240" w:lineRule="auto"/>
              <w:jc w:val="center"/>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461" w:type="dxa"/>
            <w:tcBorders>
              <w:top w:val="nil"/>
              <w:left w:val="single" w:sz="4" w:space="0" w:color="auto"/>
              <w:bottom w:val="single" w:sz="4" w:space="0" w:color="auto"/>
              <w:right w:val="single" w:sz="8" w:space="0" w:color="auto"/>
            </w:tcBorders>
          </w:tcPr>
          <w:p w14:paraId="4DEE304D"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r>
      <w:tr w:rsidR="004A34C8" w:rsidRPr="00321586" w14:paraId="3CA67870" w14:textId="77777777" w:rsidTr="35EF04C7">
        <w:trPr>
          <w:trHeight w:val="240"/>
        </w:trPr>
        <w:tc>
          <w:tcPr>
            <w:tcW w:w="540" w:type="dxa"/>
            <w:tcBorders>
              <w:top w:val="nil"/>
              <w:left w:val="single" w:sz="8" w:space="0" w:color="auto"/>
              <w:bottom w:val="single" w:sz="4" w:space="0" w:color="auto"/>
              <w:right w:val="single" w:sz="4" w:space="0" w:color="auto"/>
            </w:tcBorders>
          </w:tcPr>
          <w:p w14:paraId="6C24D91C"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nil"/>
              <w:right w:val="single" w:sz="4" w:space="0" w:color="auto"/>
            </w:tcBorders>
          </w:tcPr>
          <w:p w14:paraId="5CA9FDC8" w14:textId="77777777" w:rsidR="004A34C8" w:rsidRPr="009F7DA8" w:rsidRDefault="004A34C8" w:rsidP="004A34C8">
            <w:pPr>
              <w:spacing w:after="0" w:line="240" w:lineRule="auto"/>
              <w:rPr>
                <w:rFonts w:ascii="Times New Roman" w:eastAsia="Times New Roman" w:hAnsi="Times New Roman" w:cs="Times New Roman"/>
                <w:b/>
                <w:bCs/>
                <w:i/>
                <w:iCs/>
                <w:sz w:val="18"/>
                <w:szCs w:val="18"/>
                <w:lang w:val="lt-LT" w:eastAsia="lt-LT"/>
              </w:rPr>
            </w:pPr>
          </w:p>
        </w:tc>
        <w:tc>
          <w:tcPr>
            <w:tcW w:w="1626" w:type="dxa"/>
            <w:tcBorders>
              <w:top w:val="nil"/>
              <w:left w:val="single" w:sz="4" w:space="0" w:color="auto"/>
              <w:bottom w:val="nil"/>
              <w:right w:val="single" w:sz="4" w:space="0" w:color="auto"/>
            </w:tcBorders>
          </w:tcPr>
          <w:p w14:paraId="0079D02E"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nil"/>
              <w:right w:val="single" w:sz="4" w:space="0" w:color="auto"/>
            </w:tcBorders>
          </w:tcPr>
          <w:p w14:paraId="5C34251D"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nil"/>
              <w:right w:val="nil"/>
            </w:tcBorders>
            <w:vAlign w:val="bottom"/>
          </w:tcPr>
          <w:p w14:paraId="5780B069"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single" w:sz="4" w:space="0" w:color="auto"/>
              <w:bottom w:val="nil"/>
              <w:right w:val="single" w:sz="8" w:space="0" w:color="auto"/>
            </w:tcBorders>
            <w:vAlign w:val="bottom"/>
          </w:tcPr>
          <w:p w14:paraId="7EFCA081"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24F96C58"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59673907"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p>
        </w:tc>
        <w:tc>
          <w:tcPr>
            <w:tcW w:w="3595" w:type="dxa"/>
            <w:tcBorders>
              <w:top w:val="single" w:sz="4" w:space="0" w:color="auto"/>
              <w:left w:val="nil"/>
              <w:bottom w:val="nil"/>
              <w:right w:val="single" w:sz="4" w:space="0" w:color="auto"/>
            </w:tcBorders>
          </w:tcPr>
          <w:p w14:paraId="6803A14D" w14:textId="77777777" w:rsidR="004A34C8" w:rsidRPr="009F7DA8" w:rsidRDefault="004A34C8" w:rsidP="004A34C8">
            <w:pPr>
              <w:spacing w:after="0" w:line="240" w:lineRule="auto"/>
              <w:rPr>
                <w:rFonts w:ascii="Times New Roman" w:eastAsia="Times New Roman" w:hAnsi="Times New Roman" w:cs="Times New Roman"/>
                <w:i/>
                <w:iCs/>
                <w:sz w:val="18"/>
                <w:szCs w:val="18"/>
                <w:lang w:val="lt-LT" w:eastAsia="lt-LT"/>
              </w:rPr>
            </w:pPr>
            <w:r w:rsidRPr="009F7DA8">
              <w:rPr>
                <w:rFonts w:ascii="Times New Roman" w:eastAsia="Times New Roman" w:hAnsi="Times New Roman" w:cs="Times New Roman"/>
                <w:i/>
                <w:iCs/>
                <w:sz w:val="18"/>
                <w:szCs w:val="18"/>
                <w:lang w:val="lt-LT" w:eastAsia="lt-LT"/>
              </w:rPr>
              <w:t>[Darbų grupės (etapo) pavadinimas pagal Veiklų sąrašą]</w:t>
            </w:r>
          </w:p>
        </w:tc>
        <w:tc>
          <w:tcPr>
            <w:tcW w:w="1626" w:type="dxa"/>
            <w:tcBorders>
              <w:top w:val="single" w:sz="4" w:space="0" w:color="auto"/>
              <w:left w:val="single" w:sz="4" w:space="0" w:color="auto"/>
              <w:bottom w:val="nil"/>
              <w:right w:val="single" w:sz="4" w:space="0" w:color="auto"/>
            </w:tcBorders>
          </w:tcPr>
          <w:p w14:paraId="6E4FE60E"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0A39942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nil"/>
              <w:right w:val="nil"/>
            </w:tcBorders>
            <w:vAlign w:val="bottom"/>
          </w:tcPr>
          <w:p w14:paraId="5DF6948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single" w:sz="4" w:space="0" w:color="auto"/>
              <w:left w:val="single" w:sz="4" w:space="0" w:color="auto"/>
              <w:bottom w:val="nil"/>
              <w:right w:val="single" w:sz="8" w:space="0" w:color="auto"/>
            </w:tcBorders>
            <w:vAlign w:val="bottom"/>
          </w:tcPr>
          <w:p w14:paraId="57AD0DDB"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75DE7D9E" w14:textId="77777777" w:rsidTr="35EF04C7">
        <w:trPr>
          <w:trHeight w:val="240"/>
        </w:trPr>
        <w:tc>
          <w:tcPr>
            <w:tcW w:w="540" w:type="dxa"/>
            <w:tcBorders>
              <w:top w:val="single" w:sz="4" w:space="0" w:color="auto"/>
              <w:left w:val="single" w:sz="8" w:space="0" w:color="auto"/>
              <w:bottom w:val="single" w:sz="4" w:space="0" w:color="auto"/>
              <w:right w:val="single" w:sz="4" w:space="0" w:color="auto"/>
            </w:tcBorders>
          </w:tcPr>
          <w:p w14:paraId="0FBE2105"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0C058760"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4B27171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5AD7D1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5BA48384"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single" w:sz="4" w:space="0" w:color="auto"/>
              <w:left w:val="nil"/>
              <w:bottom w:val="single" w:sz="4" w:space="0" w:color="auto"/>
              <w:right w:val="single" w:sz="8" w:space="0" w:color="auto"/>
            </w:tcBorders>
            <w:vAlign w:val="bottom"/>
          </w:tcPr>
          <w:p w14:paraId="51564694"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014DD1AC" w14:textId="77777777" w:rsidTr="35EF04C7">
        <w:trPr>
          <w:trHeight w:val="240"/>
        </w:trPr>
        <w:tc>
          <w:tcPr>
            <w:tcW w:w="540" w:type="dxa"/>
            <w:tcBorders>
              <w:top w:val="nil"/>
              <w:left w:val="single" w:sz="8" w:space="0" w:color="auto"/>
              <w:bottom w:val="single" w:sz="4" w:space="0" w:color="auto"/>
              <w:right w:val="single" w:sz="4" w:space="0" w:color="auto"/>
            </w:tcBorders>
          </w:tcPr>
          <w:p w14:paraId="73861F24"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7B6594F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310054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8A6FD9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95A3A75"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5816D5F"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43FF07CD" w14:textId="77777777" w:rsidTr="35EF04C7">
        <w:trPr>
          <w:trHeight w:val="240"/>
        </w:trPr>
        <w:tc>
          <w:tcPr>
            <w:tcW w:w="540" w:type="dxa"/>
            <w:tcBorders>
              <w:top w:val="nil"/>
              <w:left w:val="single" w:sz="8" w:space="0" w:color="auto"/>
              <w:bottom w:val="single" w:sz="4" w:space="0" w:color="auto"/>
              <w:right w:val="single" w:sz="4" w:space="0" w:color="auto"/>
            </w:tcBorders>
          </w:tcPr>
          <w:p w14:paraId="21716637"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166AFE56"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21ABEA9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B548886"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55066C0F"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26C68D7"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3AAAC139" w14:textId="77777777" w:rsidTr="35EF04C7">
        <w:trPr>
          <w:trHeight w:val="240"/>
        </w:trPr>
        <w:tc>
          <w:tcPr>
            <w:tcW w:w="540" w:type="dxa"/>
            <w:tcBorders>
              <w:top w:val="nil"/>
              <w:left w:val="single" w:sz="8" w:space="0" w:color="auto"/>
              <w:bottom w:val="single" w:sz="4" w:space="0" w:color="auto"/>
              <w:right w:val="single" w:sz="4" w:space="0" w:color="auto"/>
            </w:tcBorders>
          </w:tcPr>
          <w:p w14:paraId="29DB1B84"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55BB5AD6"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0F98B35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023C94B"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27EE3C2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9869262"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3B815D00" w14:textId="77777777" w:rsidTr="35EF04C7">
        <w:trPr>
          <w:trHeight w:val="240"/>
        </w:trPr>
        <w:tc>
          <w:tcPr>
            <w:tcW w:w="540" w:type="dxa"/>
            <w:tcBorders>
              <w:top w:val="nil"/>
              <w:left w:val="single" w:sz="8" w:space="0" w:color="auto"/>
              <w:bottom w:val="single" w:sz="4" w:space="0" w:color="auto"/>
              <w:right w:val="single" w:sz="4" w:space="0" w:color="auto"/>
            </w:tcBorders>
          </w:tcPr>
          <w:p w14:paraId="43C378DB"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nil"/>
              <w:left w:val="nil"/>
              <w:bottom w:val="single" w:sz="4" w:space="0" w:color="auto"/>
              <w:right w:val="single" w:sz="4" w:space="0" w:color="auto"/>
            </w:tcBorders>
          </w:tcPr>
          <w:p w14:paraId="3D003889"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nil"/>
              <w:left w:val="single" w:sz="4" w:space="0" w:color="auto"/>
              <w:bottom w:val="single" w:sz="4" w:space="0" w:color="auto"/>
              <w:right w:val="single" w:sz="4" w:space="0" w:color="auto"/>
            </w:tcBorders>
          </w:tcPr>
          <w:p w14:paraId="4C85A47A"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E03CBD0"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4" w:space="0" w:color="auto"/>
              <w:right w:val="single" w:sz="8" w:space="0" w:color="auto"/>
            </w:tcBorders>
            <w:vAlign w:val="bottom"/>
          </w:tcPr>
          <w:p w14:paraId="32AECF31"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4" w:space="0" w:color="auto"/>
              <w:right w:val="single" w:sz="8" w:space="0" w:color="auto"/>
            </w:tcBorders>
            <w:vAlign w:val="bottom"/>
          </w:tcPr>
          <w:p w14:paraId="774F6277"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321586" w14:paraId="770BC18B" w14:textId="77777777" w:rsidTr="35EF04C7">
        <w:trPr>
          <w:trHeight w:val="255"/>
        </w:trPr>
        <w:tc>
          <w:tcPr>
            <w:tcW w:w="540" w:type="dxa"/>
            <w:tcBorders>
              <w:top w:val="single" w:sz="4" w:space="0" w:color="auto"/>
              <w:left w:val="single" w:sz="8" w:space="0" w:color="auto"/>
              <w:bottom w:val="single" w:sz="4" w:space="0" w:color="auto"/>
              <w:right w:val="single" w:sz="4" w:space="0" w:color="auto"/>
            </w:tcBorders>
          </w:tcPr>
          <w:p w14:paraId="6CD9A6E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left w:val="nil"/>
              <w:bottom w:val="single" w:sz="4" w:space="0" w:color="auto"/>
              <w:right w:val="single" w:sz="4" w:space="0" w:color="auto"/>
            </w:tcBorders>
          </w:tcPr>
          <w:p w14:paraId="74E41CCA"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left w:val="single" w:sz="4" w:space="0" w:color="auto"/>
              <w:bottom w:val="single" w:sz="4" w:space="0" w:color="auto"/>
              <w:right w:val="single" w:sz="4" w:space="0" w:color="auto"/>
            </w:tcBorders>
          </w:tcPr>
          <w:p w14:paraId="6E3178C7"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7AF34CD2"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p>
        </w:tc>
        <w:tc>
          <w:tcPr>
            <w:tcW w:w="1800" w:type="dxa"/>
            <w:tcBorders>
              <w:top w:val="nil"/>
              <w:left w:val="single" w:sz="4" w:space="0" w:color="auto"/>
              <w:bottom w:val="single" w:sz="8" w:space="0" w:color="auto"/>
              <w:right w:val="single" w:sz="8" w:space="0" w:color="auto"/>
            </w:tcBorders>
            <w:vAlign w:val="bottom"/>
          </w:tcPr>
          <w:p w14:paraId="62D70F18" w14:textId="77777777" w:rsidR="004A34C8" w:rsidRPr="009F7DA8" w:rsidRDefault="004A34C8" w:rsidP="004A34C8">
            <w:pPr>
              <w:spacing w:after="0" w:line="240" w:lineRule="auto"/>
              <w:jc w:val="center"/>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461" w:type="dxa"/>
            <w:tcBorders>
              <w:top w:val="nil"/>
              <w:left w:val="nil"/>
              <w:bottom w:val="single" w:sz="8" w:space="0" w:color="auto"/>
              <w:right w:val="single" w:sz="8" w:space="0" w:color="auto"/>
            </w:tcBorders>
            <w:vAlign w:val="bottom"/>
          </w:tcPr>
          <w:p w14:paraId="6F6B00D4"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7AC36053" w14:textId="77777777" w:rsidTr="35EF04C7">
        <w:trPr>
          <w:trHeight w:val="240"/>
        </w:trPr>
        <w:tc>
          <w:tcPr>
            <w:tcW w:w="540" w:type="dxa"/>
            <w:tcBorders>
              <w:top w:val="single" w:sz="4" w:space="0" w:color="auto"/>
            </w:tcBorders>
          </w:tcPr>
          <w:p w14:paraId="190CED81"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Borders>
              <w:top w:val="single" w:sz="4" w:space="0" w:color="auto"/>
            </w:tcBorders>
          </w:tcPr>
          <w:p w14:paraId="20003905"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top w:val="single" w:sz="4" w:space="0" w:color="auto"/>
              <w:right w:val="single" w:sz="4" w:space="0" w:color="auto"/>
            </w:tcBorders>
          </w:tcPr>
          <w:p w14:paraId="43982F69"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405FAAA2" w14:textId="77777777" w:rsidR="004A34C8" w:rsidRPr="009F7DA8" w:rsidRDefault="004A34C8" w:rsidP="004A34C8">
            <w:pPr>
              <w:spacing w:after="0" w:line="240" w:lineRule="auto"/>
              <w:jc w:val="right"/>
              <w:rPr>
                <w:rFonts w:ascii="Times New Roman" w:eastAsia="Times New Roman" w:hAnsi="Times New Roman" w:cs="Times New Roman"/>
                <w:b/>
                <w:sz w:val="18"/>
                <w:szCs w:val="18"/>
                <w:lang w:val="lt-LT" w:eastAsia="lt-LT"/>
              </w:rPr>
            </w:pPr>
            <w:r w:rsidRPr="009F7DA8">
              <w:rPr>
                <w:rFonts w:ascii="Times New Roman" w:eastAsia="Times New Roman" w:hAnsi="Times New Roman" w:cs="Times New Roman"/>
                <w:sz w:val="18"/>
                <w:szCs w:val="18"/>
                <w:lang w:val="lt-LT" w:eastAsia="lt-LT"/>
              </w:rPr>
              <w:t> </w:t>
            </w:r>
            <w:r w:rsidRPr="009F7DA8">
              <w:rPr>
                <w:rFonts w:ascii="Times New Roman" w:eastAsia="Times New Roman" w:hAnsi="Times New Roman" w:cs="Times New Roman"/>
                <w:b/>
                <w:sz w:val="18"/>
                <w:szCs w:val="18"/>
                <w:lang w:val="lt-LT" w:eastAsia="lt-LT"/>
              </w:rPr>
              <w:t>Suma be PVM (Eur)</w:t>
            </w:r>
            <w:r w:rsidRPr="009F7DA8">
              <w:rPr>
                <w:rFonts w:ascii="Times New Roman" w:eastAsia="Times New Roman" w:hAnsi="Times New Roman" w:cs="Times New Roman"/>
                <w:b/>
                <w:bCs/>
                <w:sz w:val="18"/>
                <w:szCs w:val="18"/>
                <w:lang w:val="lt-LT" w:eastAsia="lt-LT"/>
              </w:rPr>
              <w:t>:</w:t>
            </w:r>
          </w:p>
        </w:tc>
        <w:tc>
          <w:tcPr>
            <w:tcW w:w="461" w:type="dxa"/>
            <w:tcBorders>
              <w:top w:val="nil"/>
              <w:left w:val="nil"/>
              <w:bottom w:val="single" w:sz="4" w:space="0" w:color="auto"/>
              <w:right w:val="single" w:sz="8" w:space="0" w:color="auto"/>
            </w:tcBorders>
            <w:vAlign w:val="bottom"/>
          </w:tcPr>
          <w:p w14:paraId="3121DA60" w14:textId="77777777" w:rsidR="004A34C8" w:rsidRPr="009F7DA8" w:rsidRDefault="004A34C8" w:rsidP="004A34C8">
            <w:pPr>
              <w:spacing w:after="0" w:line="240" w:lineRule="auto"/>
              <w:jc w:val="right"/>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r>
      <w:tr w:rsidR="004A34C8" w:rsidRPr="009F7DA8" w14:paraId="662EECFA" w14:textId="77777777" w:rsidTr="35EF04C7">
        <w:trPr>
          <w:trHeight w:val="240"/>
        </w:trPr>
        <w:tc>
          <w:tcPr>
            <w:tcW w:w="540" w:type="dxa"/>
          </w:tcPr>
          <w:p w14:paraId="34534CFC"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3595" w:type="dxa"/>
          </w:tcPr>
          <w:p w14:paraId="7ABD2AB2" w14:textId="77777777" w:rsidR="004A34C8" w:rsidRPr="009F7DA8" w:rsidRDefault="004A34C8" w:rsidP="004A34C8">
            <w:pPr>
              <w:spacing w:after="0" w:line="240" w:lineRule="auto"/>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w:t>
            </w:r>
          </w:p>
        </w:tc>
        <w:tc>
          <w:tcPr>
            <w:tcW w:w="1626" w:type="dxa"/>
            <w:tcBorders>
              <w:right w:val="single" w:sz="4" w:space="0" w:color="auto"/>
            </w:tcBorders>
          </w:tcPr>
          <w:p w14:paraId="461BF5FC"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9B8A02F" w14:textId="77777777" w:rsidR="004A34C8" w:rsidRPr="009F7DA8" w:rsidRDefault="64910CE7" w:rsidP="35EF04C7">
            <w:pPr>
              <w:spacing w:after="0" w:line="240" w:lineRule="auto"/>
              <w:jc w:val="right"/>
              <w:rPr>
                <w:rFonts w:ascii="Times New Roman" w:eastAsia="Times New Roman" w:hAnsi="Times New Roman" w:cs="Times New Roman"/>
                <w:b/>
                <w:bCs/>
                <w:sz w:val="18"/>
                <w:szCs w:val="18"/>
                <w:lang w:eastAsia="lt-LT"/>
              </w:rPr>
            </w:pPr>
            <w:r w:rsidRPr="35EF04C7">
              <w:rPr>
                <w:rFonts w:ascii="Times New Roman" w:eastAsia="Times New Roman" w:hAnsi="Times New Roman" w:cs="Times New Roman"/>
                <w:b/>
                <w:bCs/>
                <w:sz w:val="18"/>
                <w:szCs w:val="18"/>
                <w:lang w:eastAsia="lt-LT"/>
              </w:rPr>
              <w:t xml:space="preserve">PVM </w:t>
            </w:r>
            <w:r w:rsidRPr="35EF04C7">
              <w:rPr>
                <w:rFonts w:ascii="Times New Roman" w:eastAsia="Times New Roman" w:hAnsi="Times New Roman" w:cs="Times New Roman"/>
                <w:b/>
                <w:bCs/>
                <w:i/>
                <w:iCs/>
                <w:color w:val="FF0000"/>
                <w:sz w:val="18"/>
                <w:szCs w:val="18"/>
              </w:rPr>
              <w:t>[tarifas]</w:t>
            </w:r>
            <w:r w:rsidRPr="35EF04C7">
              <w:rPr>
                <w:rFonts w:ascii="Times New Roman" w:eastAsia="Times New Roman" w:hAnsi="Times New Roman" w:cs="Times New Roman"/>
                <w:b/>
                <w:bCs/>
                <w:sz w:val="18"/>
                <w:szCs w:val="18"/>
              </w:rPr>
              <w:t>:</w:t>
            </w:r>
            <w:r w:rsidRPr="35EF04C7">
              <w:rPr>
                <w:rFonts w:ascii="Times New Roman" w:eastAsia="Times New Roman" w:hAnsi="Times New Roman" w:cs="Times New Roman"/>
                <w:b/>
                <w:bCs/>
                <w:sz w:val="18"/>
                <w:szCs w:val="18"/>
                <w:lang w:eastAsia="lt-LT"/>
              </w:rPr>
              <w:t xml:space="preserve"> :</w:t>
            </w:r>
          </w:p>
        </w:tc>
        <w:tc>
          <w:tcPr>
            <w:tcW w:w="461" w:type="dxa"/>
            <w:tcBorders>
              <w:top w:val="nil"/>
              <w:left w:val="single" w:sz="4" w:space="0" w:color="auto"/>
              <w:bottom w:val="single" w:sz="4" w:space="0" w:color="auto"/>
              <w:right w:val="single" w:sz="4" w:space="0" w:color="auto"/>
            </w:tcBorders>
            <w:vAlign w:val="bottom"/>
          </w:tcPr>
          <w:p w14:paraId="7AE60A88"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r w:rsidR="004A34C8" w:rsidRPr="00321586" w14:paraId="0D9720A2" w14:textId="77777777" w:rsidTr="35EF04C7">
        <w:trPr>
          <w:trHeight w:val="255"/>
        </w:trPr>
        <w:tc>
          <w:tcPr>
            <w:tcW w:w="540" w:type="dxa"/>
          </w:tcPr>
          <w:p w14:paraId="3146307A" w14:textId="77777777" w:rsidR="004A34C8" w:rsidRPr="009F7DA8" w:rsidRDefault="004A34C8" w:rsidP="004A34C8">
            <w:pPr>
              <w:spacing w:after="0" w:line="240" w:lineRule="auto"/>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3595" w:type="dxa"/>
          </w:tcPr>
          <w:p w14:paraId="6CBE833F"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 </w:t>
            </w:r>
          </w:p>
        </w:tc>
        <w:tc>
          <w:tcPr>
            <w:tcW w:w="1626" w:type="dxa"/>
            <w:tcBorders>
              <w:right w:val="single" w:sz="4" w:space="0" w:color="auto"/>
            </w:tcBorders>
          </w:tcPr>
          <w:p w14:paraId="63BDFA4D"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3843E7"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r w:rsidRPr="009F7DA8">
              <w:rPr>
                <w:rFonts w:ascii="Times New Roman" w:eastAsia="Times New Roman" w:hAnsi="Times New Roman" w:cs="Times New Roman"/>
                <w:b/>
                <w:bCs/>
                <w:sz w:val="18"/>
                <w:szCs w:val="18"/>
                <w:lang w:val="lt-LT" w:eastAsia="lt-LT"/>
              </w:rPr>
              <w:t>Bendra suma su PVM (Eur):</w:t>
            </w:r>
          </w:p>
        </w:tc>
        <w:tc>
          <w:tcPr>
            <w:tcW w:w="461" w:type="dxa"/>
            <w:tcBorders>
              <w:top w:val="single" w:sz="4" w:space="0" w:color="auto"/>
              <w:left w:val="single" w:sz="4" w:space="0" w:color="auto"/>
              <w:bottom w:val="single" w:sz="4" w:space="0" w:color="auto"/>
              <w:right w:val="single" w:sz="4" w:space="0" w:color="auto"/>
            </w:tcBorders>
            <w:noWrap/>
          </w:tcPr>
          <w:p w14:paraId="2B91A5EC" w14:textId="77777777" w:rsidR="004A34C8" w:rsidRPr="009F7DA8" w:rsidRDefault="004A34C8" w:rsidP="004A34C8">
            <w:pPr>
              <w:spacing w:after="0" w:line="240" w:lineRule="auto"/>
              <w:jc w:val="right"/>
              <w:rPr>
                <w:rFonts w:ascii="Times New Roman" w:eastAsia="Times New Roman" w:hAnsi="Times New Roman" w:cs="Times New Roman"/>
                <w:b/>
                <w:bCs/>
                <w:sz w:val="18"/>
                <w:szCs w:val="18"/>
                <w:lang w:val="lt-LT" w:eastAsia="lt-LT"/>
              </w:rPr>
            </w:pPr>
          </w:p>
        </w:tc>
      </w:tr>
    </w:tbl>
    <w:p w14:paraId="79CBAEC8" w14:textId="77777777" w:rsidR="004A34C8" w:rsidRPr="009F7DA8" w:rsidRDefault="004A34C8" w:rsidP="004A34C8">
      <w:pPr>
        <w:spacing w:before="200" w:after="0" w:line="240" w:lineRule="auto"/>
        <w:jc w:val="both"/>
        <w:rPr>
          <w:rFonts w:ascii="Times New Roman" w:eastAsia="Times New Roman" w:hAnsi="Times New Roman" w:cs="Times New Roman"/>
          <w:sz w:val="18"/>
          <w:szCs w:val="18"/>
          <w:lang w:val="lt-LT" w:eastAsia="lt-LT"/>
        </w:rPr>
      </w:pPr>
    </w:p>
    <w:p w14:paraId="15FD16E2" w14:textId="77777777" w:rsidR="004A34C8" w:rsidRPr="009F7DA8" w:rsidRDefault="004A34C8" w:rsidP="004A34C8">
      <w:pPr>
        <w:spacing w:before="200" w:after="0" w:line="240" w:lineRule="auto"/>
        <w:jc w:val="both"/>
        <w:rPr>
          <w:rFonts w:ascii="Times New Roman" w:eastAsia="Times New Roman" w:hAnsi="Times New Roman" w:cs="Times New Roman"/>
          <w:sz w:val="18"/>
          <w:szCs w:val="18"/>
          <w:lang w:val="lt-LT" w:eastAsia="lt-LT"/>
        </w:rPr>
      </w:pPr>
      <w:r w:rsidRPr="009F7DA8">
        <w:rPr>
          <w:rFonts w:ascii="Times New Roman" w:eastAsia="Times New Roman" w:hAnsi="Times New Roman" w:cs="Times New Roman"/>
          <w:sz w:val="18"/>
          <w:szCs w:val="18"/>
          <w:lang w:val="lt-LT" w:eastAsia="lt-LT"/>
        </w:rPr>
        <w:t xml:space="preserve">Užsakovas  </w:t>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t xml:space="preserve">  Rangovas</w:t>
      </w:r>
    </w:p>
    <w:p w14:paraId="2963A90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6F594677" w14:textId="77777777" w:rsidR="004A34C8" w:rsidRPr="009F7DA8" w:rsidRDefault="004A34C8" w:rsidP="004A34C8">
      <w:pPr>
        <w:spacing w:before="200" w:after="0" w:line="240" w:lineRule="auto"/>
        <w:rPr>
          <w:rFonts w:ascii="Times New Roman" w:eastAsia="Times New Roman" w:hAnsi="Times New Roman" w:cs="Times New Roman"/>
          <w:lang w:val="lt-LT"/>
        </w:rPr>
      </w:pPr>
      <w:r w:rsidRPr="009F7DA8">
        <w:rPr>
          <w:rFonts w:ascii="Times New Roman" w:eastAsia="Times New Roman" w:hAnsi="Times New Roman" w:cs="Times New Roman"/>
          <w:sz w:val="18"/>
          <w:szCs w:val="18"/>
          <w:lang w:val="lt-LT" w:eastAsia="lt-LT"/>
        </w:rPr>
        <w:t>20</w:t>
      </w:r>
      <w:r w:rsidRPr="009F7DA8">
        <w:rPr>
          <w:rFonts w:ascii="Times New Roman" w:eastAsia="Times New Roman" w:hAnsi="Times New Roman" w:cs="Times New Roman"/>
          <w:sz w:val="18"/>
          <w:szCs w:val="18"/>
          <w:lang w:val="lt-LT" w:eastAsia="lt-LT"/>
        </w:rPr>
        <w:softHyphen/>
      </w:r>
      <w:r w:rsidRPr="009F7DA8">
        <w:rPr>
          <w:rFonts w:ascii="Times New Roman" w:eastAsia="Times New Roman" w:hAnsi="Times New Roman" w:cs="Times New Roman"/>
          <w:sz w:val="18"/>
          <w:szCs w:val="18"/>
          <w:lang w:val="lt-LT" w:eastAsia="lt-LT"/>
        </w:rPr>
        <w:softHyphen/>
        <w:t xml:space="preserve">__m. __________________ mėn. ____d. </w:t>
      </w:r>
      <w:r w:rsidRPr="009F7DA8">
        <w:rPr>
          <w:rFonts w:ascii="Times New Roman" w:eastAsia="Times New Roman" w:hAnsi="Times New Roman" w:cs="Times New Roman"/>
          <w:sz w:val="18"/>
          <w:szCs w:val="18"/>
          <w:lang w:val="lt-LT" w:eastAsia="lt-LT"/>
        </w:rPr>
        <w:tab/>
      </w:r>
      <w:r w:rsidRPr="009F7DA8">
        <w:rPr>
          <w:rFonts w:ascii="Times New Roman" w:eastAsia="Times New Roman" w:hAnsi="Times New Roman" w:cs="Times New Roman"/>
          <w:sz w:val="18"/>
          <w:szCs w:val="18"/>
          <w:lang w:val="lt-LT" w:eastAsia="lt-LT"/>
        </w:rPr>
        <w:tab/>
        <w:t>20__m. ______________ mėn. __________d.</w:t>
      </w:r>
      <w:r w:rsidRPr="009F7DA8">
        <w:rPr>
          <w:rFonts w:ascii="Times New Roman" w:eastAsia="Times New Roman" w:hAnsi="Times New Roman" w:cs="Times New Roman"/>
          <w:lang w:val="lt-LT"/>
        </w:rPr>
        <w:t xml:space="preserve"> </w:t>
      </w:r>
    </w:p>
    <w:p w14:paraId="4EF12EE7"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15A12E82"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6381FBDA"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0CA7D71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1DF3D26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2DDC21C6"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710866AB"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p>
    <w:p w14:paraId="6A57A1BC" w14:textId="6BBBD3F3"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pPr>
      <w:r w:rsidRPr="009F7DA8">
        <w:rPr>
          <w:rFonts w:ascii="Times New Roman" w:eastAsia="Times New Roman" w:hAnsi="Times New Roman" w:cs="Times New Roman"/>
          <w:sz w:val="20"/>
          <w:szCs w:val="20"/>
          <w:lang w:val="lt-LT"/>
        </w:rPr>
        <w:br w:type="page"/>
      </w:r>
    </w:p>
    <w:p w14:paraId="3EE48DA0" w14:textId="7777777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rPr>
        <w:sectPr w:rsidR="004A34C8" w:rsidRPr="009F7DA8" w:rsidSect="00FB1696">
          <w:pgSz w:w="12240" w:h="15840"/>
          <w:pgMar w:top="1134" w:right="567" w:bottom="1276" w:left="1701" w:header="720" w:footer="720" w:gutter="0"/>
          <w:pgNumType w:start="1"/>
          <w:cols w:space="720"/>
          <w:titlePg/>
          <w:docGrid w:linePitch="360"/>
        </w:sectPr>
      </w:pPr>
    </w:p>
    <w:p w14:paraId="611A1548" w14:textId="16598617" w:rsidR="004A34C8" w:rsidRPr="009F7DA8" w:rsidRDefault="004A34C8" w:rsidP="004A34C8">
      <w:pPr>
        <w:spacing w:before="200" w:after="0" w:line="240" w:lineRule="auto"/>
        <w:jc w:val="both"/>
        <w:rPr>
          <w:rFonts w:ascii="Times New Roman" w:eastAsia="Times New Roman" w:hAnsi="Times New Roman" w:cs="Times New Roman"/>
          <w:sz w:val="20"/>
          <w:szCs w:val="20"/>
          <w:lang w:val="lt-LT"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A34C8" w:rsidRPr="00321586" w14:paraId="477C3AEE" w14:textId="77777777" w:rsidTr="00FB1696">
        <w:tc>
          <w:tcPr>
            <w:tcW w:w="9923" w:type="dxa"/>
          </w:tcPr>
          <w:p w14:paraId="40AF430C" w14:textId="77777777" w:rsidR="004A34C8" w:rsidRPr="009F7DA8" w:rsidRDefault="004A34C8" w:rsidP="004A34C8">
            <w:pPr>
              <w:spacing w:before="240" w:after="0" w:line="240" w:lineRule="auto"/>
              <w:jc w:val="center"/>
              <w:rPr>
                <w:rFonts w:ascii="Times New Roman" w:eastAsia="Times New Roman" w:hAnsi="Times New Roman" w:cs="Times New Roman"/>
                <w:b/>
                <w:sz w:val="32"/>
                <w:szCs w:val="32"/>
                <w:lang w:val="lt-LT"/>
              </w:rPr>
            </w:pPr>
            <w:r w:rsidRPr="009F7DA8">
              <w:rPr>
                <w:rFonts w:ascii="Times New Roman" w:eastAsia="Times New Roman" w:hAnsi="Times New Roman" w:cs="Times New Roman"/>
                <w:b/>
                <w:sz w:val="32"/>
                <w:szCs w:val="32"/>
                <w:lang w:val="lt-LT"/>
              </w:rPr>
              <w:t>Statybvietės perdavimo-priėmimo aktas</w:t>
            </w:r>
          </w:p>
          <w:p w14:paraId="1EABFFAC" w14:textId="77777777" w:rsidR="004A34C8" w:rsidRPr="009F7DA8" w:rsidRDefault="004A34C8" w:rsidP="004A34C8">
            <w:pPr>
              <w:spacing w:before="240" w:after="0" w:line="240" w:lineRule="auto"/>
              <w:jc w:val="center"/>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[Data]</w:t>
            </w:r>
          </w:p>
        </w:tc>
      </w:tr>
      <w:tr w:rsidR="004A34C8" w:rsidRPr="009F7DA8" w14:paraId="4F385C49" w14:textId="77777777" w:rsidTr="00FB1696">
        <w:tc>
          <w:tcPr>
            <w:tcW w:w="9923" w:type="dxa"/>
          </w:tcPr>
          <w:p w14:paraId="03EDA750" w14:textId="77777777" w:rsidR="004A34C8" w:rsidRPr="009F7DA8" w:rsidRDefault="004A34C8" w:rsidP="004A34C8">
            <w:pPr>
              <w:widowControl w:val="0"/>
              <w:tabs>
                <w:tab w:val="left" w:pos="2410"/>
              </w:tabs>
              <w:spacing w:before="240" w:after="0" w:line="240" w:lineRule="auto"/>
              <w:rPr>
                <w:rFonts w:ascii="Times New Roman" w:eastAsia="Times New Roman" w:hAnsi="Times New Roman" w:cs="Times New Roman"/>
                <w:bCs/>
                <w:sz w:val="24"/>
                <w:szCs w:val="24"/>
                <w:lang w:val="lt-LT" w:eastAsia="hu-HU"/>
              </w:rPr>
            </w:pPr>
            <w:r w:rsidRPr="009F7DA8">
              <w:rPr>
                <w:rFonts w:ascii="Times New Roman" w:eastAsia="Times New Roman" w:hAnsi="Times New Roman" w:cs="Times New Roman"/>
                <w:b/>
                <w:bCs/>
                <w:sz w:val="24"/>
                <w:szCs w:val="24"/>
                <w:lang w:val="lt-LT" w:eastAsia="hu-HU"/>
              </w:rPr>
              <w:t>Rangos sutarties data, numeris:</w:t>
            </w:r>
          </w:p>
        </w:tc>
      </w:tr>
      <w:tr w:rsidR="004A34C8" w:rsidRPr="009F7DA8" w14:paraId="715F7121" w14:textId="77777777" w:rsidTr="00FB1696">
        <w:trPr>
          <w:trHeight w:val="423"/>
        </w:trPr>
        <w:tc>
          <w:tcPr>
            <w:tcW w:w="9923" w:type="dxa"/>
          </w:tcPr>
          <w:p w14:paraId="40394D83"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 xml:space="preserve">Statybvietės adresas: </w:t>
            </w:r>
          </w:p>
        </w:tc>
      </w:tr>
      <w:tr w:rsidR="004A34C8" w:rsidRPr="00321586" w14:paraId="2C5B9CF8" w14:textId="77777777" w:rsidTr="00FB1696">
        <w:tc>
          <w:tcPr>
            <w:tcW w:w="9923" w:type="dxa"/>
          </w:tcPr>
          <w:p w14:paraId="7583F752"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Užsakovas – </w:t>
            </w:r>
            <w:r w:rsidRPr="009F7DA8">
              <w:rPr>
                <w:rFonts w:ascii="Times New Roman" w:eastAsia="Times New Roman" w:hAnsi="Times New Roman" w:cs="Times New Roman"/>
                <w:i/>
                <w:color w:val="FF0000"/>
                <w:sz w:val="24"/>
                <w:szCs w:val="24"/>
                <w:lang w:val="lt-LT"/>
              </w:rPr>
              <w:t>[pavadinimas]</w:t>
            </w:r>
            <w:r w:rsidRPr="009F7DA8">
              <w:rPr>
                <w:rFonts w:ascii="Times New Roman" w:eastAsia="Times New Roman" w:hAnsi="Times New Roman" w:cs="Times New Roman"/>
                <w:sz w:val="24"/>
                <w:szCs w:val="24"/>
                <w:lang w:val="lt-LT"/>
              </w:rPr>
              <w:t xml:space="preserve">, vadovaudamasis Sutarties sąlygų 4.1 punkto nuostatomis šiuo Statybvietės perdavimo-priėmimo aktu suteikia Rangovui – </w:t>
            </w:r>
            <w:r w:rsidRPr="009F7DA8">
              <w:rPr>
                <w:rFonts w:ascii="Times New Roman" w:eastAsia="Times New Roman" w:hAnsi="Times New Roman" w:cs="Times New Roman"/>
                <w:i/>
                <w:color w:val="FF0000"/>
                <w:sz w:val="24"/>
                <w:szCs w:val="24"/>
                <w:lang w:val="lt-LT"/>
              </w:rPr>
              <w:t>[pavadinimas]</w:t>
            </w:r>
            <w:r w:rsidRPr="009F7DA8">
              <w:rPr>
                <w:rFonts w:ascii="Times New Roman" w:eastAsia="Times New Roman" w:hAnsi="Times New Roman" w:cs="Times New Roman"/>
                <w:sz w:val="24"/>
                <w:szCs w:val="24"/>
                <w:lang w:val="lt-LT"/>
              </w:rPr>
              <w:t xml:space="preserve"> Statybvietės valdymo teisę.</w:t>
            </w:r>
          </w:p>
          <w:p w14:paraId="62B3FA33"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Rangovas, šiuo aktu perėmęs Statybvietę, tampa atsakingu už Statybvietę ir jos prieigas pagal Sutartį. Rangovas, pasirašydamas šį aktą patvirtina, kad:</w:t>
            </w:r>
          </w:p>
          <w:p w14:paraId="2D9268A5" w14:textId="77777777" w:rsidR="004A34C8" w:rsidRPr="009F7DA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ribos pažymėtos brėžinyje, fiziškai parodytos Rangovo atstovui.</w:t>
            </w:r>
          </w:p>
          <w:p w14:paraId="64C54DEB" w14:textId="77777777" w:rsidR="004A34C8" w:rsidRPr="009F7DA8" w:rsidRDefault="004A34C8" w:rsidP="004A34C8">
            <w:pPr>
              <w:numPr>
                <w:ilvl w:val="0"/>
                <w:numId w:val="28"/>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Rangovui yra perduotas Statybvietės ribų brėžinys.</w:t>
            </w:r>
          </w:p>
          <w:p w14:paraId="004B114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5AE1BF2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perdavimo - priėmimo metu yra užfiksuota esama Statybvietės priklausinių būklė, už kurią Rangovas yra atsakingas:</w:t>
            </w:r>
          </w:p>
          <w:p w14:paraId="216E5100" w14:textId="77777777" w:rsidR="004A34C8" w:rsidRPr="009F7DA8" w:rsidRDefault="004A34C8" w:rsidP="004A34C8">
            <w:pPr>
              <w:numPr>
                <w:ilvl w:val="0"/>
                <w:numId w:val="30"/>
              </w:numPr>
              <w:spacing w:after="0" w:line="240" w:lineRule="auto"/>
              <w:jc w:val="both"/>
              <w:rPr>
                <w:rFonts w:ascii="Times New Roman" w:eastAsia="Times New Roman" w:hAnsi="Times New Roman" w:cs="Times New Roman"/>
                <w:sz w:val="24"/>
                <w:szCs w:val="24"/>
                <w:lang w:val="lt-LT"/>
              </w:rPr>
            </w:pPr>
          </w:p>
          <w:p w14:paraId="2026201A" w14:textId="77777777" w:rsidR="004A34C8" w:rsidRPr="009F7DA8" w:rsidRDefault="004A34C8" w:rsidP="004A34C8">
            <w:pPr>
              <w:numPr>
                <w:ilvl w:val="0"/>
                <w:numId w:val="30"/>
              </w:numPr>
              <w:spacing w:after="0" w:line="240" w:lineRule="auto"/>
              <w:jc w:val="both"/>
              <w:rPr>
                <w:rFonts w:ascii="Times New Roman" w:eastAsia="Times New Roman" w:hAnsi="Times New Roman" w:cs="Times New Roman"/>
                <w:sz w:val="24"/>
                <w:szCs w:val="24"/>
                <w:lang w:val="lt-LT"/>
              </w:rPr>
            </w:pPr>
          </w:p>
          <w:p w14:paraId="71AA5AA3"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2F640D36"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p>
        </w:tc>
      </w:tr>
      <w:tr w:rsidR="004A34C8" w:rsidRPr="00321586" w14:paraId="6805A43C" w14:textId="77777777" w:rsidTr="00FB1696">
        <w:tc>
          <w:tcPr>
            <w:tcW w:w="9923" w:type="dxa"/>
          </w:tcPr>
          <w:p w14:paraId="51A1B374" w14:textId="77777777" w:rsidR="004A34C8" w:rsidRPr="009F7DA8" w:rsidRDefault="004A34C8" w:rsidP="004A34C8">
            <w:pPr>
              <w:spacing w:before="240"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Priedai:</w:t>
            </w:r>
            <w:r w:rsidRPr="009F7DA8">
              <w:rPr>
                <w:rFonts w:ascii="Times New Roman" w:eastAsia="Times New Roman" w:hAnsi="Times New Roman" w:cs="Times New Roman"/>
                <w:sz w:val="24"/>
                <w:szCs w:val="24"/>
                <w:lang w:val="lt-LT"/>
              </w:rPr>
              <w:t xml:space="preserve"> </w:t>
            </w:r>
          </w:p>
          <w:p w14:paraId="436E4F6B" w14:textId="77777777" w:rsidR="004A34C8" w:rsidRPr="009F7DA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Statybvietės ribų brėžinys;</w:t>
            </w:r>
          </w:p>
          <w:p w14:paraId="79E99362" w14:textId="77777777" w:rsidR="004A34C8" w:rsidRPr="009F7DA8" w:rsidRDefault="004A34C8" w:rsidP="004A34C8">
            <w:pPr>
              <w:numPr>
                <w:ilvl w:val="0"/>
                <w:numId w:val="29"/>
              </w:numPr>
              <w:spacing w:after="0" w:line="240" w:lineRule="auto"/>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Esamą Statybvietės priklausinių būklę apibūdinantys priedai, nuotraukos, aprašymai ar kita. </w:t>
            </w:r>
          </w:p>
          <w:p w14:paraId="10C81CCD" w14:textId="77777777" w:rsidR="004A34C8" w:rsidRPr="009F7DA8" w:rsidRDefault="004A34C8" w:rsidP="004A34C8">
            <w:pPr>
              <w:spacing w:after="0" w:line="240" w:lineRule="auto"/>
              <w:ind w:left="720"/>
              <w:jc w:val="both"/>
              <w:rPr>
                <w:rFonts w:ascii="Times New Roman" w:eastAsia="Times New Roman" w:hAnsi="Times New Roman" w:cs="Times New Roman"/>
                <w:b/>
                <w:sz w:val="24"/>
                <w:szCs w:val="24"/>
                <w:lang w:val="lt-LT"/>
              </w:rPr>
            </w:pPr>
          </w:p>
        </w:tc>
      </w:tr>
      <w:tr w:rsidR="004A34C8" w:rsidRPr="009F7DA8" w14:paraId="7B2B6C99" w14:textId="77777777" w:rsidTr="00FB1696">
        <w:tc>
          <w:tcPr>
            <w:tcW w:w="9923" w:type="dxa"/>
          </w:tcPr>
          <w:p w14:paraId="3B7A81BE" w14:textId="77777777" w:rsidR="004A34C8" w:rsidRPr="009F7DA8" w:rsidRDefault="004A34C8" w:rsidP="004A34C8">
            <w:pPr>
              <w:spacing w:before="240"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 xml:space="preserve">Užsakovo atstovas </w:t>
            </w:r>
            <w:r w:rsidRPr="009F7DA8">
              <w:rPr>
                <w:rFonts w:ascii="Times New Roman" w:eastAsia="Times New Roman" w:hAnsi="Times New Roman" w:cs="Times New Roman"/>
                <w:sz w:val="24"/>
                <w:szCs w:val="24"/>
                <w:lang w:val="lt-LT"/>
              </w:rPr>
              <w:t>____________________________________</w:t>
            </w:r>
          </w:p>
          <w:p w14:paraId="65D017BC"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Parašas:______________________                                          Data</w:t>
            </w:r>
          </w:p>
        </w:tc>
      </w:tr>
      <w:tr w:rsidR="004A34C8" w:rsidRPr="009F7DA8" w14:paraId="4E61482D" w14:textId="77777777" w:rsidTr="00FB1696">
        <w:tc>
          <w:tcPr>
            <w:tcW w:w="9923" w:type="dxa"/>
          </w:tcPr>
          <w:p w14:paraId="4BF21999" w14:textId="77777777" w:rsidR="004A34C8" w:rsidRPr="009F7DA8" w:rsidRDefault="004A34C8" w:rsidP="004A34C8">
            <w:pPr>
              <w:spacing w:before="240"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sz w:val="24"/>
                <w:szCs w:val="24"/>
                <w:lang w:val="lt-LT"/>
              </w:rPr>
              <w:t xml:space="preserve">Rangovo atstovas </w:t>
            </w:r>
            <w:r w:rsidRPr="009F7DA8">
              <w:rPr>
                <w:rFonts w:ascii="Times New Roman" w:eastAsia="Times New Roman" w:hAnsi="Times New Roman" w:cs="Times New Roman"/>
                <w:sz w:val="24"/>
                <w:szCs w:val="24"/>
                <w:lang w:val="lt-LT"/>
              </w:rPr>
              <w:t>_____________________________________</w:t>
            </w:r>
          </w:p>
          <w:p w14:paraId="21CCF1B4" w14:textId="77777777" w:rsidR="004A34C8" w:rsidRPr="009F7DA8" w:rsidRDefault="004A34C8" w:rsidP="004A34C8">
            <w:pPr>
              <w:spacing w:before="240" w:after="0" w:line="240" w:lineRule="auto"/>
              <w:rPr>
                <w:rFonts w:ascii="Times New Roman" w:eastAsia="Times New Roman" w:hAnsi="Times New Roman" w:cs="Times New Roman"/>
                <w:b/>
                <w:sz w:val="24"/>
                <w:szCs w:val="24"/>
                <w:lang w:val="lt-LT"/>
              </w:rPr>
            </w:pPr>
            <w:r w:rsidRPr="009F7DA8">
              <w:rPr>
                <w:rFonts w:ascii="Times New Roman" w:eastAsia="Times New Roman" w:hAnsi="Times New Roman" w:cs="Times New Roman"/>
                <w:b/>
                <w:sz w:val="24"/>
                <w:szCs w:val="24"/>
                <w:lang w:val="lt-LT"/>
              </w:rPr>
              <w:t>Parašas:______________________                                          Data</w:t>
            </w:r>
          </w:p>
        </w:tc>
      </w:tr>
    </w:tbl>
    <w:p w14:paraId="051AD29F"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710EE34B"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p w14:paraId="6332A3AA" w14:textId="77777777" w:rsidR="004A34C8" w:rsidRPr="009F7DA8" w:rsidRDefault="004A34C8" w:rsidP="004A34C8">
      <w:pPr>
        <w:spacing w:after="0" w:line="240" w:lineRule="auto"/>
        <w:jc w:val="center"/>
        <w:rPr>
          <w:rFonts w:ascii="Times New Roman" w:eastAsia="Times New Roman" w:hAnsi="Times New Roman" w:cs="Times New Roman"/>
          <w:b/>
          <w:sz w:val="24"/>
          <w:szCs w:val="24"/>
          <w:lang w:val="lt-LT"/>
        </w:rPr>
      </w:pPr>
      <w:r w:rsidRPr="00501132">
        <w:rPr>
          <w:rFonts w:ascii="Times New Roman" w:eastAsia="Times New Roman" w:hAnsi="Times New Roman" w:cs="Times New Roman"/>
          <w:lang w:val="lt-LT"/>
        </w:rPr>
        <w:br w:type="page"/>
      </w:r>
      <w:r w:rsidRPr="009F7DA8">
        <w:rPr>
          <w:rFonts w:ascii="Times New Roman" w:eastAsia="Times New Roman" w:hAnsi="Times New Roman" w:cs="Times New Roman"/>
          <w:b/>
          <w:sz w:val="24"/>
          <w:szCs w:val="24"/>
          <w:lang w:val="lt-LT"/>
        </w:rPr>
        <w:lastRenderedPageBreak/>
        <w:t>DARBŲ PERDAVIMO IR</w:t>
      </w:r>
      <w:r w:rsidRPr="009F7DA8">
        <w:rPr>
          <w:rFonts w:ascii="Times New Roman" w:eastAsia="Times New Roman" w:hAnsi="Times New Roman" w:cs="Times New Roman"/>
          <w:bCs/>
          <w:sz w:val="24"/>
          <w:szCs w:val="24"/>
          <w:lang w:val="lt-LT"/>
        </w:rPr>
        <w:t xml:space="preserve"> </w:t>
      </w:r>
      <w:r w:rsidRPr="009F7DA8">
        <w:rPr>
          <w:rFonts w:ascii="Times New Roman" w:eastAsia="Times New Roman" w:hAnsi="Times New Roman" w:cs="Times New Roman"/>
          <w:b/>
          <w:sz w:val="24"/>
          <w:szCs w:val="24"/>
          <w:lang w:val="lt-LT"/>
        </w:rPr>
        <w:t>PRIĖMIMO AKTAS</w:t>
      </w:r>
    </w:p>
    <w:p w14:paraId="28BD8E7F" w14:textId="77777777" w:rsidR="004A34C8" w:rsidRPr="009F7DA8" w:rsidRDefault="004A34C8" w:rsidP="004A34C8">
      <w:pPr>
        <w:tabs>
          <w:tab w:val="left" w:pos="2535"/>
          <w:tab w:val="center" w:pos="4535"/>
        </w:tabs>
        <w:spacing w:after="0" w:line="240" w:lineRule="auto"/>
        <w:jc w:val="center"/>
        <w:rPr>
          <w:rFonts w:ascii="Times New Roman" w:eastAsia="Times New Roman" w:hAnsi="Times New Roman" w:cs="Times New Roman"/>
          <w:b/>
          <w:sz w:val="24"/>
          <w:szCs w:val="24"/>
          <w:lang w:val="lt-LT"/>
        </w:rPr>
      </w:pPr>
    </w:p>
    <w:p w14:paraId="0B105A88" w14:textId="77777777" w:rsidR="004A34C8" w:rsidRPr="009F7DA8" w:rsidRDefault="004A34C8" w:rsidP="004A34C8">
      <w:pPr>
        <w:spacing w:after="0" w:line="240" w:lineRule="auto"/>
        <w:jc w:val="center"/>
        <w:rPr>
          <w:rFonts w:ascii="Times New Roman" w:eastAsia="Times New Roman" w:hAnsi="Times New Roman" w:cs="Times New Roman"/>
          <w:sz w:val="24"/>
          <w:szCs w:val="24"/>
          <w:lang w:val="lt-LT"/>
        </w:rPr>
      </w:pPr>
      <w:r w:rsidRPr="009F7DA8">
        <w:rPr>
          <w:rFonts w:ascii="Times New Roman" w:eastAsia="Times New Roman" w:hAnsi="Times New Roman" w:cs="Times New Roman"/>
          <w:i/>
          <w:color w:val="FF0000"/>
          <w:sz w:val="24"/>
          <w:szCs w:val="24"/>
          <w:lang w:val="lt-LT"/>
        </w:rPr>
        <w:t>[Akto sudarymo vieta]</w:t>
      </w:r>
      <w:r w:rsidRPr="009F7DA8">
        <w:rPr>
          <w:rFonts w:ascii="Times New Roman" w:eastAsia="Times New Roman" w:hAnsi="Times New Roman" w:cs="Times New Roman"/>
          <w:sz w:val="24"/>
          <w:szCs w:val="24"/>
          <w:lang w:val="lt-LT"/>
        </w:rPr>
        <w:t>, ......... m. ............................... ........... d.</w:t>
      </w:r>
    </w:p>
    <w:p w14:paraId="0D6DD652" w14:textId="77777777" w:rsidR="004A34C8" w:rsidRPr="009F7DA8" w:rsidRDefault="004A34C8" w:rsidP="004A34C8">
      <w:pPr>
        <w:spacing w:after="0" w:line="240" w:lineRule="auto"/>
        <w:jc w:val="center"/>
        <w:rPr>
          <w:rFonts w:ascii="Times New Roman" w:eastAsia="Times New Roman" w:hAnsi="Times New Roman" w:cs="Times New Roman"/>
          <w:sz w:val="24"/>
          <w:szCs w:val="24"/>
          <w:lang w:val="lt-LT"/>
        </w:rPr>
      </w:pPr>
    </w:p>
    <w:p w14:paraId="49C3C322"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7621C3CB" w14:textId="77777777" w:rsidR="004A34C8" w:rsidRPr="009F7DA8" w:rsidRDefault="004A34C8" w:rsidP="004A34C8">
      <w:pPr>
        <w:spacing w:after="0" w:line="240" w:lineRule="auto"/>
        <w:ind w:firstLine="709"/>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i/>
          <w:color w:val="FF0000"/>
          <w:sz w:val="24"/>
          <w:szCs w:val="24"/>
          <w:lang w:val="lt-LT"/>
        </w:rPr>
        <w:t>[Rangovo pavadinimas]</w:t>
      </w:r>
      <w:r w:rsidRPr="009F7DA8">
        <w:rPr>
          <w:rFonts w:ascii="Times New Roman" w:eastAsia="Times New Roman" w:hAnsi="Times New Roman" w:cs="Times New Roman"/>
          <w:sz w:val="24"/>
          <w:szCs w:val="24"/>
          <w:lang w:val="lt-LT"/>
        </w:rPr>
        <w:t xml:space="preserve">, atstovaujama .............................................., veikiančio pagal ........................................................................................................., toliau vadinamas Rangovu, ir </w:t>
      </w:r>
      <w:r w:rsidRPr="009F7DA8">
        <w:rPr>
          <w:rFonts w:ascii="Times New Roman" w:eastAsia="Times New Roman" w:hAnsi="Times New Roman" w:cs="Times New Roman"/>
          <w:i/>
          <w:color w:val="FF0000"/>
          <w:sz w:val="24"/>
          <w:szCs w:val="24"/>
          <w:lang w:val="lt-LT"/>
        </w:rPr>
        <w:t>[Užsakovo pavadinimas]</w:t>
      </w:r>
      <w:r w:rsidRPr="009F7DA8">
        <w:rPr>
          <w:rFonts w:ascii="Times New Roman" w:eastAsia="Times New Roman" w:hAnsi="Times New Roman" w:cs="Times New Roman"/>
          <w:sz w:val="24"/>
          <w:szCs w:val="24"/>
          <w:lang w:val="lt-LT"/>
        </w:rPr>
        <w:t xml:space="preserve">, atstovaujama ..........................................., veikiančio pagal ......................................................................................, toliau vadinamas Užsakovu (toliau kartu vadinamos Šalimis, o kiekviena atskirai – Šalimi), vadovaudamiesi Šalių sudaryta </w:t>
      </w:r>
      <w:r w:rsidRPr="009F7DA8">
        <w:rPr>
          <w:rFonts w:ascii="Times New Roman" w:eastAsia="Times New Roman" w:hAnsi="Times New Roman" w:cs="Times New Roman"/>
          <w:i/>
          <w:color w:val="FF0000"/>
          <w:sz w:val="24"/>
          <w:szCs w:val="24"/>
          <w:lang w:val="lt-LT"/>
        </w:rPr>
        <w:t>[sutarties pavadinimas, sudarymo data]</w:t>
      </w:r>
      <w:r w:rsidRPr="009F7DA8">
        <w:rPr>
          <w:rFonts w:ascii="Times New Roman" w:eastAsia="Times New Roman" w:hAnsi="Times New Roman" w:cs="Times New Roman"/>
          <w:sz w:val="24"/>
          <w:szCs w:val="24"/>
          <w:lang w:val="lt-LT"/>
        </w:rPr>
        <w:t xml:space="preserve"> sutartimi (toliau – vadinama Sutartimi), bei papildomais susitarimais Nr. _________ , sudarė šį Darbų perdavimo-priėmimo aktą: </w:t>
      </w:r>
    </w:p>
    <w:p w14:paraId="086137CA"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p w14:paraId="14A5E95F" w14:textId="77777777" w:rsidR="004A34C8" w:rsidRPr="009F7DA8" w:rsidRDefault="004A34C8" w:rsidP="004A34C8">
      <w:pPr>
        <w:spacing w:after="0" w:line="240" w:lineRule="auto"/>
        <w:ind w:left="360" w:hanging="360"/>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1. Rangovas perduoda Užsakovui atliktus Darbus ...................................................... </w:t>
      </w:r>
      <w:r w:rsidRPr="009F7DA8">
        <w:rPr>
          <w:rFonts w:ascii="Times New Roman" w:eastAsia="Times New Roman" w:hAnsi="Times New Roman" w:cs="Times New Roman"/>
          <w:i/>
          <w:color w:val="FF0000"/>
          <w:sz w:val="24"/>
          <w:szCs w:val="24"/>
          <w:lang w:val="lt-LT"/>
        </w:rPr>
        <w:t>[Darbų pavadinimas, sutampantis su Sutarties 2.1 punkte esančiu Darbų pavadinimu]</w:t>
      </w:r>
      <w:r w:rsidRPr="009F7DA8">
        <w:rPr>
          <w:rFonts w:ascii="Times New Roman" w:eastAsia="Times New Roman" w:hAnsi="Times New Roman" w:cs="Times New Roman"/>
          <w:sz w:val="24"/>
          <w:szCs w:val="24"/>
          <w:lang w:val="lt-LT"/>
        </w:rPr>
        <w:t xml:space="preserve">, o Užsakovas šiuos atliktus Darbus priima. </w:t>
      </w:r>
    </w:p>
    <w:p w14:paraId="3BF6A2B3" w14:textId="77777777" w:rsidR="004A34C8" w:rsidRPr="009F7DA8" w:rsidRDefault="004A34C8" w:rsidP="004A34C8">
      <w:pPr>
        <w:spacing w:after="0" w:line="240" w:lineRule="auto"/>
        <w:ind w:left="360" w:hanging="360"/>
        <w:jc w:val="both"/>
        <w:rPr>
          <w:rFonts w:ascii="Times New Roman" w:eastAsia="Times New Roman" w:hAnsi="Times New Roman" w:cs="Times New Roman"/>
          <w:color w:val="000000"/>
          <w:sz w:val="24"/>
          <w:szCs w:val="24"/>
          <w:lang w:val="lt-LT"/>
        </w:rPr>
      </w:pPr>
      <w:r w:rsidRPr="009F7DA8">
        <w:rPr>
          <w:rFonts w:ascii="Times New Roman" w:eastAsia="Times New Roman" w:hAnsi="Times New Roman" w:cs="Times New Roman"/>
          <w:sz w:val="24"/>
          <w:szCs w:val="24"/>
          <w:lang w:val="lt-LT"/>
        </w:rPr>
        <w:t xml:space="preserve">2. </w:t>
      </w:r>
      <w:r w:rsidRPr="009F7DA8">
        <w:rPr>
          <w:rFonts w:ascii="Times New Roman" w:eastAsia="Times New Roman" w:hAnsi="Times New Roman" w:cs="Times New Roman"/>
          <w:color w:val="000000"/>
          <w:sz w:val="24"/>
          <w:szCs w:val="24"/>
          <w:lang w:val="lt-LT"/>
        </w:rPr>
        <w:t>Už atliktus Darbus Užsakovas įsipareigoja sumokėti Rangovui likusią....................... Eur (.................................................................................................... eurų) sumą Šalių sudarytoje S</w:t>
      </w:r>
      <w:r w:rsidRPr="009F7DA8">
        <w:rPr>
          <w:rFonts w:ascii="Times New Roman" w:eastAsia="Times New Roman" w:hAnsi="Times New Roman" w:cs="Times New Roman"/>
          <w:sz w:val="24"/>
          <w:szCs w:val="24"/>
          <w:lang w:val="lt-LT"/>
        </w:rPr>
        <w:t>utartyje nustatyta tvarka</w:t>
      </w:r>
      <w:r w:rsidRPr="009F7DA8">
        <w:rPr>
          <w:rFonts w:ascii="Times New Roman" w:eastAsia="Times New Roman" w:hAnsi="Times New Roman" w:cs="Times New Roman"/>
          <w:color w:val="000000"/>
          <w:sz w:val="24"/>
          <w:szCs w:val="24"/>
          <w:lang w:val="lt-LT"/>
        </w:rPr>
        <w:t>.</w:t>
      </w:r>
    </w:p>
    <w:p w14:paraId="7FCC87E9"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[3. </w:t>
      </w:r>
      <w:r w:rsidRPr="009F7DA8">
        <w:rPr>
          <w:rFonts w:ascii="Times New Roman" w:eastAsia="Times New Roman" w:hAnsi="Times New Roman" w:cs="Times New Roman"/>
          <w:sz w:val="24"/>
          <w:szCs w:val="24"/>
          <w:lang w:val="lt-LT"/>
        </w:rPr>
        <w:tab/>
        <w:t>Šalys patvirtina, kad Darbai yra atlikti pilnai ir tinkamai.</w:t>
      </w:r>
      <w:r w:rsidRPr="00501132">
        <w:rPr>
          <w:rFonts w:ascii="Times New Roman" w:eastAsia="Times New Roman" w:hAnsi="Times New Roman" w:cs="Times New Roman"/>
          <w:lang w:val="lt-LT"/>
        </w:rPr>
        <w:t xml:space="preserve"> </w:t>
      </w:r>
      <w:r w:rsidRPr="009F7DA8">
        <w:rPr>
          <w:rFonts w:ascii="Times New Roman" w:eastAsia="Times New Roman" w:hAnsi="Times New Roman" w:cs="Times New Roman"/>
          <w:sz w:val="24"/>
          <w:szCs w:val="24"/>
          <w:lang w:val="lt-LT"/>
        </w:rPr>
        <w:t xml:space="preserve">Užsakovas neturi Rangovui pretenzijų dėl atliktų Darbų kokybės.] </w:t>
      </w:r>
    </w:p>
    <w:p w14:paraId="64870282"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[3. </w:t>
      </w:r>
      <w:r w:rsidRPr="009F7DA8">
        <w:rPr>
          <w:rFonts w:ascii="Times New Roman" w:eastAsia="Times New Roman" w:hAnsi="Times New Roman" w:cs="Times New Roman"/>
          <w:sz w:val="24"/>
          <w:szCs w:val="24"/>
          <w:lang w:val="lt-LT"/>
        </w:rPr>
        <w:tab/>
        <w:t xml:space="preserve">Šalys patvirtina, kad Darbai yra atlikti pilnai ir tinkamai, išskyrus defektus, kurie neturės esminės įtakos naudojant Darbus pagal paskirtį. Defektų sąrašas pridedamas. Defektai turi būti pašalinti per </w:t>
      </w:r>
      <w:r w:rsidRPr="009F7DA8">
        <w:rPr>
          <w:rFonts w:ascii="Times New Roman" w:eastAsia="Times New Roman" w:hAnsi="Times New Roman" w:cs="Times New Roman"/>
          <w:i/>
          <w:color w:val="FF0000"/>
          <w:sz w:val="24"/>
          <w:szCs w:val="24"/>
          <w:lang w:val="lt-LT"/>
        </w:rPr>
        <w:t>[nurodyti dienų skaičių, ne ilgesnį, nei 14 dienos]</w:t>
      </w:r>
      <w:r w:rsidRPr="00501132">
        <w:rPr>
          <w:rFonts w:ascii="Times New Roman" w:eastAsia="Times New Roman" w:hAnsi="Times New Roman" w:cs="Times New Roman"/>
          <w:i/>
          <w:color w:val="FF0000"/>
          <w:lang w:val="lt-LT"/>
        </w:rPr>
        <w:t xml:space="preserve"> </w:t>
      </w:r>
      <w:r w:rsidRPr="009F7DA8">
        <w:rPr>
          <w:rFonts w:ascii="Times New Roman" w:eastAsia="Times New Roman" w:hAnsi="Times New Roman" w:cs="Times New Roman"/>
          <w:sz w:val="24"/>
          <w:szCs w:val="24"/>
          <w:lang w:val="lt-LT"/>
        </w:rPr>
        <w:t xml:space="preserve">dienų po šio Darbų perdavimo-priėmimo akto pasirašymo dienos.] </w:t>
      </w:r>
    </w:p>
    <w:p w14:paraId="2A7821A6"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p>
    <w:p w14:paraId="5DAFB0C6" w14:textId="77777777" w:rsidR="004A34C8" w:rsidRPr="009F7DA8" w:rsidRDefault="004A34C8" w:rsidP="004A34C8">
      <w:pPr>
        <w:spacing w:after="0" w:line="240" w:lineRule="auto"/>
        <w:ind w:left="360" w:hanging="360"/>
        <w:rPr>
          <w:rFonts w:ascii="Times New Roman" w:eastAsia="Times New Roman" w:hAnsi="Times New Roman" w:cs="Times New Roman"/>
          <w:i/>
          <w:color w:val="FF0000"/>
          <w:sz w:val="24"/>
          <w:szCs w:val="24"/>
          <w:lang w:val="lt-LT"/>
        </w:rPr>
      </w:pPr>
      <w:r w:rsidRPr="00501132">
        <w:rPr>
          <w:rFonts w:ascii="Times New Roman" w:eastAsia="Times New Roman" w:hAnsi="Times New Roman" w:cs="Times New Roman"/>
          <w:i/>
          <w:color w:val="FF0000"/>
          <w:lang w:val="lt-LT"/>
        </w:rPr>
        <w:t xml:space="preserve">[Pasirenkama pagal situaciją] </w:t>
      </w:r>
    </w:p>
    <w:p w14:paraId="381D831B" w14:textId="77777777" w:rsidR="004A34C8" w:rsidRPr="009F7DA8" w:rsidRDefault="004A34C8" w:rsidP="004A34C8">
      <w:pPr>
        <w:spacing w:after="0" w:line="240" w:lineRule="auto"/>
        <w:ind w:left="360" w:hanging="360"/>
        <w:rPr>
          <w:rFonts w:ascii="Times New Roman" w:eastAsia="Times New Roman" w:hAnsi="Times New Roman" w:cs="Times New Roman"/>
          <w:sz w:val="24"/>
          <w:szCs w:val="24"/>
          <w:lang w:val="lt-LT"/>
        </w:rPr>
      </w:pPr>
    </w:p>
    <w:p w14:paraId="5F3B8137" w14:textId="77777777" w:rsidR="004A34C8" w:rsidRPr="009F7DA8" w:rsidRDefault="004A34C8" w:rsidP="004A34C8">
      <w:pPr>
        <w:spacing w:after="0" w:line="240" w:lineRule="auto"/>
        <w:ind w:left="284" w:hanging="284"/>
        <w:jc w:val="both"/>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4. Šis aktas sudarytas dviem egzemplioriais, kurie abu turi vienodą teisinę galią. Vienas egzempliorius pateikiamas Rangovui, kitas lieka Užsakovui. </w:t>
      </w:r>
    </w:p>
    <w:p w14:paraId="08D91617" w14:textId="77777777" w:rsidR="004A34C8" w:rsidRPr="009F7DA8" w:rsidRDefault="004A34C8" w:rsidP="004A34C8">
      <w:pPr>
        <w:spacing w:after="0" w:line="240" w:lineRule="auto"/>
        <w:jc w:val="both"/>
        <w:rPr>
          <w:rFonts w:ascii="Times New Roman" w:eastAsia="Times New Roman" w:hAnsi="Times New Roman" w:cs="Times New Roman"/>
          <w:sz w:val="24"/>
          <w:szCs w:val="24"/>
          <w:lang w:val="lt-LT"/>
        </w:rPr>
      </w:pPr>
    </w:p>
    <w:tbl>
      <w:tblPr>
        <w:tblW w:w="0" w:type="auto"/>
        <w:tblInd w:w="674" w:type="dxa"/>
        <w:tblLayout w:type="fixed"/>
        <w:tblLook w:val="0000" w:firstRow="0" w:lastRow="0" w:firstColumn="0" w:lastColumn="0" w:noHBand="0" w:noVBand="0"/>
      </w:tblPr>
      <w:tblGrid>
        <w:gridCol w:w="4396"/>
        <w:gridCol w:w="4245"/>
      </w:tblGrid>
      <w:tr w:rsidR="004A34C8" w:rsidRPr="009F7DA8" w14:paraId="5B1F2DBB" w14:textId="77777777" w:rsidTr="00FB1696">
        <w:tc>
          <w:tcPr>
            <w:tcW w:w="4396" w:type="dxa"/>
          </w:tcPr>
          <w:p w14:paraId="0B31348B"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Rangovas</w:t>
            </w:r>
          </w:p>
        </w:tc>
        <w:tc>
          <w:tcPr>
            <w:tcW w:w="4245" w:type="dxa"/>
          </w:tcPr>
          <w:p w14:paraId="79B97735"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Užsakovas</w:t>
            </w:r>
          </w:p>
        </w:tc>
      </w:tr>
      <w:tr w:rsidR="004A34C8" w:rsidRPr="009F7DA8" w14:paraId="5104D555" w14:textId="77777777" w:rsidTr="00FB1696">
        <w:tc>
          <w:tcPr>
            <w:tcW w:w="4396" w:type="dxa"/>
          </w:tcPr>
          <w:p w14:paraId="562A33FA"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[Pavadinimas] </w:t>
            </w:r>
          </w:p>
        </w:tc>
        <w:tc>
          <w:tcPr>
            <w:tcW w:w="4245" w:type="dxa"/>
          </w:tcPr>
          <w:p w14:paraId="2C18DDE1"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[Pavadinimas]</w:t>
            </w:r>
          </w:p>
        </w:tc>
      </w:tr>
      <w:tr w:rsidR="004A34C8" w:rsidRPr="009F7DA8" w14:paraId="6727324C" w14:textId="77777777" w:rsidTr="00FB1696">
        <w:tc>
          <w:tcPr>
            <w:tcW w:w="4396" w:type="dxa"/>
          </w:tcPr>
          <w:p w14:paraId="4178FA7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[Buveinės adresas]</w:t>
            </w:r>
          </w:p>
        </w:tc>
        <w:tc>
          <w:tcPr>
            <w:tcW w:w="4245" w:type="dxa"/>
          </w:tcPr>
          <w:p w14:paraId="592E7ABB"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[Buveinės adresas]</w:t>
            </w:r>
          </w:p>
        </w:tc>
      </w:tr>
      <w:tr w:rsidR="004A34C8" w:rsidRPr="009F7DA8" w14:paraId="5E1C15E3" w14:textId="77777777" w:rsidTr="00FB1696">
        <w:tc>
          <w:tcPr>
            <w:tcW w:w="4396" w:type="dxa"/>
          </w:tcPr>
          <w:p w14:paraId="65C169B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[Telefonas, faksas]</w:t>
            </w:r>
          </w:p>
        </w:tc>
        <w:tc>
          <w:tcPr>
            <w:tcW w:w="4245" w:type="dxa"/>
          </w:tcPr>
          <w:p w14:paraId="4800B49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[Telefonas, faksas]</w:t>
            </w:r>
          </w:p>
        </w:tc>
      </w:tr>
      <w:tr w:rsidR="004A34C8" w:rsidRPr="009F7DA8" w14:paraId="188705BE" w14:textId="77777777" w:rsidTr="00FB1696">
        <w:tc>
          <w:tcPr>
            <w:tcW w:w="4396" w:type="dxa"/>
          </w:tcPr>
          <w:p w14:paraId="76807EED"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[Įmonės kodas]</w:t>
            </w:r>
          </w:p>
        </w:tc>
        <w:tc>
          <w:tcPr>
            <w:tcW w:w="4245" w:type="dxa"/>
          </w:tcPr>
          <w:p w14:paraId="3A9245A8"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[Įmonės kodas]</w:t>
            </w:r>
          </w:p>
        </w:tc>
      </w:tr>
      <w:tr w:rsidR="004A34C8" w:rsidRPr="009F7DA8" w14:paraId="5E2019E2" w14:textId="77777777" w:rsidTr="00FB1696">
        <w:tc>
          <w:tcPr>
            <w:tcW w:w="4396" w:type="dxa"/>
          </w:tcPr>
          <w:p w14:paraId="0EF3F6FC"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[PVM mokėtojo kodas]</w:t>
            </w:r>
          </w:p>
        </w:tc>
        <w:tc>
          <w:tcPr>
            <w:tcW w:w="4245" w:type="dxa"/>
          </w:tcPr>
          <w:p w14:paraId="4056D46C"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[PVM mokėtojo kodas]</w:t>
            </w:r>
          </w:p>
        </w:tc>
      </w:tr>
      <w:tr w:rsidR="004A34C8" w:rsidRPr="009F7DA8" w14:paraId="15A6E7A6" w14:textId="77777777" w:rsidTr="00FB1696">
        <w:tc>
          <w:tcPr>
            <w:tcW w:w="4396" w:type="dxa"/>
          </w:tcPr>
          <w:p w14:paraId="108DED76"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2FDB9319"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r w:rsidR="004A34C8" w:rsidRPr="009F7DA8" w14:paraId="6BC624AD" w14:textId="77777777" w:rsidTr="00FB1696">
        <w:tc>
          <w:tcPr>
            <w:tcW w:w="4396" w:type="dxa"/>
          </w:tcPr>
          <w:p w14:paraId="3F117C4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1CDAB499"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p w14:paraId="0D4F198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[Pareigos, vardas ir pavardė]</w:t>
            </w:r>
          </w:p>
        </w:tc>
        <w:tc>
          <w:tcPr>
            <w:tcW w:w="4245" w:type="dxa"/>
          </w:tcPr>
          <w:p w14:paraId="2E929ED1"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49E384CD"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p w14:paraId="386A9440"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[Pareigos, vardas ir pavardė]</w:t>
            </w:r>
          </w:p>
        </w:tc>
      </w:tr>
      <w:tr w:rsidR="004A34C8" w:rsidRPr="009F7DA8" w14:paraId="4E358083" w14:textId="77777777" w:rsidTr="00FB1696">
        <w:tc>
          <w:tcPr>
            <w:tcW w:w="4396" w:type="dxa"/>
          </w:tcPr>
          <w:p w14:paraId="2B7A015A"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45" w:type="dxa"/>
          </w:tcPr>
          <w:p w14:paraId="0292A0F5"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bl>
    <w:p w14:paraId="7590138E" w14:textId="77777777" w:rsidR="004A34C8" w:rsidRPr="009F7DA8" w:rsidRDefault="004A34C8" w:rsidP="004A34C8">
      <w:pPr>
        <w:spacing w:before="200" w:after="0" w:line="240" w:lineRule="auto"/>
        <w:jc w:val="both"/>
        <w:rPr>
          <w:rFonts w:ascii="Times New Roman" w:eastAsia="Times New Roman" w:hAnsi="Times New Roman" w:cs="Times New Roman"/>
          <w:lang w:val="lt-LT"/>
        </w:rPr>
      </w:pPr>
    </w:p>
    <w:tbl>
      <w:tblPr>
        <w:tblW w:w="0" w:type="auto"/>
        <w:tblInd w:w="674" w:type="dxa"/>
        <w:tblLayout w:type="fixed"/>
        <w:tblLook w:val="0000" w:firstRow="0" w:lastRow="0" w:firstColumn="0" w:lastColumn="0" w:noHBand="0" w:noVBand="0"/>
      </w:tblPr>
      <w:tblGrid>
        <w:gridCol w:w="4396"/>
        <w:gridCol w:w="4252"/>
      </w:tblGrid>
      <w:tr w:rsidR="004A34C8" w:rsidRPr="009F7DA8" w14:paraId="36E35276" w14:textId="77777777" w:rsidTr="00FB1696">
        <w:tc>
          <w:tcPr>
            <w:tcW w:w="4396" w:type="dxa"/>
            <w:shd w:val="clear" w:color="auto" w:fill="auto"/>
          </w:tcPr>
          <w:p w14:paraId="334B29F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6596D568" w14:textId="77777777" w:rsidR="004A34C8" w:rsidRPr="009F7DA8" w:rsidRDefault="004A34C8" w:rsidP="004A34C8">
            <w:pPr>
              <w:spacing w:after="0" w:line="240" w:lineRule="auto"/>
              <w:rPr>
                <w:rFonts w:ascii="Times New Roman" w:eastAsia="Times New Roman" w:hAnsi="Times New Roman" w:cs="Times New Roman"/>
                <w:b/>
                <w:bCs/>
                <w:sz w:val="24"/>
                <w:szCs w:val="24"/>
                <w:lang w:val="lt-LT"/>
              </w:rPr>
            </w:pPr>
            <w:r w:rsidRPr="009F7DA8">
              <w:rPr>
                <w:rFonts w:ascii="Times New Roman" w:eastAsia="Times New Roman" w:hAnsi="Times New Roman" w:cs="Times New Roman"/>
                <w:b/>
                <w:bCs/>
                <w:sz w:val="24"/>
                <w:szCs w:val="24"/>
                <w:lang w:val="lt-LT"/>
              </w:rPr>
              <w:t xml:space="preserve">Statinio statybos </w:t>
            </w:r>
          </w:p>
          <w:p w14:paraId="6685D257"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b/>
                <w:bCs/>
                <w:sz w:val="24"/>
                <w:szCs w:val="24"/>
                <w:lang w:val="lt-LT"/>
              </w:rPr>
              <w:t>techninės priežiūros vadovas</w:t>
            </w:r>
            <w:r w:rsidRPr="00501132">
              <w:rPr>
                <w:rFonts w:ascii="Times New Roman" w:eastAsia="Times New Roman" w:hAnsi="Times New Roman" w:cs="Times New Roman"/>
                <w:lang w:val="lt-LT"/>
              </w:rPr>
              <w:t xml:space="preserve"> </w:t>
            </w:r>
          </w:p>
        </w:tc>
      </w:tr>
      <w:tr w:rsidR="004A34C8" w:rsidRPr="009F7DA8" w14:paraId="0E56F2FF" w14:textId="77777777" w:rsidTr="00FB1696">
        <w:tc>
          <w:tcPr>
            <w:tcW w:w="4396" w:type="dxa"/>
            <w:shd w:val="clear" w:color="auto" w:fill="auto"/>
          </w:tcPr>
          <w:p w14:paraId="49DF4033"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14AEBB5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[Vardas, Pavardė]</w:t>
            </w:r>
          </w:p>
        </w:tc>
      </w:tr>
      <w:tr w:rsidR="004A34C8" w:rsidRPr="009F7DA8" w14:paraId="1333E4AF" w14:textId="77777777" w:rsidTr="00FB1696">
        <w:tc>
          <w:tcPr>
            <w:tcW w:w="4396" w:type="dxa"/>
            <w:shd w:val="clear" w:color="auto" w:fill="auto"/>
          </w:tcPr>
          <w:p w14:paraId="38B4DF0E"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c>
          <w:tcPr>
            <w:tcW w:w="4252" w:type="dxa"/>
            <w:shd w:val="clear" w:color="auto" w:fill="auto"/>
          </w:tcPr>
          <w:p w14:paraId="0DDDDB5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 xml:space="preserve">[Atestato numeris] </w:t>
            </w:r>
          </w:p>
        </w:tc>
      </w:tr>
      <w:tr w:rsidR="004A34C8" w:rsidRPr="009F7DA8" w14:paraId="7B91C830" w14:textId="77777777" w:rsidTr="00FB1696">
        <w:tc>
          <w:tcPr>
            <w:tcW w:w="4396" w:type="dxa"/>
            <w:shd w:val="clear" w:color="auto" w:fill="auto"/>
          </w:tcPr>
          <w:p w14:paraId="48D8C5C5" w14:textId="77777777" w:rsidR="004A34C8" w:rsidRPr="009F7DA8" w:rsidRDefault="004A34C8" w:rsidP="004A34C8">
            <w:pPr>
              <w:tabs>
                <w:tab w:val="left" w:pos="1311"/>
              </w:tabs>
              <w:spacing w:after="0" w:line="240" w:lineRule="auto"/>
              <w:ind w:left="1311" w:hanging="1311"/>
              <w:rPr>
                <w:rFonts w:ascii="Times New Roman" w:eastAsia="Times New Roman" w:hAnsi="Times New Roman" w:cs="Times New Roman"/>
                <w:sz w:val="24"/>
                <w:szCs w:val="24"/>
                <w:lang w:val="lt-LT"/>
              </w:rPr>
            </w:pPr>
          </w:p>
        </w:tc>
        <w:tc>
          <w:tcPr>
            <w:tcW w:w="4252" w:type="dxa"/>
            <w:shd w:val="clear" w:color="auto" w:fill="auto"/>
          </w:tcPr>
          <w:p w14:paraId="3F27F93F"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p>
        </w:tc>
      </w:tr>
      <w:tr w:rsidR="004A34C8" w:rsidRPr="009F7DA8" w14:paraId="45FB2623" w14:textId="77777777" w:rsidTr="00FB1696">
        <w:tc>
          <w:tcPr>
            <w:tcW w:w="4396" w:type="dxa"/>
            <w:shd w:val="clear" w:color="auto" w:fill="auto"/>
          </w:tcPr>
          <w:p w14:paraId="22B9E5A1" w14:textId="77777777" w:rsidR="004A34C8" w:rsidRPr="009F7DA8" w:rsidRDefault="004A34C8" w:rsidP="004A34C8">
            <w:pPr>
              <w:tabs>
                <w:tab w:val="left" w:pos="1311"/>
              </w:tabs>
              <w:spacing w:after="0" w:line="240" w:lineRule="auto"/>
              <w:ind w:left="1311" w:hanging="1311"/>
              <w:rPr>
                <w:rFonts w:ascii="Times New Roman" w:eastAsia="Times New Roman" w:hAnsi="Times New Roman" w:cs="Times New Roman"/>
                <w:color w:val="FF0000"/>
                <w:sz w:val="24"/>
                <w:szCs w:val="24"/>
                <w:lang w:val="lt-LT"/>
              </w:rPr>
            </w:pPr>
            <w:r w:rsidRPr="009F7DA8">
              <w:rPr>
                <w:rFonts w:ascii="Times New Roman" w:eastAsia="Times New Roman" w:hAnsi="Times New Roman" w:cs="Times New Roman"/>
                <w:color w:val="FF0000"/>
                <w:sz w:val="24"/>
                <w:szCs w:val="24"/>
                <w:lang w:val="lt-LT"/>
              </w:rPr>
              <w:t xml:space="preserve">[PRIEDAS: </w:t>
            </w:r>
            <w:r w:rsidRPr="009F7DA8">
              <w:rPr>
                <w:rFonts w:ascii="Times New Roman" w:eastAsia="Times New Roman" w:hAnsi="Times New Roman" w:cs="Times New Roman"/>
                <w:color w:val="FF0000"/>
                <w:sz w:val="24"/>
                <w:szCs w:val="24"/>
                <w:lang w:val="lt-LT"/>
              </w:rPr>
              <w:tab/>
              <w:t xml:space="preserve">Defektų sąrašas, taip pat nurodant </w:t>
            </w:r>
            <w:r w:rsidRPr="009F7DA8">
              <w:rPr>
                <w:rFonts w:ascii="Times New Roman" w:eastAsia="Times New Roman" w:hAnsi="Times New Roman" w:cs="Times New Roman"/>
                <w:color w:val="FF0000"/>
                <w:spacing w:val="-2"/>
                <w:sz w:val="24"/>
                <w:szCs w:val="24"/>
                <w:lang w:val="lt-LT"/>
              </w:rPr>
              <w:t>pagrįstą laiką defektų taisymui ir įkainotą defektų vertę</w:t>
            </w:r>
            <w:r w:rsidRPr="009F7DA8">
              <w:rPr>
                <w:rFonts w:ascii="Times New Roman" w:eastAsia="Times New Roman" w:hAnsi="Times New Roman" w:cs="Times New Roman"/>
                <w:color w:val="FF0000"/>
                <w:sz w:val="24"/>
                <w:szCs w:val="24"/>
                <w:lang w:val="lt-LT"/>
              </w:rPr>
              <w:t xml:space="preserve">] </w:t>
            </w:r>
          </w:p>
        </w:tc>
        <w:tc>
          <w:tcPr>
            <w:tcW w:w="4252" w:type="dxa"/>
            <w:shd w:val="clear" w:color="auto" w:fill="auto"/>
          </w:tcPr>
          <w:p w14:paraId="50AB25A2"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______________________________</w:t>
            </w:r>
          </w:p>
          <w:p w14:paraId="50CF9104" w14:textId="77777777" w:rsidR="004A34C8" w:rsidRPr="009F7DA8" w:rsidRDefault="004A34C8" w:rsidP="004A34C8">
            <w:pPr>
              <w:spacing w:after="0" w:line="240" w:lineRule="auto"/>
              <w:rPr>
                <w:rFonts w:ascii="Times New Roman" w:eastAsia="Times New Roman" w:hAnsi="Times New Roman" w:cs="Times New Roman"/>
                <w:sz w:val="24"/>
                <w:szCs w:val="24"/>
                <w:lang w:val="lt-LT"/>
              </w:rPr>
            </w:pPr>
            <w:r w:rsidRPr="009F7DA8">
              <w:rPr>
                <w:rFonts w:ascii="Times New Roman" w:eastAsia="Times New Roman" w:hAnsi="Times New Roman" w:cs="Times New Roman"/>
                <w:sz w:val="24"/>
                <w:szCs w:val="24"/>
                <w:lang w:val="lt-LT"/>
              </w:rPr>
              <w:t>Parašas</w:t>
            </w:r>
          </w:p>
        </w:tc>
      </w:tr>
    </w:tbl>
    <w:p w14:paraId="4EF2E4D4" w14:textId="77777777" w:rsidR="004A34C8" w:rsidRPr="009F7DA8" w:rsidRDefault="004A34C8" w:rsidP="004A34C8">
      <w:pPr>
        <w:rPr>
          <w:rFonts w:ascii="Times New Roman" w:eastAsia="Calibri" w:hAnsi="Times New Roman" w:cs="Times New Roman"/>
          <w:lang w:val="lt-LT" w:eastAsia="lt-LT"/>
        </w:rPr>
      </w:pPr>
    </w:p>
    <w:p w14:paraId="57418A3B" w14:textId="77777777" w:rsidR="004A34C8" w:rsidRPr="009F7DA8" w:rsidRDefault="00000000" w:rsidP="004A34C8">
      <w:pPr>
        <w:jc w:val="center"/>
        <w:rPr>
          <w:rFonts w:ascii="Times New Roman" w:eastAsia="Calibri" w:hAnsi="Times New Roman" w:cs="Times New Roman"/>
          <w:lang w:val="lt-LT" w:eastAsia="lt-LT"/>
        </w:rPr>
      </w:pPr>
      <w:r>
        <w:rPr>
          <w:rFonts w:ascii="Times New Roman" w:eastAsia="Calibri" w:hAnsi="Times New Roman" w:cs="Times New Roman"/>
          <w:noProof/>
          <w:lang w:val="lt-LT" w:eastAsia="lt-LT"/>
        </w:rPr>
        <w:pict w14:anchorId="2E22F1A4">
          <v:rect id="_x0000_i1025" alt="" style="width:124.65pt;height:1.45pt;mso-width-percent:0;mso-height-percent:0;mso-width-percent:0;mso-height-percent:0" o:hrpct="250" o:hralign="center" o:hrstd="t" o:hr="t" fillcolor="#a0a0a0" stroked="f"/>
        </w:pict>
      </w:r>
    </w:p>
    <w:p w14:paraId="0860E4E2" w14:textId="77777777" w:rsidR="004A34C8" w:rsidRPr="009F7DA8" w:rsidRDefault="004A34C8" w:rsidP="004A34C8">
      <w:pPr>
        <w:rPr>
          <w:rFonts w:ascii="Times New Roman" w:eastAsia="Calibri" w:hAnsi="Times New Roman" w:cs="Times New Roman"/>
          <w:color w:val="0070C0"/>
          <w:sz w:val="21"/>
          <w:szCs w:val="21"/>
          <w:lang w:val="lt-LT" w:eastAsia="lt-LT"/>
        </w:rPr>
      </w:pPr>
    </w:p>
    <w:p w14:paraId="083977B7" w14:textId="77777777" w:rsidR="00483E6A" w:rsidRPr="00501132" w:rsidRDefault="00483E6A">
      <w:pPr>
        <w:rPr>
          <w:rFonts w:ascii="Times New Roman" w:hAnsi="Times New Roman" w:cs="Times New Roman"/>
        </w:rPr>
      </w:pPr>
    </w:p>
    <w:p w14:paraId="1FB25125" w14:textId="77777777" w:rsidR="004A34C8" w:rsidRPr="00501132" w:rsidRDefault="004A34C8">
      <w:pPr>
        <w:rPr>
          <w:rFonts w:ascii="Times New Roman" w:hAnsi="Times New Roman" w:cs="Times New Roman"/>
        </w:rPr>
      </w:pPr>
    </w:p>
    <w:p w14:paraId="16DFAB9F" w14:textId="77777777" w:rsidR="004A34C8" w:rsidRPr="00501132" w:rsidRDefault="004A34C8">
      <w:pPr>
        <w:rPr>
          <w:rFonts w:ascii="Times New Roman" w:hAnsi="Times New Roman" w:cs="Times New Roman"/>
        </w:rPr>
      </w:pPr>
    </w:p>
    <w:p w14:paraId="1DC7A890" w14:textId="77777777" w:rsidR="004A34C8" w:rsidRPr="00501132" w:rsidRDefault="004A34C8">
      <w:pPr>
        <w:rPr>
          <w:rFonts w:ascii="Times New Roman" w:hAnsi="Times New Roman" w:cs="Times New Roman"/>
        </w:rPr>
      </w:pPr>
    </w:p>
    <w:p w14:paraId="0F9A5FD4" w14:textId="77777777" w:rsidR="004A34C8" w:rsidRPr="00501132" w:rsidRDefault="004A34C8">
      <w:pPr>
        <w:rPr>
          <w:rFonts w:ascii="Times New Roman" w:hAnsi="Times New Roman" w:cs="Times New Roman"/>
        </w:rPr>
      </w:pPr>
    </w:p>
    <w:p w14:paraId="305AEE61" w14:textId="77777777" w:rsidR="004A34C8" w:rsidRPr="00501132" w:rsidRDefault="004A34C8">
      <w:pPr>
        <w:rPr>
          <w:rFonts w:ascii="Times New Roman" w:hAnsi="Times New Roman" w:cs="Times New Roman"/>
        </w:rPr>
      </w:pPr>
    </w:p>
    <w:p w14:paraId="2B77D914" w14:textId="77777777" w:rsidR="004A34C8" w:rsidRPr="00501132" w:rsidRDefault="004A34C8">
      <w:pPr>
        <w:rPr>
          <w:rFonts w:ascii="Times New Roman" w:hAnsi="Times New Roman" w:cs="Times New Roman"/>
        </w:rPr>
      </w:pPr>
    </w:p>
    <w:p w14:paraId="2FCFA5F0" w14:textId="77777777" w:rsidR="004A34C8" w:rsidRPr="00501132" w:rsidRDefault="004A34C8">
      <w:pPr>
        <w:rPr>
          <w:rFonts w:ascii="Times New Roman" w:hAnsi="Times New Roman" w:cs="Times New Roman"/>
        </w:rPr>
      </w:pPr>
    </w:p>
    <w:p w14:paraId="4C1DC194" w14:textId="77777777" w:rsidR="004A34C8" w:rsidRPr="00501132" w:rsidRDefault="004A34C8">
      <w:pPr>
        <w:rPr>
          <w:rFonts w:ascii="Times New Roman" w:hAnsi="Times New Roman" w:cs="Times New Roman"/>
        </w:rPr>
      </w:pPr>
    </w:p>
    <w:p w14:paraId="2C9818FE" w14:textId="77777777" w:rsidR="004A34C8" w:rsidRPr="00501132" w:rsidRDefault="004A34C8">
      <w:pPr>
        <w:rPr>
          <w:rFonts w:ascii="Times New Roman" w:hAnsi="Times New Roman" w:cs="Times New Roman"/>
        </w:rPr>
      </w:pPr>
    </w:p>
    <w:p w14:paraId="62039406" w14:textId="77777777" w:rsidR="004A34C8" w:rsidRPr="00501132" w:rsidRDefault="004A34C8">
      <w:pPr>
        <w:rPr>
          <w:rFonts w:ascii="Times New Roman" w:hAnsi="Times New Roman" w:cs="Times New Roman"/>
        </w:rPr>
      </w:pPr>
    </w:p>
    <w:p w14:paraId="3E529C85" w14:textId="77777777" w:rsidR="004A34C8" w:rsidRPr="00501132" w:rsidRDefault="004A34C8">
      <w:pPr>
        <w:rPr>
          <w:rFonts w:ascii="Times New Roman" w:hAnsi="Times New Roman" w:cs="Times New Roman"/>
        </w:rPr>
      </w:pPr>
    </w:p>
    <w:p w14:paraId="024B7B34" w14:textId="77777777" w:rsidR="004A34C8" w:rsidRPr="00501132" w:rsidRDefault="004A34C8">
      <w:pPr>
        <w:rPr>
          <w:rFonts w:ascii="Times New Roman" w:hAnsi="Times New Roman" w:cs="Times New Roman"/>
        </w:rPr>
      </w:pPr>
    </w:p>
    <w:p w14:paraId="24C2280C" w14:textId="77777777" w:rsidR="004A34C8" w:rsidRPr="00501132" w:rsidRDefault="004A34C8">
      <w:pPr>
        <w:rPr>
          <w:rFonts w:ascii="Times New Roman" w:hAnsi="Times New Roman" w:cs="Times New Roman"/>
        </w:rPr>
      </w:pPr>
    </w:p>
    <w:p w14:paraId="47872A01" w14:textId="77777777" w:rsidR="004A34C8" w:rsidRPr="00501132" w:rsidRDefault="004A34C8">
      <w:pPr>
        <w:rPr>
          <w:rFonts w:ascii="Times New Roman" w:hAnsi="Times New Roman" w:cs="Times New Roman"/>
        </w:rPr>
      </w:pPr>
    </w:p>
    <w:p w14:paraId="27634A72" w14:textId="77777777" w:rsidR="004A34C8" w:rsidRPr="00501132" w:rsidRDefault="004A34C8">
      <w:pPr>
        <w:rPr>
          <w:rFonts w:ascii="Times New Roman" w:hAnsi="Times New Roman" w:cs="Times New Roman"/>
        </w:rPr>
      </w:pPr>
    </w:p>
    <w:p w14:paraId="272BC857" w14:textId="77777777" w:rsidR="004A34C8" w:rsidRPr="00501132" w:rsidRDefault="004A34C8">
      <w:pPr>
        <w:rPr>
          <w:rFonts w:ascii="Times New Roman" w:hAnsi="Times New Roman" w:cs="Times New Roman"/>
        </w:rPr>
      </w:pPr>
    </w:p>
    <w:p w14:paraId="55B16BAD" w14:textId="77777777" w:rsidR="004A34C8" w:rsidRPr="00501132" w:rsidRDefault="004A34C8">
      <w:pPr>
        <w:rPr>
          <w:rFonts w:ascii="Times New Roman" w:hAnsi="Times New Roman" w:cs="Times New Roman"/>
        </w:rPr>
      </w:pPr>
    </w:p>
    <w:p w14:paraId="127C9CEC" w14:textId="77777777" w:rsidR="004A34C8" w:rsidRPr="00501132" w:rsidRDefault="004A34C8">
      <w:pPr>
        <w:rPr>
          <w:rFonts w:ascii="Times New Roman" w:hAnsi="Times New Roman" w:cs="Times New Roman"/>
        </w:rPr>
      </w:pPr>
    </w:p>
    <w:p w14:paraId="519CD1BD" w14:textId="77777777" w:rsidR="004A34C8" w:rsidRPr="00501132" w:rsidRDefault="004A34C8">
      <w:pPr>
        <w:rPr>
          <w:rFonts w:ascii="Times New Roman" w:hAnsi="Times New Roman" w:cs="Times New Roman"/>
        </w:rPr>
      </w:pPr>
    </w:p>
    <w:p w14:paraId="08272EDC" w14:textId="77777777" w:rsidR="004A34C8" w:rsidRPr="00501132" w:rsidRDefault="004A34C8">
      <w:pPr>
        <w:rPr>
          <w:rFonts w:ascii="Times New Roman" w:hAnsi="Times New Roman" w:cs="Times New Roman"/>
        </w:rPr>
      </w:pPr>
    </w:p>
    <w:p w14:paraId="3B5204E4" w14:textId="77777777" w:rsidR="004A34C8" w:rsidRPr="00501132" w:rsidRDefault="004A34C8">
      <w:pPr>
        <w:rPr>
          <w:rFonts w:ascii="Times New Roman" w:hAnsi="Times New Roman" w:cs="Times New Roman"/>
        </w:rPr>
      </w:pPr>
    </w:p>
    <w:sectPr w:rsidR="004A34C8" w:rsidRPr="00501132" w:rsidSect="00FB1696">
      <w:pgSz w:w="12240" w:h="15840"/>
      <w:pgMar w:top="1134" w:right="567" w:bottom="127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1790" w14:textId="77777777" w:rsidR="003D4871" w:rsidRDefault="003D4871" w:rsidP="004A34C8">
      <w:pPr>
        <w:spacing w:after="0" w:line="240" w:lineRule="auto"/>
      </w:pPr>
      <w:r>
        <w:separator/>
      </w:r>
    </w:p>
  </w:endnote>
  <w:endnote w:type="continuationSeparator" w:id="0">
    <w:p w14:paraId="6146672B" w14:textId="77777777" w:rsidR="003D4871" w:rsidRDefault="003D4871" w:rsidP="004A3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8D39" w14:textId="77777777" w:rsidR="003D4871" w:rsidRDefault="003D4871" w:rsidP="004A34C8">
      <w:pPr>
        <w:spacing w:after="0" w:line="240" w:lineRule="auto"/>
      </w:pPr>
      <w:r>
        <w:separator/>
      </w:r>
    </w:p>
  </w:footnote>
  <w:footnote w:type="continuationSeparator" w:id="0">
    <w:p w14:paraId="02D46489" w14:textId="77777777" w:rsidR="003D4871" w:rsidRDefault="003D4871" w:rsidP="004A34C8">
      <w:pPr>
        <w:spacing w:after="0" w:line="240" w:lineRule="auto"/>
      </w:pPr>
      <w:r>
        <w:continuationSeparator/>
      </w:r>
    </w:p>
  </w:footnote>
  <w:footnote w:id="1">
    <w:p w14:paraId="0638DD09" w14:textId="69E4BE0B" w:rsidR="000B547E" w:rsidRPr="00D42A6C" w:rsidRDefault="000B547E" w:rsidP="004A34C8">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w:t>
      </w:r>
      <w:r w:rsidR="00E705AA">
        <w:rPr>
          <w:rFonts w:ascii="Times New Roman" w:hAnsi="Times New Roman"/>
          <w:szCs w:val="24"/>
        </w:rPr>
        <w:t>22</w:t>
      </w:r>
      <w:r w:rsidRPr="008A0786">
        <w:rPr>
          <w:rFonts w:ascii="Times New Roman" w:hAnsi="Times New Roman"/>
          <w:szCs w:val="24"/>
        </w:rPr>
        <w:t xml:space="preserve"> m. </w:t>
      </w:r>
      <w:r w:rsidR="00E705AA">
        <w:rPr>
          <w:rFonts w:ascii="Times New Roman" w:hAnsi="Times New Roman"/>
          <w:szCs w:val="24"/>
        </w:rPr>
        <w:t>gruodžio 30</w:t>
      </w:r>
      <w:r w:rsidRPr="008A0786">
        <w:rPr>
          <w:rFonts w:ascii="Times New Roman" w:hAnsi="Times New Roman"/>
          <w:szCs w:val="24"/>
        </w:rPr>
        <w:t xml:space="preserve"> d. įsakymu Nr. 1S-</w:t>
      </w:r>
      <w:r w:rsidR="00E705AA">
        <w:rPr>
          <w:rFonts w:ascii="Times New Roman" w:hAnsi="Times New Roman"/>
          <w:szCs w:val="24"/>
        </w:rPr>
        <w:t>241</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2336"/>
      <w:docPartObj>
        <w:docPartGallery w:val="Page Numbers (Top of Page)"/>
        <w:docPartUnique/>
      </w:docPartObj>
    </w:sdtPr>
    <w:sdtEndPr>
      <w:rPr>
        <w:rFonts w:ascii="Times New Roman" w:hAnsi="Times New Roman" w:cs="Times New Roman"/>
        <w:noProof/>
      </w:rPr>
    </w:sdtEndPr>
    <w:sdtContent>
      <w:p w14:paraId="65C84A34" w14:textId="4AF83BAE" w:rsidR="000B547E" w:rsidRPr="002B3C46" w:rsidRDefault="000B547E">
        <w:pPr>
          <w:pStyle w:val="Antrats"/>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Pr>
            <w:rFonts w:ascii="Times New Roman" w:hAnsi="Times New Roman" w:cs="Times New Roman"/>
            <w:noProof/>
          </w:rPr>
          <w:t>15</w:t>
        </w:r>
        <w:r w:rsidRPr="002B3C46">
          <w:rPr>
            <w:rFonts w:ascii="Times New Roman" w:hAnsi="Times New Roman" w:cs="Times New Roman"/>
            <w:noProof/>
          </w:rPr>
          <w:fldChar w:fldCharType="end"/>
        </w:r>
      </w:p>
    </w:sdtContent>
  </w:sdt>
  <w:p w14:paraId="4FD3A141" w14:textId="77777777" w:rsidR="000B547E" w:rsidRDefault="000B54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200"/>
    <w:multiLevelType w:val="multilevel"/>
    <w:tmpl w:val="51E66122"/>
    <w:lvl w:ilvl="0">
      <w:start w:val="13"/>
      <w:numFmt w:val="decimal"/>
      <w:lvlText w:val="%1."/>
      <w:lvlJc w:val="left"/>
      <w:pPr>
        <w:ind w:left="444" w:hanging="444"/>
      </w:pPr>
      <w:rPr>
        <w:rFonts w:hint="default"/>
      </w:rPr>
    </w:lvl>
    <w:lvl w:ilvl="1">
      <w:start w:val="1"/>
      <w:numFmt w:val="decimal"/>
      <w:lvlText w:val="%1.%2."/>
      <w:lvlJc w:val="left"/>
      <w:pPr>
        <w:ind w:left="714" w:hanging="444"/>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02022AC5"/>
    <w:multiLevelType w:val="hybridMultilevel"/>
    <w:tmpl w:val="867E2950"/>
    <w:lvl w:ilvl="0" w:tplc="2E2EE5D8">
      <w:start w:val="1"/>
      <w:numFmt w:val="decimal"/>
      <w:lvlText w:val="11.%1."/>
      <w:lvlJc w:val="left"/>
      <w:pPr>
        <w:ind w:left="720" w:hanging="360"/>
      </w:pPr>
    </w:lvl>
    <w:lvl w:ilvl="1" w:tplc="14F69690">
      <w:start w:val="1"/>
      <w:numFmt w:val="lowerLetter"/>
      <w:lvlText w:val="%2."/>
      <w:lvlJc w:val="left"/>
      <w:pPr>
        <w:ind w:left="1440" w:hanging="360"/>
      </w:pPr>
    </w:lvl>
    <w:lvl w:ilvl="2" w:tplc="9F0C3A82">
      <w:start w:val="1"/>
      <w:numFmt w:val="lowerRoman"/>
      <w:lvlText w:val="%3."/>
      <w:lvlJc w:val="right"/>
      <w:pPr>
        <w:ind w:left="2160" w:hanging="180"/>
      </w:pPr>
    </w:lvl>
    <w:lvl w:ilvl="3" w:tplc="13529CB4">
      <w:start w:val="1"/>
      <w:numFmt w:val="decimal"/>
      <w:lvlText w:val="%4."/>
      <w:lvlJc w:val="left"/>
      <w:pPr>
        <w:ind w:left="2880" w:hanging="360"/>
      </w:pPr>
    </w:lvl>
    <w:lvl w:ilvl="4" w:tplc="4014D0FC">
      <w:start w:val="1"/>
      <w:numFmt w:val="lowerLetter"/>
      <w:lvlText w:val="%5."/>
      <w:lvlJc w:val="left"/>
      <w:pPr>
        <w:ind w:left="3600" w:hanging="360"/>
      </w:pPr>
    </w:lvl>
    <w:lvl w:ilvl="5" w:tplc="FBBABB8A">
      <w:start w:val="1"/>
      <w:numFmt w:val="lowerRoman"/>
      <w:lvlText w:val="%6."/>
      <w:lvlJc w:val="right"/>
      <w:pPr>
        <w:ind w:left="4320" w:hanging="180"/>
      </w:pPr>
    </w:lvl>
    <w:lvl w:ilvl="6" w:tplc="12EE76F4">
      <w:start w:val="1"/>
      <w:numFmt w:val="decimal"/>
      <w:lvlText w:val="%7."/>
      <w:lvlJc w:val="left"/>
      <w:pPr>
        <w:ind w:left="5040" w:hanging="360"/>
      </w:pPr>
    </w:lvl>
    <w:lvl w:ilvl="7" w:tplc="E1AC0198">
      <w:start w:val="1"/>
      <w:numFmt w:val="lowerLetter"/>
      <w:lvlText w:val="%8."/>
      <w:lvlJc w:val="left"/>
      <w:pPr>
        <w:ind w:left="5760" w:hanging="360"/>
      </w:pPr>
    </w:lvl>
    <w:lvl w:ilvl="8" w:tplc="6A1634C2">
      <w:start w:val="1"/>
      <w:numFmt w:val="lowerRoman"/>
      <w:lvlText w:val="%9."/>
      <w:lvlJc w:val="right"/>
      <w:pPr>
        <w:ind w:left="6480" w:hanging="180"/>
      </w:p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0E62D2"/>
    <w:multiLevelType w:val="multilevel"/>
    <w:tmpl w:val="71683430"/>
    <w:lvl w:ilvl="0">
      <w:start w:val="1"/>
      <w:numFmt w:val="decimal"/>
      <w:lvlText w:val="7.5.%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D9B47AD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EF745CA"/>
    <w:multiLevelType w:val="multilevel"/>
    <w:tmpl w:val="40A210D0"/>
    <w:lvl w:ilvl="0">
      <w:start w:val="5"/>
      <w:numFmt w:val="decimal"/>
      <w:lvlText w:val="%1."/>
      <w:lvlJc w:val="left"/>
      <w:pPr>
        <w:ind w:left="612" w:hanging="612"/>
      </w:pPr>
      <w:rPr>
        <w:rFonts w:hint="default"/>
      </w:rPr>
    </w:lvl>
    <w:lvl w:ilvl="1">
      <w:start w:val="10"/>
      <w:numFmt w:val="decimal"/>
      <w:lvlText w:val="%1.%2."/>
      <w:lvlJc w:val="left"/>
      <w:pPr>
        <w:ind w:left="882" w:hanging="61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74A15C8"/>
    <w:multiLevelType w:val="hybridMultilevel"/>
    <w:tmpl w:val="623ABCB4"/>
    <w:lvl w:ilvl="0" w:tplc="889AEE58">
      <w:start w:val="1"/>
      <w:numFmt w:val="decimal"/>
      <w:lvlText w:val="9.8.%1."/>
      <w:lvlJc w:val="left"/>
      <w:pPr>
        <w:tabs>
          <w:tab w:val="num" w:pos="0"/>
        </w:tabs>
        <w:ind w:left="720"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115A0390"/>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53409B"/>
    <w:multiLevelType w:val="multilevel"/>
    <w:tmpl w:val="0DC48EE0"/>
    <w:lvl w:ilvl="0">
      <w:start w:val="1"/>
      <w:numFmt w:val="decimal"/>
      <w:lvlText w:val="%1."/>
      <w:lvlJc w:val="left"/>
      <w:pPr>
        <w:ind w:left="541"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438" w:hanging="720"/>
      </w:pPr>
      <w:rPr>
        <w:rFonts w:hint="default"/>
      </w:rPr>
    </w:lvl>
    <w:lvl w:ilvl="4">
      <w:start w:val="1"/>
      <w:numFmt w:val="decimal"/>
      <w:isLgl/>
      <w:lvlText w:val="%1.%2.%3.%4.%5."/>
      <w:lvlJc w:val="left"/>
      <w:pPr>
        <w:ind w:left="1977" w:hanging="1080"/>
      </w:pPr>
      <w:rPr>
        <w:rFonts w:hint="default"/>
      </w:rPr>
    </w:lvl>
    <w:lvl w:ilvl="5">
      <w:start w:val="1"/>
      <w:numFmt w:val="decimal"/>
      <w:isLgl/>
      <w:lvlText w:val="%1.%2.%3.%4.%5.%6."/>
      <w:lvlJc w:val="left"/>
      <w:pPr>
        <w:ind w:left="2156" w:hanging="1080"/>
      </w:pPr>
      <w:rPr>
        <w:rFonts w:hint="default"/>
      </w:rPr>
    </w:lvl>
    <w:lvl w:ilvl="6">
      <w:start w:val="1"/>
      <w:numFmt w:val="decimal"/>
      <w:isLgl/>
      <w:lvlText w:val="%1.%2.%3.%4.%5.%6.%7."/>
      <w:lvlJc w:val="left"/>
      <w:pPr>
        <w:ind w:left="2695" w:hanging="1440"/>
      </w:pPr>
      <w:rPr>
        <w:rFonts w:hint="default"/>
      </w:rPr>
    </w:lvl>
    <w:lvl w:ilvl="7">
      <w:start w:val="1"/>
      <w:numFmt w:val="decimal"/>
      <w:isLgl/>
      <w:lvlText w:val="%1.%2.%3.%4.%5.%6.%7.%8."/>
      <w:lvlJc w:val="left"/>
      <w:pPr>
        <w:ind w:left="2874" w:hanging="1440"/>
      </w:pPr>
      <w:rPr>
        <w:rFonts w:hint="default"/>
      </w:rPr>
    </w:lvl>
    <w:lvl w:ilvl="8">
      <w:start w:val="1"/>
      <w:numFmt w:val="decimal"/>
      <w:isLgl/>
      <w:lvlText w:val="%1.%2.%3.%4.%5.%6.%7.%8.%9."/>
      <w:lvlJc w:val="left"/>
      <w:pPr>
        <w:ind w:left="3413" w:hanging="1800"/>
      </w:pPr>
      <w:rPr>
        <w:rFonts w:hint="default"/>
      </w:rPr>
    </w:lvl>
  </w:abstractNum>
  <w:abstractNum w:abstractNumId="31" w15:restartNumberingAfterBreak="0">
    <w:nsid w:val="68263BC4"/>
    <w:multiLevelType w:val="multilevel"/>
    <w:tmpl w:val="115A0390"/>
    <w:lvl w:ilvl="0">
      <w:start w:val="1"/>
      <w:numFmt w:val="decimal"/>
      <w:lvlText w:val="6.4.%1."/>
      <w:lvlJc w:val="left"/>
      <w:pPr>
        <w:tabs>
          <w:tab w:val="num" w:pos="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28"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D840946"/>
    <w:multiLevelType w:val="hybridMultilevel"/>
    <w:tmpl w:val="4BBC037E"/>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03256776">
    <w:abstractNumId w:val="1"/>
  </w:num>
  <w:num w:numId="2" w16cid:durableId="1722703768">
    <w:abstractNumId w:val="5"/>
  </w:num>
  <w:num w:numId="3" w16cid:durableId="2008824423">
    <w:abstractNumId w:val="32"/>
  </w:num>
  <w:num w:numId="4" w16cid:durableId="1893497555">
    <w:abstractNumId w:val="19"/>
  </w:num>
  <w:num w:numId="5" w16cid:durableId="1642422600">
    <w:abstractNumId w:val="10"/>
  </w:num>
  <w:num w:numId="6" w16cid:durableId="1675231295">
    <w:abstractNumId w:val="24"/>
  </w:num>
  <w:num w:numId="7" w16cid:durableId="313990420">
    <w:abstractNumId w:val="14"/>
  </w:num>
  <w:num w:numId="8" w16cid:durableId="993224364">
    <w:abstractNumId w:val="6"/>
  </w:num>
  <w:num w:numId="9" w16cid:durableId="1064567890">
    <w:abstractNumId w:val="26"/>
  </w:num>
  <w:num w:numId="10" w16cid:durableId="1066805655">
    <w:abstractNumId w:val="34"/>
  </w:num>
  <w:num w:numId="11" w16cid:durableId="793792378">
    <w:abstractNumId w:val="37"/>
  </w:num>
  <w:num w:numId="12" w16cid:durableId="1056516202">
    <w:abstractNumId w:val="43"/>
  </w:num>
  <w:num w:numId="13" w16cid:durableId="967276976">
    <w:abstractNumId w:val="17"/>
  </w:num>
  <w:num w:numId="14" w16cid:durableId="116414217">
    <w:abstractNumId w:val="16"/>
  </w:num>
  <w:num w:numId="15" w16cid:durableId="390033819">
    <w:abstractNumId w:val="12"/>
  </w:num>
  <w:num w:numId="16" w16cid:durableId="646324225">
    <w:abstractNumId w:val="41"/>
  </w:num>
  <w:num w:numId="17" w16cid:durableId="686104384">
    <w:abstractNumId w:val="22"/>
  </w:num>
  <w:num w:numId="18" w16cid:durableId="1551919473">
    <w:abstractNumId w:val="3"/>
  </w:num>
  <w:num w:numId="19" w16cid:durableId="539174218">
    <w:abstractNumId w:val="27"/>
  </w:num>
  <w:num w:numId="20" w16cid:durableId="678888851">
    <w:abstractNumId w:val="11"/>
  </w:num>
  <w:num w:numId="21" w16cid:durableId="136578327">
    <w:abstractNumId w:val="7"/>
  </w:num>
  <w:num w:numId="22" w16cid:durableId="418718482">
    <w:abstractNumId w:val="42"/>
  </w:num>
  <w:num w:numId="23" w16cid:durableId="412778124">
    <w:abstractNumId w:val="2"/>
  </w:num>
  <w:num w:numId="24" w16cid:durableId="1188324943">
    <w:abstractNumId w:val="44"/>
  </w:num>
  <w:num w:numId="25" w16cid:durableId="225804038">
    <w:abstractNumId w:val="28"/>
  </w:num>
  <w:num w:numId="26" w16cid:durableId="1430540242">
    <w:abstractNumId w:val="25"/>
  </w:num>
  <w:num w:numId="27" w16cid:durableId="2092047750">
    <w:abstractNumId w:val="35"/>
  </w:num>
  <w:num w:numId="28" w16cid:durableId="1656059598">
    <w:abstractNumId w:val="18"/>
  </w:num>
  <w:num w:numId="29" w16cid:durableId="109739996">
    <w:abstractNumId w:val="4"/>
  </w:num>
  <w:num w:numId="30" w16cid:durableId="618873564">
    <w:abstractNumId w:val="38"/>
  </w:num>
  <w:num w:numId="31" w16cid:durableId="1005203949">
    <w:abstractNumId w:val="36"/>
  </w:num>
  <w:num w:numId="32" w16cid:durableId="1337264747">
    <w:abstractNumId w:val="13"/>
  </w:num>
  <w:num w:numId="33" w16cid:durableId="1022240142">
    <w:abstractNumId w:val="23"/>
  </w:num>
  <w:num w:numId="34" w16cid:durableId="1458137670">
    <w:abstractNumId w:val="8"/>
  </w:num>
  <w:num w:numId="35" w16cid:durableId="486282162">
    <w:abstractNumId w:val="29"/>
  </w:num>
  <w:num w:numId="36" w16cid:durableId="585917315">
    <w:abstractNumId w:val="21"/>
  </w:num>
  <w:num w:numId="37" w16cid:durableId="193856568">
    <w:abstractNumId w:val="9"/>
  </w:num>
  <w:num w:numId="38" w16cid:durableId="1718578257">
    <w:abstractNumId w:val="39"/>
  </w:num>
  <w:num w:numId="39" w16cid:durableId="957298878">
    <w:abstractNumId w:val="33"/>
  </w:num>
  <w:num w:numId="40" w16cid:durableId="1158106769">
    <w:abstractNumId w:val="40"/>
  </w:num>
  <w:num w:numId="41" w16cid:durableId="697858204">
    <w:abstractNumId w:val="30"/>
  </w:num>
  <w:num w:numId="42" w16cid:durableId="1086146927">
    <w:abstractNumId w:val="20"/>
  </w:num>
  <w:num w:numId="43" w16cid:durableId="395513400">
    <w:abstractNumId w:val="0"/>
  </w:num>
  <w:num w:numId="44" w16cid:durableId="1452094388">
    <w:abstractNumId w:val="15"/>
  </w:num>
  <w:num w:numId="45" w16cid:durableId="1618752788">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C8"/>
    <w:rsid w:val="000105E1"/>
    <w:rsid w:val="00011450"/>
    <w:rsid w:val="00016AE0"/>
    <w:rsid w:val="00027082"/>
    <w:rsid w:val="000821D0"/>
    <w:rsid w:val="0008566D"/>
    <w:rsid w:val="000A3402"/>
    <w:rsid w:val="000B547E"/>
    <w:rsid w:val="000C397E"/>
    <w:rsid w:val="000D6274"/>
    <w:rsid w:val="000F0926"/>
    <w:rsid w:val="0010809F"/>
    <w:rsid w:val="001110F6"/>
    <w:rsid w:val="00144560"/>
    <w:rsid w:val="00152A24"/>
    <w:rsid w:val="0018342E"/>
    <w:rsid w:val="001B26E9"/>
    <w:rsid w:val="001B2913"/>
    <w:rsid w:val="001D4C1B"/>
    <w:rsid w:val="001F1759"/>
    <w:rsid w:val="001F1945"/>
    <w:rsid w:val="001F4297"/>
    <w:rsid w:val="00236FE5"/>
    <w:rsid w:val="00276732"/>
    <w:rsid w:val="00292A5F"/>
    <w:rsid w:val="00295540"/>
    <w:rsid w:val="002C11EE"/>
    <w:rsid w:val="002C2D28"/>
    <w:rsid w:val="002C44A6"/>
    <w:rsid w:val="00306250"/>
    <w:rsid w:val="003146CD"/>
    <w:rsid w:val="00321586"/>
    <w:rsid w:val="00362EEF"/>
    <w:rsid w:val="003720C5"/>
    <w:rsid w:val="003A3958"/>
    <w:rsid w:val="003C615D"/>
    <w:rsid w:val="003D1F07"/>
    <w:rsid w:val="003D3016"/>
    <w:rsid w:val="003D4871"/>
    <w:rsid w:val="003D5A38"/>
    <w:rsid w:val="003D5E30"/>
    <w:rsid w:val="003E3758"/>
    <w:rsid w:val="003F0EB6"/>
    <w:rsid w:val="00415AA4"/>
    <w:rsid w:val="004379CC"/>
    <w:rsid w:val="004410B5"/>
    <w:rsid w:val="004604D4"/>
    <w:rsid w:val="00483E6A"/>
    <w:rsid w:val="00493371"/>
    <w:rsid w:val="004A34C8"/>
    <w:rsid w:val="004A47C0"/>
    <w:rsid w:val="004A7E20"/>
    <w:rsid w:val="004B0BC8"/>
    <w:rsid w:val="004B28A5"/>
    <w:rsid w:val="00501132"/>
    <w:rsid w:val="00504823"/>
    <w:rsid w:val="005052F9"/>
    <w:rsid w:val="00505ED7"/>
    <w:rsid w:val="00506090"/>
    <w:rsid w:val="00510DF5"/>
    <w:rsid w:val="005164D0"/>
    <w:rsid w:val="00516634"/>
    <w:rsid w:val="00565741"/>
    <w:rsid w:val="00567BDE"/>
    <w:rsid w:val="00587637"/>
    <w:rsid w:val="005E427B"/>
    <w:rsid w:val="005E6B2F"/>
    <w:rsid w:val="005F7787"/>
    <w:rsid w:val="00610EF8"/>
    <w:rsid w:val="00631888"/>
    <w:rsid w:val="006451E0"/>
    <w:rsid w:val="00654958"/>
    <w:rsid w:val="006579AE"/>
    <w:rsid w:val="00663904"/>
    <w:rsid w:val="00680ADA"/>
    <w:rsid w:val="006876ED"/>
    <w:rsid w:val="006C40D6"/>
    <w:rsid w:val="006D00B1"/>
    <w:rsid w:val="00720997"/>
    <w:rsid w:val="00732023"/>
    <w:rsid w:val="00737216"/>
    <w:rsid w:val="00737C45"/>
    <w:rsid w:val="00752F3F"/>
    <w:rsid w:val="00757FE1"/>
    <w:rsid w:val="00772DF7"/>
    <w:rsid w:val="00774F6F"/>
    <w:rsid w:val="00776690"/>
    <w:rsid w:val="007A786E"/>
    <w:rsid w:val="007B1617"/>
    <w:rsid w:val="007D03F9"/>
    <w:rsid w:val="007E138C"/>
    <w:rsid w:val="007F5A03"/>
    <w:rsid w:val="007F7C04"/>
    <w:rsid w:val="00832418"/>
    <w:rsid w:val="00845ADA"/>
    <w:rsid w:val="00851805"/>
    <w:rsid w:val="008621B8"/>
    <w:rsid w:val="00886827"/>
    <w:rsid w:val="008B2151"/>
    <w:rsid w:val="008E1253"/>
    <w:rsid w:val="008E7F2C"/>
    <w:rsid w:val="008F08F9"/>
    <w:rsid w:val="008F3D9C"/>
    <w:rsid w:val="008F7371"/>
    <w:rsid w:val="00903F3F"/>
    <w:rsid w:val="00927FC9"/>
    <w:rsid w:val="00950C6C"/>
    <w:rsid w:val="009571FD"/>
    <w:rsid w:val="00966F78"/>
    <w:rsid w:val="00972BCE"/>
    <w:rsid w:val="009820C2"/>
    <w:rsid w:val="009A07CF"/>
    <w:rsid w:val="009A28FA"/>
    <w:rsid w:val="009B11BF"/>
    <w:rsid w:val="009E424C"/>
    <w:rsid w:val="009F7DA8"/>
    <w:rsid w:val="00A021B2"/>
    <w:rsid w:val="00A10249"/>
    <w:rsid w:val="00A10F2D"/>
    <w:rsid w:val="00A3545B"/>
    <w:rsid w:val="00A373BF"/>
    <w:rsid w:val="00A55F2A"/>
    <w:rsid w:val="00A605BB"/>
    <w:rsid w:val="00AA1848"/>
    <w:rsid w:val="00AA1E09"/>
    <w:rsid w:val="00AA3B76"/>
    <w:rsid w:val="00AE6AED"/>
    <w:rsid w:val="00B034A4"/>
    <w:rsid w:val="00B36CA9"/>
    <w:rsid w:val="00B54289"/>
    <w:rsid w:val="00B80C6E"/>
    <w:rsid w:val="00BA03CE"/>
    <w:rsid w:val="00BB6D18"/>
    <w:rsid w:val="00BE20C4"/>
    <w:rsid w:val="00BF6938"/>
    <w:rsid w:val="00C128C4"/>
    <w:rsid w:val="00C67194"/>
    <w:rsid w:val="00C74D4C"/>
    <w:rsid w:val="00C774BF"/>
    <w:rsid w:val="00C85BC1"/>
    <w:rsid w:val="00CA6C82"/>
    <w:rsid w:val="00CD6A72"/>
    <w:rsid w:val="00CF1412"/>
    <w:rsid w:val="00CF2749"/>
    <w:rsid w:val="00CF2B0B"/>
    <w:rsid w:val="00CF2F90"/>
    <w:rsid w:val="00CF688E"/>
    <w:rsid w:val="00D10AFD"/>
    <w:rsid w:val="00D1194F"/>
    <w:rsid w:val="00D130DD"/>
    <w:rsid w:val="00D4385E"/>
    <w:rsid w:val="00D533CE"/>
    <w:rsid w:val="00D74333"/>
    <w:rsid w:val="00DA5AC8"/>
    <w:rsid w:val="00DB52F1"/>
    <w:rsid w:val="00E0615D"/>
    <w:rsid w:val="00E107A1"/>
    <w:rsid w:val="00E2038B"/>
    <w:rsid w:val="00E35368"/>
    <w:rsid w:val="00E441D5"/>
    <w:rsid w:val="00E507D1"/>
    <w:rsid w:val="00E53A38"/>
    <w:rsid w:val="00E6112E"/>
    <w:rsid w:val="00E705AA"/>
    <w:rsid w:val="00ED243C"/>
    <w:rsid w:val="00EE30FE"/>
    <w:rsid w:val="00EF7540"/>
    <w:rsid w:val="00F04DC8"/>
    <w:rsid w:val="00F1240C"/>
    <w:rsid w:val="00F17A66"/>
    <w:rsid w:val="00F4022D"/>
    <w:rsid w:val="00F54F18"/>
    <w:rsid w:val="00F56A83"/>
    <w:rsid w:val="00F74F0A"/>
    <w:rsid w:val="00F83705"/>
    <w:rsid w:val="00F94ED6"/>
    <w:rsid w:val="00FA646D"/>
    <w:rsid w:val="00FB1696"/>
    <w:rsid w:val="00FB2801"/>
    <w:rsid w:val="00FB4BC0"/>
    <w:rsid w:val="00FF3A97"/>
    <w:rsid w:val="00FF4FB7"/>
    <w:rsid w:val="35EF04C7"/>
    <w:rsid w:val="39D5465F"/>
    <w:rsid w:val="3B0961B4"/>
    <w:rsid w:val="3BBB5562"/>
    <w:rsid w:val="42B628B0"/>
    <w:rsid w:val="4DEC5193"/>
    <w:rsid w:val="5B6C7104"/>
    <w:rsid w:val="5C6B77D4"/>
    <w:rsid w:val="64910CE7"/>
    <w:rsid w:val="7628D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817F"/>
  <w15:chartTrackingRefBased/>
  <w15:docId w15:val="{5CC6FF32-6063-463D-AB28-0054F94F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4A34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semiHidden/>
    <w:unhideWhenUsed/>
    <w:qFormat/>
    <w:rsid w:val="004A34C8"/>
    <w:pPr>
      <w:keepNext/>
      <w:keepLines/>
      <w:spacing w:before="40" w:after="0"/>
      <w:outlineLvl w:val="1"/>
    </w:pPr>
    <w:rPr>
      <w:rFonts w:ascii="Calibri Light" w:eastAsia="Calibri Light" w:hAnsi="Calibri Light" w:cs="Times New Roman"/>
      <w:caps/>
      <w:sz w:val="28"/>
      <w:szCs w:val="28"/>
    </w:rPr>
  </w:style>
  <w:style w:type="paragraph" w:styleId="Antrat3">
    <w:name w:val="heading 3"/>
    <w:basedOn w:val="prastasis"/>
    <w:next w:val="prastasis"/>
    <w:link w:val="Antrat3Diagrama"/>
    <w:unhideWhenUsed/>
    <w:qFormat/>
    <w:rsid w:val="004A34C8"/>
    <w:pPr>
      <w:keepNext/>
      <w:keepLines/>
      <w:spacing w:before="40" w:after="0"/>
      <w:outlineLvl w:val="2"/>
    </w:pPr>
    <w:rPr>
      <w:rFonts w:ascii="Calibri Light" w:eastAsia="Calibri Light" w:hAnsi="Calibri Light" w:cs="Times New Roman"/>
      <w:smallCaps/>
      <w:sz w:val="28"/>
      <w:szCs w:val="28"/>
    </w:rPr>
  </w:style>
  <w:style w:type="paragraph" w:styleId="Antrat4">
    <w:name w:val="heading 4"/>
    <w:basedOn w:val="prastasis"/>
    <w:next w:val="prastasis"/>
    <w:link w:val="Antrat4Diagrama"/>
    <w:semiHidden/>
    <w:unhideWhenUsed/>
    <w:qFormat/>
    <w:rsid w:val="004A34C8"/>
    <w:pPr>
      <w:keepNext/>
      <w:keepLines/>
      <w:spacing w:before="40" w:after="0"/>
      <w:outlineLvl w:val="3"/>
    </w:pPr>
    <w:rPr>
      <w:rFonts w:ascii="Calibri Light" w:eastAsia="Calibri Light" w:hAnsi="Calibri Light" w:cs="Times New Roman"/>
      <w:caps/>
    </w:rPr>
  </w:style>
  <w:style w:type="paragraph" w:styleId="Antrat5">
    <w:name w:val="heading 5"/>
    <w:basedOn w:val="prastasis"/>
    <w:next w:val="prastasis"/>
    <w:link w:val="Antrat5Diagrama"/>
    <w:semiHidden/>
    <w:unhideWhenUsed/>
    <w:qFormat/>
    <w:rsid w:val="004A34C8"/>
    <w:pPr>
      <w:keepNext/>
      <w:keepLines/>
      <w:spacing w:before="40" w:after="0"/>
      <w:outlineLvl w:val="4"/>
    </w:pPr>
    <w:rPr>
      <w:rFonts w:ascii="Calibri Light" w:eastAsia="Calibri Light" w:hAnsi="Calibri Light" w:cs="Times New Roman"/>
      <w:i/>
      <w:iCs/>
      <w:caps/>
    </w:rPr>
  </w:style>
  <w:style w:type="paragraph" w:styleId="Antrat6">
    <w:name w:val="heading 6"/>
    <w:basedOn w:val="prastasis"/>
    <w:next w:val="prastasis"/>
    <w:link w:val="Antrat6Diagrama"/>
    <w:semiHidden/>
    <w:unhideWhenUsed/>
    <w:qFormat/>
    <w:rsid w:val="004A34C8"/>
    <w:pPr>
      <w:keepNext/>
      <w:keepLines/>
      <w:spacing w:before="40" w:after="0"/>
      <w:outlineLvl w:val="5"/>
    </w:pPr>
    <w:rPr>
      <w:rFonts w:ascii="Calibri Light" w:eastAsia="Calibri Light" w:hAnsi="Calibri Light" w:cs="Times New Roman"/>
      <w:b/>
      <w:bCs/>
      <w:caps/>
      <w:color w:val="262626"/>
      <w:sz w:val="20"/>
      <w:szCs w:val="20"/>
    </w:rPr>
  </w:style>
  <w:style w:type="paragraph" w:styleId="Antrat7">
    <w:name w:val="heading 7"/>
    <w:basedOn w:val="prastasis"/>
    <w:next w:val="prastasis"/>
    <w:link w:val="Antrat7Diagrama"/>
    <w:semiHidden/>
    <w:unhideWhenUsed/>
    <w:qFormat/>
    <w:rsid w:val="004A34C8"/>
    <w:pPr>
      <w:keepNext/>
      <w:keepLines/>
      <w:spacing w:before="40" w:after="0"/>
      <w:outlineLvl w:val="6"/>
    </w:pPr>
    <w:rPr>
      <w:rFonts w:ascii="Calibri Light" w:eastAsia="Calibri Light" w:hAnsi="Calibri Light" w:cs="Times New Roman"/>
      <w:b/>
      <w:bCs/>
      <w:i/>
      <w:iCs/>
      <w:caps/>
      <w:color w:val="262626"/>
      <w:sz w:val="20"/>
      <w:szCs w:val="20"/>
    </w:rPr>
  </w:style>
  <w:style w:type="paragraph" w:styleId="Antrat8">
    <w:name w:val="heading 8"/>
    <w:basedOn w:val="prastasis"/>
    <w:next w:val="prastasis"/>
    <w:link w:val="Antrat8Diagrama"/>
    <w:semiHidden/>
    <w:unhideWhenUsed/>
    <w:qFormat/>
    <w:rsid w:val="004A34C8"/>
    <w:pPr>
      <w:keepNext/>
      <w:keepLines/>
      <w:spacing w:before="40" w:after="0"/>
      <w:outlineLvl w:val="7"/>
    </w:pPr>
    <w:rPr>
      <w:rFonts w:ascii="Calibri Light" w:eastAsia="Calibri Light" w:hAnsi="Calibri Light" w:cs="Times New Roman"/>
      <w:b/>
      <w:bCs/>
      <w:caps/>
      <w:color w:val="7F7F7F"/>
      <w:sz w:val="20"/>
      <w:szCs w:val="20"/>
    </w:rPr>
  </w:style>
  <w:style w:type="paragraph" w:styleId="Antrat9">
    <w:name w:val="heading 9"/>
    <w:basedOn w:val="prastasis"/>
    <w:next w:val="prastasis"/>
    <w:link w:val="Antrat9Diagrama"/>
    <w:semiHidden/>
    <w:unhideWhenUsed/>
    <w:qFormat/>
    <w:rsid w:val="004A34C8"/>
    <w:pPr>
      <w:keepNext/>
      <w:keepLines/>
      <w:spacing w:before="40" w:after="0"/>
      <w:outlineLvl w:val="8"/>
    </w:pPr>
    <w:rPr>
      <w:rFonts w:ascii="Calibri Light" w:eastAsia="Calibri Light" w:hAnsi="Calibri Light" w:cs="Times New Roman"/>
      <w:b/>
      <w:bCs/>
      <w:i/>
      <w:iCs/>
      <w:caps/>
      <w:color w:val="7F7F7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ppendix1">
    <w:name w:val="Appendix1"/>
    <w:basedOn w:val="prastasis"/>
    <w:next w:val="prastasis"/>
    <w:link w:val="Antrat1Diagrama"/>
    <w:qFormat/>
    <w:rsid w:val="004A34C8"/>
    <w:pPr>
      <w:keepNext/>
      <w:keepLines/>
      <w:spacing w:before="400" w:after="40" w:line="240" w:lineRule="auto"/>
      <w:outlineLvl w:val="0"/>
    </w:pPr>
    <w:rPr>
      <w:rFonts w:ascii="Calibri Light" w:eastAsia="Calibri Light" w:hAnsi="Calibri Light" w:cs="Times New Roman"/>
      <w:caps/>
      <w:sz w:val="36"/>
      <w:szCs w:val="36"/>
    </w:rPr>
  </w:style>
  <w:style w:type="paragraph" w:customStyle="1" w:styleId="TitleHeader21">
    <w:name w:val="Title Header21"/>
    <w:basedOn w:val="prastasis"/>
    <w:next w:val="prastasis"/>
    <w:unhideWhenUsed/>
    <w:qFormat/>
    <w:rsid w:val="004A34C8"/>
    <w:pPr>
      <w:keepNext/>
      <w:keepLines/>
      <w:spacing w:before="120" w:after="0" w:line="240" w:lineRule="auto"/>
      <w:outlineLvl w:val="1"/>
    </w:pPr>
    <w:rPr>
      <w:rFonts w:ascii="Calibri Light" w:eastAsia="Calibri Light" w:hAnsi="Calibri Light" w:cs="Times New Roman"/>
      <w:caps/>
      <w:sz w:val="28"/>
      <w:szCs w:val="28"/>
      <w:lang w:val="lt-LT" w:eastAsia="lt-LT"/>
    </w:rPr>
  </w:style>
  <w:style w:type="paragraph" w:customStyle="1" w:styleId="Sub-ClauseParagraph1">
    <w:name w:val="Sub-Clause Paragraph1"/>
    <w:basedOn w:val="prastasis"/>
    <w:next w:val="prastasis"/>
    <w:unhideWhenUsed/>
    <w:qFormat/>
    <w:rsid w:val="004A34C8"/>
    <w:pPr>
      <w:keepNext/>
      <w:keepLines/>
      <w:spacing w:before="120" w:after="0" w:line="240" w:lineRule="auto"/>
      <w:outlineLvl w:val="2"/>
    </w:pPr>
    <w:rPr>
      <w:rFonts w:ascii="Calibri Light" w:eastAsia="Calibri Light" w:hAnsi="Calibri Light" w:cs="Times New Roman"/>
      <w:smallCaps/>
      <w:sz w:val="28"/>
      <w:szCs w:val="28"/>
      <w:lang w:val="lt-LT" w:eastAsia="lt-LT"/>
    </w:rPr>
  </w:style>
  <w:style w:type="paragraph" w:customStyle="1" w:styleId="Sub-ClauseSub-paragraph1">
    <w:name w:val="Sub-Clause Sub-paragraph1"/>
    <w:basedOn w:val="prastasis"/>
    <w:next w:val="prastasis"/>
    <w:unhideWhenUsed/>
    <w:qFormat/>
    <w:rsid w:val="004A34C8"/>
    <w:pPr>
      <w:keepNext/>
      <w:keepLines/>
      <w:spacing w:before="120" w:after="0"/>
      <w:outlineLvl w:val="3"/>
    </w:pPr>
    <w:rPr>
      <w:rFonts w:ascii="Calibri Light" w:eastAsia="Calibri Light" w:hAnsi="Calibri Light" w:cs="Times New Roman"/>
      <w:caps/>
      <w:lang w:val="lt-LT" w:eastAsia="lt-LT"/>
    </w:rPr>
  </w:style>
  <w:style w:type="paragraph" w:customStyle="1" w:styleId="Antrat51">
    <w:name w:val="Antraštė 51"/>
    <w:basedOn w:val="prastasis"/>
    <w:next w:val="prastasis"/>
    <w:unhideWhenUsed/>
    <w:qFormat/>
    <w:rsid w:val="004A34C8"/>
    <w:pPr>
      <w:keepNext/>
      <w:keepLines/>
      <w:spacing w:before="120" w:after="0"/>
      <w:outlineLvl w:val="4"/>
    </w:pPr>
    <w:rPr>
      <w:rFonts w:ascii="Calibri Light" w:eastAsia="Calibri Light" w:hAnsi="Calibri Light" w:cs="Times New Roman"/>
      <w:i/>
      <w:iCs/>
      <w:caps/>
      <w:lang w:val="lt-LT" w:eastAsia="lt-LT"/>
    </w:rPr>
  </w:style>
  <w:style w:type="paragraph" w:customStyle="1" w:styleId="Antrat61">
    <w:name w:val="Antraštė 61"/>
    <w:basedOn w:val="prastasis"/>
    <w:next w:val="prastasis"/>
    <w:unhideWhenUsed/>
    <w:qFormat/>
    <w:rsid w:val="004A34C8"/>
    <w:pPr>
      <w:keepNext/>
      <w:keepLines/>
      <w:spacing w:before="120" w:after="0"/>
      <w:outlineLvl w:val="5"/>
    </w:pPr>
    <w:rPr>
      <w:rFonts w:ascii="Calibri Light" w:eastAsia="Calibri Light" w:hAnsi="Calibri Light" w:cs="Times New Roman"/>
      <w:b/>
      <w:bCs/>
      <w:caps/>
      <w:color w:val="262626"/>
      <w:sz w:val="20"/>
      <w:szCs w:val="20"/>
      <w:lang w:val="lt-LT" w:eastAsia="lt-LT"/>
    </w:rPr>
  </w:style>
  <w:style w:type="paragraph" w:customStyle="1" w:styleId="Antrat71">
    <w:name w:val="Antraštė 71"/>
    <w:basedOn w:val="prastasis"/>
    <w:next w:val="prastasis"/>
    <w:unhideWhenUsed/>
    <w:qFormat/>
    <w:rsid w:val="004A34C8"/>
    <w:pPr>
      <w:keepNext/>
      <w:keepLines/>
      <w:spacing w:before="120" w:after="0"/>
      <w:outlineLvl w:val="6"/>
    </w:pPr>
    <w:rPr>
      <w:rFonts w:ascii="Calibri Light" w:eastAsia="Calibri Light" w:hAnsi="Calibri Light" w:cs="Times New Roman"/>
      <w:b/>
      <w:bCs/>
      <w:i/>
      <w:iCs/>
      <w:caps/>
      <w:color w:val="262626"/>
      <w:sz w:val="20"/>
      <w:szCs w:val="20"/>
      <w:lang w:val="lt-LT" w:eastAsia="lt-LT"/>
    </w:rPr>
  </w:style>
  <w:style w:type="paragraph" w:customStyle="1" w:styleId="Antrat81">
    <w:name w:val="Antraštė 81"/>
    <w:basedOn w:val="prastasis"/>
    <w:next w:val="prastasis"/>
    <w:unhideWhenUsed/>
    <w:qFormat/>
    <w:rsid w:val="004A34C8"/>
    <w:pPr>
      <w:keepNext/>
      <w:keepLines/>
      <w:spacing w:before="120" w:after="0"/>
      <w:outlineLvl w:val="7"/>
    </w:pPr>
    <w:rPr>
      <w:rFonts w:ascii="Calibri Light" w:eastAsia="Calibri Light" w:hAnsi="Calibri Light" w:cs="Times New Roman"/>
      <w:b/>
      <w:bCs/>
      <w:caps/>
      <w:color w:val="7F7F7F"/>
      <w:sz w:val="20"/>
      <w:szCs w:val="20"/>
      <w:lang w:val="lt-LT" w:eastAsia="lt-LT"/>
    </w:rPr>
  </w:style>
  <w:style w:type="paragraph" w:customStyle="1" w:styleId="Antrat91">
    <w:name w:val="Antraštė 91"/>
    <w:basedOn w:val="prastasis"/>
    <w:next w:val="prastasis"/>
    <w:unhideWhenUsed/>
    <w:qFormat/>
    <w:rsid w:val="004A34C8"/>
    <w:pPr>
      <w:keepNext/>
      <w:keepLines/>
      <w:spacing w:before="120" w:after="0"/>
      <w:outlineLvl w:val="8"/>
    </w:pPr>
    <w:rPr>
      <w:rFonts w:ascii="Calibri Light" w:eastAsia="Calibri Light" w:hAnsi="Calibri Light" w:cs="Times New Roman"/>
      <w:b/>
      <w:bCs/>
      <w:i/>
      <w:iCs/>
      <w:caps/>
      <w:color w:val="7F7F7F"/>
      <w:sz w:val="20"/>
      <w:szCs w:val="20"/>
      <w:lang w:val="lt-LT" w:eastAsia="lt-LT"/>
    </w:rPr>
  </w:style>
  <w:style w:type="numbering" w:customStyle="1" w:styleId="Sraonra1">
    <w:name w:val="Sąrašo nėra1"/>
    <w:next w:val="Sraonra"/>
    <w:uiPriority w:val="99"/>
    <w:semiHidden/>
    <w:unhideWhenUsed/>
    <w:rsid w:val="004A34C8"/>
  </w:style>
  <w:style w:type="character" w:customStyle="1" w:styleId="Antrat1Diagrama">
    <w:name w:val="Antraštė 1 Diagrama"/>
    <w:aliases w:val="Appendix Diagrama"/>
    <w:basedOn w:val="Numatytasispastraiposriftas"/>
    <w:link w:val="Appendix1"/>
    <w:rsid w:val="004A34C8"/>
    <w:rPr>
      <w:rFonts w:ascii="Calibri Light" w:eastAsia="Calibri Light" w:hAnsi="Calibri Light" w:cs="Times New Roman"/>
      <w:caps/>
      <w:sz w:val="36"/>
      <w:szCs w:val="36"/>
    </w:rPr>
  </w:style>
  <w:style w:type="character" w:styleId="Hipersaitas">
    <w:name w:val="Hyperlink"/>
    <w:basedOn w:val="Numatytasispastraiposriftas"/>
    <w:uiPriority w:val="99"/>
    <w:unhideWhenUsed/>
    <w:rsid w:val="004A34C8"/>
    <w:rPr>
      <w:strike w:val="0"/>
      <w:dstrike w:val="0"/>
      <w:color w:val="auto"/>
      <w:u w:val="none"/>
      <w:effect w:val="none"/>
    </w:rPr>
  </w:style>
  <w:style w:type="paragraph" w:styleId="Puslapioinaostekstas">
    <w:name w:val="footnote text"/>
    <w:basedOn w:val="prastasis"/>
    <w:link w:val="PuslapioinaostekstasDiagrama"/>
    <w:uiPriority w:val="99"/>
    <w:unhideWhenUsed/>
    <w:rsid w:val="004A34C8"/>
    <w:rPr>
      <w:rFonts w:eastAsia="Calibri"/>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4A34C8"/>
    <w:rPr>
      <w:rFonts w:eastAsia="Calibri"/>
      <w:sz w:val="20"/>
      <w:szCs w:val="20"/>
      <w:lang w:val="lt-LT" w:eastAsia="lt-LT"/>
    </w:rPr>
  </w:style>
  <w:style w:type="paragraph" w:styleId="Komentarotekstas">
    <w:name w:val="annotation text"/>
    <w:basedOn w:val="prastasis"/>
    <w:link w:val="KomentarotekstasDiagrama"/>
    <w:unhideWhenUsed/>
    <w:rsid w:val="004A34C8"/>
    <w:rPr>
      <w:rFonts w:eastAsia="Calibri"/>
      <w:sz w:val="20"/>
      <w:szCs w:val="20"/>
      <w:lang w:val="lt-LT" w:eastAsia="lt-LT"/>
    </w:rPr>
  </w:style>
  <w:style w:type="character" w:customStyle="1" w:styleId="KomentarotekstasDiagrama">
    <w:name w:val="Komentaro tekstas Diagrama"/>
    <w:basedOn w:val="Numatytasispastraiposriftas"/>
    <w:link w:val="Komentarotekstas"/>
    <w:rsid w:val="004A34C8"/>
    <w:rPr>
      <w:rFonts w:eastAsia="Calibri"/>
      <w:sz w:val="20"/>
      <w:szCs w:val="20"/>
      <w:lang w:val="lt-LT" w:eastAsia="lt-LT"/>
    </w:rPr>
  </w:style>
  <w:style w:type="paragraph" w:customStyle="1" w:styleId="Paantrat1">
    <w:name w:val="Paantraštė1"/>
    <w:basedOn w:val="prastasis"/>
    <w:next w:val="prastasis"/>
    <w:uiPriority w:val="11"/>
    <w:qFormat/>
    <w:rsid w:val="004A34C8"/>
    <w:pPr>
      <w:numPr>
        <w:ilvl w:val="1"/>
      </w:numPr>
    </w:pPr>
    <w:rPr>
      <w:rFonts w:ascii="Calibri Light" w:eastAsia="Calibri Light" w:hAnsi="Calibri Light" w:cs="Times New Roman"/>
      <w:smallCaps/>
      <w:color w:val="595959"/>
      <w:sz w:val="28"/>
      <w:szCs w:val="28"/>
      <w:lang w:val="lt-LT" w:eastAsia="lt-LT"/>
    </w:rPr>
  </w:style>
  <w:style w:type="character" w:customStyle="1" w:styleId="PaantratDiagrama">
    <w:name w:val="Paantraštė Diagrama"/>
    <w:basedOn w:val="Numatytasispastraiposriftas"/>
    <w:link w:val="Paantrat"/>
    <w:uiPriority w:val="11"/>
    <w:rsid w:val="004A34C8"/>
    <w:rPr>
      <w:rFonts w:ascii="Calibri Light" w:eastAsia="Calibri Light" w:hAnsi="Calibri Light" w:cs="Times New Roman"/>
      <w:smallCaps/>
      <w:color w:val="595959"/>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A34C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A34C8"/>
    <w:pPr>
      <w:ind w:left="720"/>
      <w:contextualSpacing/>
    </w:pPr>
  </w:style>
  <w:style w:type="character" w:styleId="Puslapioinaosnuoroda">
    <w:name w:val="footnote reference"/>
    <w:basedOn w:val="Numatytasispastraiposriftas"/>
    <w:uiPriority w:val="99"/>
    <w:unhideWhenUsed/>
    <w:rsid w:val="004A34C8"/>
    <w:rPr>
      <w:vertAlign w:val="superscript"/>
    </w:rPr>
  </w:style>
  <w:style w:type="character" w:styleId="Komentaronuoroda">
    <w:name w:val="annotation reference"/>
    <w:basedOn w:val="Numatytasispastraiposriftas"/>
    <w:unhideWhenUsed/>
    <w:rsid w:val="004A34C8"/>
    <w:rPr>
      <w:sz w:val="16"/>
      <w:szCs w:val="16"/>
    </w:rPr>
  </w:style>
  <w:style w:type="table" w:styleId="Lentelstinklelis">
    <w:name w:val="Table Grid"/>
    <w:basedOn w:val="prastojilentel"/>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4A34C8"/>
    <w:rPr>
      <w:rFonts w:ascii="Segoe UI" w:eastAsia="Calibri" w:hAnsi="Segoe UI" w:cs="Segoe UI"/>
      <w:sz w:val="18"/>
      <w:szCs w:val="18"/>
      <w:lang w:val="lt-LT" w:eastAsia="lt-LT"/>
    </w:rPr>
  </w:style>
  <w:style w:type="character" w:customStyle="1" w:styleId="DebesliotekstasDiagrama">
    <w:name w:val="Debesėlio tekstas Diagrama"/>
    <w:basedOn w:val="Numatytasispastraiposriftas"/>
    <w:link w:val="Debesliotekstas"/>
    <w:semiHidden/>
    <w:rsid w:val="004A34C8"/>
    <w:rPr>
      <w:rFonts w:ascii="Segoe UI" w:eastAsia="Calibri"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4A34C8"/>
    <w:rPr>
      <w:color w:val="808080"/>
      <w:shd w:val="clear" w:color="auto" w:fill="E6E6E6"/>
    </w:rPr>
  </w:style>
  <w:style w:type="paragraph" w:styleId="Komentarotema">
    <w:name w:val="annotation subject"/>
    <w:basedOn w:val="Komentarotekstas"/>
    <w:next w:val="Komentarotekstas"/>
    <w:link w:val="KomentarotemaDiagrama"/>
    <w:semiHidden/>
    <w:unhideWhenUsed/>
    <w:rsid w:val="004A34C8"/>
    <w:rPr>
      <w:b/>
      <w:bCs/>
    </w:rPr>
  </w:style>
  <w:style w:type="character" w:customStyle="1" w:styleId="KomentarotemaDiagrama">
    <w:name w:val="Komentaro tema Diagrama"/>
    <w:basedOn w:val="KomentarotekstasDiagrama"/>
    <w:link w:val="Komentarotema"/>
    <w:semiHidden/>
    <w:rsid w:val="004A34C8"/>
    <w:rPr>
      <w:rFonts w:eastAsia="Calibri"/>
      <w:b/>
      <w:bCs/>
      <w:sz w:val="20"/>
      <w:szCs w:val="20"/>
      <w:lang w:val="lt-LT" w:eastAsia="lt-LT"/>
    </w:rPr>
  </w:style>
  <w:style w:type="paragraph" w:styleId="prastasiniatinklio">
    <w:name w:val="Normal (Web)"/>
    <w:basedOn w:val="prastasis"/>
    <w:unhideWhenUsed/>
    <w:rsid w:val="004A34C8"/>
    <w:pPr>
      <w:spacing w:before="100" w:beforeAutospacing="1" w:after="100" w:afterAutospacing="1"/>
    </w:pPr>
    <w:rPr>
      <w:rFonts w:eastAsia="Calibri"/>
      <w:lang w:val="lt-LT" w:eastAsia="lt-LT"/>
    </w:rPr>
  </w:style>
  <w:style w:type="character" w:customStyle="1" w:styleId="pildymui">
    <w:name w:val="pildymui"/>
    <w:basedOn w:val="Numatytasispastraiposriftas"/>
    <w:rsid w:val="004A34C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A34C8"/>
    <w:pPr>
      <w:ind w:firstLine="567"/>
      <w:jc w:val="both"/>
    </w:pPr>
    <w:rPr>
      <w:rFonts w:eastAsia="Calibri"/>
      <w:szCs w:val="20"/>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A34C8"/>
    <w:rPr>
      <w:rFonts w:eastAsia="Calibri"/>
      <w:szCs w:val="20"/>
      <w:lang w:val="lt-LT" w:eastAsia="lt-LT"/>
    </w:rPr>
  </w:style>
  <w:style w:type="character" w:customStyle="1" w:styleId="Internetlink">
    <w:name w:val="Internet link"/>
    <w:rsid w:val="004A34C8"/>
    <w:rPr>
      <w:color w:val="000080"/>
      <w:u w:val="single"/>
    </w:rPr>
  </w:style>
  <w:style w:type="paragraph" w:styleId="Antrats">
    <w:name w:val="header"/>
    <w:basedOn w:val="prastasis"/>
    <w:link w:val="AntratsDiagrama"/>
    <w:uiPriority w:val="99"/>
    <w:unhideWhenUsed/>
    <w:rsid w:val="004A34C8"/>
    <w:pPr>
      <w:tabs>
        <w:tab w:val="center" w:pos="4513"/>
        <w:tab w:val="right" w:pos="9026"/>
      </w:tabs>
    </w:pPr>
    <w:rPr>
      <w:rFonts w:eastAsia="Calibri"/>
      <w:lang w:val="lt-LT" w:eastAsia="lt-LT"/>
    </w:rPr>
  </w:style>
  <w:style w:type="character" w:customStyle="1" w:styleId="AntratsDiagrama">
    <w:name w:val="Antraštės Diagrama"/>
    <w:basedOn w:val="Numatytasispastraiposriftas"/>
    <w:link w:val="Antrats"/>
    <w:uiPriority w:val="99"/>
    <w:rsid w:val="004A34C8"/>
    <w:rPr>
      <w:rFonts w:eastAsia="Calibri"/>
      <w:lang w:val="lt-LT" w:eastAsia="lt-LT"/>
    </w:rPr>
  </w:style>
  <w:style w:type="paragraph" w:styleId="Porat">
    <w:name w:val="footer"/>
    <w:basedOn w:val="prastasis"/>
    <w:link w:val="PoratDiagrama"/>
    <w:unhideWhenUsed/>
    <w:rsid w:val="004A34C8"/>
    <w:pPr>
      <w:tabs>
        <w:tab w:val="center" w:pos="4513"/>
        <w:tab w:val="right" w:pos="9026"/>
      </w:tabs>
    </w:pPr>
    <w:rPr>
      <w:rFonts w:eastAsia="Calibri"/>
      <w:lang w:val="lt-LT" w:eastAsia="lt-LT"/>
    </w:rPr>
  </w:style>
  <w:style w:type="character" w:customStyle="1" w:styleId="PoratDiagrama">
    <w:name w:val="Poraštė Diagrama"/>
    <w:basedOn w:val="Numatytasispastraiposriftas"/>
    <w:link w:val="Porat"/>
    <w:rsid w:val="004A34C8"/>
    <w:rPr>
      <w:rFonts w:eastAsia="Calibri"/>
      <w:lang w:val="lt-LT" w:eastAsia="lt-LT"/>
    </w:rPr>
  </w:style>
  <w:style w:type="paragraph" w:styleId="Pataisymai">
    <w:name w:val="Revision"/>
    <w:hidden/>
    <w:uiPriority w:val="99"/>
    <w:semiHidden/>
    <w:rsid w:val="004A34C8"/>
    <w:pPr>
      <w:spacing w:after="0" w:line="240" w:lineRule="auto"/>
    </w:pPr>
    <w:rPr>
      <w:rFonts w:ascii="Times New Roman" w:eastAsia="Calibri"/>
      <w:sz w:val="24"/>
      <w:szCs w:val="24"/>
      <w:lang w:val="lt-LT"/>
    </w:rPr>
  </w:style>
  <w:style w:type="character" w:customStyle="1" w:styleId="Nerykuspabraukimas1">
    <w:name w:val="Neryškus pabraukimas1"/>
    <w:basedOn w:val="Numatytasispastraiposriftas"/>
    <w:uiPriority w:val="19"/>
    <w:qFormat/>
    <w:rsid w:val="004A34C8"/>
    <w:rPr>
      <w:i/>
      <w:iCs/>
      <w:color w:val="595959"/>
    </w:rPr>
  </w:style>
  <w:style w:type="character" w:customStyle="1" w:styleId="Antrat2Diagrama">
    <w:name w:val="Antraštė 2 Diagrama"/>
    <w:basedOn w:val="Numatytasispastraiposriftas"/>
    <w:link w:val="Antrat2"/>
    <w:rsid w:val="004A34C8"/>
    <w:rPr>
      <w:rFonts w:ascii="Calibri Light" w:eastAsia="Calibri Light" w:hAnsi="Calibri Light" w:cs="Times New Roman"/>
      <w:caps/>
      <w:sz w:val="28"/>
      <w:szCs w:val="28"/>
    </w:rPr>
  </w:style>
  <w:style w:type="character" w:customStyle="1" w:styleId="Antrat3Diagrama">
    <w:name w:val="Antraštė 3 Diagrama"/>
    <w:basedOn w:val="Numatytasispastraiposriftas"/>
    <w:link w:val="Antrat3"/>
    <w:rsid w:val="004A34C8"/>
    <w:rPr>
      <w:rFonts w:ascii="Calibri Light" w:eastAsia="Calibri Light" w:hAnsi="Calibri Light" w:cs="Times New Roman"/>
      <w:smallCaps/>
      <w:sz w:val="28"/>
      <w:szCs w:val="28"/>
    </w:rPr>
  </w:style>
  <w:style w:type="character" w:customStyle="1" w:styleId="Antrat4Diagrama">
    <w:name w:val="Antraštė 4 Diagrama"/>
    <w:basedOn w:val="Numatytasispastraiposriftas"/>
    <w:link w:val="Antrat4"/>
    <w:rsid w:val="004A34C8"/>
    <w:rPr>
      <w:rFonts w:ascii="Calibri Light" w:eastAsia="Calibri Light" w:hAnsi="Calibri Light" w:cs="Times New Roman"/>
      <w:caps/>
    </w:rPr>
  </w:style>
  <w:style w:type="character" w:customStyle="1" w:styleId="Antrat5Diagrama">
    <w:name w:val="Antraštė 5 Diagrama"/>
    <w:basedOn w:val="Numatytasispastraiposriftas"/>
    <w:link w:val="Antrat5"/>
    <w:rsid w:val="004A34C8"/>
    <w:rPr>
      <w:rFonts w:ascii="Calibri Light" w:eastAsia="Calibri Light" w:hAnsi="Calibri Light" w:cs="Times New Roman"/>
      <w:i/>
      <w:iCs/>
      <w:caps/>
    </w:rPr>
  </w:style>
  <w:style w:type="character" w:customStyle="1" w:styleId="Antrat6Diagrama">
    <w:name w:val="Antraštė 6 Diagrama"/>
    <w:basedOn w:val="Numatytasispastraiposriftas"/>
    <w:link w:val="Antrat6"/>
    <w:rsid w:val="004A34C8"/>
    <w:rPr>
      <w:rFonts w:ascii="Calibri Light" w:eastAsia="Calibri Light" w:hAnsi="Calibri Light" w:cs="Times New Roman"/>
      <w:b/>
      <w:bCs/>
      <w:caps/>
      <w:color w:val="262626"/>
      <w:sz w:val="20"/>
      <w:szCs w:val="20"/>
    </w:rPr>
  </w:style>
  <w:style w:type="character" w:customStyle="1" w:styleId="Antrat7Diagrama">
    <w:name w:val="Antraštė 7 Diagrama"/>
    <w:basedOn w:val="Numatytasispastraiposriftas"/>
    <w:link w:val="Antrat7"/>
    <w:rsid w:val="004A34C8"/>
    <w:rPr>
      <w:rFonts w:ascii="Calibri Light" w:eastAsia="Calibri Light" w:hAnsi="Calibri Light" w:cs="Times New Roman"/>
      <w:b/>
      <w:bCs/>
      <w:i/>
      <w:iCs/>
      <w:caps/>
      <w:color w:val="262626"/>
      <w:sz w:val="20"/>
      <w:szCs w:val="20"/>
    </w:rPr>
  </w:style>
  <w:style w:type="character" w:customStyle="1" w:styleId="Antrat8Diagrama">
    <w:name w:val="Antraštė 8 Diagrama"/>
    <w:basedOn w:val="Numatytasispastraiposriftas"/>
    <w:link w:val="Antrat8"/>
    <w:rsid w:val="004A34C8"/>
    <w:rPr>
      <w:rFonts w:ascii="Calibri Light" w:eastAsia="Calibri Light" w:hAnsi="Calibri Light" w:cs="Times New Roman"/>
      <w:b/>
      <w:bCs/>
      <w:caps/>
      <w:color w:val="7F7F7F"/>
      <w:sz w:val="20"/>
      <w:szCs w:val="20"/>
    </w:rPr>
  </w:style>
  <w:style w:type="character" w:customStyle="1" w:styleId="Antrat9Diagrama">
    <w:name w:val="Antraštė 9 Diagrama"/>
    <w:basedOn w:val="Numatytasispastraiposriftas"/>
    <w:link w:val="Antrat9"/>
    <w:rsid w:val="004A34C8"/>
    <w:rPr>
      <w:rFonts w:ascii="Calibri Light" w:eastAsia="Calibri Light" w:hAnsi="Calibri Light" w:cs="Times New Roman"/>
      <w:b/>
      <w:bCs/>
      <w:i/>
      <w:iCs/>
      <w:caps/>
      <w:color w:val="7F7F7F"/>
      <w:sz w:val="20"/>
      <w:szCs w:val="20"/>
    </w:rPr>
  </w:style>
  <w:style w:type="paragraph" w:customStyle="1" w:styleId="Antrat10">
    <w:name w:val="Antraštė1"/>
    <w:basedOn w:val="prastasis"/>
    <w:next w:val="prastasis"/>
    <w:uiPriority w:val="35"/>
    <w:semiHidden/>
    <w:unhideWhenUsed/>
    <w:qFormat/>
    <w:rsid w:val="004A34C8"/>
    <w:pPr>
      <w:spacing w:line="240" w:lineRule="auto"/>
    </w:pPr>
    <w:rPr>
      <w:rFonts w:eastAsia="Calibri"/>
      <w:b/>
      <w:bCs/>
      <w:smallCaps/>
      <w:color w:val="595959"/>
      <w:lang w:val="lt-LT" w:eastAsia="lt-LT"/>
    </w:rPr>
  </w:style>
  <w:style w:type="paragraph" w:customStyle="1" w:styleId="Pavadinimas1">
    <w:name w:val="Pavadinimas1"/>
    <w:basedOn w:val="prastasis"/>
    <w:next w:val="prastasis"/>
    <w:qFormat/>
    <w:rsid w:val="004A34C8"/>
    <w:pPr>
      <w:spacing w:after="0" w:line="240" w:lineRule="auto"/>
      <w:contextualSpacing/>
    </w:pPr>
    <w:rPr>
      <w:rFonts w:ascii="Calibri Light" w:eastAsia="Calibri Light" w:hAnsi="Calibri Light" w:cs="Times New Roman"/>
      <w:caps/>
      <w:color w:val="404040"/>
      <w:spacing w:val="-10"/>
      <w:sz w:val="72"/>
      <w:szCs w:val="72"/>
      <w:lang w:val="lt-LT" w:eastAsia="lt-LT"/>
    </w:rPr>
  </w:style>
  <w:style w:type="character" w:customStyle="1" w:styleId="PavadinimasDiagrama">
    <w:name w:val="Pavadinimas Diagrama"/>
    <w:basedOn w:val="Numatytasispastraiposriftas"/>
    <w:link w:val="Pavadinimas"/>
    <w:rsid w:val="004A34C8"/>
    <w:rPr>
      <w:rFonts w:ascii="Calibri Light" w:eastAsia="Calibri Light" w:hAnsi="Calibri Light" w:cs="Times New Roman"/>
      <w:caps/>
      <w:color w:val="404040"/>
      <w:spacing w:val="-10"/>
      <w:sz w:val="72"/>
      <w:szCs w:val="72"/>
    </w:rPr>
  </w:style>
  <w:style w:type="character" w:styleId="Grietas">
    <w:name w:val="Strong"/>
    <w:basedOn w:val="Numatytasispastraiposriftas"/>
    <w:qFormat/>
    <w:rsid w:val="004A34C8"/>
    <w:rPr>
      <w:b/>
      <w:bCs/>
    </w:rPr>
  </w:style>
  <w:style w:type="character" w:styleId="Emfaz">
    <w:name w:val="Emphasis"/>
    <w:basedOn w:val="Numatytasispastraiposriftas"/>
    <w:uiPriority w:val="20"/>
    <w:qFormat/>
    <w:rsid w:val="004A34C8"/>
    <w:rPr>
      <w:i/>
      <w:iCs/>
    </w:rPr>
  </w:style>
  <w:style w:type="paragraph" w:styleId="Betarp">
    <w:name w:val="No Spacing"/>
    <w:link w:val="BetarpDiagrama"/>
    <w:uiPriority w:val="1"/>
    <w:qFormat/>
    <w:rsid w:val="004A34C8"/>
    <w:pPr>
      <w:spacing w:after="0" w:line="240" w:lineRule="auto"/>
    </w:pPr>
    <w:rPr>
      <w:rFonts w:eastAsia="Calibri"/>
      <w:lang w:val="lt-LT" w:eastAsia="lt-LT"/>
    </w:rPr>
  </w:style>
  <w:style w:type="paragraph" w:customStyle="1" w:styleId="Citata1">
    <w:name w:val="Citata1"/>
    <w:basedOn w:val="prastasis"/>
    <w:next w:val="prastasis"/>
    <w:uiPriority w:val="29"/>
    <w:qFormat/>
    <w:rsid w:val="004A34C8"/>
    <w:pPr>
      <w:spacing w:before="160" w:line="240" w:lineRule="auto"/>
      <w:ind w:left="720" w:right="720"/>
    </w:pPr>
    <w:rPr>
      <w:rFonts w:ascii="Calibri Light" w:eastAsia="Calibri Light" w:hAnsi="Calibri Light" w:cs="Times New Roman"/>
      <w:sz w:val="25"/>
      <w:szCs w:val="25"/>
      <w:lang w:val="lt-LT" w:eastAsia="lt-LT"/>
    </w:rPr>
  </w:style>
  <w:style w:type="character" w:customStyle="1" w:styleId="CitataDiagrama">
    <w:name w:val="Citata Diagrama"/>
    <w:basedOn w:val="Numatytasispastraiposriftas"/>
    <w:link w:val="Citata"/>
    <w:uiPriority w:val="29"/>
    <w:rsid w:val="004A34C8"/>
    <w:rPr>
      <w:rFonts w:ascii="Calibri Light" w:eastAsia="Calibri Light" w:hAnsi="Calibri Light" w:cs="Times New Roman"/>
      <w:sz w:val="25"/>
      <w:szCs w:val="25"/>
    </w:rPr>
  </w:style>
  <w:style w:type="paragraph" w:customStyle="1" w:styleId="Iskirtacitata1">
    <w:name w:val="Išskirta citata1"/>
    <w:basedOn w:val="prastasis"/>
    <w:next w:val="prastasis"/>
    <w:uiPriority w:val="30"/>
    <w:qFormat/>
    <w:rsid w:val="004A34C8"/>
    <w:pPr>
      <w:spacing w:before="280" w:after="280" w:line="240" w:lineRule="auto"/>
      <w:ind w:left="1080" w:right="1080"/>
      <w:jc w:val="center"/>
    </w:pPr>
    <w:rPr>
      <w:rFonts w:eastAsia="Calibri"/>
      <w:color w:val="404040"/>
      <w:sz w:val="32"/>
      <w:szCs w:val="32"/>
      <w:lang w:val="lt-LT" w:eastAsia="lt-LT"/>
    </w:rPr>
  </w:style>
  <w:style w:type="character" w:customStyle="1" w:styleId="IskirtacitataDiagrama">
    <w:name w:val="Išskirta citata Diagrama"/>
    <w:basedOn w:val="Numatytasispastraiposriftas"/>
    <w:link w:val="Iskirtacitata"/>
    <w:uiPriority w:val="30"/>
    <w:rsid w:val="004A34C8"/>
    <w:rPr>
      <w:color w:val="404040"/>
      <w:sz w:val="32"/>
      <w:szCs w:val="32"/>
    </w:rPr>
  </w:style>
  <w:style w:type="character" w:styleId="Rykuspabraukimas">
    <w:name w:val="Intense Emphasis"/>
    <w:basedOn w:val="Numatytasispastraiposriftas"/>
    <w:uiPriority w:val="21"/>
    <w:qFormat/>
    <w:rsid w:val="004A34C8"/>
    <w:rPr>
      <w:b/>
      <w:bCs/>
      <w:i/>
      <w:iCs/>
    </w:rPr>
  </w:style>
  <w:style w:type="character" w:customStyle="1" w:styleId="Nerykinuoroda1">
    <w:name w:val="Neryški nuoroda1"/>
    <w:basedOn w:val="Numatytasispastraiposriftas"/>
    <w:uiPriority w:val="31"/>
    <w:qFormat/>
    <w:rsid w:val="004A34C8"/>
    <w:rPr>
      <w:smallCaps/>
      <w:color w:val="404040"/>
      <w:u w:val="single" w:color="7F7F7F"/>
    </w:rPr>
  </w:style>
  <w:style w:type="character" w:styleId="Rykinuoroda">
    <w:name w:val="Intense Reference"/>
    <w:basedOn w:val="Numatytasispastraiposriftas"/>
    <w:uiPriority w:val="32"/>
    <w:qFormat/>
    <w:rsid w:val="004A34C8"/>
    <w:rPr>
      <w:b/>
      <w:bCs/>
      <w:caps w:val="0"/>
      <w:smallCaps/>
      <w:color w:val="auto"/>
      <w:spacing w:val="3"/>
      <w:u w:val="single"/>
    </w:rPr>
  </w:style>
  <w:style w:type="character" w:styleId="Knygospavadinimas">
    <w:name w:val="Book Title"/>
    <w:basedOn w:val="Numatytasispastraiposriftas"/>
    <w:uiPriority w:val="33"/>
    <w:qFormat/>
    <w:rsid w:val="004A34C8"/>
    <w:rPr>
      <w:b/>
      <w:bCs/>
      <w:smallCaps/>
      <w:spacing w:val="7"/>
    </w:rPr>
  </w:style>
  <w:style w:type="character" w:customStyle="1" w:styleId="Antrat1Diagrama1">
    <w:name w:val="Antraštė 1 Diagrama1"/>
    <w:basedOn w:val="Numatytasispastraiposriftas"/>
    <w:link w:val="Antrat1"/>
    <w:uiPriority w:val="9"/>
    <w:rsid w:val="004A34C8"/>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4A34C8"/>
    <w:pPr>
      <w:spacing w:before="400" w:after="40" w:line="240" w:lineRule="auto"/>
      <w:outlineLvl w:val="9"/>
    </w:pPr>
    <w:rPr>
      <w:caps/>
      <w:color w:val="auto"/>
      <w:sz w:val="36"/>
      <w:szCs w:val="36"/>
      <w:lang w:val="lt-LT" w:eastAsia="lt-LT"/>
    </w:rPr>
  </w:style>
  <w:style w:type="character" w:customStyle="1" w:styleId="BetarpDiagrama">
    <w:name w:val="Be tarpų Diagrama"/>
    <w:basedOn w:val="Numatytasispastraiposriftas"/>
    <w:link w:val="Betarp"/>
    <w:uiPriority w:val="1"/>
    <w:rsid w:val="004A34C8"/>
    <w:rPr>
      <w:rFonts w:eastAsia="Calibri"/>
      <w:lang w:val="lt-LT" w:eastAsia="lt-LT"/>
    </w:rPr>
  </w:style>
  <w:style w:type="character" w:styleId="Vietosrezervavimoenklotekstas">
    <w:name w:val="Placeholder Text"/>
    <w:basedOn w:val="Numatytasispastraiposriftas"/>
    <w:uiPriority w:val="99"/>
    <w:semiHidden/>
    <w:rsid w:val="004A34C8"/>
    <w:rPr>
      <w:color w:val="808080"/>
    </w:rPr>
  </w:style>
  <w:style w:type="paragraph" w:styleId="Turinys1">
    <w:name w:val="toc 1"/>
    <w:basedOn w:val="prastasis"/>
    <w:next w:val="prastasis"/>
    <w:autoRedefine/>
    <w:uiPriority w:val="39"/>
    <w:unhideWhenUsed/>
    <w:rsid w:val="004A34C8"/>
    <w:pPr>
      <w:tabs>
        <w:tab w:val="left" w:pos="426"/>
        <w:tab w:val="right" w:leader="dot" w:pos="9962"/>
      </w:tabs>
      <w:spacing w:after="0"/>
    </w:pPr>
    <w:rPr>
      <w:rFonts w:eastAsia="Calibri"/>
      <w:lang w:val="lt-LT" w:eastAsia="lt-LT"/>
    </w:rPr>
  </w:style>
  <w:style w:type="paragraph" w:customStyle="1" w:styleId="tajtip">
    <w:name w:val="tajtip"/>
    <w:basedOn w:val="prastasis"/>
    <w:rsid w:val="004A34C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Perirtashipersaitas1">
    <w:name w:val="Peržiūrėtas hipersaitas1"/>
    <w:basedOn w:val="Numatytasispastraiposriftas"/>
    <w:uiPriority w:val="99"/>
    <w:semiHidden/>
    <w:unhideWhenUsed/>
    <w:rsid w:val="004A34C8"/>
    <w:rPr>
      <w:color w:val="954F72"/>
      <w:u w:val="single"/>
    </w:rPr>
  </w:style>
  <w:style w:type="paragraph" w:customStyle="1" w:styleId="Body2">
    <w:name w:val="Body 2"/>
    <w:rsid w:val="004A34C8"/>
    <w:pPr>
      <w:suppressAutoHyphens/>
      <w:spacing w:after="40" w:line="240" w:lineRule="auto"/>
      <w:jc w:val="both"/>
    </w:pPr>
    <w:rPr>
      <w:rFonts w:ascii="Times New Roman" w:eastAsia="Arial Unicode MS" w:hAnsi="Times New Roman" w:cs="Arial Unicode MS"/>
      <w:color w:val="000000"/>
    </w:rPr>
  </w:style>
  <w:style w:type="numbering" w:customStyle="1" w:styleId="List51">
    <w:name w:val="List 51"/>
    <w:basedOn w:val="Sraonra"/>
    <w:rsid w:val="004A34C8"/>
    <w:pPr>
      <w:numPr>
        <w:numId w:val="2"/>
      </w:numPr>
    </w:pPr>
  </w:style>
  <w:style w:type="paragraph" w:styleId="Turinys2">
    <w:name w:val="toc 2"/>
    <w:basedOn w:val="prastasis"/>
    <w:next w:val="prastasis"/>
    <w:autoRedefine/>
    <w:uiPriority w:val="39"/>
    <w:unhideWhenUsed/>
    <w:rsid w:val="004A34C8"/>
    <w:pPr>
      <w:tabs>
        <w:tab w:val="right" w:leader="dot" w:pos="9962"/>
      </w:tabs>
      <w:spacing w:after="0"/>
      <w:ind w:left="220"/>
    </w:pPr>
    <w:rPr>
      <w:rFonts w:eastAsia="Calibri"/>
      <w:lang w:val="lt-LT" w:eastAsia="lt-LT"/>
    </w:rPr>
  </w:style>
  <w:style w:type="table" w:customStyle="1" w:styleId="TableGrid2">
    <w:name w:val="Table Grid2"/>
    <w:basedOn w:val="prastojilentel"/>
    <w:next w:val="Lentelstinklelis"/>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A34C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A34C8"/>
    <w:pPr>
      <w:numPr>
        <w:numId w:val="3"/>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4A34C8"/>
    <w:pPr>
      <w:numPr>
        <w:ilvl w:val="1"/>
        <w:numId w:val="3"/>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4A34C8"/>
    <w:pPr>
      <w:numPr>
        <w:ilvl w:val="2"/>
      </w:numPr>
    </w:pPr>
  </w:style>
  <w:style w:type="paragraph" w:customStyle="1" w:styleId="Heading">
    <w:name w:val="Heading"/>
    <w:next w:val="Body2"/>
    <w:rsid w:val="004A34C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4A34C8"/>
    <w:pPr>
      <w:spacing w:after="0" w:line="240" w:lineRule="auto"/>
    </w:pPr>
    <w:rPr>
      <w:rFonts w:eastAsia="Calibri"/>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4A34C8"/>
    <w:rPr>
      <w:rFonts w:eastAsia="Calibri"/>
      <w:sz w:val="20"/>
      <w:szCs w:val="20"/>
      <w:lang w:val="lt-LT" w:eastAsia="lt-LT"/>
    </w:rPr>
  </w:style>
  <w:style w:type="character" w:styleId="Dokumentoinaosnumeris">
    <w:name w:val="endnote reference"/>
    <w:basedOn w:val="Numatytasispastraiposriftas"/>
    <w:uiPriority w:val="99"/>
    <w:semiHidden/>
    <w:unhideWhenUsed/>
    <w:rsid w:val="004A34C8"/>
    <w:rPr>
      <w:vertAlign w:val="superscript"/>
    </w:rPr>
  </w:style>
  <w:style w:type="character" w:customStyle="1" w:styleId="Normal12ptChar">
    <w:name w:val="Normal + 12 pt Char"/>
    <w:basedOn w:val="Numatytasispastraiposriftas"/>
    <w:link w:val="Normal12pt"/>
    <w:locked/>
    <w:rsid w:val="004A34C8"/>
  </w:style>
  <w:style w:type="paragraph" w:customStyle="1" w:styleId="Normal12pt">
    <w:name w:val="Normal + 12 pt"/>
    <w:basedOn w:val="prastasis"/>
    <w:link w:val="Normal12ptChar"/>
    <w:rsid w:val="004A34C8"/>
    <w:pPr>
      <w:spacing w:after="0" w:line="240" w:lineRule="auto"/>
      <w:ind w:right="-283"/>
      <w:jc w:val="both"/>
    </w:pPr>
  </w:style>
  <w:style w:type="table" w:customStyle="1" w:styleId="TableGrid1">
    <w:name w:val="Table Grid1"/>
    <w:basedOn w:val="prastojilentel"/>
    <w:next w:val="Lentelstinklelis"/>
    <w:rsid w:val="004A34C8"/>
    <w:pPr>
      <w:spacing w:after="0" w:line="240" w:lineRule="auto"/>
    </w:pPr>
    <w:rPr>
      <w:rFonts w:ascii="Times New Roman" w:eastAsia="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A34C8"/>
  </w:style>
  <w:style w:type="paragraph" w:customStyle="1" w:styleId="Sraopastraipa1">
    <w:name w:val="Sąrašo pastraipa1"/>
    <w:basedOn w:val="prastasis"/>
    <w:qFormat/>
    <w:rsid w:val="004A34C8"/>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4A34C8"/>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4A34C8"/>
    <w:pPr>
      <w:numPr>
        <w:numId w:val="4"/>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4A34C8"/>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4A34C8"/>
    <w:rPr>
      <w:rFonts w:eastAsia="Times New Roman" w:cs="Times New Roman"/>
      <w:b/>
      <w:sz w:val="22"/>
      <w:szCs w:val="22"/>
      <w:lang w:val="lt-LT" w:eastAsia="en-US" w:bidi="ar-SA"/>
    </w:rPr>
  </w:style>
  <w:style w:type="paragraph" w:customStyle="1" w:styleId="Stilius2">
    <w:name w:val="Stilius2"/>
    <w:basedOn w:val="prastasis"/>
    <w:qFormat/>
    <w:rsid w:val="004A34C8"/>
    <w:pPr>
      <w:spacing w:after="0" w:line="240" w:lineRule="auto"/>
    </w:pPr>
    <w:rPr>
      <w:rFonts w:ascii="Calibri" w:eastAsia="Times New Roman" w:hAnsi="Calibri" w:cs="Times New Roman"/>
      <w:lang w:val="lt-LT"/>
    </w:rPr>
  </w:style>
  <w:style w:type="paragraph" w:customStyle="1" w:styleId="Stilius3">
    <w:name w:val="Stilius3"/>
    <w:basedOn w:val="prastasis"/>
    <w:qFormat/>
    <w:rsid w:val="004A34C8"/>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4A34C8"/>
    <w:rPr>
      <w:rFonts w:cs="Times New Roman"/>
    </w:rPr>
  </w:style>
  <w:style w:type="character" w:customStyle="1" w:styleId="Stilius3Diagrama">
    <w:name w:val="Stilius3 Diagrama"/>
    <w:locked/>
    <w:rsid w:val="004A34C8"/>
    <w:rPr>
      <w:rFonts w:ascii="Times New Roman" w:hAnsi="Times New Roman" w:cs="Times New Roman"/>
    </w:rPr>
  </w:style>
  <w:style w:type="paragraph" w:customStyle="1" w:styleId="Stilius4">
    <w:name w:val="Stilius4"/>
    <w:basedOn w:val="prastasis"/>
    <w:rsid w:val="004A34C8"/>
    <w:pPr>
      <w:numPr>
        <w:numId w:val="13"/>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4A34C8"/>
    <w:pPr>
      <w:jc w:val="center"/>
    </w:pPr>
    <w:rPr>
      <w:rFonts w:ascii="Times New Roman" w:hAnsi="Times New Roman"/>
      <w:b/>
      <w:sz w:val="28"/>
      <w:szCs w:val="28"/>
    </w:rPr>
  </w:style>
  <w:style w:type="character" w:customStyle="1" w:styleId="Stilius4Diagrama">
    <w:name w:val="Stilius4 Diagrama"/>
    <w:locked/>
    <w:rsid w:val="004A34C8"/>
    <w:rPr>
      <w:rFonts w:ascii="Times New Roman" w:hAnsi="Times New Roman" w:cs="Times New Roman"/>
      <w:sz w:val="22"/>
      <w:szCs w:val="22"/>
      <w:lang w:val="x-none" w:eastAsia="en-US"/>
    </w:rPr>
  </w:style>
  <w:style w:type="character" w:customStyle="1" w:styleId="Stilius5Diagrama">
    <w:name w:val="Stilius5 Diagrama"/>
    <w:locked/>
    <w:rsid w:val="004A34C8"/>
    <w:rPr>
      <w:rFonts w:ascii="Times New Roman" w:hAnsi="Times New Roman" w:cs="Times New Roman"/>
      <w:b/>
      <w:sz w:val="28"/>
      <w:szCs w:val="28"/>
      <w:lang w:val="x-none" w:eastAsia="en-US"/>
    </w:rPr>
  </w:style>
  <w:style w:type="paragraph" w:customStyle="1" w:styleId="Bodytxt">
    <w:name w:val="Bodytxt"/>
    <w:basedOn w:val="prastasis"/>
    <w:rsid w:val="004A34C8"/>
    <w:pPr>
      <w:keepNext/>
      <w:spacing w:after="0" w:line="240" w:lineRule="auto"/>
      <w:jc w:val="both"/>
    </w:pPr>
    <w:rPr>
      <w:rFonts w:ascii="Times New Roman" w:eastAsia="Times New Roman" w:hAnsi="Times New Roman" w:cs="Times New Roman"/>
      <w:lang w:val="lt-LT" w:eastAsia="fi-FI"/>
    </w:rPr>
  </w:style>
  <w:style w:type="paragraph" w:customStyle="1" w:styleId="Head21">
    <w:name w:val="Head 2.1"/>
    <w:basedOn w:val="prastasis"/>
    <w:rsid w:val="004A34C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4A34C8"/>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4A34C8"/>
    <w:pPr>
      <w:spacing w:after="120" w:line="480" w:lineRule="auto"/>
    </w:pPr>
    <w:rPr>
      <w:rFonts w:ascii="Calibri" w:eastAsia="Times New Roman" w:hAnsi="Calibri" w:cs="Times New Roman"/>
      <w:lang w:val="lt-LT"/>
    </w:rPr>
  </w:style>
  <w:style w:type="character" w:customStyle="1" w:styleId="Pagrindinistekstas2Diagrama">
    <w:name w:val="Pagrindinis tekstas 2 Diagrama"/>
    <w:basedOn w:val="Numatytasispastraiposriftas"/>
    <w:link w:val="Pagrindinistekstas2"/>
    <w:rsid w:val="004A34C8"/>
    <w:rPr>
      <w:rFonts w:ascii="Calibri" w:eastAsia="Times New Roman" w:hAnsi="Calibri" w:cs="Times New Roman"/>
      <w:lang w:val="lt-LT"/>
    </w:rPr>
  </w:style>
  <w:style w:type="paragraph" w:styleId="Dokumentostruktra">
    <w:name w:val="Document Map"/>
    <w:basedOn w:val="prastasis"/>
    <w:link w:val="DokumentostruktraDiagrama"/>
    <w:semiHidden/>
    <w:rsid w:val="004A34C8"/>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4A34C8"/>
    <w:rPr>
      <w:rFonts w:ascii="Tahoma" w:eastAsia="Times New Roman" w:hAnsi="Tahoma" w:cs="Tahoma"/>
      <w:sz w:val="20"/>
      <w:szCs w:val="20"/>
      <w:shd w:val="clear" w:color="auto" w:fill="000080"/>
      <w:lang w:val="lt-LT"/>
    </w:rPr>
  </w:style>
  <w:style w:type="paragraph" w:styleId="Pagrindiniotekstotrauka">
    <w:name w:val="Body Text Indent"/>
    <w:basedOn w:val="prastasis"/>
    <w:link w:val="PagrindiniotekstotraukaDiagrama"/>
    <w:unhideWhenUsed/>
    <w:rsid w:val="004A34C8"/>
    <w:pPr>
      <w:spacing w:after="120" w:line="240" w:lineRule="auto"/>
      <w:ind w:left="283"/>
    </w:pPr>
    <w:rPr>
      <w:rFonts w:ascii="Calibri" w:eastAsia="Times New Roman" w:hAnsi="Calibri" w:cs="Times New Roman"/>
      <w:lang w:val="lt-LT"/>
    </w:rPr>
  </w:style>
  <w:style w:type="character" w:customStyle="1" w:styleId="PagrindiniotekstotraukaDiagrama">
    <w:name w:val="Pagrindinio teksto įtrauka Diagrama"/>
    <w:basedOn w:val="Numatytasispastraiposriftas"/>
    <w:link w:val="Pagrindiniotekstotrauka"/>
    <w:rsid w:val="004A34C8"/>
    <w:rPr>
      <w:rFonts w:ascii="Calibri" w:eastAsia="Times New Roman" w:hAnsi="Calibri" w:cs="Times New Roman"/>
      <w:lang w:val="lt-LT"/>
    </w:rPr>
  </w:style>
  <w:style w:type="paragraph" w:customStyle="1" w:styleId="CentrBold">
    <w:name w:val="CentrBold"/>
    <w:rsid w:val="004A34C8"/>
    <w:pPr>
      <w:autoSpaceDE w:val="0"/>
      <w:autoSpaceDN w:val="0"/>
      <w:adjustRightInd w:val="0"/>
      <w:spacing w:after="0" w:line="240" w:lineRule="auto"/>
      <w:jc w:val="center"/>
    </w:pPr>
    <w:rPr>
      <w:rFonts w:ascii="TimesLT" w:eastAsia="Times New Roman" w:hAnsi="TimesLT" w:cs="Times New Roman"/>
      <w:b/>
      <w:bCs/>
      <w:caps/>
      <w:sz w:val="20"/>
      <w:szCs w:val="20"/>
    </w:rPr>
  </w:style>
  <w:style w:type="character" w:customStyle="1" w:styleId="CommentTextChar1">
    <w:name w:val="Comment Text Char1"/>
    <w:rsid w:val="004A34C8"/>
    <w:rPr>
      <w:rFonts w:ascii="Times New Roman" w:hAnsi="Times New Roman"/>
      <w:lang w:val="lt-LT"/>
    </w:rPr>
  </w:style>
  <w:style w:type="paragraph" w:customStyle="1" w:styleId="BodyText1">
    <w:name w:val="Body Text1"/>
    <w:basedOn w:val="prastasis"/>
    <w:rsid w:val="004A34C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CharChar6">
    <w:name w:val="Char Char6"/>
    <w:semiHidden/>
    <w:locked/>
    <w:rsid w:val="004A34C8"/>
    <w:rPr>
      <w:rFonts w:ascii="Times New Roman" w:hAnsi="Times New Roman" w:cs="Times New Roman"/>
      <w:lang w:val="x-none" w:eastAsia="en-US"/>
    </w:rPr>
  </w:style>
  <w:style w:type="paragraph" w:customStyle="1" w:styleId="oddl-nadpis">
    <w:name w:val="oddíl-nadpis"/>
    <w:basedOn w:val="prastasis"/>
    <w:rsid w:val="004A34C8"/>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4A34C8"/>
    <w:pPr>
      <w:numPr>
        <w:numId w:val="36"/>
      </w:numPr>
    </w:pPr>
  </w:style>
  <w:style w:type="paragraph" w:customStyle="1" w:styleId="Default">
    <w:name w:val="Default"/>
    <w:rsid w:val="004A34C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UnresolvedMention2">
    <w:name w:val="Unresolved Mention2"/>
    <w:basedOn w:val="Numatytasispastraiposriftas"/>
    <w:uiPriority w:val="99"/>
    <w:semiHidden/>
    <w:unhideWhenUsed/>
    <w:rsid w:val="004A34C8"/>
    <w:rPr>
      <w:color w:val="605E5C"/>
      <w:shd w:val="clear" w:color="auto" w:fill="E1DFDD"/>
    </w:rPr>
  </w:style>
  <w:style w:type="paragraph" w:styleId="Paantrat">
    <w:name w:val="Subtitle"/>
    <w:basedOn w:val="prastasis"/>
    <w:next w:val="prastasis"/>
    <w:link w:val="PaantratDiagrama"/>
    <w:uiPriority w:val="11"/>
    <w:qFormat/>
    <w:rsid w:val="004A34C8"/>
    <w:pPr>
      <w:numPr>
        <w:ilvl w:val="1"/>
      </w:numPr>
    </w:pPr>
    <w:rPr>
      <w:rFonts w:ascii="Calibri Light" w:eastAsia="Calibri Light" w:hAnsi="Calibri Light" w:cs="Times New Roman"/>
      <w:smallCaps/>
      <w:color w:val="595959"/>
      <w:sz w:val="28"/>
      <w:szCs w:val="28"/>
    </w:rPr>
  </w:style>
  <w:style w:type="character" w:customStyle="1" w:styleId="PaantratDiagrama1">
    <w:name w:val="Paantraštė Diagrama1"/>
    <w:basedOn w:val="Numatytasispastraiposriftas"/>
    <w:uiPriority w:val="11"/>
    <w:rsid w:val="004A34C8"/>
    <w:rPr>
      <w:rFonts w:eastAsiaTheme="minorEastAsia"/>
      <w:color w:val="5A5A5A" w:themeColor="text1" w:themeTint="A5"/>
      <w:spacing w:val="15"/>
    </w:rPr>
  </w:style>
  <w:style w:type="character" w:styleId="Nerykuspabraukimas">
    <w:name w:val="Subtle Emphasis"/>
    <w:basedOn w:val="Numatytasispastraiposriftas"/>
    <w:uiPriority w:val="19"/>
    <w:qFormat/>
    <w:rsid w:val="004A34C8"/>
    <w:rPr>
      <w:i/>
      <w:iCs/>
      <w:color w:val="404040" w:themeColor="text1" w:themeTint="BF"/>
    </w:rPr>
  </w:style>
  <w:style w:type="character" w:customStyle="1" w:styleId="Antrat2Diagrama1">
    <w:name w:val="Antraštė 2 Diagrama1"/>
    <w:basedOn w:val="Numatytasispastraiposriftas"/>
    <w:uiPriority w:val="9"/>
    <w:semiHidden/>
    <w:rsid w:val="004A34C8"/>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4A34C8"/>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4A34C8"/>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4A34C8"/>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4A34C8"/>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4A34C8"/>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4A34C8"/>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4A34C8"/>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qFormat/>
    <w:rsid w:val="004A34C8"/>
    <w:pPr>
      <w:spacing w:after="0" w:line="240" w:lineRule="auto"/>
      <w:contextualSpacing/>
    </w:pPr>
    <w:rPr>
      <w:rFonts w:ascii="Calibri Light" w:eastAsia="Calibri Light" w:hAnsi="Calibri Light" w:cs="Times New Roman"/>
      <w:caps/>
      <w:color w:val="404040"/>
      <w:spacing w:val="-10"/>
      <w:sz w:val="72"/>
      <w:szCs w:val="72"/>
    </w:rPr>
  </w:style>
  <w:style w:type="character" w:customStyle="1" w:styleId="PavadinimasDiagrama1">
    <w:name w:val="Pavadinimas Diagrama1"/>
    <w:basedOn w:val="Numatytasispastraiposriftas"/>
    <w:uiPriority w:val="10"/>
    <w:rsid w:val="004A34C8"/>
    <w:rPr>
      <w:rFonts w:asciiTheme="majorHAnsi" w:eastAsiaTheme="majorEastAsia" w:hAnsiTheme="majorHAnsi" w:cstheme="majorBidi"/>
      <w:spacing w:val="-10"/>
      <w:kern w:val="28"/>
      <w:sz w:val="56"/>
      <w:szCs w:val="56"/>
    </w:rPr>
  </w:style>
  <w:style w:type="paragraph" w:styleId="Citata">
    <w:name w:val="Quote"/>
    <w:basedOn w:val="prastasis"/>
    <w:next w:val="prastasis"/>
    <w:link w:val="CitataDiagrama"/>
    <w:uiPriority w:val="29"/>
    <w:qFormat/>
    <w:rsid w:val="004A34C8"/>
    <w:pPr>
      <w:spacing w:before="200"/>
      <w:ind w:left="864" w:right="864"/>
      <w:jc w:val="center"/>
    </w:pPr>
    <w:rPr>
      <w:rFonts w:ascii="Calibri Light" w:eastAsia="Calibri Light" w:hAnsi="Calibri Light" w:cs="Times New Roman"/>
      <w:sz w:val="25"/>
      <w:szCs w:val="25"/>
    </w:rPr>
  </w:style>
  <w:style w:type="character" w:customStyle="1" w:styleId="CitataDiagrama1">
    <w:name w:val="Citata Diagrama1"/>
    <w:basedOn w:val="Numatytasispastraiposriftas"/>
    <w:uiPriority w:val="29"/>
    <w:rsid w:val="004A34C8"/>
    <w:rPr>
      <w:i/>
      <w:iCs/>
      <w:color w:val="404040" w:themeColor="text1" w:themeTint="BF"/>
    </w:rPr>
  </w:style>
  <w:style w:type="paragraph" w:styleId="Iskirtacitata">
    <w:name w:val="Intense Quote"/>
    <w:basedOn w:val="prastasis"/>
    <w:next w:val="prastasis"/>
    <w:link w:val="IskirtacitataDiagrama"/>
    <w:uiPriority w:val="30"/>
    <w:qFormat/>
    <w:rsid w:val="004A34C8"/>
    <w:pPr>
      <w:pBdr>
        <w:top w:val="single" w:sz="4" w:space="10" w:color="5B9BD5" w:themeColor="accent1"/>
        <w:bottom w:val="single" w:sz="4" w:space="10" w:color="5B9BD5" w:themeColor="accent1"/>
      </w:pBdr>
      <w:spacing w:before="360" w:after="360"/>
      <w:ind w:left="864" w:right="864"/>
      <w:jc w:val="center"/>
    </w:pPr>
    <w:rPr>
      <w:color w:val="404040"/>
      <w:sz w:val="32"/>
      <w:szCs w:val="32"/>
    </w:rPr>
  </w:style>
  <w:style w:type="character" w:customStyle="1" w:styleId="IskirtacitataDiagrama1">
    <w:name w:val="Išskirta citata Diagrama1"/>
    <w:basedOn w:val="Numatytasispastraiposriftas"/>
    <w:uiPriority w:val="30"/>
    <w:rsid w:val="004A34C8"/>
    <w:rPr>
      <w:i/>
      <w:iCs/>
      <w:color w:val="5B9BD5" w:themeColor="accent1"/>
    </w:rPr>
  </w:style>
  <w:style w:type="character" w:styleId="Nerykinuoroda">
    <w:name w:val="Subtle Reference"/>
    <w:basedOn w:val="Numatytasispastraiposriftas"/>
    <w:uiPriority w:val="31"/>
    <w:qFormat/>
    <w:rsid w:val="004A34C8"/>
    <w:rPr>
      <w:smallCaps/>
      <w:color w:val="5A5A5A" w:themeColor="text1" w:themeTint="A5"/>
    </w:rPr>
  </w:style>
  <w:style w:type="character" w:styleId="Perirtashipersaitas">
    <w:name w:val="FollowedHyperlink"/>
    <w:basedOn w:val="Numatytasispastraiposriftas"/>
    <w:uiPriority w:val="99"/>
    <w:semiHidden/>
    <w:unhideWhenUsed/>
    <w:rsid w:val="004A34C8"/>
    <w:rPr>
      <w:color w:val="954F72" w:themeColor="followedHyperlink"/>
      <w:u w:val="single"/>
    </w:rPr>
  </w:style>
  <w:style w:type="paragraph" w:customStyle="1" w:styleId="xmsonormal">
    <w:name w:val="x_msonormal"/>
    <w:basedOn w:val="prastasis"/>
    <w:rsid w:val="00236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hyperlink0">
    <w:name w:val="x_hyperlink0"/>
    <w:basedOn w:val="Numatytasispastraiposriftas"/>
    <w:rsid w:val="00236FE5"/>
  </w:style>
  <w:style w:type="character" w:customStyle="1" w:styleId="ui-provider">
    <w:name w:val="ui-provider"/>
    <w:basedOn w:val="Numatytasispastraiposriftas"/>
    <w:rsid w:val="00D4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15417">
      <w:bodyDiv w:val="1"/>
      <w:marLeft w:val="0"/>
      <w:marRight w:val="0"/>
      <w:marTop w:val="0"/>
      <w:marBottom w:val="0"/>
      <w:divBdr>
        <w:top w:val="none" w:sz="0" w:space="0" w:color="auto"/>
        <w:left w:val="none" w:sz="0" w:space="0" w:color="auto"/>
        <w:bottom w:val="none" w:sz="0" w:space="0" w:color="auto"/>
        <w:right w:val="none" w:sz="0" w:space="0" w:color="auto"/>
      </w:divBdr>
    </w:div>
    <w:div w:id="700711982">
      <w:bodyDiv w:val="1"/>
      <w:marLeft w:val="0"/>
      <w:marRight w:val="0"/>
      <w:marTop w:val="0"/>
      <w:marBottom w:val="0"/>
      <w:divBdr>
        <w:top w:val="none" w:sz="0" w:space="0" w:color="auto"/>
        <w:left w:val="none" w:sz="0" w:space="0" w:color="auto"/>
        <w:bottom w:val="none" w:sz="0" w:space="0" w:color="auto"/>
        <w:right w:val="none" w:sz="0" w:space="0" w:color="auto"/>
      </w:divBdr>
    </w:div>
    <w:div w:id="1151216462">
      <w:bodyDiv w:val="1"/>
      <w:marLeft w:val="0"/>
      <w:marRight w:val="0"/>
      <w:marTop w:val="0"/>
      <w:marBottom w:val="0"/>
      <w:divBdr>
        <w:top w:val="none" w:sz="0" w:space="0" w:color="auto"/>
        <w:left w:val="none" w:sz="0" w:space="0" w:color="auto"/>
        <w:bottom w:val="none" w:sz="0" w:space="0" w:color="auto"/>
        <w:right w:val="none" w:sz="0" w:space="0" w:color="auto"/>
      </w:divBdr>
    </w:div>
    <w:div w:id="1625230431">
      <w:bodyDiv w:val="1"/>
      <w:marLeft w:val="0"/>
      <w:marRight w:val="0"/>
      <w:marTop w:val="0"/>
      <w:marBottom w:val="0"/>
      <w:divBdr>
        <w:top w:val="none" w:sz="0" w:space="0" w:color="auto"/>
        <w:left w:val="none" w:sz="0" w:space="0" w:color="auto"/>
        <w:bottom w:val="none" w:sz="0" w:space="0" w:color="auto"/>
        <w:right w:val="none" w:sz="0" w:space="0" w:color="auto"/>
      </w:divBdr>
    </w:div>
    <w:div w:id="21144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9A499-D950-4CE2-AD0D-5D77BA8060E7}">
  <ds:schemaRefs>
    <ds:schemaRef ds:uri="http://schemas.microsoft.com/sharepoint/v3/contenttype/forms"/>
  </ds:schemaRefs>
</ds:datastoreItem>
</file>

<file path=customXml/itemProps2.xml><?xml version="1.0" encoding="utf-8"?>
<ds:datastoreItem xmlns:ds="http://schemas.openxmlformats.org/officeDocument/2006/customXml" ds:itemID="{4DBAF019-5F55-4D75-9A13-E07BA5AEA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95D2D-61F2-4C42-A58A-BF552B1C214C}">
  <ds:schemaRefs>
    <ds:schemaRef ds:uri="http://schemas.openxmlformats.org/officeDocument/2006/bibliography"/>
  </ds:schemaRefs>
</ds:datastoreItem>
</file>

<file path=customXml/itemProps4.xml><?xml version="1.0" encoding="utf-8"?>
<ds:datastoreItem xmlns:ds="http://schemas.openxmlformats.org/officeDocument/2006/customXml" ds:itemID="{A17D72BB-E2DA-4DD6-AB12-DB3DFAA7C9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29</Pages>
  <Words>50383</Words>
  <Characters>28719</Characters>
  <Application>Microsoft Office Word</Application>
  <DocSecurity>0</DocSecurity>
  <Lines>239</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82</cp:revision>
  <dcterms:created xsi:type="dcterms:W3CDTF">2025-01-30T12:50:00Z</dcterms:created>
  <dcterms:modified xsi:type="dcterms:W3CDTF">2025-03-05T13:52:00Z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