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6B76" w14:textId="77777777" w:rsidR="002A7375" w:rsidRDefault="002A7375">
      <w:pPr>
        <w:rPr>
          <w:rFonts w:cs="Tahoma"/>
        </w:rPr>
      </w:pPr>
    </w:p>
    <w:p w14:paraId="02FB040A" w14:textId="77777777" w:rsidR="00CE470B" w:rsidRDefault="00CE470B">
      <w:pPr>
        <w:rPr>
          <w:rFonts w:cs="Tahoma"/>
        </w:rPr>
      </w:pPr>
    </w:p>
    <w:p w14:paraId="3211B51D" w14:textId="2E502D1F" w:rsidR="00CE470B" w:rsidRDefault="00CE470B" w:rsidP="00CE470B">
      <w:pPr>
        <w:ind w:firstLine="540"/>
        <w:jc w:val="both"/>
        <w:rPr>
          <w:rFonts w:cs="Tahoma"/>
        </w:rPr>
      </w:pPr>
      <w:r w:rsidRPr="00CE470B">
        <w:rPr>
          <w:rFonts w:cs="Tahoma"/>
        </w:rPr>
        <w:t>Informuojame, kad 202</w:t>
      </w:r>
      <w:r>
        <w:rPr>
          <w:rFonts w:cs="Tahoma"/>
        </w:rPr>
        <w:t>5</w:t>
      </w:r>
      <w:r w:rsidRPr="00CE470B">
        <w:rPr>
          <w:rFonts w:cs="Tahoma"/>
        </w:rPr>
        <w:t xml:space="preserve"> m. </w:t>
      </w:r>
      <w:r>
        <w:rPr>
          <w:rFonts w:cs="Tahoma"/>
        </w:rPr>
        <w:t xml:space="preserve">kovo 4 </w:t>
      </w:r>
      <w:r w:rsidRPr="00CE470B">
        <w:rPr>
          <w:rFonts w:cs="Tahoma"/>
        </w:rPr>
        <w:t xml:space="preserve">d. Centrinės viešųjų pirkimų informacinės sistemos priemonėmis gavome tiekėjo </w:t>
      </w:r>
      <w:r>
        <w:rPr>
          <w:rFonts w:cs="Tahoma"/>
        </w:rPr>
        <w:t xml:space="preserve">klausimą </w:t>
      </w:r>
      <w:r w:rsidRPr="00CE470B">
        <w:rPr>
          <w:rFonts w:cs="Tahoma"/>
        </w:rPr>
        <w:t>„</w:t>
      </w:r>
      <w:r w:rsidRPr="00CE470B">
        <w:rPr>
          <w:rFonts w:cs="Tahoma"/>
          <w:i/>
          <w:iCs/>
        </w:rPr>
        <w:t>Kavos aparatų nuoma, priežiūra ir prekės</w:t>
      </w:r>
      <w:r w:rsidRPr="00CE470B">
        <w:rPr>
          <w:rFonts w:cs="Tahoma"/>
        </w:rPr>
        <w:t xml:space="preserve">“ viešajame pirkime (pirkimo </w:t>
      </w:r>
      <w:r>
        <w:rPr>
          <w:rFonts w:cs="Tahoma"/>
        </w:rPr>
        <w:t xml:space="preserve">ID </w:t>
      </w:r>
      <w:r w:rsidRPr="00CE470B">
        <w:rPr>
          <w:rFonts w:cs="Tahoma"/>
        </w:rPr>
        <w:t xml:space="preserve">numeris 1434347), teikiame </w:t>
      </w:r>
      <w:r w:rsidR="00FA7109">
        <w:rPr>
          <w:rFonts w:cs="Tahoma"/>
        </w:rPr>
        <w:t xml:space="preserve">atsakymą </w:t>
      </w:r>
      <w:r w:rsidRPr="00CE470B">
        <w:rPr>
          <w:rFonts w:cs="Tahoma"/>
        </w:rPr>
        <w:t>(kalba netaisyta) į jį:</w:t>
      </w:r>
    </w:p>
    <w:p w14:paraId="66C52FCB" w14:textId="77777777" w:rsidR="00CE470B" w:rsidRDefault="00CE470B" w:rsidP="00CE470B">
      <w:pPr>
        <w:jc w:val="both"/>
        <w:rPr>
          <w:rFonts w:cs="Tahoma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6925"/>
        <w:gridCol w:w="7830"/>
      </w:tblGrid>
      <w:tr w:rsidR="00CE470B" w14:paraId="63A86E92" w14:textId="77777777" w:rsidTr="009B4B56">
        <w:tc>
          <w:tcPr>
            <w:tcW w:w="6925" w:type="dxa"/>
            <w:shd w:val="clear" w:color="auto" w:fill="FFF2CC" w:themeFill="accent4" w:themeFillTint="33"/>
          </w:tcPr>
          <w:p w14:paraId="4D9E71AA" w14:textId="4DD6A5C1" w:rsidR="00CE470B" w:rsidRPr="00CE470B" w:rsidRDefault="00CE470B" w:rsidP="00CE470B">
            <w:pPr>
              <w:jc w:val="center"/>
              <w:rPr>
                <w:rFonts w:cs="Tahoma"/>
              </w:rPr>
            </w:pPr>
            <w:r w:rsidRPr="00CE470B">
              <w:rPr>
                <w:b/>
                <w:bCs/>
              </w:rPr>
              <w:t>Klausimas</w:t>
            </w:r>
          </w:p>
        </w:tc>
        <w:tc>
          <w:tcPr>
            <w:tcW w:w="7830" w:type="dxa"/>
            <w:shd w:val="clear" w:color="auto" w:fill="FFF2CC" w:themeFill="accent4" w:themeFillTint="33"/>
          </w:tcPr>
          <w:p w14:paraId="527B6A43" w14:textId="6130FC4B" w:rsidR="00CE470B" w:rsidRPr="00CE470B" w:rsidRDefault="00CE470B" w:rsidP="00CE470B">
            <w:pPr>
              <w:jc w:val="center"/>
              <w:rPr>
                <w:rFonts w:cs="Tahoma"/>
              </w:rPr>
            </w:pPr>
            <w:r w:rsidRPr="00CE470B">
              <w:rPr>
                <w:b/>
                <w:bCs/>
              </w:rPr>
              <w:t>Atsakymas</w:t>
            </w:r>
          </w:p>
        </w:tc>
      </w:tr>
      <w:tr w:rsidR="00CE470B" w14:paraId="29984136" w14:textId="77777777" w:rsidTr="009B4B56">
        <w:tc>
          <w:tcPr>
            <w:tcW w:w="6925" w:type="dxa"/>
          </w:tcPr>
          <w:p w14:paraId="3C5F75D4" w14:textId="77777777" w:rsidR="00CE470B" w:rsidRDefault="00CE470B">
            <w:pPr>
              <w:rPr>
                <w:rFonts w:cs="Tahoma"/>
              </w:rPr>
            </w:pPr>
          </w:p>
          <w:p w14:paraId="435C1B0D" w14:textId="560530D1" w:rsidR="00CE470B" w:rsidRDefault="00CE470B" w:rsidP="00CE470B">
            <w:pPr>
              <w:ind w:firstLine="425"/>
              <w:jc w:val="both"/>
              <w:rPr>
                <w:rFonts w:cs="Tahoma"/>
              </w:rPr>
            </w:pPr>
            <w:r w:rsidRPr="00CE470B">
              <w:rPr>
                <w:rFonts w:cs="Tahoma"/>
              </w:rPr>
              <w:t>KAVA techninė specifikacija 5.1. Kavos aparato parametrai "Aparatas D": pagal pateiktus parametrus neatitinka nei vienas iš galimų kavos aparatų dėl 5.1.15 "Lietimui jautrus ekranas". Kadangi rinkoje esami panašių parametrų aparatai turi neliečiamą ekraną, o turi mygtukus šalia ekrano. Siūlome papildyti sąlygose 5.1.15. "D" aparato parametrą vietoje "Būtinas", padaryti "Nebūtinas".</w:t>
            </w:r>
          </w:p>
          <w:p w14:paraId="22509DA6" w14:textId="77777777" w:rsidR="00CE470B" w:rsidRDefault="00CE470B">
            <w:pPr>
              <w:rPr>
                <w:rFonts w:cs="Tahoma"/>
              </w:rPr>
            </w:pPr>
          </w:p>
          <w:p w14:paraId="4FA6B5E6" w14:textId="77777777" w:rsidR="00CE470B" w:rsidRDefault="00CE470B">
            <w:pPr>
              <w:rPr>
                <w:rFonts w:cs="Tahoma"/>
              </w:rPr>
            </w:pPr>
          </w:p>
        </w:tc>
        <w:tc>
          <w:tcPr>
            <w:tcW w:w="7830" w:type="dxa"/>
          </w:tcPr>
          <w:p w14:paraId="1823734A" w14:textId="77777777" w:rsidR="009B4B56" w:rsidRDefault="009B4B56">
            <w:pPr>
              <w:rPr>
                <w:rFonts w:cs="Tahoma"/>
              </w:rPr>
            </w:pPr>
          </w:p>
          <w:p w14:paraId="15859374" w14:textId="4D522CE7" w:rsidR="009B4B56" w:rsidRPr="009B4B56" w:rsidRDefault="009B4B56" w:rsidP="009B4B56">
            <w:pPr>
              <w:jc w:val="both"/>
              <w:rPr>
                <w:rFonts w:cs="Tahoma"/>
              </w:rPr>
            </w:pPr>
            <w:r w:rsidRPr="009B4B56">
              <w:rPr>
                <w:rFonts w:cs="Tahoma"/>
              </w:rPr>
              <w:t>Valstybės įmonė Registrų centras</w:t>
            </w:r>
            <w:r>
              <w:rPr>
                <w:rFonts w:cs="Tahoma"/>
              </w:rPr>
              <w:t xml:space="preserve"> (toliau - </w:t>
            </w:r>
            <w:r w:rsidRPr="009B4B56">
              <w:rPr>
                <w:rFonts w:cs="Tahoma"/>
              </w:rPr>
              <w:t>Perkančioji organizacija</w:t>
            </w:r>
            <w:r>
              <w:rPr>
                <w:rFonts w:cs="Tahoma"/>
              </w:rPr>
              <w:t>)</w:t>
            </w:r>
            <w:r w:rsidRPr="009B4B56">
              <w:rPr>
                <w:rFonts w:cs="Tahoma"/>
              </w:rPr>
              <w:t>, dėkoja tiekėjui</w:t>
            </w:r>
            <w:r w:rsidR="0063070C">
              <w:rPr>
                <w:rFonts w:cs="Tahoma"/>
              </w:rPr>
              <w:t xml:space="preserve"> už </w:t>
            </w:r>
            <w:r w:rsidRPr="009B4B56">
              <w:rPr>
                <w:rFonts w:cs="Tahoma"/>
              </w:rPr>
              <w:t>pastebė</w:t>
            </w:r>
            <w:r w:rsidR="0063070C">
              <w:rPr>
                <w:rFonts w:cs="Tahoma"/>
              </w:rPr>
              <w:t>tą</w:t>
            </w:r>
            <w:r w:rsidRPr="009B4B56">
              <w:rPr>
                <w:rFonts w:cs="Tahoma"/>
              </w:rPr>
              <w:t xml:space="preserve"> redakcinio pobūdžio klaidą.</w:t>
            </w:r>
          </w:p>
          <w:p w14:paraId="407680D0" w14:textId="44062637" w:rsidR="009B4B56" w:rsidRDefault="009B4B56" w:rsidP="009B4B56">
            <w:pPr>
              <w:jc w:val="both"/>
              <w:rPr>
                <w:rFonts w:cs="Tahoma"/>
              </w:rPr>
            </w:pPr>
            <w:r w:rsidRPr="009B4B56">
              <w:rPr>
                <w:rFonts w:cs="Tahoma"/>
              </w:rPr>
              <w:t>Į šią pastabą bus atsižvelgta</w:t>
            </w:r>
            <w:r w:rsidR="0063070C">
              <w:rPr>
                <w:rFonts w:cs="Tahoma"/>
              </w:rPr>
              <w:t>,</w:t>
            </w:r>
            <w:r w:rsidRPr="009B4B56">
              <w:rPr>
                <w:rFonts w:cs="Tahoma"/>
              </w:rPr>
              <w:t xml:space="preserve"> ir </w:t>
            </w:r>
            <w:r>
              <w:rPr>
                <w:rFonts w:cs="Tahoma"/>
              </w:rPr>
              <w:t xml:space="preserve">Pirkimo sąlygų 1 priedo „Techninė </w:t>
            </w:r>
            <w:r w:rsidRPr="009B4B56">
              <w:rPr>
                <w:rFonts w:cs="Tahoma"/>
              </w:rPr>
              <w:t>specifikacij</w:t>
            </w:r>
            <w:r>
              <w:rPr>
                <w:rFonts w:cs="Tahoma"/>
              </w:rPr>
              <w:t>a“</w:t>
            </w:r>
            <w:r w:rsidRPr="009B4B56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5</w:t>
            </w:r>
            <w:r w:rsidRPr="009B4B56">
              <w:rPr>
                <w:rFonts w:cs="Tahoma"/>
              </w:rPr>
              <w:t>.</w:t>
            </w:r>
            <w:r>
              <w:rPr>
                <w:rFonts w:cs="Tahoma"/>
              </w:rPr>
              <w:t>1</w:t>
            </w:r>
            <w:r w:rsidRPr="009B4B56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15 </w:t>
            </w:r>
            <w:r w:rsidRPr="009B4B56">
              <w:rPr>
                <w:rFonts w:cs="Tahoma"/>
              </w:rPr>
              <w:t>punktas išdėstomas taip: </w:t>
            </w:r>
          </w:p>
          <w:p w14:paraId="7FA3237F" w14:textId="678DBA62" w:rsidR="00DB3E67" w:rsidRDefault="00DB3E67" w:rsidP="009B4B56">
            <w:pPr>
              <w:rPr>
                <w:rFonts w:cs="Tahoma"/>
              </w:rPr>
            </w:pPr>
            <w:r w:rsidRPr="009B4B56">
              <w:rPr>
                <w:rFonts w:cs="Tahoma"/>
                <w:noProof/>
              </w:rPr>
              <w:drawing>
                <wp:anchor distT="0" distB="0" distL="114300" distR="114300" simplePos="0" relativeHeight="251658240" behindDoc="0" locked="0" layoutInCell="1" allowOverlap="1" wp14:anchorId="6A2D5267" wp14:editId="58F68B39">
                  <wp:simplePos x="0" y="0"/>
                  <wp:positionH relativeFrom="column">
                    <wp:posOffset>28829</wp:posOffset>
                  </wp:positionH>
                  <wp:positionV relativeFrom="paragraph">
                    <wp:posOffset>236067</wp:posOffset>
                  </wp:positionV>
                  <wp:extent cx="4393743" cy="397525"/>
                  <wp:effectExtent l="76200" t="76200" r="140335" b="135890"/>
                  <wp:wrapSquare wrapText="bothSides"/>
                  <wp:docPr id="841709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0937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743" cy="3975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448B2" w14:textId="799B1990" w:rsidR="00DB3E67" w:rsidRDefault="00DB3E67" w:rsidP="009B4B56">
            <w:pPr>
              <w:rPr>
                <w:rFonts w:cs="Tahoma"/>
              </w:rPr>
            </w:pPr>
            <w:r>
              <w:rPr>
                <w:rFonts w:cs="Tahoma"/>
              </w:rPr>
              <w:t>Pridedama: Patikslintas Pirkimo sąlygų 1 priedas „Techninė specifikacija“.</w:t>
            </w:r>
          </w:p>
          <w:p w14:paraId="5B6928D7" w14:textId="54B60FEC" w:rsidR="009B4B56" w:rsidRPr="009B4B56" w:rsidRDefault="009B4B56" w:rsidP="009B4B56">
            <w:pPr>
              <w:rPr>
                <w:rFonts w:cs="Tahoma"/>
              </w:rPr>
            </w:pPr>
          </w:p>
          <w:p w14:paraId="717ED706" w14:textId="2AEE0B1E" w:rsidR="00CE470B" w:rsidRPr="00DB3E67" w:rsidRDefault="00942F8C" w:rsidP="009B4B56">
            <w:pPr>
              <w:jc w:val="both"/>
              <w:rPr>
                <w:rFonts w:cs="Tahoma"/>
                <w:b/>
                <w:bCs/>
              </w:rPr>
            </w:pPr>
            <w:r w:rsidRPr="00DB3E67">
              <w:rPr>
                <w:rFonts w:cs="Tahoma"/>
                <w:b/>
                <w:bCs/>
              </w:rPr>
              <w:t xml:space="preserve">Informuojame, kad </w:t>
            </w:r>
            <w:r w:rsidR="009B4B56" w:rsidRPr="00DB3E67">
              <w:rPr>
                <w:rFonts w:cs="Tahoma"/>
                <w:b/>
                <w:bCs/>
              </w:rPr>
              <w:t>Perkančioji organizacija pratęsia pasiūlymų pateikimo terminą iki 2025-03-1</w:t>
            </w:r>
            <w:r w:rsidRPr="00DB3E67">
              <w:rPr>
                <w:rFonts w:cs="Tahoma"/>
                <w:b/>
                <w:bCs/>
              </w:rPr>
              <w:t>7</w:t>
            </w:r>
            <w:r w:rsidR="009B4B56" w:rsidRPr="00DB3E67">
              <w:rPr>
                <w:rFonts w:cs="Tahoma"/>
                <w:b/>
                <w:bCs/>
              </w:rPr>
              <w:t>, 11.00 val.</w:t>
            </w:r>
          </w:p>
          <w:p w14:paraId="499D10BF" w14:textId="77777777" w:rsidR="00CE470B" w:rsidRDefault="00CE470B">
            <w:pPr>
              <w:rPr>
                <w:rFonts w:cs="Tahoma"/>
              </w:rPr>
            </w:pPr>
          </w:p>
        </w:tc>
      </w:tr>
    </w:tbl>
    <w:p w14:paraId="67CF6528" w14:textId="77777777" w:rsidR="00CE470B" w:rsidRPr="00F350AC" w:rsidRDefault="00CE470B">
      <w:pPr>
        <w:rPr>
          <w:rFonts w:cs="Tahoma"/>
        </w:rPr>
      </w:pPr>
    </w:p>
    <w:sectPr w:rsidR="00CE470B" w:rsidRPr="00F350AC" w:rsidSect="009B4B56">
      <w:headerReference w:type="default" r:id="rId8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36BA" w14:textId="77777777" w:rsidR="00B430D1" w:rsidRDefault="00B430D1" w:rsidP="00DD3A79">
      <w:pPr>
        <w:spacing w:line="240" w:lineRule="auto"/>
      </w:pPr>
      <w:r>
        <w:separator/>
      </w:r>
    </w:p>
  </w:endnote>
  <w:endnote w:type="continuationSeparator" w:id="0">
    <w:p w14:paraId="43EA28B5" w14:textId="77777777" w:rsidR="00B430D1" w:rsidRDefault="00B430D1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1FD8" w14:textId="77777777" w:rsidR="00B430D1" w:rsidRDefault="00B430D1" w:rsidP="00DD3A79">
      <w:pPr>
        <w:spacing w:line="240" w:lineRule="auto"/>
      </w:pPr>
      <w:r>
        <w:separator/>
      </w:r>
    </w:p>
  </w:footnote>
  <w:footnote w:type="continuationSeparator" w:id="0">
    <w:p w14:paraId="0F97EC79" w14:textId="77777777" w:rsidR="00B430D1" w:rsidRDefault="00B430D1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61BA2301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CDDBE3F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0B"/>
    <w:rsid w:val="0005670C"/>
    <w:rsid w:val="001061C0"/>
    <w:rsid w:val="00130018"/>
    <w:rsid w:val="002A7375"/>
    <w:rsid w:val="0036573E"/>
    <w:rsid w:val="003C7FAD"/>
    <w:rsid w:val="003E0F30"/>
    <w:rsid w:val="003E48E6"/>
    <w:rsid w:val="00410887"/>
    <w:rsid w:val="005A1BA9"/>
    <w:rsid w:val="0063070C"/>
    <w:rsid w:val="00672D56"/>
    <w:rsid w:val="00692F47"/>
    <w:rsid w:val="0075035F"/>
    <w:rsid w:val="008435F7"/>
    <w:rsid w:val="008B7A4C"/>
    <w:rsid w:val="00942F8C"/>
    <w:rsid w:val="009B4B56"/>
    <w:rsid w:val="009C21D1"/>
    <w:rsid w:val="00AB57A3"/>
    <w:rsid w:val="00B430D1"/>
    <w:rsid w:val="00B7236C"/>
    <w:rsid w:val="00B76466"/>
    <w:rsid w:val="00CE470B"/>
    <w:rsid w:val="00CF2824"/>
    <w:rsid w:val="00D22568"/>
    <w:rsid w:val="00DB3E67"/>
    <w:rsid w:val="00DD3A79"/>
    <w:rsid w:val="00F350AC"/>
    <w:rsid w:val="00FA57C5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BE0D6"/>
  <w15:chartTrackingRefBased/>
  <w15:docId w15:val="{BF64C5A9-148B-4EC8-ABE3-DF492F8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CE47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7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70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70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70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7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7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7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7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7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7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70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7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70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70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E47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4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10</cp:revision>
  <dcterms:created xsi:type="dcterms:W3CDTF">2025-03-04T12:30:00Z</dcterms:created>
  <dcterms:modified xsi:type="dcterms:W3CDTF">2025-03-05T09:41:00Z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2025-03-04T12:36:17Z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d5d1049a-1eb0-47c2-8f4e-1dd0628f45d6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