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9054B" w14:textId="77777777" w:rsidR="00737435" w:rsidRPr="008754B9" w:rsidRDefault="00737435" w:rsidP="00737435">
      <w:pPr>
        <w:suppressAutoHyphens/>
        <w:spacing w:after="0" w:line="240" w:lineRule="auto"/>
        <w:jc w:val="center"/>
        <w:rPr>
          <w:rFonts w:ascii="Trebuchet MS" w:eastAsia="Times New Roman" w:hAnsi="Trebuchet MS"/>
          <w:b/>
          <w:bCs/>
          <w:color w:val="000000"/>
          <w:szCs w:val="24"/>
          <w:lang w:eastAsia="ar-SA"/>
        </w:rPr>
      </w:pPr>
      <w:r w:rsidRPr="008754B9">
        <w:rPr>
          <w:rFonts w:ascii="Trebuchet MS" w:eastAsia="Times New Roman" w:hAnsi="Trebuchet MS"/>
          <w:b/>
          <w:bCs/>
          <w:color w:val="000000"/>
          <w:szCs w:val="24"/>
          <w:lang w:eastAsia="ar-SA"/>
        </w:rPr>
        <w:t>TIEKĖJŲ KVALIFIKACIJOS REIKALAVIMAI</w:t>
      </w:r>
    </w:p>
    <w:p w14:paraId="1E8CEBD5" w14:textId="77777777" w:rsidR="00737435" w:rsidRPr="008754B9" w:rsidRDefault="00737435" w:rsidP="00737435">
      <w:pPr>
        <w:suppressAutoHyphens/>
        <w:spacing w:after="0" w:line="240" w:lineRule="auto"/>
        <w:jc w:val="center"/>
        <w:rPr>
          <w:rFonts w:ascii="Trebuchet MS" w:eastAsia="Times New Roman" w:hAnsi="Trebuchet MS"/>
          <w:b/>
          <w:bCs/>
          <w:color w:val="000000"/>
          <w:szCs w:val="24"/>
          <w:lang w:eastAsia="ar-SA"/>
        </w:rPr>
      </w:pPr>
    </w:p>
    <w:p w14:paraId="1F401F33" w14:textId="77777777" w:rsidR="00737435" w:rsidRPr="008754B9" w:rsidRDefault="00737435" w:rsidP="00737435">
      <w:pPr>
        <w:suppressAutoHyphens/>
        <w:spacing w:after="0" w:line="240" w:lineRule="auto"/>
        <w:jc w:val="center"/>
        <w:rPr>
          <w:rFonts w:ascii="Trebuchet MS" w:eastAsia="Times New Roman" w:hAnsi="Trebuchet MS"/>
          <w:b/>
          <w:bCs/>
          <w:color w:val="000000"/>
          <w:szCs w:val="24"/>
          <w:lang w:eastAsia="ar-SA"/>
        </w:rPr>
      </w:pPr>
    </w:p>
    <w:tbl>
      <w:tblPr>
        <w:tblW w:w="5000" w:type="pct"/>
        <w:tblLook w:val="04A0" w:firstRow="1" w:lastRow="0" w:firstColumn="1" w:lastColumn="0" w:noHBand="0" w:noVBand="1"/>
      </w:tblPr>
      <w:tblGrid>
        <w:gridCol w:w="658"/>
        <w:gridCol w:w="3884"/>
        <w:gridCol w:w="4808"/>
      </w:tblGrid>
      <w:tr w:rsidR="00737435" w:rsidRPr="008754B9" w14:paraId="2632CDC5" w14:textId="77777777" w:rsidTr="00737435">
        <w:tc>
          <w:tcPr>
            <w:tcW w:w="352" w:type="pct"/>
            <w:tcBorders>
              <w:top w:val="single" w:sz="4" w:space="0" w:color="000000"/>
              <w:left w:val="single" w:sz="4" w:space="0" w:color="000000"/>
              <w:bottom w:val="single" w:sz="4" w:space="0" w:color="000000"/>
              <w:right w:val="nil"/>
            </w:tcBorders>
            <w:hideMark/>
          </w:tcPr>
          <w:p w14:paraId="79F9B2AD" w14:textId="77777777" w:rsidR="00737435" w:rsidRPr="008754B9" w:rsidRDefault="00737435">
            <w:pPr>
              <w:suppressAutoHyphens/>
              <w:spacing w:after="0" w:line="240" w:lineRule="auto"/>
              <w:jc w:val="center"/>
              <w:rPr>
                <w:rFonts w:ascii="Trebuchet MS" w:eastAsia="Times New Roman" w:hAnsi="Trebuchet MS"/>
                <w:b/>
                <w:color w:val="000000"/>
                <w:szCs w:val="24"/>
                <w:lang w:eastAsia="ar-SA"/>
              </w:rPr>
            </w:pPr>
            <w:r w:rsidRPr="008754B9">
              <w:rPr>
                <w:rFonts w:ascii="Trebuchet MS" w:eastAsia="Times New Roman" w:hAnsi="Trebuchet MS"/>
                <w:b/>
                <w:color w:val="000000"/>
                <w:szCs w:val="24"/>
                <w:lang w:eastAsia="ar-SA"/>
              </w:rPr>
              <w:t>Eil.</w:t>
            </w:r>
          </w:p>
          <w:p w14:paraId="7B489E2A" w14:textId="77777777" w:rsidR="00737435" w:rsidRPr="008754B9" w:rsidRDefault="00737435">
            <w:pPr>
              <w:suppressAutoHyphens/>
              <w:spacing w:after="0" w:line="240" w:lineRule="auto"/>
              <w:jc w:val="center"/>
              <w:rPr>
                <w:rFonts w:ascii="Trebuchet MS" w:eastAsia="Times New Roman" w:hAnsi="Trebuchet MS"/>
                <w:b/>
                <w:color w:val="000000"/>
                <w:szCs w:val="24"/>
                <w:lang w:eastAsia="ar-SA"/>
              </w:rPr>
            </w:pPr>
            <w:r w:rsidRPr="008754B9">
              <w:rPr>
                <w:rFonts w:ascii="Trebuchet MS" w:eastAsia="Times New Roman" w:hAnsi="Trebuchet MS"/>
                <w:b/>
                <w:color w:val="000000"/>
                <w:szCs w:val="24"/>
                <w:lang w:eastAsia="ar-SA"/>
              </w:rPr>
              <w:t>Nr.</w:t>
            </w:r>
          </w:p>
        </w:tc>
        <w:tc>
          <w:tcPr>
            <w:tcW w:w="2077" w:type="pct"/>
            <w:tcBorders>
              <w:top w:val="single" w:sz="4" w:space="0" w:color="000000"/>
              <w:left w:val="single" w:sz="4" w:space="0" w:color="000000"/>
              <w:bottom w:val="single" w:sz="4" w:space="0" w:color="000000"/>
              <w:right w:val="nil"/>
            </w:tcBorders>
            <w:hideMark/>
          </w:tcPr>
          <w:p w14:paraId="2BE8B343" w14:textId="77777777" w:rsidR="00737435" w:rsidRPr="008754B9" w:rsidRDefault="00737435">
            <w:pPr>
              <w:suppressAutoHyphens/>
              <w:spacing w:after="0" w:line="240" w:lineRule="auto"/>
              <w:jc w:val="center"/>
              <w:rPr>
                <w:rFonts w:ascii="Trebuchet MS" w:eastAsia="Times New Roman" w:hAnsi="Trebuchet MS"/>
                <w:b/>
                <w:color w:val="000000"/>
                <w:szCs w:val="24"/>
                <w:lang w:eastAsia="ar-SA"/>
              </w:rPr>
            </w:pPr>
            <w:r w:rsidRPr="008754B9">
              <w:rPr>
                <w:rFonts w:ascii="Trebuchet MS" w:eastAsia="Times New Roman" w:hAnsi="Trebuchet MS"/>
                <w:b/>
                <w:color w:val="000000"/>
                <w:szCs w:val="24"/>
                <w:lang w:eastAsia="ar-SA"/>
              </w:rPr>
              <w:t>Kvalifikaciniai reikalavimai</w:t>
            </w:r>
          </w:p>
        </w:tc>
        <w:tc>
          <w:tcPr>
            <w:tcW w:w="2571" w:type="pct"/>
            <w:tcBorders>
              <w:top w:val="single" w:sz="4" w:space="0" w:color="000000"/>
              <w:left w:val="single" w:sz="4" w:space="0" w:color="000000"/>
              <w:bottom w:val="single" w:sz="4" w:space="0" w:color="000000"/>
              <w:right w:val="single" w:sz="4" w:space="0" w:color="000000"/>
            </w:tcBorders>
            <w:hideMark/>
          </w:tcPr>
          <w:p w14:paraId="1931CA83" w14:textId="77777777" w:rsidR="00737435" w:rsidRPr="008754B9" w:rsidRDefault="00737435">
            <w:pPr>
              <w:suppressAutoHyphens/>
              <w:spacing w:after="0" w:line="240" w:lineRule="auto"/>
              <w:jc w:val="center"/>
              <w:rPr>
                <w:rFonts w:ascii="Trebuchet MS" w:eastAsia="Times New Roman" w:hAnsi="Trebuchet MS"/>
                <w:b/>
                <w:color w:val="000000"/>
                <w:szCs w:val="24"/>
                <w:lang w:eastAsia="ar-SA"/>
              </w:rPr>
            </w:pPr>
            <w:r w:rsidRPr="008754B9">
              <w:rPr>
                <w:rFonts w:ascii="Trebuchet MS" w:eastAsia="Times New Roman" w:hAnsi="Trebuchet MS"/>
                <w:b/>
                <w:color w:val="000000"/>
                <w:szCs w:val="24"/>
                <w:lang w:eastAsia="ar-SA"/>
              </w:rPr>
              <w:t>Kvalifikacijos reikalavimus įrodantys dokumentai</w:t>
            </w:r>
          </w:p>
        </w:tc>
      </w:tr>
      <w:tr w:rsidR="00737435" w:rsidRPr="008754B9" w14:paraId="34D42B18" w14:textId="77777777" w:rsidTr="00737435">
        <w:tc>
          <w:tcPr>
            <w:tcW w:w="5000" w:type="pct"/>
            <w:gridSpan w:val="3"/>
            <w:tcBorders>
              <w:top w:val="single" w:sz="4" w:space="0" w:color="000000"/>
              <w:left w:val="single" w:sz="4" w:space="0" w:color="000000"/>
              <w:bottom w:val="single" w:sz="4" w:space="0" w:color="000000"/>
              <w:right w:val="single" w:sz="4" w:space="0" w:color="000000"/>
            </w:tcBorders>
            <w:hideMark/>
          </w:tcPr>
          <w:p w14:paraId="060CD1AA" w14:textId="77777777" w:rsidR="00737435" w:rsidRPr="008754B9" w:rsidRDefault="00737435">
            <w:pPr>
              <w:suppressAutoHyphens/>
              <w:spacing w:after="0" w:line="240" w:lineRule="auto"/>
              <w:rPr>
                <w:rFonts w:ascii="Trebuchet MS" w:eastAsia="Times New Roman" w:hAnsi="Trebuchet MS"/>
                <w:b/>
                <w:color w:val="000000"/>
                <w:szCs w:val="24"/>
                <w:lang w:eastAsia="ar-SA"/>
              </w:rPr>
            </w:pPr>
            <w:r w:rsidRPr="008754B9">
              <w:rPr>
                <w:rFonts w:ascii="Trebuchet MS" w:eastAsia="Times New Roman" w:hAnsi="Trebuchet MS"/>
                <w:b/>
                <w:color w:val="000000"/>
                <w:szCs w:val="24"/>
                <w:lang w:eastAsia="ar-SA"/>
              </w:rPr>
              <w:t xml:space="preserve">Techninis ir profesinis pajėgumas: </w:t>
            </w:r>
          </w:p>
        </w:tc>
      </w:tr>
      <w:tr w:rsidR="00737435" w:rsidRPr="008754B9" w14:paraId="5638B3E5" w14:textId="77777777" w:rsidTr="00737435">
        <w:tc>
          <w:tcPr>
            <w:tcW w:w="352" w:type="pct"/>
            <w:tcBorders>
              <w:top w:val="single" w:sz="4" w:space="0" w:color="000000"/>
              <w:left w:val="single" w:sz="4" w:space="0" w:color="000000"/>
              <w:bottom w:val="single" w:sz="4" w:space="0" w:color="000000"/>
              <w:right w:val="nil"/>
            </w:tcBorders>
            <w:hideMark/>
          </w:tcPr>
          <w:p w14:paraId="4A86045F" w14:textId="77777777" w:rsidR="00737435" w:rsidRPr="008754B9" w:rsidRDefault="00737435">
            <w:pPr>
              <w:suppressAutoHyphens/>
              <w:spacing w:after="0" w:line="240" w:lineRule="auto"/>
              <w:jc w:val="center"/>
              <w:rPr>
                <w:rFonts w:ascii="Trebuchet MS" w:eastAsia="Times New Roman" w:hAnsi="Trebuchet MS"/>
                <w:color w:val="000000"/>
                <w:szCs w:val="24"/>
                <w:lang w:eastAsia="ar-SA"/>
              </w:rPr>
            </w:pPr>
            <w:r w:rsidRPr="008754B9">
              <w:rPr>
                <w:rFonts w:ascii="Trebuchet MS" w:eastAsia="Times New Roman" w:hAnsi="Trebuchet MS"/>
                <w:color w:val="000000"/>
                <w:szCs w:val="24"/>
                <w:lang w:eastAsia="ar-SA"/>
              </w:rPr>
              <w:t>1.</w:t>
            </w:r>
          </w:p>
        </w:tc>
        <w:tc>
          <w:tcPr>
            <w:tcW w:w="2077" w:type="pct"/>
            <w:tcBorders>
              <w:top w:val="single" w:sz="4" w:space="0" w:color="000000"/>
              <w:left w:val="single" w:sz="4" w:space="0" w:color="000000"/>
              <w:bottom w:val="single" w:sz="4" w:space="0" w:color="000000"/>
              <w:right w:val="nil"/>
            </w:tcBorders>
            <w:hideMark/>
          </w:tcPr>
          <w:p w14:paraId="12628363" w14:textId="4EEB1332" w:rsidR="00737435" w:rsidRPr="008754B9" w:rsidRDefault="00737435">
            <w:pPr>
              <w:pStyle w:val="Point1"/>
              <w:spacing w:before="0" w:after="0" w:line="276" w:lineRule="auto"/>
              <w:ind w:left="0" w:firstLine="0"/>
              <w:rPr>
                <w:rFonts w:ascii="Trebuchet MS" w:hAnsi="Trebuchet MS"/>
                <w:szCs w:val="24"/>
                <w:lang w:val="lt-LT"/>
              </w:rPr>
            </w:pPr>
            <w:r w:rsidRPr="008754B9">
              <w:rPr>
                <w:rFonts w:ascii="Trebuchet MS" w:hAnsi="Trebuchet MS"/>
                <w:szCs w:val="24"/>
                <w:lang w:val="lt-LT"/>
              </w:rPr>
              <w:t xml:space="preserve">Tiekėjas, teikiantis pasiūlymą per paskutiniuosius 3 metus arba per laiką nuo tiekėjo įregistravimo dienos (jeigu tiekėjas vykdė veiklą mažiau nei 3 metus) iki pasiūlymų pateikimo termino pabaigos yra sėkmingai  įvykdęs ir (ar)  šiuo metu vykdo bent vieną </w:t>
            </w:r>
            <w:r w:rsidRPr="008754B9">
              <w:rPr>
                <w:rFonts w:ascii="Trebuchet MS" w:hAnsi="Trebuchet MS"/>
                <w:b/>
                <w:szCs w:val="24"/>
                <w:lang w:val="lt-LT"/>
              </w:rPr>
              <w:t xml:space="preserve">palydovinio ryšio paslaugų teikimo </w:t>
            </w:r>
            <w:r w:rsidRPr="008754B9">
              <w:rPr>
                <w:rFonts w:ascii="Trebuchet MS" w:hAnsi="Trebuchet MS"/>
                <w:szCs w:val="24"/>
                <w:lang w:val="lt-LT"/>
              </w:rPr>
              <w:t>sutartį, kurios vertė turi būti ne mažesnė kaip 0,7 pirkimo objekto vertės.</w:t>
            </w:r>
          </w:p>
          <w:p w14:paraId="68571C64" w14:textId="0933CFEF" w:rsidR="00737435" w:rsidRPr="008754B9" w:rsidRDefault="00737435">
            <w:pPr>
              <w:pStyle w:val="Point1"/>
              <w:spacing w:before="0" w:after="0" w:line="276" w:lineRule="auto"/>
              <w:ind w:left="0" w:firstLine="0"/>
              <w:rPr>
                <w:rFonts w:ascii="Trebuchet MS" w:hAnsi="Trebuchet MS"/>
                <w:szCs w:val="24"/>
                <w:lang w:val="lt-LT"/>
              </w:rPr>
            </w:pPr>
            <w:r w:rsidRPr="008754B9">
              <w:rPr>
                <w:rFonts w:ascii="Trebuchet MS" w:hAnsi="Trebuchet MS"/>
                <w:szCs w:val="24"/>
                <w:lang w:val="lt-LT"/>
              </w:rPr>
              <w:t>Jei tiekėjas teikia informaciją apie vykdomą sutartį (-is) laikoma, kad jo patirtis atitinka keliamą reikalavimą, jei vykdomos (-ų) sutarties (-ių) įvykdyta dalis per pastaruosius 3 metus arba per laiką nuo tiekėjo įregistravimo dienos (jeigu tiekėjas vykdė veiklą mažiau nei 3 metus) yra ne mažesnė nei 0,</w:t>
            </w:r>
            <w:r w:rsidR="007C2FA5" w:rsidRPr="008754B9">
              <w:rPr>
                <w:rFonts w:ascii="Trebuchet MS" w:hAnsi="Trebuchet MS"/>
                <w:szCs w:val="24"/>
                <w:lang w:val="lt-LT"/>
              </w:rPr>
              <w:t>7</w:t>
            </w:r>
            <w:r w:rsidRPr="008754B9">
              <w:rPr>
                <w:rFonts w:ascii="Trebuchet MS" w:hAnsi="Trebuchet MS"/>
                <w:szCs w:val="24"/>
                <w:lang w:val="lt-LT"/>
              </w:rPr>
              <w:t xml:space="preserve"> pirkimo objekto vertės </w:t>
            </w:r>
          </w:p>
        </w:tc>
        <w:tc>
          <w:tcPr>
            <w:tcW w:w="2571" w:type="pct"/>
            <w:tcBorders>
              <w:top w:val="single" w:sz="4" w:space="0" w:color="000000"/>
              <w:left w:val="single" w:sz="4" w:space="0" w:color="000000"/>
              <w:bottom w:val="single" w:sz="4" w:space="0" w:color="000000"/>
              <w:right w:val="single" w:sz="4" w:space="0" w:color="000000"/>
            </w:tcBorders>
            <w:hideMark/>
          </w:tcPr>
          <w:p w14:paraId="70E927B4" w14:textId="77777777" w:rsidR="00737435" w:rsidRPr="008754B9" w:rsidRDefault="00737435">
            <w:pPr>
              <w:pStyle w:val="Point1"/>
              <w:spacing w:before="0" w:after="0" w:line="276" w:lineRule="auto"/>
              <w:ind w:left="0" w:firstLine="0"/>
              <w:rPr>
                <w:rFonts w:ascii="Trebuchet MS" w:hAnsi="Trebuchet MS"/>
                <w:szCs w:val="24"/>
                <w:lang w:val="lt-LT"/>
              </w:rPr>
            </w:pPr>
            <w:r w:rsidRPr="008754B9">
              <w:rPr>
                <w:rFonts w:ascii="Trebuchet MS" w:hAnsi="Trebuchet MS"/>
                <w:szCs w:val="24"/>
                <w:lang w:val="lt-LT"/>
              </w:rPr>
              <w:t>Pateikiama:</w:t>
            </w:r>
          </w:p>
          <w:p w14:paraId="3BA51C80" w14:textId="6F4E0A04" w:rsidR="00737435" w:rsidRPr="008754B9" w:rsidRDefault="00737435">
            <w:pPr>
              <w:pStyle w:val="Point1"/>
              <w:spacing w:before="0" w:after="0" w:line="276" w:lineRule="auto"/>
              <w:ind w:left="0" w:firstLine="0"/>
              <w:rPr>
                <w:rFonts w:ascii="Trebuchet MS" w:hAnsi="Trebuchet MS"/>
                <w:szCs w:val="24"/>
                <w:lang w:val="lt-LT"/>
              </w:rPr>
            </w:pPr>
            <w:r w:rsidRPr="008754B9">
              <w:rPr>
                <w:rFonts w:ascii="Trebuchet MS" w:hAnsi="Trebuchet MS"/>
                <w:b/>
                <w:szCs w:val="24"/>
                <w:lang w:val="lt-LT"/>
              </w:rPr>
              <w:t>per paskutinius 3 metus sėkmingai įvykdytų ir (ar) vykdomų sutarčių / sutarčių dalių, susijusių su pirkimo objektu, sąrašas</w:t>
            </w:r>
            <w:r w:rsidRPr="008754B9">
              <w:rPr>
                <w:rFonts w:ascii="Trebuchet MS" w:hAnsi="Trebuchet MS"/>
                <w:szCs w:val="24"/>
                <w:lang w:val="lt-LT"/>
              </w:rPr>
              <w:t xml:space="preserve"> </w:t>
            </w:r>
            <w:r w:rsidRPr="008754B9">
              <w:rPr>
                <w:rFonts w:ascii="Trebuchet MS" w:hAnsi="Trebuchet MS"/>
                <w:szCs w:val="24"/>
                <w:lang w:val="lt-LT" w:eastAsia="lt-LT"/>
              </w:rPr>
              <w:t>jame nurodant: pirkėją (prekių pirkėjo pavadinimą), sutarties objektą (prekių pavadinimą), sutarties Nr., sutarties sudarymo datą, sutarties vykdymo laikotarpį, įvykdytos sutarties ar sutarties dalies sumą eurais, pirkėjo adresą, kontaktinį asmenį (vardą, pavardę, tel. Nr.)</w:t>
            </w:r>
            <w:r w:rsidRPr="008754B9">
              <w:rPr>
                <w:rFonts w:ascii="Trebuchet MS" w:hAnsi="Trebuchet MS"/>
                <w:szCs w:val="24"/>
                <w:lang w:val="lt-LT"/>
              </w:rPr>
              <w:t xml:space="preserve"> (užpildyti lentelę, pateiktą konkurso sąlygų </w:t>
            </w:r>
            <w:r w:rsidR="00704FEF" w:rsidRPr="008754B9">
              <w:rPr>
                <w:rFonts w:ascii="Trebuchet MS" w:hAnsi="Trebuchet MS"/>
                <w:szCs w:val="24"/>
                <w:highlight w:val="yellow"/>
                <w:lang w:val="lt-LT"/>
              </w:rPr>
              <w:t>X</w:t>
            </w:r>
            <w:r w:rsidRPr="008754B9">
              <w:rPr>
                <w:rFonts w:ascii="Trebuchet MS" w:hAnsi="Trebuchet MS"/>
                <w:szCs w:val="24"/>
                <w:highlight w:val="yellow"/>
                <w:lang w:val="lt-LT"/>
              </w:rPr>
              <w:t xml:space="preserve"> priede</w:t>
            </w:r>
            <w:r w:rsidRPr="008754B9">
              <w:rPr>
                <w:rFonts w:ascii="Trebuchet MS" w:hAnsi="Trebuchet MS"/>
                <w:szCs w:val="24"/>
                <w:lang w:val="lt-LT"/>
              </w:rPr>
              <w:t>) (</w:t>
            </w:r>
            <w:r w:rsidRPr="008754B9">
              <w:rPr>
                <w:rFonts w:ascii="Trebuchet MS" w:hAnsi="Trebuchet MS"/>
                <w:i/>
                <w:szCs w:val="24"/>
                <w:lang w:val="lt-LT"/>
              </w:rPr>
              <w:t xml:space="preserve">pateikiama </w:t>
            </w:r>
            <w:r w:rsidRPr="008754B9">
              <w:rPr>
                <w:rFonts w:ascii="Trebuchet MS" w:eastAsia="Calibri" w:hAnsi="Trebuchet MS"/>
                <w:i/>
                <w:szCs w:val="24"/>
                <w:lang w:val="lt-LT"/>
              </w:rPr>
              <w:t>skaitmeninė dokumento kopija</w:t>
            </w:r>
            <w:r w:rsidRPr="008754B9">
              <w:rPr>
                <w:rFonts w:ascii="Trebuchet MS" w:eastAsia="Calibri" w:hAnsi="Trebuchet MS"/>
                <w:szCs w:val="24"/>
                <w:lang w:val="lt-LT"/>
              </w:rPr>
              <w:t>);</w:t>
            </w:r>
          </w:p>
          <w:p w14:paraId="48433AEF" w14:textId="77777777" w:rsidR="00737435" w:rsidRPr="008754B9" w:rsidRDefault="00737435">
            <w:pPr>
              <w:spacing w:after="0" w:line="240" w:lineRule="auto"/>
              <w:jc w:val="both"/>
              <w:rPr>
                <w:rFonts w:ascii="Trebuchet MS" w:hAnsi="Trebuchet MS"/>
                <w:color w:val="000000"/>
                <w:szCs w:val="24"/>
              </w:rPr>
            </w:pPr>
            <w:r w:rsidRPr="008754B9">
              <w:rPr>
                <w:rFonts w:ascii="Trebuchet MS" w:hAnsi="Trebuchet MS"/>
                <w:color w:val="000000"/>
              </w:rPr>
              <w:t>Perkančioji organizacija pasilieka teisę be išankstinio įspėjimo susisiekti su užsakovu nurodytais kontaktiniais telefonais siekiant pasitikslinti informaciją apie įvykdytą (-as)/vykdomą (-as) sutartį (-is).</w:t>
            </w:r>
          </w:p>
        </w:tc>
      </w:tr>
    </w:tbl>
    <w:p w14:paraId="4B3D3FE6" w14:textId="77777777" w:rsidR="001B2A9C" w:rsidRPr="008754B9" w:rsidRDefault="001B2A9C">
      <w:pPr>
        <w:rPr>
          <w:rFonts w:ascii="Trebuchet MS" w:hAnsi="Trebuchet MS"/>
        </w:rPr>
      </w:pPr>
    </w:p>
    <w:sectPr w:rsidR="001B2A9C" w:rsidRPr="008754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E89"/>
    <w:rsid w:val="001B2A9C"/>
    <w:rsid w:val="00704FEF"/>
    <w:rsid w:val="00737435"/>
    <w:rsid w:val="007C2FA5"/>
    <w:rsid w:val="008754B9"/>
    <w:rsid w:val="00C94E89"/>
    <w:rsid w:val="00EB0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CB25"/>
  <w15:chartTrackingRefBased/>
  <w15:docId w15:val="{1C983C7C-7133-4824-BAB6-00774161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435"/>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rsid w:val="00737435"/>
    <w:pPr>
      <w:spacing w:before="120" w:after="120" w:line="240" w:lineRule="auto"/>
      <w:ind w:left="1418" w:hanging="567"/>
      <w:jc w:val="both"/>
    </w:pPr>
    <w:rPr>
      <w:rFonts w:eastAsia="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6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1008</Words>
  <Characters>576</Characters>
  <Application>Microsoft Office Word</Application>
  <DocSecurity>0</DocSecurity>
  <Lines>4</Lines>
  <Paragraphs>3</Paragraphs>
  <ScaleCrop>false</ScaleCrop>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Radžvilas</dc:creator>
  <cp:keywords/>
  <dc:description/>
  <cp:lastModifiedBy>Robertas Radžvilas</cp:lastModifiedBy>
  <cp:revision>7</cp:revision>
  <dcterms:created xsi:type="dcterms:W3CDTF">2020-02-28T06:30:00Z</dcterms:created>
  <dcterms:modified xsi:type="dcterms:W3CDTF">2024-12-31T08:23:00Z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2024-12-31T08:23:22Z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773cc9e8-9810-4e66-a839-61a82a05b708</vt:lpwstr>
  </property>
  <property fmtid="{D5CDD505-2E9C-101B-9397-08002B2CF9AE}" pid="8" name="MSIP_Label_7058e6ed-1f62-4b3b-a413-1541f2aa482f_ContentBits">
    <vt:lpwstr>0</vt:lpwstr>
  </property>
</Properties>
</file>