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2A21" w14:textId="37E5CE4E" w:rsidR="00352F8C" w:rsidRPr="008840DE" w:rsidRDefault="00CC59F4" w:rsidP="00672EFB">
      <w:pPr>
        <w:spacing w:after="0" w:line="240" w:lineRule="auto"/>
        <w:jc w:val="center"/>
        <w:rPr>
          <w:rFonts w:ascii="Times New Roman" w:hAnsi="Times New Roman" w:cs="Times New Roman"/>
        </w:rPr>
      </w:pPr>
      <w:r w:rsidRPr="008840DE">
        <w:rPr>
          <w:rFonts w:ascii="Times New Roman" w:hAnsi="Times New Roman" w:cs="Times New Roman"/>
        </w:rPr>
        <w:t>AB „Šiaulių energija“</w:t>
      </w:r>
    </w:p>
    <w:p w14:paraId="5E6F4AF8" w14:textId="77777777" w:rsidR="00CC59F4" w:rsidRPr="008840DE" w:rsidRDefault="00CC59F4" w:rsidP="00672EFB">
      <w:pPr>
        <w:spacing w:after="0" w:line="240" w:lineRule="auto"/>
        <w:jc w:val="center"/>
        <w:rPr>
          <w:rFonts w:ascii="Times New Roman" w:hAnsi="Times New Roman" w:cs="Times New Roman"/>
        </w:rPr>
      </w:pPr>
    </w:p>
    <w:p w14:paraId="122553CD" w14:textId="77777777" w:rsidR="00216E51" w:rsidRPr="008840DE" w:rsidRDefault="00216E51" w:rsidP="00216E51">
      <w:pPr>
        <w:jc w:val="center"/>
        <w:rPr>
          <w:rFonts w:ascii="Times New Roman" w:hAnsi="Times New Roman" w:cs="Times New Roman"/>
          <w:b/>
          <w:bCs/>
        </w:rPr>
      </w:pPr>
      <w:r w:rsidRPr="008840DE">
        <w:rPr>
          <w:rFonts w:ascii="Times New Roman" w:hAnsi="Times New Roman" w:cs="Times New Roman"/>
          <w:b/>
          <w:bCs/>
        </w:rPr>
        <w:t>KVIETIMAS Į IŠANKSTINĘ (RINKOS) KONSULTACIJĄ</w:t>
      </w:r>
    </w:p>
    <w:p w14:paraId="2179EC43" w14:textId="5C5C5DB5" w:rsidR="00352F8C" w:rsidRPr="008840DE" w:rsidRDefault="00E0438C" w:rsidP="00672EFB">
      <w:pPr>
        <w:spacing w:after="0" w:line="240" w:lineRule="auto"/>
        <w:jc w:val="center"/>
        <w:rPr>
          <w:rFonts w:ascii="Times New Roman" w:hAnsi="Times New Roman" w:cs="Times New Roman"/>
          <w:b/>
          <w:bCs/>
        </w:rPr>
      </w:pPr>
      <w:r w:rsidRPr="008840DE">
        <w:rPr>
          <w:rFonts w:ascii="Times New Roman" w:hAnsi="Times New Roman" w:cs="Times New Roman"/>
        </w:rPr>
        <w:t xml:space="preserve"> </w:t>
      </w:r>
      <w:r w:rsidR="00F11C30" w:rsidRPr="008840DE">
        <w:rPr>
          <w:rFonts w:ascii="Times New Roman" w:hAnsi="Times New Roman" w:cs="Times New Roman"/>
        </w:rPr>
        <w:t xml:space="preserve"> </w:t>
      </w:r>
      <w:r w:rsidR="00A54F26" w:rsidRPr="008840DE">
        <w:rPr>
          <w:rFonts w:ascii="Times New Roman" w:hAnsi="Times New Roman" w:cs="Times New Roman"/>
        </w:rPr>
        <w:t xml:space="preserve"> </w:t>
      </w:r>
      <w:r w:rsidR="001A3147" w:rsidRPr="008840DE">
        <w:rPr>
          <w:rFonts w:ascii="Times New Roman" w:hAnsi="Times New Roman" w:cs="Times New Roman"/>
          <w:b/>
          <w:bCs/>
        </w:rPr>
        <w:t xml:space="preserve">Dėl  </w:t>
      </w:r>
      <w:r w:rsidR="00BD2B81" w:rsidRPr="008840DE">
        <w:rPr>
          <w:rFonts w:ascii="Times New Roman" w:hAnsi="Times New Roman" w:cs="Times New Roman"/>
          <w:b/>
          <w:bCs/>
        </w:rPr>
        <w:t xml:space="preserve">krovininių automobilių pirkimo </w:t>
      </w:r>
      <w:r w:rsidR="00A54F26" w:rsidRPr="008840DE">
        <w:rPr>
          <w:rFonts w:ascii="Times New Roman" w:hAnsi="Times New Roman" w:cs="Times New Roman"/>
          <w:b/>
          <w:bCs/>
        </w:rPr>
        <w:t xml:space="preserve"> </w:t>
      </w:r>
    </w:p>
    <w:p w14:paraId="5D6989A0" w14:textId="77777777" w:rsidR="00352F8C" w:rsidRPr="008840DE" w:rsidRDefault="00352F8C" w:rsidP="00672EFB">
      <w:pPr>
        <w:tabs>
          <w:tab w:val="left" w:pos="3969"/>
          <w:tab w:val="left" w:pos="4395"/>
        </w:tabs>
        <w:spacing w:after="0" w:line="240" w:lineRule="auto"/>
        <w:rPr>
          <w:rFonts w:ascii="Times New Roman" w:hAnsi="Times New Roman" w:cs="Times New Roman"/>
          <w:b/>
        </w:rPr>
      </w:pPr>
      <w:r w:rsidRPr="008840DE">
        <w:rPr>
          <w:rFonts w:ascii="Times New Roman" w:hAnsi="Times New Roman" w:cs="Times New Roman"/>
          <w:b/>
        </w:rPr>
        <w:t xml:space="preserve">                                                                         </w:t>
      </w:r>
    </w:p>
    <w:p w14:paraId="6B277257" w14:textId="2BF1018D" w:rsidR="00216E51" w:rsidRPr="008840DE" w:rsidRDefault="00216E51" w:rsidP="00216E51">
      <w:pPr>
        <w:spacing w:after="0" w:line="240" w:lineRule="auto"/>
        <w:jc w:val="center"/>
        <w:rPr>
          <w:rFonts w:ascii="Times New Roman" w:hAnsi="Times New Roman" w:cs="Times New Roman"/>
        </w:rPr>
      </w:pPr>
      <w:r w:rsidRPr="008840DE">
        <w:rPr>
          <w:rFonts w:ascii="Times New Roman" w:hAnsi="Times New Roman" w:cs="Times New Roman"/>
        </w:rPr>
        <w:t>APRAŠAS</w:t>
      </w:r>
    </w:p>
    <w:p w14:paraId="688CC5E6" w14:textId="77777777" w:rsidR="00352F8C" w:rsidRPr="008840DE" w:rsidRDefault="00352F8C" w:rsidP="00672EFB">
      <w:pPr>
        <w:tabs>
          <w:tab w:val="left" w:pos="4508"/>
        </w:tabs>
        <w:spacing w:after="0" w:line="240" w:lineRule="auto"/>
        <w:rPr>
          <w:rFonts w:ascii="Times New Roman" w:hAnsi="Times New Roman" w:cs="Times New Roman"/>
        </w:rPr>
      </w:pPr>
      <w:r w:rsidRPr="008840DE">
        <w:rPr>
          <w:rFonts w:ascii="Times New Roman" w:hAnsi="Times New Roman" w:cs="Times New Roman"/>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7059"/>
      </w:tblGrid>
      <w:tr w:rsidR="00445281" w:rsidRPr="008840DE" w14:paraId="66BE86BE" w14:textId="77777777" w:rsidTr="00AF28A0">
        <w:tc>
          <w:tcPr>
            <w:tcW w:w="3114" w:type="dxa"/>
            <w:tcBorders>
              <w:top w:val="single" w:sz="4" w:space="0" w:color="000000"/>
              <w:left w:val="single" w:sz="4" w:space="0" w:color="000000"/>
              <w:bottom w:val="single" w:sz="4" w:space="0" w:color="000000"/>
              <w:right w:val="single" w:sz="4" w:space="0" w:color="000000"/>
            </w:tcBorders>
            <w:hideMark/>
          </w:tcPr>
          <w:p w14:paraId="7B90FF76" w14:textId="77777777" w:rsidR="00352F8C" w:rsidRPr="008840DE" w:rsidRDefault="000A27B7" w:rsidP="00672EFB">
            <w:pPr>
              <w:tabs>
                <w:tab w:val="left" w:pos="4508"/>
              </w:tabs>
              <w:spacing w:after="0" w:line="240" w:lineRule="auto"/>
              <w:rPr>
                <w:rFonts w:ascii="Times New Roman" w:eastAsia="Times New Roman" w:hAnsi="Times New Roman" w:cs="Times New Roman"/>
                <w:b/>
              </w:rPr>
            </w:pPr>
            <w:r w:rsidRPr="008840DE">
              <w:rPr>
                <w:rFonts w:ascii="Times New Roman" w:eastAsia="Times New Roman" w:hAnsi="Times New Roman" w:cs="Times New Roman"/>
                <w:b/>
              </w:rPr>
              <w:t>Sąvokos</w:t>
            </w:r>
          </w:p>
        </w:tc>
        <w:tc>
          <w:tcPr>
            <w:tcW w:w="7059" w:type="dxa"/>
            <w:tcBorders>
              <w:top w:val="single" w:sz="4" w:space="0" w:color="000000"/>
              <w:left w:val="single" w:sz="4" w:space="0" w:color="000000"/>
              <w:bottom w:val="single" w:sz="4" w:space="0" w:color="000000"/>
              <w:right w:val="single" w:sz="4" w:space="0" w:color="000000"/>
            </w:tcBorders>
            <w:hideMark/>
          </w:tcPr>
          <w:p w14:paraId="04A55C30" w14:textId="422994B3" w:rsidR="000A27B7" w:rsidRPr="008840DE" w:rsidRDefault="00CC59F4" w:rsidP="00A54F26">
            <w:pPr>
              <w:widowControl w:val="0"/>
              <w:jc w:val="both"/>
              <w:rPr>
                <w:rFonts w:ascii="Times New Roman" w:eastAsia="Arial" w:hAnsi="Times New Roman" w:cs="Times New Roman"/>
                <w:lang w:eastAsia="lt-LT" w:bidi="lt-LT"/>
              </w:rPr>
            </w:pPr>
            <w:r w:rsidRPr="008840DE">
              <w:rPr>
                <w:rFonts w:ascii="Times New Roman" w:eastAsia="Arial" w:hAnsi="Times New Roman" w:cs="Times New Roman"/>
                <w:lang w:eastAsia="lt-LT" w:bidi="lt-LT"/>
              </w:rPr>
              <w:t>Perkantysis subjektas</w:t>
            </w:r>
            <w:r w:rsidR="00A42918" w:rsidRPr="008840DE">
              <w:rPr>
                <w:rFonts w:ascii="Times New Roman" w:eastAsia="Arial" w:hAnsi="Times New Roman" w:cs="Times New Roman"/>
                <w:lang w:eastAsia="lt-LT" w:bidi="lt-LT"/>
              </w:rPr>
              <w:t xml:space="preserve"> </w:t>
            </w:r>
            <w:r w:rsidR="00E624A3" w:rsidRPr="008840DE">
              <w:rPr>
                <w:rFonts w:ascii="Times New Roman" w:eastAsia="Arial" w:hAnsi="Times New Roman" w:cs="Times New Roman"/>
                <w:lang w:eastAsia="lt-LT" w:bidi="lt-LT"/>
              </w:rPr>
              <w:t>–</w:t>
            </w:r>
            <w:r w:rsidR="00A42918" w:rsidRPr="008840DE">
              <w:rPr>
                <w:rFonts w:ascii="Times New Roman" w:eastAsia="Arial" w:hAnsi="Times New Roman" w:cs="Times New Roman"/>
                <w:lang w:eastAsia="lt-LT" w:bidi="lt-LT"/>
              </w:rPr>
              <w:t xml:space="preserve"> AB</w:t>
            </w:r>
            <w:r w:rsidR="00E624A3" w:rsidRPr="008840DE">
              <w:rPr>
                <w:rFonts w:ascii="Times New Roman" w:eastAsia="Arial" w:hAnsi="Times New Roman" w:cs="Times New Roman"/>
                <w:lang w:eastAsia="lt-LT" w:bidi="lt-LT"/>
              </w:rPr>
              <w:t xml:space="preserve"> </w:t>
            </w:r>
            <w:r w:rsidR="00672EFB" w:rsidRPr="008840DE">
              <w:rPr>
                <w:rFonts w:ascii="Times New Roman" w:eastAsia="Arial" w:hAnsi="Times New Roman" w:cs="Times New Roman"/>
                <w:lang w:eastAsia="lt-LT" w:bidi="lt-LT"/>
              </w:rPr>
              <w:t>„</w:t>
            </w:r>
            <w:r w:rsidRPr="008840DE">
              <w:rPr>
                <w:rFonts w:ascii="Times New Roman" w:eastAsia="Arial" w:hAnsi="Times New Roman" w:cs="Times New Roman"/>
                <w:lang w:eastAsia="lt-LT" w:bidi="lt-LT"/>
              </w:rPr>
              <w:t>Šiaulių energija</w:t>
            </w:r>
            <w:r w:rsidR="00672EFB" w:rsidRPr="008840DE">
              <w:rPr>
                <w:rFonts w:ascii="Times New Roman" w:eastAsia="Arial" w:hAnsi="Times New Roman" w:cs="Times New Roman"/>
                <w:lang w:eastAsia="lt-LT" w:bidi="lt-LT"/>
              </w:rPr>
              <w:t>“</w:t>
            </w:r>
            <w:r w:rsidR="00FF6BFF" w:rsidRPr="008840DE">
              <w:rPr>
                <w:rFonts w:ascii="Times New Roman" w:eastAsia="Arial" w:hAnsi="Times New Roman" w:cs="Times New Roman"/>
                <w:lang w:eastAsia="lt-LT" w:bidi="lt-LT"/>
              </w:rPr>
              <w:t>;</w:t>
            </w:r>
          </w:p>
          <w:p w14:paraId="729C2F58" w14:textId="2018C57E" w:rsidR="00985034" w:rsidRPr="008840DE" w:rsidRDefault="00985034" w:rsidP="00A54F26">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jc w:val="both"/>
              <w:rPr>
                <w:rFonts w:ascii="Times New Roman" w:eastAsia="Arial" w:hAnsi="Times New Roman" w:cs="Times New Roman"/>
                <w:lang w:eastAsia="lt-LT" w:bidi="lt-LT"/>
              </w:rPr>
            </w:pPr>
            <w:r w:rsidRPr="008840DE">
              <w:rPr>
                <w:rFonts w:ascii="Times New Roman" w:eastAsia="Arial" w:hAnsi="Times New Roman" w:cs="Times New Roman"/>
                <w:lang w:eastAsia="lt-LT" w:bidi="lt-LT"/>
              </w:rPr>
              <w:t>Pirkimas</w:t>
            </w:r>
            <w:r w:rsidR="00541758" w:rsidRPr="008840DE">
              <w:rPr>
                <w:rFonts w:ascii="Times New Roman" w:eastAsia="Arial" w:hAnsi="Times New Roman" w:cs="Times New Roman"/>
                <w:lang w:eastAsia="lt-LT" w:bidi="lt-LT"/>
              </w:rPr>
              <w:t xml:space="preserve"> </w:t>
            </w:r>
            <w:r w:rsidRPr="008840DE">
              <w:rPr>
                <w:rFonts w:ascii="Times New Roman" w:eastAsia="Arial" w:hAnsi="Times New Roman" w:cs="Times New Roman"/>
                <w:lang w:eastAsia="lt-LT" w:bidi="lt-LT"/>
              </w:rPr>
              <w:t xml:space="preserve">– </w:t>
            </w:r>
            <w:r w:rsidR="00B360EA" w:rsidRPr="008840DE">
              <w:rPr>
                <w:rFonts w:ascii="Times New Roman" w:eastAsia="Arial" w:hAnsi="Times New Roman" w:cs="Times New Roman"/>
                <w:lang w:eastAsia="lt-LT" w:bidi="lt-LT"/>
              </w:rPr>
              <w:t xml:space="preserve">numatomas </w:t>
            </w:r>
            <w:r w:rsidR="00BD2B81" w:rsidRPr="008840DE">
              <w:rPr>
                <w:rFonts w:ascii="Times New Roman" w:eastAsia="Arial" w:hAnsi="Times New Roman" w:cs="Times New Roman"/>
                <w:b/>
                <w:bCs/>
                <w:lang w:eastAsia="lt-LT" w:bidi="lt-LT"/>
              </w:rPr>
              <w:t>krovininių automobilių</w:t>
            </w:r>
            <w:r w:rsidRPr="008840DE">
              <w:rPr>
                <w:rFonts w:ascii="Times New Roman" w:eastAsia="Arial" w:hAnsi="Times New Roman" w:cs="Times New Roman"/>
                <w:lang w:eastAsia="lt-LT" w:bidi="lt-LT"/>
              </w:rPr>
              <w:t>,</w:t>
            </w:r>
            <w:r w:rsidR="00BD2B81" w:rsidRPr="008840DE">
              <w:rPr>
                <w:rFonts w:ascii="Times New Roman" w:eastAsia="Calibri" w:hAnsi="Times New Roman" w:cs="Times New Roman"/>
                <w:bCs/>
              </w:rPr>
              <w:t xml:space="preserve"> t. y. transporto priemonių keleiviams bei kroviniams vežti, kurių techniškai leistina pakrautos transporto priemonės (bendroji) masė ne didesnė kaip 3,5 t.</w:t>
            </w:r>
            <w:r w:rsidR="00C37612" w:rsidRPr="008840DE">
              <w:rPr>
                <w:rFonts w:ascii="Times New Roman" w:eastAsia="Calibri" w:hAnsi="Times New Roman" w:cs="Times New Roman"/>
                <w:bCs/>
              </w:rPr>
              <w:t xml:space="preserve">, </w:t>
            </w:r>
            <w:r w:rsidRPr="008840DE">
              <w:rPr>
                <w:rFonts w:ascii="Times New Roman" w:eastAsia="Arial" w:hAnsi="Times New Roman" w:cs="Times New Roman"/>
                <w:lang w:eastAsia="lt-LT" w:bidi="lt-LT"/>
              </w:rPr>
              <w:t>kurio techninės specifikacijos projektas pateiktas pridedamame priede Nr.</w:t>
            </w:r>
            <w:r w:rsidR="00F07439" w:rsidRPr="008840DE">
              <w:rPr>
                <w:rFonts w:ascii="Times New Roman" w:eastAsia="Arial" w:hAnsi="Times New Roman" w:cs="Times New Roman"/>
                <w:lang w:eastAsia="lt-LT" w:bidi="lt-LT"/>
              </w:rPr>
              <w:t>1</w:t>
            </w:r>
          </w:p>
          <w:p w14:paraId="528A3C7B" w14:textId="40A39FA3" w:rsidR="00D57489" w:rsidRPr="008840DE" w:rsidRDefault="00173821" w:rsidP="00A54F26">
            <w:pPr>
              <w:widowControl w:val="0"/>
              <w:jc w:val="both"/>
              <w:rPr>
                <w:rFonts w:ascii="Times New Roman" w:eastAsia="Arial" w:hAnsi="Times New Roman" w:cs="Times New Roman"/>
                <w:lang w:eastAsia="lt-LT" w:bidi="lt-LT"/>
              </w:rPr>
            </w:pPr>
            <w:r w:rsidRPr="008840DE">
              <w:rPr>
                <w:rFonts w:ascii="Times New Roman" w:eastAsia="Arial" w:hAnsi="Times New Roman" w:cs="Times New Roman"/>
                <w:lang w:eastAsia="lt-LT" w:bidi="lt-LT"/>
              </w:rPr>
              <w:t xml:space="preserve">Rinkos konsultacija </w:t>
            </w:r>
            <w:r w:rsidR="00E624A3" w:rsidRPr="008840DE">
              <w:rPr>
                <w:rFonts w:ascii="Times New Roman" w:eastAsia="Arial" w:hAnsi="Times New Roman" w:cs="Times New Roman"/>
                <w:lang w:eastAsia="lt-LT" w:bidi="lt-LT"/>
              </w:rPr>
              <w:t>–</w:t>
            </w:r>
            <w:r w:rsidR="00D3436D" w:rsidRPr="008840DE">
              <w:rPr>
                <w:rFonts w:ascii="Times New Roman" w:eastAsia="Arial" w:hAnsi="Times New Roman" w:cs="Times New Roman"/>
                <w:lang w:eastAsia="lt-LT" w:bidi="lt-LT"/>
              </w:rPr>
              <w:t xml:space="preserve"> </w:t>
            </w:r>
            <w:r w:rsidR="00D57489" w:rsidRPr="008840DE">
              <w:rPr>
                <w:rFonts w:ascii="Times New Roman" w:eastAsia="Arial" w:hAnsi="Times New Roman" w:cs="Times New Roman"/>
                <w:lang w:eastAsia="lt-LT" w:bidi="lt-LT"/>
              </w:rPr>
              <w:t>perkančiojo subjekto bendradarbiavimas su kompetentingais subjektais (nepriklausomais eks-</w:t>
            </w:r>
            <w:r w:rsidR="00D57489" w:rsidRPr="008840DE">
              <w:rPr>
                <w:rFonts w:ascii="Times New Roman" w:eastAsia="Arial" w:hAnsi="Times New Roman" w:cs="Times New Roman"/>
                <w:lang w:eastAsia="lt-LT" w:bidi="lt-LT"/>
              </w:rPr>
              <w:br/>
              <w:t xml:space="preserve">pertais, institucijomis arba rinkos dalyviais) iki numatomo </w:t>
            </w:r>
            <w:r w:rsidR="00B360EA" w:rsidRPr="008840DE">
              <w:rPr>
                <w:rFonts w:ascii="Times New Roman" w:eastAsia="Arial" w:hAnsi="Times New Roman" w:cs="Times New Roman"/>
                <w:lang w:eastAsia="lt-LT" w:bidi="lt-LT"/>
              </w:rPr>
              <w:t>P</w:t>
            </w:r>
            <w:r w:rsidR="00D57489" w:rsidRPr="008840DE">
              <w:rPr>
                <w:rFonts w:ascii="Times New Roman" w:eastAsia="Arial" w:hAnsi="Times New Roman" w:cs="Times New Roman"/>
                <w:lang w:eastAsia="lt-LT" w:bidi="lt-LT"/>
              </w:rPr>
              <w:t xml:space="preserve">irkimo pradžios. </w:t>
            </w:r>
          </w:p>
          <w:p w14:paraId="6FFBC09C" w14:textId="16A6011C" w:rsidR="000A27B7" w:rsidRPr="008840DE" w:rsidRDefault="00C4076E" w:rsidP="00A54F26">
            <w:pPr>
              <w:widowControl w:val="0"/>
              <w:jc w:val="both"/>
              <w:rPr>
                <w:rFonts w:ascii="Times New Roman" w:eastAsia="Arial" w:hAnsi="Times New Roman" w:cs="Times New Roman"/>
                <w:lang w:eastAsia="lt-LT" w:bidi="lt-LT"/>
              </w:rPr>
            </w:pPr>
            <w:r w:rsidRPr="008840DE">
              <w:rPr>
                <w:rFonts w:ascii="Times New Roman" w:eastAsia="Arial" w:hAnsi="Times New Roman" w:cs="Times New Roman"/>
                <w:lang w:eastAsia="lt-LT" w:bidi="lt-LT"/>
              </w:rPr>
              <w:t xml:space="preserve">PĮ – </w:t>
            </w:r>
            <w:r w:rsidR="00EE3956" w:rsidRPr="008840DE">
              <w:rPr>
                <w:rFonts w:ascii="Times New Roman" w:eastAsia="Arial" w:hAnsi="Times New Roman" w:cs="Times New Roman"/>
                <w:lang w:eastAsia="lt-LT" w:bidi="lt-LT"/>
              </w:rPr>
              <w:t xml:space="preserve"> Lietuvos Respublikos pirkimų, atliekamų vandentvarkos, energetikos, transporto ar pašto paslaugų srities perkančiųjų subjektų, įstatymu</w:t>
            </w:r>
            <w:r w:rsidR="003B5A8F" w:rsidRPr="008840DE">
              <w:rPr>
                <w:rFonts w:ascii="Times New Roman" w:eastAsia="Arial" w:hAnsi="Times New Roman" w:cs="Times New Roman"/>
                <w:lang w:eastAsia="lt-LT" w:bidi="lt-LT"/>
              </w:rPr>
              <w:t>;</w:t>
            </w:r>
          </w:p>
          <w:p w14:paraId="28191EC7" w14:textId="77777777" w:rsidR="00320BE6" w:rsidRPr="008840DE" w:rsidRDefault="001D48F3" w:rsidP="00A54F26">
            <w:pPr>
              <w:tabs>
                <w:tab w:val="left" w:pos="4508"/>
              </w:tabs>
              <w:spacing w:after="0" w:line="240" w:lineRule="auto"/>
              <w:jc w:val="both"/>
              <w:rPr>
                <w:rFonts w:ascii="Times New Roman" w:eastAsia="Arial" w:hAnsi="Times New Roman" w:cs="Times New Roman"/>
                <w:lang w:eastAsia="lt-LT" w:bidi="lt-LT"/>
              </w:rPr>
            </w:pPr>
            <w:r w:rsidRPr="008840DE">
              <w:rPr>
                <w:rFonts w:ascii="Times New Roman" w:eastAsia="Arial" w:hAnsi="Times New Roman" w:cs="Times New Roman"/>
                <w:lang w:eastAsia="lt-LT" w:bidi="lt-LT"/>
              </w:rPr>
              <w:t xml:space="preserve">CVP IS – </w:t>
            </w:r>
            <w:r w:rsidR="00B72D12" w:rsidRPr="008840DE">
              <w:rPr>
                <w:rFonts w:ascii="Times New Roman" w:eastAsia="Arial" w:hAnsi="Times New Roman" w:cs="Times New Roman"/>
                <w:lang w:eastAsia="lt-LT" w:bidi="lt-LT"/>
              </w:rPr>
              <w:t>Centrinė viešųjų pirkimų informacinė sistema</w:t>
            </w:r>
            <w:r w:rsidR="00B72D12" w:rsidRPr="008840DE">
              <w:rPr>
                <w:rFonts w:ascii="Times New Roman" w:eastAsia="Arial" w:hAnsi="Times New Roman" w:cs="Times New Roman"/>
                <w:lang w:eastAsia="lt-LT" w:bidi="lt-LT"/>
              </w:rPr>
              <w:footnoteReference w:id="2"/>
            </w:r>
            <w:r w:rsidR="00672EFB" w:rsidRPr="008840DE">
              <w:rPr>
                <w:rFonts w:ascii="Times New Roman" w:eastAsia="Arial" w:hAnsi="Times New Roman" w:cs="Times New Roman"/>
                <w:lang w:eastAsia="lt-LT" w:bidi="lt-LT"/>
              </w:rPr>
              <w:t>.</w:t>
            </w:r>
          </w:p>
        </w:tc>
      </w:tr>
      <w:tr w:rsidR="00445281" w:rsidRPr="008840DE" w14:paraId="085BFBE3" w14:textId="77777777" w:rsidTr="00AF28A0">
        <w:tc>
          <w:tcPr>
            <w:tcW w:w="3114" w:type="dxa"/>
            <w:tcBorders>
              <w:top w:val="single" w:sz="4" w:space="0" w:color="000000"/>
              <w:left w:val="single" w:sz="4" w:space="0" w:color="000000"/>
              <w:bottom w:val="single" w:sz="4" w:space="0" w:color="000000"/>
              <w:right w:val="single" w:sz="4" w:space="0" w:color="000000"/>
            </w:tcBorders>
            <w:hideMark/>
          </w:tcPr>
          <w:p w14:paraId="364407AF" w14:textId="77777777" w:rsidR="00352F8C" w:rsidRPr="008840DE" w:rsidRDefault="00352F8C" w:rsidP="00672EFB">
            <w:pPr>
              <w:tabs>
                <w:tab w:val="left" w:pos="4508"/>
              </w:tabs>
              <w:spacing w:after="0" w:line="240" w:lineRule="auto"/>
              <w:rPr>
                <w:rFonts w:ascii="Times New Roman" w:eastAsia="Times New Roman" w:hAnsi="Times New Roman" w:cs="Times New Roman"/>
                <w:b/>
              </w:rPr>
            </w:pPr>
            <w:r w:rsidRPr="008840DE">
              <w:rPr>
                <w:rFonts w:ascii="Times New Roman" w:eastAsia="Times New Roman" w:hAnsi="Times New Roman" w:cs="Times New Roman"/>
                <w:b/>
              </w:rPr>
              <w:t>Kontaktinis asmuo</w:t>
            </w:r>
          </w:p>
          <w:p w14:paraId="6AE78430" w14:textId="77777777" w:rsidR="00352F8C" w:rsidRPr="008840DE" w:rsidRDefault="00352F8C" w:rsidP="00672EFB">
            <w:pPr>
              <w:spacing w:after="0" w:line="240" w:lineRule="auto"/>
              <w:rPr>
                <w:rFonts w:ascii="Times New Roman" w:eastAsia="Times New Roman" w:hAnsi="Times New Roman" w:cs="Times New Roman"/>
              </w:rPr>
            </w:pPr>
          </w:p>
          <w:p w14:paraId="4EC70771" w14:textId="77777777" w:rsidR="00352F8C" w:rsidRPr="008840DE" w:rsidRDefault="00352F8C" w:rsidP="00672EFB">
            <w:pPr>
              <w:tabs>
                <w:tab w:val="left" w:pos="1395"/>
              </w:tabs>
              <w:spacing w:after="0" w:line="240" w:lineRule="auto"/>
              <w:rPr>
                <w:rFonts w:ascii="Times New Roman" w:eastAsia="Times New Roman" w:hAnsi="Times New Roman" w:cs="Times New Roman"/>
              </w:rPr>
            </w:pPr>
            <w:r w:rsidRPr="008840DE">
              <w:rPr>
                <w:rFonts w:ascii="Times New Roman" w:eastAsia="Times New Roman" w:hAnsi="Times New Roman" w:cs="Times New Roman"/>
              </w:rPr>
              <w:tab/>
            </w:r>
          </w:p>
        </w:tc>
        <w:tc>
          <w:tcPr>
            <w:tcW w:w="7059" w:type="dxa"/>
            <w:tcBorders>
              <w:top w:val="single" w:sz="4" w:space="0" w:color="000000"/>
              <w:left w:val="single" w:sz="4" w:space="0" w:color="000000"/>
              <w:bottom w:val="single" w:sz="4" w:space="0" w:color="000000"/>
              <w:right w:val="single" w:sz="4" w:space="0" w:color="000000"/>
            </w:tcBorders>
            <w:hideMark/>
          </w:tcPr>
          <w:p w14:paraId="7A82D616" w14:textId="017FBDA6" w:rsidR="00D76229" w:rsidRPr="008840DE" w:rsidRDefault="00CC59F4" w:rsidP="00672EFB">
            <w:pPr>
              <w:spacing w:after="0" w:line="240" w:lineRule="auto"/>
              <w:rPr>
                <w:rFonts w:ascii="Times New Roman" w:eastAsia="Times New Roman" w:hAnsi="Times New Roman" w:cs="Times New Roman"/>
                <w:bCs/>
                <w:noProof/>
                <w:lang w:eastAsia="lt-LT"/>
              </w:rPr>
            </w:pPr>
            <w:r w:rsidRPr="008840DE">
              <w:rPr>
                <w:rFonts w:ascii="Times New Roman" w:hAnsi="Times New Roman" w:cs="Times New Roman"/>
                <w:color w:val="000000"/>
              </w:rPr>
              <w:t xml:space="preserve">Pirkimų skyriaus pirkimų specialistė Inga Sargūnienė, tel. </w:t>
            </w:r>
            <w:r w:rsidR="00D261C2">
              <w:rPr>
                <w:rFonts w:ascii="Times New Roman" w:hAnsi="Times New Roman" w:cs="Times New Roman"/>
                <w:color w:val="000000"/>
              </w:rPr>
              <w:t>+370</w:t>
            </w:r>
            <w:r w:rsidRPr="008840DE">
              <w:rPr>
                <w:rFonts w:ascii="Times New Roman" w:hAnsi="Times New Roman" w:cs="Times New Roman"/>
                <w:color w:val="000000"/>
              </w:rPr>
              <w:t xml:space="preserve"> 41 59 12 24, </w:t>
            </w:r>
            <w:r w:rsidRPr="008840DE">
              <w:rPr>
                <w:rFonts w:ascii="Times New Roman" w:hAnsi="Times New Roman" w:cs="Times New Roman"/>
                <w:color w:val="000000" w:themeColor="text1"/>
              </w:rPr>
              <w:t xml:space="preserve">  el. paštas: </w:t>
            </w:r>
            <w:hyperlink r:id="rId12" w:history="1">
              <w:r w:rsidRPr="008840DE">
                <w:rPr>
                  <w:rFonts w:ascii="Times New Roman" w:hAnsi="Times New Roman" w:cs="Times New Roman"/>
                  <w:color w:val="4F81BD" w:themeColor="accent1"/>
                  <w:u w:val="single"/>
                </w:rPr>
                <w:t>inga.s@senergija.lt</w:t>
              </w:r>
            </w:hyperlink>
          </w:p>
        </w:tc>
      </w:tr>
      <w:tr w:rsidR="00445281" w:rsidRPr="008840DE" w14:paraId="4499EA7C" w14:textId="77777777" w:rsidTr="00AF28A0">
        <w:tc>
          <w:tcPr>
            <w:tcW w:w="3114"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8840DE" w:rsidRDefault="00846321" w:rsidP="00672EFB">
            <w:pPr>
              <w:tabs>
                <w:tab w:val="left" w:pos="4508"/>
              </w:tabs>
              <w:spacing w:after="0" w:line="240" w:lineRule="auto"/>
              <w:rPr>
                <w:rFonts w:ascii="Times New Roman" w:eastAsia="Times New Roman" w:hAnsi="Times New Roman" w:cs="Times New Roman"/>
                <w:b/>
              </w:rPr>
            </w:pPr>
            <w:r w:rsidRPr="008840DE">
              <w:rPr>
                <w:rFonts w:ascii="Times New Roman" w:eastAsia="Times New Roman" w:hAnsi="Times New Roman" w:cs="Times New Roman"/>
                <w:b/>
              </w:rPr>
              <w:t>Rinkos konsultacijos</w:t>
            </w:r>
            <w:r w:rsidR="00352F8C" w:rsidRPr="008840DE">
              <w:rPr>
                <w:rFonts w:ascii="Times New Roman" w:eastAsia="Times New Roman" w:hAnsi="Times New Roman" w:cs="Times New Roman"/>
                <w:b/>
              </w:rPr>
              <w:t xml:space="preserve"> paskirtis</w:t>
            </w:r>
          </w:p>
        </w:tc>
        <w:tc>
          <w:tcPr>
            <w:tcW w:w="7059" w:type="dxa"/>
            <w:tcBorders>
              <w:top w:val="single" w:sz="4" w:space="0" w:color="000000"/>
              <w:left w:val="single" w:sz="4" w:space="0" w:color="000000"/>
              <w:bottom w:val="single" w:sz="4" w:space="0" w:color="000000"/>
              <w:right w:val="single" w:sz="4" w:space="0" w:color="000000"/>
            </w:tcBorders>
          </w:tcPr>
          <w:p w14:paraId="6E3E3770" w14:textId="77777777" w:rsidR="00EE3956" w:rsidRPr="008840DE" w:rsidRDefault="00EE3956" w:rsidP="00EE3956">
            <w:pPr>
              <w:widowControl w:val="0"/>
              <w:jc w:val="both"/>
              <w:rPr>
                <w:rFonts w:ascii="Times New Roman" w:eastAsia="Arial" w:hAnsi="Times New Roman" w:cs="Times New Roman"/>
                <w:lang w:eastAsia="lt-LT" w:bidi="lt-LT"/>
              </w:rPr>
            </w:pPr>
            <w:r w:rsidRPr="008840DE">
              <w:rPr>
                <w:rFonts w:ascii="Times New Roman" w:eastAsia="Arial" w:hAnsi="Times New Roman" w:cs="Times New Roman"/>
                <w:lang w:eastAsia="lt-LT" w:bidi="lt-LT"/>
              </w:rPr>
              <w:t>Perkantysis subjektas prašo nepriklausomus ekspertus, institucijas, potencialius tiekėjus, suinteresuotus dalyvauti pirkime ir (ar) kitus rinkos dalyvius (toliau - dalyviai) teikti konsultacijas Perkančiojo subjekto vykdomoje Rinkos konsultacijos procedūroje, kurią atlikus Perkantysis subjektas planuoja vykdyti Pirkimą.</w:t>
            </w:r>
          </w:p>
          <w:p w14:paraId="3136A7D9" w14:textId="63E1C10A" w:rsidR="00352F8C" w:rsidRPr="008840DE" w:rsidRDefault="00247EA2" w:rsidP="00EE3956">
            <w:pPr>
              <w:widowControl w:val="0"/>
              <w:jc w:val="both"/>
              <w:rPr>
                <w:rFonts w:ascii="Times New Roman" w:eastAsia="Times New Roman" w:hAnsi="Times New Roman" w:cs="Times New Roman"/>
              </w:rPr>
            </w:pPr>
            <w:r w:rsidRPr="008840DE">
              <w:rPr>
                <w:rFonts w:ascii="Times New Roman" w:eastAsia="Times New Roman" w:hAnsi="Times New Roman" w:cs="Times New Roman"/>
              </w:rPr>
              <w:t>Rinkos konsultacija</w:t>
            </w:r>
            <w:r w:rsidR="00352F8C" w:rsidRPr="008840DE">
              <w:rPr>
                <w:rFonts w:ascii="Times New Roman" w:eastAsia="Times New Roman" w:hAnsi="Times New Roman" w:cs="Times New Roman"/>
              </w:rPr>
              <w:t xml:space="preserve"> skelbiama iki </w:t>
            </w:r>
            <w:r w:rsidR="00B11CF2" w:rsidRPr="008840DE">
              <w:rPr>
                <w:rFonts w:ascii="Times New Roman" w:eastAsia="Times New Roman" w:hAnsi="Times New Roman" w:cs="Times New Roman"/>
              </w:rPr>
              <w:t>P</w:t>
            </w:r>
            <w:r w:rsidR="00352F8C" w:rsidRPr="008840DE">
              <w:rPr>
                <w:rFonts w:ascii="Times New Roman" w:eastAsia="Times New Roman" w:hAnsi="Times New Roman" w:cs="Times New Roman"/>
              </w:rPr>
              <w:t xml:space="preserve">irkimo pradžios. </w:t>
            </w:r>
          </w:p>
          <w:p w14:paraId="0D189315" w14:textId="315B4AF1" w:rsidR="00541758" w:rsidRPr="008840DE" w:rsidRDefault="00B15B71" w:rsidP="00B15B71">
            <w:pPr>
              <w:widowControl w:val="0"/>
              <w:jc w:val="both"/>
              <w:rPr>
                <w:rFonts w:ascii="Times New Roman" w:eastAsia="Times New Roman" w:hAnsi="Times New Roman" w:cs="Times New Roman"/>
              </w:rPr>
            </w:pPr>
            <w:r w:rsidRPr="008840DE">
              <w:rPr>
                <w:rFonts w:ascii="Times New Roman" w:eastAsia="Times New Roman" w:hAnsi="Times New Roman" w:cs="Times New Roman"/>
              </w:rPr>
              <w:t xml:space="preserve">Rinkos </w:t>
            </w:r>
            <w:r w:rsidR="009E07D1" w:rsidRPr="008840DE">
              <w:rPr>
                <w:rFonts w:ascii="Times New Roman" w:eastAsia="Times New Roman" w:hAnsi="Times New Roman" w:cs="Times New Roman"/>
              </w:rPr>
              <w:t>k</w:t>
            </w:r>
            <w:r w:rsidR="00EE3956" w:rsidRPr="008840DE">
              <w:rPr>
                <w:rFonts w:ascii="Times New Roman" w:eastAsia="Times New Roman" w:hAnsi="Times New Roman" w:cs="Times New Roman"/>
              </w:rPr>
              <w:t xml:space="preserve">onsultacijos tikslas - </w:t>
            </w:r>
            <w:r w:rsidR="009E07D1" w:rsidRPr="008840DE">
              <w:rPr>
                <w:rFonts w:ascii="Times New Roman" w:eastAsia="Times New Roman" w:hAnsi="Times New Roman" w:cs="Times New Roman"/>
              </w:rPr>
              <w:t>p</w:t>
            </w:r>
            <w:r w:rsidR="00541758" w:rsidRPr="008840DE">
              <w:rPr>
                <w:rFonts w:ascii="Times New Roman" w:eastAsia="Times New Roman" w:hAnsi="Times New Roman" w:cs="Times New Roman"/>
              </w:rPr>
              <w:t>ristatyti siekiamas įsigyti prekes potencialiems tiekėjams, gauti rinkos dalyvių konsultacijas bei pasiūlymus dėl techninės specifikacijos, išsiaiškinti, kokią preliminarią kainą, terminus rinkos dalyviai siūlo tokių prekių tiekimui rinkoje.</w:t>
            </w:r>
          </w:p>
          <w:p w14:paraId="149749A1" w14:textId="3A26CBC1" w:rsidR="00924197" w:rsidRPr="008840DE" w:rsidRDefault="00832DD8" w:rsidP="00B15B71">
            <w:pPr>
              <w:widowControl w:val="0"/>
              <w:jc w:val="both"/>
              <w:rPr>
                <w:rFonts w:ascii="Times New Roman" w:eastAsia="Times New Roman" w:hAnsi="Times New Roman" w:cs="Times New Roman"/>
              </w:rPr>
            </w:pPr>
            <w:r w:rsidRPr="008840DE">
              <w:rPr>
                <w:rFonts w:ascii="Times New Roman" w:eastAsia="Times New Roman" w:hAnsi="Times New Roman" w:cs="Times New Roman"/>
              </w:rPr>
              <w:t>Rinkos konsultacija</w:t>
            </w:r>
            <w:r w:rsidR="00352F8C" w:rsidRPr="008840DE">
              <w:rPr>
                <w:rFonts w:ascii="Times New Roman" w:eastAsia="Times New Roman" w:hAnsi="Times New Roman" w:cs="Times New Roman"/>
              </w:rPr>
              <w:t xml:space="preserve"> nėra skelbimas apie </w:t>
            </w:r>
            <w:r w:rsidR="00247EA2" w:rsidRPr="008840DE">
              <w:rPr>
                <w:rFonts w:ascii="Times New Roman" w:eastAsia="Times New Roman" w:hAnsi="Times New Roman" w:cs="Times New Roman"/>
              </w:rPr>
              <w:t>P</w:t>
            </w:r>
            <w:r w:rsidR="00352F8C" w:rsidRPr="008840DE">
              <w:rPr>
                <w:rFonts w:ascii="Times New Roman" w:eastAsia="Times New Roman" w:hAnsi="Times New Roman" w:cs="Times New Roman"/>
              </w:rPr>
              <w:t xml:space="preserve">irkimą ar išankstinis skelbimas apie </w:t>
            </w:r>
            <w:r w:rsidR="00247EA2" w:rsidRPr="008840DE">
              <w:rPr>
                <w:rFonts w:ascii="Times New Roman" w:eastAsia="Times New Roman" w:hAnsi="Times New Roman" w:cs="Times New Roman"/>
              </w:rPr>
              <w:t>P</w:t>
            </w:r>
            <w:r w:rsidR="00352F8C" w:rsidRPr="008840DE">
              <w:rPr>
                <w:rFonts w:ascii="Times New Roman" w:eastAsia="Times New Roman" w:hAnsi="Times New Roman" w:cs="Times New Roman"/>
              </w:rPr>
              <w:t>irkimą</w:t>
            </w:r>
            <w:r w:rsidRPr="008840DE">
              <w:rPr>
                <w:rFonts w:ascii="Times New Roman" w:eastAsia="Times New Roman" w:hAnsi="Times New Roman" w:cs="Times New Roman"/>
              </w:rPr>
              <w:t>.</w:t>
            </w:r>
            <w:r w:rsidR="00352F8C" w:rsidRPr="008840DE">
              <w:rPr>
                <w:rFonts w:ascii="Times New Roman" w:eastAsia="Times New Roman" w:hAnsi="Times New Roman" w:cs="Times New Roman"/>
              </w:rPr>
              <w:t xml:space="preserve"> Šio</w:t>
            </w:r>
            <w:r w:rsidRPr="008840DE">
              <w:rPr>
                <w:rFonts w:ascii="Times New Roman" w:eastAsia="Times New Roman" w:hAnsi="Times New Roman" w:cs="Times New Roman"/>
              </w:rPr>
              <w:t>s Rinkos konsultacijos</w:t>
            </w:r>
            <w:r w:rsidR="00352F8C" w:rsidRPr="008840DE">
              <w:rPr>
                <w:rFonts w:ascii="Times New Roman" w:eastAsia="Times New Roman" w:hAnsi="Times New Roman" w:cs="Times New Roman"/>
              </w:rPr>
              <w:t xml:space="preserve"> paskelbimu </w:t>
            </w:r>
            <w:r w:rsidRPr="008840DE">
              <w:rPr>
                <w:rFonts w:ascii="Times New Roman" w:eastAsia="Times New Roman" w:hAnsi="Times New Roman" w:cs="Times New Roman"/>
              </w:rPr>
              <w:t>dalyviai</w:t>
            </w:r>
            <w:r w:rsidR="00352F8C" w:rsidRPr="008840DE">
              <w:rPr>
                <w:rFonts w:ascii="Times New Roman" w:eastAsia="Times New Roman" w:hAnsi="Times New Roman" w:cs="Times New Roman"/>
              </w:rPr>
              <w:t xml:space="preserve"> nėra kviečiami varžytis dėl </w:t>
            </w:r>
            <w:r w:rsidR="00B11CF2" w:rsidRPr="008840DE">
              <w:rPr>
                <w:rFonts w:ascii="Times New Roman" w:eastAsia="Times New Roman" w:hAnsi="Times New Roman" w:cs="Times New Roman"/>
              </w:rPr>
              <w:t>P</w:t>
            </w:r>
            <w:r w:rsidR="00352F8C" w:rsidRPr="008840DE">
              <w:rPr>
                <w:rFonts w:ascii="Times New Roman" w:eastAsia="Times New Roman" w:hAnsi="Times New Roman" w:cs="Times New Roman"/>
              </w:rPr>
              <w:t>irkimo sutarties.</w:t>
            </w:r>
            <w:r w:rsidR="0040178C" w:rsidRPr="008840DE">
              <w:rPr>
                <w:rFonts w:ascii="Times New Roman" w:eastAsia="Times New Roman" w:hAnsi="Times New Roman" w:cs="Times New Roman"/>
              </w:rPr>
              <w:t xml:space="preserve"> </w:t>
            </w:r>
            <w:r w:rsidR="00924197" w:rsidRPr="008840DE">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kurie bus skelbiami ateityje, ar jų rezultatams.</w:t>
            </w:r>
          </w:p>
          <w:p w14:paraId="11469BE3" w14:textId="77777777" w:rsidR="00370F6F" w:rsidRPr="008840DE" w:rsidRDefault="00B5018A" w:rsidP="00B15B71">
            <w:pPr>
              <w:widowControl w:val="0"/>
              <w:jc w:val="both"/>
              <w:rPr>
                <w:rFonts w:ascii="Times New Roman" w:eastAsia="Times New Roman" w:hAnsi="Times New Roman" w:cs="Times New Roman"/>
              </w:rPr>
            </w:pPr>
            <w:r w:rsidRPr="008840DE">
              <w:rPr>
                <w:rFonts w:ascii="Times New Roman" w:eastAsia="Times New Roman" w:hAnsi="Times New Roman" w:cs="Times New Roman"/>
              </w:rPr>
              <w:t xml:space="preserve">Vadovaujantis </w:t>
            </w:r>
            <w:r w:rsidR="00B15B71" w:rsidRPr="008840DE">
              <w:rPr>
                <w:rFonts w:ascii="Times New Roman" w:eastAsia="Times New Roman" w:hAnsi="Times New Roman" w:cs="Times New Roman"/>
              </w:rPr>
              <w:t xml:space="preserve"> </w:t>
            </w:r>
            <w:r w:rsidRPr="008840DE">
              <w:rPr>
                <w:rFonts w:ascii="Times New Roman" w:eastAsia="Times New Roman" w:hAnsi="Times New Roman" w:cs="Times New Roman"/>
              </w:rPr>
              <w:t xml:space="preserve">PĮ </w:t>
            </w:r>
            <w:r w:rsidR="00B15B71" w:rsidRPr="008840DE">
              <w:rPr>
                <w:rFonts w:ascii="Times New Roman" w:eastAsia="Times New Roman" w:hAnsi="Times New Roman" w:cs="Times New Roman"/>
              </w:rPr>
              <w:t>39</w:t>
            </w:r>
            <w:r w:rsidR="00082EBB" w:rsidRPr="008840DE">
              <w:rPr>
                <w:rFonts w:ascii="Times New Roman" w:eastAsia="Times New Roman" w:hAnsi="Times New Roman" w:cs="Times New Roman"/>
              </w:rPr>
              <w:t xml:space="preserve"> str. 3-4 d., R</w:t>
            </w:r>
            <w:r w:rsidR="00924197" w:rsidRPr="008840DE">
              <w:rPr>
                <w:rFonts w:ascii="Times New Roman" w:eastAsia="Times New Roman" w:hAnsi="Times New Roman" w:cs="Times New Roman"/>
              </w:rPr>
              <w:t xml:space="preserve">inkos konsultacijos dalyviai, nepažeidžiant visų Pirkime dalyvaujančių teisių ir konkurencijos, nepraranda teisės dalyvauti Pirkimuose. </w:t>
            </w:r>
          </w:p>
          <w:p w14:paraId="5CD6FD80" w14:textId="4F8C2361" w:rsidR="00B15B71" w:rsidRPr="008840DE" w:rsidRDefault="00B15B71" w:rsidP="00B15B71">
            <w:pPr>
              <w:widowControl w:val="0"/>
              <w:jc w:val="both"/>
              <w:rPr>
                <w:rFonts w:ascii="Times New Roman" w:eastAsia="Times New Roman" w:hAnsi="Times New Roman" w:cs="Times New Roman"/>
              </w:rPr>
            </w:pPr>
            <w:r w:rsidRPr="008840DE">
              <w:rPr>
                <w:rFonts w:ascii="Times New Roman" w:eastAsia="Times New Roman" w:hAnsi="Times New Roman" w:cs="Times New Roman"/>
              </w:rPr>
              <w:t xml:space="preserve">Rinkos konsultacijos metu gauta informacija, nepažeidžiant  PĮ  reikalavimų, gali būti naudojama priimant sprendimus dėl Pirkimo organizavimo ir </w:t>
            </w:r>
            <w:r w:rsidRPr="008840DE">
              <w:rPr>
                <w:rFonts w:ascii="Times New Roman" w:eastAsia="Times New Roman" w:hAnsi="Times New Roman" w:cs="Times New Roman"/>
              </w:rPr>
              <w:lastRenderedPageBreak/>
              <w:t>vykdymo.</w:t>
            </w:r>
          </w:p>
          <w:p w14:paraId="0AF06D33" w14:textId="6E173266" w:rsidR="00B15B71" w:rsidRPr="008840DE" w:rsidRDefault="00B15B71" w:rsidP="00B15B71">
            <w:pPr>
              <w:widowControl w:val="0"/>
              <w:jc w:val="both"/>
              <w:rPr>
                <w:rFonts w:ascii="Times New Roman" w:eastAsia="Times New Roman" w:hAnsi="Times New Roman" w:cs="Times New Roman"/>
              </w:rPr>
            </w:pPr>
            <w:r w:rsidRPr="008840DE">
              <w:rPr>
                <w:rFonts w:ascii="Times New Roman" w:eastAsia="Times New Roman" w:hAnsi="Times New Roman" w:cs="Times New Roman"/>
              </w:rPr>
              <w:t>Visi CVP IS priemonėmis pateikti nuasmeninti tiekėjų klausimai (siūlymai), susiję su Pirkimo objektu, ir Perkančiojo subjekto  priimti sprendimai po rinkos konsultacijos gali būti paviešinti CVP IS prie rinkos konsultacijos dokumentų ne vėliau kaip iki Pirkimo pradžios</w:t>
            </w:r>
            <w:r w:rsidRPr="008840DE">
              <w:rPr>
                <w:rFonts w:ascii="Times New Roman" w:hAnsi="Times New Roman" w:cs="Times New Roman"/>
              </w:rPr>
              <w:t>.</w:t>
            </w:r>
          </w:p>
        </w:tc>
      </w:tr>
      <w:tr w:rsidR="00445281" w:rsidRPr="008840DE" w14:paraId="025B76FC" w14:textId="77777777" w:rsidTr="00AF28A0">
        <w:tc>
          <w:tcPr>
            <w:tcW w:w="3114"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8840DE" w:rsidRDefault="002F0377" w:rsidP="00672EFB">
            <w:pPr>
              <w:tabs>
                <w:tab w:val="left" w:pos="4508"/>
              </w:tabs>
              <w:spacing w:after="0" w:line="240" w:lineRule="auto"/>
              <w:rPr>
                <w:rFonts w:ascii="Times New Roman" w:eastAsia="Times New Roman" w:hAnsi="Times New Roman" w:cs="Times New Roman"/>
                <w:b/>
              </w:rPr>
            </w:pPr>
            <w:r w:rsidRPr="008840DE">
              <w:rPr>
                <w:rFonts w:ascii="Times New Roman" w:eastAsia="Times New Roman" w:hAnsi="Times New Roman" w:cs="Times New Roman"/>
                <w:b/>
              </w:rPr>
              <w:lastRenderedPageBreak/>
              <w:t>Klausimų, p</w:t>
            </w:r>
            <w:r w:rsidR="00352F8C" w:rsidRPr="008840DE">
              <w:rPr>
                <w:rFonts w:ascii="Times New Roman" w:eastAsia="Times New Roman" w:hAnsi="Times New Roman" w:cs="Times New Roman"/>
                <w:b/>
              </w:rPr>
              <w:t>astabų ir</w:t>
            </w:r>
            <w:r w:rsidRPr="008840DE">
              <w:rPr>
                <w:rFonts w:ascii="Times New Roman" w:eastAsia="Times New Roman" w:hAnsi="Times New Roman" w:cs="Times New Roman"/>
                <w:b/>
              </w:rPr>
              <w:t xml:space="preserve"> (ar)</w:t>
            </w:r>
            <w:r w:rsidR="00352F8C" w:rsidRPr="008840DE">
              <w:rPr>
                <w:rFonts w:ascii="Times New Roman" w:eastAsia="Times New Roman" w:hAnsi="Times New Roman" w:cs="Times New Roman"/>
                <w:b/>
              </w:rPr>
              <w:t xml:space="preserve"> pasiūlymų pateikimo terminas</w:t>
            </w:r>
          </w:p>
        </w:tc>
        <w:tc>
          <w:tcPr>
            <w:tcW w:w="7059" w:type="dxa"/>
            <w:tcBorders>
              <w:top w:val="single" w:sz="4" w:space="0" w:color="000000"/>
              <w:left w:val="single" w:sz="4" w:space="0" w:color="000000"/>
              <w:bottom w:val="single" w:sz="4" w:space="0" w:color="000000"/>
              <w:right w:val="single" w:sz="4" w:space="0" w:color="000000"/>
            </w:tcBorders>
            <w:vAlign w:val="center"/>
            <w:hideMark/>
          </w:tcPr>
          <w:p w14:paraId="3471872C" w14:textId="4BD3C545" w:rsidR="00352F8C" w:rsidRPr="008840DE" w:rsidRDefault="001A1531" w:rsidP="00672EFB">
            <w:pPr>
              <w:tabs>
                <w:tab w:val="left" w:pos="4508"/>
              </w:tabs>
              <w:spacing w:after="0" w:line="240" w:lineRule="auto"/>
              <w:rPr>
                <w:rFonts w:ascii="Times New Roman" w:eastAsia="Times New Roman" w:hAnsi="Times New Roman" w:cs="Times New Roman"/>
                <w:b/>
              </w:rPr>
            </w:pPr>
            <w:r w:rsidRPr="008840DE">
              <w:rPr>
                <w:rFonts w:ascii="Times New Roman" w:hAnsi="Times New Roman" w:cs="Times New Roman"/>
              </w:rPr>
              <w:t xml:space="preserve">Ne vėliau kaip iki </w:t>
            </w:r>
            <w:r w:rsidRPr="008840DE">
              <w:rPr>
                <w:rFonts w:ascii="Times New Roman" w:eastAsia="Times New Roman" w:hAnsi="Times New Roman" w:cs="Times New Roman"/>
              </w:rPr>
              <w:t>termino, nurodyto CVP IS</w:t>
            </w:r>
            <w:r w:rsidR="000B496A">
              <w:rPr>
                <w:rFonts w:ascii="Times New Roman" w:eastAsia="Times New Roman" w:hAnsi="Times New Roman" w:cs="Times New Roman"/>
              </w:rPr>
              <w:t>, t. y. 2025 m. kovo 1</w:t>
            </w:r>
            <w:r w:rsidR="00E7477B">
              <w:rPr>
                <w:rFonts w:ascii="Times New Roman" w:eastAsia="Times New Roman" w:hAnsi="Times New Roman" w:cs="Times New Roman"/>
              </w:rPr>
              <w:t>8</w:t>
            </w:r>
            <w:r w:rsidR="000B496A">
              <w:rPr>
                <w:rFonts w:ascii="Times New Roman" w:eastAsia="Times New Roman" w:hAnsi="Times New Roman" w:cs="Times New Roman"/>
              </w:rPr>
              <w:t xml:space="preserve"> d. 9.00 val. </w:t>
            </w:r>
          </w:p>
        </w:tc>
      </w:tr>
      <w:tr w:rsidR="00445281" w:rsidRPr="008840DE" w14:paraId="7F99C0ED" w14:textId="77777777" w:rsidTr="00AF28A0">
        <w:tc>
          <w:tcPr>
            <w:tcW w:w="3114"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8840DE" w:rsidRDefault="00B11CF2" w:rsidP="00672EFB">
            <w:pPr>
              <w:tabs>
                <w:tab w:val="left" w:pos="4508"/>
              </w:tabs>
              <w:spacing w:after="0" w:line="240" w:lineRule="auto"/>
              <w:rPr>
                <w:rFonts w:ascii="Times New Roman" w:eastAsia="Times New Roman" w:hAnsi="Times New Roman" w:cs="Times New Roman"/>
                <w:b/>
              </w:rPr>
            </w:pPr>
            <w:r w:rsidRPr="008840DE">
              <w:rPr>
                <w:rFonts w:ascii="Times New Roman" w:eastAsia="Times New Roman" w:hAnsi="Times New Roman" w:cs="Times New Roman"/>
                <w:b/>
              </w:rPr>
              <w:t>Klausimų, p</w:t>
            </w:r>
            <w:r w:rsidR="00352F8C" w:rsidRPr="008840DE">
              <w:rPr>
                <w:rFonts w:ascii="Times New Roman" w:eastAsia="Times New Roman" w:hAnsi="Times New Roman" w:cs="Times New Roman"/>
                <w:b/>
              </w:rPr>
              <w:t xml:space="preserve">astabų ir </w:t>
            </w:r>
            <w:r w:rsidR="00B95C51" w:rsidRPr="008840DE">
              <w:rPr>
                <w:rFonts w:ascii="Times New Roman" w:eastAsia="Times New Roman" w:hAnsi="Times New Roman" w:cs="Times New Roman"/>
                <w:b/>
              </w:rPr>
              <w:t xml:space="preserve">(ar) </w:t>
            </w:r>
            <w:r w:rsidR="00352F8C" w:rsidRPr="008840DE">
              <w:rPr>
                <w:rFonts w:ascii="Times New Roman" w:eastAsia="Times New Roman" w:hAnsi="Times New Roman" w:cs="Times New Roman"/>
                <w:b/>
              </w:rPr>
              <w:t>pasiūlymų pateikimo tvarka</w:t>
            </w:r>
          </w:p>
        </w:tc>
        <w:tc>
          <w:tcPr>
            <w:tcW w:w="7059"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8840DE" w:rsidRDefault="00E43076" w:rsidP="00280004">
            <w:pPr>
              <w:widowControl w:val="0"/>
              <w:jc w:val="both"/>
              <w:rPr>
                <w:rFonts w:ascii="Times New Roman" w:eastAsia="Times New Roman" w:hAnsi="Times New Roman" w:cs="Times New Roman"/>
              </w:rPr>
            </w:pPr>
            <w:r w:rsidRPr="008840DE">
              <w:rPr>
                <w:rFonts w:ascii="Times New Roman" w:eastAsia="Times New Roman" w:hAnsi="Times New Roman" w:cs="Times New Roman"/>
              </w:rPr>
              <w:t>Klausimai, pastabos ir (ar) pasiūlymai turi būti pateikti: CVP IS priemonėmis.</w:t>
            </w:r>
            <w:r w:rsidR="00495F36" w:rsidRPr="008840DE">
              <w:rPr>
                <w:rFonts w:ascii="Times New Roman" w:eastAsia="Times New Roman" w:hAnsi="Times New Roman" w:cs="Times New Roman"/>
              </w:rPr>
              <w:t xml:space="preserve"> </w:t>
            </w:r>
          </w:p>
          <w:p w14:paraId="268E9977" w14:textId="77777777" w:rsidR="00C84AE0" w:rsidRPr="008840DE" w:rsidRDefault="00541F8C" w:rsidP="00280004">
            <w:pPr>
              <w:widowControl w:val="0"/>
              <w:jc w:val="both"/>
              <w:rPr>
                <w:rFonts w:ascii="Times New Roman" w:eastAsia="Times New Roman" w:hAnsi="Times New Roman" w:cs="Times New Roman"/>
              </w:rPr>
            </w:pPr>
            <w:r w:rsidRPr="008840DE">
              <w:rPr>
                <w:rFonts w:ascii="Times New Roman" w:eastAsia="Times New Roman" w:hAnsi="Times New Roman" w:cs="Times New Roman"/>
              </w:rPr>
              <w:t>Rinkos konsultacijos</w:t>
            </w:r>
            <w:r w:rsidR="00C84AE0" w:rsidRPr="008840DE">
              <w:rPr>
                <w:rFonts w:ascii="Times New Roman" w:eastAsia="Times New Roman" w:hAnsi="Times New Roman" w:cs="Times New Roman"/>
              </w:rPr>
              <w:t xml:space="preserve"> metu gaunamos konsultacijos, siūlomi technologiniai sprendimai ir kita iš dalyvių gaunama informacija </w:t>
            </w:r>
            <w:r w:rsidRPr="008840DE">
              <w:rPr>
                <w:rFonts w:ascii="Times New Roman" w:eastAsia="Times New Roman" w:hAnsi="Times New Roman" w:cs="Times New Roman"/>
              </w:rPr>
              <w:t xml:space="preserve">gali </w:t>
            </w:r>
            <w:r w:rsidR="00C84AE0" w:rsidRPr="008840DE">
              <w:rPr>
                <w:rFonts w:ascii="Times New Roman" w:eastAsia="Times New Roman" w:hAnsi="Times New Roman" w:cs="Times New Roman"/>
              </w:rPr>
              <w:t>b</w:t>
            </w:r>
            <w:r w:rsidRPr="008840DE">
              <w:rPr>
                <w:rFonts w:ascii="Times New Roman" w:eastAsia="Times New Roman" w:hAnsi="Times New Roman" w:cs="Times New Roman"/>
              </w:rPr>
              <w:t>ūti</w:t>
            </w:r>
            <w:r w:rsidR="00C84AE0" w:rsidRPr="008840DE">
              <w:rPr>
                <w:rFonts w:ascii="Times New Roman" w:eastAsia="Times New Roman" w:hAnsi="Times New Roman" w:cs="Times New Roman"/>
              </w:rPr>
              <w:t xml:space="preserve"> skelbiama </w:t>
            </w:r>
            <w:r w:rsidRPr="008840DE">
              <w:rPr>
                <w:rFonts w:ascii="Times New Roman" w:eastAsia="Times New Roman" w:hAnsi="Times New Roman" w:cs="Times New Roman"/>
              </w:rPr>
              <w:t xml:space="preserve">tik </w:t>
            </w:r>
            <w:r w:rsidR="00C84AE0" w:rsidRPr="008840DE">
              <w:rPr>
                <w:rFonts w:ascii="Times New Roman" w:eastAsia="Times New Roman" w:hAnsi="Times New Roman" w:cs="Times New Roman"/>
              </w:rPr>
              <w:t xml:space="preserve">nuasmeninta. </w:t>
            </w:r>
          </w:p>
          <w:p w14:paraId="47A230E3" w14:textId="439AFBEA" w:rsidR="00C84AE0" w:rsidRPr="008840DE" w:rsidRDefault="00C84AE0" w:rsidP="00280004">
            <w:pPr>
              <w:widowControl w:val="0"/>
              <w:jc w:val="both"/>
              <w:rPr>
                <w:rFonts w:ascii="Times New Roman" w:eastAsia="Times New Roman" w:hAnsi="Times New Roman" w:cs="Times New Roman"/>
              </w:rPr>
            </w:pPr>
            <w:r w:rsidRPr="008840DE">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w:t>
            </w:r>
            <w:r w:rsidR="00280004" w:rsidRPr="008840DE">
              <w:rPr>
                <w:rFonts w:ascii="Times New Roman" w:eastAsia="Trebuchet MS" w:hAnsi="Times New Roman" w:cs="Times New Roman"/>
              </w:rPr>
              <w:t>Perkantysis subjektas</w:t>
            </w:r>
            <w:r w:rsidRPr="008840DE">
              <w:rPr>
                <w:rFonts w:ascii="Times New Roman" w:eastAsia="Times New Roman" w:hAnsi="Times New Roman" w:cs="Times New Roman"/>
              </w:rPr>
              <w:t xml:space="preserve"> pasilieka teisę viešai skelbti visą gautą informaciją, išskyrus asmens duomenis. </w:t>
            </w:r>
          </w:p>
          <w:p w14:paraId="343A5952" w14:textId="2D75EB4E" w:rsidR="00C84AE0" w:rsidRPr="008840DE" w:rsidRDefault="00C84AE0" w:rsidP="00280004">
            <w:pPr>
              <w:widowControl w:val="0"/>
              <w:jc w:val="both"/>
              <w:rPr>
                <w:rFonts w:ascii="Times New Roman" w:eastAsia="Times New Roman" w:hAnsi="Times New Roman" w:cs="Times New Roman"/>
              </w:rPr>
            </w:pPr>
            <w:r w:rsidRPr="008840DE">
              <w:rPr>
                <w:rFonts w:ascii="Times New Roman" w:eastAsia="Times New Roman" w:hAnsi="Times New Roman" w:cs="Times New Roman"/>
              </w:rPr>
              <w:t xml:space="preserve">Klausimai/atsakymai </w:t>
            </w:r>
            <w:r w:rsidR="001A3147" w:rsidRPr="008840DE">
              <w:rPr>
                <w:rFonts w:ascii="Times New Roman" w:eastAsia="Times New Roman" w:hAnsi="Times New Roman" w:cs="Times New Roman"/>
              </w:rPr>
              <w:t>neturėtų</w:t>
            </w:r>
            <w:r w:rsidRPr="008840DE">
              <w:rPr>
                <w:rFonts w:ascii="Times New Roman" w:eastAsia="Times New Roman" w:hAnsi="Times New Roman" w:cs="Times New Roman"/>
              </w:rPr>
              <w:t xml:space="preserve"> būti laikomi konfidencialia informacija, jei pateikimo metu nėra pateikiamas specifinis technologinis sprendimas ar atskleidžiama informacija, turinti dalyviui komercinę vertę  („know-how“). Apie tai dalyvis turi informuoti, pateik</w:t>
            </w:r>
            <w:r w:rsidR="00541F8C" w:rsidRPr="008840DE">
              <w:rPr>
                <w:rFonts w:ascii="Times New Roman" w:eastAsia="Times New Roman" w:hAnsi="Times New Roman" w:cs="Times New Roman"/>
              </w:rPr>
              <w:t>damas</w:t>
            </w:r>
            <w:r w:rsidRPr="008840DE">
              <w:rPr>
                <w:rFonts w:ascii="Times New Roman" w:eastAsia="Times New Roman" w:hAnsi="Times New Roman" w:cs="Times New Roman"/>
              </w:rPr>
              <w:t xml:space="preserve"> tokio pobūdžio informaciją.</w:t>
            </w:r>
          </w:p>
          <w:p w14:paraId="3D8164FF" w14:textId="6D0B12B6" w:rsidR="00C84AE0" w:rsidRPr="008840DE" w:rsidRDefault="00C84AE0" w:rsidP="00280004">
            <w:pPr>
              <w:widowControl w:val="0"/>
              <w:jc w:val="both"/>
              <w:rPr>
                <w:rFonts w:ascii="Times New Roman" w:eastAsia="Times New Roman" w:hAnsi="Times New Roman" w:cs="Times New Roman"/>
              </w:rPr>
            </w:pPr>
            <w:r w:rsidRPr="008840DE">
              <w:rPr>
                <w:rFonts w:ascii="Times New Roman" w:eastAsia="Times New Roman" w:hAnsi="Times New Roman" w:cs="Times New Roman"/>
              </w:rPr>
              <w:t>Atlikus Rinkos konsultacij</w:t>
            </w:r>
            <w:r w:rsidR="00541F8C" w:rsidRPr="008840DE">
              <w:rPr>
                <w:rFonts w:ascii="Times New Roman" w:eastAsia="Times New Roman" w:hAnsi="Times New Roman" w:cs="Times New Roman"/>
              </w:rPr>
              <w:t>os</w:t>
            </w:r>
            <w:r w:rsidRPr="008840DE">
              <w:rPr>
                <w:rFonts w:ascii="Times New Roman" w:eastAsia="Times New Roman" w:hAnsi="Times New Roman" w:cs="Times New Roman"/>
              </w:rPr>
              <w:t xml:space="preserve"> procedūrą, </w:t>
            </w:r>
            <w:r w:rsidR="0095656C" w:rsidRPr="008840DE">
              <w:rPr>
                <w:rFonts w:ascii="Times New Roman" w:eastAsia="Times New Roman" w:hAnsi="Times New Roman" w:cs="Times New Roman"/>
              </w:rPr>
              <w:t xml:space="preserve">Perkantysis subjektas </w:t>
            </w:r>
            <w:r w:rsidR="00541F8C" w:rsidRPr="008840DE">
              <w:rPr>
                <w:rFonts w:ascii="Times New Roman" w:eastAsia="Times New Roman" w:hAnsi="Times New Roman" w:cs="Times New Roman"/>
              </w:rPr>
              <w:t xml:space="preserve">gali </w:t>
            </w:r>
            <w:r w:rsidRPr="008840DE">
              <w:rPr>
                <w:rFonts w:ascii="Times New Roman" w:eastAsia="Times New Roman" w:hAnsi="Times New Roman" w:cs="Times New Roman"/>
              </w:rPr>
              <w:t>skelb</w:t>
            </w:r>
            <w:r w:rsidR="00541F8C" w:rsidRPr="008840DE">
              <w:rPr>
                <w:rFonts w:ascii="Times New Roman" w:eastAsia="Times New Roman" w:hAnsi="Times New Roman" w:cs="Times New Roman"/>
              </w:rPr>
              <w:t>ti Rinkos konsultacijos</w:t>
            </w:r>
            <w:r w:rsidRPr="008840DE">
              <w:rPr>
                <w:rFonts w:ascii="Times New Roman" w:eastAsia="Times New Roman" w:hAnsi="Times New Roman" w:cs="Times New Roman"/>
              </w:rPr>
              <w:t xml:space="preserve"> apibendrintas išvadas. Dalyvis neturi teisės drausti ar kitaip apriboti </w:t>
            </w:r>
            <w:r w:rsidR="0095656C" w:rsidRPr="008840DE">
              <w:rPr>
                <w:rFonts w:ascii="Times New Roman" w:eastAsia="Times New Roman" w:hAnsi="Times New Roman" w:cs="Times New Roman"/>
              </w:rPr>
              <w:t xml:space="preserve">Perkančiojo subjekto </w:t>
            </w:r>
            <w:r w:rsidRPr="008840DE">
              <w:rPr>
                <w:rFonts w:ascii="Times New Roman" w:eastAsia="Times New Roman" w:hAnsi="Times New Roman" w:cs="Times New Roman"/>
              </w:rPr>
              <w:t>teisės dėl išvadų viešo skelbimo ar skelbiamos informacijos turinio. Išvadose bus pateikta nuasmenint</w:t>
            </w:r>
            <w:r w:rsidR="00541F8C" w:rsidRPr="008840DE">
              <w:rPr>
                <w:rFonts w:ascii="Times New Roman" w:eastAsia="Times New Roman" w:hAnsi="Times New Roman" w:cs="Times New Roman"/>
              </w:rPr>
              <w:t>a iš dalyvių Rinkos konsultacijos</w:t>
            </w:r>
            <w:r w:rsidRPr="008840DE">
              <w:rPr>
                <w:rFonts w:ascii="Times New Roman" w:eastAsia="Times New Roman" w:hAnsi="Times New Roman" w:cs="Times New Roman"/>
              </w:rPr>
              <w:t xml:space="preserve"> metu gauta ir apibendrinta informacija.</w:t>
            </w:r>
          </w:p>
          <w:p w14:paraId="08510F84" w14:textId="77777777" w:rsidR="00690F33" w:rsidRPr="008840DE" w:rsidRDefault="00C84AE0" w:rsidP="00280004">
            <w:pPr>
              <w:widowControl w:val="0"/>
              <w:jc w:val="both"/>
              <w:rPr>
                <w:rFonts w:ascii="Times New Roman" w:eastAsia="Times New Roman" w:hAnsi="Times New Roman" w:cs="Times New Roman"/>
              </w:rPr>
            </w:pPr>
            <w:r w:rsidRPr="008840DE">
              <w:rPr>
                <w:rFonts w:ascii="Times New Roman" w:eastAsia="Times New Roman" w:hAnsi="Times New Roman" w:cs="Times New Roman"/>
              </w:rPr>
              <w:t>Rinkos konsultacij</w:t>
            </w:r>
            <w:r w:rsidR="00541F8C" w:rsidRPr="008840DE">
              <w:rPr>
                <w:rFonts w:ascii="Times New Roman" w:eastAsia="Times New Roman" w:hAnsi="Times New Roman" w:cs="Times New Roman"/>
              </w:rPr>
              <w:t>os</w:t>
            </w:r>
            <w:r w:rsidRPr="008840DE">
              <w:rPr>
                <w:rFonts w:ascii="Times New Roman" w:eastAsia="Times New Roman" w:hAnsi="Times New Roman" w:cs="Times New Roman"/>
              </w:rPr>
              <w:t xml:space="preserve"> metu gauta informacija bus naudojama formuojant Pirkimo dokumentus ir Pirkimo techninius reikalavimus. </w:t>
            </w:r>
            <w:r w:rsidR="00541F8C" w:rsidRPr="008840DE">
              <w:rPr>
                <w:rFonts w:ascii="Times New Roman" w:eastAsia="Times New Roman" w:hAnsi="Times New Roman" w:cs="Times New Roman"/>
              </w:rPr>
              <w:t>Rinkos dalyvis visą konsultacijos</w:t>
            </w:r>
            <w:r w:rsidRPr="008840DE">
              <w:rPr>
                <w:rFonts w:ascii="Times New Roman" w:eastAsia="Times New Roman" w:hAnsi="Times New Roman" w:cs="Times New Roman"/>
              </w:rPr>
              <w:t xml:space="preserve"> metu perduotą informacija perduoda </w:t>
            </w:r>
            <w:r w:rsidR="00280004" w:rsidRPr="008840DE">
              <w:rPr>
                <w:rFonts w:ascii="Times New Roman" w:eastAsia="Times New Roman" w:hAnsi="Times New Roman" w:cs="Times New Roman"/>
              </w:rPr>
              <w:t>Perkančiajam subjektui</w:t>
            </w:r>
            <w:r w:rsidRPr="008840DE">
              <w:rPr>
                <w:rFonts w:ascii="Times New Roman" w:eastAsia="Times New Roman" w:hAnsi="Times New Roman" w:cs="Times New Roman"/>
              </w:rPr>
              <w:t xml:space="preserve"> neatlygintinai, be teisės reikšti bet kokias pretenzijas dėl informacijos naudojimo būdo/turinio ar teisių į šią informaciją ateityje. </w:t>
            </w:r>
          </w:p>
          <w:p w14:paraId="28CCF70C" w14:textId="77777777" w:rsidR="00216E51" w:rsidRPr="008840DE" w:rsidRDefault="00216E51" w:rsidP="00216E51">
            <w:pPr>
              <w:pStyle w:val="Sraopastraipa"/>
              <w:tabs>
                <w:tab w:val="left" w:pos="567"/>
              </w:tabs>
              <w:spacing w:after="0" w:line="240" w:lineRule="auto"/>
              <w:ind w:left="0"/>
              <w:contextualSpacing w:val="0"/>
              <w:jc w:val="both"/>
              <w:rPr>
                <w:rFonts w:ascii="Times New Roman" w:hAnsi="Times New Roman" w:cs="Times New Roman"/>
              </w:rPr>
            </w:pPr>
            <w:r w:rsidRPr="008840DE">
              <w:rPr>
                <w:rFonts w:ascii="Times New Roman" w:hAnsi="Times New Roman" w:cs="Times New Roman"/>
              </w:rPr>
              <w:t>Rinkos konsultacija bus vykdoma lietuvių kalba.</w:t>
            </w:r>
          </w:p>
          <w:p w14:paraId="280C6C0C" w14:textId="1C9BC07E" w:rsidR="00216E51" w:rsidRPr="008840DE" w:rsidRDefault="00216E51" w:rsidP="00280004">
            <w:pPr>
              <w:widowControl w:val="0"/>
              <w:jc w:val="both"/>
              <w:rPr>
                <w:rFonts w:ascii="Times New Roman" w:eastAsia="Times New Roman" w:hAnsi="Times New Roman" w:cs="Times New Roman"/>
              </w:rPr>
            </w:pPr>
          </w:p>
        </w:tc>
      </w:tr>
      <w:tr w:rsidR="00352F8C" w:rsidRPr="008840DE" w14:paraId="6766F962" w14:textId="77777777" w:rsidTr="00AF28A0">
        <w:trPr>
          <w:trHeight w:val="302"/>
        </w:trPr>
        <w:tc>
          <w:tcPr>
            <w:tcW w:w="3114"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8840DE" w:rsidRDefault="00352F8C" w:rsidP="00672EFB">
            <w:pPr>
              <w:tabs>
                <w:tab w:val="left" w:pos="4508"/>
              </w:tabs>
              <w:spacing w:after="0" w:line="240" w:lineRule="auto"/>
              <w:rPr>
                <w:rFonts w:ascii="Times New Roman" w:eastAsia="Times New Roman" w:hAnsi="Times New Roman" w:cs="Times New Roman"/>
                <w:b/>
              </w:rPr>
            </w:pPr>
            <w:r w:rsidRPr="008840DE">
              <w:rPr>
                <w:rFonts w:ascii="Times New Roman" w:eastAsia="Times New Roman" w:hAnsi="Times New Roman" w:cs="Times New Roman"/>
                <w:b/>
              </w:rPr>
              <w:t xml:space="preserve">Pateiktų </w:t>
            </w:r>
            <w:r w:rsidR="00B11CF2" w:rsidRPr="008840DE">
              <w:rPr>
                <w:rFonts w:ascii="Times New Roman" w:eastAsia="Times New Roman" w:hAnsi="Times New Roman" w:cs="Times New Roman"/>
                <w:b/>
              </w:rPr>
              <w:t xml:space="preserve">klausimų, </w:t>
            </w:r>
            <w:r w:rsidRPr="008840DE">
              <w:rPr>
                <w:rFonts w:ascii="Times New Roman" w:eastAsia="Times New Roman" w:hAnsi="Times New Roman" w:cs="Times New Roman"/>
                <w:b/>
              </w:rPr>
              <w:t xml:space="preserve">pastabų ir </w:t>
            </w:r>
            <w:r w:rsidR="002F0377" w:rsidRPr="008840DE">
              <w:rPr>
                <w:rFonts w:ascii="Times New Roman" w:eastAsia="Times New Roman" w:hAnsi="Times New Roman" w:cs="Times New Roman"/>
                <w:b/>
              </w:rPr>
              <w:t xml:space="preserve">(ar) </w:t>
            </w:r>
            <w:r w:rsidRPr="008840DE">
              <w:rPr>
                <w:rFonts w:ascii="Times New Roman" w:eastAsia="Times New Roman" w:hAnsi="Times New Roman" w:cs="Times New Roman"/>
                <w:b/>
              </w:rPr>
              <w:t>pasiūlymų nagrinėjimo tvarka</w:t>
            </w:r>
          </w:p>
        </w:tc>
        <w:tc>
          <w:tcPr>
            <w:tcW w:w="7059" w:type="dxa"/>
            <w:tcBorders>
              <w:top w:val="single" w:sz="4" w:space="0" w:color="000000"/>
              <w:left w:val="single" w:sz="4" w:space="0" w:color="000000"/>
              <w:bottom w:val="single" w:sz="4" w:space="0" w:color="000000"/>
              <w:right w:val="single" w:sz="4" w:space="0" w:color="000000"/>
            </w:tcBorders>
          </w:tcPr>
          <w:p w14:paraId="2294269D" w14:textId="58FAC5A7" w:rsidR="00846321" w:rsidRPr="008840DE" w:rsidRDefault="0095656C" w:rsidP="00280004">
            <w:pPr>
              <w:widowControl w:val="0"/>
              <w:jc w:val="both"/>
              <w:rPr>
                <w:rFonts w:ascii="Times New Roman" w:eastAsia="Times New Roman" w:hAnsi="Times New Roman" w:cs="Times New Roman"/>
              </w:rPr>
            </w:pPr>
            <w:r w:rsidRPr="008840DE">
              <w:rPr>
                <w:rFonts w:ascii="Times New Roman" w:eastAsia="Times New Roman" w:hAnsi="Times New Roman" w:cs="Times New Roman"/>
              </w:rPr>
              <w:t>Perkantysis subjektas</w:t>
            </w:r>
            <w:r w:rsidR="00846321" w:rsidRPr="008840DE">
              <w:rPr>
                <w:rFonts w:ascii="Times New Roman" w:eastAsia="Times New Roman" w:hAnsi="Times New Roman" w:cs="Times New Roman"/>
              </w:rPr>
              <w:t>, gav</w:t>
            </w:r>
            <w:r w:rsidRPr="008840DE">
              <w:rPr>
                <w:rFonts w:ascii="Times New Roman" w:eastAsia="Times New Roman" w:hAnsi="Times New Roman" w:cs="Times New Roman"/>
              </w:rPr>
              <w:t>ęs</w:t>
            </w:r>
            <w:r w:rsidR="00846321" w:rsidRPr="008840DE">
              <w:rPr>
                <w:rFonts w:ascii="Times New Roman" w:eastAsia="Times New Roman" w:hAnsi="Times New Roman" w:cs="Times New Roman"/>
              </w:rPr>
              <w:t xml:space="preserve"> pastabas ir pasiūlymus dėl paskelbto</w:t>
            </w:r>
            <w:r w:rsidR="00BB29DA" w:rsidRPr="008840DE">
              <w:rPr>
                <w:rFonts w:ascii="Times New Roman" w:eastAsia="Times New Roman" w:hAnsi="Times New Roman" w:cs="Times New Roman"/>
              </w:rPr>
              <w:t>s rinkos konsultacijos</w:t>
            </w:r>
            <w:r w:rsidR="00846321" w:rsidRPr="008840DE">
              <w:rPr>
                <w:rFonts w:ascii="Times New Roman" w:eastAsia="Times New Roman" w:hAnsi="Times New Roman" w:cs="Times New Roman"/>
              </w:rPr>
              <w:t xml:space="preserve">, juos išnagrinės bei įvertins pateiktų pastabų ir pasiūlymų svarbą bei atitiktį </w:t>
            </w:r>
            <w:r w:rsidRPr="008840DE">
              <w:rPr>
                <w:rFonts w:ascii="Times New Roman" w:eastAsia="Times New Roman" w:hAnsi="Times New Roman" w:cs="Times New Roman"/>
              </w:rPr>
              <w:t xml:space="preserve">Perkančiojo subjekto </w:t>
            </w:r>
            <w:r w:rsidR="00846321" w:rsidRPr="008840DE">
              <w:rPr>
                <w:rFonts w:ascii="Times New Roman" w:eastAsia="Times New Roman" w:hAnsi="Times New Roman" w:cs="Times New Roman"/>
              </w:rPr>
              <w:t xml:space="preserve"> poreikiams.  </w:t>
            </w:r>
          </w:p>
          <w:p w14:paraId="289A2450" w14:textId="5CA3798C" w:rsidR="00846321" w:rsidRPr="008840DE" w:rsidRDefault="00846321" w:rsidP="00280004">
            <w:pPr>
              <w:widowControl w:val="0"/>
              <w:jc w:val="both"/>
              <w:rPr>
                <w:rFonts w:ascii="Times New Roman" w:eastAsia="Times New Roman" w:hAnsi="Times New Roman" w:cs="Times New Roman"/>
              </w:rPr>
            </w:pPr>
            <w:r w:rsidRPr="008840DE">
              <w:rPr>
                <w:rFonts w:ascii="Times New Roman" w:eastAsia="Times New Roman" w:hAnsi="Times New Roman" w:cs="Times New Roman"/>
              </w:rPr>
              <w:t xml:space="preserve">Informacija apie priimtą sprendimą dėl pateiktų pastabų ir pasiūlymų </w:t>
            </w:r>
            <w:r w:rsidR="00541F8C" w:rsidRPr="008840DE">
              <w:rPr>
                <w:rFonts w:ascii="Times New Roman" w:eastAsia="Times New Roman" w:hAnsi="Times New Roman" w:cs="Times New Roman"/>
              </w:rPr>
              <w:t>gali būti</w:t>
            </w:r>
            <w:r w:rsidRPr="008840DE">
              <w:rPr>
                <w:rFonts w:ascii="Times New Roman" w:eastAsia="Times New Roman" w:hAnsi="Times New Roman" w:cs="Times New Roman"/>
              </w:rPr>
              <w:t xml:space="preserve"> paskelbta CVP IS</w:t>
            </w:r>
            <w:r w:rsidR="00541F8C" w:rsidRPr="008840DE">
              <w:rPr>
                <w:rFonts w:ascii="Times New Roman" w:eastAsia="Times New Roman" w:hAnsi="Times New Roman" w:cs="Times New Roman"/>
              </w:rPr>
              <w:t xml:space="preserve"> </w:t>
            </w:r>
            <w:r w:rsidR="0095656C" w:rsidRPr="008840DE">
              <w:rPr>
                <w:rFonts w:ascii="Times New Roman" w:eastAsia="Times New Roman" w:hAnsi="Times New Roman" w:cs="Times New Roman"/>
              </w:rPr>
              <w:t xml:space="preserve">(Perkančiojo subjekto  </w:t>
            </w:r>
            <w:r w:rsidR="00541F8C" w:rsidRPr="008840DE">
              <w:rPr>
                <w:rFonts w:ascii="Times New Roman" w:eastAsia="Times New Roman" w:hAnsi="Times New Roman" w:cs="Times New Roman"/>
              </w:rPr>
              <w:t>sprendimu)</w:t>
            </w:r>
            <w:r w:rsidRPr="008840DE">
              <w:rPr>
                <w:rFonts w:ascii="Times New Roman" w:eastAsia="Times New Roman" w:hAnsi="Times New Roman" w:cs="Times New Roman"/>
              </w:rPr>
              <w:t xml:space="preserve">. </w:t>
            </w:r>
          </w:p>
          <w:p w14:paraId="3C6FCB48" w14:textId="77777777" w:rsidR="00846321" w:rsidRPr="008840DE" w:rsidRDefault="00846321" w:rsidP="00280004">
            <w:pPr>
              <w:widowControl w:val="0"/>
              <w:jc w:val="both"/>
              <w:rPr>
                <w:rFonts w:ascii="Times New Roman" w:eastAsia="Times New Roman" w:hAnsi="Times New Roman" w:cs="Times New Roman"/>
              </w:rPr>
            </w:pPr>
            <w:r w:rsidRPr="008840DE">
              <w:rPr>
                <w:rFonts w:ascii="Times New Roman" w:eastAsia="Times New Roman" w:hAnsi="Times New Roman" w:cs="Times New Roman"/>
              </w:rPr>
              <w:t xml:space="preserve">Skelbiant informaciją apie priimtą sprendimą dėl pateiktų pastabų ir pasiūlymų nebus nurodomas asmuo, kuris pateikė pastabas ir pasiūlymus. </w:t>
            </w:r>
          </w:p>
          <w:p w14:paraId="27D6682B" w14:textId="2825FC60" w:rsidR="00352F8C" w:rsidRPr="008840DE" w:rsidRDefault="00846321" w:rsidP="00280004">
            <w:pPr>
              <w:widowControl w:val="0"/>
              <w:jc w:val="both"/>
              <w:rPr>
                <w:rFonts w:ascii="Times New Roman" w:eastAsia="Times New Roman" w:hAnsi="Times New Roman" w:cs="Times New Roman"/>
              </w:rPr>
            </w:pPr>
            <w:r w:rsidRPr="008840DE">
              <w:rPr>
                <w:rFonts w:ascii="Times New Roman" w:eastAsia="Times New Roman" w:hAnsi="Times New Roman" w:cs="Times New Roman"/>
              </w:rPr>
              <w:t>Kilus klausimams, prašome kreiptis į aukščiau nurodytą kontaktinį asmenį.</w:t>
            </w:r>
          </w:p>
        </w:tc>
      </w:tr>
    </w:tbl>
    <w:p w14:paraId="747A148B" w14:textId="77777777" w:rsidR="00352F8C" w:rsidRPr="008840DE" w:rsidRDefault="00352F8C" w:rsidP="00672EFB">
      <w:pPr>
        <w:spacing w:after="0" w:line="240" w:lineRule="auto"/>
        <w:rPr>
          <w:rFonts w:ascii="Times New Roman" w:hAnsi="Times New Roman" w:cs="Times New Roman"/>
          <w:b/>
          <w:bCs/>
        </w:rPr>
      </w:pPr>
    </w:p>
    <w:p w14:paraId="427AC7CE" w14:textId="13FDF568" w:rsidR="00280004" w:rsidRPr="008840DE" w:rsidRDefault="00216E51" w:rsidP="0095656C">
      <w:pPr>
        <w:spacing w:after="0" w:line="240" w:lineRule="auto"/>
        <w:rPr>
          <w:rFonts w:ascii="Times New Roman" w:hAnsi="Times New Roman" w:cs="Times New Roman"/>
        </w:rPr>
      </w:pPr>
      <w:r w:rsidRPr="008840DE">
        <w:rPr>
          <w:rFonts w:ascii="Times New Roman" w:hAnsi="Times New Roman" w:cs="Times New Roman"/>
        </w:rPr>
        <w:t>PRIDEDAMA:</w:t>
      </w:r>
    </w:p>
    <w:p w14:paraId="3F59C82F" w14:textId="7A2867E7" w:rsidR="00216E51" w:rsidRPr="008840DE" w:rsidRDefault="006D70CC" w:rsidP="0095656C">
      <w:pPr>
        <w:spacing w:after="0" w:line="240" w:lineRule="auto"/>
        <w:rPr>
          <w:rFonts w:ascii="Times New Roman" w:hAnsi="Times New Roman" w:cs="Times New Roman"/>
        </w:rPr>
      </w:pPr>
      <w:r w:rsidRPr="008840DE">
        <w:rPr>
          <w:rFonts w:ascii="Times New Roman" w:hAnsi="Times New Roman" w:cs="Times New Roman"/>
        </w:rPr>
        <w:t xml:space="preserve">Priedas Nr. 1  </w:t>
      </w:r>
      <w:r w:rsidR="00EF20CD" w:rsidRPr="008840DE">
        <w:rPr>
          <w:rFonts w:ascii="Times New Roman" w:hAnsi="Times New Roman" w:cs="Times New Roman"/>
        </w:rPr>
        <w:t xml:space="preserve"> </w:t>
      </w:r>
      <w:r w:rsidRPr="008840DE">
        <w:rPr>
          <w:rFonts w:ascii="Times New Roman" w:hAnsi="Times New Roman" w:cs="Times New Roman"/>
        </w:rPr>
        <w:t xml:space="preserve"> </w:t>
      </w:r>
      <w:r w:rsidR="00667BBB" w:rsidRPr="008840DE">
        <w:rPr>
          <w:rFonts w:ascii="Times New Roman" w:hAnsi="Times New Roman" w:cs="Times New Roman"/>
        </w:rPr>
        <w:t>T</w:t>
      </w:r>
      <w:r w:rsidR="00216E51" w:rsidRPr="008840DE">
        <w:rPr>
          <w:rFonts w:ascii="Times New Roman" w:hAnsi="Times New Roman" w:cs="Times New Roman"/>
        </w:rPr>
        <w:t>echninė specifikacija</w:t>
      </w:r>
      <w:r w:rsidR="00C41E5D" w:rsidRPr="008840DE">
        <w:rPr>
          <w:rFonts w:ascii="Times New Roman" w:hAnsi="Times New Roman" w:cs="Times New Roman"/>
        </w:rPr>
        <w:t xml:space="preserve"> (projektas)</w:t>
      </w:r>
      <w:r w:rsidR="00216E51" w:rsidRPr="008840DE">
        <w:rPr>
          <w:rFonts w:ascii="Times New Roman" w:hAnsi="Times New Roman" w:cs="Times New Roman"/>
        </w:rPr>
        <w:t>. 1 egz.</w:t>
      </w:r>
    </w:p>
    <w:p w14:paraId="5915570C" w14:textId="2CDF2E7C" w:rsidR="003644B7" w:rsidRPr="008840DE" w:rsidRDefault="00711168" w:rsidP="0095656C">
      <w:pPr>
        <w:spacing w:after="0" w:line="240" w:lineRule="auto"/>
        <w:rPr>
          <w:rFonts w:ascii="Times New Roman" w:hAnsi="Times New Roman" w:cs="Times New Roman"/>
        </w:rPr>
      </w:pPr>
      <w:bookmarkStart w:id="0" w:name="_Hlk141268851"/>
      <w:r w:rsidRPr="008840DE">
        <w:rPr>
          <w:rFonts w:ascii="Times New Roman" w:hAnsi="Times New Roman" w:cs="Times New Roman"/>
        </w:rPr>
        <w:t>Priedas</w:t>
      </w:r>
      <w:r w:rsidR="00846321" w:rsidRPr="008840DE">
        <w:rPr>
          <w:rFonts w:ascii="Times New Roman" w:hAnsi="Times New Roman" w:cs="Times New Roman"/>
        </w:rPr>
        <w:t xml:space="preserve"> Nr. </w:t>
      </w:r>
      <w:r w:rsidR="006D70CC" w:rsidRPr="008840DE">
        <w:rPr>
          <w:rFonts w:ascii="Times New Roman" w:hAnsi="Times New Roman" w:cs="Times New Roman"/>
        </w:rPr>
        <w:t>2</w:t>
      </w:r>
      <w:r w:rsidR="00846321" w:rsidRPr="008840DE">
        <w:rPr>
          <w:rFonts w:ascii="Times New Roman" w:hAnsi="Times New Roman" w:cs="Times New Roman"/>
        </w:rPr>
        <w:t xml:space="preserve"> </w:t>
      </w:r>
      <w:r w:rsidR="0095656C" w:rsidRPr="008840DE">
        <w:rPr>
          <w:rFonts w:ascii="Times New Roman" w:hAnsi="Times New Roman" w:cs="Times New Roman"/>
        </w:rPr>
        <w:t xml:space="preserve"> </w:t>
      </w:r>
      <w:r w:rsidR="00216E51" w:rsidRPr="008840DE">
        <w:rPr>
          <w:rFonts w:ascii="Times New Roman" w:hAnsi="Times New Roman" w:cs="Times New Roman"/>
        </w:rPr>
        <w:t xml:space="preserve">  </w:t>
      </w:r>
      <w:r w:rsidR="007773E9" w:rsidRPr="008840DE">
        <w:rPr>
          <w:rFonts w:ascii="Times New Roman" w:hAnsi="Times New Roman" w:cs="Times New Roman"/>
        </w:rPr>
        <w:t xml:space="preserve"> </w:t>
      </w:r>
      <w:bookmarkEnd w:id="0"/>
      <w:r w:rsidR="00216E51" w:rsidRPr="008840DE">
        <w:rPr>
          <w:rFonts w:ascii="Times New Roman" w:hAnsi="Times New Roman" w:cs="Times New Roman"/>
        </w:rPr>
        <w:t xml:space="preserve">Klausimų </w:t>
      </w:r>
      <w:r w:rsidR="00103350" w:rsidRPr="008840DE">
        <w:rPr>
          <w:rFonts w:ascii="Times New Roman" w:hAnsi="Times New Roman" w:cs="Times New Roman"/>
        </w:rPr>
        <w:t xml:space="preserve"> </w:t>
      </w:r>
      <w:r w:rsidR="00216E51" w:rsidRPr="008840DE">
        <w:rPr>
          <w:rFonts w:ascii="Times New Roman" w:hAnsi="Times New Roman" w:cs="Times New Roman"/>
        </w:rPr>
        <w:t>atsakymų lentelė. 1 egz.</w:t>
      </w:r>
    </w:p>
    <w:p w14:paraId="7D8B17B1" w14:textId="3E2CCA3B" w:rsidR="00846321" w:rsidRPr="008840DE" w:rsidRDefault="0095656C" w:rsidP="00672EFB">
      <w:pPr>
        <w:spacing w:after="0" w:line="240" w:lineRule="auto"/>
        <w:rPr>
          <w:rFonts w:ascii="Times New Roman" w:hAnsi="Times New Roman" w:cs="Times New Roman"/>
          <w:b/>
        </w:rPr>
      </w:pPr>
      <w:r w:rsidRPr="008840DE">
        <w:rPr>
          <w:rFonts w:ascii="Times New Roman" w:hAnsi="Times New Roman" w:cs="Times New Roman"/>
        </w:rPr>
        <w:t xml:space="preserve"> </w:t>
      </w:r>
    </w:p>
    <w:sectPr w:rsidR="00846321" w:rsidRPr="008840DE" w:rsidSect="00FF3CC3">
      <w:headerReference w:type="default" r:id="rId13"/>
      <w:headerReference w:type="first" r:id="rId14"/>
      <w:pgSz w:w="11906" w:h="16838"/>
      <w:pgMar w:top="567"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0030" w14:textId="77777777" w:rsidR="00DD6184" w:rsidRDefault="00DD6184" w:rsidP="00313D44">
      <w:pPr>
        <w:spacing w:after="0" w:line="240" w:lineRule="auto"/>
      </w:pPr>
      <w:r>
        <w:separator/>
      </w:r>
    </w:p>
  </w:endnote>
  <w:endnote w:type="continuationSeparator" w:id="0">
    <w:p w14:paraId="27037274" w14:textId="77777777" w:rsidR="00DD6184" w:rsidRDefault="00DD6184" w:rsidP="00313D44">
      <w:pPr>
        <w:spacing w:after="0" w:line="240" w:lineRule="auto"/>
      </w:pPr>
      <w:r>
        <w:continuationSeparator/>
      </w:r>
    </w:p>
  </w:endnote>
  <w:endnote w:type="continuationNotice" w:id="1">
    <w:p w14:paraId="2B4A5151" w14:textId="77777777" w:rsidR="00DD6184" w:rsidRDefault="00DD61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DEE87" w14:textId="77777777" w:rsidR="00DD6184" w:rsidRDefault="00DD6184" w:rsidP="00313D44">
      <w:pPr>
        <w:spacing w:after="0" w:line="240" w:lineRule="auto"/>
      </w:pPr>
      <w:r>
        <w:separator/>
      </w:r>
    </w:p>
  </w:footnote>
  <w:footnote w:type="continuationSeparator" w:id="0">
    <w:p w14:paraId="62AF4C15" w14:textId="77777777" w:rsidR="00DD6184" w:rsidRDefault="00DD6184" w:rsidP="00313D44">
      <w:pPr>
        <w:spacing w:after="0" w:line="240" w:lineRule="auto"/>
      </w:pPr>
      <w:r>
        <w:continuationSeparator/>
      </w:r>
    </w:p>
  </w:footnote>
  <w:footnote w:type="continuationNotice" w:id="1">
    <w:p w14:paraId="6C084AEF" w14:textId="77777777" w:rsidR="00DD6184" w:rsidRDefault="00DD6184">
      <w:pPr>
        <w:spacing w:after="0" w:line="240" w:lineRule="auto"/>
      </w:pPr>
    </w:p>
  </w:footnote>
  <w:footnote w:id="2">
    <w:p w14:paraId="19767CFF" w14:textId="447AD487" w:rsidR="00310834" w:rsidRPr="0092600C" w:rsidRDefault="00310834" w:rsidP="00B72D12">
      <w:pPr>
        <w:pStyle w:val="Puslapioinaostekstas"/>
        <w:rPr>
          <w:rFonts w:ascii="Times New Roman" w:hAnsi="Times New Roman"/>
        </w:rPr>
      </w:pPr>
      <w:r w:rsidRPr="0092600C">
        <w:rPr>
          <w:rStyle w:val="Puslapioinaosnuoroda"/>
          <w:rFonts w:ascii="Times New Roman" w:hAnsi="Times New Roman"/>
        </w:rPr>
        <w:footnoteRef/>
      </w:r>
      <w:r w:rsidRPr="0092600C">
        <w:rPr>
          <w:rFonts w:ascii="Times New Roman" w:hAnsi="Times New Roman"/>
        </w:rPr>
        <w:t xml:space="preserve"> </w:t>
      </w:r>
      <w:r w:rsidRPr="0092600C">
        <w:rPr>
          <w:rFonts w:ascii="Times New Roman" w:hAnsi="Times New Roman"/>
          <w:lang w:val="lt-LT"/>
        </w:rPr>
        <w:t xml:space="preserve">Internetinė prieiga: </w:t>
      </w:r>
      <w:r w:rsidR="00EE3956" w:rsidRPr="0092600C">
        <w:rPr>
          <w:rFonts w:ascii="Times New Roman" w:hAnsi="Times New Roman"/>
        </w:rPr>
        <w:t xml:space="preserve"> </w:t>
      </w:r>
      <w:r w:rsidR="0092600C" w:rsidRPr="0092600C">
        <w:rPr>
          <w:rFonts w:ascii="Times New Roman" w:hAnsi="Times New Roman"/>
          <w:lang w:val="lt-LT"/>
        </w:rPr>
        <w:t xml:space="preserve">adresu </w:t>
      </w:r>
      <w:hyperlink r:id="rId1" w:history="1">
        <w:r w:rsidR="0092600C" w:rsidRPr="0092600C">
          <w:rPr>
            <w:rStyle w:val="Hipersaitas"/>
            <w:rFonts w:ascii="Times New Roman" w:hAnsi="Times New Roman"/>
            <w:lang w:val="lt-LT"/>
          </w:rPr>
          <w:t>https://viesiejipirkimai.lt/</w:t>
        </w:r>
      </w:hyperlink>
      <w:r w:rsidRPr="0092600C">
        <w:rPr>
          <w:rFonts w:ascii="Times New Roman" w:hAnsi="Times New Roman"/>
          <w:lang w:val="lt-LT"/>
        </w:rPr>
        <w:t xml:space="preserve"> </w:t>
      </w:r>
      <w:r w:rsidR="0092600C" w:rsidRPr="0092600C">
        <w:rPr>
          <w:rFonts w:ascii="Times New Roman" w:hAnsi="Times New Roman"/>
          <w:lang w:val="lt-LT"/>
        </w:rPr>
        <w:t xml:space="preserve"> </w:t>
      </w:r>
      <w:r w:rsidRPr="0092600C">
        <w:rPr>
          <w:rFonts w:ascii="Times New Roman" w:hAnsi="Times New Roman"/>
          <w:lang w:val="lt-LT"/>
        </w:rPr>
        <w:t>Registracija CVP IS yra nemokama</w:t>
      </w:r>
      <w:r w:rsidRPr="0092600C">
        <w:rPr>
          <w:rFonts w:ascii="Times New Roman" w:hAnsi="Times New Roman"/>
          <w:sz w:val="18"/>
          <w:szCs w:val="18"/>
          <w:lang w:val="lt-LT"/>
        </w:rPr>
        <w:t>.</w:t>
      </w:r>
      <w:r w:rsidRPr="0092600C">
        <w:rPr>
          <w:rFonts w:ascii="Times New Roman" w:hAnsi="Times New Roman"/>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5C3EFF"/>
    <w:multiLevelType w:val="hybridMultilevel"/>
    <w:tmpl w:val="E93E8334"/>
    <w:lvl w:ilvl="0" w:tplc="0427000F">
      <w:start w:val="1"/>
      <w:numFmt w:val="decimal"/>
      <w:lvlText w:val="%1."/>
      <w:lvlJc w:val="left"/>
      <w:pPr>
        <w:ind w:left="720" w:hanging="36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4"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60963968">
    <w:abstractNumId w:val="4"/>
  </w:num>
  <w:num w:numId="2" w16cid:durableId="740448063">
    <w:abstractNumId w:val="7"/>
  </w:num>
  <w:num w:numId="3" w16cid:durableId="1006515407">
    <w:abstractNumId w:val="10"/>
  </w:num>
  <w:num w:numId="4" w16cid:durableId="1450736012">
    <w:abstractNumId w:val="0"/>
  </w:num>
  <w:num w:numId="5" w16cid:durableId="1180582377">
    <w:abstractNumId w:val="9"/>
  </w:num>
  <w:num w:numId="6" w16cid:durableId="854460276">
    <w:abstractNumId w:val="9"/>
    <w:lvlOverride w:ilvl="0">
      <w:startOverride w:val="1"/>
    </w:lvlOverride>
  </w:num>
  <w:num w:numId="7" w16cid:durableId="871962592">
    <w:abstractNumId w:val="5"/>
  </w:num>
  <w:num w:numId="8" w16cid:durableId="111437407">
    <w:abstractNumId w:val="5"/>
    <w:lvlOverride w:ilvl="0">
      <w:startOverride w:val="1"/>
    </w:lvlOverride>
    <w:lvlOverride w:ilvl="1">
      <w:startOverride w:val="1"/>
    </w:lvlOverride>
  </w:num>
  <w:num w:numId="9" w16cid:durableId="1493641126">
    <w:abstractNumId w:val="13"/>
  </w:num>
  <w:num w:numId="10" w16cid:durableId="1707832253">
    <w:abstractNumId w:val="2"/>
  </w:num>
  <w:num w:numId="11" w16cid:durableId="1373310837">
    <w:abstractNumId w:val="6"/>
  </w:num>
  <w:num w:numId="12" w16cid:durableId="1869682147">
    <w:abstractNumId w:val="12"/>
  </w:num>
  <w:num w:numId="13" w16cid:durableId="690760776">
    <w:abstractNumId w:val="14"/>
  </w:num>
  <w:num w:numId="14" w16cid:durableId="1201548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694382">
    <w:abstractNumId w:val="3"/>
  </w:num>
  <w:num w:numId="16" w16cid:durableId="44153343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1F4D"/>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3BC6"/>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3554F"/>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472C1"/>
    <w:rsid w:val="00050252"/>
    <w:rsid w:val="000506B6"/>
    <w:rsid w:val="000519CC"/>
    <w:rsid w:val="00052331"/>
    <w:rsid w:val="0005250C"/>
    <w:rsid w:val="00052B2F"/>
    <w:rsid w:val="00052E07"/>
    <w:rsid w:val="0005311C"/>
    <w:rsid w:val="00053336"/>
    <w:rsid w:val="00053440"/>
    <w:rsid w:val="00053795"/>
    <w:rsid w:val="000538CC"/>
    <w:rsid w:val="00053A57"/>
    <w:rsid w:val="00054009"/>
    <w:rsid w:val="000543F8"/>
    <w:rsid w:val="00054CD9"/>
    <w:rsid w:val="0005507D"/>
    <w:rsid w:val="00055113"/>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96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3350"/>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4B4"/>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928"/>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308"/>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1CA5"/>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147"/>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02D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6E51"/>
    <w:rsid w:val="00217167"/>
    <w:rsid w:val="0022155A"/>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A24"/>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0BF9"/>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004"/>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5DCD"/>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1C3"/>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5C77"/>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78C"/>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27DC7"/>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EC6"/>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C2"/>
    <w:rsid w:val="004A6A62"/>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30D7"/>
    <w:rsid w:val="004C4ACD"/>
    <w:rsid w:val="004C5B8A"/>
    <w:rsid w:val="004C64E0"/>
    <w:rsid w:val="004C6CA7"/>
    <w:rsid w:val="004D04B0"/>
    <w:rsid w:val="004D055B"/>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B58"/>
    <w:rsid w:val="00505DA9"/>
    <w:rsid w:val="00506561"/>
    <w:rsid w:val="00506ACE"/>
    <w:rsid w:val="00506C3D"/>
    <w:rsid w:val="00506F8F"/>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046F"/>
    <w:rsid w:val="0054152C"/>
    <w:rsid w:val="00541758"/>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05A8"/>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D98"/>
    <w:rsid w:val="00665F1F"/>
    <w:rsid w:val="0066646A"/>
    <w:rsid w:val="00666A49"/>
    <w:rsid w:val="00666DA3"/>
    <w:rsid w:val="006671AF"/>
    <w:rsid w:val="00667918"/>
    <w:rsid w:val="00667BBB"/>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9FA"/>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0CC"/>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374"/>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EE7"/>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0FD"/>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1D34"/>
    <w:rsid w:val="00842029"/>
    <w:rsid w:val="0084282B"/>
    <w:rsid w:val="00842AA3"/>
    <w:rsid w:val="00844A99"/>
    <w:rsid w:val="00844DA6"/>
    <w:rsid w:val="00844F8F"/>
    <w:rsid w:val="00845AE5"/>
    <w:rsid w:val="00846004"/>
    <w:rsid w:val="00846321"/>
    <w:rsid w:val="00846C5F"/>
    <w:rsid w:val="00847853"/>
    <w:rsid w:val="00847BBE"/>
    <w:rsid w:val="00850711"/>
    <w:rsid w:val="00851EA3"/>
    <w:rsid w:val="008521D8"/>
    <w:rsid w:val="00852216"/>
    <w:rsid w:val="008525F9"/>
    <w:rsid w:val="00852873"/>
    <w:rsid w:val="008534CF"/>
    <w:rsid w:val="008536B4"/>
    <w:rsid w:val="00853B2F"/>
    <w:rsid w:val="00853F7F"/>
    <w:rsid w:val="008552DB"/>
    <w:rsid w:val="00855C70"/>
    <w:rsid w:val="008560B8"/>
    <w:rsid w:val="008604B2"/>
    <w:rsid w:val="0086057F"/>
    <w:rsid w:val="00861D6C"/>
    <w:rsid w:val="00861E0D"/>
    <w:rsid w:val="00861FA1"/>
    <w:rsid w:val="00862614"/>
    <w:rsid w:val="00862A73"/>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0DE"/>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12F"/>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2AC"/>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5E61"/>
    <w:rsid w:val="0092600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E73"/>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656C"/>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034"/>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0BA"/>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1"/>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4D43"/>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5B9"/>
    <w:rsid w:val="00A406B2"/>
    <w:rsid w:val="00A41228"/>
    <w:rsid w:val="00A415E5"/>
    <w:rsid w:val="00A416D7"/>
    <w:rsid w:val="00A418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4F26"/>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2F03"/>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575"/>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8A0"/>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169"/>
    <w:rsid w:val="00B152C0"/>
    <w:rsid w:val="00B15B71"/>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60EA"/>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C79"/>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B81"/>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6BB6"/>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2E5"/>
    <w:rsid w:val="00C22A18"/>
    <w:rsid w:val="00C22E62"/>
    <w:rsid w:val="00C23851"/>
    <w:rsid w:val="00C23CF2"/>
    <w:rsid w:val="00C2457D"/>
    <w:rsid w:val="00C25531"/>
    <w:rsid w:val="00C25687"/>
    <w:rsid w:val="00C25A85"/>
    <w:rsid w:val="00C26045"/>
    <w:rsid w:val="00C2642E"/>
    <w:rsid w:val="00C26438"/>
    <w:rsid w:val="00C26A6F"/>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12"/>
    <w:rsid w:val="00C37633"/>
    <w:rsid w:val="00C37676"/>
    <w:rsid w:val="00C37850"/>
    <w:rsid w:val="00C37C0B"/>
    <w:rsid w:val="00C40474"/>
    <w:rsid w:val="00C4070F"/>
    <w:rsid w:val="00C4076E"/>
    <w:rsid w:val="00C40F30"/>
    <w:rsid w:val="00C414FA"/>
    <w:rsid w:val="00C416D8"/>
    <w:rsid w:val="00C41D83"/>
    <w:rsid w:val="00C41DD2"/>
    <w:rsid w:val="00C41E5D"/>
    <w:rsid w:val="00C421E0"/>
    <w:rsid w:val="00C4295E"/>
    <w:rsid w:val="00C42E36"/>
    <w:rsid w:val="00C43739"/>
    <w:rsid w:val="00C43B8C"/>
    <w:rsid w:val="00C43CFF"/>
    <w:rsid w:val="00C443F6"/>
    <w:rsid w:val="00C4490B"/>
    <w:rsid w:val="00C453E9"/>
    <w:rsid w:val="00C45422"/>
    <w:rsid w:val="00C45747"/>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39C6"/>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433B"/>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3C00"/>
    <w:rsid w:val="00CB4A37"/>
    <w:rsid w:val="00CB6DFF"/>
    <w:rsid w:val="00CB7651"/>
    <w:rsid w:val="00CB79B0"/>
    <w:rsid w:val="00CC042C"/>
    <w:rsid w:val="00CC0CC6"/>
    <w:rsid w:val="00CC21D0"/>
    <w:rsid w:val="00CC2883"/>
    <w:rsid w:val="00CC29F5"/>
    <w:rsid w:val="00CC2A15"/>
    <w:rsid w:val="00CC2DD8"/>
    <w:rsid w:val="00CC35EF"/>
    <w:rsid w:val="00CC3DDB"/>
    <w:rsid w:val="00CC5496"/>
    <w:rsid w:val="00CC59F4"/>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1C2"/>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489"/>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3EB5"/>
    <w:rsid w:val="00DB4492"/>
    <w:rsid w:val="00DB45B1"/>
    <w:rsid w:val="00DB4D40"/>
    <w:rsid w:val="00DB50E2"/>
    <w:rsid w:val="00DB61EC"/>
    <w:rsid w:val="00DB705F"/>
    <w:rsid w:val="00DC20C8"/>
    <w:rsid w:val="00DC2166"/>
    <w:rsid w:val="00DC2A38"/>
    <w:rsid w:val="00DC339A"/>
    <w:rsid w:val="00DC3619"/>
    <w:rsid w:val="00DC3CA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6184"/>
    <w:rsid w:val="00DD70B8"/>
    <w:rsid w:val="00DE01CF"/>
    <w:rsid w:val="00DE11FB"/>
    <w:rsid w:val="00DE1343"/>
    <w:rsid w:val="00DE1E0E"/>
    <w:rsid w:val="00DE3AB9"/>
    <w:rsid w:val="00DE5304"/>
    <w:rsid w:val="00DE59FA"/>
    <w:rsid w:val="00DE5D84"/>
    <w:rsid w:val="00DE7B0A"/>
    <w:rsid w:val="00DE7E03"/>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38C"/>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17CF9"/>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0BA"/>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77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1E"/>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D57"/>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493"/>
    <w:rsid w:val="00EE2C06"/>
    <w:rsid w:val="00EE35B5"/>
    <w:rsid w:val="00EE3956"/>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0CD"/>
    <w:rsid w:val="00EF311C"/>
    <w:rsid w:val="00EF3271"/>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9BB"/>
    <w:rsid w:val="00F04EA1"/>
    <w:rsid w:val="00F05555"/>
    <w:rsid w:val="00F066E5"/>
    <w:rsid w:val="00F06814"/>
    <w:rsid w:val="00F07125"/>
    <w:rsid w:val="00F07439"/>
    <w:rsid w:val="00F0780B"/>
    <w:rsid w:val="00F07828"/>
    <w:rsid w:val="00F0795E"/>
    <w:rsid w:val="00F07CB4"/>
    <w:rsid w:val="00F10282"/>
    <w:rsid w:val="00F1146B"/>
    <w:rsid w:val="00F11B3F"/>
    <w:rsid w:val="00F11C30"/>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1EAE"/>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5E2A"/>
    <w:rsid w:val="00F86213"/>
    <w:rsid w:val="00F8631D"/>
    <w:rsid w:val="00F8773E"/>
    <w:rsid w:val="00F90057"/>
    <w:rsid w:val="00F90663"/>
    <w:rsid w:val="00F90C45"/>
    <w:rsid w:val="00F919CE"/>
    <w:rsid w:val="00F91C0B"/>
    <w:rsid w:val="00F921F7"/>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C7225"/>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1AF"/>
    <w:rsid w:val="00FF0341"/>
    <w:rsid w:val="00FF06E8"/>
    <w:rsid w:val="00FF0AEB"/>
    <w:rsid w:val="00FF1606"/>
    <w:rsid w:val="00FF176A"/>
    <w:rsid w:val="00FF1D49"/>
    <w:rsid w:val="00FF344A"/>
    <w:rsid w:val="00FF3CC3"/>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character" w:customStyle="1" w:styleId="markedcontent">
    <w:name w:val="markedcontent"/>
    <w:basedOn w:val="Numatytasispastraiposriftas"/>
    <w:rsid w:val="00D57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ga.s@s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55de607-ff20-4478-acb3-5c51a63e7c6a" xsi:nil="true"/>
    <_dlc_DocIdUrl xmlns="c55de607-ff20-4478-acb3-5c51a63e7c6a">
      <Url xsi:nil="true"/>
      <Description xsi:nil="true"/>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2.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3444</Words>
  <Characters>1964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Vilkaitis</dc:creator>
  <cp:lastModifiedBy>Kristina Šmidtienė</cp:lastModifiedBy>
  <cp:revision>9</cp:revision>
  <cp:lastPrinted>2019-09-03T10:36:00Z</cp:lastPrinted>
  <dcterms:created xsi:type="dcterms:W3CDTF">2025-03-04T11:50:00Z</dcterms:created>
  <dcterms:modified xsi:type="dcterms:W3CDTF">2025-03-04T13:54:00Z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