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EC4D" w14:textId="77777777" w:rsidR="003E4337" w:rsidRPr="00676594" w:rsidRDefault="003E4337" w:rsidP="003E4337">
      <w:pPr>
        <w:jc w:val="right"/>
        <w:rPr>
          <w:sz w:val="22"/>
          <w:szCs w:val="22"/>
          <w:lang w:val="lt-LT" w:eastAsia="lt-LT"/>
        </w:rPr>
      </w:pPr>
      <w:r w:rsidRPr="00676594">
        <w:rPr>
          <w:sz w:val="22"/>
          <w:szCs w:val="22"/>
          <w:lang w:val="lt-LT" w:eastAsia="lt-LT"/>
        </w:rPr>
        <w:t xml:space="preserve">2 priedas </w:t>
      </w:r>
    </w:p>
    <w:p w14:paraId="5D16C3E9" w14:textId="77777777" w:rsidR="003E4337" w:rsidRPr="00676594" w:rsidRDefault="003E4337" w:rsidP="003E4337">
      <w:pPr>
        <w:jc w:val="center"/>
        <w:rPr>
          <w:sz w:val="22"/>
          <w:szCs w:val="22"/>
          <w:lang w:val="lt-LT" w:eastAsia="lt-LT"/>
        </w:rPr>
      </w:pPr>
      <w:r w:rsidRPr="00676594">
        <w:rPr>
          <w:sz w:val="22"/>
          <w:szCs w:val="22"/>
          <w:lang w:val="lt-LT" w:eastAsia="lt-LT"/>
        </w:rPr>
        <w:t>KLAUSIMŲ ATSAKYMŲ LENTELĖ</w:t>
      </w:r>
    </w:p>
    <w:p w14:paraId="4D66AD3E" w14:textId="77777777" w:rsidR="003E4337" w:rsidRPr="00827172" w:rsidRDefault="003E4337" w:rsidP="003E4337">
      <w:pPr>
        <w:rPr>
          <w:sz w:val="22"/>
          <w:szCs w:val="22"/>
          <w:lang w:val="lt-LT" w:eastAsia="lt-LT"/>
        </w:rPr>
      </w:pPr>
    </w:p>
    <w:p w14:paraId="7710F711" w14:textId="0E0D3353" w:rsidR="003E4337" w:rsidRPr="00827172" w:rsidRDefault="003E4337" w:rsidP="003E4337">
      <w:pPr>
        <w:rPr>
          <w:sz w:val="22"/>
          <w:szCs w:val="22"/>
          <w:lang w:val="lt-LT" w:eastAsia="lt-LT"/>
        </w:rPr>
      </w:pPr>
      <w:r w:rsidRPr="00827172">
        <w:rPr>
          <w:sz w:val="22"/>
          <w:szCs w:val="22"/>
          <w:lang w:val="lt-LT" w:eastAsia="lt-LT"/>
        </w:rPr>
        <w:t>Prašome atsakyti į šiuos klausimus</w:t>
      </w:r>
      <w:r w:rsidR="00337A1D" w:rsidRPr="00827172">
        <w:rPr>
          <w:sz w:val="22"/>
          <w:szCs w:val="22"/>
          <w:lang w:val="lt-LT" w:eastAsia="lt-LT"/>
        </w:rPr>
        <w:t>:</w:t>
      </w:r>
      <w:r w:rsidRPr="00827172">
        <w:rPr>
          <w:sz w:val="22"/>
          <w:szCs w:val="22"/>
          <w:lang w:val="lt-LT" w:eastAsia="lt-LT"/>
        </w:rPr>
        <w:t xml:space="preserve"> </w:t>
      </w: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5489"/>
        <w:gridCol w:w="2527"/>
        <w:gridCol w:w="1475"/>
      </w:tblGrid>
      <w:tr w:rsidR="00853C03" w:rsidRPr="00827172" w14:paraId="29677C5E" w14:textId="77777777" w:rsidTr="00337A1D">
        <w:tc>
          <w:tcPr>
            <w:tcW w:w="568" w:type="dxa"/>
          </w:tcPr>
          <w:p w14:paraId="60E33552" w14:textId="77777777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bookmarkStart w:id="0" w:name="_Hlk134619429"/>
            <w:r w:rsidRPr="00827172">
              <w:rPr>
                <w:sz w:val="22"/>
                <w:szCs w:val="22"/>
                <w:lang w:val="lt-LT" w:eastAsia="lt-LT"/>
              </w:rPr>
              <w:t xml:space="preserve">Nr. </w:t>
            </w:r>
          </w:p>
        </w:tc>
        <w:tc>
          <w:tcPr>
            <w:tcW w:w="5489" w:type="dxa"/>
          </w:tcPr>
          <w:p w14:paraId="0781653B" w14:textId="77777777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Klausimas </w:t>
            </w:r>
          </w:p>
        </w:tc>
        <w:tc>
          <w:tcPr>
            <w:tcW w:w="2527" w:type="dxa"/>
          </w:tcPr>
          <w:p w14:paraId="0A154521" w14:textId="77777777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Tiekėjo atsakymas </w:t>
            </w:r>
          </w:p>
        </w:tc>
        <w:tc>
          <w:tcPr>
            <w:tcW w:w="1475" w:type="dxa"/>
          </w:tcPr>
          <w:p w14:paraId="6D09BB68" w14:textId="678BB8D3" w:rsidR="003E4337" w:rsidRPr="00827172" w:rsidRDefault="003E4337" w:rsidP="00A94C4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Konfidencialu</w:t>
            </w:r>
            <w:r w:rsidR="00827172">
              <w:rPr>
                <w:sz w:val="22"/>
                <w:szCs w:val="22"/>
                <w:lang w:val="lt-LT" w:eastAsia="lt-LT"/>
              </w:rPr>
              <w:t xml:space="preserve"> </w:t>
            </w:r>
            <w:r w:rsidRPr="00827172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</w:tr>
      <w:tr w:rsidR="00337A1D" w:rsidRPr="00827172" w14:paraId="3637C410" w14:textId="77777777" w:rsidTr="00C838E3">
        <w:tc>
          <w:tcPr>
            <w:tcW w:w="568" w:type="dxa"/>
          </w:tcPr>
          <w:p w14:paraId="021AF818" w14:textId="77777777" w:rsidR="00337A1D" w:rsidRPr="00827172" w:rsidRDefault="00337A1D" w:rsidP="00A94C4E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5489" w:type="dxa"/>
          </w:tcPr>
          <w:p w14:paraId="5FAC714E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Ar dalyvautumėte šiame pirkime?</w:t>
            </w:r>
          </w:p>
          <w:p w14:paraId="7583AD34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002" w:type="dxa"/>
            <w:gridSpan w:val="2"/>
          </w:tcPr>
          <w:p w14:paraId="20FFC8A2" w14:textId="77777777" w:rsidR="00337A1D" w:rsidRPr="00827172" w:rsidRDefault="00337A1D" w:rsidP="005E0F6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6D599417" w14:textId="77777777" w:rsidR="00337A1D" w:rsidRPr="00827172" w:rsidRDefault="00337A1D" w:rsidP="005E0F6A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  <w:p w14:paraId="2E094F66" w14:textId="0FC0AA7F" w:rsidR="00337A1D" w:rsidRPr="00827172" w:rsidRDefault="00337A1D" w:rsidP="00A94C4E">
            <w:pPr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</w:t>
            </w:r>
          </w:p>
        </w:tc>
      </w:tr>
      <w:tr w:rsidR="003E4337" w:rsidRPr="00827172" w14:paraId="4CBA0A62" w14:textId="77777777" w:rsidTr="00337A1D">
        <w:tc>
          <w:tcPr>
            <w:tcW w:w="568" w:type="dxa"/>
          </w:tcPr>
          <w:p w14:paraId="146962A5" w14:textId="77777777" w:rsidR="003E4337" w:rsidRPr="00827172" w:rsidRDefault="003E4337" w:rsidP="00A94C4E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5489" w:type="dxa"/>
          </w:tcPr>
          <w:p w14:paraId="7B2BC0D0" w14:textId="662B5603" w:rsidR="003E4337" w:rsidRPr="00827172" w:rsidRDefault="00295B39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/>
              </w:rPr>
              <w:t>Ar preliminarioje techninėje specifikacijoje nurodytas pirkimo objektas</w:t>
            </w:r>
            <w:r w:rsidR="003954B1" w:rsidRPr="00827172">
              <w:rPr>
                <w:sz w:val="22"/>
                <w:szCs w:val="22"/>
                <w:lang w:val="lt-LT"/>
              </w:rPr>
              <w:t xml:space="preserve"> </w:t>
            </w:r>
            <w:r w:rsidRPr="00827172">
              <w:rPr>
                <w:sz w:val="22"/>
                <w:szCs w:val="22"/>
                <w:lang w:val="lt-LT"/>
              </w:rPr>
              <w:t xml:space="preserve">yra aiškus? Jei ne, prašome nurodyti, kas neaišku ir ką turėtumėme patikslinti </w:t>
            </w:r>
            <w:r w:rsidR="00337A1D" w:rsidRPr="00827172">
              <w:rPr>
                <w:sz w:val="22"/>
                <w:szCs w:val="22"/>
                <w:lang w:val="lt-LT"/>
              </w:rPr>
              <w:t>?</w:t>
            </w:r>
          </w:p>
        </w:tc>
        <w:tc>
          <w:tcPr>
            <w:tcW w:w="2527" w:type="dxa"/>
          </w:tcPr>
          <w:p w14:paraId="0AE27A83" w14:textId="3DF8DBF8" w:rsidR="005E0F6A" w:rsidRPr="00827172" w:rsidRDefault="005E0F6A" w:rsidP="005E0F6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0F1DD9FE" w14:textId="77777777" w:rsidR="003E4337" w:rsidRPr="00827172" w:rsidRDefault="005E0F6A" w:rsidP="005E0F6A">
            <w:pPr>
              <w:autoSpaceDE w:val="0"/>
              <w:autoSpaceDN w:val="0"/>
              <w:adjustRightInd w:val="0"/>
              <w:jc w:val="both"/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  <w:p w14:paraId="467C2D7E" w14:textId="77777777" w:rsidR="005E0F6A" w:rsidRPr="00827172" w:rsidRDefault="005E0F6A" w:rsidP="005E0F6A">
            <w:pPr>
              <w:autoSpaceDE w:val="0"/>
              <w:autoSpaceDN w:val="0"/>
              <w:adjustRightInd w:val="0"/>
              <w:jc w:val="both"/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eastAsia="MS Gothic"/>
                <w:sz w:val="22"/>
                <w:szCs w:val="22"/>
                <w:lang w:val="lt-LT"/>
              </w:rPr>
              <w:t>_____________________</w:t>
            </w:r>
          </w:p>
          <w:p w14:paraId="5890D7D5" w14:textId="4E970506" w:rsidR="00337A1D" w:rsidRPr="00827172" w:rsidRDefault="00337A1D" w:rsidP="005E0F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475" w:type="dxa"/>
          </w:tcPr>
          <w:p w14:paraId="47B4F25A" w14:textId="77777777" w:rsidR="003E4337" w:rsidRPr="00827172" w:rsidRDefault="003E4337" w:rsidP="00A94C4E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03C236B9" w14:textId="77777777" w:rsidR="003E4337" w:rsidRPr="00827172" w:rsidRDefault="003E4337" w:rsidP="00A94C4E">
            <w:pPr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3E4337" w:rsidRPr="00827172" w14:paraId="40C05B12" w14:textId="77777777" w:rsidTr="00337A1D">
        <w:tc>
          <w:tcPr>
            <w:tcW w:w="568" w:type="dxa"/>
          </w:tcPr>
          <w:p w14:paraId="182D2DC4" w14:textId="77777777" w:rsidR="003E4337" w:rsidRPr="00827172" w:rsidRDefault="003E4337" w:rsidP="00A94C4E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3. </w:t>
            </w:r>
          </w:p>
        </w:tc>
        <w:tc>
          <w:tcPr>
            <w:tcW w:w="5489" w:type="dxa"/>
          </w:tcPr>
          <w:p w14:paraId="18417BB7" w14:textId="6AB6191A" w:rsidR="00676594" w:rsidRPr="00827172" w:rsidRDefault="00676594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/>
              </w:rPr>
              <w:t>Ar techninė specifikacija pakankamai išsami, konkreti ir aiški, ar joje yra visa informacija, reikalinga tinkamam pasiūlymo parengimui? Kokias sąlygas turėtume papildomai įtraukti į techninę specifikaciją?</w:t>
            </w:r>
          </w:p>
          <w:p w14:paraId="2333E836" w14:textId="77777777" w:rsidR="003E4337" w:rsidRPr="00827172" w:rsidRDefault="003E4337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7" w:type="dxa"/>
          </w:tcPr>
          <w:p w14:paraId="76CE594A" w14:textId="45BBC32E" w:rsidR="005E0F6A" w:rsidRPr="00827172" w:rsidRDefault="005E0F6A" w:rsidP="005E0F6A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0ED49C38" w14:textId="77777777" w:rsidR="003E4337" w:rsidRPr="00827172" w:rsidRDefault="005E0F6A" w:rsidP="005E0F6A">
            <w:pPr>
              <w:jc w:val="both"/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  <w:p w14:paraId="147C73E7" w14:textId="77777777" w:rsidR="005E0F6A" w:rsidRPr="00827172" w:rsidRDefault="005E0F6A" w:rsidP="005E0F6A">
            <w:pPr>
              <w:jc w:val="both"/>
              <w:rPr>
                <w:rFonts w:eastAsia="MS Gothic"/>
                <w:sz w:val="22"/>
                <w:szCs w:val="22"/>
                <w:lang w:val="lt-LT"/>
              </w:rPr>
            </w:pPr>
          </w:p>
          <w:p w14:paraId="19601318" w14:textId="6FDE60C9" w:rsidR="005E0F6A" w:rsidRPr="00827172" w:rsidRDefault="005E0F6A" w:rsidP="005E0F6A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rFonts w:eastAsia="MS Gothic"/>
                <w:sz w:val="22"/>
                <w:szCs w:val="22"/>
                <w:lang w:val="lt-LT"/>
              </w:rPr>
              <w:t>_____________________</w:t>
            </w:r>
          </w:p>
        </w:tc>
        <w:tc>
          <w:tcPr>
            <w:tcW w:w="1475" w:type="dxa"/>
          </w:tcPr>
          <w:p w14:paraId="15C95165" w14:textId="77777777" w:rsidR="003E4337" w:rsidRPr="00827172" w:rsidRDefault="003E4337" w:rsidP="00A94C4E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674442B7" w14:textId="77777777" w:rsidR="003E4337" w:rsidRPr="00827172" w:rsidRDefault="003E4337" w:rsidP="00A94C4E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 </w:t>
            </w:r>
          </w:p>
        </w:tc>
      </w:tr>
      <w:tr w:rsidR="00337A1D" w:rsidRPr="0045716D" w14:paraId="1E52906D" w14:textId="77777777" w:rsidTr="00337A1D">
        <w:tc>
          <w:tcPr>
            <w:tcW w:w="568" w:type="dxa"/>
          </w:tcPr>
          <w:p w14:paraId="55DB21BA" w14:textId="584F09B7" w:rsidR="00337A1D" w:rsidRPr="0045716D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45716D">
              <w:rPr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5489" w:type="dxa"/>
          </w:tcPr>
          <w:p w14:paraId="56915A1E" w14:textId="04F381DA" w:rsidR="0045716D" w:rsidRPr="0045716D" w:rsidRDefault="0045716D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45716D">
              <w:rPr>
                <w:sz w:val="22"/>
                <w:szCs w:val="22"/>
                <w:lang w:val="lt-LT"/>
              </w:rPr>
              <w:t>Ar</w:t>
            </w:r>
            <w:r w:rsidR="00337A1D" w:rsidRPr="0045716D">
              <w:rPr>
                <w:sz w:val="22"/>
                <w:szCs w:val="22"/>
                <w:lang w:val="lt-LT"/>
              </w:rPr>
              <w:t xml:space="preserve"> galite pasiūlyti automobilį, kuris atitiktų šį minimalų aplinkosauginį reikalavimą</w:t>
            </w:r>
            <w:r w:rsidRPr="0045716D">
              <w:rPr>
                <w:sz w:val="22"/>
                <w:szCs w:val="22"/>
                <w:lang w:val="lt-LT"/>
              </w:rPr>
              <w:t>:</w:t>
            </w:r>
          </w:p>
          <w:p w14:paraId="67AB52F9" w14:textId="77777777" w:rsidR="0045716D" w:rsidRPr="0045716D" w:rsidRDefault="0045716D" w:rsidP="0045716D">
            <w:pPr>
              <w:jc w:val="both"/>
              <w:rPr>
                <w:sz w:val="22"/>
                <w:szCs w:val="22"/>
                <w:lang w:val="lt-LT"/>
              </w:rPr>
            </w:pPr>
            <w:r w:rsidRPr="0045716D">
              <w:rPr>
                <w:sz w:val="22"/>
                <w:szCs w:val="22"/>
                <w:lang w:val="lt-LT"/>
              </w:rPr>
              <w:t>1.</w:t>
            </w:r>
            <w:r w:rsidR="00337A1D" w:rsidRPr="0045716D">
              <w:rPr>
                <w:sz w:val="22"/>
                <w:szCs w:val="22"/>
                <w:lang w:val="lt-LT"/>
              </w:rPr>
              <w:t>Transporto priemonės išmetamas anglies dioksido (CO</w:t>
            </w:r>
            <w:r w:rsidR="00337A1D" w:rsidRPr="0045716D">
              <w:rPr>
                <w:sz w:val="22"/>
                <w:szCs w:val="22"/>
                <w:vertAlign w:val="subscript"/>
                <w:lang w:val="lt-LT"/>
              </w:rPr>
              <w:t>2</w:t>
            </w:r>
            <w:r w:rsidR="00337A1D" w:rsidRPr="0045716D">
              <w:rPr>
                <w:sz w:val="22"/>
                <w:szCs w:val="22"/>
                <w:lang w:val="lt-LT"/>
              </w:rPr>
              <w:t>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</w:t>
            </w:r>
            <w:r w:rsidR="00337A1D" w:rsidRPr="0045716D">
              <w:rPr>
                <w:sz w:val="22"/>
                <w:szCs w:val="22"/>
                <w:vertAlign w:val="subscript"/>
                <w:lang w:val="lt-LT"/>
              </w:rPr>
              <w:t>2</w:t>
            </w:r>
            <w:r w:rsidR="00337A1D" w:rsidRPr="0045716D">
              <w:rPr>
                <w:sz w:val="22"/>
                <w:szCs w:val="22"/>
                <w:lang w:val="lt-LT"/>
              </w:rPr>
              <w:t xml:space="preserve"> ir N</w:t>
            </w:r>
            <w:r w:rsidR="00337A1D" w:rsidRPr="0045716D">
              <w:rPr>
                <w:sz w:val="22"/>
                <w:szCs w:val="22"/>
                <w:vertAlign w:val="subscript"/>
                <w:lang w:val="lt-LT"/>
              </w:rPr>
              <w:t>1</w:t>
            </w:r>
            <w:r w:rsidR="00337A1D" w:rsidRPr="0045716D">
              <w:rPr>
                <w:sz w:val="22"/>
                <w:szCs w:val="22"/>
                <w:lang w:val="lt-LT"/>
              </w:rPr>
              <w:t xml:space="preserve"> kategorijos transporto priemonėms neturi viršyti 147 g/km</w:t>
            </w:r>
            <w:r w:rsidRPr="0045716D">
              <w:rPr>
                <w:sz w:val="22"/>
                <w:szCs w:val="22"/>
                <w:lang w:val="lt-LT"/>
              </w:rPr>
              <w:t>;</w:t>
            </w:r>
          </w:p>
          <w:p w14:paraId="52A9BB21" w14:textId="786254D3" w:rsidR="0045716D" w:rsidRPr="0045716D" w:rsidRDefault="0045716D" w:rsidP="0045716D">
            <w:pPr>
              <w:jc w:val="both"/>
              <w:rPr>
                <w:sz w:val="22"/>
                <w:szCs w:val="22"/>
                <w:lang w:val="lt-LT"/>
              </w:rPr>
            </w:pPr>
            <w:r w:rsidRPr="0045716D">
              <w:rPr>
                <w:sz w:val="22"/>
                <w:szCs w:val="22"/>
                <w:lang w:val="lt-LT"/>
              </w:rPr>
              <w:t>2.</w:t>
            </w:r>
            <w:r w:rsidRPr="0045716D">
              <w:rPr>
                <w:lang w:val="lt-LT"/>
              </w:rPr>
              <w:t xml:space="preserve"> </w:t>
            </w:r>
            <w:r w:rsidRPr="0045716D">
              <w:rPr>
                <w:sz w:val="22"/>
                <w:szCs w:val="22"/>
                <w:lang w:val="lt-LT"/>
              </w:rPr>
              <w:t>Realiomis važiavimo sąlygomis transporto priemonės išmetamų teršalų kiekis neviršija 80 procentų ribinės vertės (neatsižvelgiant į taikomą atitikties faktorių ir (ar) matavimo metodo paklaidą), nustatytos Reglamente (EB) Nr. 715/2007</w:t>
            </w:r>
          </w:p>
        </w:tc>
        <w:tc>
          <w:tcPr>
            <w:tcW w:w="2527" w:type="dxa"/>
          </w:tcPr>
          <w:p w14:paraId="51C007E1" w14:textId="77777777" w:rsidR="00337A1D" w:rsidRPr="0045716D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</w:p>
          <w:p w14:paraId="12089100" w14:textId="77777777" w:rsidR="00337A1D" w:rsidRPr="0045716D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45716D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45716D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6DAF77C7" w14:textId="77777777" w:rsidR="00337A1D" w:rsidRPr="0045716D" w:rsidRDefault="00337A1D" w:rsidP="00337A1D">
            <w:pPr>
              <w:jc w:val="both"/>
              <w:rPr>
                <w:rFonts w:eastAsia="MS Gothic"/>
                <w:sz w:val="22"/>
                <w:szCs w:val="22"/>
                <w:lang w:val="lt-LT"/>
              </w:rPr>
            </w:pPr>
            <w:r w:rsidRPr="0045716D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45716D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  <w:p w14:paraId="7F92F1C5" w14:textId="77777777" w:rsidR="00337A1D" w:rsidRPr="0045716D" w:rsidRDefault="00337A1D" w:rsidP="00337A1D">
            <w:pPr>
              <w:jc w:val="both"/>
              <w:rPr>
                <w:rFonts w:eastAsia="MS Gothic"/>
                <w:sz w:val="22"/>
                <w:szCs w:val="22"/>
                <w:lang w:val="lt-LT"/>
              </w:rPr>
            </w:pPr>
          </w:p>
          <w:p w14:paraId="547CC3AB" w14:textId="77777777" w:rsidR="00337A1D" w:rsidRPr="0045716D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475" w:type="dxa"/>
          </w:tcPr>
          <w:p w14:paraId="4D13F513" w14:textId="77777777" w:rsidR="00337A1D" w:rsidRPr="0045716D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45716D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45716D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516B596D" w14:textId="11ADB95D" w:rsidR="00337A1D" w:rsidRPr="0045716D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45716D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45716D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45716D" w:rsidRPr="00827172" w14:paraId="375E907C" w14:textId="77777777" w:rsidTr="00337A1D">
        <w:tc>
          <w:tcPr>
            <w:tcW w:w="568" w:type="dxa"/>
          </w:tcPr>
          <w:p w14:paraId="1E4AB529" w14:textId="79134660" w:rsidR="0045716D" w:rsidRPr="00827172" w:rsidRDefault="0045716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4.1.</w:t>
            </w:r>
          </w:p>
        </w:tc>
        <w:tc>
          <w:tcPr>
            <w:tcW w:w="5489" w:type="dxa"/>
          </w:tcPr>
          <w:p w14:paraId="3314AA61" w14:textId="0ABB6439" w:rsidR="0045716D" w:rsidRPr="0045716D" w:rsidRDefault="0045716D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5E6391">
              <w:rPr>
                <w:i/>
                <w:iCs/>
                <w:sz w:val="22"/>
                <w:szCs w:val="22"/>
                <w:lang w:val="lt-LT"/>
              </w:rPr>
              <w:t>Jei 4 punkte atsakėte Taip</w:t>
            </w:r>
            <w:r w:rsidRPr="0045716D">
              <w:rPr>
                <w:sz w:val="22"/>
                <w:szCs w:val="22"/>
                <w:lang w:val="lt-LT"/>
              </w:rPr>
              <w:t xml:space="preserve"> – kokia automobilio greičių dėžė</w:t>
            </w:r>
          </w:p>
        </w:tc>
        <w:tc>
          <w:tcPr>
            <w:tcW w:w="2527" w:type="dxa"/>
          </w:tcPr>
          <w:p w14:paraId="600B98EC" w14:textId="7CF57635" w:rsidR="0045716D" w:rsidRPr="0045716D" w:rsidRDefault="0045716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45716D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45716D">
              <w:rPr>
                <w:rFonts w:eastAsia="MS Gothic"/>
                <w:sz w:val="22"/>
                <w:szCs w:val="22"/>
                <w:lang w:val="lt-LT"/>
              </w:rPr>
              <w:t xml:space="preserve"> mechaninė</w:t>
            </w:r>
          </w:p>
          <w:p w14:paraId="3AD925D4" w14:textId="5369031D" w:rsidR="0045716D" w:rsidRPr="0045716D" w:rsidRDefault="0045716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45716D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45716D">
              <w:rPr>
                <w:rFonts w:eastAsia="MS Gothic"/>
                <w:sz w:val="22"/>
                <w:szCs w:val="22"/>
                <w:lang w:val="lt-LT"/>
              </w:rPr>
              <w:t xml:space="preserve"> automatinė</w:t>
            </w:r>
          </w:p>
        </w:tc>
        <w:tc>
          <w:tcPr>
            <w:tcW w:w="1475" w:type="dxa"/>
          </w:tcPr>
          <w:p w14:paraId="1C26CCD6" w14:textId="77777777" w:rsidR="0045716D" w:rsidRPr="00827172" w:rsidRDefault="0045716D" w:rsidP="0045716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378D00A5" w14:textId="178CF9CC" w:rsidR="0045716D" w:rsidRPr="00827172" w:rsidRDefault="0045716D" w:rsidP="0045716D">
            <w:pPr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337A1D" w:rsidRPr="00827172" w14:paraId="1E74DBF0" w14:textId="77777777" w:rsidTr="00337A1D">
        <w:tc>
          <w:tcPr>
            <w:tcW w:w="568" w:type="dxa"/>
          </w:tcPr>
          <w:p w14:paraId="2B4CF7CC" w14:textId="5C45E40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4.</w:t>
            </w:r>
            <w:r w:rsidR="00E857E1">
              <w:rPr>
                <w:sz w:val="22"/>
                <w:szCs w:val="22"/>
                <w:lang w:val="lt-LT" w:eastAsia="lt-LT"/>
              </w:rPr>
              <w:t>2</w:t>
            </w:r>
            <w:r w:rsidRPr="0082717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489" w:type="dxa"/>
          </w:tcPr>
          <w:p w14:paraId="6E93B1D5" w14:textId="5B5B68BE" w:rsidR="00337A1D" w:rsidRPr="00827172" w:rsidRDefault="00337A1D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i/>
                <w:iCs/>
                <w:sz w:val="22"/>
                <w:szCs w:val="22"/>
                <w:lang w:val="lt-LT"/>
              </w:rPr>
              <w:t>Jei 4 punkte atsakėte Taip -</w:t>
            </w:r>
            <w:r w:rsidRPr="00827172">
              <w:rPr>
                <w:sz w:val="22"/>
                <w:szCs w:val="22"/>
                <w:lang w:val="lt-LT"/>
              </w:rPr>
              <w:t xml:space="preserve"> kokia būtų preliminari</w:t>
            </w:r>
          </w:p>
          <w:p w14:paraId="331A21F4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/>
              </w:rPr>
              <w:t>automobilio (1 vnt.) kaina (prašoma pirkimo vertės nustatymo tikslais)?</w:t>
            </w:r>
          </w:p>
          <w:p w14:paraId="42CB0B73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527" w:type="dxa"/>
          </w:tcPr>
          <w:p w14:paraId="323F373A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  <w:p w14:paraId="6A447DE2" w14:textId="609E4162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..................... Eur</w:t>
            </w:r>
          </w:p>
          <w:p w14:paraId="0283196A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475" w:type="dxa"/>
          </w:tcPr>
          <w:p w14:paraId="50ACE7FF" w14:textId="77777777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7A72BACA" w14:textId="144CF8DB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337A1D" w:rsidRPr="00827172" w14:paraId="0739D770" w14:textId="77777777" w:rsidTr="00337A1D">
        <w:tc>
          <w:tcPr>
            <w:tcW w:w="568" w:type="dxa"/>
          </w:tcPr>
          <w:p w14:paraId="6D7165C4" w14:textId="7F011CF9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5489" w:type="dxa"/>
          </w:tcPr>
          <w:p w14:paraId="0CB8D84C" w14:textId="7AF9C89A" w:rsidR="00337A1D" w:rsidRPr="00827172" w:rsidRDefault="00337A1D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/>
              </w:rPr>
              <w:t xml:space="preserve">Koks galėtų būti trumpiausias </w:t>
            </w:r>
            <w:r w:rsidR="00827172" w:rsidRPr="00827172">
              <w:rPr>
                <w:sz w:val="22"/>
                <w:szCs w:val="22"/>
                <w:lang w:val="lt-LT"/>
              </w:rPr>
              <w:t>automobilio</w:t>
            </w:r>
            <w:r w:rsidRPr="00827172">
              <w:rPr>
                <w:sz w:val="22"/>
                <w:szCs w:val="22"/>
                <w:lang w:val="lt-LT"/>
              </w:rPr>
              <w:t xml:space="preserve"> pristatymo terminas.  </w:t>
            </w:r>
          </w:p>
        </w:tc>
        <w:tc>
          <w:tcPr>
            <w:tcW w:w="2527" w:type="dxa"/>
          </w:tcPr>
          <w:p w14:paraId="49B6D01B" w14:textId="77777777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</w:p>
          <w:p w14:paraId="2A4E8F3D" w14:textId="3E3671C1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 xml:space="preserve">................... mėn. </w:t>
            </w:r>
          </w:p>
        </w:tc>
        <w:tc>
          <w:tcPr>
            <w:tcW w:w="1475" w:type="dxa"/>
          </w:tcPr>
          <w:p w14:paraId="22D9D068" w14:textId="77777777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191CF6EE" w14:textId="77777777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 </w:t>
            </w:r>
          </w:p>
        </w:tc>
      </w:tr>
      <w:tr w:rsidR="00337A1D" w:rsidRPr="00827172" w14:paraId="2752EAC8" w14:textId="77777777" w:rsidTr="00337A1D">
        <w:tc>
          <w:tcPr>
            <w:tcW w:w="568" w:type="dxa"/>
          </w:tcPr>
          <w:p w14:paraId="24C7B085" w14:textId="6C2EB21B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5489" w:type="dxa"/>
          </w:tcPr>
          <w:p w14:paraId="70173734" w14:textId="1395357D" w:rsidR="00337A1D" w:rsidRPr="00827172" w:rsidRDefault="00337A1D" w:rsidP="00337A1D">
            <w:pPr>
              <w:ind w:left="34"/>
              <w:jc w:val="both"/>
              <w:rPr>
                <w:sz w:val="22"/>
                <w:szCs w:val="22"/>
                <w:lang w:val="lt-LT" w:bidi="lt-LT"/>
              </w:rPr>
            </w:pPr>
            <w:r w:rsidRPr="00827172">
              <w:rPr>
                <w:sz w:val="22"/>
                <w:szCs w:val="22"/>
                <w:lang w:val="lt-LT" w:bidi="lt-LT"/>
              </w:rPr>
              <w:t>Kokios pagrindinės sutarties sąlygos būtų reikalingos?</w:t>
            </w:r>
          </w:p>
        </w:tc>
        <w:tc>
          <w:tcPr>
            <w:tcW w:w="2527" w:type="dxa"/>
          </w:tcPr>
          <w:p w14:paraId="45ADB0F7" w14:textId="77777777" w:rsidR="00337A1D" w:rsidRPr="00827172" w:rsidRDefault="00337A1D" w:rsidP="00337A1D">
            <w:pPr>
              <w:ind w:right="1399"/>
              <w:jc w:val="both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475" w:type="dxa"/>
          </w:tcPr>
          <w:p w14:paraId="336ABCF0" w14:textId="77777777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20DF086C" w14:textId="77777777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tr w:rsidR="00337A1D" w:rsidRPr="00827172" w14:paraId="5EDDE90B" w14:textId="77777777" w:rsidTr="00337A1D">
        <w:tc>
          <w:tcPr>
            <w:tcW w:w="568" w:type="dxa"/>
          </w:tcPr>
          <w:p w14:paraId="4B27E449" w14:textId="153341A9" w:rsidR="00337A1D" w:rsidRPr="00827172" w:rsidRDefault="00337A1D" w:rsidP="00337A1D">
            <w:pPr>
              <w:jc w:val="both"/>
              <w:rPr>
                <w:sz w:val="22"/>
                <w:szCs w:val="22"/>
                <w:lang w:val="lt-LT" w:eastAsia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7.</w:t>
            </w:r>
          </w:p>
        </w:tc>
        <w:tc>
          <w:tcPr>
            <w:tcW w:w="5489" w:type="dxa"/>
          </w:tcPr>
          <w:p w14:paraId="0C69A0B6" w14:textId="66D85080" w:rsidR="00337A1D" w:rsidRPr="00827172" w:rsidRDefault="00337A1D" w:rsidP="00337A1D">
            <w:pPr>
              <w:jc w:val="both"/>
              <w:rPr>
                <w:sz w:val="22"/>
                <w:szCs w:val="22"/>
                <w:lang w:val="lt-LT"/>
              </w:rPr>
            </w:pPr>
            <w:r w:rsidRPr="00827172">
              <w:rPr>
                <w:sz w:val="22"/>
                <w:szCs w:val="22"/>
                <w:lang w:val="lt-LT" w:eastAsia="lt-LT"/>
              </w:rPr>
              <w:t>Ar tiekėjo dalyvavimas šioje rinkos konsultacijoje konfidencialus, t. y. ar perkančioji organizacija turi teisę skelbti dalyvavusio rinkos konsultacijoje tiekėjo pavadinimą.</w:t>
            </w:r>
            <w:r w:rsidRPr="00827172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4002" w:type="dxa"/>
            <w:gridSpan w:val="2"/>
          </w:tcPr>
          <w:p w14:paraId="7FC22400" w14:textId="77777777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Taip </w:t>
            </w:r>
          </w:p>
          <w:p w14:paraId="55EC21EA" w14:textId="77777777" w:rsidR="00337A1D" w:rsidRPr="00827172" w:rsidRDefault="00337A1D" w:rsidP="00337A1D">
            <w:pPr>
              <w:rPr>
                <w:rFonts w:eastAsia="MS Gothic"/>
                <w:sz w:val="22"/>
                <w:szCs w:val="22"/>
                <w:lang w:val="lt-LT"/>
              </w:rPr>
            </w:pPr>
            <w:r w:rsidRPr="0082717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827172">
              <w:rPr>
                <w:rFonts w:eastAsia="MS Gothic"/>
                <w:sz w:val="22"/>
                <w:szCs w:val="22"/>
                <w:lang w:val="lt-LT"/>
              </w:rPr>
              <w:t xml:space="preserve"> Ne</w:t>
            </w:r>
          </w:p>
        </w:tc>
      </w:tr>
      <w:bookmarkEnd w:id="0"/>
    </w:tbl>
    <w:p w14:paraId="53AD94E3" w14:textId="77777777" w:rsidR="00827172" w:rsidRDefault="00827172" w:rsidP="00827172">
      <w:pPr>
        <w:pStyle w:val="Betarp"/>
        <w:jc w:val="both"/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14:paraId="06444E17" w14:textId="763E6B76" w:rsidR="00C85BD1" w:rsidRPr="00827172" w:rsidRDefault="003E4337" w:rsidP="00827172">
      <w:pPr>
        <w:pStyle w:val="Betarp"/>
        <w:jc w:val="both"/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</w:pPr>
      <w:r w:rsidRPr="00827172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*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Užtikriname, kad rinkos dalyvio identifikaciniai duomenys bei konsultacijos metu pateikta informacija, kuri nurodyt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kaip konfidencial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i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, nebus viešinam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, skelbiam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ar atskleidžiam</w:t>
      </w:r>
      <w:r w:rsidR="00337A1D"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>a</w:t>
      </w:r>
      <w:r w:rsidRPr="00827172">
        <w:rPr>
          <w:rFonts w:ascii="Times New Roman" w:hAnsi="Times New Roman" w:cs="Times New Roman"/>
          <w:b/>
          <w:bCs/>
          <w:i/>
          <w:sz w:val="22"/>
          <w:szCs w:val="22"/>
          <w:lang w:val="lt-LT"/>
        </w:rPr>
        <w:t xml:space="preserve"> tretiesiems asmenims.</w:t>
      </w:r>
    </w:p>
    <w:sectPr w:rsidR="00C85BD1" w:rsidRPr="00827172" w:rsidSect="00333534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290B"/>
    <w:multiLevelType w:val="hybridMultilevel"/>
    <w:tmpl w:val="E0B4FE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37"/>
    <w:rsid w:val="001B7AF8"/>
    <w:rsid w:val="00295B39"/>
    <w:rsid w:val="00333534"/>
    <w:rsid w:val="00337A1D"/>
    <w:rsid w:val="003954B1"/>
    <w:rsid w:val="003E4337"/>
    <w:rsid w:val="0045716D"/>
    <w:rsid w:val="005201D6"/>
    <w:rsid w:val="005531EC"/>
    <w:rsid w:val="005E0F6A"/>
    <w:rsid w:val="005E6391"/>
    <w:rsid w:val="00676594"/>
    <w:rsid w:val="00827172"/>
    <w:rsid w:val="00853C03"/>
    <w:rsid w:val="00AA7E51"/>
    <w:rsid w:val="00BF75B7"/>
    <w:rsid w:val="00C85BD1"/>
    <w:rsid w:val="00E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FB58"/>
  <w15:chartTrackingRefBased/>
  <w15:docId w15:val="{64757C70-507D-4107-BFBB-4545AC6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3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2tinkleliolentel">
    <w:name w:val="Grid Table 2"/>
    <w:basedOn w:val="prastojilentel"/>
    <w:uiPriority w:val="47"/>
    <w:rsid w:val="003E43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3E4337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E4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E4337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table" w:styleId="Lentelstinklelisviesus">
    <w:name w:val="Grid Table Light"/>
    <w:basedOn w:val="prastojilentel"/>
    <w:uiPriority w:val="40"/>
    <w:rsid w:val="00853C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tinklelis">
    <w:name w:val="Table Grid"/>
    <w:basedOn w:val="prastojilentel"/>
    <w:uiPriority w:val="39"/>
    <w:rsid w:val="0085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5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190C-5957-457D-9827-0BA1A7DD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Šmidtienė</dc:creator>
  <cp:keywords/>
  <dc:description/>
  <cp:lastModifiedBy>Kristina Šmidtienė</cp:lastModifiedBy>
  <cp:revision>4</cp:revision>
  <dcterms:created xsi:type="dcterms:W3CDTF">2025-03-04T13:06:00Z</dcterms:created>
  <dcterms:modified xsi:type="dcterms:W3CDTF">2025-03-04T13:58:00Z</dcterms:modified>
</cp:coreProperties>
</file>