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3411CE" w:rsidP="0046523E">
      <w:pPr>
        <w:ind w:firstLine="851"/>
        <w:jc w:val="center"/>
        <w:rPr>
          <w:b/>
          <w:caps/>
        </w:rPr>
      </w:pPr>
      <w:r>
        <w:rPr>
          <w:b/>
          <w:caps/>
        </w:rPr>
        <w:t>PLOVIMO IR VALYMO PRIEMONIŲ</w:t>
      </w:r>
      <w:r w:rsidR="000B2C4B" w:rsidRPr="000B2C4B">
        <w:rPr>
          <w:b/>
          <w:caps/>
        </w:rPr>
        <w:t xml:space="preserve">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46523E">
      <w:pPr>
        <w:pStyle w:val="BodyTextIndent"/>
        <w:numPr>
          <w:ilvl w:val="0"/>
          <w:numId w:val="35"/>
        </w:numPr>
        <w:spacing w:after="0"/>
        <w:ind w:left="0" w:firstLine="851"/>
        <w:jc w:val="both"/>
      </w:pPr>
      <w:r w:rsidRPr="00780600">
        <w:t>BENDROSIOS NUOSTATOS</w:t>
      </w:r>
    </w:p>
    <w:p w:rsidR="00126AE7" w:rsidRPr="00780600" w:rsidRDefault="00DA3F02" w:rsidP="0046523E">
      <w:pPr>
        <w:pStyle w:val="BodyTextIndent"/>
        <w:numPr>
          <w:ilvl w:val="0"/>
          <w:numId w:val="35"/>
        </w:numPr>
        <w:spacing w:after="0"/>
        <w:ind w:left="0" w:firstLine="851"/>
        <w:jc w:val="both"/>
      </w:pPr>
      <w:r w:rsidRPr="00780600">
        <w:rPr>
          <w:bCs/>
        </w:rPr>
        <w:t>PIRKIMO OBJEKTAS</w:t>
      </w:r>
    </w:p>
    <w:p w:rsidR="00126AE7" w:rsidRPr="003411CE" w:rsidRDefault="00126AE7" w:rsidP="0046523E">
      <w:pPr>
        <w:pStyle w:val="ListParagraph"/>
        <w:numPr>
          <w:ilvl w:val="0"/>
          <w:numId w:val="35"/>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46523E">
      <w:pPr>
        <w:pStyle w:val="BodyTextIndent"/>
        <w:numPr>
          <w:ilvl w:val="0"/>
          <w:numId w:val="35"/>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46523E">
      <w:pPr>
        <w:pStyle w:val="BodyTextIndent"/>
        <w:numPr>
          <w:ilvl w:val="0"/>
          <w:numId w:val="35"/>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46523E">
      <w:pPr>
        <w:pStyle w:val="BodyTextIndent"/>
        <w:numPr>
          <w:ilvl w:val="0"/>
          <w:numId w:val="35"/>
        </w:numPr>
        <w:spacing w:after="0"/>
        <w:ind w:left="0" w:firstLine="851"/>
        <w:jc w:val="both"/>
      </w:pPr>
      <w:r w:rsidRPr="00780600">
        <w:t>PASIŪLYMŲ GALIOJIMAS</w:t>
      </w:r>
    </w:p>
    <w:p w:rsidR="00126AE7" w:rsidRPr="00780600" w:rsidRDefault="00DA3F02" w:rsidP="0046523E">
      <w:pPr>
        <w:pStyle w:val="BodyTextIndent"/>
        <w:numPr>
          <w:ilvl w:val="0"/>
          <w:numId w:val="35"/>
        </w:numPr>
        <w:spacing w:after="0"/>
        <w:ind w:left="0" w:firstLine="851"/>
        <w:jc w:val="both"/>
      </w:pPr>
      <w:r w:rsidRPr="00780600">
        <w:rPr>
          <w:bCs/>
        </w:rPr>
        <w:t>PASIŪLYMŲ PATEIKIMO TERMINAI IR TVARKA</w:t>
      </w:r>
    </w:p>
    <w:p w:rsidR="00126AE7" w:rsidRPr="00780600" w:rsidRDefault="00DA3F02" w:rsidP="0046523E">
      <w:pPr>
        <w:pStyle w:val="BodyTextIndent"/>
        <w:numPr>
          <w:ilvl w:val="0"/>
          <w:numId w:val="35"/>
        </w:numPr>
        <w:spacing w:after="0"/>
        <w:ind w:left="0" w:firstLine="851"/>
        <w:jc w:val="both"/>
      </w:pPr>
      <w:r w:rsidRPr="00780600">
        <w:rPr>
          <w:bCs/>
        </w:rPr>
        <w:t>PASIŪLYMŲ ŠIFRAVIMAS</w:t>
      </w:r>
    </w:p>
    <w:p w:rsidR="00126AE7" w:rsidRPr="00780600" w:rsidRDefault="00DA3F02" w:rsidP="0046523E">
      <w:pPr>
        <w:pStyle w:val="BodyTextIndent"/>
        <w:numPr>
          <w:ilvl w:val="0"/>
          <w:numId w:val="35"/>
        </w:numPr>
        <w:spacing w:after="0"/>
        <w:ind w:left="0" w:firstLine="851"/>
        <w:jc w:val="both"/>
      </w:pPr>
      <w:r w:rsidRPr="00780600">
        <w:rPr>
          <w:rStyle w:val="Hyperlink"/>
          <w:color w:val="auto"/>
          <w:u w:val="none"/>
        </w:rPr>
        <w:t>PIRKIMO SĄLYGŲ PAAIŠKINIMAS IR PATIKSLINIMAS</w:t>
      </w:r>
    </w:p>
    <w:p w:rsidR="00DA3F02" w:rsidRPr="003411CE" w:rsidRDefault="00126AE7" w:rsidP="0046523E">
      <w:pPr>
        <w:pStyle w:val="BodyTextIndent"/>
        <w:numPr>
          <w:ilvl w:val="0"/>
          <w:numId w:val="35"/>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46523E">
      <w:pPr>
        <w:pStyle w:val="BodyTextIndent"/>
        <w:numPr>
          <w:ilvl w:val="0"/>
          <w:numId w:val="35"/>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46523E">
      <w:pPr>
        <w:pStyle w:val="BodyTextIndent"/>
        <w:numPr>
          <w:ilvl w:val="0"/>
          <w:numId w:val="35"/>
        </w:numPr>
        <w:spacing w:after="0"/>
        <w:ind w:left="0" w:firstLine="851"/>
        <w:jc w:val="both"/>
      </w:pPr>
      <w:r w:rsidRPr="00780600">
        <w:t>PIRKIMO SUTARTIES SUDARYMAS IR JOS SĄLYGOS</w:t>
      </w:r>
    </w:p>
    <w:p w:rsidR="00512F68" w:rsidRPr="00780600" w:rsidRDefault="00DA3F02" w:rsidP="0046523E">
      <w:pPr>
        <w:pStyle w:val="BodyTextIndent"/>
        <w:numPr>
          <w:ilvl w:val="0"/>
          <w:numId w:val="35"/>
        </w:numPr>
        <w:spacing w:after="0"/>
        <w:ind w:left="0" w:firstLine="851"/>
        <w:jc w:val="both"/>
      </w:pPr>
      <w:r w:rsidRPr="00780600">
        <w:t>PRETENZIJŲ IR SKUNDŲ NAGRINĖJIMO TVARKA</w:t>
      </w:r>
    </w:p>
    <w:p w:rsidR="004B58C4" w:rsidRDefault="004B58C4" w:rsidP="0046523E">
      <w:pPr>
        <w:pStyle w:val="BodyTextIndent"/>
        <w:numPr>
          <w:ilvl w:val="0"/>
          <w:numId w:val="35"/>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46523E">
      <w:pPr>
        <w:pStyle w:val="BodyTextIndent"/>
        <w:numPr>
          <w:ilvl w:val="0"/>
          <w:numId w:val="5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46523E">
      <w:pPr>
        <w:pStyle w:val="BodyTextIndent"/>
        <w:numPr>
          <w:ilvl w:val="0"/>
          <w:numId w:val="5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46523E">
      <w:pPr>
        <w:pStyle w:val="BodyTextIndent"/>
        <w:numPr>
          <w:ilvl w:val="0"/>
          <w:numId w:val="5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rsidR="00FC2823" w:rsidRDefault="00FC2823" w:rsidP="0046523E">
      <w:pPr>
        <w:pStyle w:val="BodyTextIndent"/>
        <w:numPr>
          <w:ilvl w:val="0"/>
          <w:numId w:val="50"/>
        </w:numPr>
        <w:spacing w:after="0"/>
        <w:ind w:left="0" w:firstLine="851"/>
        <w:rPr>
          <w:rFonts w:eastAsia="Arial Unicode MS"/>
        </w:rPr>
      </w:pPr>
      <w:r>
        <w:rPr>
          <w:rFonts w:eastAsia="Arial Unicode MS"/>
        </w:rPr>
        <w:t>Konkurso s</w:t>
      </w:r>
      <w:r w:rsidR="00A239EB">
        <w:rPr>
          <w:rFonts w:eastAsia="Arial Unicode MS"/>
        </w:rPr>
        <w:t>ąlygų 4 priedas „Tiekėjo deklaracija“ (toliau – 4 priedas).</w:t>
      </w:r>
    </w:p>
    <w:p w:rsidR="00F41978" w:rsidRDefault="00F41978" w:rsidP="0046523E">
      <w:pPr>
        <w:pStyle w:val="BodyTextIndent"/>
        <w:spacing w:after="0"/>
        <w:ind w:left="0" w:firstLine="851"/>
        <w:jc w:val="both"/>
      </w:pPr>
    </w:p>
    <w:p w:rsidR="00257FE9" w:rsidRPr="00780600" w:rsidRDefault="00257FE9" w:rsidP="0046523E">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A239EB">
        <w:rPr>
          <w:b/>
        </w:rPr>
        <w:t>Plovimo ir valymo priemone</w:t>
      </w:r>
      <w:r w:rsidR="00802580">
        <w:rPr>
          <w:b/>
        </w:rPr>
        <w:t>s</w:t>
      </w:r>
      <w:r w:rsidR="00802580" w:rsidRPr="00BF7215">
        <w:rPr>
          <w:b/>
        </w:rPr>
        <w:t xml:space="preserve"> </w:t>
      </w:r>
      <w:r w:rsidRPr="001C1C13">
        <w:t xml:space="preserve">(toliau – </w:t>
      </w:r>
      <w:r w:rsidR="00EB63CC">
        <w:t>P</w:t>
      </w:r>
      <w:r w:rsidR="001D1CA6">
        <w:t>rekė</w:t>
      </w:r>
      <w:r w:rsidR="00975B97">
        <w:t>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w:t>
      </w:r>
      <w:r w:rsidR="0097488A" w:rsidRPr="00F1763A">
        <w:lastRenderedPageBreak/>
        <w:t>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BC513F" w:rsidRPr="00970077">
          <w:rPr>
            <w:rStyle w:val="Hyperlink"/>
          </w:rPr>
          <w:t>https://pirkimai.eviesiejipirkimai.lt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@mil.lt</w:t>
        </w:r>
      </w:hyperlink>
      <w:r w:rsidR="004A797B">
        <w:rPr>
          <w:rFonts w:eastAsia="Calibri"/>
          <w:lang w:val="en-US"/>
        </w:rPr>
        <w:t xml:space="preserve"> ,</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4F5C1C">
      <w:pPr>
        <w:pStyle w:val="BodyText"/>
        <w:numPr>
          <w:ilvl w:val="0"/>
          <w:numId w:val="16"/>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46523E">
      <w:pPr>
        <w:numPr>
          <w:ilvl w:val="0"/>
          <w:numId w:val="18"/>
        </w:numPr>
        <w:autoSpaceDE w:val="0"/>
        <w:autoSpaceDN w:val="0"/>
        <w:adjustRightInd w:val="0"/>
        <w:ind w:right="-2" w:firstLine="851"/>
        <w:jc w:val="both"/>
      </w:pPr>
      <w:r w:rsidRPr="00780600">
        <w:t xml:space="preserve">Pirkimo objektas – </w:t>
      </w:r>
      <w:r w:rsidR="004F15CF">
        <w:rPr>
          <w:b/>
        </w:rPr>
        <w:t>Plovimo ir valymo priemonės</w:t>
      </w:r>
      <w:r w:rsidR="00BF7215" w:rsidRPr="00BF7215">
        <w:rPr>
          <w:b/>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4F15CF" w:rsidRPr="004F15CF">
        <w:rPr>
          <w:b/>
        </w:rPr>
        <w:t>39800000-Valikliai ir poliravimo priemonės</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46523E">
        <w:t xml:space="preserve"> </w:t>
      </w:r>
      <w:r w:rsidR="00AA470C" w:rsidRPr="00AA470C">
        <w:t>ir</w:t>
      </w:r>
      <w:r w:rsidRPr="00AA470C">
        <w:t xml:space="preserve"> </w:t>
      </w:r>
      <w:r w:rsidR="00651863" w:rsidRPr="00AA470C">
        <w:rPr>
          <w:b/>
        </w:rPr>
        <w:t>2</w:t>
      </w:r>
      <w:r w:rsidRPr="00AA470C">
        <w:rPr>
          <w:b/>
        </w:rPr>
        <w:t xml:space="preserve"> priede</w:t>
      </w:r>
      <w:r w:rsidR="0046523E">
        <w:rPr>
          <w:b/>
        </w:rPr>
        <w:t>.</w:t>
      </w:r>
      <w:r w:rsidR="00F678D9">
        <w:t xml:space="preserve"> </w:t>
      </w:r>
      <w:r>
        <w:t xml:space="preserve">Teikėjo teikiamos </w:t>
      </w:r>
      <w:r w:rsidR="0057257B">
        <w:t>prekės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46523E">
        <w:t>4</w:t>
      </w:r>
      <w:r w:rsidR="000B2C4B">
        <w:t>0</w:t>
      </w:r>
      <w:r w:rsidR="002D31B7" w:rsidRPr="00AA470C">
        <w:t xml:space="preserve"> </w:t>
      </w:r>
      <w:r w:rsidR="009D2C4F" w:rsidRPr="00AA470C">
        <w:t>00</w:t>
      </w:r>
      <w:r w:rsidR="00DE13F3" w:rsidRPr="00AA470C">
        <w:t xml:space="preserve">0,00 </w:t>
      </w:r>
      <w:r w:rsidR="00F678D9" w:rsidRPr="00AA470C">
        <w:rPr>
          <w:color w:val="000000"/>
          <w:lang w:val="pt-BR"/>
        </w:rPr>
        <w:t>Eur su PVM</w:t>
      </w:r>
      <w:r w:rsidR="006A1681">
        <w:rPr>
          <w:color w:val="000000"/>
          <w:lang w:val="pt-BR"/>
        </w:rPr>
        <w:t xml:space="preserve"> ir 33 057.85 be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46523E">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pajėgumais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DE1A1A">
        <w:trPr>
          <w:trHeight w:val="589"/>
          <w:jc w:val="center"/>
        </w:trPr>
        <w:tc>
          <w:tcPr>
            <w:tcW w:w="918"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46523E" w:rsidRDefault="009B5C75" w:rsidP="0046523E">
            <w:pPr>
              <w:ind w:firstLine="851"/>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D91B47">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46523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r w:rsidR="00D91B47" w:rsidRPr="00A2484C">
        <w:rPr>
          <w:rFonts w:eastAsia="Arial Unicode MS"/>
          <w:i w:val="0"/>
          <w:szCs w:val="24"/>
          <w:bdr w:val="nil"/>
        </w:rPr>
        <w:t>Tiekėjo kvalifikacija dėl teisės verstis atitinkama veikla nėra tikrinama</w:t>
      </w:r>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CB57A9" w:rsidRDefault="00CB57A9" w:rsidP="0046523E">
      <w:pPr>
        <w:tabs>
          <w:tab w:val="left" w:pos="567"/>
        </w:tabs>
        <w:suppressAutoHyphens/>
        <w:ind w:firstLine="851"/>
        <w:jc w:val="both"/>
        <w:rPr>
          <w:szCs w:val="20"/>
          <w:lang w:eastAsia="ar-SA"/>
        </w:rPr>
      </w:pPr>
      <w:r>
        <w:t>3.11. Aplinkosauginiai reikalavimai nustatyti Sutarties Specialiosios dalies 3.5 punkte.</w:t>
      </w:r>
      <w:bookmarkStart w:id="0" w:name="_GoBack"/>
      <w:bookmarkEnd w:id="0"/>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46523E">
      <w:pPr>
        <w:pStyle w:val="BodyText"/>
        <w:numPr>
          <w:ilvl w:val="0"/>
          <w:numId w:val="16"/>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w:t>
      </w:r>
      <w:r w:rsidR="00DA3F02" w:rsidRPr="00E1218D">
        <w:rPr>
          <w:spacing w:val="4"/>
        </w:rPr>
        <w:lastRenderedPageBreak/>
        <w:t xml:space="preserve">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Pr="00780600" w:rsidRDefault="00DA3F02" w:rsidP="0046523E">
      <w:pPr>
        <w:ind w:firstLine="851"/>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46523E">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46523E">
      <w:pPr>
        <w:pStyle w:val="BodyTextIndent3"/>
        <w:numPr>
          <w:ilvl w:val="0"/>
          <w:numId w:val="22"/>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46523E">
      <w:pPr>
        <w:pStyle w:val="BodyTextIndent3"/>
        <w:numPr>
          <w:ilvl w:val="0"/>
          <w:numId w:val="22"/>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46523E">
      <w:pPr>
        <w:pStyle w:val="BodyTextIndent3"/>
        <w:numPr>
          <w:ilvl w:val="0"/>
          <w:numId w:val="22"/>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46523E">
      <w:pPr>
        <w:pStyle w:val="BodyTextIndent3"/>
        <w:numPr>
          <w:ilvl w:val="0"/>
          <w:numId w:val="22"/>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46523E">
      <w:pPr>
        <w:pStyle w:val="BodyTextIndent3"/>
        <w:numPr>
          <w:ilvl w:val="0"/>
          <w:numId w:val="22"/>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46523E">
      <w:pPr>
        <w:numPr>
          <w:ilvl w:val="0"/>
          <w:numId w:val="22"/>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pdf, jpg, </w:t>
      </w:r>
      <w:r w:rsidR="001F0188">
        <w:t>docx,</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46523E">
      <w:pPr>
        <w:pStyle w:val="BodyTextIndent3"/>
        <w:numPr>
          <w:ilvl w:val="0"/>
          <w:numId w:val="22"/>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46523E">
      <w:pPr>
        <w:pStyle w:val="BodyTextIndent3"/>
        <w:numPr>
          <w:ilvl w:val="0"/>
          <w:numId w:val="22"/>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46523E">
      <w:pPr>
        <w:pStyle w:val="BodyText"/>
        <w:numPr>
          <w:ilvl w:val="0"/>
          <w:numId w:val="22"/>
        </w:numPr>
        <w:tabs>
          <w:tab w:val="clear" w:pos="1443"/>
          <w:tab w:val="left" w:pos="969"/>
        </w:tabs>
        <w:suppressAutoHyphens w:val="0"/>
        <w:ind w:left="0" w:firstLine="851"/>
        <w:rPr>
          <w:i w:val="0"/>
          <w:lang w:val="lt-LT"/>
        </w:rPr>
      </w:pPr>
      <w:r>
        <w:rPr>
          <w:i w:val="0"/>
          <w:color w:val="000000"/>
          <w:lang w:val="lt-LT"/>
        </w:rPr>
        <w:lastRenderedPageBreak/>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46523E">
      <w:pPr>
        <w:pStyle w:val="BodyTextIndent3"/>
        <w:numPr>
          <w:ilvl w:val="0"/>
          <w:numId w:val="22"/>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46523E">
      <w:pPr>
        <w:pStyle w:val="Heading5"/>
        <w:numPr>
          <w:ilvl w:val="0"/>
          <w:numId w:val="23"/>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46523E">
      <w:pPr>
        <w:pStyle w:val="BodyText"/>
        <w:numPr>
          <w:ilvl w:val="0"/>
          <w:numId w:val="24"/>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46523E">
      <w:pPr>
        <w:pStyle w:val="BodyText"/>
        <w:numPr>
          <w:ilvl w:val="0"/>
          <w:numId w:val="24"/>
        </w:numPr>
        <w:tabs>
          <w:tab w:val="clear" w:pos="1707"/>
          <w:tab w:val="num" w:pos="1134"/>
        </w:tabs>
        <w:suppressAutoHyphens w:val="0"/>
        <w:ind w:left="0" w:firstLine="851"/>
        <w:rPr>
          <w:i w:val="0"/>
          <w:lang w:val="lt-LT"/>
        </w:rPr>
      </w:pPr>
      <w:r>
        <w:rPr>
          <w:i w:val="0"/>
          <w:color w:val="000000"/>
          <w:lang w:val="lt-LT"/>
        </w:rPr>
        <w:lastRenderedPageBreak/>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4F15CF">
      <w:pPr>
        <w:pStyle w:val="BodyText"/>
        <w:numPr>
          <w:ilvl w:val="0"/>
          <w:numId w:val="24"/>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46523E">
      <w:pPr>
        <w:pStyle w:val="BodyText"/>
        <w:numPr>
          <w:ilvl w:val="0"/>
          <w:numId w:val="24"/>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46523E">
      <w:pPr>
        <w:pStyle w:val="ListParagraph"/>
        <w:numPr>
          <w:ilvl w:val="1"/>
          <w:numId w:val="27"/>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 xml:space="preserve">erkančioji organizacija paaiškinimų ar patikslinimų nepateikia iki nurodyto termino, </w:t>
      </w:r>
      <w:r w:rsidRPr="00596FC7">
        <w:lastRenderedPageBreak/>
        <w:t>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46523E">
      <w:pPr>
        <w:pStyle w:val="BodyText"/>
        <w:numPr>
          <w:ilvl w:val="1"/>
          <w:numId w:val="30"/>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46523E">
      <w:pPr>
        <w:pStyle w:val="BodyText"/>
        <w:numPr>
          <w:ilvl w:val="1"/>
          <w:numId w:val="30"/>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4F15CF">
      <w:pPr>
        <w:pStyle w:val="Default"/>
        <w:numPr>
          <w:ilvl w:val="1"/>
          <w:numId w:val="30"/>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46523E">
      <w:pPr>
        <w:pStyle w:val="Default"/>
        <w:numPr>
          <w:ilvl w:val="1"/>
          <w:numId w:val="4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46523E">
      <w:pPr>
        <w:pStyle w:val="Default"/>
        <w:numPr>
          <w:ilvl w:val="1"/>
          <w:numId w:val="4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46523E">
      <w:pPr>
        <w:pStyle w:val="ListParagraph"/>
        <w:numPr>
          <w:ilvl w:val="0"/>
          <w:numId w:val="30"/>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46523E">
      <w:pPr>
        <w:pStyle w:val="ListParagraph"/>
        <w:numPr>
          <w:ilvl w:val="1"/>
          <w:numId w:val="30"/>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4F15CF">
      <w:pPr>
        <w:pStyle w:val="ListParagraph"/>
        <w:numPr>
          <w:ilvl w:val="0"/>
          <w:numId w:val="30"/>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46523E">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46523E">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46523E">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46523E">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46523E">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CC" w:rsidRDefault="00175BCC">
      <w:r>
        <w:separator/>
      </w:r>
    </w:p>
  </w:endnote>
  <w:endnote w:type="continuationSeparator" w:id="0">
    <w:p w:rsidR="00175BCC" w:rsidRDefault="0017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CC" w:rsidRDefault="00175BCC">
      <w:r>
        <w:separator/>
      </w:r>
    </w:p>
  </w:footnote>
  <w:footnote w:type="continuationSeparator" w:id="0">
    <w:p w:rsidR="00175BCC" w:rsidRDefault="0017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7BBC">
      <w:rPr>
        <w:rStyle w:val="PageNumber"/>
        <w:noProof/>
      </w:rPr>
      <w:t>6</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352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61996"/>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80463-C3E5-4754-BFFE-7902DB32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4693</Words>
  <Characters>26756</Characters>
  <Application>Microsoft Office Word</Application>
  <DocSecurity>0</DocSecurity>
  <Lines>222</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31387</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8</cp:revision>
  <cp:lastPrinted>2023-07-13T06:43:00Z</cp:lastPrinted>
  <dcterms:created xsi:type="dcterms:W3CDTF">2025-01-22T08:34:00Z</dcterms:created>
  <dcterms:modified xsi:type="dcterms:W3CDTF">2025-03-06T08:50:00Z</dcterms:modified>
</cp:coreProperties>
</file>