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FE429D" w:rsidRDefault="007C7568" w:rsidP="007C7568">
      <w:pPr>
        <w:pStyle w:val="Header"/>
        <w:tabs>
          <w:tab w:val="clear" w:pos="4153"/>
          <w:tab w:val="clear" w:pos="8306"/>
        </w:tabs>
        <w:jc w:val="center"/>
        <w:rPr>
          <w:sz w:val="22"/>
          <w:szCs w:val="22"/>
        </w:rPr>
      </w:pPr>
      <w:r w:rsidRPr="00FE429D">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AE1FD5" w:rsidRPr="00E64DD5" w:rsidRDefault="00AE1FD5" w:rsidP="00AE1FD5">
      <w:pPr>
        <w:pStyle w:val="Caption"/>
        <w:rPr>
          <w:rFonts w:ascii="Cambria" w:hAnsi="Cambria"/>
          <w:bCs w:val="0"/>
          <w:sz w:val="22"/>
          <w:szCs w:val="22"/>
          <w:lang w:val="lt-LT"/>
        </w:rPr>
      </w:pPr>
      <w:r w:rsidRPr="00E64DD5">
        <w:rPr>
          <w:rFonts w:ascii="Cambria" w:hAnsi="Cambria"/>
          <w:bCs w:val="0"/>
          <w:sz w:val="22"/>
          <w:szCs w:val="22"/>
          <w:lang w:val="lt-LT"/>
        </w:rPr>
        <w:t xml:space="preserve">LIETUVOS SVEIKATOS MOKSLŲ UNIVERSITETO LIGONINĖ </w:t>
      </w:r>
    </w:p>
    <w:p w:rsidR="00AE1FD5" w:rsidRPr="00E64DD5" w:rsidRDefault="00AE1FD5" w:rsidP="00AE1FD5">
      <w:pPr>
        <w:jc w:val="center"/>
        <w:rPr>
          <w:rFonts w:ascii="Cambria" w:hAnsi="Cambria"/>
          <w:b/>
          <w:sz w:val="22"/>
          <w:szCs w:val="22"/>
          <w:lang w:val="lt-LT"/>
        </w:rPr>
      </w:pPr>
      <w:r w:rsidRPr="00E64DD5">
        <w:rPr>
          <w:rFonts w:ascii="Cambria" w:hAnsi="Cambria"/>
          <w:b/>
          <w:sz w:val="22"/>
          <w:szCs w:val="22"/>
          <w:lang w:val="lt-LT"/>
        </w:rPr>
        <w:t>KAUNO KLINIKOS</w:t>
      </w:r>
    </w:p>
    <w:p w:rsidR="00AE1FD5" w:rsidRPr="00E64DD5" w:rsidRDefault="00AE1FD5" w:rsidP="00AE1FD5">
      <w:pPr>
        <w:pStyle w:val="Default"/>
        <w:jc w:val="center"/>
        <w:rPr>
          <w:rFonts w:ascii="Cambria" w:hAnsi="Cambria"/>
          <w:color w:val="auto"/>
          <w:sz w:val="22"/>
          <w:szCs w:val="22"/>
        </w:rPr>
      </w:pP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Viešoji įstaiga, Eivenių g. 2, 50161 Kaunas, tel. (8 37) 32 63 60, (8 37) 32 69 75,</w:t>
      </w: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faks. (8 37) 32 64 27, el.p. rastine@kaunoklinikos.lt.</w:t>
      </w: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Duomenys kaupiami ir saugomi Juridinių asmenų registre, kodas 135163499</w:t>
      </w:r>
    </w:p>
    <w:p w:rsidR="00AE1FD5" w:rsidRPr="00266CFD" w:rsidRDefault="00AE1FD5" w:rsidP="00AE1FD5">
      <w:pPr>
        <w:jc w:val="center"/>
        <w:rPr>
          <w:sz w:val="22"/>
          <w:szCs w:val="22"/>
          <w:lang w:val="lt-LT"/>
        </w:rPr>
      </w:pPr>
      <w:r w:rsidRPr="00266CFD">
        <w:rPr>
          <w:sz w:val="22"/>
          <w:szCs w:val="22"/>
          <w:lang w:val="lt-LT"/>
        </w:rPr>
        <w:t>_______________________________________________________________________________________</w:t>
      </w:r>
    </w:p>
    <w:p w:rsidR="00AE1FD5" w:rsidRDefault="00AE1FD5" w:rsidP="00AE1FD5">
      <w:pPr>
        <w:jc w:val="right"/>
        <w:rPr>
          <w:i/>
          <w:sz w:val="22"/>
        </w:rPr>
      </w:pPr>
    </w:p>
    <w:p w:rsidR="00AE1FD5" w:rsidRPr="00B824C5" w:rsidRDefault="0087002A" w:rsidP="00AE1FD5">
      <w:pPr>
        <w:tabs>
          <w:tab w:val="right" w:leader="underscore" w:pos="8640"/>
        </w:tabs>
        <w:jc w:val="right"/>
        <w:rPr>
          <w:rFonts w:ascii="Cambria" w:hAnsi="Cambria"/>
          <w:i/>
          <w:sz w:val="22"/>
          <w:szCs w:val="22"/>
        </w:rPr>
      </w:pPr>
      <w:r>
        <w:rPr>
          <w:rFonts w:ascii="Cambria" w:hAnsi="Cambria"/>
          <w:i/>
          <w:sz w:val="22"/>
          <w:szCs w:val="22"/>
        </w:rPr>
        <w:t xml:space="preserve">L.e.p. </w:t>
      </w:r>
      <w:r w:rsidR="00AE1FD5" w:rsidRPr="00B824C5">
        <w:rPr>
          <w:rFonts w:ascii="Cambria" w:hAnsi="Cambria"/>
          <w:i/>
          <w:sz w:val="22"/>
          <w:szCs w:val="22"/>
        </w:rPr>
        <w:t>Viešųjų pirkimų tarnybos vadovė</w:t>
      </w:r>
    </w:p>
    <w:p w:rsidR="00AE1FD5" w:rsidRPr="00B824C5" w:rsidRDefault="00AE1FD5" w:rsidP="00AE1FD5">
      <w:pPr>
        <w:tabs>
          <w:tab w:val="left" w:pos="5485"/>
        </w:tabs>
        <w:jc w:val="right"/>
        <w:rPr>
          <w:rFonts w:ascii="Cambria" w:hAnsi="Cambria"/>
          <w:i/>
          <w:sz w:val="22"/>
          <w:szCs w:val="22"/>
        </w:rPr>
      </w:pPr>
      <w:r w:rsidRPr="00B824C5">
        <w:rPr>
          <w:rFonts w:ascii="Cambria" w:hAnsi="Cambria"/>
          <w:i/>
          <w:sz w:val="22"/>
          <w:szCs w:val="22"/>
        </w:rPr>
        <w:tab/>
      </w:r>
      <w:r w:rsidR="0087002A">
        <w:rPr>
          <w:rFonts w:ascii="Cambria" w:hAnsi="Cambria"/>
          <w:i/>
          <w:sz w:val="22"/>
          <w:szCs w:val="22"/>
        </w:rPr>
        <w:t>Regina Gasiūnienė</w:t>
      </w:r>
    </w:p>
    <w:p w:rsidR="00AE1FD5" w:rsidRPr="00B824C5" w:rsidRDefault="00AE1FD5" w:rsidP="00AE1FD5">
      <w:pPr>
        <w:tabs>
          <w:tab w:val="left" w:pos="5485"/>
        </w:tabs>
        <w:jc w:val="right"/>
        <w:rPr>
          <w:rFonts w:ascii="Cambria" w:hAnsi="Cambria"/>
          <w:i/>
          <w:sz w:val="22"/>
          <w:szCs w:val="22"/>
        </w:rPr>
      </w:pPr>
    </w:p>
    <w:p w:rsidR="00AE1FD5" w:rsidRPr="00B824C5" w:rsidRDefault="00AE1FD5" w:rsidP="00AE1FD5">
      <w:pPr>
        <w:tabs>
          <w:tab w:val="right" w:leader="underscore" w:pos="8640"/>
        </w:tabs>
        <w:jc w:val="right"/>
        <w:rPr>
          <w:rFonts w:ascii="Cambria" w:hAnsi="Cambria"/>
          <w:i/>
          <w:sz w:val="22"/>
          <w:szCs w:val="22"/>
        </w:rPr>
      </w:pPr>
      <w:r w:rsidRPr="00B824C5">
        <w:rPr>
          <w:rFonts w:ascii="Cambria" w:hAnsi="Cambria"/>
          <w:i/>
          <w:sz w:val="22"/>
          <w:szCs w:val="22"/>
        </w:rPr>
        <w:t xml:space="preserve">                                                                                                    _______________________________</w:t>
      </w:r>
    </w:p>
    <w:p w:rsidR="007C7568" w:rsidRPr="00AE1FD5" w:rsidRDefault="00AE1FD5" w:rsidP="00AE1FD5">
      <w:pPr>
        <w:tabs>
          <w:tab w:val="right" w:leader="underscore" w:pos="8640"/>
        </w:tabs>
        <w:ind w:left="5670"/>
        <w:rPr>
          <w:rFonts w:ascii="Cambria" w:hAnsi="Cambria"/>
          <w:i/>
          <w:sz w:val="22"/>
          <w:szCs w:val="22"/>
          <w:lang w:val="lt-LT"/>
        </w:rPr>
      </w:pPr>
      <w:r w:rsidRPr="00B824C5">
        <w:rPr>
          <w:rFonts w:ascii="Cambria" w:hAnsi="Cambria"/>
          <w:i/>
          <w:sz w:val="22"/>
          <w:szCs w:val="22"/>
        </w:rPr>
        <w:t xml:space="preserve">                                                          (Parašas)</w:t>
      </w:r>
      <w:r w:rsidRPr="00266CFD">
        <w:rPr>
          <w:i/>
          <w:sz w:val="22"/>
          <w:szCs w:val="22"/>
        </w:rPr>
        <w:t xml:space="preserve">                  </w:t>
      </w:r>
      <w:r w:rsidR="00140DB2" w:rsidRPr="00AE1FD5">
        <w:rPr>
          <w:rFonts w:ascii="Cambria" w:hAnsi="Cambria"/>
          <w:i/>
          <w:sz w:val="22"/>
          <w:szCs w:val="22"/>
          <w:lang w:val="lt-LT"/>
        </w:rPr>
        <w:t xml:space="preserve">                  </w:t>
      </w:r>
    </w:p>
    <w:p w:rsidR="007C7568" w:rsidRPr="00AE1FD5" w:rsidRDefault="007C7568" w:rsidP="007C7568">
      <w:pPr>
        <w:jc w:val="center"/>
        <w:rPr>
          <w:rFonts w:ascii="Cambria" w:hAnsi="Cambria"/>
          <w:b/>
          <w:sz w:val="22"/>
          <w:szCs w:val="22"/>
          <w:lang w:val="lt-LT"/>
        </w:rPr>
      </w:pPr>
      <w:r w:rsidRPr="00AE1FD5">
        <w:rPr>
          <w:rFonts w:ascii="Cambria" w:hAnsi="Cambria"/>
          <w:b/>
          <w:sz w:val="22"/>
          <w:szCs w:val="22"/>
          <w:lang w:val="lt-LT"/>
        </w:rPr>
        <w:t>ATVIRO KONKURSO</w:t>
      </w:r>
      <w:r w:rsidR="00A267EC" w:rsidRPr="00AE1FD5">
        <w:rPr>
          <w:rFonts w:ascii="Cambria" w:hAnsi="Cambria"/>
          <w:b/>
          <w:sz w:val="22"/>
          <w:szCs w:val="22"/>
          <w:lang w:val="lt-LT"/>
        </w:rPr>
        <w:t xml:space="preserve"> </w:t>
      </w:r>
      <w:r w:rsidRPr="00AE1FD5">
        <w:rPr>
          <w:rFonts w:ascii="Cambria" w:hAnsi="Cambria"/>
          <w:b/>
          <w:sz w:val="22"/>
          <w:szCs w:val="22"/>
          <w:lang w:val="lt-LT"/>
        </w:rPr>
        <w:t>(SUPAPRASTINTO PIRKIMO) SĄLYGOS</w:t>
      </w:r>
    </w:p>
    <w:p w:rsidR="007C7568" w:rsidRPr="00AE1FD5" w:rsidRDefault="007C7568" w:rsidP="007C7568">
      <w:pPr>
        <w:jc w:val="center"/>
        <w:rPr>
          <w:rFonts w:ascii="Cambria" w:hAnsi="Cambria"/>
          <w:sz w:val="22"/>
          <w:szCs w:val="22"/>
          <w:lang w:val="lt-LT"/>
        </w:rPr>
      </w:pPr>
    </w:p>
    <w:p w:rsidR="00356756" w:rsidRPr="00AE1FD5" w:rsidRDefault="00E23F5E" w:rsidP="007C7568">
      <w:pPr>
        <w:jc w:val="center"/>
        <w:rPr>
          <w:rFonts w:ascii="Cambria" w:hAnsi="Cambria"/>
          <w:b/>
          <w:sz w:val="22"/>
          <w:szCs w:val="22"/>
          <w:lang w:val="lt-LT"/>
        </w:rPr>
      </w:pPr>
      <w:r>
        <w:rPr>
          <w:rFonts w:ascii="Cambria" w:hAnsi="Cambria"/>
          <w:b/>
          <w:sz w:val="22"/>
          <w:szCs w:val="22"/>
          <w:lang w:val="lt-LT"/>
        </w:rPr>
        <w:t>MINKŠTASUOLIAI MODULINIAI SU ATLOŠU</w:t>
      </w:r>
    </w:p>
    <w:p w:rsidR="00FE429D" w:rsidRPr="00AE1FD5" w:rsidRDefault="00FE429D" w:rsidP="007C7568">
      <w:pPr>
        <w:jc w:val="center"/>
        <w:rPr>
          <w:rFonts w:ascii="Cambria" w:hAnsi="Cambria"/>
          <w:sz w:val="22"/>
          <w:szCs w:val="22"/>
          <w:lang w:val="lt-LT"/>
        </w:rPr>
      </w:pPr>
    </w:p>
    <w:p w:rsidR="007C7568" w:rsidRPr="00AE1FD5" w:rsidRDefault="007C7568" w:rsidP="007C7568">
      <w:pPr>
        <w:jc w:val="center"/>
        <w:rPr>
          <w:rFonts w:ascii="Cambria" w:hAnsi="Cambria"/>
          <w:sz w:val="22"/>
          <w:szCs w:val="22"/>
          <w:lang w:val="lt-LT"/>
        </w:rPr>
      </w:pPr>
      <w:r w:rsidRPr="00AE1FD5">
        <w:rPr>
          <w:rFonts w:ascii="Cambria" w:hAnsi="Cambria"/>
          <w:sz w:val="22"/>
          <w:szCs w:val="22"/>
          <w:lang w:val="lt-LT"/>
        </w:rPr>
        <w:t>TURINYS</w:t>
      </w:r>
    </w:p>
    <w:p w:rsidR="007C7568" w:rsidRPr="00AE1FD5"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BENDROSIOS NUOSTATOS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OBJEKTAS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TIEKĖJŲ PAŠALINIMO PAGRINDAI IR REIKALAUJAMA KVALIFIKACIJA</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4.</w:t>
            </w:r>
          </w:p>
        </w:tc>
        <w:tc>
          <w:tcPr>
            <w:tcW w:w="8860" w:type="dxa"/>
          </w:tcPr>
          <w:p w:rsidR="007C7568" w:rsidRPr="00AE1FD5" w:rsidRDefault="00670BCE" w:rsidP="007C7568">
            <w:pPr>
              <w:jc w:val="both"/>
              <w:rPr>
                <w:rFonts w:ascii="Cambria" w:hAnsi="Cambria"/>
                <w:sz w:val="22"/>
                <w:szCs w:val="22"/>
                <w:lang w:val="lt-LT"/>
              </w:rPr>
            </w:pPr>
            <w:r w:rsidRPr="00AE1FD5">
              <w:rPr>
                <w:rFonts w:ascii="Cambria" w:hAnsi="Cambria"/>
                <w:sz w:val="22"/>
                <w:szCs w:val="22"/>
                <w:lang w:val="lt-LT"/>
              </w:rPr>
              <w:t>ŪKIO SUBJ</w:t>
            </w:r>
            <w:r w:rsidR="007C7568" w:rsidRPr="00AE1FD5">
              <w:rPr>
                <w:rFonts w:ascii="Cambria" w:hAnsi="Cambria"/>
                <w:sz w:val="22"/>
                <w:szCs w:val="22"/>
                <w:lang w:val="lt-LT"/>
              </w:rPr>
              <w:t>E</w:t>
            </w:r>
            <w:r w:rsidRPr="00AE1FD5">
              <w:rPr>
                <w:rFonts w:ascii="Cambria" w:hAnsi="Cambria"/>
                <w:sz w:val="22"/>
                <w:szCs w:val="22"/>
                <w:lang w:val="lt-LT"/>
              </w:rPr>
              <w:t>K</w:t>
            </w:r>
            <w:r w:rsidR="007C7568" w:rsidRPr="00AE1FD5">
              <w:rPr>
                <w:rFonts w:ascii="Cambria" w:hAnsi="Cambria"/>
                <w:sz w:val="22"/>
                <w:szCs w:val="22"/>
                <w:lang w:val="lt-LT"/>
              </w:rPr>
              <w:t>TŲ GRUPĖS DALYVAVIMAS PIRKIMO PROCEDŪROSE</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RENGIMAS, PATEIKIMAS, KEITIMAS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ŠIFRAVIMAS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7.</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8.</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GALIOJIMO UŽTIKRINIMAS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PAVYZDŽIŲ PATEIKIMAS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9.</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DOKUMENTŲ PAAIŠKINIMAS IR PATIKSLINIMAS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10.</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SUSIPAŽINIMAS SU GAUTAIS PASIŪLYMAIS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11.</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ELEKTRONINIS AUKCIONAS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ATMETIMO PRIEŽASTYS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14.</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VERTINIMAS IR PALYGINIMAS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EILĖ IR LAIMĖTOJO NUSTATYMAS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PRETENZIJŲ IR SKUNDŲ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17.</w:t>
            </w:r>
          </w:p>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SUTARTIES PASIRAŠYMAS IR SĄLYGOS</w:t>
            </w:r>
          </w:p>
          <w:p w:rsidR="007C7568" w:rsidRPr="00AE1FD5" w:rsidRDefault="007C7568" w:rsidP="007C7568">
            <w:pPr>
              <w:jc w:val="both"/>
              <w:rPr>
                <w:rFonts w:ascii="Cambria" w:hAnsi="Cambria"/>
                <w:sz w:val="22"/>
                <w:szCs w:val="22"/>
                <w:lang w:val="lt-LT"/>
              </w:rPr>
            </w:pP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AE1FD5" w:rsidRDefault="007C7568" w:rsidP="007C7568">
      <w:pPr>
        <w:ind w:left="-907" w:firstLine="902"/>
        <w:rPr>
          <w:rFonts w:ascii="Cambria" w:hAnsi="Cambria"/>
          <w:bCs/>
          <w:caps/>
          <w:color w:val="000000"/>
          <w:sz w:val="22"/>
          <w:szCs w:val="22"/>
          <w:lang w:val="lt-LT"/>
        </w:rPr>
      </w:pPr>
      <w:r w:rsidRPr="00AE1FD5">
        <w:rPr>
          <w:rFonts w:ascii="Cambria" w:hAnsi="Cambria"/>
          <w:bCs/>
          <w:caps/>
          <w:color w:val="000000"/>
          <w:sz w:val="22"/>
          <w:szCs w:val="22"/>
          <w:lang w:val="lt-LT"/>
        </w:rPr>
        <w:t>Priedai:</w:t>
      </w:r>
    </w:p>
    <w:p w:rsidR="007C7568" w:rsidRPr="00AE1FD5" w:rsidRDefault="007C7568" w:rsidP="007C7568">
      <w:pPr>
        <w:rPr>
          <w:rFonts w:ascii="Cambria" w:hAnsi="Cambria"/>
          <w:sz w:val="22"/>
          <w:szCs w:val="22"/>
          <w:lang w:val="lt-LT"/>
        </w:rPr>
      </w:pPr>
      <w:r w:rsidRPr="00AE1FD5">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AE1FD5">
        <w:rPr>
          <w:rFonts w:ascii="Cambria" w:hAnsi="Cambria"/>
          <w:sz w:val="22"/>
          <w:szCs w:val="22"/>
          <w:lang w:val="lt-LT"/>
        </w:rPr>
        <w:t xml:space="preserve">2. </w:t>
      </w:r>
      <w:r w:rsidR="00576943">
        <w:rPr>
          <w:rFonts w:ascii="Cambria" w:hAnsi="Cambria"/>
          <w:bCs/>
          <w:sz w:val="22"/>
          <w:szCs w:val="22"/>
        </w:rPr>
        <w:t>S</w:t>
      </w:r>
      <w:r w:rsidR="00B65247" w:rsidRPr="00B65247">
        <w:rPr>
          <w:rFonts w:ascii="Cambria" w:hAnsi="Cambria"/>
          <w:bCs/>
          <w:sz w:val="22"/>
          <w:szCs w:val="22"/>
        </w:rPr>
        <w:t>utarties specialiosios sąlygos</w:t>
      </w:r>
      <w:r w:rsidRPr="00AE1FD5">
        <w:rPr>
          <w:rFonts w:ascii="Cambria" w:hAnsi="Cambria"/>
          <w:bCs/>
          <w:sz w:val="22"/>
          <w:szCs w:val="22"/>
          <w:lang w:val="lt-LT"/>
        </w:rPr>
        <w:t xml:space="preserve"> </w:t>
      </w:r>
      <w:r w:rsidRPr="00AE1FD5">
        <w:rPr>
          <w:rFonts w:ascii="Cambria" w:hAnsi="Cambria"/>
          <w:sz w:val="22"/>
          <w:szCs w:val="22"/>
          <w:lang w:val="lt-LT"/>
        </w:rPr>
        <w:t>(2 priedas);</w:t>
      </w:r>
    </w:p>
    <w:p w:rsidR="00F84566" w:rsidRPr="00AE1FD5" w:rsidRDefault="00F84566" w:rsidP="007C7568">
      <w:pPr>
        <w:rPr>
          <w:rFonts w:ascii="Cambria" w:hAnsi="Cambria"/>
          <w:sz w:val="22"/>
          <w:szCs w:val="22"/>
          <w:lang w:val="lt-LT"/>
        </w:rPr>
      </w:pPr>
      <w:r>
        <w:rPr>
          <w:rFonts w:ascii="Cambria" w:hAnsi="Cambria"/>
          <w:sz w:val="22"/>
          <w:szCs w:val="22"/>
          <w:lang w:val="lt-LT"/>
        </w:rPr>
        <w:t xml:space="preserve">3. </w:t>
      </w:r>
      <w:r w:rsidRPr="00F84566">
        <w:rPr>
          <w:rFonts w:ascii="Cambria" w:hAnsi="Cambria"/>
          <w:sz w:val="22"/>
          <w:szCs w:val="22"/>
          <w:lang w:val="lt-LT"/>
        </w:rPr>
        <w:t>Techninė specifikacija</w:t>
      </w:r>
      <w:r w:rsidR="00576943">
        <w:rPr>
          <w:rFonts w:ascii="Cambria" w:hAnsi="Cambria"/>
          <w:sz w:val="22"/>
          <w:szCs w:val="22"/>
          <w:lang w:val="lt-LT"/>
        </w:rPr>
        <w:t xml:space="preserve"> </w:t>
      </w:r>
      <w:r w:rsidR="00576943" w:rsidRPr="00576943">
        <w:rPr>
          <w:rFonts w:ascii="Cambria" w:hAnsi="Cambria"/>
          <w:sz w:val="22"/>
          <w:szCs w:val="22"/>
          <w:lang w:val="lt-LT"/>
        </w:rPr>
        <w:t>ir siūlomų prekių charakteristikų pasiūlymo lentelė</w:t>
      </w:r>
      <w:r w:rsidRPr="00F84566">
        <w:rPr>
          <w:rFonts w:ascii="Cambria" w:hAnsi="Cambria"/>
          <w:sz w:val="22"/>
          <w:szCs w:val="22"/>
          <w:lang w:val="lt-LT"/>
        </w:rPr>
        <w:t xml:space="preserve"> (</w:t>
      </w:r>
      <w:r w:rsidR="005352ED">
        <w:rPr>
          <w:rFonts w:ascii="Cambria" w:hAnsi="Cambria"/>
          <w:sz w:val="22"/>
          <w:szCs w:val="22"/>
          <w:lang w:val="lt-LT"/>
        </w:rPr>
        <w:t>3</w:t>
      </w:r>
      <w:r w:rsidRPr="00F84566">
        <w:rPr>
          <w:rFonts w:ascii="Cambria" w:hAnsi="Cambria"/>
          <w:sz w:val="22"/>
          <w:szCs w:val="22"/>
          <w:lang w:val="lt-LT"/>
        </w:rPr>
        <w:t xml:space="preserve"> priedas);</w:t>
      </w:r>
    </w:p>
    <w:p w:rsidR="007C7568" w:rsidRPr="00AE1FD5" w:rsidRDefault="00F84566" w:rsidP="007C7568">
      <w:pPr>
        <w:rPr>
          <w:rFonts w:ascii="Cambria" w:eastAsia="Calibri" w:hAnsi="Cambria"/>
          <w:sz w:val="22"/>
          <w:szCs w:val="22"/>
          <w:lang w:val="lt-LT"/>
        </w:rPr>
      </w:pPr>
      <w:r>
        <w:rPr>
          <w:rFonts w:ascii="Cambria" w:eastAsia="Calibri" w:hAnsi="Cambria"/>
          <w:sz w:val="22"/>
          <w:szCs w:val="22"/>
          <w:lang w:val="lt-LT"/>
        </w:rPr>
        <w:t>4</w:t>
      </w:r>
      <w:r w:rsidR="007C7568" w:rsidRPr="00AE1FD5">
        <w:rPr>
          <w:rFonts w:ascii="Cambria" w:eastAsia="Calibri" w:hAnsi="Cambria"/>
          <w:sz w:val="22"/>
          <w:szCs w:val="22"/>
          <w:lang w:val="lt-LT"/>
        </w:rPr>
        <w:t xml:space="preserve">. </w:t>
      </w:r>
      <w:r w:rsidR="00412340" w:rsidRPr="00AE1FD5">
        <w:rPr>
          <w:rFonts w:ascii="Cambria" w:hAnsi="Cambria"/>
          <w:sz w:val="22"/>
          <w:szCs w:val="22"/>
          <w:lang w:val="lt-LT"/>
        </w:rPr>
        <w:t>Europos bendrojo viešųjų pirkimų dokumento</w:t>
      </w:r>
      <w:r w:rsidR="00412340" w:rsidRPr="00AE1FD5">
        <w:rPr>
          <w:rFonts w:ascii="Cambria" w:hAnsi="Cambria"/>
          <w:sz w:val="22"/>
          <w:szCs w:val="22"/>
          <w:lang w:val="lt-LT" w:eastAsia="lt-LT"/>
        </w:rPr>
        <w:t xml:space="preserve"> (EBVPD) forma </w:t>
      </w:r>
      <w:r w:rsidR="00534892" w:rsidRPr="00AE1FD5">
        <w:rPr>
          <w:rFonts w:ascii="Cambria" w:hAnsi="Cambria"/>
          <w:sz w:val="22"/>
          <w:szCs w:val="22"/>
          <w:lang w:val="lt-LT"/>
        </w:rPr>
        <w:t>(</w:t>
      </w:r>
      <w:r w:rsidR="005352ED">
        <w:rPr>
          <w:rFonts w:ascii="Cambria" w:hAnsi="Cambria"/>
          <w:sz w:val="22"/>
          <w:szCs w:val="22"/>
          <w:lang w:val="lt-LT"/>
        </w:rPr>
        <w:t>4</w:t>
      </w:r>
      <w:r w:rsidR="00412340" w:rsidRPr="00AE1FD5">
        <w:rPr>
          <w:rFonts w:ascii="Cambria" w:hAnsi="Cambria"/>
          <w:sz w:val="22"/>
          <w:szCs w:val="22"/>
          <w:lang w:val="lt-LT"/>
        </w:rPr>
        <w:t xml:space="preserve"> priedas)</w:t>
      </w:r>
      <w:r w:rsidR="00412340" w:rsidRPr="00AE1FD5">
        <w:rPr>
          <w:rFonts w:ascii="Cambria" w:hAnsi="Cambria"/>
          <w:sz w:val="22"/>
          <w:szCs w:val="22"/>
          <w:lang w:val="lt-LT" w:eastAsia="lt-LT"/>
        </w:rPr>
        <w:t>;</w:t>
      </w:r>
    </w:p>
    <w:p w:rsidR="00B869E3" w:rsidRPr="00AE1FD5" w:rsidRDefault="00B869E3" w:rsidP="001D30F1">
      <w:pPr>
        <w:ind w:left="-907" w:firstLine="907"/>
        <w:rPr>
          <w:rFonts w:ascii="Cambria" w:hAnsi="Cambria"/>
          <w:sz w:val="22"/>
          <w:szCs w:val="22"/>
          <w:lang w:val="lt-LT"/>
        </w:rPr>
      </w:pPr>
      <w:r w:rsidRPr="00AE1FD5">
        <w:rPr>
          <w:rFonts w:ascii="Cambria" w:hAnsi="Cambria"/>
          <w:sz w:val="22"/>
          <w:szCs w:val="22"/>
          <w:lang w:val="lt-LT"/>
        </w:rPr>
        <w:t>5. Kainų pasiūlymo lentelė (5 priedas)</w:t>
      </w:r>
    </w:p>
    <w:p w:rsidR="00487886" w:rsidRPr="00AE1FD5" w:rsidRDefault="00B869E3" w:rsidP="001D30F1">
      <w:pPr>
        <w:ind w:left="-907" w:firstLine="907"/>
        <w:rPr>
          <w:rFonts w:ascii="Cambria" w:hAnsi="Cambria"/>
          <w:sz w:val="22"/>
          <w:szCs w:val="22"/>
          <w:lang w:val="lt-LT" w:eastAsia="lt-LT"/>
        </w:rPr>
      </w:pPr>
      <w:r w:rsidRPr="00AE1FD5">
        <w:rPr>
          <w:rFonts w:ascii="Cambria" w:hAnsi="Cambria"/>
          <w:sz w:val="22"/>
          <w:szCs w:val="22"/>
          <w:lang w:val="lt-LT"/>
        </w:rPr>
        <w:t>6</w:t>
      </w:r>
      <w:r w:rsidR="00487886" w:rsidRPr="00AE1FD5">
        <w:rPr>
          <w:rFonts w:ascii="Cambria" w:hAnsi="Cambria"/>
          <w:sz w:val="22"/>
          <w:szCs w:val="22"/>
          <w:lang w:val="lt-LT"/>
        </w:rPr>
        <w:t>.</w:t>
      </w:r>
      <w:r w:rsidRPr="00AE1FD5">
        <w:rPr>
          <w:rFonts w:ascii="Cambria" w:hAnsi="Cambria"/>
          <w:sz w:val="22"/>
          <w:szCs w:val="22"/>
          <w:lang w:val="lt-LT"/>
        </w:rPr>
        <w:t xml:space="preserve"> </w:t>
      </w:r>
      <w:r w:rsidR="00747FB7">
        <w:rPr>
          <w:rFonts w:ascii="Cambria" w:hAnsi="Cambria"/>
          <w:sz w:val="22"/>
          <w:szCs w:val="22"/>
          <w:lang w:val="lt-LT"/>
        </w:rPr>
        <w:t>P</w:t>
      </w:r>
      <w:r w:rsidR="00747FB7" w:rsidRPr="00747FB7">
        <w:rPr>
          <w:rFonts w:ascii="Cambria" w:hAnsi="Cambria"/>
          <w:sz w:val="22"/>
          <w:szCs w:val="22"/>
        </w:rPr>
        <w:t xml:space="preserve">rekių </w:t>
      </w:r>
      <w:r w:rsidR="00747FB7">
        <w:rPr>
          <w:rFonts w:ascii="Cambria" w:hAnsi="Cambria"/>
          <w:sz w:val="22"/>
          <w:szCs w:val="22"/>
          <w:lang w:val="lt-LT"/>
        </w:rPr>
        <w:t xml:space="preserve">Bendrosios </w:t>
      </w:r>
      <w:r w:rsidR="00576943">
        <w:rPr>
          <w:rFonts w:ascii="Cambria" w:hAnsi="Cambria"/>
          <w:sz w:val="22"/>
          <w:szCs w:val="22"/>
          <w:lang w:val="lt-LT"/>
        </w:rPr>
        <w:t xml:space="preserve">sutarties </w:t>
      </w:r>
      <w:r w:rsidRPr="00AE1FD5">
        <w:rPr>
          <w:rFonts w:ascii="Cambria" w:hAnsi="Cambria"/>
          <w:sz w:val="22"/>
          <w:szCs w:val="22"/>
          <w:lang w:val="lt-LT"/>
        </w:rPr>
        <w:t>sąlygos (6</w:t>
      </w:r>
      <w:r w:rsidR="00487886" w:rsidRPr="00AE1FD5">
        <w:rPr>
          <w:rFonts w:ascii="Cambria" w:hAnsi="Cambria"/>
          <w:sz w:val="22"/>
          <w:szCs w:val="22"/>
          <w:lang w:val="lt-LT"/>
        </w:rPr>
        <w:t xml:space="preserve"> priedas).</w:t>
      </w:r>
    </w:p>
    <w:p w:rsidR="007C7568" w:rsidRPr="00AE1FD5" w:rsidRDefault="007C7568" w:rsidP="007C7568">
      <w:pPr>
        <w:pStyle w:val="Title"/>
        <w:keepNext/>
        <w:spacing w:line="240" w:lineRule="auto"/>
        <w:jc w:val="center"/>
        <w:rPr>
          <w:rFonts w:ascii="Cambria" w:hAnsi="Cambria" w:cs="Times New Roman"/>
          <w:b/>
          <w:bCs/>
          <w:color w:val="auto"/>
          <w:spacing w:val="0"/>
          <w:sz w:val="22"/>
          <w:szCs w:val="22"/>
          <w:lang w:val="lt-LT"/>
        </w:rPr>
      </w:pPr>
      <w:r w:rsidRPr="00AE1FD5">
        <w:rPr>
          <w:rFonts w:ascii="Cambria" w:hAnsi="Cambria" w:cs="Times New Roman"/>
          <w:color w:val="auto"/>
          <w:sz w:val="22"/>
          <w:szCs w:val="22"/>
          <w:lang w:val="lt-LT"/>
        </w:rPr>
        <w:br w:type="page"/>
      </w:r>
    </w:p>
    <w:p w:rsidR="007C7568" w:rsidRPr="00AE1FD5"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AE1FD5">
        <w:rPr>
          <w:rFonts w:ascii="Cambria" w:hAnsi="Cambria"/>
          <w:b/>
          <w:sz w:val="22"/>
        </w:rPr>
        <w:lastRenderedPageBreak/>
        <w:t>BENDROSIOS NUOSTATOS</w:t>
      </w:r>
      <w:bookmarkEnd w:id="0"/>
    </w:p>
    <w:p w:rsidR="007C7568" w:rsidRPr="00AE1FD5" w:rsidRDefault="007C7568" w:rsidP="007C7568">
      <w:pPr>
        <w:ind w:left="1622"/>
        <w:rPr>
          <w:rFonts w:ascii="Cambria" w:hAnsi="Cambria"/>
          <w:b/>
          <w:color w:val="000000"/>
          <w:sz w:val="22"/>
          <w:szCs w:val="22"/>
          <w:lang w:val="lt-LT"/>
        </w:rPr>
      </w:pPr>
    </w:p>
    <w:p w:rsidR="007C7568" w:rsidRPr="00AE1FD5"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AE1FD5">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E23F5E">
        <w:rPr>
          <w:rFonts w:ascii="Cambria" w:hAnsi="Cambria"/>
          <w:b/>
          <w:bCs/>
          <w:color w:val="548DD4" w:themeColor="text2" w:themeTint="99"/>
          <w:sz w:val="22"/>
          <w:szCs w:val="22"/>
          <w:lang w:val="lt-LT"/>
        </w:rPr>
        <w:t>minkštasuolius modulinius su atlošu</w:t>
      </w:r>
      <w:r w:rsidR="00122C64">
        <w:rPr>
          <w:rFonts w:ascii="Cambria" w:hAnsi="Cambria"/>
          <w:b/>
          <w:bCs/>
          <w:color w:val="548DD4" w:themeColor="text2" w:themeTint="99"/>
          <w:sz w:val="22"/>
          <w:szCs w:val="22"/>
          <w:lang w:val="lt-LT"/>
        </w:rPr>
        <w:t xml:space="preserve"> </w:t>
      </w:r>
      <w:r w:rsidR="00122C64" w:rsidRPr="00122C64">
        <w:rPr>
          <w:rFonts w:ascii="Cambria" w:hAnsi="Cambria"/>
          <w:bCs/>
          <w:sz w:val="22"/>
          <w:szCs w:val="22"/>
          <w:lang w:val="lt-LT"/>
        </w:rPr>
        <w:t>(toliau – prekės)</w:t>
      </w:r>
      <w:r w:rsidR="00954292" w:rsidRPr="00122C64">
        <w:rPr>
          <w:rFonts w:ascii="Cambria" w:hAnsi="Cambria"/>
          <w:bCs/>
          <w:sz w:val="22"/>
          <w:szCs w:val="22"/>
          <w:lang w:val="lt-LT"/>
        </w:rPr>
        <w:t>.</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1.3. </w:t>
      </w:r>
      <w:r w:rsidR="00DE29AA">
        <w:rPr>
          <w:rFonts w:ascii="Cambria" w:hAnsi="Cambria" w:cs="Times New Roman"/>
          <w:lang w:val="lt-LT"/>
        </w:rPr>
        <w:t>P</w:t>
      </w:r>
      <w:r w:rsidR="00DE29AA" w:rsidRPr="00DE29AA">
        <w:rPr>
          <w:rFonts w:ascii="Cambria" w:hAnsi="Cambria" w:cs="Times New Roman"/>
          <w:lang w:val="lt-LT"/>
        </w:rPr>
        <w:t>irkimas vykdomas atviro konkurso (supaprastinto pirkimo) būdu naudojantis Centrinės viešųjų pirkimų informacinės sistemos priemonėmis (toliau - CVP IS). Pirkimo dokumentai skelbiami CVP IS adres</w:t>
      </w:r>
      <w:r w:rsidR="00A65CEE">
        <w:rPr>
          <w:rFonts w:ascii="Cambria" w:hAnsi="Cambria" w:cs="Times New Roman"/>
          <w:lang w:val="lt-LT"/>
        </w:rPr>
        <w:t xml:space="preserve">u </w:t>
      </w:r>
      <w:hyperlink r:id="rId12" w:history="1">
        <w:r w:rsidR="00DE29AA" w:rsidRPr="00C57696">
          <w:rPr>
            <w:rStyle w:val="Hyperlink"/>
            <w:rFonts w:ascii="Cambria" w:hAnsi="Cambria" w:cs="Times New Roman"/>
            <w:color w:val="4F81BD" w:themeColor="accent1"/>
            <w:lang w:val="lt-LT"/>
          </w:rPr>
          <w:t>https://viesiejipirkimai.lt</w:t>
        </w:r>
      </w:hyperlink>
      <w:r w:rsidR="00DE29AA" w:rsidRPr="00DE29AA">
        <w:rPr>
          <w:rFonts w:ascii="Cambria" w:hAnsi="Cambria" w:cs="Times New Roman"/>
          <w:lang w:val="lt-LT"/>
        </w:rPr>
        <w:t xml:space="preserve">. Pirkimas atliekamas elektroniniu būdu. Elektroninėmis priemonėmis pasiūlymus gali teikti tik tie tiekėjai, kurie yra registruoti CVP IS, pasiekiamoje adresu </w:t>
      </w:r>
      <w:hyperlink r:id="rId13" w:history="1">
        <w:r w:rsidR="00DE29AA" w:rsidRPr="00C57696">
          <w:rPr>
            <w:rStyle w:val="Hyperlink"/>
            <w:rFonts w:ascii="Cambria" w:hAnsi="Cambria" w:cs="Times New Roman"/>
            <w:color w:val="4F81BD" w:themeColor="accent1"/>
          </w:rPr>
          <w:t>https://viesiejipirkimai.lt</w:t>
        </w:r>
      </w:hyperlink>
      <w:r w:rsidR="00DE29AA" w:rsidRPr="00DE29AA">
        <w:rPr>
          <w:rFonts w:ascii="Cambria" w:hAnsi="Cambria" w:cs="Times New Roman"/>
          <w:lang w:val="lt-LT"/>
        </w:rPr>
        <w:t>.</w:t>
      </w:r>
    </w:p>
    <w:p w:rsidR="007C7568" w:rsidRPr="00AE1FD5" w:rsidRDefault="007C7568" w:rsidP="00635F06">
      <w:pPr>
        <w:pStyle w:val="Body2"/>
        <w:tabs>
          <w:tab w:val="left" w:pos="426"/>
        </w:tabs>
        <w:spacing w:after="0"/>
        <w:ind w:firstLine="567"/>
        <w:rPr>
          <w:rFonts w:ascii="Cambria" w:hAnsi="Cambria" w:cs="Times New Roman"/>
          <w:b/>
          <w:bCs/>
          <w:color w:val="587A3C"/>
          <w:lang w:val="lt-LT"/>
        </w:rPr>
      </w:pPr>
      <w:r w:rsidRPr="00AE1FD5">
        <w:rPr>
          <w:rFonts w:ascii="Cambria" w:hAnsi="Cambria" w:cs="Times New Roman"/>
          <w:lang w:val="lt-LT"/>
        </w:rPr>
        <w:t>1.4. Išankstinis skelbimas apie pirkimą nebuvo skelbtas.</w:t>
      </w:r>
    </w:p>
    <w:p w:rsidR="007C7568" w:rsidRPr="00AE1FD5" w:rsidRDefault="007C7568" w:rsidP="00635F06">
      <w:pPr>
        <w:pStyle w:val="Body2"/>
        <w:tabs>
          <w:tab w:val="left" w:pos="426"/>
          <w:tab w:val="left" w:pos="851"/>
        </w:tabs>
        <w:spacing w:after="0"/>
        <w:ind w:firstLine="567"/>
        <w:rPr>
          <w:rFonts w:ascii="Cambria" w:hAnsi="Cambria" w:cs="Times New Roman"/>
          <w:color w:val="auto"/>
          <w:lang w:val="lt-LT"/>
        </w:rPr>
      </w:pPr>
      <w:r w:rsidRPr="00AE1FD5">
        <w:rPr>
          <w:rFonts w:ascii="Cambria" w:hAnsi="Cambria" w:cs="Times New Roman"/>
          <w:lang w:val="lt-LT"/>
        </w:rPr>
        <w:t xml:space="preserve">1.5. </w:t>
      </w:r>
      <w:r w:rsidRPr="00AE1FD5">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AE1FD5" w:rsidRDefault="007C7568" w:rsidP="00635F06">
      <w:pPr>
        <w:tabs>
          <w:tab w:val="left" w:pos="426"/>
          <w:tab w:val="left" w:pos="993"/>
        </w:tabs>
        <w:ind w:firstLine="567"/>
        <w:jc w:val="both"/>
        <w:rPr>
          <w:rFonts w:ascii="Cambria" w:hAnsi="Cambria"/>
          <w:sz w:val="22"/>
          <w:szCs w:val="22"/>
          <w:lang w:val="lt-LT"/>
        </w:rPr>
      </w:pPr>
      <w:r w:rsidRPr="00AE1FD5">
        <w:rPr>
          <w:rFonts w:ascii="Cambria" w:hAnsi="Cambria"/>
          <w:sz w:val="22"/>
          <w:szCs w:val="22"/>
          <w:lang w:val="lt-LT"/>
        </w:rPr>
        <w:t>1.6. Pirkimas atliekamas laikantis lygiateisiškumo, nediskriminavimo, abipusio pripažinimo, proporcingumo ir skaidrumo principų bei konfidencialumo ir nešališkumo reikalavimų.</w:t>
      </w:r>
    </w:p>
    <w:p w:rsidR="007C7568" w:rsidRPr="00AE1FD5" w:rsidRDefault="007C7568" w:rsidP="000B700C">
      <w:pPr>
        <w:tabs>
          <w:tab w:val="left" w:pos="426"/>
        </w:tabs>
        <w:ind w:firstLine="567"/>
        <w:jc w:val="both"/>
        <w:rPr>
          <w:rFonts w:ascii="Cambria" w:hAnsi="Cambria"/>
          <w:sz w:val="22"/>
          <w:szCs w:val="22"/>
          <w:lang w:val="lt-LT"/>
        </w:rPr>
      </w:pPr>
      <w:r w:rsidRPr="00AE1FD5">
        <w:rPr>
          <w:rFonts w:ascii="Cambria" w:hAnsi="Cambria"/>
          <w:sz w:val="22"/>
          <w:szCs w:val="22"/>
          <w:lang w:val="lt-LT"/>
        </w:rPr>
        <w:t xml:space="preserve">1.7. </w:t>
      </w:r>
      <w:r w:rsidR="000B700C" w:rsidRPr="00AE1FD5">
        <w:rPr>
          <w:rFonts w:ascii="Cambria" w:hAnsi="Cambria"/>
          <w:sz w:val="22"/>
          <w:szCs w:val="22"/>
          <w:lang w:val="lt-LT"/>
        </w:rPr>
        <w:t xml:space="preserve">Perkančiosios organizacijos kontaktiniai asmenys – viešųjų pirkimų vyr. </w:t>
      </w:r>
      <w:r w:rsidR="000B700C" w:rsidRPr="00AE1FD5">
        <w:rPr>
          <w:rFonts w:ascii="Cambria" w:eastAsia="Times New Roman" w:hAnsi="Cambria"/>
          <w:sz w:val="22"/>
          <w:szCs w:val="22"/>
          <w:bdr w:val="none" w:sz="0" w:space="0" w:color="auto"/>
          <w:lang w:val="lt-LT"/>
        </w:rPr>
        <w:t xml:space="preserve">specialistė </w:t>
      </w:r>
      <w:r w:rsidR="00C57696">
        <w:rPr>
          <w:rFonts w:ascii="Cambria" w:eastAsia="Times New Roman" w:hAnsi="Cambria"/>
          <w:sz w:val="22"/>
          <w:szCs w:val="22"/>
          <w:bdr w:val="none" w:sz="0" w:space="0" w:color="auto"/>
          <w:lang w:val="lt-LT"/>
        </w:rPr>
        <w:t>Lina Glebė</w:t>
      </w:r>
      <w:r w:rsidR="000B700C" w:rsidRPr="00AE1FD5">
        <w:rPr>
          <w:rFonts w:ascii="Cambria" w:eastAsia="Times New Roman" w:hAnsi="Cambria"/>
          <w:sz w:val="22"/>
          <w:szCs w:val="22"/>
          <w:bdr w:val="none" w:sz="0" w:space="0" w:color="auto"/>
          <w:lang w:val="lt-LT"/>
        </w:rPr>
        <w:t>, tel. +370 37</w:t>
      </w:r>
      <w:r w:rsidR="00756D16" w:rsidRPr="00AE1FD5">
        <w:rPr>
          <w:rFonts w:ascii="Cambria" w:eastAsia="Times New Roman" w:hAnsi="Cambria"/>
          <w:sz w:val="22"/>
          <w:szCs w:val="22"/>
          <w:bdr w:val="none" w:sz="0" w:space="0" w:color="auto"/>
          <w:lang w:val="lt-LT"/>
        </w:rPr>
        <w:t xml:space="preserve"> </w:t>
      </w:r>
      <w:r w:rsidR="00F13B1D" w:rsidRPr="00AE1FD5">
        <w:rPr>
          <w:rFonts w:ascii="Cambria" w:eastAsia="Times New Roman" w:hAnsi="Cambria"/>
          <w:sz w:val="22"/>
          <w:szCs w:val="22"/>
          <w:bdr w:val="none" w:sz="0" w:space="0" w:color="auto"/>
          <w:lang w:val="lt-LT"/>
        </w:rPr>
        <w:t>326</w:t>
      </w:r>
      <w:r w:rsidR="00C57696">
        <w:rPr>
          <w:rFonts w:ascii="Cambria" w:eastAsia="Times New Roman" w:hAnsi="Cambria"/>
          <w:sz w:val="22"/>
          <w:szCs w:val="22"/>
          <w:bdr w:val="none" w:sz="0" w:space="0" w:color="auto"/>
          <w:lang w:val="lt-LT"/>
        </w:rPr>
        <w:t>78</w:t>
      </w:r>
      <w:r w:rsidR="00F13B1D" w:rsidRPr="00AE1FD5">
        <w:rPr>
          <w:rFonts w:ascii="Cambria" w:eastAsia="Times New Roman" w:hAnsi="Cambria"/>
          <w:sz w:val="22"/>
          <w:szCs w:val="22"/>
          <w:bdr w:val="none" w:sz="0" w:space="0" w:color="auto"/>
          <w:lang w:val="lt-LT"/>
        </w:rPr>
        <w:t>7</w:t>
      </w:r>
      <w:r w:rsidR="000B700C" w:rsidRPr="00AE1FD5">
        <w:rPr>
          <w:rFonts w:ascii="Cambria" w:eastAsia="Times New Roman" w:hAnsi="Cambria"/>
          <w:sz w:val="22"/>
          <w:szCs w:val="22"/>
          <w:bdr w:val="none" w:sz="0" w:space="0" w:color="auto"/>
          <w:lang w:val="lt-LT"/>
        </w:rPr>
        <w:t xml:space="preserve">, el. paštas </w:t>
      </w:r>
      <w:hyperlink r:id="rId14" w:history="1">
        <w:r w:rsidR="00C57696" w:rsidRPr="007C21F7">
          <w:rPr>
            <w:rStyle w:val="Hyperlink"/>
            <w:rFonts w:ascii="Cambria" w:eastAsia="Times New Roman" w:hAnsi="Cambria"/>
            <w:sz w:val="22"/>
            <w:szCs w:val="22"/>
            <w:bdr w:val="none" w:sz="0" w:space="0" w:color="auto"/>
            <w:lang w:val="lt-LT"/>
          </w:rPr>
          <w:t>lina.glebe@kaunoklinikos.lt</w:t>
        </w:r>
      </w:hyperlink>
      <w:r w:rsidR="00662C1E" w:rsidRPr="00AE1FD5">
        <w:rPr>
          <w:rFonts w:ascii="Cambria" w:hAnsi="Cambria"/>
          <w:sz w:val="22"/>
          <w:szCs w:val="22"/>
          <w:lang w:val="lt-LT"/>
        </w:rPr>
        <w:t xml:space="preserve">. </w:t>
      </w:r>
      <w:r w:rsidRPr="00AE1FD5">
        <w:rPr>
          <w:rFonts w:ascii="Cambria" w:hAnsi="Cambria"/>
          <w:sz w:val="22"/>
          <w:szCs w:val="22"/>
          <w:lang w:val="lt-LT"/>
        </w:rPr>
        <w:t xml:space="preserve">Perkančioji organizacija </w:t>
      </w:r>
      <w:r w:rsidRPr="00AE1FD5">
        <w:rPr>
          <w:rFonts w:ascii="Cambria" w:hAnsi="Cambria"/>
          <w:iCs/>
          <w:sz w:val="22"/>
          <w:szCs w:val="22"/>
          <w:lang w:val="lt-LT"/>
        </w:rPr>
        <w:t xml:space="preserve">yra </w:t>
      </w:r>
      <w:r w:rsidRPr="00AE1FD5">
        <w:rPr>
          <w:rFonts w:ascii="Cambria" w:hAnsi="Cambria"/>
          <w:sz w:val="22"/>
          <w:szCs w:val="22"/>
          <w:lang w:val="lt-LT"/>
        </w:rPr>
        <w:t>pridėtinės vertės mokesčio (toliau – PVM) mokėtoja.</w:t>
      </w:r>
    </w:p>
    <w:p w:rsidR="000B700C" w:rsidRPr="00AE1FD5" w:rsidRDefault="000B700C" w:rsidP="000B700C">
      <w:pPr>
        <w:tabs>
          <w:tab w:val="left" w:pos="426"/>
        </w:tabs>
        <w:ind w:firstLine="567"/>
        <w:jc w:val="both"/>
        <w:rPr>
          <w:rFonts w:ascii="Cambria" w:hAnsi="Cambria"/>
          <w:sz w:val="22"/>
          <w:szCs w:val="22"/>
          <w:lang w:val="lt-LT"/>
        </w:rPr>
      </w:pPr>
    </w:p>
    <w:p w:rsidR="007C7568" w:rsidRPr="00AE1FD5" w:rsidRDefault="007C7568" w:rsidP="000B700C">
      <w:pPr>
        <w:pStyle w:val="Heading1"/>
        <w:spacing w:before="0" w:after="0"/>
        <w:rPr>
          <w:rFonts w:ascii="Cambria" w:hAnsi="Cambria"/>
          <w:b/>
          <w:sz w:val="22"/>
        </w:rPr>
      </w:pPr>
      <w:bookmarkStart w:id="7" w:name="_Toc487805677"/>
      <w:bookmarkStart w:id="8" w:name="_Toc490665140"/>
      <w:r w:rsidRPr="00AE1FD5">
        <w:rPr>
          <w:rFonts w:ascii="Cambria" w:hAnsi="Cambria"/>
          <w:b/>
          <w:sz w:val="22"/>
        </w:rPr>
        <w:t>PIRKIMO OBJEKTAS</w:t>
      </w:r>
      <w:bookmarkEnd w:id="7"/>
      <w:bookmarkEnd w:id="8"/>
    </w:p>
    <w:p w:rsidR="000B700C" w:rsidRPr="00AE1FD5" w:rsidRDefault="000B700C" w:rsidP="00CA7616">
      <w:pPr>
        <w:rPr>
          <w:rFonts w:ascii="Cambria" w:hAnsi="Cambria"/>
          <w:sz w:val="22"/>
          <w:szCs w:val="22"/>
          <w:lang w:val="lt-LT" w:eastAsia="lt-LT"/>
        </w:rPr>
      </w:pPr>
    </w:p>
    <w:bookmarkEnd w:id="4"/>
    <w:bookmarkEnd w:id="5"/>
    <w:bookmarkEnd w:id="6"/>
    <w:p w:rsidR="007C7568" w:rsidRPr="00AE1FD5" w:rsidRDefault="007C7568" w:rsidP="00CA7616">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AE1FD5">
        <w:rPr>
          <w:rFonts w:ascii="Cambria" w:hAnsi="Cambria"/>
        </w:rPr>
        <w:t>Pirkimo objektas</w:t>
      </w:r>
      <w:r w:rsidR="001D30F1" w:rsidRPr="00AE1FD5">
        <w:rPr>
          <w:rFonts w:ascii="Cambria" w:hAnsi="Cambria"/>
        </w:rPr>
        <w:t xml:space="preserve"> </w:t>
      </w:r>
      <w:r w:rsidRPr="00AE1FD5">
        <w:rPr>
          <w:rFonts w:ascii="Cambria" w:hAnsi="Cambria"/>
        </w:rPr>
        <w:t>–</w:t>
      </w:r>
      <w:r w:rsidR="00CA7616" w:rsidRPr="00AE1FD5">
        <w:rPr>
          <w:rFonts w:ascii="Cambria" w:hAnsi="Cambria"/>
        </w:rPr>
        <w:t xml:space="preserve"> </w:t>
      </w:r>
      <w:r w:rsidR="00E23F5E">
        <w:rPr>
          <w:rFonts w:ascii="Cambria" w:hAnsi="Cambria"/>
          <w:b/>
          <w:bCs/>
          <w:color w:val="548DD4" w:themeColor="text2" w:themeTint="99"/>
        </w:rPr>
        <w:t>minkštasuoliai moduliniai su atlošu</w:t>
      </w:r>
      <w:r w:rsidR="00CA7616" w:rsidRPr="00AE1FD5">
        <w:rPr>
          <w:rFonts w:ascii="Cambria" w:hAnsi="Cambria"/>
        </w:rPr>
        <w:t>.</w:t>
      </w:r>
    </w:p>
    <w:p w:rsidR="000B700C" w:rsidRPr="00AE1FD5" w:rsidRDefault="000B700C" w:rsidP="00ED171E">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E1FD5">
        <w:rPr>
          <w:rFonts w:ascii="Cambria" w:eastAsia="Arial Unicode MS" w:hAnsi="Cambria"/>
          <w:bdr w:val="nil"/>
        </w:rPr>
        <w:t>Detali informacija apie perkamas prekes patei</w:t>
      </w:r>
      <w:r w:rsidR="00576943">
        <w:rPr>
          <w:rFonts w:ascii="Cambria" w:eastAsia="Arial Unicode MS" w:hAnsi="Cambria"/>
          <w:bdr w:val="nil"/>
        </w:rPr>
        <w:t>kiama techninėje specifikacijoje</w:t>
      </w:r>
      <w:r w:rsidR="00C57696">
        <w:rPr>
          <w:rFonts w:ascii="Cambria" w:eastAsia="Arial Unicode MS" w:hAnsi="Cambria"/>
          <w:bdr w:val="nil"/>
        </w:rPr>
        <w:t xml:space="preserve"> (Pirkimos sąlygų 3 priede) bei jos priede </w:t>
      </w:r>
      <w:r w:rsidR="00ED171E">
        <w:rPr>
          <w:rFonts w:ascii="Cambria" w:eastAsia="Arial Unicode MS" w:hAnsi="Cambria"/>
          <w:bdr w:val="nil"/>
        </w:rPr>
        <w:t>Nr. 1 – Akių ligų korpusas_brėžiniai</w:t>
      </w:r>
      <w:r w:rsidRPr="00AE1FD5">
        <w:rPr>
          <w:rFonts w:ascii="Cambria" w:eastAsia="Arial Unicode MS" w:hAnsi="Cambria"/>
          <w:bdr w:val="nil"/>
        </w:rPr>
        <w:t xml:space="preserve"> ar kituose pirkimo dokumentuose. </w:t>
      </w:r>
    </w:p>
    <w:p w:rsidR="000D1F94" w:rsidRPr="00AE1FD5" w:rsidRDefault="000D1F94" w:rsidP="00C468D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u w:val="single"/>
          <w:bdr w:val="none" w:sz="0" w:space="0" w:color="auto"/>
          <w:lang w:val="lt-LT" w:eastAsia="ar-SA"/>
        </w:rPr>
      </w:pPr>
      <w:bookmarkStart w:id="9" w:name="_Toc60525484"/>
      <w:bookmarkStart w:id="10" w:name="_Toc47844930"/>
      <w:bookmarkStart w:id="11" w:name="_Toc227136939"/>
      <w:r w:rsidRPr="00AE1FD5">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w:t>
      </w:r>
      <w:r w:rsidR="00C57696" w:rsidRPr="00C57696">
        <w:rPr>
          <w:rFonts w:ascii="Cambria" w:hAnsi="Cambria"/>
          <w:sz w:val="22"/>
          <w:szCs w:val="22"/>
          <w:shd w:val="clear" w:color="auto" w:fill="FFFFFF"/>
        </w:rPr>
        <w:t xml:space="preserve">(adresu </w:t>
      </w:r>
      <w:hyperlink r:id="rId15" w:history="1">
        <w:r w:rsidR="00C57696" w:rsidRPr="00C57696">
          <w:rPr>
            <w:rStyle w:val="Hyperlink"/>
            <w:rFonts w:ascii="Cambria" w:hAnsi="Cambria"/>
            <w:sz w:val="22"/>
            <w:szCs w:val="22"/>
            <w:shd w:val="clear" w:color="auto" w:fill="FFFFFF"/>
          </w:rPr>
          <w:t>https://pirkimai.eviesiejipirkimai.lt</w:t>
        </w:r>
      </w:hyperlink>
      <w:r w:rsidR="00C57696" w:rsidRPr="00C57696">
        <w:rPr>
          <w:rFonts w:ascii="Cambria" w:hAnsi="Cambria"/>
          <w:sz w:val="22"/>
          <w:szCs w:val="22"/>
          <w:u w:val="single"/>
          <w:shd w:val="clear" w:color="auto" w:fill="FFFFFF"/>
        </w:rPr>
        <w:t>)</w:t>
      </w:r>
      <w:r w:rsidR="00C57696">
        <w:rPr>
          <w:rFonts w:ascii="Cambria" w:hAnsi="Cambria"/>
          <w:sz w:val="22"/>
          <w:szCs w:val="22"/>
          <w:u w:val="single"/>
          <w:shd w:val="clear" w:color="auto" w:fill="FFFFFF"/>
        </w:rPr>
        <w:t xml:space="preserve"> </w:t>
      </w:r>
      <w:r w:rsidRPr="00AE1FD5">
        <w:rPr>
          <w:rFonts w:ascii="Cambria" w:hAnsi="Cambria"/>
          <w:sz w:val="22"/>
          <w:szCs w:val="22"/>
          <w:shd w:val="clear" w:color="auto" w:fill="FFFFFF"/>
          <w:lang w:val="lt-LT"/>
        </w:rPr>
        <w:t xml:space="preserve">buvo viešai skelbta išankstinė rinkos konsultacija </w:t>
      </w:r>
      <w:r w:rsidR="00C57696">
        <w:rPr>
          <w:rFonts w:ascii="Cambria" w:hAnsi="Cambria"/>
          <w:sz w:val="22"/>
          <w:szCs w:val="22"/>
          <w:shd w:val="clear" w:color="auto" w:fill="FFFFFF"/>
          <w:lang w:val="lt-LT"/>
        </w:rPr>
        <w:t xml:space="preserve">dėl </w:t>
      </w:r>
      <w:r w:rsidR="00E23F5E">
        <w:rPr>
          <w:rFonts w:ascii="Cambria" w:hAnsi="Cambria"/>
          <w:i/>
          <w:sz w:val="22"/>
          <w:szCs w:val="22"/>
          <w:shd w:val="clear" w:color="auto" w:fill="FFFFFF"/>
          <w:lang w:val="lt-LT"/>
        </w:rPr>
        <w:t>minkštasuolių modulinių su atlošu</w:t>
      </w:r>
      <w:r w:rsidR="00C57696">
        <w:rPr>
          <w:rFonts w:ascii="Cambria" w:hAnsi="Cambria"/>
          <w:sz w:val="22"/>
          <w:szCs w:val="22"/>
          <w:shd w:val="clear" w:color="auto" w:fill="FFFFFF"/>
          <w:lang w:val="lt-LT"/>
        </w:rPr>
        <w:t xml:space="preserve"> pirkimo</w:t>
      </w:r>
      <w:r w:rsidR="00E23F5E">
        <w:rPr>
          <w:rFonts w:ascii="Cambria" w:hAnsi="Cambria"/>
          <w:sz w:val="22"/>
          <w:szCs w:val="22"/>
          <w:shd w:val="clear" w:color="auto" w:fill="FFFFFF"/>
          <w:lang w:val="lt-LT"/>
        </w:rPr>
        <w:t xml:space="preserve"> </w:t>
      </w:r>
      <w:r w:rsidRPr="00AE1FD5">
        <w:rPr>
          <w:rFonts w:ascii="Cambria" w:hAnsi="Cambria"/>
          <w:sz w:val="22"/>
          <w:szCs w:val="22"/>
          <w:shd w:val="clear" w:color="auto" w:fill="FFFFFF"/>
          <w:lang w:val="lt-LT"/>
        </w:rPr>
        <w:t xml:space="preserve">Nr. </w:t>
      </w:r>
      <w:r w:rsidR="00E23F5E">
        <w:rPr>
          <w:rFonts w:ascii="Cambria" w:hAnsi="Cambria"/>
          <w:sz w:val="22"/>
          <w:szCs w:val="22"/>
          <w:shd w:val="clear" w:color="auto" w:fill="FFFFFF"/>
          <w:lang w:val="lt-LT"/>
        </w:rPr>
        <w:t>927395</w:t>
      </w:r>
      <w:r w:rsidRPr="00AE1FD5">
        <w:rPr>
          <w:rFonts w:ascii="Cambria" w:hAnsi="Cambria"/>
          <w:sz w:val="22"/>
          <w:szCs w:val="22"/>
          <w:shd w:val="clear" w:color="auto" w:fill="FFFFFF"/>
          <w:lang w:val="lt-LT"/>
        </w:rPr>
        <w:t>.</w:t>
      </w:r>
    </w:p>
    <w:p w:rsidR="00883281" w:rsidRPr="00AE1FD5" w:rsidRDefault="00EA4736" w:rsidP="00EA4736">
      <w:pPr>
        <w:ind w:firstLine="567"/>
        <w:jc w:val="both"/>
        <w:rPr>
          <w:rFonts w:ascii="Cambria" w:hAnsi="Cambria"/>
          <w:sz w:val="22"/>
          <w:szCs w:val="22"/>
          <w:lang w:val="lt-LT"/>
        </w:rPr>
      </w:pPr>
      <w:r w:rsidRPr="00AE1FD5">
        <w:rPr>
          <w:rFonts w:ascii="Cambria" w:hAnsi="Cambria"/>
          <w:color w:val="0E1011"/>
          <w:sz w:val="22"/>
          <w:szCs w:val="22"/>
          <w:lang w:val="lt-LT"/>
        </w:rPr>
        <w:t xml:space="preserve">2.4. Šis pirkimas </w:t>
      </w:r>
      <w:r w:rsidRPr="00AE1FD5">
        <w:rPr>
          <w:rFonts w:ascii="Cambria" w:hAnsi="Cambria"/>
          <w:b/>
          <w:color w:val="0E1011"/>
          <w:sz w:val="22"/>
          <w:szCs w:val="22"/>
          <w:lang w:val="lt-LT"/>
        </w:rPr>
        <w:t xml:space="preserve">nėra </w:t>
      </w:r>
      <w:r w:rsidR="00EF362E" w:rsidRPr="00AE1FD5">
        <w:rPr>
          <w:rFonts w:ascii="Cambria" w:hAnsi="Cambria"/>
          <w:b/>
          <w:color w:val="0E1011"/>
          <w:sz w:val="22"/>
          <w:szCs w:val="22"/>
          <w:lang w:val="lt-LT"/>
        </w:rPr>
        <w:t xml:space="preserve"> </w:t>
      </w:r>
      <w:r w:rsidR="00EF362E" w:rsidRPr="00AE1FD5">
        <w:rPr>
          <w:rFonts w:ascii="Cambria" w:hAnsi="Cambria"/>
          <w:b/>
          <w:sz w:val="22"/>
          <w:szCs w:val="22"/>
          <w:lang w:val="lt-LT"/>
        </w:rPr>
        <w:t>skaidomas į atskiras pirkimo dalis</w:t>
      </w:r>
      <w:r w:rsidRPr="00AE1FD5">
        <w:rPr>
          <w:rFonts w:ascii="Cambria" w:hAnsi="Cambria"/>
          <w:sz w:val="22"/>
          <w:szCs w:val="22"/>
          <w:lang w:val="lt-LT"/>
        </w:rPr>
        <w:t>.</w:t>
      </w:r>
    </w:p>
    <w:p w:rsidR="000B700C"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AE1FD5">
        <w:rPr>
          <w:rFonts w:ascii="Cambria" w:eastAsiaTheme="minorHAnsi" w:hAnsi="Cambria"/>
          <w:sz w:val="22"/>
          <w:szCs w:val="22"/>
          <w:bdr w:val="none" w:sz="0" w:space="0" w:color="auto"/>
          <w:lang w:val="lt-LT" w:eastAsia="lt-LT"/>
        </w:rPr>
        <w:t xml:space="preserve">2.5. </w:t>
      </w:r>
      <w:r w:rsidR="000B700C" w:rsidRPr="00AE1FD5">
        <w:rPr>
          <w:rFonts w:ascii="Cambria" w:eastAsiaTheme="minorHAnsi" w:hAnsi="Cambria"/>
          <w:sz w:val="22"/>
          <w:szCs w:val="22"/>
          <w:bdr w:val="none" w:sz="0" w:space="0" w:color="auto"/>
          <w:lang w:val="lt-LT" w:eastAsia="lt-LT"/>
        </w:rPr>
        <w:t xml:space="preserve">Dalyvis gali pateikti tik vieną pasiūlymą visam pirkimui. </w:t>
      </w:r>
      <w:r w:rsidR="000B700C" w:rsidRPr="00AE1FD5">
        <w:rPr>
          <w:rFonts w:ascii="Cambria" w:eastAsiaTheme="minorHAnsi" w:hAnsi="Cambria"/>
          <w:iCs/>
          <w:sz w:val="22"/>
          <w:szCs w:val="22"/>
          <w:bdr w:val="none" w:sz="0" w:space="0" w:color="auto"/>
          <w:lang w:val="lt-LT"/>
        </w:rPr>
        <w:t>Pasiūlymas tuti būti pateiktas visai pirkimo sąlygų techninėje specifikacijoje nurodytai apimčiai. Alternatyvūs pasiūlymai negalimi.</w:t>
      </w:r>
    </w:p>
    <w:p w:rsidR="00DF624F" w:rsidRPr="00AE1FD5" w:rsidRDefault="00DF624F" w:rsidP="00C468D1">
      <w:pPr>
        <w:pStyle w:val="NoSpacing"/>
        <w:tabs>
          <w:tab w:val="left" w:pos="1560"/>
        </w:tabs>
        <w:ind w:right="-8" w:firstLine="567"/>
        <w:rPr>
          <w:rFonts w:ascii="Cambria" w:hAnsi="Cambria"/>
          <w:sz w:val="22"/>
          <w:szCs w:val="22"/>
          <w:lang w:val="lt-LT"/>
        </w:rPr>
      </w:pPr>
      <w:r w:rsidRPr="00AE1FD5">
        <w:rPr>
          <w:rFonts w:ascii="Cambria" w:hAnsi="Cambria"/>
          <w:sz w:val="22"/>
          <w:szCs w:val="22"/>
          <w:lang w:val="lt-LT"/>
        </w:rPr>
        <w:t>2.</w:t>
      </w:r>
      <w:r w:rsidR="007051D2" w:rsidRPr="00AE1FD5">
        <w:rPr>
          <w:rFonts w:ascii="Cambria" w:hAnsi="Cambria"/>
          <w:sz w:val="22"/>
          <w:szCs w:val="22"/>
          <w:lang w:val="lt-LT"/>
        </w:rPr>
        <w:t>6</w:t>
      </w:r>
      <w:r w:rsidR="00BE5253" w:rsidRPr="00AE1FD5">
        <w:rPr>
          <w:rFonts w:ascii="Cambria" w:hAnsi="Cambria"/>
          <w:sz w:val="22"/>
          <w:szCs w:val="22"/>
          <w:lang w:val="lt-LT"/>
        </w:rPr>
        <w:t>.</w:t>
      </w:r>
      <w:r w:rsidRPr="00AE1FD5">
        <w:rPr>
          <w:rFonts w:ascii="Cambria" w:hAnsi="Cambria"/>
          <w:sz w:val="22"/>
          <w:szCs w:val="22"/>
          <w:lang w:val="lt-LT"/>
        </w:rPr>
        <w:t xml:space="preserve"> Prekių pristatymo vieta yra Lietuvos sveikatos mokslų universiteto ligoninė Kauno klinikos, adresas Eivenių g. 2, LT-50161 Kaunas</w:t>
      </w:r>
      <w:r w:rsidR="00C57696">
        <w:rPr>
          <w:rFonts w:ascii="Cambria" w:hAnsi="Cambria"/>
          <w:sz w:val="22"/>
          <w:szCs w:val="22"/>
          <w:lang w:val="lt-LT"/>
        </w:rPr>
        <w:t>, Suaugusiųjų akių ligų stacionaro skyrius</w:t>
      </w:r>
      <w:r w:rsidRPr="00AE1FD5">
        <w:rPr>
          <w:rFonts w:ascii="Cambria" w:hAnsi="Cambria"/>
          <w:sz w:val="22"/>
          <w:szCs w:val="22"/>
          <w:lang w:val="lt-LT"/>
        </w:rPr>
        <w:t xml:space="preserve">. </w:t>
      </w:r>
    </w:p>
    <w:p w:rsidR="00C468D1" w:rsidRPr="00AE1FD5"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AE1FD5">
        <w:rPr>
          <w:rFonts w:ascii="Cambria" w:hAnsi="Cambria"/>
        </w:rPr>
        <w:t xml:space="preserve">2.7. </w:t>
      </w:r>
      <w:r w:rsidR="00C468D1" w:rsidRPr="00AE1FD5">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AE1FD5">
        <w:rPr>
          <w:rFonts w:ascii="Cambria" w:hAnsi="Cambria"/>
          <w:sz w:val="22"/>
          <w:szCs w:val="22"/>
          <w:lang w:val="lt-LT"/>
        </w:rPr>
        <w:t xml:space="preserve">2.8. </w:t>
      </w:r>
      <w:r w:rsidR="00C468D1" w:rsidRPr="00AE1FD5">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AE1FD5">
        <w:rPr>
          <w:rFonts w:ascii="Cambria" w:hAnsi="Cambria"/>
          <w:sz w:val="22"/>
          <w:szCs w:val="22"/>
          <w:lang w:val="lt-LT" w:eastAsia="lt-LT"/>
        </w:rPr>
        <w:t xml:space="preserve">2.9. </w:t>
      </w:r>
      <w:r w:rsidR="00C468D1" w:rsidRPr="00AE1FD5">
        <w:rPr>
          <w:rFonts w:ascii="Cambria" w:hAnsi="Cambria"/>
          <w:sz w:val="22"/>
          <w:szCs w:val="22"/>
          <w:lang w:val="lt-LT" w:eastAsia="lt-LT"/>
        </w:rPr>
        <w:t xml:space="preserve">Pasiūlymai vertinami pagal kainos kriterijų. </w:t>
      </w:r>
    </w:p>
    <w:p w:rsidR="000D1F94"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AE1FD5">
        <w:rPr>
          <w:rFonts w:ascii="Cambria" w:hAnsi="Cambria"/>
          <w:sz w:val="22"/>
          <w:szCs w:val="22"/>
          <w:lang w:val="lt-LT"/>
        </w:rPr>
        <w:t xml:space="preserve">2.10. </w:t>
      </w:r>
      <w:r w:rsidR="000D1F94" w:rsidRPr="00AE1FD5">
        <w:rPr>
          <w:rFonts w:ascii="Cambria" w:hAnsi="Cambria"/>
          <w:sz w:val="22"/>
          <w:szCs w:val="22"/>
          <w:lang w:val="lt-LT"/>
        </w:rPr>
        <w:t>Perkančioji organizacija pažymi, kad nurodytų prekių Centrinės perkančiosios organizacijos (CPO) kataloge nėra.</w:t>
      </w:r>
    </w:p>
    <w:p w:rsidR="002570BD" w:rsidRPr="00AE1FD5" w:rsidRDefault="002570BD" w:rsidP="00C57696">
      <w:pPr>
        <w:pStyle w:val="NoSpacing"/>
        <w:tabs>
          <w:tab w:val="left" w:pos="1560"/>
          <w:tab w:val="left" w:pos="1701"/>
        </w:tabs>
        <w:ind w:right="-8"/>
        <w:jc w:val="both"/>
        <w:rPr>
          <w:rFonts w:ascii="Cambria" w:hAnsi="Cambria"/>
          <w:sz w:val="22"/>
          <w:szCs w:val="22"/>
          <w:lang w:val="lt-LT"/>
        </w:rPr>
      </w:pPr>
    </w:p>
    <w:p w:rsidR="00F21F06" w:rsidRPr="00AE1FD5"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AE1FD5">
        <w:rPr>
          <w:rFonts w:ascii="Cambria" w:hAnsi="Cambria"/>
          <w:b/>
          <w:sz w:val="22"/>
        </w:rPr>
        <w:t>3. </w:t>
      </w:r>
      <w:bookmarkStart w:id="13" w:name="_Toc488054833"/>
      <w:r w:rsidRPr="00AE1FD5">
        <w:rPr>
          <w:rFonts w:ascii="Cambria" w:hAnsi="Cambria"/>
          <w:b/>
          <w:sz w:val="22"/>
        </w:rPr>
        <w:t>TIEKĖJŲ PAŠALINIMO PAGRINDAI IR REIKALAUJAMA KVALIFIKACIJA</w:t>
      </w:r>
      <w:bookmarkEnd w:id="13"/>
    </w:p>
    <w:p w:rsidR="00F21F06" w:rsidRPr="00AE1FD5" w:rsidRDefault="00F21F06" w:rsidP="00F21F06">
      <w:pPr>
        <w:rPr>
          <w:rFonts w:ascii="Cambria" w:hAnsi="Cambria"/>
          <w:sz w:val="22"/>
          <w:szCs w:val="22"/>
          <w:lang w:val="lt-LT"/>
        </w:rPr>
      </w:pP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6" w:history="1">
        <w:r w:rsidRPr="00AE1FD5">
          <w:rPr>
            <w:rFonts w:ascii="Cambria" w:hAnsi="Cambria"/>
            <w:sz w:val="22"/>
            <w:szCs w:val="22"/>
            <w:u w:val="single"/>
            <w:lang w:val="lt-LT" w:eastAsia="lt-LT"/>
          </w:rPr>
          <w:t>http://ebvpd.eviesiejipirkimai.lt/espd-web/ir</w:t>
        </w:r>
      </w:hyperlink>
      <w:r w:rsidRPr="00AE1FD5">
        <w:rPr>
          <w:rFonts w:ascii="Cambria" w:hAnsi="Cambria"/>
          <w:sz w:val="22"/>
          <w:szCs w:val="22"/>
          <w:lang w:val="lt-LT" w:eastAsia="lt-LT"/>
        </w:rPr>
        <w:t xml:space="preserve"> </w:t>
      </w:r>
      <w:r w:rsidRPr="00AE1FD5">
        <w:rPr>
          <w:rFonts w:ascii="Cambria" w:hAnsi="Cambria"/>
          <w:color w:val="000000"/>
          <w:sz w:val="22"/>
          <w:szCs w:val="22"/>
          <w:lang w:val="lt-LT" w:eastAsia="lt-LT"/>
        </w:rPr>
        <w:t>užpildžius bei atsisiuntus pateikiamas kartu su pasiūlymu.</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3.2. </w:t>
      </w:r>
      <w:r w:rsidR="00C57696" w:rsidRPr="00C57696">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C57696" w:rsidRPr="00C57696">
        <w:rPr>
          <w:rFonts w:ascii="Cambria" w:hAnsi="Cambria"/>
          <w:color w:val="000000"/>
          <w:sz w:val="22"/>
          <w:szCs w:val="22"/>
          <w:lang w:val="lt-LT" w:eastAsia="lt-LT"/>
        </w:rPr>
        <w:t>.</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lastRenderedPageBreak/>
        <w:t xml:space="preserve">Pašalinimo pagrindai taikomi tiekėjui (kai pasiūlymą teikia ūkio subjektų grupė – visiems tos grupės nariams) ir ūkio subjektams, kurių pajėgumais tiekėjas remiasi. </w:t>
      </w:r>
    </w:p>
    <w:p w:rsidR="00C468D1" w:rsidRPr="00AE1FD5"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r w:rsidRPr="00AE1FD5">
          <w:rPr>
            <w:rFonts w:ascii="Cambria" w:hAnsi="Cambria"/>
            <w:sz w:val="22"/>
            <w:szCs w:val="22"/>
            <w:u w:val="single"/>
            <w:lang w:val="lt-LT" w:eastAsia="lt-LT"/>
          </w:rPr>
          <w:t>https://ec.europa.eu/tools/ecertis/</w:t>
        </w:r>
      </w:hyperlink>
      <w:r w:rsidRPr="00AE1FD5">
        <w:rPr>
          <w:rFonts w:ascii="Cambria" w:hAnsi="Cambria"/>
          <w:sz w:val="22"/>
          <w:szCs w:val="22"/>
          <w:lang w:val="lt-LT" w:eastAsia="lt-LT"/>
        </w:rPr>
        <w:t>.</w:t>
      </w:r>
      <w:r w:rsidRPr="00AE1FD5">
        <w:rPr>
          <w:rFonts w:ascii="Cambria" w:hAnsi="Cambria"/>
          <w:color w:val="000000"/>
          <w:sz w:val="22"/>
          <w:szCs w:val="22"/>
          <w:lang w:val="lt-LT" w:eastAsia="lt-LT"/>
        </w:rPr>
        <w:t xml:space="preserve">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3.7.1. priesaikos deklaracija;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3.8. Tiekėjų pašalinimo pagrindai ir jų nebuvimą įrodantys dokumentai:</w:t>
      </w:r>
    </w:p>
    <w:p w:rsidR="0066336C" w:rsidRPr="00AE1FD5" w:rsidRDefault="0066336C" w:rsidP="000D1449">
      <w:pPr>
        <w:suppressAutoHyphens/>
        <w:ind w:firstLine="567"/>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C57696" w:rsidRPr="00827D2D" w:rsidTr="00E23F5E">
        <w:tc>
          <w:tcPr>
            <w:tcW w:w="846" w:type="dxa"/>
            <w:vAlign w:val="center"/>
          </w:tcPr>
          <w:p w:rsidR="00C57696" w:rsidRPr="00827D2D" w:rsidRDefault="00C57696" w:rsidP="00E23F5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402" w:type="dxa"/>
            <w:vAlign w:val="center"/>
          </w:tcPr>
          <w:p w:rsidR="00C57696" w:rsidRPr="00827D2D" w:rsidRDefault="00C57696" w:rsidP="00E23F5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C57696" w:rsidRPr="00827D2D" w:rsidRDefault="00C57696" w:rsidP="00E23F5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rsidR="00C57696" w:rsidRPr="00827D2D" w:rsidRDefault="00C57696" w:rsidP="00E23F5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3.8.1</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arba jo atsakingas asmuo, nurodytas VPĮ 46 straipsnio </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827D2D">
              <w:rPr>
                <w:rFonts w:ascii="Cambria" w:hAnsi="Cambria"/>
                <w:bCs/>
                <w:color w:val="000000"/>
                <w:sz w:val="22"/>
                <w:szCs w:val="22"/>
                <w:lang w:eastAsia="lt-LT"/>
              </w:rPr>
              <w:lastRenderedPageBreak/>
              <w:t xml:space="preserve">apskaitos tvarkymą ar piktnaudžiavimą, kai šiomis nusikalstamomis veikomis kėsinamasi į Europos Sąjungos finansinius interesus, kaip apibrėžta Konvencijos dėl Europos Bendrijų finansinių interesų apsaugos </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C57696" w:rsidRPr="00827D2D" w:rsidRDefault="00C57696" w:rsidP="00E23F5E">
            <w:pPr>
              <w:suppressAutoHyphens/>
              <w:jc w:val="both"/>
              <w:rPr>
                <w:rFonts w:ascii="Cambria" w:hAnsi="Cambria"/>
                <w:b/>
                <w:bCs/>
                <w:color w:val="000000"/>
                <w:sz w:val="22"/>
                <w:szCs w:val="22"/>
                <w:lang w:eastAsia="lt-LT"/>
              </w:rPr>
            </w:pP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tiekėjas arba jo atsakingas asmuo nuteistas už aukščiau nurodytą nusikalstamą veiką, kai dėl: </w:t>
            </w: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w:t>
            </w:r>
            <w:r w:rsidRPr="00827D2D">
              <w:rPr>
                <w:rFonts w:ascii="Cambria" w:hAnsi="Cambria"/>
                <w:bCs/>
                <w:color w:val="000000"/>
                <w:sz w:val="22"/>
                <w:szCs w:val="22"/>
                <w:lang w:eastAsia="lt-LT"/>
              </w:rPr>
              <w:lastRenderedPageBreak/>
              <w:t>neišnykusį ar nepanaikintą teistumą;</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C57696" w:rsidRPr="00827D2D" w:rsidRDefault="00C57696" w:rsidP="00E23F5E">
            <w:pPr>
              <w:suppressAutoHyphens/>
              <w:jc w:val="both"/>
              <w:rPr>
                <w:rFonts w:ascii="Cambria" w:hAnsi="Cambria"/>
                <w:color w:val="000000"/>
                <w:sz w:val="22"/>
                <w:szCs w:val="22"/>
                <w:lang w:eastAsia="lt-LT"/>
              </w:rPr>
            </w:pP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C576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atitinkamos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C57696" w:rsidRPr="00827D2D" w:rsidRDefault="00C57696" w:rsidP="00E23F5E">
            <w:pPr>
              <w:suppressAutoHyphens/>
              <w:jc w:val="both"/>
              <w:rPr>
                <w:rFonts w:ascii="Cambria" w:hAnsi="Cambria"/>
                <w:color w:val="000000"/>
                <w:sz w:val="22"/>
                <w:szCs w:val="22"/>
                <w:lang w:eastAsia="lt-LT"/>
              </w:rPr>
            </w:pP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7696" w:rsidRPr="00827D2D" w:rsidRDefault="00C57696" w:rsidP="00E23F5E">
            <w:pPr>
              <w:jc w:val="both"/>
              <w:rPr>
                <w:rFonts w:ascii="Cambria" w:hAnsi="Cambria"/>
                <w:b/>
                <w:sz w:val="22"/>
                <w:szCs w:val="22"/>
                <w:lang w:eastAsia="lt-LT"/>
              </w:rPr>
            </w:pPr>
            <w:r w:rsidRPr="00827D2D">
              <w:rPr>
                <w:rFonts w:ascii="Cambria" w:hAnsi="Cambria"/>
                <w:b/>
                <w:sz w:val="22"/>
                <w:szCs w:val="22"/>
                <w:lang w:eastAsia="lt-LT"/>
              </w:rPr>
              <w:t>PASTABA</w:t>
            </w:r>
          </w:p>
          <w:p w:rsidR="00C57696" w:rsidRPr="00827D2D" w:rsidRDefault="00C57696" w:rsidP="00E23F5E">
            <w:pPr>
              <w:jc w:val="both"/>
              <w:rPr>
                <w:rFonts w:ascii="Cambria" w:hAnsi="Cambria"/>
                <w:sz w:val="22"/>
                <w:szCs w:val="22"/>
                <w:lang w:eastAsia="lt-LT"/>
              </w:rPr>
            </w:pPr>
            <w:r w:rsidRPr="00827D2D">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C57696" w:rsidRPr="007E6CC0"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3.8.2</w:t>
            </w:r>
          </w:p>
        </w:tc>
        <w:tc>
          <w:tcPr>
            <w:tcW w:w="3402" w:type="dxa"/>
          </w:tcPr>
          <w:p w:rsidR="00C57696" w:rsidRPr="007E6CC0" w:rsidRDefault="00C57696" w:rsidP="00E23F5E">
            <w:pPr>
              <w:suppressAutoHyphens/>
              <w:rPr>
                <w:rFonts w:ascii="Cambria" w:hAnsi="Cambria"/>
                <w:color w:val="FF0000"/>
                <w:sz w:val="22"/>
              </w:rPr>
            </w:pPr>
            <w:r w:rsidRPr="007E6CC0">
              <w:rPr>
                <w:rFonts w:ascii="Cambria" w:hAnsi="Cambria"/>
                <w:color w:val="FF0000"/>
                <w:sz w:val="22"/>
              </w:rPr>
              <w:t>Tiekėjas yra neatlikęs jam paskirtos baudžiamojo poveikio priemonės – uždraudimo juridiniam asmeniui dalyvauti viešuosiuose pirkimuose.</w:t>
            </w:r>
          </w:p>
        </w:tc>
        <w:tc>
          <w:tcPr>
            <w:tcW w:w="1701" w:type="dxa"/>
          </w:tcPr>
          <w:p w:rsidR="00C57696" w:rsidRPr="007E6CC0" w:rsidRDefault="00C57696" w:rsidP="00E23F5E">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rsidR="00C57696" w:rsidRPr="007E6CC0" w:rsidRDefault="00C57696" w:rsidP="00E23F5E">
            <w:pPr>
              <w:rPr>
                <w:rFonts w:ascii="Cambria" w:eastAsia="Yu Mincho" w:hAnsi="Cambria" w:cs="Arial"/>
                <w:b/>
                <w:bCs/>
                <w:color w:val="FF0000"/>
                <w:sz w:val="22"/>
              </w:rPr>
            </w:pPr>
          </w:p>
          <w:p w:rsidR="00C57696" w:rsidRPr="007E6CC0" w:rsidRDefault="00C57696" w:rsidP="00E23F5E">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rsidR="00C57696" w:rsidRPr="007E6CC0" w:rsidRDefault="00C57696" w:rsidP="00E23F5E">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rsidR="00C57696" w:rsidRPr="007E6CC0" w:rsidRDefault="00C57696" w:rsidP="00E23F5E">
            <w:pPr>
              <w:rPr>
                <w:rFonts w:ascii="Cambria" w:hAnsi="Cambria"/>
                <w:color w:val="FF0000"/>
                <w:sz w:val="22"/>
              </w:rPr>
            </w:pP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3</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rsidR="00C57696" w:rsidRPr="00827D2D" w:rsidRDefault="00C57696" w:rsidP="00E23F5E">
            <w:pPr>
              <w:suppressAutoHyphens/>
              <w:jc w:val="both"/>
              <w:rPr>
                <w:rFonts w:ascii="Cambria" w:hAnsi="Cambria"/>
                <w:b/>
                <w:bCs/>
                <w:color w:val="000000"/>
                <w:sz w:val="22"/>
                <w:szCs w:val="22"/>
                <w:lang w:eastAsia="lt-LT"/>
              </w:rPr>
            </w:pP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Laikoma, kad tiekėjas arba jo atsakingas asmuo nuteistas už aukščiau nurodytą nusikalstamą veiką, kai dėl:</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 xml:space="preserve">administracinis sprendimas, jeigu </w:t>
            </w:r>
            <w:r w:rsidRPr="00827D2D">
              <w:rPr>
                <w:rFonts w:ascii="Cambria" w:hAnsi="Cambria"/>
                <w:bCs/>
                <w:color w:val="000000"/>
                <w:sz w:val="22"/>
                <w:szCs w:val="22"/>
                <w:lang w:eastAsia="lt-LT"/>
              </w:rPr>
              <w:lastRenderedPageBreak/>
              <w:t>toks sprendimas priimamas pagal tiekėjo šalies teisės aktų reikalavimus.</w:t>
            </w:r>
          </w:p>
          <w:p w:rsidR="00C57696" w:rsidRPr="00827D2D" w:rsidRDefault="00C57696" w:rsidP="00E23F5E">
            <w:pPr>
              <w:suppressAutoHyphens/>
              <w:jc w:val="both"/>
              <w:rPr>
                <w:rFonts w:ascii="Cambria" w:hAnsi="Cambria"/>
                <w:b/>
                <w:bCs/>
                <w:color w:val="000000"/>
                <w:sz w:val="22"/>
                <w:szCs w:val="22"/>
                <w:lang w:eastAsia="lt-LT"/>
              </w:rPr>
            </w:pP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B1 ir B2 punktai</w:t>
            </w:r>
          </w:p>
        </w:tc>
        <w:tc>
          <w:tcPr>
            <w:tcW w:w="3685" w:type="dxa"/>
          </w:tcPr>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C57696" w:rsidRPr="00827D2D" w:rsidRDefault="00C57696" w:rsidP="00E23F5E">
            <w:pPr>
              <w:suppressAutoHyphens/>
              <w:jc w:val="both"/>
              <w:rPr>
                <w:rFonts w:ascii="Cambria" w:hAnsi="Cambria"/>
                <w:color w:val="000000"/>
                <w:sz w:val="22"/>
                <w:szCs w:val="22"/>
                <w:lang w:eastAsia="lt-LT"/>
              </w:rPr>
            </w:pP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Respublikos finansų ministerijos išduoto dokumento, </w:t>
            </w: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rsidR="00C57696" w:rsidRPr="00827D2D" w:rsidRDefault="00C57696" w:rsidP="00E23F5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tos dienos, kai tiekėjas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827D2D">
              <w:rPr>
                <w:rFonts w:ascii="Cambria" w:hAnsi="Cambria"/>
                <w:bCs/>
                <w:color w:val="000000"/>
                <w:sz w:val="22"/>
                <w:szCs w:val="22"/>
                <w:lang w:eastAsia="lt-LT"/>
              </w:rPr>
              <w:lastRenderedPageBreak/>
              <w:t>dokumentas jo galiojimo laikotarpiu yra priimtinas.</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C57696" w:rsidRPr="00827D2D" w:rsidRDefault="00C57696" w:rsidP="00E23F5E">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t>http://draudejai.sodra.lt/draudeju_viesi_duomenys</w:t>
            </w:r>
          </w:p>
          <w:p w:rsidR="00C57696" w:rsidRPr="00827D2D" w:rsidRDefault="00C57696" w:rsidP="00E23F5E">
            <w:pPr>
              <w:suppressAutoHyphens/>
              <w:jc w:val="both"/>
              <w:rPr>
                <w:rFonts w:ascii="Cambria" w:hAnsi="Cambria"/>
                <w:b/>
                <w:bCs/>
                <w:color w:val="000000"/>
                <w:sz w:val="22"/>
                <w:szCs w:val="22"/>
                <w:lang w:eastAsia="lt-LT"/>
              </w:rPr>
            </w:pP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C57696" w:rsidRPr="00827D2D" w:rsidRDefault="00C57696" w:rsidP="00E23F5E">
            <w:pPr>
              <w:suppressAutoHyphens/>
              <w:jc w:val="both"/>
              <w:rPr>
                <w:rFonts w:ascii="Cambria" w:hAnsi="Cambria"/>
                <w:sz w:val="22"/>
                <w:szCs w:val="22"/>
              </w:rPr>
            </w:pPr>
            <w:r w:rsidRPr="00827D2D">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rsidR="00C57696" w:rsidRPr="00827D2D" w:rsidRDefault="00C57696" w:rsidP="00E23F5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tiekėjas perkančiosios organizacijos prašymu </w:t>
            </w:r>
            <w:r w:rsidRPr="00827D2D">
              <w:rPr>
                <w:rFonts w:ascii="Cambria" w:hAnsi="Cambria"/>
                <w:i/>
                <w:iCs/>
                <w:color w:val="000000"/>
                <w:sz w:val="22"/>
                <w:szCs w:val="22"/>
                <w:lang w:eastAsia="lt-LT"/>
              </w:rPr>
              <w:lastRenderedPageBreak/>
              <w:t>turės pateikti pašalinimo pagrindų nebuvimą patvirtinančius dok</w:t>
            </w:r>
            <w:r w:rsidRPr="00827D2D">
              <w:rPr>
                <w:rFonts w:ascii="Cambria" w:hAnsi="Cambria"/>
                <w:color w:val="000000"/>
                <w:sz w:val="22"/>
                <w:szCs w:val="22"/>
                <w:lang w:eastAsia="lt-LT"/>
              </w:rPr>
              <w:t xml:space="preserve">umentus. </w:t>
            </w:r>
          </w:p>
          <w:p w:rsidR="00C57696" w:rsidRPr="00827D2D" w:rsidRDefault="00C57696" w:rsidP="00E23F5E">
            <w:pPr>
              <w:suppressAutoHyphens/>
              <w:jc w:val="both"/>
              <w:rPr>
                <w:rFonts w:ascii="Cambria" w:hAnsi="Cambria"/>
                <w:b/>
                <w:bCs/>
                <w:i/>
                <w:iCs/>
                <w:color w:val="000000"/>
                <w:sz w:val="22"/>
                <w:szCs w:val="22"/>
                <w:lang w:eastAsia="lt-LT"/>
              </w:rPr>
            </w:pPr>
          </w:p>
          <w:p w:rsidR="00C57696" w:rsidRPr="00827D2D" w:rsidRDefault="00C57696" w:rsidP="00E23F5E">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7696" w:rsidRPr="00827D2D" w:rsidRDefault="00C57696" w:rsidP="00E23F5E">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4</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E23F5E">
            <w:pPr>
              <w:suppressAutoHyphens/>
              <w:jc w:val="both"/>
              <w:rPr>
                <w:rFonts w:ascii="Cambria" w:hAnsi="Cambria"/>
                <w:color w:val="000000"/>
                <w:sz w:val="22"/>
                <w:szCs w:val="22"/>
                <w:lang w:eastAsia="lt-LT"/>
              </w:rPr>
            </w:pP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5</w:t>
            </w:r>
          </w:p>
        </w:tc>
        <w:tc>
          <w:tcPr>
            <w:tcW w:w="3402" w:type="dxa"/>
          </w:tcPr>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E23F5E">
            <w:pPr>
              <w:suppressAutoHyphens/>
              <w:jc w:val="both"/>
              <w:rPr>
                <w:rFonts w:ascii="Cambria" w:hAnsi="Cambria"/>
                <w:color w:val="000000"/>
                <w:sz w:val="22"/>
                <w:szCs w:val="22"/>
                <w:lang w:eastAsia="lt-LT"/>
              </w:rPr>
            </w:pP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6</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E23F5E">
            <w:pPr>
              <w:suppressAutoHyphens/>
              <w:jc w:val="both"/>
              <w:rPr>
                <w:rFonts w:ascii="Cambria" w:hAnsi="Cambria"/>
                <w:color w:val="000000"/>
                <w:sz w:val="22"/>
                <w:szCs w:val="22"/>
                <w:lang w:eastAsia="lt-LT"/>
              </w:rPr>
            </w:pP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7</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827D2D">
              <w:rPr>
                <w:rFonts w:ascii="Cambria" w:hAnsi="Cambria"/>
                <w:color w:val="000000"/>
                <w:sz w:val="22"/>
                <w:szCs w:val="22"/>
                <w:lang w:eastAsia="lt-LT"/>
              </w:rPr>
              <w:lastRenderedPageBreak/>
              <w:t xml:space="preserve">priemonėmis, arba tiekėjas dėl pateiktos melagingos informacijos negali pateikti patvirtinančių dokumentų, reikalaujamų pagal VPĮ 50 straipsnį. </w:t>
            </w: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C15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Lietuvoje įsteigtų subjektų įrodančių dokumentų nereikalaujama. Užtenka pateikto EBVPD.</w:t>
            </w:r>
          </w:p>
          <w:p w:rsidR="00C57696" w:rsidRPr="00827D2D" w:rsidRDefault="00C57696" w:rsidP="00E23F5E">
            <w:pPr>
              <w:suppressAutoHyphens/>
              <w:jc w:val="both"/>
              <w:rPr>
                <w:rFonts w:ascii="Cambria" w:hAnsi="Cambria"/>
                <w:bCs/>
                <w:iCs/>
                <w:color w:val="000000"/>
                <w:sz w:val="22"/>
                <w:szCs w:val="22"/>
                <w:lang w:eastAsia="lt-LT"/>
              </w:rPr>
            </w:pPr>
          </w:p>
          <w:p w:rsidR="00C57696" w:rsidRPr="00827D2D" w:rsidRDefault="00C57696" w:rsidP="00E23F5E">
            <w:pPr>
              <w:suppressAutoHyphens/>
              <w:jc w:val="both"/>
              <w:rPr>
                <w:rFonts w:ascii="Cambria" w:hAnsi="Cambria"/>
                <w:bCs/>
                <w:iCs/>
                <w:color w:val="000000"/>
                <w:sz w:val="22"/>
                <w:szCs w:val="22"/>
                <w:lang w:eastAsia="lt-LT"/>
              </w:rPr>
            </w:pP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C57696" w:rsidRPr="00827D2D" w:rsidRDefault="00C57696" w:rsidP="00E23F5E">
            <w:pPr>
              <w:suppressAutoHyphens/>
              <w:jc w:val="both"/>
              <w:rPr>
                <w:rFonts w:ascii="Cambria" w:hAnsi="Cambria"/>
                <w:b/>
                <w:bCs/>
                <w:sz w:val="22"/>
                <w:szCs w:val="22"/>
                <w:lang w:eastAsia="lt-LT"/>
              </w:rPr>
            </w:pP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8</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827D2D">
              <w:rPr>
                <w:rFonts w:ascii="Cambria" w:hAnsi="Cambria"/>
                <w:color w:val="000000"/>
                <w:sz w:val="22"/>
                <w:szCs w:val="22"/>
                <w:lang w:eastAsia="lt-LT"/>
              </w:rPr>
              <w:lastRenderedPageBreak/>
              <w:t>nustatymo, ir perkančioji organizacija gali tai įrodyti bet kokiomis teisėtomis priemonėmis.</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C57696" w:rsidRPr="00827D2D" w:rsidRDefault="00C57696" w:rsidP="00E23F5E">
            <w:pPr>
              <w:suppressAutoHyphens/>
              <w:rPr>
                <w:rFonts w:ascii="Cambria" w:hAnsi="Cambria"/>
                <w:color w:val="000000"/>
                <w:sz w:val="22"/>
                <w:szCs w:val="22"/>
                <w:lang w:eastAsia="lt-LT"/>
              </w:rPr>
            </w:pP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9</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827D2D">
              <w:rPr>
                <w:rFonts w:ascii="Cambria" w:hAnsi="Cambria"/>
                <w:color w:val="000000"/>
                <w:sz w:val="22"/>
                <w:szCs w:val="22"/>
                <w:lang w:eastAsia="lt-LT"/>
              </w:rPr>
              <w:lastRenderedPageBreak/>
              <w:t>nustatytas jos galiojimo terminas, buvo pareikalauta atlyginti žalą ar taikomos kitos panašios sankcijos.</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C14 punktas</w:t>
            </w:r>
          </w:p>
          <w:p w:rsidR="00C57696" w:rsidRPr="00827D2D" w:rsidRDefault="00C57696" w:rsidP="00E23F5E">
            <w:pPr>
              <w:suppressAutoHyphens/>
              <w:rPr>
                <w:rFonts w:ascii="Cambria" w:hAnsi="Cambria"/>
                <w:color w:val="000000"/>
                <w:sz w:val="22"/>
                <w:szCs w:val="22"/>
                <w:lang w:eastAsia="lt-LT"/>
              </w:rPr>
            </w:pP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E23F5E">
            <w:pPr>
              <w:suppressAutoHyphens/>
              <w:jc w:val="both"/>
              <w:rPr>
                <w:rFonts w:ascii="Cambria" w:hAnsi="Cambria"/>
                <w:bCs/>
                <w:iCs/>
                <w:color w:val="000000"/>
                <w:sz w:val="22"/>
                <w:szCs w:val="22"/>
                <w:lang w:eastAsia="lt-LT"/>
              </w:rPr>
            </w:pP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C57696" w:rsidRPr="00827D2D" w:rsidRDefault="00C57696" w:rsidP="00E23F5E">
            <w:pPr>
              <w:suppressAutoHyphens/>
              <w:jc w:val="both"/>
              <w:rPr>
                <w:rFonts w:ascii="Cambria" w:hAnsi="Cambria"/>
                <w:color w:val="000000"/>
                <w:sz w:val="22"/>
                <w:szCs w:val="22"/>
                <w:lang w:eastAsia="lt-LT"/>
              </w:rPr>
            </w:pPr>
          </w:p>
          <w:p w:rsidR="00C57696" w:rsidRPr="00827D2D" w:rsidRDefault="00C57696" w:rsidP="00E23F5E">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C57696" w:rsidRPr="00827D2D" w:rsidRDefault="00FC73CC" w:rsidP="00E23F5E">
            <w:pPr>
              <w:suppressAutoHyphens/>
              <w:jc w:val="both"/>
              <w:rPr>
                <w:rFonts w:ascii="Cambria" w:hAnsi="Cambria"/>
                <w:sz w:val="22"/>
                <w:szCs w:val="22"/>
                <w:lang w:eastAsia="lt-LT"/>
              </w:rPr>
            </w:pPr>
            <w:hyperlink r:id="rId18" w:history="1">
              <w:r w:rsidR="00C57696" w:rsidRPr="00827D2D">
                <w:rPr>
                  <w:rFonts w:ascii="Cambria" w:hAnsi="Cambria"/>
                  <w:sz w:val="22"/>
                  <w:szCs w:val="22"/>
                  <w:u w:val="single"/>
                  <w:lang w:eastAsia="lt-LT"/>
                </w:rPr>
                <w:t>https://vpt.lrv.lt/lt/pasalinimo-pagrindai-1/nepatikimu-koncesininku-sarasas-1/nepatikimu-koncesininku-sarasas</w:t>
              </w:r>
            </w:hyperlink>
          </w:p>
          <w:p w:rsidR="00C57696" w:rsidRPr="00827D2D" w:rsidRDefault="00C57696" w:rsidP="00E23F5E">
            <w:pPr>
              <w:suppressAutoHyphens/>
              <w:jc w:val="both"/>
              <w:rPr>
                <w:rFonts w:ascii="Cambria" w:hAnsi="Cambria"/>
                <w:bCs/>
                <w:color w:val="000000"/>
                <w:sz w:val="22"/>
                <w:szCs w:val="22"/>
                <w:lang w:eastAsia="lt-LT"/>
              </w:rPr>
            </w:pPr>
          </w:p>
          <w:p w:rsidR="00C57696" w:rsidRPr="00827D2D" w:rsidRDefault="00C57696" w:rsidP="00E23F5E">
            <w:pPr>
              <w:suppressAutoHyphens/>
              <w:jc w:val="both"/>
              <w:rPr>
                <w:rFonts w:ascii="Cambria" w:hAnsi="Cambria"/>
                <w:color w:val="000000"/>
                <w:sz w:val="22"/>
                <w:szCs w:val="22"/>
                <w:lang w:eastAsia="lt-LT"/>
              </w:rPr>
            </w:pP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10</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C11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C57696" w:rsidRPr="00827D2D" w:rsidTr="00E23F5E">
        <w:tc>
          <w:tcPr>
            <w:tcW w:w="846" w:type="dxa"/>
          </w:tcPr>
          <w:p w:rsidR="00C57696" w:rsidRPr="00827D2D" w:rsidRDefault="00C57696" w:rsidP="00E23F5E">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t>3.8.1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C57696" w:rsidRPr="00827D2D" w:rsidRDefault="00C57696" w:rsidP="00E23F5E">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b papunktis</w:t>
            </w:r>
          </w:p>
          <w:p w:rsidR="00C57696" w:rsidRPr="00827D2D" w:rsidRDefault="00C57696" w:rsidP="00E23F5E">
            <w:pPr>
              <w:rPr>
                <w:rFonts w:ascii="Cambria" w:eastAsia="Yu Mincho" w:hAnsi="Cambria"/>
                <w:sz w:val="22"/>
                <w:szCs w:val="22"/>
              </w:rPr>
            </w:pPr>
          </w:p>
          <w:p w:rsidR="00C57696" w:rsidRPr="00827D2D" w:rsidRDefault="00C57696" w:rsidP="00E23F5E">
            <w:pPr>
              <w:rPr>
                <w:rFonts w:ascii="Cambria" w:eastAsia="Yu Mincho" w:hAnsi="Cambria"/>
                <w:sz w:val="22"/>
                <w:szCs w:val="22"/>
              </w:rPr>
            </w:pPr>
            <w:r w:rsidRPr="00827D2D">
              <w:rPr>
                <w:rFonts w:ascii="Cambria" w:eastAsia="Yu Mincho" w:hAnsi="Cambria"/>
                <w:sz w:val="22"/>
                <w:szCs w:val="22"/>
              </w:rPr>
              <w:t>EBVPD III dalies</w:t>
            </w:r>
          </w:p>
          <w:p w:rsidR="00C57696" w:rsidRPr="00827D2D" w:rsidRDefault="00C57696" w:rsidP="00E23F5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C57696" w:rsidRPr="00827D2D" w:rsidRDefault="00C57696" w:rsidP="00E23F5E">
            <w:pPr>
              <w:jc w:val="both"/>
              <w:rPr>
                <w:rFonts w:ascii="Cambria" w:hAnsi="Cambria"/>
                <w:b/>
                <w:bCs/>
                <w:iCs/>
                <w:sz w:val="22"/>
                <w:szCs w:val="22"/>
              </w:rPr>
            </w:pPr>
          </w:p>
          <w:p w:rsidR="00C57696" w:rsidRPr="00827D2D" w:rsidRDefault="00C57696" w:rsidP="00E23F5E">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9">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C57696" w:rsidRPr="00827D2D" w:rsidTr="00E23F5E">
        <w:tc>
          <w:tcPr>
            <w:tcW w:w="846" w:type="dxa"/>
          </w:tcPr>
          <w:p w:rsidR="00C57696" w:rsidRPr="00827D2D" w:rsidRDefault="00C57696" w:rsidP="00E23F5E">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t>3.8.1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w:t>
            </w:r>
            <w:r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c papunktis</w:t>
            </w:r>
          </w:p>
          <w:p w:rsidR="00C57696" w:rsidRPr="00827D2D" w:rsidRDefault="00C57696" w:rsidP="00E23F5E">
            <w:pPr>
              <w:rPr>
                <w:rFonts w:ascii="Cambria" w:eastAsia="Yu Mincho" w:hAnsi="Cambria"/>
                <w:sz w:val="22"/>
                <w:szCs w:val="22"/>
              </w:rPr>
            </w:pPr>
          </w:p>
          <w:p w:rsidR="00C57696" w:rsidRPr="00827D2D" w:rsidRDefault="00C57696" w:rsidP="00E23F5E">
            <w:pPr>
              <w:rPr>
                <w:rFonts w:ascii="Cambria" w:eastAsia="Yu Mincho" w:hAnsi="Cambria"/>
                <w:sz w:val="22"/>
                <w:szCs w:val="22"/>
              </w:rPr>
            </w:pPr>
            <w:r w:rsidRPr="00827D2D">
              <w:rPr>
                <w:rFonts w:ascii="Cambria" w:eastAsia="Yu Mincho" w:hAnsi="Cambria"/>
                <w:sz w:val="22"/>
                <w:szCs w:val="22"/>
              </w:rPr>
              <w:t xml:space="preserve">EBVPD III dalies </w:t>
            </w:r>
          </w:p>
          <w:p w:rsidR="00C57696" w:rsidRPr="00827D2D" w:rsidRDefault="00C57696" w:rsidP="00E23F5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C57696" w:rsidRPr="00827D2D" w:rsidRDefault="00C57696" w:rsidP="00E23F5E">
            <w:pPr>
              <w:jc w:val="both"/>
              <w:rPr>
                <w:rFonts w:ascii="Cambria" w:hAnsi="Cambria"/>
                <w:bCs/>
                <w:iCs/>
                <w:sz w:val="22"/>
                <w:szCs w:val="22"/>
              </w:rPr>
            </w:pPr>
          </w:p>
          <w:p w:rsidR="00C57696" w:rsidRPr="00827D2D" w:rsidRDefault="00C57696" w:rsidP="00E23F5E">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C57696" w:rsidRPr="00827D2D" w:rsidRDefault="00FC73CC" w:rsidP="00E23F5E">
            <w:pPr>
              <w:rPr>
                <w:rFonts w:ascii="Cambria" w:hAnsi="Cambria"/>
                <w:bCs/>
                <w:iCs/>
                <w:sz w:val="22"/>
                <w:szCs w:val="22"/>
              </w:rPr>
            </w:pPr>
            <w:hyperlink r:id="rId20" w:history="1">
              <w:r w:rsidR="00C57696" w:rsidRPr="00827D2D">
                <w:rPr>
                  <w:rFonts w:ascii="Cambria" w:hAnsi="Cambria"/>
                  <w:sz w:val="22"/>
                  <w:szCs w:val="22"/>
                  <w:u w:val="single"/>
                </w:rPr>
                <w:t>https://kt.gov.lt/lt/atviri-duomenys/diskvalifikavimas-is-viesuju-pirkimu</w:t>
              </w:r>
            </w:hyperlink>
            <w:r w:rsidR="00C57696" w:rsidRPr="00827D2D">
              <w:rPr>
                <w:rFonts w:ascii="Cambria" w:hAnsi="Cambria"/>
                <w:sz w:val="22"/>
                <w:szCs w:val="22"/>
              </w:rPr>
              <w:t xml:space="preserve"> skelbiamą informaciją. </w:t>
            </w:r>
          </w:p>
        </w:tc>
      </w:tr>
    </w:tbl>
    <w:p w:rsidR="000D1449" w:rsidRPr="00AE1FD5" w:rsidRDefault="000D1449" w:rsidP="00EA4736">
      <w:pPr>
        <w:suppressAutoHyphens/>
        <w:spacing w:after="40"/>
        <w:jc w:val="both"/>
        <w:rPr>
          <w:rFonts w:ascii="Cambria" w:hAnsi="Cambria"/>
          <w:color w:val="000000"/>
          <w:sz w:val="22"/>
          <w:szCs w:val="22"/>
          <w:lang w:val="lt-LT" w:eastAsia="lt-LT"/>
        </w:rPr>
      </w:pP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1FD5">
        <w:rPr>
          <w:rFonts w:ascii="Cambria" w:hAnsi="Cambria"/>
          <w:i/>
          <w:iCs/>
          <w:color w:val="000000"/>
          <w:sz w:val="22"/>
          <w:szCs w:val="22"/>
          <w:lang w:val="lt-LT" w:eastAsia="lt-LT"/>
        </w:rPr>
        <w:t>Apostille</w:t>
      </w:r>
      <w:r w:rsidRPr="00AE1FD5">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AE1FD5" w:rsidRDefault="000D1449" w:rsidP="000D1449">
      <w:pPr>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3.12. </w:t>
      </w:r>
      <w:r w:rsidRPr="00AE1FD5">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AE1FD5" w:rsidRDefault="000D1449" w:rsidP="000D1449">
      <w:pPr>
        <w:suppressAutoHyphens/>
        <w:ind w:firstLine="567"/>
        <w:jc w:val="both"/>
        <w:rPr>
          <w:rFonts w:ascii="Cambria" w:hAnsi="Cambria"/>
          <w:sz w:val="22"/>
          <w:szCs w:val="22"/>
          <w:u w:val="single"/>
          <w:lang w:val="lt-LT" w:eastAsia="lt-LT"/>
        </w:rPr>
      </w:pPr>
      <w:r w:rsidRPr="00AE1FD5">
        <w:rPr>
          <w:rFonts w:ascii="Cambria" w:hAnsi="Cambria"/>
          <w:sz w:val="22"/>
          <w:szCs w:val="22"/>
          <w:u w:val="single"/>
          <w:lang w:val="lt-LT" w:eastAsia="lt-LT"/>
        </w:rPr>
        <w:t xml:space="preserve">3.13. Kiekvienas subjektas, kurio pajėgumais </w:t>
      </w:r>
      <w:r w:rsidRPr="00AE1FD5">
        <w:rPr>
          <w:rFonts w:ascii="Cambria" w:hAnsi="Cambria"/>
          <w:color w:val="000000"/>
          <w:sz w:val="22"/>
          <w:szCs w:val="22"/>
          <w:u w:val="single"/>
          <w:lang w:val="lt-LT" w:eastAsia="lt-LT"/>
        </w:rPr>
        <w:t>tiekėjas remiasi, užpildo ir pasirašo atskirą EBVPD.</w:t>
      </w:r>
    </w:p>
    <w:p w:rsidR="00F21F06" w:rsidRPr="00AE1FD5" w:rsidRDefault="00F21F06" w:rsidP="00F21F06">
      <w:pPr>
        <w:rPr>
          <w:rFonts w:ascii="Cambria" w:hAnsi="Cambria"/>
          <w:sz w:val="22"/>
          <w:szCs w:val="22"/>
          <w:lang w:val="lt-LT"/>
        </w:rPr>
      </w:pPr>
    </w:p>
    <w:p w:rsidR="007C7568" w:rsidRPr="00AE1FD5" w:rsidRDefault="007C7568" w:rsidP="007C7568">
      <w:pPr>
        <w:tabs>
          <w:tab w:val="left" w:pos="0"/>
          <w:tab w:val="left" w:pos="1701"/>
        </w:tabs>
        <w:ind w:firstLine="1134"/>
        <w:jc w:val="both"/>
        <w:rPr>
          <w:rFonts w:ascii="Cambria" w:hAnsi="Cambria"/>
          <w:noProof/>
          <w:sz w:val="22"/>
          <w:szCs w:val="22"/>
          <w:lang w:val="lt-LT"/>
        </w:rPr>
      </w:pPr>
    </w:p>
    <w:p w:rsidR="007C7568" w:rsidRPr="00AE1FD5"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AE1FD5">
        <w:rPr>
          <w:rFonts w:ascii="Cambria" w:hAnsi="Cambria"/>
          <w:b/>
          <w:sz w:val="22"/>
        </w:rPr>
        <w:t xml:space="preserve">4. </w:t>
      </w:r>
      <w:r w:rsidR="007C7568" w:rsidRPr="00AE1FD5">
        <w:rPr>
          <w:rFonts w:ascii="Cambria" w:hAnsi="Cambria"/>
          <w:b/>
          <w:sz w:val="22"/>
        </w:rPr>
        <w:t>ŪKIO SUBJEKTŲ GRUPĖS DALYVAVIMAS PIRKIMO PROCEDŪROSE</w:t>
      </w:r>
      <w:bookmarkEnd w:id="15"/>
      <w:bookmarkEnd w:id="16"/>
    </w:p>
    <w:p w:rsidR="007C7568" w:rsidRPr="00AE1FD5" w:rsidRDefault="007C7568" w:rsidP="007C7568">
      <w:pPr>
        <w:rPr>
          <w:rFonts w:ascii="Cambria" w:hAnsi="Cambria"/>
          <w:sz w:val="22"/>
          <w:szCs w:val="22"/>
          <w:lang w:val="lt-LT" w:eastAsia="lt-LT"/>
        </w:rPr>
      </w:pPr>
    </w:p>
    <w:bookmarkEnd w:id="17"/>
    <w:p w:rsidR="00662C1E" w:rsidRPr="00AE1FD5" w:rsidRDefault="007C7568" w:rsidP="000116C8">
      <w:pPr>
        <w:pStyle w:val="Body2"/>
        <w:tabs>
          <w:tab w:val="left" w:pos="567"/>
        </w:tabs>
        <w:rPr>
          <w:rFonts w:ascii="Cambria" w:hAnsi="Cambria" w:cs="Times New Roman"/>
          <w:lang w:val="lt-LT"/>
        </w:rPr>
      </w:pPr>
      <w:r w:rsidRPr="00AE1FD5">
        <w:rPr>
          <w:rFonts w:ascii="Cambria" w:hAnsi="Cambria" w:cs="Times New Roman"/>
          <w:lang w:val="lt-LT"/>
        </w:rPr>
        <w:tab/>
      </w:r>
      <w:r w:rsidR="00662C1E" w:rsidRPr="00AE1FD5">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AE1FD5">
        <w:rPr>
          <w:rFonts w:ascii="Cambria" w:hAnsi="Cambria" w:cs="Times New Roman"/>
          <w:lang w:val="lt-LT"/>
        </w:rPr>
        <w:tab/>
      </w:r>
    </w:p>
    <w:p w:rsidR="00662C1E" w:rsidRPr="00AE1FD5" w:rsidRDefault="00662C1E" w:rsidP="000116C8">
      <w:pPr>
        <w:pStyle w:val="Body2"/>
        <w:tabs>
          <w:tab w:val="left" w:pos="567"/>
        </w:tabs>
        <w:ind w:firstLine="567"/>
        <w:rPr>
          <w:rFonts w:ascii="Cambria" w:hAnsi="Cambria" w:cs="Times New Roman"/>
          <w:lang w:val="lt-LT"/>
        </w:rPr>
      </w:pPr>
      <w:r w:rsidRPr="00AE1FD5">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 xml:space="preserve">4.7. Galimybę pasinaudoti kitų ūkio subjektų ištekliais, reikalingais atitinkamos pirkimo sutarties vykdymui, tikrina perkančioji organizacija. Tiekėjas turi pateikti dokumentus, įrodančius tokių išteklių </w:t>
      </w:r>
      <w:r w:rsidRPr="00AE1FD5">
        <w:rPr>
          <w:rFonts w:ascii="Cambria" w:hAnsi="Cambria" w:cs="Times New Roman"/>
          <w:lang w:val="lt-LT"/>
        </w:rPr>
        <w:lastRenderedPageBreak/>
        <w:t>prieinamumą. Įrodymui pateikiamos pirkimo sutarčių ar kitų dokumentų kopijos, kurios patvirtintų, kad tiekėjui kitų ūkio subjektų ištekliai bus prieinami ir galimi naudotis per visą sutartinių įsipareigojimų vykdymo laikotarpį.</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4.9. Tiekėjas pasiūlyme turi nurodyti, kokiai pirkimo sutarties daliai ir kokius subtiekėjus, jeigu jie yra žinomi, jis ketina pasitelkti.</w:t>
      </w:r>
    </w:p>
    <w:p w:rsidR="007C7568" w:rsidRPr="00AE1FD5" w:rsidRDefault="007C7568" w:rsidP="007C7568">
      <w:pPr>
        <w:tabs>
          <w:tab w:val="left" w:pos="1134"/>
          <w:tab w:val="left" w:pos="1560"/>
        </w:tabs>
        <w:ind w:left="774"/>
        <w:jc w:val="both"/>
        <w:rPr>
          <w:rFonts w:ascii="Cambria" w:hAnsi="Cambria"/>
          <w:color w:val="000000"/>
          <w:sz w:val="22"/>
          <w:szCs w:val="22"/>
          <w:lang w:val="lt-LT"/>
        </w:rPr>
      </w:pPr>
    </w:p>
    <w:p w:rsidR="007C7568" w:rsidRPr="00AE1FD5"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AE1FD5">
        <w:rPr>
          <w:rFonts w:ascii="Cambria" w:hAnsi="Cambria"/>
          <w:b/>
          <w:sz w:val="22"/>
        </w:rPr>
        <w:t>5.</w:t>
      </w:r>
      <w:r w:rsidR="004857F4" w:rsidRPr="00AE1FD5">
        <w:rPr>
          <w:rFonts w:ascii="Cambria" w:hAnsi="Cambria"/>
          <w:b/>
          <w:sz w:val="22"/>
        </w:rPr>
        <w:t xml:space="preserve"> </w:t>
      </w:r>
      <w:r w:rsidR="007C7568" w:rsidRPr="00AE1FD5">
        <w:rPr>
          <w:rFonts w:ascii="Cambria" w:hAnsi="Cambria"/>
          <w:b/>
          <w:sz w:val="22"/>
        </w:rPr>
        <w:t>PASIŪLYMŲ RENGIMAS, PATEIKIMAS, KEITIMAS</w:t>
      </w:r>
      <w:bookmarkEnd w:id="18"/>
      <w:bookmarkEnd w:id="19"/>
      <w:bookmarkEnd w:id="20"/>
      <w:bookmarkEnd w:id="21"/>
      <w:bookmarkEnd w:id="22"/>
    </w:p>
    <w:p w:rsidR="007C7568" w:rsidRPr="00AE1FD5" w:rsidRDefault="007C7568" w:rsidP="007C7568">
      <w:pPr>
        <w:rPr>
          <w:rFonts w:ascii="Cambria" w:hAnsi="Cambria"/>
          <w:sz w:val="22"/>
          <w:szCs w:val="22"/>
          <w:lang w:val="lt-LT" w:eastAsia="lt-LT"/>
        </w:rPr>
      </w:pPr>
    </w:p>
    <w:p w:rsidR="000116C8" w:rsidRPr="00AE1FD5" w:rsidRDefault="007C7568" w:rsidP="000116C8">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AE1FD5">
        <w:rPr>
          <w:rFonts w:ascii="Cambria" w:hAnsi="Cambria" w:cs="Times New Roman"/>
          <w:lang w:val="lt-LT"/>
        </w:rPr>
        <w:tab/>
      </w:r>
      <w:r w:rsidR="000116C8" w:rsidRPr="00AE1FD5">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AE1FD5" w:rsidRDefault="000116C8" w:rsidP="000116C8">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026DC2" w:rsidRPr="00026DC2">
          <w:rPr>
            <w:rStyle w:val="Hyperlink"/>
            <w:rFonts w:ascii="Cambria" w:hAnsi="Cambria" w:cs="Times New Roman"/>
            <w:color w:val="4F81BD" w:themeColor="accent1"/>
          </w:rPr>
          <w:t>https://viesiejipirkimai.lt</w:t>
        </w:r>
      </w:hyperlink>
      <w:r w:rsidRPr="00AE1FD5">
        <w:rPr>
          <w:rFonts w:ascii="Cambria" w:hAnsi="Cambria"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AE1FD5" w:rsidRDefault="007C7568" w:rsidP="000116C8">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 xml:space="preserve">5.4. </w:t>
      </w:r>
      <w:r w:rsidRPr="00AE1FD5">
        <w:rPr>
          <w:rFonts w:ascii="Cambria" w:hAnsi="Cambria" w:cs="Times New Roman"/>
          <w:iCs/>
          <w:color w:val="auto"/>
          <w:lang w:val="lt-LT"/>
        </w:rPr>
        <w:t xml:space="preserve">Pasiūlymas turi būti pateiktas iki </w:t>
      </w:r>
      <w:r w:rsidR="00A267EC" w:rsidRPr="00AE1FD5">
        <w:rPr>
          <w:rFonts w:ascii="Cambria" w:hAnsi="Cambria" w:cs="Times New Roman"/>
          <w:b/>
          <w:iCs/>
          <w:color w:val="548DD4" w:themeColor="text2" w:themeTint="99"/>
          <w:lang w:val="lt-LT"/>
        </w:rPr>
        <w:t>20</w:t>
      </w:r>
      <w:r w:rsidR="00F34F90" w:rsidRPr="00AE1FD5">
        <w:rPr>
          <w:rFonts w:ascii="Cambria" w:hAnsi="Cambria" w:cs="Times New Roman"/>
          <w:b/>
          <w:iCs/>
          <w:color w:val="548DD4" w:themeColor="text2" w:themeTint="99"/>
          <w:lang w:val="lt-LT"/>
        </w:rPr>
        <w:t>2</w:t>
      </w:r>
      <w:r w:rsidR="00026DC2">
        <w:rPr>
          <w:rFonts w:ascii="Cambria" w:hAnsi="Cambria" w:cs="Times New Roman"/>
          <w:b/>
          <w:iCs/>
          <w:color w:val="548DD4" w:themeColor="text2" w:themeTint="99"/>
          <w:lang w:val="lt-LT"/>
        </w:rPr>
        <w:t>5</w:t>
      </w:r>
      <w:r w:rsidR="00A267EC" w:rsidRPr="00AE1FD5">
        <w:rPr>
          <w:rFonts w:ascii="Cambria" w:hAnsi="Cambria" w:cs="Times New Roman"/>
          <w:b/>
          <w:iCs/>
          <w:color w:val="548DD4" w:themeColor="text2" w:themeTint="99"/>
          <w:lang w:val="lt-LT"/>
        </w:rPr>
        <w:t xml:space="preserve"> m. </w:t>
      </w:r>
      <w:r w:rsidR="00026DC2">
        <w:rPr>
          <w:rFonts w:ascii="Cambria" w:hAnsi="Cambria" w:cs="Times New Roman"/>
          <w:b/>
          <w:iCs/>
          <w:color w:val="548DD4" w:themeColor="text2" w:themeTint="99"/>
          <w:lang w:val="lt-LT"/>
        </w:rPr>
        <w:t>kovo</w:t>
      </w:r>
      <w:r w:rsidR="001D30F1" w:rsidRPr="00AE1FD5">
        <w:rPr>
          <w:rFonts w:ascii="Cambria" w:hAnsi="Cambria" w:cs="Times New Roman"/>
          <w:b/>
          <w:iCs/>
          <w:color w:val="548DD4" w:themeColor="text2" w:themeTint="99"/>
          <w:lang w:val="lt-LT"/>
        </w:rPr>
        <w:t xml:space="preserve"> </w:t>
      </w:r>
      <w:r w:rsidR="002144B7">
        <w:rPr>
          <w:rFonts w:ascii="Cambria" w:hAnsi="Cambria" w:cs="Times New Roman"/>
          <w:b/>
          <w:iCs/>
          <w:color w:val="4F81BD" w:themeColor="accent1"/>
          <w:lang w:val="lt-LT"/>
        </w:rPr>
        <w:t>20</w:t>
      </w:r>
      <w:r w:rsidR="0066607C" w:rsidRPr="00576943">
        <w:rPr>
          <w:rFonts w:ascii="Cambria" w:hAnsi="Cambria" w:cs="Times New Roman"/>
          <w:b/>
          <w:iCs/>
          <w:color w:val="4F81BD" w:themeColor="accent1"/>
          <w:lang w:val="lt-LT"/>
        </w:rPr>
        <w:t xml:space="preserve"> </w:t>
      </w:r>
      <w:r w:rsidR="001D30F1" w:rsidRPr="00576943">
        <w:rPr>
          <w:rFonts w:ascii="Cambria" w:hAnsi="Cambria" w:cs="Times New Roman"/>
          <w:b/>
          <w:iCs/>
          <w:color w:val="4F81BD" w:themeColor="accent1"/>
          <w:lang w:val="lt-LT"/>
        </w:rPr>
        <w:t xml:space="preserve">d. </w:t>
      </w:r>
      <w:r w:rsidR="002144B7">
        <w:rPr>
          <w:rFonts w:ascii="Cambria" w:hAnsi="Cambria" w:cs="Times New Roman"/>
          <w:b/>
          <w:iCs/>
          <w:color w:val="4F81BD" w:themeColor="accent1"/>
          <w:lang w:val="lt-LT"/>
        </w:rPr>
        <w:t>09</w:t>
      </w:r>
      <w:r w:rsidR="00576943" w:rsidRPr="00576943">
        <w:rPr>
          <w:rFonts w:ascii="Cambria" w:hAnsi="Cambria" w:cs="Times New Roman"/>
          <w:b/>
          <w:iCs/>
          <w:color w:val="4F81BD" w:themeColor="accent1"/>
          <w:lang w:val="lt-LT"/>
        </w:rPr>
        <w:t xml:space="preserve"> </w:t>
      </w:r>
      <w:r w:rsidRPr="00576943">
        <w:rPr>
          <w:rFonts w:ascii="Cambria" w:hAnsi="Cambria" w:cs="Times New Roman"/>
          <w:b/>
          <w:iCs/>
          <w:color w:val="4F81BD" w:themeColor="accent1"/>
          <w:lang w:val="lt-LT"/>
        </w:rPr>
        <w:t xml:space="preserve">val. </w:t>
      </w:r>
      <w:r w:rsidR="00206FA6">
        <w:rPr>
          <w:rFonts w:ascii="Cambria" w:hAnsi="Cambria" w:cs="Times New Roman"/>
          <w:b/>
          <w:iCs/>
          <w:color w:val="4F81BD" w:themeColor="accent1"/>
          <w:lang w:val="lt-LT"/>
        </w:rPr>
        <w:t>0</w:t>
      </w:r>
      <w:r w:rsidR="00732125" w:rsidRPr="00576943">
        <w:rPr>
          <w:rFonts w:ascii="Cambria" w:hAnsi="Cambria" w:cs="Times New Roman"/>
          <w:b/>
          <w:iCs/>
          <w:color w:val="4F81BD" w:themeColor="accent1"/>
          <w:lang w:val="lt-LT"/>
        </w:rPr>
        <w:t>0</w:t>
      </w:r>
      <w:r w:rsidRPr="00576943">
        <w:rPr>
          <w:rFonts w:ascii="Cambria" w:hAnsi="Cambria" w:cs="Times New Roman"/>
          <w:b/>
          <w:iCs/>
          <w:color w:val="4F81BD" w:themeColor="accent1"/>
          <w:lang w:val="lt-LT"/>
        </w:rPr>
        <w:t xml:space="preserve"> min</w:t>
      </w:r>
      <w:r w:rsidRPr="00972BDF">
        <w:rPr>
          <w:rFonts w:ascii="Cambria" w:hAnsi="Cambria" w:cs="Times New Roman"/>
          <w:b/>
          <w:iCs/>
          <w:color w:val="548DD4" w:themeColor="text2" w:themeTint="99"/>
          <w:lang w:val="lt-LT"/>
        </w:rPr>
        <w:t>.</w:t>
      </w:r>
      <w:r w:rsidRPr="00972BDF">
        <w:rPr>
          <w:rFonts w:ascii="Cambria" w:hAnsi="Cambria" w:cs="Times New Roman"/>
          <w:iCs/>
          <w:color w:val="548DD4" w:themeColor="text2" w:themeTint="99"/>
          <w:lang w:val="lt-LT"/>
        </w:rPr>
        <w:t xml:space="preserve"> </w:t>
      </w:r>
      <w:r w:rsidRPr="00AE1FD5">
        <w:rPr>
          <w:rFonts w:ascii="Cambria" w:hAnsi="Cambria" w:cs="Times New Roman"/>
          <w:iCs/>
          <w:color w:val="auto"/>
          <w:lang w:val="lt-LT"/>
        </w:rPr>
        <w:t>(Lietuvos Respublikos laiku) tik elektroninėmis priemonėmis, naudojant CVP IS.</w:t>
      </w:r>
      <w:r w:rsidRPr="00AE1FD5">
        <w:rPr>
          <w:rFonts w:ascii="Cambria" w:hAnsi="Cambria" w:cs="Times New Roman"/>
          <w:color w:val="auto"/>
          <w:lang w:val="lt-LT"/>
        </w:rPr>
        <w:tab/>
      </w:r>
    </w:p>
    <w:p w:rsidR="007C7568" w:rsidRPr="00AE1FD5" w:rsidRDefault="007C7568" w:rsidP="000116C8">
      <w:pPr>
        <w:pStyle w:val="Body2"/>
        <w:tabs>
          <w:tab w:val="left" w:pos="567"/>
        </w:tabs>
        <w:spacing w:after="0"/>
        <w:ind w:firstLine="567"/>
        <w:rPr>
          <w:rFonts w:ascii="Cambria" w:hAnsi="Cambria" w:cs="Times New Roman"/>
          <w:lang w:val="lt-LT"/>
        </w:rPr>
      </w:pPr>
      <w:r w:rsidRPr="00AE1FD5">
        <w:rPr>
          <w:rFonts w:ascii="Cambria" w:hAnsi="Cambria" w:cs="Times New Roman"/>
          <w:lang w:val="lt-LT"/>
        </w:rPr>
        <w:t>5.5. Susipažinti su pirkimo dokumentais tiekėjai turi teisę iki pasiūlymų pateikimo termino pabaigos.</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AE1FD5" w:rsidRDefault="007C7568" w:rsidP="000116C8">
      <w:pPr>
        <w:pStyle w:val="Body2"/>
        <w:tabs>
          <w:tab w:val="left" w:pos="567"/>
          <w:tab w:val="left" w:pos="709"/>
        </w:tabs>
        <w:spacing w:after="0"/>
        <w:rPr>
          <w:rFonts w:ascii="Cambria" w:hAnsi="Cambria" w:cs="Times New Roman"/>
          <w:lang w:val="lt-LT"/>
        </w:rPr>
      </w:pPr>
      <w:r w:rsidRPr="00AE1FD5">
        <w:rPr>
          <w:rFonts w:ascii="Cambria" w:hAnsi="Cambria" w:cs="Times New Roman"/>
          <w:lang w:val="lt-LT"/>
        </w:rPr>
        <w:tab/>
        <w:t xml:space="preserve">5.7. </w:t>
      </w:r>
      <w:r w:rsidR="000116C8" w:rsidRPr="00AE1FD5">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5.8. Pasiūlyme turi būti nurodytas jo galiojimo terminas. Pasiūlymas t</w:t>
      </w:r>
      <w:r w:rsidR="006648BA" w:rsidRPr="00AE1FD5">
        <w:rPr>
          <w:rFonts w:ascii="Cambria" w:hAnsi="Cambria" w:cs="Times New Roman"/>
          <w:lang w:val="lt-LT"/>
        </w:rPr>
        <w:t>uri galioti ne trumpiau kaip</w:t>
      </w:r>
      <w:r w:rsidRPr="00AE1FD5">
        <w:rPr>
          <w:rFonts w:ascii="Cambria" w:hAnsi="Cambria" w:cs="Times New Roman"/>
          <w:lang w:val="lt-LT"/>
        </w:rPr>
        <w:t xml:space="preserve"> </w:t>
      </w:r>
      <w:r w:rsidR="006648BA" w:rsidRPr="00AE1FD5">
        <w:rPr>
          <w:rFonts w:ascii="Cambria" w:hAnsi="Cambria" w:cs="Times New Roman"/>
          <w:b/>
          <w:color w:val="auto"/>
          <w:lang w:val="lt-LT"/>
        </w:rPr>
        <w:t>3 mėnesius nuo susipažinimo su pasiūlymais dienos</w:t>
      </w:r>
      <w:r w:rsidRPr="00AE1FD5">
        <w:rPr>
          <w:rFonts w:ascii="Cambria" w:hAnsi="Cambria" w:cs="Times New Roman"/>
          <w:lang w:val="lt-LT"/>
        </w:rPr>
        <w:t>. Jeigu pasiūlyme nenurodytas jo galiojimo laikas, laikoma, kad pasiūlymas galioja tiek, kiek nustatyta pirkimo dokumentuose.</w:t>
      </w:r>
    </w:p>
    <w:p w:rsidR="009F3455" w:rsidRPr="00AE1FD5" w:rsidRDefault="007C7568" w:rsidP="000116C8">
      <w:pPr>
        <w:pStyle w:val="Body2"/>
        <w:tabs>
          <w:tab w:val="left" w:pos="567"/>
        </w:tabs>
        <w:spacing w:after="0"/>
        <w:rPr>
          <w:rFonts w:ascii="Cambria" w:eastAsia="Times New Roman" w:hAnsi="Cambria"/>
          <w:b/>
          <w:lang w:val="lt-LT"/>
        </w:rPr>
      </w:pPr>
      <w:r w:rsidRPr="00AE1FD5">
        <w:rPr>
          <w:rFonts w:ascii="Cambria" w:hAnsi="Cambria" w:cs="Times New Roman"/>
          <w:lang w:val="lt-LT"/>
        </w:rPr>
        <w:tab/>
        <w:t xml:space="preserve">5.9. </w:t>
      </w:r>
      <w:r w:rsidRPr="00AE1FD5">
        <w:rPr>
          <w:rFonts w:ascii="Cambria" w:hAnsi="Cambria" w:cs="Times New Roman"/>
          <w:b/>
          <w:lang w:val="lt-LT"/>
        </w:rPr>
        <w:t>Pasiūlyme nurodomi įkainiai/kaina pateikiami eurais.</w:t>
      </w:r>
      <w:r w:rsidRPr="00AE1FD5">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AE1FD5">
        <w:rPr>
          <w:rFonts w:ascii="Cambria" w:hAnsi="Cambria" w:cs="Times New Roman"/>
          <w:lang w:val="lt-LT"/>
        </w:rPr>
        <w:t xml:space="preserve"> </w:t>
      </w:r>
      <w:r w:rsidR="009F3455" w:rsidRPr="00AE1FD5">
        <w:rPr>
          <w:rFonts w:ascii="Cambria" w:hAnsi="Cambria"/>
          <w:b/>
          <w:lang w:val="lt-LT"/>
        </w:rPr>
        <w:t>Kaina turi būti išreikšta cento tikslumu, po kablelio nurodant ne daugiau kaip 2 ženklus.</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AE1FD5" w:rsidRDefault="007C7568" w:rsidP="000116C8">
      <w:pPr>
        <w:pStyle w:val="Body2"/>
        <w:tabs>
          <w:tab w:val="left" w:pos="567"/>
        </w:tabs>
        <w:spacing w:after="0"/>
        <w:rPr>
          <w:rFonts w:ascii="Cambria" w:hAnsi="Cambria" w:cs="Times New Roman"/>
          <w:iCs/>
          <w:color w:val="auto"/>
          <w:lang w:val="lt-LT"/>
        </w:rPr>
      </w:pPr>
      <w:r w:rsidRPr="00AE1FD5">
        <w:rPr>
          <w:rFonts w:ascii="Cambria" w:hAnsi="Cambria" w:cs="Times New Roman"/>
          <w:color w:val="auto"/>
          <w:lang w:val="lt-LT"/>
        </w:rPr>
        <w:tab/>
        <w:t xml:space="preserve">5.11. Pasiūlymas turi būti pateikiamas CVP IS priemonėmis. </w:t>
      </w:r>
      <w:r w:rsidRPr="00AE1FD5">
        <w:rPr>
          <w:rFonts w:ascii="Cambria" w:hAnsi="Cambria" w:cs="Times New Roman"/>
          <w:iCs/>
          <w:color w:val="auto"/>
          <w:lang w:val="lt-LT"/>
        </w:rPr>
        <w:t>Pasiūlymą turi sudaryti:</w:t>
      </w:r>
    </w:p>
    <w:p w:rsidR="00A54E71" w:rsidRPr="00AE1FD5" w:rsidRDefault="00A54E71" w:rsidP="00103287">
      <w:pPr>
        <w:pStyle w:val="Body2"/>
        <w:spacing w:after="0"/>
        <w:ind w:firstLine="567"/>
        <w:rPr>
          <w:rFonts w:ascii="Cambria" w:hAnsi="Cambria" w:cs="Times New Roman"/>
          <w:iCs/>
          <w:lang w:val="lt-LT"/>
        </w:rPr>
      </w:pPr>
      <w:r w:rsidRPr="00AE1FD5">
        <w:rPr>
          <w:rFonts w:ascii="Cambria" w:hAnsi="Cambria" w:cs="Times New Roman"/>
          <w:b/>
          <w:iCs/>
          <w:lang w:val="lt-LT"/>
        </w:rPr>
        <w:t>5.11.1. Užpildyta pasiūlymo forma (1 priedas), užpildant visas šiame priede nurodytas lenteles. Lentelės turi būti užpildytos taip, kaip nurodyta. Kainų pasiūlymas turi būti pateiktas užpildant dokumentą „</w:t>
      </w:r>
      <w:r w:rsidR="00B171B2" w:rsidRPr="00AE1FD5">
        <w:rPr>
          <w:rFonts w:ascii="Cambria" w:hAnsi="Cambria" w:cs="Times New Roman"/>
          <w:b/>
          <w:iCs/>
          <w:lang w:val="lt-LT"/>
        </w:rPr>
        <w:t>Kainų p</w:t>
      </w:r>
      <w:r w:rsidRPr="00AE1FD5">
        <w:rPr>
          <w:rFonts w:ascii="Cambria" w:hAnsi="Cambria" w:cs="Times New Roman"/>
          <w:b/>
          <w:iCs/>
          <w:lang w:val="lt-LT"/>
        </w:rPr>
        <w:t>asiūlymo lentelė“ (5 priedas</w:t>
      </w:r>
      <w:r w:rsidRPr="00AE1FD5">
        <w:rPr>
          <w:rFonts w:ascii="Cambria" w:hAnsi="Cambria" w:cs="Times New Roman"/>
          <w:b/>
          <w:iCs/>
          <w:u w:val="single"/>
          <w:lang w:val="lt-LT"/>
        </w:rPr>
        <w:t>) ne skenuota forma, bet prisegant atskiru dokumentu Microsoft Excell ar kita visuotinai prieinama teksto redagavimo programa.</w:t>
      </w:r>
      <w:r w:rsidRPr="00AE1FD5">
        <w:rPr>
          <w:rFonts w:ascii="Cambria" w:hAnsi="Cambria" w:cs="Times New Roman"/>
          <w:b/>
          <w:iCs/>
          <w:lang w:val="lt-LT"/>
        </w:rPr>
        <w:t xml:space="preserve"> Kainos privalo būti nurodytos eurais (EUR). </w:t>
      </w:r>
      <w:r w:rsidRPr="00AE1FD5">
        <w:rPr>
          <w:rFonts w:ascii="Cambria" w:hAnsi="Cambria" w:cs="Times New Roman"/>
          <w:iCs/>
          <w:lang w:val="lt-LT"/>
        </w:rPr>
        <w:t xml:space="preserve">Kainos privalo būti nurodytos eurais (EUR). </w:t>
      </w:r>
    </w:p>
    <w:p w:rsidR="007C7568" w:rsidRPr="00AE1FD5" w:rsidRDefault="007C7568" w:rsidP="00103287">
      <w:pPr>
        <w:pStyle w:val="Body2"/>
        <w:spacing w:after="0"/>
        <w:ind w:firstLine="567"/>
        <w:rPr>
          <w:rFonts w:ascii="Cambria" w:hAnsi="Cambria" w:cs="Times New Roman"/>
          <w:lang w:val="lt-LT"/>
        </w:rPr>
      </w:pPr>
      <w:r w:rsidRPr="00AE1FD5">
        <w:rPr>
          <w:rFonts w:ascii="Cambria" w:hAnsi="Cambria" w:cs="Times New Roman"/>
          <w:lang w:val="lt-LT"/>
        </w:rPr>
        <w:t xml:space="preserve">5.11.2.Europos bendrasis viešųjų pirkimų dokumentas (EBVPD) parengtas pagal pirkimo sąlygų </w:t>
      </w:r>
      <w:r w:rsidRPr="00510FAE">
        <w:rPr>
          <w:rFonts w:ascii="Cambria" w:hAnsi="Cambria" w:cs="Times New Roman"/>
          <w:b/>
          <w:lang w:val="lt-LT"/>
        </w:rPr>
        <w:t xml:space="preserve">priedą Nr. </w:t>
      </w:r>
      <w:r w:rsidR="00026DC2">
        <w:rPr>
          <w:rFonts w:ascii="Cambria" w:hAnsi="Cambria" w:cs="Times New Roman"/>
          <w:b/>
          <w:lang w:val="lt-LT"/>
        </w:rPr>
        <w:t>4</w:t>
      </w:r>
      <w:r w:rsidRPr="00510FAE">
        <w:rPr>
          <w:rFonts w:ascii="Cambria" w:hAnsi="Cambria" w:cs="Times New Roman"/>
          <w:b/>
          <w:lang w:val="lt-LT"/>
        </w:rPr>
        <w:t>.</w:t>
      </w:r>
    </w:p>
    <w:p w:rsidR="00A54E71" w:rsidRPr="00AE1FD5" w:rsidRDefault="000D1449" w:rsidP="000116C8">
      <w:pPr>
        <w:pStyle w:val="Body2"/>
        <w:spacing w:after="0"/>
        <w:ind w:firstLine="567"/>
        <w:rPr>
          <w:rFonts w:ascii="Cambria" w:hAnsi="Cambria" w:cs="Times New Roman"/>
          <w:lang w:val="lt-LT"/>
        </w:rPr>
      </w:pPr>
      <w:r w:rsidRPr="00AE1FD5">
        <w:rPr>
          <w:rFonts w:ascii="Cambria" w:hAnsi="Cambria" w:cs="Times New Roman"/>
          <w:lang w:val="lt-LT"/>
        </w:rPr>
        <w:t xml:space="preserve">5.11.3. </w:t>
      </w:r>
      <w:r w:rsidR="00A54E71" w:rsidRPr="00AE1FD5">
        <w:rPr>
          <w:rFonts w:ascii="Cambria" w:hAnsi="Cambria" w:cs="Times New Roman"/>
          <w:lang w:val="lt-LT"/>
        </w:rPr>
        <w:t xml:space="preserve">Užpildyta Techninės specifikacijos ir siūlomų prekių charakteristikų lentelė </w:t>
      </w:r>
      <w:r w:rsidR="00A54E71" w:rsidRPr="00510FAE">
        <w:rPr>
          <w:rFonts w:ascii="Cambria" w:hAnsi="Cambria" w:cs="Times New Roman"/>
          <w:b/>
          <w:lang w:val="lt-LT"/>
        </w:rPr>
        <w:t>(</w:t>
      </w:r>
      <w:r w:rsidR="00026DC2">
        <w:rPr>
          <w:rFonts w:ascii="Cambria" w:hAnsi="Cambria" w:cs="Times New Roman"/>
          <w:b/>
          <w:lang w:val="lt-LT"/>
        </w:rPr>
        <w:t>3</w:t>
      </w:r>
      <w:r w:rsidR="00A54E71" w:rsidRPr="00510FAE">
        <w:rPr>
          <w:rFonts w:ascii="Cambria" w:hAnsi="Cambria" w:cs="Times New Roman"/>
          <w:b/>
          <w:lang w:val="lt-LT"/>
        </w:rPr>
        <w:t xml:space="preserve"> priedas)</w:t>
      </w:r>
      <w:r w:rsidR="00A54E71" w:rsidRPr="00AE1FD5">
        <w:rPr>
          <w:rFonts w:ascii="Cambria" w:hAnsi="Cambria" w:cs="Times New Roman"/>
          <w:lang w:val="lt-LT"/>
        </w:rPr>
        <w:t>.</w:t>
      </w:r>
    </w:p>
    <w:p w:rsidR="00A54E71" w:rsidRPr="00AE1FD5" w:rsidRDefault="00A54E71" w:rsidP="00A54E71">
      <w:pPr>
        <w:pStyle w:val="Body2"/>
        <w:tabs>
          <w:tab w:val="left" w:pos="567"/>
        </w:tabs>
        <w:ind w:firstLine="567"/>
        <w:rPr>
          <w:rFonts w:ascii="Cambria" w:hAnsi="Cambria"/>
          <w:lang w:val="lt-LT"/>
        </w:rPr>
      </w:pPr>
      <w:r w:rsidRPr="00AE1FD5">
        <w:rPr>
          <w:rFonts w:ascii="Cambria" w:hAnsi="Cambria"/>
          <w:lang w:val="lt-LT"/>
        </w:rPr>
        <w:lastRenderedPageBreak/>
        <w:t>5.11.4. Jungtinės veiklos sutartis (jei taikoma);</w:t>
      </w:r>
    </w:p>
    <w:p w:rsidR="00A54E71" w:rsidRPr="00AE1FD5" w:rsidRDefault="00A54E71" w:rsidP="00A54E71">
      <w:pPr>
        <w:pStyle w:val="Body2"/>
        <w:tabs>
          <w:tab w:val="left" w:pos="567"/>
        </w:tabs>
        <w:ind w:firstLine="567"/>
        <w:rPr>
          <w:rFonts w:ascii="Cambria" w:hAnsi="Cambria"/>
          <w:lang w:val="lt-LT"/>
        </w:rPr>
      </w:pPr>
      <w:r w:rsidRPr="00AE1FD5">
        <w:rPr>
          <w:rFonts w:ascii="Cambria" w:hAnsi="Cambria"/>
          <w:lang w:val="lt-LT"/>
        </w:rPr>
        <w:t>5.11.5. Įgaliojimas pasirašyti pasiūlymą  (jei taikoma);</w:t>
      </w:r>
      <w:r w:rsidRPr="00AE1FD5">
        <w:rPr>
          <w:rFonts w:ascii="Cambria" w:hAnsi="Cambria"/>
          <w:lang w:val="lt-LT"/>
        </w:rPr>
        <w:tab/>
      </w:r>
    </w:p>
    <w:p w:rsidR="00A54E71" w:rsidRPr="00AE1FD5" w:rsidRDefault="00A54E71" w:rsidP="00A54E71">
      <w:pPr>
        <w:pStyle w:val="Body2"/>
        <w:tabs>
          <w:tab w:val="left" w:pos="567"/>
        </w:tabs>
        <w:spacing w:after="0"/>
        <w:ind w:firstLine="567"/>
        <w:rPr>
          <w:rFonts w:ascii="Cambria" w:hAnsi="Cambria"/>
          <w:lang w:val="lt-LT"/>
        </w:rPr>
      </w:pPr>
      <w:r w:rsidRPr="00AE1FD5">
        <w:rPr>
          <w:rFonts w:ascii="Cambria" w:hAnsi="Cambria"/>
          <w:lang w:val="lt-LT"/>
        </w:rPr>
        <w:t>5.11.6. Galimybę pasinaudoti kitų ūkio subjektų ištekliais patvirtinantys dokumentai (jei taikoma);</w:t>
      </w:r>
    </w:p>
    <w:p w:rsidR="00A54E71" w:rsidRPr="00AE1FD5" w:rsidRDefault="00A54E71" w:rsidP="00A54E71">
      <w:pPr>
        <w:pStyle w:val="Body2"/>
        <w:tabs>
          <w:tab w:val="left" w:pos="567"/>
        </w:tabs>
        <w:spacing w:after="0"/>
        <w:ind w:firstLine="567"/>
        <w:rPr>
          <w:rFonts w:ascii="Cambria" w:hAnsi="Cambria"/>
          <w:b/>
          <w:lang w:val="lt-LT"/>
        </w:rPr>
      </w:pPr>
      <w:r w:rsidRPr="00AE1FD5">
        <w:rPr>
          <w:rFonts w:ascii="Cambria" w:hAnsi="Cambria"/>
          <w:lang w:val="lt-LT"/>
        </w:rPr>
        <w:t xml:space="preserve">5.11.7. </w:t>
      </w:r>
      <w:r w:rsidRPr="00AE1FD5">
        <w:rPr>
          <w:rFonts w:ascii="Cambria" w:hAnsi="Cambria" w:cs="Times New Roman"/>
          <w:b/>
          <w:color w:val="auto"/>
          <w:highlight w:val="lightGray"/>
          <w:lang w:val="lt-LT"/>
        </w:rPr>
        <w:t>Tiekėjai turi pateikti pasiūlyme</w:t>
      </w:r>
      <w:r w:rsidRPr="00AE1FD5">
        <w:rPr>
          <w:rFonts w:ascii="Cambria" w:hAnsi="Cambria"/>
          <w:b/>
          <w:highlight w:val="lightGray"/>
          <w:lang w:val="lt-LT"/>
        </w:rPr>
        <w:t xml:space="preserve"> nurodytus baldų gamintojus bei viešai prieinamus informacijos šaltinius (pvz. gamintojo virtualus katalogas Internete) arba pateikti oficialius galiojančius gamintojo baldų katalogus, kuriuose būtų aprašyti siūlomi baldai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A54E71" w:rsidRPr="00AE1FD5" w:rsidRDefault="00A54E71" w:rsidP="00A54E71">
      <w:pPr>
        <w:shd w:val="clear" w:color="auto" w:fill="D9D9D9" w:themeFill="background1" w:themeFillShade="D9"/>
        <w:tabs>
          <w:tab w:val="left" w:pos="851"/>
          <w:tab w:val="left" w:pos="1276"/>
        </w:tabs>
        <w:ind w:firstLine="709"/>
        <w:jc w:val="both"/>
        <w:rPr>
          <w:rFonts w:ascii="Cambria" w:hAnsi="Cambria"/>
          <w:sz w:val="22"/>
          <w:szCs w:val="22"/>
          <w:lang w:val="lt-LT"/>
        </w:rPr>
      </w:pPr>
      <w:r w:rsidRPr="00AE1FD5">
        <w:rPr>
          <w:rFonts w:ascii="Cambria" w:hAnsi="Cambria"/>
          <w:sz w:val="22"/>
          <w:szCs w:val="22"/>
          <w:highlight w:val="lightGray"/>
          <w:u w:val="single"/>
          <w:lang w:val="lt-LT"/>
        </w:rPr>
        <w:t>Kitokių, nei nurodyta</w:t>
      </w:r>
      <w:r w:rsidRPr="00AE1FD5">
        <w:rPr>
          <w:rFonts w:ascii="Cambria" w:hAnsi="Cambria"/>
          <w:sz w:val="22"/>
          <w:szCs w:val="22"/>
          <w:u w:val="single"/>
          <w:lang w:val="lt-LT"/>
        </w:rPr>
        <w:t xml:space="preserve"> techninės specifikacijos reikalavimuose, charakteristikų prekių nesiūlyti</w:t>
      </w:r>
      <w:r w:rsidRPr="00AE1FD5">
        <w:rPr>
          <w:rFonts w:ascii="Cambria" w:hAnsi="Cambria"/>
          <w:sz w:val="22"/>
          <w:szCs w:val="22"/>
          <w:lang w:val="lt-LT"/>
        </w:rPr>
        <w:t>.</w:t>
      </w:r>
    </w:p>
    <w:p w:rsidR="007C7568" w:rsidRPr="00AE1FD5" w:rsidRDefault="007C7568" w:rsidP="00103287">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5.12. Tiekėjo pasiūlymą sudaro CVP IS priemonėmis pateiktos informacijos ir dokumentų visuma.</w:t>
      </w:r>
    </w:p>
    <w:p w:rsidR="00662C1E" w:rsidRPr="00AE1FD5" w:rsidRDefault="007C7568" w:rsidP="00103287">
      <w:pPr>
        <w:pStyle w:val="Body2"/>
        <w:tabs>
          <w:tab w:val="left" w:pos="567"/>
        </w:tabs>
        <w:spacing w:after="0"/>
        <w:rPr>
          <w:rFonts w:ascii="Cambria" w:hAnsi="Cambria" w:cs="Times New Roman"/>
          <w:lang w:val="lt-LT"/>
        </w:rPr>
      </w:pPr>
      <w:r w:rsidRPr="00AE1FD5">
        <w:rPr>
          <w:rFonts w:ascii="Cambria" w:hAnsi="Cambria" w:cs="Times New Roman"/>
          <w:color w:val="C03A2A"/>
          <w:lang w:val="lt-LT"/>
        </w:rPr>
        <w:tab/>
      </w:r>
      <w:r w:rsidRPr="00AE1FD5">
        <w:rPr>
          <w:rFonts w:ascii="Cambria" w:hAnsi="Cambria" w:cs="Times New Roman"/>
          <w:lang w:val="lt-LT"/>
        </w:rPr>
        <w:t xml:space="preserve">5.13. </w:t>
      </w:r>
      <w:r w:rsidR="00662C1E" w:rsidRPr="00155726">
        <w:rPr>
          <w:rFonts w:ascii="Cambria" w:hAnsi="Cambria" w:cs="Times New Roman"/>
          <w:b/>
          <w:color w:val="auto"/>
          <w:lang w:val="lt-LT"/>
        </w:rPr>
        <w:t xml:space="preserve">Pasiūlymas </w:t>
      </w:r>
      <w:r w:rsidR="0035260B" w:rsidRPr="00155726">
        <w:rPr>
          <w:rFonts w:ascii="Cambria" w:hAnsi="Cambria" w:cs="Times New Roman"/>
          <w:b/>
          <w:color w:val="auto"/>
          <w:lang w:val="lt-LT"/>
        </w:rPr>
        <w:t>turi</w:t>
      </w:r>
      <w:r w:rsidR="00662C1E" w:rsidRPr="00155726">
        <w:rPr>
          <w:rFonts w:ascii="Cambria" w:hAnsi="Cambria" w:cs="Times New Roman"/>
          <w:b/>
          <w:color w:val="auto"/>
          <w:lang w:val="lt-LT"/>
        </w:rPr>
        <w:t xml:space="preserve"> būti pasirašytas parašu, </w:t>
      </w:r>
      <w:r w:rsidR="00155726" w:rsidRPr="00155726">
        <w:rPr>
          <w:rFonts w:ascii="Cambria" w:hAnsi="Cambria" w:cs="Times New Roman"/>
          <w:b/>
          <w:color w:val="auto"/>
          <w:lang w:val="lt-LT"/>
        </w:rPr>
        <w:t>jei pasiūlymą pateikia ir pasirašo įgaliotas asmuo, kartu su pasiūlymu turi būti pateiktas įgaliojimas</w:t>
      </w:r>
      <w:r w:rsidR="00662C1E" w:rsidRPr="00155726">
        <w:rPr>
          <w:rFonts w:ascii="Cambria" w:hAnsi="Cambria" w:cs="Times New Roman"/>
          <w:b/>
          <w:color w:val="auto"/>
          <w:lang w:val="lt-LT"/>
        </w:rPr>
        <w:t>.</w:t>
      </w:r>
    </w:p>
    <w:p w:rsidR="00103287" w:rsidRPr="00AE1FD5" w:rsidRDefault="00A54E71" w:rsidP="00103287">
      <w:pPr>
        <w:pStyle w:val="Body2"/>
        <w:tabs>
          <w:tab w:val="left" w:pos="709"/>
        </w:tabs>
        <w:spacing w:after="0"/>
        <w:ind w:firstLine="567"/>
        <w:rPr>
          <w:rFonts w:ascii="Cambria" w:eastAsia="Times New Roman" w:hAnsi="Cambria" w:cs="Times New Roman"/>
          <w:lang w:val="lt-LT"/>
        </w:rPr>
      </w:pPr>
      <w:r w:rsidRPr="00AE1FD5">
        <w:rPr>
          <w:rFonts w:ascii="Cambria" w:hAnsi="Cambria" w:cs="Times New Roman"/>
          <w:lang w:val="lt-LT"/>
        </w:rPr>
        <w:t>5.14</w:t>
      </w:r>
      <w:r w:rsidR="00103287" w:rsidRPr="00AE1FD5">
        <w:rPr>
          <w:rFonts w:ascii="Cambria" w:hAnsi="Cambria" w:cs="Times New Roman"/>
          <w:lang w:val="lt-LT"/>
        </w:rPr>
        <w:t xml:space="preserve">. </w:t>
      </w:r>
      <w:r w:rsidR="00103287" w:rsidRPr="00AE1FD5">
        <w:rPr>
          <w:rFonts w:ascii="Cambria" w:eastAsia="Times New Roman" w:hAnsi="Cambria" w:cs="Times New Roman"/>
          <w:lang w:val="lt-LT"/>
        </w:rPr>
        <w:t>Tiekėjai pasiūlyme turi nurodyti, kokia pasiūlyme pateikta informacija yra konfidenciali. Konfidencialia informacija g</w:t>
      </w:r>
      <w:r w:rsidR="00103287" w:rsidRPr="00AE1FD5">
        <w:rPr>
          <w:rFonts w:ascii="Cambria" w:hAnsi="Cambria" w:cs="Times New Roman"/>
          <w:lang w:val="lt-LT"/>
        </w:rPr>
        <w:t>ali būti, pavyzdžiui, komercinė (gamybinė) paslaptis ir konfidencialieji pasiūlymų aspektai</w:t>
      </w:r>
      <w:r w:rsidR="00103287" w:rsidRPr="00AE1FD5">
        <w:rPr>
          <w:rFonts w:ascii="Cambria" w:eastAsia="Times New Roman" w:hAnsi="Cambria" w:cs="Times New Roman"/>
          <w:lang w:val="lt-LT"/>
        </w:rPr>
        <w:t>. Konfidencialia negalima laikyti informacijos nurodytos Viešųjų pirkimų įstatyme 20 str. 2 d.:</w:t>
      </w:r>
    </w:p>
    <w:p w:rsidR="00103287" w:rsidRPr="00AE1FD5"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AE1FD5">
        <w:rPr>
          <w:rFonts w:ascii="Cambria" w:eastAsia="Times New Roman" w:hAnsi="Cambria"/>
          <w:color w:val="000000"/>
          <w:sz w:val="22"/>
          <w:szCs w:val="22"/>
          <w:bdr w:val="none" w:sz="0" w:space="0" w:color="auto"/>
          <w:lang w:val="lt-LT"/>
        </w:rPr>
        <w:t xml:space="preserve">1) </w:t>
      </w:r>
      <w:r w:rsidRPr="00AE1FD5">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AE1FD5">
        <w:rPr>
          <w:rFonts w:ascii="Cambria" w:eastAsia="Times New Roman" w:hAnsi="Cambria"/>
          <w:color w:val="000000"/>
          <w:sz w:val="22"/>
          <w:szCs w:val="22"/>
          <w:bdr w:val="none" w:sz="0" w:space="0" w:color="auto"/>
          <w:lang w:val="lt-LT"/>
        </w:rPr>
        <w:t>;</w:t>
      </w:r>
    </w:p>
    <w:p w:rsidR="00103287" w:rsidRPr="00AE1FD5" w:rsidRDefault="00103287" w:rsidP="00103287">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2) j</w:t>
      </w:r>
      <w:r w:rsidRPr="00AE1FD5">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1FD5">
        <w:rPr>
          <w:rFonts w:ascii="Cambria" w:eastAsia="Times New Roman" w:hAnsi="Cambria"/>
          <w:sz w:val="22"/>
          <w:szCs w:val="22"/>
          <w:bdr w:val="none" w:sz="0" w:space="0" w:color="auto"/>
          <w:lang w:val="lt-LT"/>
        </w:rPr>
        <w:t>;</w:t>
      </w:r>
    </w:p>
    <w:p w:rsidR="00103287" w:rsidRPr="00AE1FD5" w:rsidRDefault="00103287" w:rsidP="00103287">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 xml:space="preserve">3) </w:t>
      </w:r>
      <w:r w:rsidRPr="00AE1FD5">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1FD5">
        <w:rPr>
          <w:rFonts w:ascii="Cambria" w:eastAsiaTheme="minorHAnsi" w:hAnsi="Cambria"/>
          <w:b/>
          <w:bCs/>
          <w:color w:val="000000"/>
          <w:sz w:val="22"/>
          <w:szCs w:val="22"/>
          <w:bdr w:val="none" w:sz="0" w:space="0" w:color="auto"/>
          <w:lang w:val="lt-LT"/>
        </w:rPr>
        <w:t xml:space="preserve"> </w:t>
      </w:r>
      <w:r w:rsidRPr="00AE1FD5">
        <w:rPr>
          <w:rFonts w:ascii="Cambria" w:eastAsiaTheme="minorHAnsi" w:hAnsi="Cambria"/>
          <w:color w:val="000000"/>
          <w:sz w:val="22"/>
          <w:szCs w:val="22"/>
          <w:bdr w:val="none" w:sz="0" w:space="0" w:color="auto"/>
          <w:lang w:val="lt-LT"/>
        </w:rPr>
        <w:t>– tuo atveju, kai ši informacija reikalinga tiekėjui jo teisėtiems interesams ginti</w:t>
      </w:r>
      <w:r w:rsidRPr="00AE1FD5">
        <w:rPr>
          <w:rFonts w:ascii="Cambria" w:eastAsia="Times New Roman" w:hAnsi="Cambria"/>
          <w:sz w:val="22"/>
          <w:szCs w:val="22"/>
          <w:bdr w:val="none" w:sz="0" w:space="0" w:color="auto"/>
          <w:lang w:val="lt-LT"/>
        </w:rPr>
        <w:t>;</w:t>
      </w:r>
    </w:p>
    <w:p w:rsidR="00103287" w:rsidRPr="00AE1FD5" w:rsidRDefault="00103287" w:rsidP="00103287">
      <w:pPr>
        <w:ind w:firstLine="709"/>
        <w:jc w:val="both"/>
        <w:rPr>
          <w:rFonts w:ascii="Cambria" w:eastAsiaTheme="minorHAnsi" w:hAnsi="Cambria"/>
          <w:color w:val="000000"/>
          <w:sz w:val="22"/>
          <w:szCs w:val="22"/>
          <w:bdr w:val="none" w:sz="0" w:space="0" w:color="auto"/>
          <w:lang w:val="lt-LT"/>
        </w:rPr>
      </w:pPr>
      <w:r w:rsidRPr="00AE1FD5">
        <w:rPr>
          <w:rFonts w:ascii="Cambria" w:eastAsia="Times New Roman" w:hAnsi="Cambria"/>
          <w:sz w:val="22"/>
          <w:szCs w:val="22"/>
          <w:bdr w:val="none" w:sz="0" w:space="0" w:color="auto"/>
          <w:lang w:val="lt-LT"/>
        </w:rPr>
        <w:t xml:space="preserve">4) </w:t>
      </w:r>
      <w:r w:rsidRPr="00AE1FD5">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AE1FD5" w:rsidRDefault="00103287" w:rsidP="00103287">
      <w:pPr>
        <w:suppressAutoHyphens/>
        <w:spacing w:after="40"/>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AE1FD5" w:rsidRDefault="00103287" w:rsidP="00103287">
      <w:pPr>
        <w:suppressAutoHyphens/>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AE1FD5" w:rsidRDefault="00A54E71" w:rsidP="00103287">
      <w:pPr>
        <w:pStyle w:val="Body2"/>
        <w:tabs>
          <w:tab w:val="left" w:pos="851"/>
        </w:tabs>
        <w:spacing w:after="0"/>
        <w:ind w:firstLine="567"/>
        <w:rPr>
          <w:rFonts w:ascii="Cambria" w:hAnsi="Cambria" w:cs="Times New Roman"/>
          <w:lang w:val="lt-LT"/>
        </w:rPr>
      </w:pPr>
      <w:r w:rsidRPr="00AE1FD5">
        <w:rPr>
          <w:rFonts w:ascii="Cambria" w:hAnsi="Cambria" w:cs="Times New Roman"/>
          <w:lang w:val="lt-LT"/>
        </w:rPr>
        <w:t>5.15</w:t>
      </w:r>
      <w:r w:rsidR="00103287" w:rsidRPr="00AE1FD5">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AE1FD5" w:rsidRDefault="00A54E71" w:rsidP="00103287">
      <w:pPr>
        <w:suppressAutoHyphens/>
        <w:ind w:firstLine="567"/>
        <w:jc w:val="both"/>
        <w:rPr>
          <w:rFonts w:ascii="Cambria" w:hAnsi="Cambria"/>
          <w:color w:val="000000"/>
          <w:sz w:val="22"/>
          <w:szCs w:val="22"/>
          <w:lang w:val="lt-LT" w:eastAsia="en-GB"/>
        </w:rPr>
      </w:pPr>
      <w:r w:rsidRPr="00AE1FD5">
        <w:rPr>
          <w:rFonts w:ascii="Cambria" w:hAnsi="Cambria"/>
          <w:color w:val="000000"/>
          <w:sz w:val="22"/>
          <w:szCs w:val="22"/>
          <w:lang w:val="lt-LT" w:eastAsia="en-GB"/>
        </w:rPr>
        <w:t>5.16</w:t>
      </w:r>
      <w:r w:rsidR="00103287" w:rsidRPr="00AE1FD5">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7C7568" w:rsidRPr="00AE1FD5" w:rsidRDefault="007C7568" w:rsidP="00103287">
      <w:pPr>
        <w:pStyle w:val="Body2"/>
        <w:tabs>
          <w:tab w:val="left" w:pos="567"/>
          <w:tab w:val="left" w:pos="709"/>
        </w:tabs>
        <w:spacing w:after="0"/>
        <w:rPr>
          <w:rFonts w:ascii="Cambria" w:hAnsi="Cambria" w:cs="Times New Roman"/>
          <w:lang w:val="lt-LT"/>
        </w:rPr>
      </w:pPr>
    </w:p>
    <w:p w:rsidR="00103FDC"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AE1FD5">
        <w:rPr>
          <w:rFonts w:ascii="Cambria" w:eastAsia="Times New Roman" w:hAnsi="Cambria"/>
          <w:b/>
          <w:sz w:val="22"/>
          <w:szCs w:val="22"/>
          <w:bdr w:val="none" w:sz="0" w:space="0" w:color="auto"/>
          <w:lang w:val="lt-LT"/>
        </w:rPr>
        <w:lastRenderedPageBreak/>
        <w:t xml:space="preserve">6. </w:t>
      </w:r>
      <w:r w:rsidR="00103FDC" w:rsidRPr="00AE1FD5">
        <w:rPr>
          <w:rFonts w:ascii="Cambria" w:eastAsia="Times New Roman" w:hAnsi="Cambria"/>
          <w:b/>
          <w:sz w:val="22"/>
          <w:szCs w:val="22"/>
          <w:bdr w:val="none" w:sz="0" w:space="0" w:color="auto"/>
          <w:lang w:val="lt-LT"/>
        </w:rPr>
        <w:t>PASIŪLYMŲ ŠIFRAVIMAS</w:t>
      </w:r>
      <w:bookmarkEnd w:id="26"/>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6.1.1.</w:t>
      </w:r>
      <w:r w:rsidRPr="00AE1FD5">
        <w:rPr>
          <w:rFonts w:ascii="Cambria" w:eastAsia="Times New Roman" w:hAnsi="Cambria"/>
          <w:sz w:val="22"/>
          <w:szCs w:val="22"/>
          <w:u w:val="single"/>
          <w:bdr w:val="none" w:sz="0" w:space="0" w:color="auto"/>
          <w:lang w:val="lt-LT"/>
        </w:rPr>
        <w:t xml:space="preserve"> iki </w:t>
      </w:r>
      <w:r w:rsidRPr="00AE1FD5">
        <w:rPr>
          <w:rFonts w:ascii="Cambria" w:eastAsia="Times New Roman" w:hAnsi="Cambria"/>
          <w:b/>
          <w:sz w:val="22"/>
          <w:szCs w:val="22"/>
          <w:u w:val="single"/>
          <w:bdr w:val="none" w:sz="0" w:space="0" w:color="auto"/>
          <w:lang w:val="lt-LT"/>
        </w:rPr>
        <w:t>pasiūlymų pateikimo termino pabaigos</w:t>
      </w:r>
      <w:r w:rsidRPr="00AE1FD5">
        <w:rPr>
          <w:rFonts w:ascii="Cambria" w:eastAsia="Times New Roman" w:hAnsi="Cambria"/>
          <w:b/>
          <w:sz w:val="22"/>
          <w:szCs w:val="22"/>
          <w:bdr w:val="none" w:sz="0" w:space="0" w:color="auto"/>
          <w:lang w:val="lt-LT"/>
        </w:rPr>
        <w:t xml:space="preserve"> </w:t>
      </w:r>
      <w:r w:rsidRPr="00AE1FD5">
        <w:rPr>
          <w:rFonts w:ascii="Cambria" w:eastAsia="Times New Roman" w:hAnsi="Cambria"/>
          <w:sz w:val="22"/>
          <w:szCs w:val="22"/>
          <w:bdr w:val="none" w:sz="0" w:space="0" w:color="auto"/>
          <w:lang w:val="lt-LT"/>
        </w:rPr>
        <w:t xml:space="preserve">naudodamasis CVP IS priemonėmis  </w:t>
      </w:r>
      <w:r w:rsidRPr="00AE1FD5">
        <w:rPr>
          <w:rFonts w:ascii="Cambria" w:eastAsia="Times New Roman" w:hAnsi="Cambria"/>
          <w:iCs/>
          <w:sz w:val="22"/>
          <w:szCs w:val="22"/>
          <w:bdr w:val="none" w:sz="0" w:space="0" w:color="auto"/>
          <w:lang w:val="lt-LT"/>
        </w:rPr>
        <w:t xml:space="preserve">pateikti užšifruotą pasiūlymą (užšifruojamas </w:t>
      </w:r>
      <w:r w:rsidRPr="00AE1FD5">
        <w:rPr>
          <w:rFonts w:ascii="Cambria" w:eastAsia="Times New Roman" w:hAnsi="Cambria"/>
          <w:sz w:val="22"/>
          <w:szCs w:val="22"/>
          <w:bdr w:val="none" w:sz="0" w:space="0" w:color="auto"/>
          <w:lang w:val="lt-LT"/>
        </w:rPr>
        <w:t>visas pasiūlymas arba pasiūlymo dokumentas, kuriame nurodyta pasiūlymo kaina)</w:t>
      </w:r>
      <w:r w:rsidRPr="00AE1FD5">
        <w:rPr>
          <w:rFonts w:ascii="Cambria" w:eastAsia="Times New Roman" w:hAnsi="Cambria"/>
          <w:iCs/>
          <w:sz w:val="22"/>
          <w:szCs w:val="22"/>
          <w:bdr w:val="none" w:sz="0" w:space="0" w:color="auto"/>
          <w:lang w:val="lt-LT"/>
        </w:rPr>
        <w:t xml:space="preserve">.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b/>
          <w:sz w:val="22"/>
          <w:szCs w:val="22"/>
          <w:u w:val="single"/>
          <w:bdr w:val="none" w:sz="0" w:space="0" w:color="auto"/>
          <w:lang w:val="lt-LT"/>
        </w:rPr>
      </w:pPr>
      <w:r w:rsidRPr="00AE1FD5">
        <w:rPr>
          <w:rFonts w:ascii="Cambria" w:eastAsia="Times New Roman" w:hAnsi="Cambria"/>
          <w:sz w:val="22"/>
          <w:szCs w:val="22"/>
          <w:bdr w:val="none" w:sz="0" w:space="0" w:color="auto"/>
          <w:lang w:val="lt-LT"/>
        </w:rPr>
        <w:t xml:space="preserve">6.1.2. </w:t>
      </w:r>
      <w:r w:rsidRPr="00AE1FD5">
        <w:rPr>
          <w:rFonts w:ascii="Cambria" w:eastAsia="Times New Roman" w:hAnsi="Cambria"/>
          <w:b/>
          <w:sz w:val="22"/>
          <w:szCs w:val="22"/>
          <w:bdr w:val="none" w:sz="0" w:space="0" w:color="auto"/>
          <w:lang w:val="lt-LT"/>
        </w:rPr>
        <w:t xml:space="preserve">iki pirminio susipažinimo su CVP IS priemonėmis pateiktais pasiūlymais procedūros (posėdžio) pradžios </w:t>
      </w:r>
      <w:r w:rsidRPr="00AE1FD5">
        <w:rPr>
          <w:rFonts w:ascii="Cambria" w:eastAsia="Times New Roman" w:hAnsi="Cambria"/>
          <w:b/>
          <w:sz w:val="22"/>
          <w:szCs w:val="22"/>
          <w:u w:val="single"/>
          <w:bdr w:val="none" w:sz="0" w:space="0" w:color="auto"/>
          <w:lang w:val="lt-LT"/>
        </w:rPr>
        <w:t>CVP IS susirašinėjimo priemonėmis</w:t>
      </w:r>
      <w:r w:rsidRPr="00AE1FD5">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AE1FD5">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2" w:history="1">
        <w:r w:rsidR="00AF7944" w:rsidRPr="007C21F7">
          <w:rPr>
            <w:rStyle w:val="Hyperlink"/>
            <w:rFonts w:ascii="Cambria" w:eastAsia="Times New Roman" w:hAnsi="Cambria"/>
            <w:sz w:val="22"/>
            <w:szCs w:val="22"/>
            <w:bdr w:val="none" w:sz="0" w:space="0" w:color="auto"/>
            <w:lang w:val="lt-LT"/>
          </w:rPr>
          <w:t>lina.glebe@kaunoklinikos.lt</w:t>
        </w:r>
      </w:hyperlink>
      <w:r w:rsidRPr="00AE1FD5">
        <w:rPr>
          <w:rFonts w:ascii="Cambria" w:eastAsia="Times New Roman" w:hAnsi="Cambria"/>
          <w:sz w:val="22"/>
          <w:szCs w:val="22"/>
          <w:bdr w:val="none" w:sz="0" w:space="0" w:color="auto"/>
          <w:lang w:val="lt-LT"/>
        </w:rPr>
        <w:t>.</w:t>
      </w:r>
      <w:r w:rsidRPr="00AE1FD5">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eastAsia="lt-LT"/>
        </w:rPr>
      </w:pPr>
      <w:r w:rsidRPr="00AE1FD5">
        <w:rPr>
          <w:rFonts w:ascii="Cambria" w:eastAsia="Times New Roman" w:hAnsi="Cambria"/>
          <w:sz w:val="22"/>
          <w:szCs w:val="22"/>
          <w:bdr w:val="none" w:sz="0" w:space="0" w:color="auto"/>
          <w:lang w:val="lt-LT" w:eastAsia="lt-LT"/>
        </w:rPr>
        <w:t xml:space="preserve">6.2. Tiekėjui užšifravus visą pasiūlymą ir </w:t>
      </w:r>
      <w:r w:rsidRPr="00AE1FD5">
        <w:rPr>
          <w:rFonts w:ascii="Cambria" w:eastAsia="Times New Roman" w:hAnsi="Cambria"/>
          <w:sz w:val="22"/>
          <w:szCs w:val="22"/>
          <w:bdr w:val="none" w:sz="0" w:space="0" w:color="auto"/>
          <w:lang w:val="lt-LT"/>
        </w:rPr>
        <w:t xml:space="preserve">pirminio susipažinimo su CVP IS priemonėmis pateiktais pasiūlymais procedūros (posėdžio) pradžios </w:t>
      </w:r>
      <w:r w:rsidRPr="00AE1FD5">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E1FD5">
        <w:rPr>
          <w:rFonts w:ascii="Cambria" w:eastAsia="Times New Roman" w:hAnsi="Cambria"/>
          <w:sz w:val="22"/>
          <w:szCs w:val="22"/>
          <w:bdr w:val="none" w:sz="0" w:space="0" w:color="auto"/>
          <w:lang w:val="lt-LT"/>
        </w:rPr>
        <w:t>neatitinkantį pirkimo dokumentuose nustatytų reikalavimų (tiekėjas nepateikė pasiūlymo kainos)</w:t>
      </w:r>
      <w:r w:rsidRPr="00AE1FD5">
        <w:rPr>
          <w:rFonts w:ascii="Cambria" w:eastAsia="Times New Roman" w:hAnsi="Cambria"/>
          <w:sz w:val="22"/>
          <w:szCs w:val="22"/>
          <w:bdr w:val="none" w:sz="0" w:space="0" w:color="auto"/>
          <w:lang w:val="lt-LT" w:eastAsia="lt-LT"/>
        </w:rPr>
        <w:t>.</w:t>
      </w:r>
    </w:p>
    <w:p w:rsidR="007C7568" w:rsidRPr="00AE1FD5" w:rsidRDefault="007C7568" w:rsidP="00C32814">
      <w:pPr>
        <w:pStyle w:val="Body2"/>
        <w:tabs>
          <w:tab w:val="left" w:pos="567"/>
        </w:tabs>
        <w:spacing w:after="0"/>
        <w:rPr>
          <w:rFonts w:ascii="Cambria" w:hAnsi="Cambria" w:cs="Times New Roman"/>
          <w:color w:val="auto"/>
          <w:lang w:val="lt-LT"/>
        </w:rPr>
      </w:pPr>
    </w:p>
    <w:p w:rsidR="007C7568" w:rsidRPr="00AE1FD5" w:rsidRDefault="004857F4" w:rsidP="00C32814">
      <w:pPr>
        <w:pStyle w:val="Heading1"/>
        <w:numPr>
          <w:ilvl w:val="0"/>
          <w:numId w:val="0"/>
        </w:numPr>
        <w:spacing w:before="0" w:after="0"/>
        <w:rPr>
          <w:rFonts w:ascii="Cambria" w:hAnsi="Cambria"/>
          <w:b/>
          <w:sz w:val="22"/>
        </w:rPr>
      </w:pPr>
      <w:bookmarkStart w:id="27" w:name="_Toc490665145"/>
      <w:r w:rsidRPr="00AE1FD5">
        <w:rPr>
          <w:rFonts w:ascii="Cambria" w:hAnsi="Cambria"/>
          <w:b/>
          <w:sz w:val="22"/>
        </w:rPr>
        <w:t xml:space="preserve">7. </w:t>
      </w:r>
      <w:r w:rsidR="007C7568" w:rsidRPr="00AE1FD5">
        <w:rPr>
          <w:rFonts w:ascii="Cambria" w:hAnsi="Cambria"/>
          <w:b/>
          <w:sz w:val="22"/>
        </w:rPr>
        <w:t>PASIŪLYMŲ GALIOJIMO UŽTIKRINIMAS</w:t>
      </w:r>
      <w:bookmarkEnd w:id="27"/>
    </w:p>
    <w:p w:rsidR="007C7568" w:rsidRPr="00AE1FD5" w:rsidRDefault="007C7568" w:rsidP="00C32814">
      <w:pPr>
        <w:rPr>
          <w:rFonts w:ascii="Cambria" w:hAnsi="Cambria"/>
          <w:sz w:val="22"/>
          <w:szCs w:val="22"/>
          <w:lang w:val="lt-LT"/>
        </w:rPr>
      </w:pPr>
    </w:p>
    <w:p w:rsidR="007C7568" w:rsidRPr="00AE1FD5" w:rsidRDefault="007C7568" w:rsidP="00C32814">
      <w:pPr>
        <w:pStyle w:val="Body2"/>
        <w:spacing w:after="0"/>
        <w:ind w:firstLine="567"/>
        <w:rPr>
          <w:rFonts w:ascii="Cambria" w:hAnsi="Cambria" w:cs="Times New Roman"/>
          <w:color w:val="auto"/>
          <w:lang w:val="lt-LT"/>
        </w:rPr>
      </w:pPr>
      <w:r w:rsidRPr="00AE1FD5">
        <w:rPr>
          <w:rFonts w:ascii="Cambria" w:hAnsi="Cambria" w:cs="Times New Roman"/>
          <w:color w:val="auto"/>
          <w:lang w:val="lt-LT"/>
        </w:rPr>
        <w:t xml:space="preserve">7.1. Pasiūlymo galiojimo užtikrinimas nereikalaujamas. </w:t>
      </w:r>
    </w:p>
    <w:p w:rsidR="007C7568" w:rsidRPr="00AE1FD5" w:rsidRDefault="007C7568" w:rsidP="00C32814">
      <w:pPr>
        <w:rPr>
          <w:rFonts w:ascii="Cambria" w:hAnsi="Cambria"/>
          <w:sz w:val="22"/>
          <w:szCs w:val="22"/>
          <w:lang w:val="lt-LT"/>
        </w:rPr>
      </w:pPr>
    </w:p>
    <w:p w:rsidR="007C7568" w:rsidRPr="00AE1FD5" w:rsidRDefault="007C7568" w:rsidP="00C32814">
      <w:pPr>
        <w:pStyle w:val="Heading1"/>
        <w:numPr>
          <w:ilvl w:val="0"/>
          <w:numId w:val="5"/>
        </w:numPr>
        <w:spacing w:before="0" w:after="0"/>
        <w:rPr>
          <w:rFonts w:ascii="Cambria" w:hAnsi="Cambria"/>
          <w:b/>
          <w:sz w:val="22"/>
        </w:rPr>
      </w:pPr>
      <w:bookmarkStart w:id="28" w:name="_Toc490665146"/>
      <w:r w:rsidRPr="00AE1FD5">
        <w:rPr>
          <w:rFonts w:ascii="Cambria" w:hAnsi="Cambria"/>
          <w:b/>
          <w:sz w:val="22"/>
        </w:rPr>
        <w:t>PAVYZDŽIŲ PATEIKIMAS</w:t>
      </w:r>
      <w:bookmarkEnd w:id="28"/>
    </w:p>
    <w:p w:rsidR="00C32814" w:rsidRPr="00AE1FD5" w:rsidRDefault="00C32814" w:rsidP="00C32814">
      <w:pPr>
        <w:rPr>
          <w:rFonts w:ascii="Cambria" w:hAnsi="Cambria"/>
          <w:sz w:val="22"/>
          <w:szCs w:val="22"/>
          <w:lang w:val="lt-LT" w:eastAsia="lt-LT"/>
        </w:rPr>
      </w:pPr>
    </w:p>
    <w:p w:rsidR="008645C0" w:rsidRPr="00AE1FD5" w:rsidRDefault="00C32814" w:rsidP="008645C0">
      <w:pPr>
        <w:pStyle w:val="Body2"/>
        <w:spacing w:after="0"/>
        <w:ind w:firstLine="567"/>
        <w:rPr>
          <w:rFonts w:ascii="Cambria" w:hAnsi="Cambria" w:cs="Times New Roman"/>
          <w:color w:val="auto"/>
          <w:lang w:val="lt-LT"/>
        </w:rPr>
      </w:pPr>
      <w:r w:rsidRPr="00AE1FD5">
        <w:rPr>
          <w:rFonts w:ascii="Cambria" w:hAnsi="Cambria" w:cs="Times New Roman"/>
          <w:color w:val="auto"/>
          <w:lang w:val="lt-LT"/>
        </w:rPr>
        <w:t xml:space="preserve">8.1. Siūlomų prekių pavyzdžiai </w:t>
      </w:r>
      <w:r w:rsidR="008645C0" w:rsidRPr="00AE1FD5">
        <w:rPr>
          <w:rFonts w:ascii="Cambria" w:hAnsi="Cambria" w:cs="Times New Roman"/>
          <w:color w:val="auto"/>
          <w:lang w:val="lt-LT"/>
        </w:rPr>
        <w:t>ne</w:t>
      </w:r>
      <w:r w:rsidRPr="00AE1FD5">
        <w:rPr>
          <w:rFonts w:ascii="Cambria" w:hAnsi="Cambria" w:cs="Times New Roman"/>
          <w:color w:val="auto"/>
          <w:lang w:val="lt-LT"/>
        </w:rPr>
        <w:t xml:space="preserve">reikalaujami. </w:t>
      </w:r>
      <w:bookmarkStart w:id="29" w:name="_Toc490665147"/>
    </w:p>
    <w:p w:rsidR="008645C0" w:rsidRPr="00AE1FD5" w:rsidRDefault="008645C0" w:rsidP="008645C0">
      <w:pPr>
        <w:pStyle w:val="Body2"/>
        <w:spacing w:after="0"/>
        <w:ind w:firstLine="567"/>
        <w:rPr>
          <w:rFonts w:ascii="Cambria" w:hAnsi="Cambria"/>
          <w:b/>
          <w:lang w:val="lt-LT"/>
        </w:rPr>
      </w:pPr>
    </w:p>
    <w:p w:rsidR="008645C0" w:rsidRPr="00AE1FD5" w:rsidRDefault="008645C0" w:rsidP="008645C0">
      <w:pPr>
        <w:pStyle w:val="Body2"/>
        <w:spacing w:after="0"/>
        <w:ind w:firstLine="567"/>
        <w:rPr>
          <w:rFonts w:ascii="Cambria" w:hAnsi="Cambria"/>
          <w:b/>
          <w:lang w:val="lt-LT"/>
        </w:rPr>
      </w:pPr>
    </w:p>
    <w:p w:rsidR="007C7568" w:rsidRPr="00AE1FD5" w:rsidRDefault="00F71791" w:rsidP="008645C0">
      <w:pPr>
        <w:pStyle w:val="Body2"/>
        <w:spacing w:after="0"/>
        <w:ind w:firstLine="567"/>
        <w:jc w:val="center"/>
        <w:rPr>
          <w:rFonts w:ascii="Cambria" w:hAnsi="Cambria"/>
          <w:b/>
          <w:lang w:val="lt-LT"/>
        </w:rPr>
      </w:pPr>
      <w:r w:rsidRPr="00AE1FD5">
        <w:rPr>
          <w:rFonts w:ascii="Cambria" w:hAnsi="Cambria"/>
          <w:b/>
          <w:lang w:val="lt-LT"/>
        </w:rPr>
        <w:t xml:space="preserve">9. </w:t>
      </w:r>
      <w:r w:rsidR="007C7568" w:rsidRPr="00AE1FD5">
        <w:rPr>
          <w:rFonts w:ascii="Cambria" w:hAnsi="Cambria"/>
          <w:b/>
          <w:lang w:val="lt-LT"/>
        </w:rPr>
        <w:t>PIRKIMO SĄLYGŲ PAAIŠKINIMAS IR PATIKSLINIMAS</w:t>
      </w:r>
      <w:bookmarkEnd w:id="29"/>
    </w:p>
    <w:p w:rsidR="00C32814" w:rsidRPr="00AE1FD5" w:rsidRDefault="00C32814" w:rsidP="00C32814">
      <w:pPr>
        <w:tabs>
          <w:tab w:val="left" w:pos="567"/>
        </w:tabs>
        <w:ind w:firstLine="426"/>
        <w:rPr>
          <w:rFonts w:ascii="Cambria" w:hAnsi="Cambria"/>
          <w:sz w:val="22"/>
          <w:szCs w:val="22"/>
          <w:lang w:val="lt-LT" w:eastAsia="lt-LT"/>
        </w:rPr>
      </w:pP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AE1FD5" w:rsidRDefault="007C7568" w:rsidP="00C32814">
      <w:pPr>
        <w:pStyle w:val="Body2"/>
        <w:tabs>
          <w:tab w:val="left" w:pos="426"/>
          <w:tab w:val="left" w:pos="567"/>
        </w:tabs>
        <w:spacing w:after="0"/>
        <w:ind w:firstLine="426"/>
        <w:rPr>
          <w:rFonts w:ascii="Cambria" w:hAnsi="Cambria" w:cs="Times New Roman"/>
          <w:color w:val="auto"/>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color w:val="auto"/>
          <w:lang w:val="lt-LT"/>
        </w:rPr>
        <w:t>9.2.</w:t>
      </w:r>
      <w:r w:rsidR="00DD38A2" w:rsidRPr="00AE1FD5">
        <w:rPr>
          <w:rFonts w:ascii="Cambria" w:hAnsi="Cambria" w:cs="Times New Roman"/>
          <w:color w:val="auto"/>
          <w:lang w:val="lt-LT"/>
        </w:rPr>
        <w:t xml:space="preserve"> </w:t>
      </w:r>
      <w:r w:rsidR="00C32814" w:rsidRPr="00AE1FD5">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AE1FD5">
        <w:rPr>
          <w:rFonts w:ascii="Cambria" w:hAnsi="Cambria" w:cs="Times New Roman"/>
          <w:b/>
          <w:lang w:val="lt-LT"/>
        </w:rPr>
        <w:t>ne mažiau kaip</w:t>
      </w:r>
      <w:r w:rsidR="001D30F1" w:rsidRPr="00AE1FD5">
        <w:rPr>
          <w:rFonts w:ascii="Cambria" w:hAnsi="Cambria" w:cs="Times New Roman"/>
          <w:b/>
          <w:color w:val="auto"/>
          <w:lang w:val="lt-LT"/>
        </w:rPr>
        <w:t xml:space="preserve"> </w:t>
      </w:r>
      <w:r w:rsidRPr="00AE1FD5">
        <w:rPr>
          <w:rFonts w:ascii="Cambria" w:hAnsi="Cambria" w:cs="Times New Roman"/>
          <w:b/>
          <w:color w:val="auto"/>
          <w:lang w:val="lt-LT"/>
        </w:rPr>
        <w:t>6 dienoms</w:t>
      </w:r>
      <w:r w:rsidRPr="00AE1FD5">
        <w:rPr>
          <w:rFonts w:ascii="Cambria" w:hAnsi="Cambria" w:cs="Times New Roman"/>
          <w:color w:val="auto"/>
          <w:lang w:val="lt-LT"/>
        </w:rPr>
        <w:t xml:space="preserve"> iki pasiūlymų pateikimo termino pabaigos.</w:t>
      </w: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9.3. </w:t>
      </w:r>
      <w:r w:rsidR="00C32814" w:rsidRPr="00AE1FD5">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AE1FD5">
        <w:rPr>
          <w:rFonts w:ascii="Cambria" w:hAnsi="Cambria" w:cs="Times New Roman"/>
          <w:b/>
          <w:lang w:val="lt-LT"/>
        </w:rPr>
        <w:t xml:space="preserve">ne vėliau kaip likus </w:t>
      </w:r>
      <w:r w:rsidR="00825338" w:rsidRPr="00AE1FD5">
        <w:rPr>
          <w:rFonts w:ascii="Cambria" w:hAnsi="Cambria" w:cs="Times New Roman"/>
          <w:b/>
          <w:color w:val="auto"/>
          <w:lang w:val="lt-LT"/>
        </w:rPr>
        <w:t>4</w:t>
      </w:r>
      <w:r w:rsidRPr="00AE1FD5">
        <w:rPr>
          <w:rFonts w:ascii="Cambria" w:hAnsi="Cambria" w:cs="Times New Roman"/>
          <w:b/>
          <w:lang w:val="lt-LT"/>
        </w:rPr>
        <w:t xml:space="preserve"> dienoms</w:t>
      </w:r>
      <w:r w:rsidRPr="00AE1FD5">
        <w:rPr>
          <w:rFonts w:ascii="Cambria" w:hAnsi="Cambria" w:cs="Times New Roman"/>
          <w:lang w:val="lt-LT"/>
        </w:rPr>
        <w:t xml:space="preserve"> iki pasiūlymų pateikimo termino pabaigos, jei jų paprašyta laiku. Paaiškinimai ar pataisymai yra neatsiejama pirkimo dokumentų dalis.</w:t>
      </w:r>
    </w:p>
    <w:p w:rsidR="00C32814" w:rsidRPr="00AE1FD5" w:rsidRDefault="007C7568" w:rsidP="00C32814">
      <w:pPr>
        <w:pStyle w:val="Body2"/>
        <w:tabs>
          <w:tab w:val="left" w:pos="567"/>
        </w:tabs>
        <w:spacing w:after="0"/>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9.5. Perkančioji organizacija savo iniciatyva gali paaiškinti (patikslinti) dokumentus nesibaigus pasiūlymų pateikimo terminui CVP IS priemonėmis.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9.7. Bet kokia informacija, konkurso sąlygų paaiškinimai, pranešimai ar kitas perkančiosios organizacijos ir tiekėjo susirašinėjimas yra vykdomas tik CVP IS susirašinėjimo priemonėmis.</w:t>
      </w:r>
    </w:p>
    <w:p w:rsidR="007C7568" w:rsidRPr="00AE1FD5" w:rsidRDefault="00C32814" w:rsidP="00C32814">
      <w:pPr>
        <w:pStyle w:val="Body2"/>
        <w:tabs>
          <w:tab w:val="left" w:pos="426"/>
          <w:tab w:val="left" w:pos="567"/>
        </w:tabs>
        <w:spacing w:after="0"/>
        <w:rPr>
          <w:rFonts w:ascii="Cambria" w:hAnsi="Cambria" w:cs="Times New Roman"/>
          <w:lang w:val="lt-LT"/>
        </w:rPr>
      </w:pPr>
      <w:r w:rsidRPr="00AE1FD5">
        <w:rPr>
          <w:rFonts w:ascii="Cambria" w:eastAsiaTheme="minorHAnsi" w:hAnsi="Cambria" w:cs="Times New Roman"/>
          <w:color w:val="auto"/>
          <w:bdr w:val="none" w:sz="0" w:space="0" w:color="auto"/>
          <w:lang w:val="lt-LT" w:eastAsia="en-US"/>
        </w:rPr>
        <w:tab/>
        <w:t xml:space="preserve">  9.8. Perkančioji organizacija neketina rengti susitikimų su tiekėjais dėl pirkimo dokumentų paaiškinimų</w:t>
      </w:r>
    </w:p>
    <w:p w:rsidR="00E14C77" w:rsidRPr="00AE1FD5" w:rsidRDefault="00E14C77" w:rsidP="00C32814">
      <w:pPr>
        <w:pStyle w:val="Body2"/>
        <w:tabs>
          <w:tab w:val="left" w:pos="426"/>
        </w:tabs>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AE1FD5">
        <w:rPr>
          <w:rFonts w:ascii="Cambria" w:hAnsi="Cambria"/>
          <w:b/>
          <w:sz w:val="22"/>
        </w:rPr>
        <w:lastRenderedPageBreak/>
        <w:t xml:space="preserve">10. </w:t>
      </w:r>
      <w:r w:rsidR="007C7568" w:rsidRPr="00AE1FD5">
        <w:rPr>
          <w:rFonts w:ascii="Cambria" w:hAnsi="Cambria"/>
          <w:b/>
          <w:sz w:val="22"/>
        </w:rPr>
        <w:t>SUSIPAŽINIMO SU DALYVIŲ PASIŪLYMAIS PROCEDŪROS</w:t>
      </w:r>
      <w:bookmarkEnd w:id="33"/>
      <w:bookmarkEnd w:id="34"/>
    </w:p>
    <w:p w:rsidR="00C32814" w:rsidRPr="00AE1FD5" w:rsidRDefault="00C32814" w:rsidP="00C32814">
      <w:pPr>
        <w:rPr>
          <w:rFonts w:ascii="Cambria" w:hAnsi="Cambria"/>
          <w:sz w:val="22"/>
          <w:szCs w:val="22"/>
          <w:lang w:val="lt-LT" w:eastAsia="lt-LT"/>
        </w:rPr>
      </w:pPr>
    </w:p>
    <w:p w:rsidR="007C7568" w:rsidRPr="00AE1FD5" w:rsidRDefault="007C7568" w:rsidP="00C32814">
      <w:pPr>
        <w:ind w:firstLine="567"/>
        <w:jc w:val="both"/>
        <w:rPr>
          <w:rFonts w:ascii="Cambria" w:hAnsi="Cambria"/>
          <w:i/>
          <w:sz w:val="22"/>
          <w:szCs w:val="22"/>
          <w:lang w:val="lt-LT"/>
        </w:rPr>
      </w:pPr>
      <w:r w:rsidRPr="00AE1FD5">
        <w:rPr>
          <w:rFonts w:ascii="Cambria" w:hAnsi="Cambria"/>
          <w:sz w:val="22"/>
          <w:szCs w:val="22"/>
          <w:lang w:val="lt-LT"/>
        </w:rPr>
        <w:t xml:space="preserve">10.1. </w:t>
      </w:r>
      <w:r w:rsidRPr="00AE1FD5">
        <w:rPr>
          <w:rFonts w:ascii="Cambria" w:hAnsi="Cambria"/>
          <w:iCs/>
          <w:sz w:val="22"/>
          <w:szCs w:val="22"/>
          <w:lang w:val="lt-LT"/>
        </w:rPr>
        <w:t>Susipažinimo su pasiūlymais posėdis įvyks</w:t>
      </w:r>
      <w:r w:rsidRPr="00AE1FD5">
        <w:rPr>
          <w:rFonts w:ascii="Cambria" w:hAnsi="Cambria"/>
          <w:sz w:val="22"/>
          <w:szCs w:val="22"/>
          <w:lang w:val="lt-LT"/>
        </w:rPr>
        <w:t xml:space="preserve"> Lietuvos sveikatos mokslų universiteto ligoninėje Kauno klinikos, Eivenių g. 2, LT-50161 Kaunas, </w:t>
      </w:r>
      <w:r w:rsidR="00AF7944">
        <w:rPr>
          <w:rFonts w:ascii="Cambria" w:hAnsi="Cambria"/>
          <w:sz w:val="22"/>
          <w:szCs w:val="22"/>
          <w:lang w:val="lt-LT"/>
        </w:rPr>
        <w:t>Viešųjų pirkimų tarnyboje</w:t>
      </w:r>
      <w:r w:rsidRPr="00AE1FD5">
        <w:rPr>
          <w:rFonts w:ascii="Cambria" w:hAnsi="Cambria"/>
          <w:sz w:val="22"/>
          <w:szCs w:val="22"/>
          <w:lang w:val="lt-LT"/>
        </w:rPr>
        <w:t xml:space="preserve">, </w:t>
      </w:r>
      <w:r w:rsidR="00B473C4" w:rsidRPr="00AE1FD5">
        <w:rPr>
          <w:rFonts w:ascii="Cambria" w:hAnsi="Cambria"/>
          <w:b/>
          <w:iCs/>
          <w:color w:val="548DD4" w:themeColor="text2" w:themeTint="99"/>
          <w:sz w:val="22"/>
          <w:szCs w:val="22"/>
          <w:lang w:val="lt-LT"/>
        </w:rPr>
        <w:t>202</w:t>
      </w:r>
      <w:r w:rsidR="00AF7944">
        <w:rPr>
          <w:rFonts w:ascii="Cambria" w:hAnsi="Cambria"/>
          <w:b/>
          <w:iCs/>
          <w:color w:val="548DD4" w:themeColor="text2" w:themeTint="99"/>
          <w:sz w:val="22"/>
          <w:szCs w:val="22"/>
          <w:lang w:val="lt-LT"/>
        </w:rPr>
        <w:t>5</w:t>
      </w:r>
      <w:r w:rsidR="00B473C4" w:rsidRPr="00AE1FD5">
        <w:rPr>
          <w:rFonts w:ascii="Cambria" w:hAnsi="Cambria"/>
          <w:b/>
          <w:iCs/>
          <w:color w:val="548DD4" w:themeColor="text2" w:themeTint="99"/>
          <w:sz w:val="22"/>
          <w:szCs w:val="22"/>
          <w:lang w:val="lt-LT"/>
        </w:rPr>
        <w:t xml:space="preserve"> m. </w:t>
      </w:r>
      <w:r w:rsidR="00AF7944">
        <w:rPr>
          <w:rFonts w:ascii="Cambria" w:hAnsi="Cambria"/>
          <w:b/>
          <w:iCs/>
          <w:color w:val="548DD4" w:themeColor="text2" w:themeTint="99"/>
          <w:sz w:val="22"/>
          <w:szCs w:val="22"/>
          <w:lang w:val="lt-LT"/>
        </w:rPr>
        <w:t>kovo</w:t>
      </w:r>
      <w:r w:rsidR="00BB35B8" w:rsidRPr="00AE1FD5">
        <w:rPr>
          <w:rFonts w:ascii="Cambria" w:hAnsi="Cambria"/>
          <w:b/>
          <w:iCs/>
          <w:color w:val="548DD4" w:themeColor="text2" w:themeTint="99"/>
          <w:sz w:val="22"/>
          <w:szCs w:val="22"/>
          <w:lang w:val="lt-LT"/>
        </w:rPr>
        <w:t xml:space="preserve"> </w:t>
      </w:r>
      <w:r w:rsidR="002144B7">
        <w:rPr>
          <w:rFonts w:ascii="Cambria" w:hAnsi="Cambria"/>
          <w:b/>
          <w:iCs/>
          <w:color w:val="4F81BD" w:themeColor="accent1"/>
          <w:sz w:val="22"/>
          <w:szCs w:val="22"/>
          <w:lang w:val="lt-LT"/>
        </w:rPr>
        <w:t>20</w:t>
      </w:r>
      <w:r w:rsidR="00B473C4" w:rsidRPr="00A65CEE">
        <w:rPr>
          <w:rFonts w:ascii="Cambria" w:hAnsi="Cambria"/>
          <w:b/>
          <w:iCs/>
          <w:color w:val="4F81BD" w:themeColor="accent1"/>
          <w:sz w:val="22"/>
          <w:szCs w:val="22"/>
          <w:lang w:val="lt-LT"/>
        </w:rPr>
        <w:t xml:space="preserve"> d. </w:t>
      </w:r>
      <w:r w:rsidR="00392448" w:rsidRPr="00A65CEE">
        <w:rPr>
          <w:rFonts w:ascii="Cambria" w:hAnsi="Cambria"/>
          <w:b/>
          <w:iCs/>
          <w:color w:val="4F81BD" w:themeColor="accent1"/>
          <w:sz w:val="22"/>
          <w:szCs w:val="22"/>
          <w:lang w:val="lt-LT"/>
        </w:rPr>
        <w:t xml:space="preserve"> </w:t>
      </w:r>
      <w:r w:rsidR="002144B7">
        <w:rPr>
          <w:rFonts w:ascii="Cambria" w:hAnsi="Cambria"/>
          <w:b/>
          <w:iCs/>
          <w:color w:val="4F81BD" w:themeColor="accent1"/>
          <w:sz w:val="22"/>
          <w:szCs w:val="22"/>
          <w:lang w:val="lt-LT"/>
        </w:rPr>
        <w:t>09</w:t>
      </w:r>
      <w:r w:rsidR="00F67163" w:rsidRPr="00A65CEE">
        <w:rPr>
          <w:rFonts w:ascii="Cambria" w:hAnsi="Cambria"/>
          <w:b/>
          <w:iCs/>
          <w:color w:val="4F81BD" w:themeColor="accent1"/>
          <w:sz w:val="22"/>
          <w:szCs w:val="22"/>
          <w:lang w:val="lt-LT"/>
        </w:rPr>
        <w:t xml:space="preserve"> val. </w:t>
      </w:r>
      <w:r w:rsidR="00206FA6">
        <w:rPr>
          <w:rFonts w:ascii="Cambria" w:hAnsi="Cambria"/>
          <w:b/>
          <w:iCs/>
          <w:color w:val="4F81BD" w:themeColor="accent1"/>
          <w:sz w:val="22"/>
          <w:szCs w:val="22"/>
          <w:lang w:val="lt-LT"/>
        </w:rPr>
        <w:t>3</w:t>
      </w:r>
      <w:r w:rsidR="00A65CEE" w:rsidRPr="00A65CEE">
        <w:rPr>
          <w:rFonts w:ascii="Cambria" w:hAnsi="Cambria"/>
          <w:b/>
          <w:iCs/>
          <w:color w:val="4F81BD" w:themeColor="accent1"/>
          <w:sz w:val="22"/>
          <w:szCs w:val="22"/>
          <w:lang w:val="lt-LT"/>
        </w:rPr>
        <w:t>0</w:t>
      </w:r>
      <w:r w:rsidRPr="00A65CEE">
        <w:rPr>
          <w:rFonts w:ascii="Cambria" w:hAnsi="Cambria"/>
          <w:b/>
          <w:iCs/>
          <w:color w:val="4F81BD" w:themeColor="accent1"/>
          <w:sz w:val="22"/>
          <w:szCs w:val="22"/>
          <w:lang w:val="lt-LT"/>
        </w:rPr>
        <w:t xml:space="preserve"> min</w:t>
      </w:r>
      <w:r w:rsidRPr="00AE1FD5">
        <w:rPr>
          <w:rFonts w:ascii="Cambria" w:hAnsi="Cambria"/>
          <w:b/>
          <w:iCs/>
          <w:sz w:val="22"/>
          <w:szCs w:val="22"/>
          <w:lang w:val="lt-LT"/>
        </w:rPr>
        <w:t>.</w:t>
      </w:r>
      <w:r w:rsidR="001D30F1" w:rsidRPr="00AE1FD5">
        <w:rPr>
          <w:rFonts w:ascii="Cambria" w:hAnsi="Cambria"/>
          <w:b/>
          <w:iCs/>
          <w:sz w:val="22"/>
          <w:szCs w:val="22"/>
          <w:lang w:val="lt-LT"/>
        </w:rPr>
        <w:t xml:space="preserve"> </w:t>
      </w:r>
      <w:r w:rsidR="001D30F1" w:rsidRPr="00AE1FD5">
        <w:rPr>
          <w:rFonts w:ascii="Cambria" w:hAnsi="Cambria"/>
          <w:iCs/>
          <w:sz w:val="22"/>
          <w:szCs w:val="22"/>
          <w:u w:val="single"/>
          <w:lang w:val="lt-LT"/>
        </w:rPr>
        <w:t xml:space="preserve">Jei pasiūlymas teikiamas </w:t>
      </w:r>
      <w:r w:rsidRPr="00AE1FD5">
        <w:rPr>
          <w:rFonts w:ascii="Cambria" w:hAnsi="Cambria"/>
          <w:iCs/>
          <w:sz w:val="22"/>
          <w:szCs w:val="22"/>
          <w:u w:val="single"/>
          <w:lang w:val="lt-LT"/>
        </w:rPr>
        <w:t xml:space="preserve">šifruotas, slaptažodis turi būti pateiktas </w:t>
      </w:r>
      <w:r w:rsidR="00B473C4" w:rsidRPr="00AE1FD5">
        <w:rPr>
          <w:rFonts w:ascii="Cambria" w:hAnsi="Cambria"/>
          <w:b/>
          <w:iCs/>
          <w:color w:val="548DD4" w:themeColor="text2" w:themeTint="99"/>
          <w:sz w:val="22"/>
          <w:szCs w:val="22"/>
          <w:u w:val="single"/>
          <w:lang w:val="lt-LT"/>
        </w:rPr>
        <w:t>202</w:t>
      </w:r>
      <w:r w:rsidR="00AF7944">
        <w:rPr>
          <w:rFonts w:ascii="Cambria" w:hAnsi="Cambria"/>
          <w:b/>
          <w:iCs/>
          <w:color w:val="548DD4" w:themeColor="text2" w:themeTint="99"/>
          <w:sz w:val="22"/>
          <w:szCs w:val="22"/>
          <w:u w:val="single"/>
          <w:lang w:val="lt-LT"/>
        </w:rPr>
        <w:t>5</w:t>
      </w:r>
      <w:r w:rsidR="00B473C4" w:rsidRPr="00AE1FD5">
        <w:rPr>
          <w:rFonts w:ascii="Cambria" w:hAnsi="Cambria"/>
          <w:b/>
          <w:iCs/>
          <w:color w:val="548DD4" w:themeColor="text2" w:themeTint="99"/>
          <w:sz w:val="22"/>
          <w:szCs w:val="22"/>
          <w:u w:val="single"/>
          <w:lang w:val="lt-LT"/>
        </w:rPr>
        <w:t xml:space="preserve"> m. </w:t>
      </w:r>
      <w:r w:rsidR="00AF7944">
        <w:rPr>
          <w:rFonts w:ascii="Cambria" w:hAnsi="Cambria"/>
          <w:b/>
          <w:iCs/>
          <w:color w:val="548DD4" w:themeColor="text2" w:themeTint="99"/>
          <w:sz w:val="22"/>
          <w:szCs w:val="22"/>
          <w:u w:val="single"/>
          <w:lang w:val="lt-LT"/>
        </w:rPr>
        <w:t>kov</w:t>
      </w:r>
      <w:r w:rsidR="00EA4736" w:rsidRPr="00AE1FD5">
        <w:rPr>
          <w:rFonts w:ascii="Cambria" w:hAnsi="Cambria"/>
          <w:b/>
          <w:iCs/>
          <w:color w:val="548DD4" w:themeColor="text2" w:themeTint="99"/>
          <w:sz w:val="22"/>
          <w:szCs w:val="22"/>
          <w:u w:val="single"/>
          <w:lang w:val="lt-LT"/>
        </w:rPr>
        <w:t>o</w:t>
      </w:r>
      <w:r w:rsidR="00BB35B8" w:rsidRPr="00AE1FD5">
        <w:rPr>
          <w:rFonts w:ascii="Cambria" w:hAnsi="Cambria"/>
          <w:b/>
          <w:iCs/>
          <w:color w:val="548DD4" w:themeColor="text2" w:themeTint="99"/>
          <w:sz w:val="22"/>
          <w:szCs w:val="22"/>
          <w:u w:val="single"/>
          <w:lang w:val="lt-LT"/>
        </w:rPr>
        <w:t xml:space="preserve"> </w:t>
      </w:r>
      <w:r w:rsidR="002144B7">
        <w:rPr>
          <w:rFonts w:ascii="Cambria" w:hAnsi="Cambria"/>
          <w:b/>
          <w:iCs/>
          <w:color w:val="4F81BD" w:themeColor="accent1"/>
          <w:sz w:val="22"/>
          <w:szCs w:val="22"/>
          <w:u w:val="single"/>
          <w:lang w:val="lt-LT"/>
        </w:rPr>
        <w:t>20</w:t>
      </w:r>
      <w:r w:rsidR="00B473C4" w:rsidRPr="00A65CEE">
        <w:rPr>
          <w:rFonts w:ascii="Cambria" w:hAnsi="Cambria"/>
          <w:b/>
          <w:iCs/>
          <w:color w:val="4F81BD" w:themeColor="accent1"/>
          <w:sz w:val="22"/>
          <w:szCs w:val="22"/>
          <w:u w:val="single"/>
          <w:lang w:val="lt-LT"/>
        </w:rPr>
        <w:t xml:space="preserve"> d. </w:t>
      </w:r>
      <w:r w:rsidRPr="00A65CEE">
        <w:rPr>
          <w:rFonts w:ascii="Cambria" w:hAnsi="Cambria"/>
          <w:b/>
          <w:iCs/>
          <w:color w:val="4F81BD" w:themeColor="accent1"/>
          <w:sz w:val="22"/>
          <w:szCs w:val="22"/>
          <w:u w:val="single"/>
          <w:lang w:val="lt-LT"/>
        </w:rPr>
        <w:t>intervale</w:t>
      </w:r>
      <w:r w:rsidRPr="00A65CEE">
        <w:rPr>
          <w:rFonts w:ascii="Cambria" w:hAnsi="Cambria"/>
          <w:iCs/>
          <w:color w:val="4F81BD" w:themeColor="accent1"/>
          <w:sz w:val="22"/>
          <w:szCs w:val="22"/>
          <w:u w:val="single"/>
          <w:lang w:val="lt-LT"/>
        </w:rPr>
        <w:t xml:space="preserve"> </w:t>
      </w:r>
      <w:r w:rsidR="002144B7">
        <w:rPr>
          <w:rFonts w:ascii="Cambria" w:hAnsi="Cambria"/>
          <w:b/>
          <w:iCs/>
          <w:color w:val="4F81BD" w:themeColor="accent1"/>
          <w:sz w:val="22"/>
          <w:szCs w:val="22"/>
          <w:u w:val="single"/>
          <w:lang w:val="lt-LT"/>
        </w:rPr>
        <w:t>09</w:t>
      </w:r>
      <w:r w:rsidR="00FD1AED" w:rsidRPr="00A65CEE">
        <w:rPr>
          <w:rFonts w:ascii="Cambria" w:hAnsi="Cambria"/>
          <w:b/>
          <w:iCs/>
          <w:color w:val="4F81BD" w:themeColor="accent1"/>
          <w:sz w:val="22"/>
          <w:szCs w:val="22"/>
          <w:u w:val="single"/>
          <w:lang w:val="lt-LT"/>
        </w:rPr>
        <w:t>.</w:t>
      </w:r>
      <w:r w:rsidR="00206FA6">
        <w:rPr>
          <w:rFonts w:ascii="Cambria" w:hAnsi="Cambria"/>
          <w:b/>
          <w:iCs/>
          <w:color w:val="4F81BD" w:themeColor="accent1"/>
          <w:sz w:val="22"/>
          <w:szCs w:val="22"/>
          <w:u w:val="single"/>
          <w:lang w:val="lt-LT"/>
        </w:rPr>
        <w:t>0</w:t>
      </w:r>
      <w:r w:rsidR="00B473C4" w:rsidRPr="00A65CEE">
        <w:rPr>
          <w:rFonts w:ascii="Cambria" w:hAnsi="Cambria"/>
          <w:b/>
          <w:iCs/>
          <w:color w:val="4F81BD" w:themeColor="accent1"/>
          <w:sz w:val="22"/>
          <w:szCs w:val="22"/>
          <w:u w:val="single"/>
          <w:lang w:val="lt-LT"/>
        </w:rPr>
        <w:t>0</w:t>
      </w:r>
      <w:r w:rsidR="00F67163" w:rsidRPr="00A65CEE">
        <w:rPr>
          <w:rFonts w:ascii="Cambria" w:hAnsi="Cambria"/>
          <w:b/>
          <w:iCs/>
          <w:color w:val="4F81BD" w:themeColor="accent1"/>
          <w:sz w:val="22"/>
          <w:szCs w:val="22"/>
          <w:u w:val="single"/>
          <w:lang w:val="lt-LT"/>
        </w:rPr>
        <w:t xml:space="preserve"> – </w:t>
      </w:r>
      <w:r w:rsidR="002144B7">
        <w:rPr>
          <w:rFonts w:ascii="Cambria" w:hAnsi="Cambria"/>
          <w:b/>
          <w:iCs/>
          <w:color w:val="4F81BD" w:themeColor="accent1"/>
          <w:sz w:val="22"/>
          <w:szCs w:val="22"/>
          <w:u w:val="single"/>
          <w:lang w:val="lt-LT"/>
        </w:rPr>
        <w:t>09</w:t>
      </w:r>
      <w:bookmarkStart w:id="35" w:name="_GoBack"/>
      <w:bookmarkEnd w:id="35"/>
      <w:r w:rsidR="00FD1AED" w:rsidRPr="00A65CEE">
        <w:rPr>
          <w:rFonts w:ascii="Cambria" w:hAnsi="Cambria"/>
          <w:b/>
          <w:iCs/>
          <w:color w:val="4F81BD" w:themeColor="accent1"/>
          <w:sz w:val="22"/>
          <w:szCs w:val="22"/>
          <w:u w:val="single"/>
          <w:lang w:val="lt-LT"/>
        </w:rPr>
        <w:t>.</w:t>
      </w:r>
      <w:r w:rsidR="00206FA6">
        <w:rPr>
          <w:rFonts w:ascii="Cambria" w:hAnsi="Cambria"/>
          <w:b/>
          <w:iCs/>
          <w:color w:val="4F81BD" w:themeColor="accent1"/>
          <w:sz w:val="22"/>
          <w:szCs w:val="22"/>
          <w:u w:val="single"/>
          <w:lang w:val="lt-LT"/>
        </w:rPr>
        <w:t>3</w:t>
      </w:r>
      <w:r w:rsidR="00A65CEE" w:rsidRPr="00A65CEE">
        <w:rPr>
          <w:rFonts w:ascii="Cambria" w:hAnsi="Cambria"/>
          <w:b/>
          <w:iCs/>
          <w:color w:val="4F81BD" w:themeColor="accent1"/>
          <w:sz w:val="22"/>
          <w:szCs w:val="22"/>
          <w:u w:val="single"/>
          <w:lang w:val="lt-LT"/>
        </w:rPr>
        <w:t>0</w:t>
      </w:r>
      <w:r w:rsidRPr="00A65CEE">
        <w:rPr>
          <w:rFonts w:ascii="Cambria" w:hAnsi="Cambria"/>
          <w:b/>
          <w:iCs/>
          <w:color w:val="4F81BD" w:themeColor="accent1"/>
          <w:sz w:val="22"/>
          <w:szCs w:val="22"/>
          <w:u w:val="single"/>
          <w:lang w:val="lt-LT"/>
        </w:rPr>
        <w:t xml:space="preserve"> val.</w:t>
      </w:r>
      <w:r w:rsidR="001D30F1" w:rsidRPr="00AF7944">
        <w:rPr>
          <w:rFonts w:ascii="Cambria" w:hAnsi="Cambria"/>
          <w:b/>
          <w:iCs/>
          <w:color w:val="FF0000"/>
          <w:sz w:val="22"/>
          <w:szCs w:val="22"/>
          <w:u w:val="single"/>
          <w:lang w:val="lt-LT"/>
        </w:rPr>
        <w:t xml:space="preserve"> </w:t>
      </w:r>
      <w:r w:rsidRPr="00AE1FD5">
        <w:rPr>
          <w:rFonts w:ascii="Cambria" w:hAnsi="Cambria"/>
          <w:iCs/>
          <w:sz w:val="22"/>
          <w:szCs w:val="22"/>
          <w:u w:val="single"/>
          <w:lang w:val="lt-LT"/>
        </w:rPr>
        <w:t>(žr. 6 skyrių „Pasiūlymų šifravimas“).</w:t>
      </w:r>
    </w:p>
    <w:p w:rsidR="007C7568" w:rsidRPr="00AE1FD5" w:rsidRDefault="007C7568" w:rsidP="00C32814">
      <w:pPr>
        <w:pStyle w:val="Body2"/>
        <w:ind w:firstLine="567"/>
        <w:rPr>
          <w:rFonts w:ascii="Cambria" w:hAnsi="Cambria" w:cs="Times New Roman"/>
          <w:lang w:val="lt-LT"/>
        </w:rPr>
      </w:pPr>
      <w:r w:rsidRPr="00AE1FD5">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AE1FD5" w:rsidRDefault="007C7568" w:rsidP="007C7568">
      <w:pPr>
        <w:tabs>
          <w:tab w:val="left" w:pos="1134"/>
        </w:tabs>
        <w:ind w:left="927"/>
        <w:jc w:val="both"/>
        <w:rPr>
          <w:rFonts w:ascii="Cambria" w:hAnsi="Cambria"/>
          <w:color w:val="000000"/>
          <w:sz w:val="22"/>
          <w:szCs w:val="22"/>
          <w:lang w:val="lt-LT"/>
        </w:rPr>
      </w:pPr>
    </w:p>
    <w:p w:rsidR="007C7568" w:rsidRPr="00AE1FD5" w:rsidRDefault="00F71791" w:rsidP="00F71791">
      <w:pPr>
        <w:pStyle w:val="Heading1"/>
        <w:numPr>
          <w:ilvl w:val="0"/>
          <w:numId w:val="0"/>
        </w:numPr>
        <w:spacing w:before="120" w:after="240"/>
        <w:ind w:left="360"/>
        <w:rPr>
          <w:rFonts w:ascii="Cambria" w:hAnsi="Cambria"/>
          <w:b/>
          <w:sz w:val="22"/>
        </w:rPr>
      </w:pPr>
      <w:bookmarkStart w:id="36" w:name="_Toc487805681"/>
      <w:bookmarkStart w:id="37" w:name="_Toc490665149"/>
      <w:bookmarkStart w:id="38" w:name="_Toc227136946"/>
      <w:r w:rsidRPr="00AE1FD5">
        <w:rPr>
          <w:rFonts w:ascii="Cambria" w:hAnsi="Cambria"/>
          <w:b/>
          <w:spacing w:val="-8"/>
          <w:sz w:val="22"/>
        </w:rPr>
        <w:t xml:space="preserve">11. </w:t>
      </w:r>
      <w:r w:rsidR="007C7568" w:rsidRPr="00AE1FD5">
        <w:rPr>
          <w:rFonts w:ascii="Cambria" w:hAnsi="Cambria"/>
          <w:b/>
          <w:spacing w:val="-8"/>
          <w:sz w:val="22"/>
        </w:rPr>
        <w:t xml:space="preserve">PASIŪLYMŲ </w:t>
      </w:r>
      <w:r w:rsidR="007C7568" w:rsidRPr="00AE1FD5">
        <w:rPr>
          <w:rFonts w:ascii="Cambria" w:hAnsi="Cambria"/>
          <w:b/>
          <w:sz w:val="22"/>
        </w:rPr>
        <w:t>NAGRINĖJIMAS</w:t>
      </w:r>
      <w:bookmarkEnd w:id="36"/>
      <w:bookmarkEnd w:id="37"/>
      <w:bookmarkEnd w:id="38"/>
    </w:p>
    <w:p w:rsidR="00F71791" w:rsidRPr="00AE1FD5" w:rsidRDefault="00F71791" w:rsidP="00F71791">
      <w:pPr>
        <w:pStyle w:val="Body2"/>
        <w:rPr>
          <w:rFonts w:ascii="Cambria" w:hAnsi="Cambria" w:cs="Times New Roman"/>
          <w:lang w:val="lt-LT" w:eastAsia="lt-LT"/>
        </w:rPr>
      </w:pPr>
      <w:bookmarkStart w:id="39" w:name="_Toc60525491"/>
      <w:bookmarkStart w:id="40" w:name="_Toc47844937"/>
      <w:bookmarkStart w:id="41" w:name="_Toc227136948"/>
      <w:r w:rsidRPr="00AE1FD5">
        <w:rPr>
          <w:rFonts w:ascii="Cambria" w:hAnsi="Cambria" w:cs="Times New Roman"/>
          <w:lang w:val="lt-LT" w:eastAsia="lt-LT"/>
        </w:rPr>
        <w:t>11.1. Pateiktus pasiūlymus nagrinėja, vertina ir palygina Komisija šia tvarka:</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11.1.1. nagrinėja ar pasiūlymas atitinka pirkimo dokumentuose nustatytus reikalavimus, nesusijusius su pirkimo objektu;</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11.1.4. tikrina ar tiekėjo pasiūlymas atitinka pirkimo sąlygų techninės specifikacijos reikalavimus (įskaitant prekių pavyzdžius, jei taikoma);</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 xml:space="preserve">11.1.6. </w:t>
      </w:r>
      <w:r w:rsidR="00AF7944" w:rsidRPr="00AF7944">
        <w:rPr>
          <w:rFonts w:ascii="Cambria" w:hAnsi="Cambria" w:cs="Times New Roman"/>
          <w:lang w:val="it-IT" w:eastAsia="lt-LT"/>
        </w:rPr>
        <w:t>galimo laim</w:t>
      </w:r>
      <w:r w:rsidR="00AF7944" w:rsidRPr="00AF7944">
        <w:rPr>
          <w:rFonts w:ascii="Cambria" w:hAnsi="Cambria" w:cs="Times New Roman"/>
          <w:lang w:eastAsia="lt-LT"/>
        </w:rPr>
        <w:t>ė</w:t>
      </w:r>
      <w:r w:rsidR="00AF7944" w:rsidRPr="00AF7944">
        <w:rPr>
          <w:rFonts w:ascii="Cambria" w:hAnsi="Cambria" w:cs="Times New Roman"/>
          <w:lang w:val="es-ES_tradnl" w:eastAsia="lt-LT"/>
        </w:rPr>
        <w:t xml:space="preserve">tojo </w:t>
      </w:r>
      <w:r w:rsidR="00AF7944" w:rsidRPr="00AF7944">
        <w:rPr>
          <w:rFonts w:ascii="Cambria" w:hAnsi="Cambria" w:cs="Times New Roman"/>
          <w:lang w:eastAsia="lt-LT"/>
        </w:rPr>
        <w:t>prašo pateikti pirkimo sąlygų 3.8 punkte ir skelbimo apie pirkimą III.1 punkte nurodytus dokumentus (jeigu taikytina (</w:t>
      </w:r>
      <w:r w:rsidR="00AF7944" w:rsidRPr="00AF7944">
        <w:rPr>
          <w:rFonts w:ascii="Cambria" w:hAnsi="Cambria" w:cs="Times New Roman"/>
          <w:lang w:val="es-ES_tradnl" w:eastAsia="lt-LT"/>
        </w:rPr>
        <w:t>vadovaujantis VPĮ 25 str. 1 d.</w:t>
      </w:r>
      <w:r w:rsidR="00AF7944" w:rsidRPr="00AF7944">
        <w:rPr>
          <w:rFonts w:ascii="Cambria" w:hAnsi="Cambria" w:cs="Times New Roman"/>
          <w:lang w:eastAsia="lt-LT"/>
        </w:rPr>
        <w:t>)), patikrina, ar nėra pirkimo sąlygų 3.8 punkte nustatytų paš</w:t>
      </w:r>
      <w:r w:rsidR="00AF7944" w:rsidRPr="00AF7944">
        <w:rPr>
          <w:rFonts w:ascii="Cambria" w:hAnsi="Cambria" w:cs="Times New Roman"/>
          <w:lang w:val="pt-PT" w:eastAsia="lt-LT"/>
        </w:rPr>
        <w:t>alinimo pagrind</w:t>
      </w:r>
      <w:r w:rsidR="00AF7944" w:rsidRPr="00AF7944">
        <w:rPr>
          <w:rFonts w:ascii="Cambria" w:hAnsi="Cambria" w:cs="Times New Roman"/>
          <w:lang w:eastAsia="lt-LT"/>
        </w:rPr>
        <w:t xml:space="preserve">ų, ar galimas laimėtojas </w:t>
      </w:r>
      <w:r w:rsidR="00AF7944" w:rsidRPr="00AF7944">
        <w:rPr>
          <w:rFonts w:ascii="Cambria" w:hAnsi="Cambria" w:cs="Times New Roman"/>
          <w:lang w:val="it-IT" w:eastAsia="lt-LT"/>
        </w:rPr>
        <w:t>atitinka skelbimo apie pirkim</w:t>
      </w:r>
      <w:r w:rsidR="00AF7944" w:rsidRPr="00AF7944">
        <w:rPr>
          <w:rFonts w:ascii="Cambria" w:hAnsi="Cambria" w:cs="Times New Roman"/>
          <w:lang w:eastAsia="lt-LT"/>
        </w:rPr>
        <w:t>ą III.1 punkte nurodytus kvalifikacijos reikalavimus (jeigu taikytina) ir, reikalaujamus kokybė</w:t>
      </w:r>
      <w:r w:rsidR="00AF7944" w:rsidRPr="00AF7944">
        <w:rPr>
          <w:rFonts w:ascii="Cambria" w:hAnsi="Cambria" w:cs="Times New Roman"/>
          <w:lang w:val="es-ES_tradnl" w:eastAsia="lt-LT"/>
        </w:rPr>
        <w:t>s vadybos sistemos ir (arba) aplinkos apsaugos vadybos sistem</w:t>
      </w:r>
      <w:r w:rsidR="00AF7944">
        <w:rPr>
          <w:rFonts w:ascii="Cambria" w:hAnsi="Cambria" w:cs="Times New Roman"/>
          <w:lang w:val="es-ES_tradnl" w:eastAsia="lt-LT"/>
        </w:rPr>
        <w:t>os standartus (jeigu taikytina);</w:t>
      </w:r>
      <w:r w:rsidRPr="00AE1FD5">
        <w:rPr>
          <w:rFonts w:ascii="Cambria" w:hAnsi="Cambria" w:cs="Times New Roman"/>
          <w:lang w:val="lt-LT" w:eastAsia="lt-LT"/>
        </w:rPr>
        <w:tab/>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 xml:space="preserve">11.5. Iškilus klausimams dėl pasiūlymų turinio ir pirkimo komisijai paprašius raštu CVP IS priemonėmis, tiekėjai privalo pateikti raštu CVP IS priemonėmis papildomus paaiškinimus nekeisdami pasiūlymo. </w:t>
      </w:r>
      <w:r w:rsidRPr="00AE1FD5">
        <w:rPr>
          <w:rFonts w:ascii="Cambria" w:hAnsi="Cambria" w:cs="Times New Roman"/>
          <w:lang w:val="lt-LT" w:eastAsia="lt-LT"/>
        </w:rPr>
        <w:lastRenderedPageBreak/>
        <w:t>Jeigu tiekėjas savo pasiūlyme pateikia reikalaujamų dokumentų tinkamai patvirtintas kopijas, perkančioji organizacija turi teisę prašyti tiekėjo, kad jis pirkimo komisijai parodytų atitinkamų dokumentų originalus.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AE1FD5" w:rsidRDefault="00F71791" w:rsidP="00F71791">
      <w:pPr>
        <w:pStyle w:val="Body2"/>
        <w:spacing w:after="0"/>
        <w:rPr>
          <w:rFonts w:ascii="Cambria" w:hAnsi="Cambria" w:cs="Times New Roman"/>
          <w:lang w:val="lt-LT" w:eastAsia="lt-LT"/>
        </w:rPr>
      </w:pPr>
      <w:r w:rsidRPr="00AE1FD5">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AE1FD5" w:rsidRDefault="00F71791" w:rsidP="00F71791">
      <w:pPr>
        <w:pStyle w:val="Body2"/>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42" w:name="_Toc490665150"/>
      <w:r w:rsidRPr="00AE1FD5">
        <w:rPr>
          <w:rFonts w:ascii="Cambria" w:hAnsi="Cambria"/>
          <w:b/>
          <w:sz w:val="22"/>
        </w:rPr>
        <w:t xml:space="preserve">12. </w:t>
      </w:r>
      <w:r w:rsidR="007C7568" w:rsidRPr="00AE1FD5">
        <w:rPr>
          <w:rFonts w:ascii="Cambria" w:hAnsi="Cambria"/>
          <w:b/>
          <w:sz w:val="22"/>
        </w:rPr>
        <w:t>ELEKTRONINIS AUKCIONAS</w:t>
      </w:r>
      <w:bookmarkEnd w:id="42"/>
    </w:p>
    <w:p w:rsidR="00C32814" w:rsidRPr="00AE1FD5" w:rsidRDefault="00C32814" w:rsidP="00C32814">
      <w:pPr>
        <w:rPr>
          <w:rFonts w:ascii="Cambria" w:hAnsi="Cambria"/>
          <w:sz w:val="22"/>
          <w:szCs w:val="22"/>
          <w:lang w:val="lt-LT" w:eastAsia="lt-LT"/>
        </w:rPr>
      </w:pPr>
    </w:p>
    <w:p w:rsidR="007C7568" w:rsidRPr="00AE1FD5" w:rsidRDefault="007C7568" w:rsidP="00C32814">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12.1. Elektroninis aukcionas nerengiamas.</w:t>
      </w:r>
    </w:p>
    <w:p w:rsidR="007C7568" w:rsidRPr="00AE1FD5" w:rsidRDefault="00F71791" w:rsidP="00F71791">
      <w:pPr>
        <w:pStyle w:val="Heading1"/>
        <w:numPr>
          <w:ilvl w:val="0"/>
          <w:numId w:val="0"/>
        </w:numPr>
        <w:spacing w:before="240" w:after="240"/>
        <w:ind w:left="360"/>
        <w:rPr>
          <w:rFonts w:ascii="Cambria" w:hAnsi="Cambria"/>
          <w:b/>
          <w:sz w:val="22"/>
        </w:rPr>
      </w:pPr>
      <w:bookmarkStart w:id="43" w:name="_Toc490665151"/>
      <w:r w:rsidRPr="00AE1FD5">
        <w:rPr>
          <w:rFonts w:ascii="Cambria" w:hAnsi="Cambria"/>
          <w:b/>
          <w:sz w:val="22"/>
        </w:rPr>
        <w:t xml:space="preserve">13. </w:t>
      </w:r>
      <w:r w:rsidR="007C7568" w:rsidRPr="00AE1FD5">
        <w:rPr>
          <w:rFonts w:ascii="Cambria" w:hAnsi="Cambria"/>
          <w:b/>
          <w:sz w:val="22"/>
        </w:rPr>
        <w:t>PASIŪLYMŲ ATMETIMO PRIEŽASTYS</w:t>
      </w:r>
      <w:bookmarkEnd w:id="43"/>
    </w:p>
    <w:p w:rsidR="00C32814" w:rsidRPr="00AE1FD5" w:rsidRDefault="007C7568" w:rsidP="00C32814">
      <w:pPr>
        <w:pStyle w:val="Body2"/>
        <w:tabs>
          <w:tab w:val="left" w:pos="567"/>
        </w:tabs>
        <w:spacing w:after="0"/>
        <w:rPr>
          <w:rFonts w:ascii="Cambria" w:hAnsi="Cambria" w:cs="Times New Roman"/>
          <w:lang w:val="lt-LT" w:eastAsia="lt-LT"/>
        </w:rPr>
      </w:pPr>
      <w:r w:rsidRPr="00AE1FD5">
        <w:rPr>
          <w:rFonts w:ascii="Cambria" w:hAnsi="Cambria" w:cs="Times New Roman"/>
          <w:lang w:val="lt-LT"/>
        </w:rPr>
        <w:tab/>
      </w:r>
      <w:r w:rsidR="00C32814" w:rsidRPr="00AE1FD5">
        <w:rPr>
          <w:rFonts w:ascii="Cambria" w:hAnsi="Cambria" w:cs="Times New Roman"/>
          <w:lang w:val="lt-LT" w:eastAsia="lt-LT"/>
        </w:rPr>
        <w:t>13.1. Pirkimo komisija atmeta pasiūlymą, jeigu:</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C32814" w:rsidRPr="00AE1FD5" w:rsidRDefault="00C32814" w:rsidP="00C32814">
      <w:pPr>
        <w:suppressAutoHyphens/>
        <w:ind w:firstLine="567"/>
        <w:jc w:val="both"/>
        <w:rPr>
          <w:rFonts w:ascii="Cambria" w:hAnsi="Cambria" w:cs="Arial Unicode MS"/>
          <w:color w:val="000000"/>
          <w:sz w:val="22"/>
          <w:szCs w:val="22"/>
          <w:lang w:val="lt-LT" w:eastAsia="en-GB"/>
        </w:rPr>
      </w:pPr>
      <w:r w:rsidRPr="00AE1FD5">
        <w:rPr>
          <w:rFonts w:ascii="Cambria" w:hAnsi="Cambria" w:cs="Arial Unicode MS"/>
          <w:color w:val="000000"/>
          <w:sz w:val="22"/>
          <w:szCs w:val="22"/>
          <w:lang w:val="lt-LT" w:eastAsia="en-GB"/>
        </w:rPr>
        <w:t xml:space="preserve">13.1.4. tiekėjas turi būti pašalinamas iš pirkimo procedūros pagal pirkimo sąlygų 3.14 punktą arba perkančiosios organizacijos prašymu nepateikė ar nepatikslino pateiktos netikslios ar neišsamios informacijos dėl Tarybos reglamente </w:t>
      </w:r>
      <w:r w:rsidRPr="00AE1FD5">
        <w:rPr>
          <w:rFonts w:ascii="Cambria" w:hAnsi="Cambria" w:cs="Arial Unicode MS"/>
          <w:bCs/>
          <w:color w:val="000000"/>
          <w:sz w:val="22"/>
          <w:szCs w:val="22"/>
          <w:lang w:val="lt-LT" w:eastAsia="en-GB"/>
        </w:rPr>
        <w:t>2022/576/ES</w:t>
      </w:r>
      <w:r w:rsidRPr="00AE1FD5">
        <w:rPr>
          <w:rFonts w:ascii="Cambria" w:hAnsi="Cambria" w:cs="Arial Unicode MS"/>
          <w:color w:val="000000"/>
          <w:sz w:val="22"/>
          <w:szCs w:val="22"/>
          <w:lang w:val="lt-LT" w:eastAsia="en-GB"/>
        </w:rPr>
        <w:t xml:space="preserve"> nustatytų sąlygų nebuvimo;</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13.1.5. pasiūlymas neatitinka pirkimo dokumentuose nustatytų reikalavimų;</w:t>
      </w:r>
    </w:p>
    <w:p w:rsidR="00C32814" w:rsidRPr="00AE1FD5"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imes New Roman" w:hAnsi="Cambria"/>
          <w:sz w:val="22"/>
          <w:szCs w:val="22"/>
          <w:bdr w:val="none" w:sz="0" w:space="0" w:color="auto"/>
          <w:lang w:val="lt-LT"/>
        </w:rPr>
        <w:tab/>
        <w:t xml:space="preserve">13.1.6. </w:t>
      </w:r>
      <w:r w:rsidRPr="00AE1FD5">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13.1.7. dalyvis per perkančiosios organizacijos nurodytą terminą neištaiso aritmetinių klaidų ir (ar) nepaaiškina pasiūlymo. Šiuo atveju jo pasiūlymas atmetamas kaip neatitinkantis pirkimo dokumentuose nustatytų reikalavimų;</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13.1.8. pateiktame pasiūlyme nurodyta kaina yra neįprastai maža ir dalyvis, perkančiosios organizacijos prašymu, nepateikia tinkamų kainos pagrįstumo įrodymų;</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13.1.9. tiekėjas, apie nustatytų reikalavimų atitikimą, yra pateikęs melagingą informaciją, kurią perkančioji organizacija gali įrodyti bet kokiomis teisėtomis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AE1FD5" w:rsidRDefault="00C32814"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13.1.11.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AE1FD5"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AE1FD5" w:rsidRDefault="00C32814" w:rsidP="0047302C">
      <w:pPr>
        <w:tabs>
          <w:tab w:val="left" w:pos="567"/>
        </w:tabs>
        <w:suppressAutoHyphens/>
        <w:jc w:val="both"/>
        <w:rPr>
          <w:rFonts w:ascii="Cambria" w:hAnsi="Cambria"/>
          <w:color w:val="000000"/>
          <w:sz w:val="22"/>
          <w:szCs w:val="22"/>
          <w:lang w:val="lt-LT" w:eastAsia="en-GB"/>
        </w:rPr>
      </w:pPr>
      <w:r w:rsidRPr="00AE1FD5">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AE1FD5" w:rsidRDefault="005521B6" w:rsidP="0047302C">
      <w:pPr>
        <w:pStyle w:val="Body2"/>
        <w:spacing w:after="0"/>
        <w:rPr>
          <w:rFonts w:ascii="Cambria" w:hAnsi="Cambria"/>
          <w:b/>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4" w:name="_Toc488054844"/>
      <w:bookmarkEnd w:id="12"/>
      <w:bookmarkEnd w:id="39"/>
      <w:bookmarkEnd w:id="40"/>
      <w:bookmarkEnd w:id="41"/>
      <w:r w:rsidRPr="00AE1FD5">
        <w:rPr>
          <w:rFonts w:ascii="Cambria" w:eastAsia="Times New Roman" w:hAnsi="Cambria"/>
          <w:b/>
          <w:sz w:val="22"/>
          <w:szCs w:val="22"/>
          <w:bdr w:val="none" w:sz="0" w:space="0" w:color="auto"/>
          <w:lang w:val="lt-LT"/>
        </w:rPr>
        <w:t>14. PASIŪLYMŲ VERTINIMAS IR PALYGINIMAS</w:t>
      </w:r>
      <w:bookmarkEnd w:id="44"/>
    </w:p>
    <w:p w:rsidR="00F71791" w:rsidRPr="00AE1FD5" w:rsidRDefault="00F71791" w:rsidP="00F71791">
      <w:pPr>
        <w:suppressAutoHyphens/>
        <w:spacing w:after="40"/>
        <w:ind w:firstLine="709"/>
        <w:jc w:val="both"/>
        <w:rPr>
          <w:rFonts w:ascii="Cambria" w:hAnsi="Cambria"/>
          <w:color w:val="C03A2A"/>
          <w:sz w:val="22"/>
          <w:szCs w:val="22"/>
          <w:lang w:val="lt-LT" w:eastAsia="lt-LT"/>
        </w:rPr>
      </w:pPr>
      <w:r w:rsidRPr="00AE1FD5">
        <w:rPr>
          <w:rFonts w:ascii="Cambria" w:hAnsi="Cambria"/>
          <w:color w:val="000000"/>
          <w:sz w:val="22"/>
          <w:szCs w:val="22"/>
          <w:lang w:val="lt-LT" w:eastAsia="lt-LT"/>
        </w:rPr>
        <w:t xml:space="preserve">14.1. Perkančioji organizacija ekonomiškai naudingiausią pasiūlymą išrenka pagal </w:t>
      </w:r>
      <w:r w:rsidRPr="00AE1FD5">
        <w:rPr>
          <w:rFonts w:ascii="Cambria" w:hAnsi="Cambria"/>
          <w:sz w:val="22"/>
          <w:szCs w:val="22"/>
          <w:lang w:val="lt-LT" w:eastAsia="lt-LT"/>
        </w:rPr>
        <w:t>kainą.</w:t>
      </w:r>
    </w:p>
    <w:p w:rsidR="00F71791" w:rsidRPr="00AE1FD5" w:rsidRDefault="00F71791" w:rsidP="00F71791">
      <w:pPr>
        <w:suppressAutoHyphens/>
        <w:spacing w:after="40"/>
        <w:ind w:firstLine="709"/>
        <w:jc w:val="both"/>
        <w:rPr>
          <w:rFonts w:ascii="Cambria" w:hAnsi="Cambria"/>
          <w:color w:val="000000"/>
          <w:sz w:val="22"/>
          <w:szCs w:val="22"/>
          <w:lang w:val="lt-LT" w:eastAsia="lt-LT"/>
        </w:rPr>
      </w:pPr>
      <w:r w:rsidRPr="00AE1FD5">
        <w:rPr>
          <w:rFonts w:ascii="Cambria" w:hAnsi="Cambria"/>
          <w:color w:val="000000"/>
          <w:sz w:val="22"/>
          <w:szCs w:val="22"/>
          <w:lang w:val="lt-LT" w:eastAsia="lt-LT"/>
        </w:rPr>
        <w:lastRenderedPageBreak/>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5" w:name="_Toc488054845"/>
      <w:r w:rsidRPr="00AE1FD5">
        <w:rPr>
          <w:rFonts w:ascii="Cambria" w:eastAsia="Times New Roman" w:hAnsi="Cambria"/>
          <w:b/>
          <w:sz w:val="22"/>
          <w:szCs w:val="22"/>
          <w:bdr w:val="none" w:sz="0" w:space="0" w:color="auto"/>
          <w:lang w:val="lt-LT"/>
        </w:rPr>
        <w:t>15. PASIŪLYMŲ EILĖ IR LAIMĖTOJO NUSTATYMAS</w:t>
      </w:r>
      <w:bookmarkEnd w:id="45"/>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AE1FD5" w:rsidRDefault="00F71791" w:rsidP="00F71791">
      <w:pPr>
        <w:tabs>
          <w:tab w:val="left" w:pos="567"/>
        </w:tabs>
        <w:suppressAutoHyphens/>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15.4. </w:t>
      </w:r>
      <w:r w:rsidRPr="00AE1FD5">
        <w:rPr>
          <w:rFonts w:ascii="Cambria" w:hAnsi="Cambria"/>
          <w:color w:val="000000"/>
          <w:sz w:val="22"/>
          <w:szCs w:val="22"/>
          <w:lang w:val="lt-LT" w:eastAsia="lt-LT"/>
        </w:rPr>
        <w:t>Tais atvejais, kai pasiūlymą pateikė</w:t>
      </w:r>
      <w:r w:rsidRPr="00AE1FD5">
        <w:rPr>
          <w:rFonts w:ascii="Cambria" w:hAnsi="Cambria" w:cs="Arial Unicode MS"/>
          <w:color w:val="000000"/>
          <w:sz w:val="22"/>
          <w:szCs w:val="22"/>
          <w:lang w:val="lt-LT" w:eastAsia="lt-LT"/>
        </w:rPr>
        <w:t xml:space="preserve"> arba įvertinus pasiūlymus liko tik vienas tiekėjas</w:t>
      </w:r>
      <w:r w:rsidRPr="00AE1FD5">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Pr="00AE1FD5" w:rsidRDefault="00F71791" w:rsidP="00F71791">
      <w:pPr>
        <w:tabs>
          <w:tab w:val="left" w:pos="567"/>
        </w:tabs>
        <w:suppressAutoHyphens/>
        <w:ind w:firstLine="567"/>
        <w:jc w:val="both"/>
        <w:rPr>
          <w:rFonts w:ascii="Cambria" w:hAnsi="Cambria" w:cs="Arial Unicode MS"/>
          <w:color w:val="000000"/>
          <w:sz w:val="22"/>
          <w:szCs w:val="22"/>
          <w:lang w:val="lt-LT" w:eastAsia="lt-LT"/>
        </w:rPr>
      </w:pPr>
      <w:r w:rsidRPr="00AE1FD5">
        <w:rPr>
          <w:rFonts w:ascii="Cambria" w:hAnsi="Cambria"/>
          <w:sz w:val="22"/>
          <w:szCs w:val="22"/>
          <w:lang w:val="lt-LT" w:eastAsia="lt-LT"/>
        </w:rPr>
        <w:t xml:space="preserve">15.7. </w:t>
      </w:r>
      <w:bookmarkStart w:id="46" w:name="_Toc488054846"/>
      <w:r w:rsidRPr="00AE1FD5">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AE1FD5" w:rsidRDefault="00F71791" w:rsidP="00F71791">
      <w:pPr>
        <w:tabs>
          <w:tab w:val="left" w:pos="567"/>
        </w:tabs>
        <w:suppressAutoHyphens/>
        <w:jc w:val="center"/>
        <w:rPr>
          <w:rFonts w:ascii="Cambria" w:hAnsi="Cambria"/>
          <w:b/>
          <w:color w:val="000000"/>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r w:rsidRPr="00AE1FD5">
        <w:rPr>
          <w:rFonts w:ascii="Cambria" w:eastAsia="Times New Roman" w:hAnsi="Cambria"/>
          <w:b/>
          <w:sz w:val="22"/>
          <w:szCs w:val="22"/>
          <w:bdr w:val="none" w:sz="0" w:space="0" w:color="auto"/>
          <w:lang w:val="lt-LT"/>
        </w:rPr>
        <w:t>16. PRETENZIJŲ IR SKUNDŲ NAGRINĖJIMAS</w:t>
      </w:r>
      <w:bookmarkEnd w:id="46"/>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2"/>
          <w:szCs w:val="22"/>
          <w:bdr w:val="none" w:sz="0" w:space="0" w:color="auto"/>
          <w:lang w:val="lt-LT"/>
        </w:rPr>
      </w:pP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t xml:space="preserve">16.1. </w:t>
      </w:r>
      <w:r w:rsidRPr="00AE1FD5">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AE1FD5">
        <w:rPr>
          <w:rFonts w:ascii="Cambria" w:hAnsi="Cambria"/>
          <w:sz w:val="22"/>
          <w:szCs w:val="22"/>
          <w:lang w:val="lt-LT" w:eastAsia="lt-LT"/>
        </w:rPr>
        <w:t>(išskyrus Viešųjų pirkimų įstatymo 102 straipsnio 3 ir 4 dalyse nurodytus atvejus):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16.2.1. per 5 darbo dienas nuo perkančiosios organizacijos pranešimo raštu apie jos priimtą sprendimą išsiuntimo tiekėjams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lastRenderedPageBreak/>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AE1FD5" w:rsidRDefault="00F71791" w:rsidP="00F71791">
      <w:pPr>
        <w:tabs>
          <w:tab w:val="left" w:pos="567"/>
        </w:tabs>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16.4. </w:t>
      </w:r>
      <w:r w:rsidRPr="00AE1FD5">
        <w:rPr>
          <w:rFonts w:ascii="Cambria" w:hAnsi="Cambria" w:cs="Arial Unicode MS"/>
          <w:color w:val="000000"/>
          <w:sz w:val="22"/>
          <w:szCs w:val="22"/>
          <w:lang w:val="lt-LT" w:eastAsia="lt-LT"/>
        </w:rPr>
        <w:t xml:space="preserve">Perkančioji organizacija, gavusi pretenziją, sudaro pirkimo sutartį ar preliminariąją sutartį ne anksčiau kaip po </w:t>
      </w:r>
      <w:r w:rsidR="00B65247">
        <w:rPr>
          <w:rFonts w:ascii="Cambria" w:hAnsi="Cambria" w:cs="Arial Unicode MS"/>
          <w:color w:val="000000"/>
          <w:sz w:val="22"/>
          <w:szCs w:val="22"/>
          <w:lang w:val="lt-LT" w:eastAsia="lt-LT"/>
        </w:rPr>
        <w:t>5</w:t>
      </w:r>
      <w:r w:rsidRPr="00AE1FD5">
        <w:rPr>
          <w:rFonts w:ascii="Cambria" w:hAnsi="Cambria" w:cs="Arial Unicode MS"/>
          <w:color w:val="000000"/>
          <w:sz w:val="22"/>
          <w:szCs w:val="22"/>
          <w:lang w:val="lt-LT"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16.10.1. motyvuotą teismo nutartį, kuria atsisakoma priimti ieškinį;</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16.10.3. teismo rezoliuciją priimti ieškinį netaikant laikinųjų apsaugos priemonių.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AE1FD5" w:rsidRDefault="00F71791" w:rsidP="00F71791">
      <w:pPr>
        <w:suppressAutoHyphens/>
        <w:ind w:firstLine="709"/>
        <w:jc w:val="both"/>
        <w:rPr>
          <w:rFonts w:ascii="Cambria" w:hAnsi="Cambria"/>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7" w:name="_Toc488054847"/>
      <w:r w:rsidRPr="00AE1FD5">
        <w:rPr>
          <w:rFonts w:ascii="Cambria" w:eastAsia="Times New Roman" w:hAnsi="Cambria"/>
          <w:b/>
          <w:sz w:val="22"/>
          <w:szCs w:val="22"/>
          <w:bdr w:val="none" w:sz="0" w:space="0" w:color="auto"/>
          <w:lang w:val="lt-LT"/>
        </w:rPr>
        <w:t>17. PIRKIMO SUTARTIES PASIRAŠYMAS IR SĄLYGOS</w:t>
      </w:r>
      <w:bookmarkEnd w:id="47"/>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B65247" w:rsidRPr="007750CB" w:rsidRDefault="00B65247" w:rsidP="00B65247">
      <w:pPr>
        <w:jc w:val="both"/>
        <w:textAlignment w:val="center"/>
        <w:rPr>
          <w:rFonts w:asciiTheme="majorHAnsi" w:eastAsia="Times New Roman" w:hAnsiTheme="majorHAnsi"/>
          <w:color w:val="000000"/>
          <w:sz w:val="22"/>
          <w:szCs w:val="22"/>
          <w:bdr w:val="none" w:sz="0" w:space="0" w:color="auto"/>
        </w:rPr>
      </w:pPr>
      <w:r>
        <w:rPr>
          <w:rFonts w:asciiTheme="majorHAnsi" w:hAnsiTheme="majorHAnsi"/>
          <w:sz w:val="22"/>
          <w:szCs w:val="22"/>
          <w:lang w:val="lt-LT"/>
        </w:rPr>
        <w:t xml:space="preserve">               </w:t>
      </w:r>
      <w:r w:rsidRPr="007750CB">
        <w:rPr>
          <w:rFonts w:asciiTheme="majorHAnsi" w:hAnsiTheme="majorHAnsi"/>
          <w:sz w:val="22"/>
          <w:szCs w:val="22"/>
          <w:lang w:val="lt-LT"/>
        </w:rPr>
        <w:t>17.2. Taikomos Viešųjų p</w:t>
      </w:r>
      <w:r>
        <w:rPr>
          <w:rFonts w:asciiTheme="majorHAnsi" w:hAnsiTheme="majorHAnsi"/>
          <w:sz w:val="22"/>
          <w:szCs w:val="22"/>
          <w:lang w:val="lt-LT"/>
        </w:rPr>
        <w:t>i</w:t>
      </w:r>
      <w:r w:rsidRPr="007750CB">
        <w:rPr>
          <w:rFonts w:asciiTheme="majorHAnsi" w:hAnsiTheme="majorHAnsi"/>
          <w:sz w:val="22"/>
          <w:szCs w:val="22"/>
          <w:lang w:val="lt-LT"/>
        </w:rPr>
        <w:t xml:space="preserve">rkimų tarnybos direktoriaus </w:t>
      </w:r>
      <w:r w:rsidRPr="007750CB">
        <w:rPr>
          <w:rFonts w:asciiTheme="majorHAnsi" w:hAnsiTheme="majorHAnsi"/>
          <w:bCs/>
          <w:color w:val="000000"/>
          <w:sz w:val="22"/>
          <w:szCs w:val="22"/>
          <w:lang w:val="lt-LT"/>
        </w:rPr>
        <w:t>2024 m. vasario 8 d. įsakymu Nr. 1S-19</w:t>
      </w:r>
      <w:r w:rsidRPr="007750CB">
        <w:rPr>
          <w:rFonts w:asciiTheme="majorHAnsi" w:eastAsia="Times New Roman" w:hAnsiTheme="majorHAnsi"/>
          <w:color w:val="000000"/>
          <w:sz w:val="22"/>
          <w:szCs w:val="22"/>
          <w:bdr w:val="none" w:sz="0" w:space="0" w:color="auto"/>
        </w:rPr>
        <w:t xml:space="preserve"> „</w:t>
      </w:r>
      <w:r w:rsidRPr="007750CB">
        <w:rPr>
          <w:rFonts w:asciiTheme="majorHAnsi" w:hAnsiTheme="majorHAnsi"/>
          <w:bCs/>
          <w:color w:val="000000"/>
          <w:sz w:val="22"/>
          <w:szCs w:val="22"/>
          <w:lang w:val="lt-LT"/>
        </w:rPr>
        <w:t>Dėl prekių viešojo pirkimo–pardavimo sutarties tipinių sąlygų patvirtinimo“ patvirtintos</w:t>
      </w:r>
      <w:r w:rsidRPr="007750CB">
        <w:rPr>
          <w:rFonts w:asciiTheme="majorHAnsi" w:hAnsiTheme="majorHAnsi"/>
          <w:sz w:val="22"/>
          <w:szCs w:val="22"/>
          <w:shd w:val="clear" w:color="auto" w:fill="FFFFFF"/>
        </w:rPr>
        <w:t xml:space="preserve"> sutarties specialiosios sąlygos</w:t>
      </w:r>
      <w:r w:rsidRPr="007750CB">
        <w:rPr>
          <w:rFonts w:asciiTheme="majorHAnsi" w:hAnsiTheme="majorHAnsi"/>
          <w:sz w:val="22"/>
          <w:szCs w:val="22"/>
          <w:lang w:val="lt-LT"/>
        </w:rPr>
        <w:t xml:space="preserve"> (2 priedas) ir p</w:t>
      </w:r>
      <w:r w:rsidRPr="007750CB">
        <w:rPr>
          <w:rFonts w:asciiTheme="majorHAnsi" w:hAnsiTheme="majorHAnsi"/>
          <w:sz w:val="22"/>
          <w:szCs w:val="22"/>
          <w:shd w:val="clear" w:color="auto" w:fill="FFFFFF"/>
        </w:rPr>
        <w:t>rekių sutarties bendrosios sąlygos</w:t>
      </w:r>
      <w:r w:rsidRPr="007750CB">
        <w:rPr>
          <w:rFonts w:asciiTheme="majorHAnsi" w:hAnsiTheme="majorHAnsi"/>
          <w:sz w:val="22"/>
          <w:szCs w:val="22"/>
          <w:lang w:val="lt-LT"/>
        </w:rPr>
        <w:t xml:space="preserve"> (</w:t>
      </w:r>
      <w:r w:rsidR="00747FB7">
        <w:rPr>
          <w:rFonts w:asciiTheme="majorHAnsi" w:hAnsiTheme="majorHAnsi"/>
          <w:sz w:val="22"/>
          <w:szCs w:val="22"/>
          <w:lang w:val="lt-LT"/>
        </w:rPr>
        <w:t>6</w:t>
      </w:r>
      <w:r w:rsidRPr="007750CB">
        <w:rPr>
          <w:rFonts w:asciiTheme="majorHAnsi" w:hAnsiTheme="majorHAnsi"/>
          <w:sz w:val="22"/>
          <w:szCs w:val="22"/>
          <w:lang w:val="lt-LT"/>
        </w:rPr>
        <w:t xml:space="preserve"> priedas).</w:t>
      </w:r>
    </w:p>
    <w:p w:rsidR="00B65247" w:rsidRPr="007750CB" w:rsidRDefault="00B65247" w:rsidP="00B65247">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Pr="007750CB">
        <w:rPr>
          <w:rFonts w:asciiTheme="majorHAnsi" w:hAnsiTheme="majorHAnsi"/>
          <w:bCs/>
          <w:color w:val="000000"/>
          <w:sz w:val="22"/>
          <w:szCs w:val="22"/>
          <w:lang w:val="lt-LT"/>
        </w:rPr>
        <w:t>fiksuota</w:t>
      </w:r>
      <w:r>
        <w:rPr>
          <w:rFonts w:asciiTheme="majorHAnsi" w:hAnsiTheme="majorHAnsi"/>
          <w:bCs/>
          <w:color w:val="000000"/>
          <w:sz w:val="22"/>
          <w:szCs w:val="22"/>
          <w:lang w:val="lt-LT"/>
        </w:rPr>
        <w:t xml:space="preserve"> kaina</w:t>
      </w:r>
      <w:r w:rsidRPr="007750CB">
        <w:rPr>
          <w:rFonts w:asciiTheme="majorHAnsi" w:hAnsiTheme="majorHAnsi"/>
          <w:bCs/>
          <w:color w:val="000000"/>
          <w:sz w:val="22"/>
          <w:szCs w:val="22"/>
          <w:lang w:val="lt-LT"/>
        </w:rPr>
        <w:t>.</w:t>
      </w:r>
    </w:p>
    <w:p w:rsidR="00FF2BFC" w:rsidRPr="00FE429D" w:rsidRDefault="00B65247" w:rsidP="00B65247">
      <w:pPr>
        <w:rPr>
          <w:sz w:val="22"/>
          <w:szCs w:val="22"/>
          <w:lang w:val="lt-LT" w:eastAsia="en-GB"/>
        </w:rPr>
      </w:pPr>
      <w:r w:rsidRPr="007750CB">
        <w:rPr>
          <w:rFonts w:asciiTheme="majorHAnsi" w:hAnsiTheme="majorHAnsi"/>
          <w:i/>
          <w:sz w:val="20"/>
          <w:szCs w:val="20"/>
        </w:rPr>
        <w:t xml:space="preserve">                 Pirkimo dokumentai parengti vadovaujantis Lietuvos Respublikos Viešųjų pirkimų įstatymu ir galioja tiek, kiek neprieštarauja įstatymui. Visais atvejais pirmenybė teikiama Viešųjų pirkimų įstatymo normoms.</w:t>
      </w: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Default="00FF2BFC" w:rsidP="00FF2BFC">
      <w:pPr>
        <w:rPr>
          <w:sz w:val="22"/>
          <w:szCs w:val="22"/>
          <w:lang w:val="lt-LT" w:eastAsia="en-GB"/>
        </w:rPr>
      </w:pPr>
    </w:p>
    <w:p w:rsidR="00DF6858" w:rsidRPr="00FE429D" w:rsidRDefault="00DF6858" w:rsidP="00FF2BFC">
      <w:pPr>
        <w:rPr>
          <w:sz w:val="22"/>
          <w:szCs w:val="22"/>
          <w:lang w:val="lt-LT" w:eastAsia="en-GB"/>
        </w:rPr>
      </w:pPr>
    </w:p>
    <w:p w:rsidR="00B65247" w:rsidRDefault="00B65247"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Pr>
          <w:rFonts w:ascii="Cambria" w:eastAsia="Times New Roman" w:hAnsi="Cambria"/>
          <w:sz w:val="22"/>
          <w:szCs w:val="22"/>
          <w:bdr w:val="none" w:sz="0" w:space="0" w:color="auto"/>
          <w:lang w:val="lt-LT" w:eastAsia="lt-LT"/>
        </w:rPr>
        <w:lastRenderedPageBreak/>
        <w:t>Atviro konkurso (supaprastinto pirkimo) sąlygų</w:t>
      </w:r>
    </w:p>
    <w:p w:rsidR="00FF2BFC" w:rsidRPr="00B6524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B65247">
        <w:rPr>
          <w:rFonts w:ascii="Cambria" w:eastAsia="Times New Roman" w:hAnsi="Cambria"/>
          <w:sz w:val="22"/>
          <w:szCs w:val="22"/>
          <w:bdr w:val="none" w:sz="0" w:space="0" w:color="auto"/>
          <w:lang w:val="lt-LT" w:eastAsia="lt-LT"/>
        </w:rPr>
        <w:t>1 priedas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FF2BFC" w:rsidRPr="00DF6858" w:rsidRDefault="00FF2BFC" w:rsidP="00DF6858">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883281" w:rsidRPr="00E2429C" w:rsidRDefault="00FF2BFC" w:rsidP="00883281">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E23F5E">
        <w:rPr>
          <w:rFonts w:ascii="Cambria" w:hAnsi="Cambria"/>
          <w:b/>
          <w:sz w:val="22"/>
          <w:szCs w:val="22"/>
          <w:lang w:val="lt-LT"/>
        </w:rPr>
        <w:t>MINKŠTASUOLIŲ MODULINIŲ SU ATLOŠU</w:t>
      </w:r>
      <w:r w:rsidR="00B65247">
        <w:rPr>
          <w:rFonts w:ascii="Cambria" w:hAnsi="Cambria"/>
          <w:b/>
          <w:sz w:val="22"/>
          <w:szCs w:val="22"/>
          <w:lang w:val="lt-LT"/>
        </w:rPr>
        <w:t xml:space="preserve"> PIRKIMO</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PIRKIMO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FF2BFC" w:rsidRPr="00DF6858" w:rsidRDefault="00FF2BFC" w:rsidP="00DF685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796"/>
        <w:gridCol w:w="4728"/>
      </w:tblGrid>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B65247" w:rsidRPr="007750CB" w:rsidRDefault="00B65247" w:rsidP="00B65247">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B65247" w:rsidRPr="007750CB" w:rsidRDefault="00B65247" w:rsidP="00B6524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B65247" w:rsidRPr="007750CB" w:rsidRDefault="00B65247" w:rsidP="00B6524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E2429C" w:rsidRDefault="00B65247" w:rsidP="00B65247">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 parašu, patvirtinu, kad dokumentų skaitmeninės</w:t>
      </w:r>
      <w:r w:rsidRPr="007750CB">
        <w:rPr>
          <w:rFonts w:asciiTheme="majorHAnsi" w:hAnsiTheme="majorHAnsi"/>
          <w:sz w:val="22"/>
          <w:szCs w:val="22"/>
        </w:rPr>
        <w:t xml:space="preserve"> kopijos ir elektroninėmis priemonėmis pateikti duomenys yra tikri.</w:t>
      </w:r>
    </w:p>
    <w:p w:rsidR="00B65247" w:rsidRPr="00B65247" w:rsidRDefault="00B65247" w:rsidP="00B65247">
      <w:pPr>
        <w:ind w:firstLine="720"/>
        <w:jc w:val="both"/>
        <w:rPr>
          <w:rFonts w:asciiTheme="majorHAnsi" w:hAnsiTheme="majorHAnsi"/>
          <w:sz w:val="22"/>
          <w:szCs w:val="22"/>
        </w:rPr>
      </w:pPr>
    </w:p>
    <w:p w:rsidR="00E2429C" w:rsidRPr="005C50AA" w:rsidRDefault="00E2429C" w:rsidP="00E2429C">
      <w:pPr>
        <w:ind w:left="8640"/>
        <w:rPr>
          <w:rFonts w:ascii="Cambria" w:hAnsi="Cambria"/>
          <w:b/>
          <w:sz w:val="22"/>
          <w:szCs w:val="22"/>
          <w:lang w:val="lt-LT"/>
        </w:rPr>
      </w:pPr>
      <w:r w:rsidRPr="005C50AA">
        <w:rPr>
          <w:rFonts w:ascii="Cambria" w:hAnsi="Cambria"/>
          <w:sz w:val="22"/>
          <w:szCs w:val="22"/>
          <w:lang w:val="lt-LT"/>
        </w:rPr>
        <w:t>2 lentelė</w:t>
      </w:r>
    </w:p>
    <w:p w:rsidR="00E2429C" w:rsidRPr="005C50AA" w:rsidRDefault="00E2429C" w:rsidP="00E2429C">
      <w:pPr>
        <w:jc w:val="center"/>
        <w:rPr>
          <w:rFonts w:ascii="Cambria" w:hAnsi="Cambria"/>
          <w:b/>
          <w:sz w:val="22"/>
          <w:szCs w:val="22"/>
          <w:lang w:val="lt-LT"/>
        </w:rPr>
      </w:pPr>
      <w:r w:rsidRPr="005C50AA">
        <w:rPr>
          <w:rFonts w:ascii="Cambria" w:hAnsi="Cambria"/>
          <w:b/>
          <w:sz w:val="22"/>
          <w:szCs w:val="22"/>
          <w:lang w:val="lt-LT"/>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center"/>
              <w:rPr>
                <w:rFonts w:ascii="Cambria" w:hAnsi="Cambria"/>
                <w:b/>
                <w:sz w:val="22"/>
                <w:szCs w:val="22"/>
                <w:lang w:val="lt-LT"/>
              </w:rPr>
            </w:pPr>
            <w:r w:rsidRPr="005C50AA">
              <w:rPr>
                <w:rFonts w:ascii="Cambria" w:hAnsi="Cambria"/>
                <w:b/>
                <w:sz w:val="22"/>
                <w:szCs w:val="22"/>
                <w:lang w:val="lt-LT"/>
              </w:rPr>
              <w:t>Eil.</w:t>
            </w:r>
          </w:p>
          <w:p w:rsidR="00E2429C" w:rsidRPr="005C50AA" w:rsidRDefault="00E2429C" w:rsidP="00EA473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r>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r>
    </w:tbl>
    <w:p w:rsidR="00CB5CA0" w:rsidRPr="00DF6858" w:rsidRDefault="00E2429C" w:rsidP="00DF6858">
      <w:pPr>
        <w:ind w:firstLine="720"/>
        <w:jc w:val="both"/>
        <w:rPr>
          <w:rFonts w:ascii="Cambria" w:hAnsi="Cambria"/>
          <w:i/>
          <w:sz w:val="22"/>
          <w:szCs w:val="22"/>
          <w:lang w:val="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tiekėjas ketina pasitelkti subtiekėją.</w:t>
      </w:r>
      <w:r w:rsidRPr="005C50AA">
        <w:rPr>
          <w:rFonts w:ascii="Cambria" w:hAnsi="Cambria"/>
          <w:i/>
          <w:sz w:val="22"/>
          <w:szCs w:val="22"/>
          <w:lang w:val="lt-LT"/>
        </w:rPr>
        <w:tab/>
      </w:r>
      <w:r w:rsidR="008A7C25" w:rsidRPr="00E2429C">
        <w:rPr>
          <w:rFonts w:ascii="Cambria" w:eastAsia="Times New Roman" w:hAnsi="Cambria"/>
          <w:sz w:val="22"/>
          <w:szCs w:val="22"/>
          <w:bdr w:val="none" w:sz="0" w:space="0" w:color="auto"/>
          <w:lang w:val="lt-LT" w:eastAsia="lt-LT"/>
        </w:rPr>
        <w:t xml:space="preserve">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lastRenderedPageBreak/>
        <w:t>3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PASIŪLYMO KAINA </w:t>
      </w:r>
    </w:p>
    <w:p w:rsidR="00B65247" w:rsidRDefault="00FF2BFC" w:rsidP="00B65247">
      <w:pPr>
        <w:ind w:right="-142" w:firstLine="567"/>
        <w:jc w:val="center"/>
        <w:rPr>
          <w:rFonts w:ascii="Cambria" w:hAnsi="Cambria"/>
          <w:b/>
          <w:sz w:val="22"/>
          <w:szCs w:val="22"/>
          <w:u w:val="single"/>
        </w:rPr>
      </w:pPr>
      <w:r w:rsidRPr="00E2429C">
        <w:rPr>
          <w:rFonts w:ascii="Cambria" w:eastAsia="Times New Roman" w:hAnsi="Cambria"/>
          <w:b/>
          <w:sz w:val="22"/>
          <w:szCs w:val="22"/>
          <w:u w:val="single"/>
          <w:bdr w:val="none" w:sz="0" w:space="0" w:color="auto"/>
          <w:lang w:val="lt-LT"/>
        </w:rPr>
        <w:t>Pildoma pasiūlymo lentelė „Kainų pasiūlymo lentelė“ (5 priedas)</w:t>
      </w:r>
      <w:r w:rsidR="00B65247" w:rsidRPr="00B65247">
        <w:rPr>
          <w:rFonts w:ascii="Cambria" w:hAnsi="Cambria"/>
          <w:b/>
          <w:sz w:val="22"/>
          <w:szCs w:val="22"/>
          <w:u w:val="single"/>
        </w:rPr>
        <w:t xml:space="preserve"> </w:t>
      </w:r>
    </w:p>
    <w:p w:rsidR="00FF2BFC" w:rsidRPr="00B65247" w:rsidRDefault="00B65247" w:rsidP="00B65247">
      <w:pPr>
        <w:ind w:right="-142" w:firstLine="567"/>
        <w:jc w:val="center"/>
        <w:rPr>
          <w:rFonts w:ascii="Cambria" w:hAnsi="Cambria"/>
          <w:b/>
          <w:sz w:val="22"/>
          <w:szCs w:val="22"/>
          <w:u w:val="single"/>
        </w:rPr>
      </w:pPr>
      <w:r w:rsidRPr="00B65247">
        <w:rPr>
          <w:rFonts w:ascii="Cambria" w:hAnsi="Cambria"/>
          <w:b/>
          <w:sz w:val="22"/>
          <w:szCs w:val="22"/>
          <w:u w:val="single"/>
        </w:rPr>
        <w:t>(dokumentas turi būti pateikiamas redaguojamu formatu)</w:t>
      </w:r>
      <w:r w:rsidR="00FF2BFC" w:rsidRPr="00E2429C">
        <w:rPr>
          <w:rFonts w:ascii="Cambria" w:eastAsia="Times New Roman" w:hAnsi="Cambria"/>
          <w:b/>
          <w:sz w:val="22"/>
          <w:szCs w:val="22"/>
          <w:u w:val="single"/>
          <w:bdr w:val="none" w:sz="0" w:space="0" w:color="auto"/>
          <w:lang w:val="lt-LT"/>
        </w:rPr>
        <w:t>.</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4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bdr w:val="none" w:sz="0" w:space="0" w:color="auto"/>
          <w:lang w:val="lt-LT"/>
        </w:rPr>
      </w:pPr>
      <w:r w:rsidRPr="00E2429C">
        <w:rPr>
          <w:rFonts w:ascii="Cambria" w:eastAsia="Times New Roman" w:hAnsi="Cambria"/>
          <w:b/>
          <w:sz w:val="22"/>
          <w:szCs w:val="22"/>
          <w:bdr w:val="none" w:sz="0" w:space="0" w:color="auto"/>
          <w:lang w:val="lt-LT"/>
        </w:rPr>
        <w:t>SIŪLOMŲ PREKIŲ CHARAKTERISTIKŲ ATITIKIMAS REIKALAUJAMOMS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bdr w:val="none" w:sz="0" w:space="0" w:color="auto"/>
          <w:lang w:val="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bdr w:val="none" w:sz="0" w:space="0" w:color="auto"/>
          <w:lang w:val="lt-LT"/>
        </w:rPr>
      </w:pPr>
      <w:r w:rsidRPr="00E2429C">
        <w:rPr>
          <w:rFonts w:ascii="Cambria" w:eastAsia="Times New Roman" w:hAnsi="Cambria"/>
          <w:b/>
          <w:sz w:val="22"/>
          <w:szCs w:val="22"/>
          <w:u w:val="single"/>
          <w:bdr w:val="none" w:sz="0" w:space="0" w:color="auto"/>
          <w:lang w:val="lt-LT"/>
        </w:rPr>
        <w:t>Pildoma pasiūlymo lentelė „Techninė specifikacija ir siūlomų prekių charakteristikų pasiūlymo lentelė“ (</w:t>
      </w:r>
      <w:r w:rsidR="00B65247">
        <w:rPr>
          <w:rFonts w:ascii="Cambria" w:eastAsia="Times New Roman" w:hAnsi="Cambria"/>
          <w:b/>
          <w:sz w:val="22"/>
          <w:szCs w:val="22"/>
          <w:u w:val="single"/>
          <w:bdr w:val="none" w:sz="0" w:space="0" w:color="auto"/>
          <w:lang w:val="lt-LT"/>
        </w:rPr>
        <w:t>3</w:t>
      </w:r>
      <w:r w:rsidRPr="00E2429C">
        <w:rPr>
          <w:rFonts w:ascii="Cambria" w:eastAsia="Times New Roman" w:hAnsi="Cambria"/>
          <w:b/>
          <w:sz w:val="22"/>
          <w:szCs w:val="22"/>
          <w:u w:val="single"/>
          <w:bdr w:val="none" w:sz="0" w:space="0" w:color="auto"/>
          <w:lang w:val="lt-LT"/>
        </w:rPr>
        <w:t xml:space="preserve"> priedas).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bdr w:val="none" w:sz="0" w:space="0" w:color="auto"/>
          <w:lang w:val="lt-LT"/>
        </w:rPr>
      </w:pPr>
      <w:r w:rsidRPr="00E2429C">
        <w:rPr>
          <w:rFonts w:ascii="Cambria" w:eastAsia="Times New Roman" w:hAnsi="Cambria"/>
          <w:b/>
          <w:i/>
          <w:sz w:val="22"/>
          <w:szCs w:val="22"/>
          <w:bdr w:val="none" w:sz="0" w:space="0" w:color="auto"/>
          <w:lang w:val="lt-LT"/>
        </w:rPr>
        <w:t>*</w:t>
      </w:r>
      <w:r w:rsidRPr="00E2429C">
        <w:rPr>
          <w:rFonts w:ascii="Cambria" w:eastAsia="Times New Roman" w:hAnsi="Cambria"/>
          <w:b/>
          <w:sz w:val="22"/>
          <w:szCs w:val="22"/>
          <w:bdr w:val="none" w:sz="0" w:space="0" w:color="auto"/>
          <w:lang w:val="lt-LT"/>
        </w:rPr>
        <w:t xml:space="preserve">Pastabos: </w:t>
      </w:r>
      <w:r w:rsidRPr="00E2429C">
        <w:rPr>
          <w:rFonts w:ascii="Cambria" w:eastAsia="Times New Roman" w:hAnsi="Cambria"/>
          <w:i/>
          <w:sz w:val="22"/>
          <w:szCs w:val="22"/>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FF2BFC" w:rsidRPr="00B6524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sz w:val="22"/>
          <w:szCs w:val="22"/>
          <w:bdr w:val="none" w:sz="0" w:space="0" w:color="auto"/>
          <w:lang w:val="lt-LT"/>
        </w:rPr>
      </w:pPr>
      <w:r w:rsidRPr="00E2429C">
        <w:rPr>
          <w:rFonts w:ascii="Cambria" w:eastAsia="Calibri" w:hAnsi="Cambria"/>
          <w:i/>
          <w:sz w:val="22"/>
          <w:szCs w:val="22"/>
          <w:bdr w:val="none" w:sz="0" w:space="0" w:color="auto"/>
          <w:lang w:val="lt-LT"/>
        </w:rPr>
        <w:t xml:space="preserve">Pasiūlymo lentelės grafoje </w:t>
      </w:r>
      <w:r w:rsidRPr="00E2429C">
        <w:rPr>
          <w:rFonts w:ascii="Cambria" w:eastAsia="Calibri" w:hAnsi="Cambria"/>
          <w:b/>
          <w:i/>
          <w:sz w:val="22"/>
          <w:szCs w:val="22"/>
          <w:bdr w:val="none" w:sz="0" w:space="0" w:color="auto"/>
          <w:lang w:val="lt-LT"/>
        </w:rPr>
        <w:t>„</w:t>
      </w:r>
      <w:r w:rsidR="00B65247">
        <w:rPr>
          <w:rFonts w:ascii="Cambria" w:eastAsia="Calibri" w:hAnsi="Cambria"/>
          <w:b/>
          <w:i/>
          <w:sz w:val="22"/>
          <w:szCs w:val="22"/>
          <w:bdr w:val="none" w:sz="0" w:space="0" w:color="auto"/>
          <w:lang w:val="lt-LT"/>
        </w:rPr>
        <w:t>S</w:t>
      </w:r>
      <w:r w:rsidRPr="00E2429C">
        <w:rPr>
          <w:rFonts w:ascii="Cambria" w:eastAsia="Calibri" w:hAnsi="Cambria"/>
          <w:b/>
          <w:i/>
          <w:sz w:val="22"/>
          <w:szCs w:val="22"/>
          <w:bdr w:val="none" w:sz="0" w:space="0" w:color="auto"/>
          <w:lang w:val="lt-LT"/>
        </w:rPr>
        <w:t>iūloma tech</w:t>
      </w:r>
      <w:r w:rsidR="00B65247">
        <w:rPr>
          <w:rFonts w:ascii="Cambria" w:eastAsia="Calibri" w:hAnsi="Cambria"/>
          <w:b/>
          <w:i/>
          <w:sz w:val="22"/>
          <w:szCs w:val="22"/>
          <w:bdr w:val="none" w:sz="0" w:space="0" w:color="auto"/>
          <w:lang w:val="lt-LT"/>
        </w:rPr>
        <w:t>ninė charakteristika“</w:t>
      </w:r>
      <w:r w:rsidR="002D706B">
        <w:rPr>
          <w:rFonts w:ascii="Cambria" w:eastAsia="Calibri" w:hAnsi="Cambria"/>
          <w:b/>
          <w:i/>
          <w:sz w:val="22"/>
          <w:szCs w:val="22"/>
          <w:bdr w:val="none" w:sz="0" w:space="0" w:color="auto"/>
          <w:lang w:val="lt-LT"/>
        </w:rPr>
        <w:t xml:space="preserve">, </w:t>
      </w:r>
      <w:r w:rsidR="002D706B" w:rsidRPr="002D706B">
        <w:rPr>
          <w:rFonts w:ascii="Cambria" w:eastAsia="Calibri" w:hAnsi="Cambria"/>
          <w:i/>
          <w:sz w:val="22"/>
          <w:szCs w:val="22"/>
          <w:bdr w:val="none" w:sz="0" w:space="0" w:color="auto"/>
          <w:lang w:val="lt-LT"/>
        </w:rPr>
        <w:t>Viešųjų pirkimų tarnybos išaiškinimu</w:t>
      </w:r>
      <w:r w:rsidR="002D706B" w:rsidRPr="002D706B">
        <w:rPr>
          <w:rFonts w:ascii="Cambria" w:eastAsia="Calibri" w:hAnsi="Cambria"/>
          <w:b/>
          <w:i/>
          <w:sz w:val="22"/>
          <w:szCs w:val="22"/>
          <w:bdr w:val="none" w:sz="0" w:space="0" w:color="auto"/>
          <w:vertAlign w:val="superscript"/>
          <w:lang w:val="lt-LT"/>
        </w:rPr>
        <w:footnoteReference w:id="2"/>
      </w:r>
      <w:r w:rsidR="002D706B">
        <w:rPr>
          <w:rFonts w:ascii="Cambria" w:eastAsia="Calibri" w:hAnsi="Cambria"/>
          <w:b/>
          <w:i/>
          <w:sz w:val="22"/>
          <w:szCs w:val="22"/>
          <w:bdr w:val="none" w:sz="0" w:space="0" w:color="auto"/>
          <w:lang w:val="lt-LT"/>
        </w:rPr>
        <w:t xml:space="preserve">, </w:t>
      </w:r>
      <w:r w:rsidR="00B65247">
        <w:rPr>
          <w:rFonts w:ascii="Cambria" w:eastAsia="Calibri" w:hAnsi="Cambria"/>
          <w:i/>
          <w:sz w:val="22"/>
          <w:szCs w:val="22"/>
          <w:bdr w:val="none" w:sz="0" w:space="0" w:color="auto"/>
          <w:lang w:val="lt-LT"/>
        </w:rPr>
        <w:t>turi būti nurodyta</w:t>
      </w:r>
      <w:r w:rsidRPr="00E2429C">
        <w:rPr>
          <w:rFonts w:ascii="Cambria" w:eastAsia="Calibri" w:hAnsi="Cambria"/>
          <w:i/>
          <w:sz w:val="22"/>
          <w:szCs w:val="22"/>
          <w:bdr w:val="none" w:sz="0" w:space="0" w:color="auto"/>
          <w:lang w:val="lt-LT"/>
        </w:rPr>
        <w:t xml:space="preserve"> tikslūs ir konkretūs siūlomos prekės duomenys, nepaliekant lentelėje pateiktų dydžių reikšmių tolerancijų ir tokių reikšmių, kaip „lygiavertė“, „atitinka“ ir pan.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r w:rsidRPr="00E2429C">
        <w:rPr>
          <w:rFonts w:ascii="Cambria" w:eastAsia="Calibri" w:hAnsi="Cambria"/>
          <w:b/>
          <w:i/>
          <w:color w:val="FF0000"/>
          <w:sz w:val="22"/>
          <w:szCs w:val="22"/>
          <w:bdr w:val="none" w:sz="0" w:space="0" w:color="auto"/>
          <w:lang w:val="lt-LT"/>
        </w:rPr>
        <w:t>Rašyti „Taip“, „Atitinka“ ar nukopijuoti ir įrašyti perkančiosios organizacijos konkursui parengtus specialiuosius reikalavimus neleidžiama.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sz w:val="22"/>
          <w:szCs w:val="22"/>
          <w:bdr w:val="none" w:sz="0" w:space="0" w:color="auto"/>
          <w:lang w:val="lt-LT"/>
        </w:rPr>
      </w:pPr>
      <w:r w:rsidRPr="00E2429C">
        <w:rPr>
          <w:rFonts w:ascii="Cambria" w:eastAsia="Calibri" w:hAnsi="Cambria"/>
          <w:sz w:val="22"/>
          <w:szCs w:val="22"/>
          <w:bdr w:val="none" w:sz="0" w:space="0" w:color="auto"/>
          <w:lang w:val="lt-LT"/>
        </w:rPr>
        <w:t>5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FF2BFC" w:rsidRPr="00E2429C" w:rsidTr="00732125">
        <w:tc>
          <w:tcPr>
            <w:tcW w:w="817"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2D706B" w:rsidRDefault="002D706B" w:rsidP="002D706B">
      <w:pPr>
        <w:ind w:right="5"/>
        <w:jc w:val="both"/>
        <w:rPr>
          <w:rFonts w:asciiTheme="majorHAnsi" w:hAnsiTheme="majorHAnsi"/>
          <w:sz w:val="22"/>
          <w:szCs w:val="22"/>
        </w:rPr>
      </w:pPr>
      <w:r>
        <w:rPr>
          <w:rFonts w:ascii="Cambria" w:hAnsi="Cambria"/>
          <w:iCs/>
          <w:sz w:val="22"/>
          <w:szCs w:val="22"/>
        </w:rPr>
        <w:t xml:space="preserve">        </w:t>
      </w:r>
      <w:r w:rsidRPr="007750CB">
        <w:rPr>
          <w:rFonts w:asciiTheme="majorHAnsi" w:hAnsiTheme="majorHAnsi"/>
          <w:sz w:val="22"/>
          <w:szCs w:val="22"/>
        </w:rPr>
        <w:t>Pasiūlymas galioja iki termino, nustatyto pirkimo dokumentuose.</w:t>
      </w:r>
    </w:p>
    <w:p w:rsidR="002D706B" w:rsidRDefault="002D706B" w:rsidP="002D706B">
      <w:pPr>
        <w:ind w:right="5" w:firstLine="454"/>
        <w:jc w:val="both"/>
        <w:rPr>
          <w:rFonts w:asciiTheme="majorHAnsi" w:hAnsiTheme="majorHAnsi"/>
          <w:sz w:val="22"/>
          <w:szCs w:val="22"/>
        </w:rPr>
      </w:pPr>
    </w:p>
    <w:p w:rsidR="002D706B" w:rsidRDefault="002D706B" w:rsidP="002D706B">
      <w:pPr>
        <w:pBdr>
          <w:bottom w:val="single" w:sz="4" w:space="1" w:color="auto"/>
        </w:pBdr>
        <w:ind w:firstLine="440"/>
        <w:jc w:val="both"/>
        <w:rPr>
          <w:rFonts w:asciiTheme="majorHAnsi" w:hAnsiTheme="majorHAnsi"/>
          <w:color w:val="FF0000"/>
          <w:sz w:val="22"/>
          <w:szCs w:val="22"/>
        </w:rPr>
      </w:pPr>
      <w:r w:rsidRPr="004C714F">
        <w:rPr>
          <w:rFonts w:asciiTheme="majorHAnsi" w:hAnsiTheme="majorHAnsi"/>
          <w:b/>
          <w:sz w:val="22"/>
          <w:szCs w:val="22"/>
        </w:rPr>
        <w:t xml:space="preserve">Pasiūlymo konfidencialią informaciją sudaro: </w:t>
      </w:r>
      <w:r w:rsidRPr="004C714F">
        <w:rPr>
          <w:rFonts w:asciiTheme="majorHAnsi" w:hAnsiTheme="majorHAnsi"/>
          <w:sz w:val="22"/>
          <w:szCs w:val="22"/>
        </w:rPr>
        <w:t>(tiekėjai turi nurodyti, kokia pasiūlyme pateikta informacija yra konfidenciali)</w:t>
      </w:r>
      <w:r w:rsidRPr="004C714F">
        <w:rPr>
          <w:rFonts w:asciiTheme="majorHAnsi" w:hAnsiTheme="majorHAnsi"/>
          <w:b/>
          <w:sz w:val="22"/>
          <w:szCs w:val="22"/>
        </w:rPr>
        <w:t>.</w:t>
      </w:r>
      <w:r w:rsidRPr="004C714F">
        <w:rPr>
          <w:rFonts w:asciiTheme="majorHAnsi" w:hAnsiTheme="majorHAnsi"/>
          <w:b/>
          <w:color w:val="FF0000"/>
          <w:sz w:val="22"/>
          <w:szCs w:val="22"/>
        </w:rPr>
        <w:t xml:space="preserve"> </w:t>
      </w:r>
      <w:r w:rsidRPr="004C714F">
        <w:rPr>
          <w:rFonts w:asciiTheme="majorHAnsi" w:hAnsiTheme="majorHAnsi"/>
          <w:sz w:val="22"/>
          <w:szCs w:val="22"/>
        </w:rPr>
        <w:t xml:space="preserve">Jei pasiūlyme nėra konfidencialios informacijos, tiekėjas turi nurodyti, kad konfidencialios informacijos pasiūlyme nėra. </w:t>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p>
    <w:p w:rsidR="002D706B" w:rsidRPr="004C714F" w:rsidRDefault="002D706B" w:rsidP="002D706B">
      <w:pPr>
        <w:pBdr>
          <w:bottom w:val="single" w:sz="4" w:space="1" w:color="auto"/>
        </w:pBdr>
        <w:ind w:firstLine="440"/>
        <w:jc w:val="both"/>
        <w:rPr>
          <w:rFonts w:asciiTheme="majorHAnsi" w:hAnsiTheme="majorHAnsi"/>
          <w:color w:val="FF0000"/>
          <w:sz w:val="22"/>
          <w:szCs w:val="22"/>
        </w:rPr>
      </w:pPr>
    </w:p>
    <w:p w:rsidR="002D706B" w:rsidRPr="004C714F" w:rsidRDefault="002D706B" w:rsidP="002D706B">
      <w:pPr>
        <w:ind w:right="5" w:firstLine="454"/>
        <w:jc w:val="both"/>
        <w:rPr>
          <w:rFonts w:ascii="Cambria" w:hAnsi="Cambria"/>
          <w:iCs/>
          <w:sz w:val="22"/>
          <w:szCs w:val="22"/>
        </w:rPr>
      </w:pPr>
    </w:p>
    <w:p w:rsidR="002D706B" w:rsidRPr="004C714F" w:rsidRDefault="002D706B" w:rsidP="002D706B">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706B" w:rsidRPr="004C714F" w:rsidTr="00E23F5E">
        <w:trPr>
          <w:trHeight w:val="60"/>
        </w:trPr>
        <w:tc>
          <w:tcPr>
            <w:tcW w:w="3284" w:type="dxa"/>
            <w:tcBorders>
              <w:top w:val="nil"/>
              <w:left w:val="nil"/>
              <w:bottom w:val="single" w:sz="4" w:space="0" w:color="auto"/>
              <w:right w:val="nil"/>
            </w:tcBorders>
          </w:tcPr>
          <w:p w:rsidR="002D706B" w:rsidRPr="004C714F" w:rsidRDefault="002D706B" w:rsidP="00E23F5E">
            <w:pPr>
              <w:rPr>
                <w:rFonts w:asciiTheme="majorHAnsi" w:hAnsiTheme="majorHAnsi"/>
                <w:sz w:val="21"/>
                <w:szCs w:val="21"/>
              </w:rPr>
            </w:pPr>
          </w:p>
        </w:tc>
        <w:tc>
          <w:tcPr>
            <w:tcW w:w="604" w:type="dxa"/>
          </w:tcPr>
          <w:p w:rsidR="002D706B" w:rsidRPr="004C714F" w:rsidRDefault="002D706B" w:rsidP="00E23F5E">
            <w:pPr>
              <w:jc w:val="center"/>
              <w:rPr>
                <w:rFonts w:asciiTheme="majorHAnsi" w:hAnsiTheme="majorHAnsi"/>
                <w:sz w:val="21"/>
                <w:szCs w:val="21"/>
              </w:rPr>
            </w:pPr>
          </w:p>
        </w:tc>
        <w:tc>
          <w:tcPr>
            <w:tcW w:w="1980" w:type="dxa"/>
            <w:tcBorders>
              <w:top w:val="nil"/>
              <w:left w:val="nil"/>
              <w:bottom w:val="single" w:sz="4" w:space="0" w:color="auto"/>
              <w:right w:val="nil"/>
            </w:tcBorders>
          </w:tcPr>
          <w:p w:rsidR="002D706B" w:rsidRPr="004C714F" w:rsidRDefault="002D706B" w:rsidP="00E23F5E">
            <w:pPr>
              <w:rPr>
                <w:rFonts w:asciiTheme="majorHAnsi" w:hAnsiTheme="majorHAnsi"/>
                <w:sz w:val="21"/>
                <w:szCs w:val="21"/>
              </w:rPr>
            </w:pPr>
          </w:p>
        </w:tc>
        <w:tc>
          <w:tcPr>
            <w:tcW w:w="701" w:type="dxa"/>
          </w:tcPr>
          <w:p w:rsidR="002D706B" w:rsidRPr="004C714F" w:rsidRDefault="002D706B" w:rsidP="00E23F5E">
            <w:pPr>
              <w:jc w:val="center"/>
              <w:rPr>
                <w:rFonts w:asciiTheme="majorHAnsi" w:hAnsiTheme="majorHAnsi"/>
                <w:sz w:val="21"/>
                <w:szCs w:val="21"/>
              </w:rPr>
            </w:pPr>
          </w:p>
        </w:tc>
        <w:tc>
          <w:tcPr>
            <w:tcW w:w="2470" w:type="dxa"/>
            <w:tcBorders>
              <w:top w:val="nil"/>
              <w:left w:val="nil"/>
              <w:bottom w:val="single" w:sz="4" w:space="0" w:color="auto"/>
              <w:right w:val="nil"/>
            </w:tcBorders>
          </w:tcPr>
          <w:p w:rsidR="002D706B" w:rsidRPr="004C714F" w:rsidRDefault="002D706B" w:rsidP="00E23F5E">
            <w:pPr>
              <w:jc w:val="right"/>
              <w:rPr>
                <w:rFonts w:asciiTheme="majorHAnsi" w:hAnsiTheme="majorHAnsi"/>
                <w:sz w:val="21"/>
                <w:szCs w:val="21"/>
              </w:rPr>
            </w:pPr>
          </w:p>
        </w:tc>
        <w:tc>
          <w:tcPr>
            <w:tcW w:w="789" w:type="dxa"/>
            <w:gridSpan w:val="2"/>
          </w:tcPr>
          <w:p w:rsidR="002D706B" w:rsidRPr="004C714F" w:rsidRDefault="002D706B" w:rsidP="00E23F5E">
            <w:pPr>
              <w:jc w:val="right"/>
              <w:rPr>
                <w:rFonts w:asciiTheme="majorHAnsi" w:hAnsiTheme="majorHAnsi"/>
                <w:sz w:val="21"/>
                <w:szCs w:val="21"/>
              </w:rPr>
            </w:pPr>
          </w:p>
        </w:tc>
      </w:tr>
      <w:tr w:rsidR="002D706B" w:rsidRPr="004C714F" w:rsidTr="00E23F5E">
        <w:trPr>
          <w:gridAfter w:val="1"/>
          <w:wAfter w:w="297" w:type="dxa"/>
          <w:trHeight w:val="186"/>
        </w:trPr>
        <w:tc>
          <w:tcPr>
            <w:tcW w:w="3284" w:type="dxa"/>
            <w:tcBorders>
              <w:top w:val="single" w:sz="4" w:space="0" w:color="auto"/>
              <w:left w:val="nil"/>
              <w:bottom w:val="nil"/>
              <w:right w:val="nil"/>
            </w:tcBorders>
          </w:tcPr>
          <w:p w:rsidR="002D706B" w:rsidRPr="004C714F" w:rsidRDefault="002D706B" w:rsidP="00E23F5E">
            <w:pPr>
              <w:jc w:val="center"/>
              <w:rPr>
                <w:rFonts w:asciiTheme="majorHAnsi" w:hAnsiTheme="majorHAnsi"/>
                <w:sz w:val="21"/>
                <w:szCs w:val="21"/>
              </w:rPr>
            </w:pPr>
            <w:r w:rsidRPr="004C714F">
              <w:rPr>
                <w:rFonts w:asciiTheme="majorHAnsi" w:hAnsiTheme="majorHAnsi"/>
                <w:sz w:val="21"/>
                <w:szCs w:val="21"/>
              </w:rPr>
              <w:t>(Tiekėjo arba jo įgalioto asmens pareigų pavadinimas)</w:t>
            </w:r>
          </w:p>
        </w:tc>
        <w:tc>
          <w:tcPr>
            <w:tcW w:w="604" w:type="dxa"/>
          </w:tcPr>
          <w:p w:rsidR="002D706B" w:rsidRPr="004C714F" w:rsidRDefault="002D706B" w:rsidP="00E23F5E">
            <w:pPr>
              <w:rPr>
                <w:rFonts w:asciiTheme="majorHAnsi" w:hAnsiTheme="majorHAnsi"/>
                <w:sz w:val="21"/>
                <w:szCs w:val="21"/>
              </w:rPr>
            </w:pPr>
          </w:p>
        </w:tc>
        <w:tc>
          <w:tcPr>
            <w:tcW w:w="1980" w:type="dxa"/>
            <w:tcBorders>
              <w:top w:val="single" w:sz="4" w:space="0" w:color="auto"/>
              <w:left w:val="nil"/>
              <w:bottom w:val="nil"/>
              <w:right w:val="nil"/>
            </w:tcBorders>
          </w:tcPr>
          <w:p w:rsidR="002D706B" w:rsidRPr="004C714F" w:rsidRDefault="002D706B" w:rsidP="00E23F5E">
            <w:pPr>
              <w:jc w:val="center"/>
              <w:rPr>
                <w:rFonts w:asciiTheme="majorHAnsi" w:hAnsiTheme="majorHAnsi"/>
                <w:sz w:val="21"/>
                <w:szCs w:val="21"/>
              </w:rPr>
            </w:pPr>
            <w:r w:rsidRPr="004C714F">
              <w:rPr>
                <w:rFonts w:asciiTheme="majorHAnsi" w:hAnsiTheme="majorHAnsi"/>
                <w:sz w:val="21"/>
                <w:szCs w:val="21"/>
              </w:rPr>
              <w:t>(Parašas)</w:t>
            </w:r>
          </w:p>
        </w:tc>
        <w:tc>
          <w:tcPr>
            <w:tcW w:w="701" w:type="dxa"/>
          </w:tcPr>
          <w:p w:rsidR="002D706B" w:rsidRPr="004C714F" w:rsidRDefault="002D706B" w:rsidP="00E23F5E">
            <w:pPr>
              <w:rPr>
                <w:rFonts w:asciiTheme="majorHAnsi" w:hAnsiTheme="majorHAnsi"/>
                <w:sz w:val="21"/>
                <w:szCs w:val="21"/>
              </w:rPr>
            </w:pPr>
          </w:p>
        </w:tc>
        <w:tc>
          <w:tcPr>
            <w:tcW w:w="2962" w:type="dxa"/>
            <w:gridSpan w:val="2"/>
          </w:tcPr>
          <w:p w:rsidR="002D706B" w:rsidRPr="004C714F" w:rsidRDefault="002D706B" w:rsidP="00E23F5E">
            <w:pPr>
              <w:rPr>
                <w:rFonts w:asciiTheme="majorHAnsi" w:hAnsiTheme="majorHAnsi"/>
                <w:sz w:val="21"/>
                <w:szCs w:val="21"/>
              </w:rPr>
            </w:pPr>
            <w:r w:rsidRPr="004C714F">
              <w:rPr>
                <w:rFonts w:asciiTheme="majorHAnsi" w:hAnsiTheme="majorHAnsi"/>
                <w:sz w:val="21"/>
                <w:szCs w:val="21"/>
              </w:rPr>
              <w:t>Vardas, pavardė</w:t>
            </w:r>
          </w:p>
        </w:tc>
      </w:tr>
    </w:tbl>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mbria" w:eastAsia="Times New Roman" w:hAnsi="Cambria"/>
          <w:vanish/>
          <w:sz w:val="22"/>
          <w:szCs w:val="22"/>
          <w:bdr w:val="none" w:sz="0" w:space="0" w:color="auto"/>
          <w:lang w:val="lt-LT" w:eastAsia="lt-LT"/>
        </w:rPr>
      </w:pPr>
    </w:p>
    <w:sectPr w:rsidR="00FF2BFC" w:rsidRPr="00E2429C" w:rsidSect="00DF6858">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3CC" w:rsidRDefault="00FC73CC" w:rsidP="000D1449">
      <w:r>
        <w:separator/>
      </w:r>
    </w:p>
  </w:endnote>
  <w:endnote w:type="continuationSeparator" w:id="0">
    <w:p w:rsidR="00FC73CC" w:rsidRDefault="00FC73CC"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3CC" w:rsidRDefault="00FC73CC" w:rsidP="000D1449">
      <w:r>
        <w:separator/>
      </w:r>
    </w:p>
  </w:footnote>
  <w:footnote w:type="continuationSeparator" w:id="0">
    <w:p w:rsidR="00FC73CC" w:rsidRDefault="00FC73CC" w:rsidP="000D1449">
      <w:r>
        <w:continuationSeparator/>
      </w:r>
    </w:p>
  </w:footnote>
  <w:footnote w:id="1">
    <w:p w:rsidR="00E23F5E" w:rsidRPr="006D554A" w:rsidRDefault="00E23F5E" w:rsidP="00C57696">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23F5E" w:rsidRPr="006D554A" w:rsidRDefault="00E23F5E" w:rsidP="00C57696">
      <w:pPr>
        <w:pStyle w:val="FootnoteText"/>
        <w:numPr>
          <w:ilvl w:val="0"/>
          <w:numId w:val="13"/>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E23F5E" w:rsidRPr="006D554A" w:rsidRDefault="00E23F5E" w:rsidP="00C57696">
      <w:pPr>
        <w:pStyle w:val="FootnoteText"/>
        <w:numPr>
          <w:ilvl w:val="0"/>
          <w:numId w:val="13"/>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23F5E" w:rsidRDefault="00E23F5E" w:rsidP="00C57696">
      <w:pPr>
        <w:pStyle w:val="FootnoteText"/>
      </w:pPr>
    </w:p>
  </w:footnote>
  <w:footnote w:id="2">
    <w:p w:rsidR="00E23F5E" w:rsidRPr="004C714F" w:rsidRDefault="00E23F5E" w:rsidP="002D706B">
      <w:pPr>
        <w:pStyle w:val="FootnoteText"/>
        <w:rPr>
          <w:rFonts w:ascii="Cambria" w:hAnsi="Cambria"/>
        </w:rPr>
      </w:pPr>
      <w:r>
        <w:rPr>
          <w:rStyle w:val="FootnoteReference"/>
        </w:rPr>
        <w:footnoteRef/>
      </w:r>
      <w:r>
        <w:t xml:space="preserve"> </w:t>
      </w:r>
      <w:hyperlink r:id="rId1" w:history="1">
        <w:r w:rsidRPr="00DA7AF6">
          <w:rPr>
            <w:rStyle w:val="Hyperlink"/>
            <w:rFonts w:ascii="Cambria" w:hAnsi="Cambria"/>
            <w:lang w:val="en-US"/>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B06AB"/>
    <w:multiLevelType w:val="hybridMultilevel"/>
    <w:tmpl w:val="9AD2F7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2"/>
  </w:num>
  <w:num w:numId="5">
    <w:abstractNumId w:val="5"/>
  </w:num>
  <w:num w:numId="6">
    <w:abstractNumId w:val="15"/>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8"/>
  </w:num>
  <w:num w:numId="10">
    <w:abstractNumId w:val="10"/>
  </w:num>
  <w:num w:numId="11">
    <w:abstractNumId w:val="11"/>
  </w:num>
  <w:num w:numId="12">
    <w:abstractNumId w:val="3"/>
  </w:num>
  <w:num w:numId="13">
    <w:abstractNumId w:val="12"/>
  </w:num>
  <w:num w:numId="14">
    <w:abstractNumId w:val="13"/>
  </w:num>
  <w:num w:numId="15">
    <w:abstractNumId w:val="1"/>
  </w:num>
  <w:num w:numId="16">
    <w:abstractNumId w:val="4"/>
  </w:num>
  <w:num w:numId="17">
    <w:abstractNumId w:val="19"/>
  </w:num>
  <w:num w:numId="18">
    <w:abstractNumId w:val="16"/>
  </w:num>
  <w:num w:numId="19">
    <w:abstractNumId w:val="14"/>
  </w:num>
  <w:num w:numId="20">
    <w:abstractNumId w:val="8"/>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06A"/>
    <w:rsid w:val="000116C8"/>
    <w:rsid w:val="00011E22"/>
    <w:rsid w:val="00012C71"/>
    <w:rsid w:val="00013B61"/>
    <w:rsid w:val="000227D7"/>
    <w:rsid w:val="00026DC2"/>
    <w:rsid w:val="000279E6"/>
    <w:rsid w:val="00037AA7"/>
    <w:rsid w:val="00044A7F"/>
    <w:rsid w:val="00045A58"/>
    <w:rsid w:val="0005434D"/>
    <w:rsid w:val="00067FAC"/>
    <w:rsid w:val="00090C5D"/>
    <w:rsid w:val="000B2124"/>
    <w:rsid w:val="000B46F4"/>
    <w:rsid w:val="000B700C"/>
    <w:rsid w:val="000C3124"/>
    <w:rsid w:val="000D1449"/>
    <w:rsid w:val="000D1F94"/>
    <w:rsid w:val="000E238D"/>
    <w:rsid w:val="001013E3"/>
    <w:rsid w:val="00103287"/>
    <w:rsid w:val="00103FDC"/>
    <w:rsid w:val="00104128"/>
    <w:rsid w:val="00121D44"/>
    <w:rsid w:val="00122307"/>
    <w:rsid w:val="00122C64"/>
    <w:rsid w:val="00124ACE"/>
    <w:rsid w:val="00134794"/>
    <w:rsid w:val="00140DB2"/>
    <w:rsid w:val="00147D2A"/>
    <w:rsid w:val="00155726"/>
    <w:rsid w:val="0016184C"/>
    <w:rsid w:val="00181CB6"/>
    <w:rsid w:val="001861B6"/>
    <w:rsid w:val="00190739"/>
    <w:rsid w:val="0019086E"/>
    <w:rsid w:val="00191F10"/>
    <w:rsid w:val="00193B6E"/>
    <w:rsid w:val="00197674"/>
    <w:rsid w:val="001A4EDA"/>
    <w:rsid w:val="001A5D0F"/>
    <w:rsid w:val="001B2A4A"/>
    <w:rsid w:val="001D30F1"/>
    <w:rsid w:val="001D3AAD"/>
    <w:rsid w:val="001D3AE6"/>
    <w:rsid w:val="001E1042"/>
    <w:rsid w:val="001E6C72"/>
    <w:rsid w:val="001F2E64"/>
    <w:rsid w:val="00206FA6"/>
    <w:rsid w:val="002072EA"/>
    <w:rsid w:val="002144B7"/>
    <w:rsid w:val="00233090"/>
    <w:rsid w:val="00246780"/>
    <w:rsid w:val="0024680B"/>
    <w:rsid w:val="002570BD"/>
    <w:rsid w:val="002574A8"/>
    <w:rsid w:val="00260D6C"/>
    <w:rsid w:val="0026151C"/>
    <w:rsid w:val="0026515F"/>
    <w:rsid w:val="002667B0"/>
    <w:rsid w:val="00266CFD"/>
    <w:rsid w:val="00273C19"/>
    <w:rsid w:val="00287FAB"/>
    <w:rsid w:val="00295E38"/>
    <w:rsid w:val="002A1022"/>
    <w:rsid w:val="002A3CDF"/>
    <w:rsid w:val="002B3FEA"/>
    <w:rsid w:val="002B6D40"/>
    <w:rsid w:val="002C09E0"/>
    <w:rsid w:val="002C7DA2"/>
    <w:rsid w:val="002D706B"/>
    <w:rsid w:val="002E2E11"/>
    <w:rsid w:val="002F6770"/>
    <w:rsid w:val="002F7814"/>
    <w:rsid w:val="00300839"/>
    <w:rsid w:val="0030462B"/>
    <w:rsid w:val="00305B83"/>
    <w:rsid w:val="00326154"/>
    <w:rsid w:val="00334564"/>
    <w:rsid w:val="00335782"/>
    <w:rsid w:val="00337A99"/>
    <w:rsid w:val="00341EFE"/>
    <w:rsid w:val="003511F3"/>
    <w:rsid w:val="0035260B"/>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F2B46"/>
    <w:rsid w:val="003F5E26"/>
    <w:rsid w:val="004004FF"/>
    <w:rsid w:val="00403A8A"/>
    <w:rsid w:val="00412340"/>
    <w:rsid w:val="00414815"/>
    <w:rsid w:val="0046131D"/>
    <w:rsid w:val="00463A86"/>
    <w:rsid w:val="0047302C"/>
    <w:rsid w:val="004740DF"/>
    <w:rsid w:val="00476F8E"/>
    <w:rsid w:val="004841E8"/>
    <w:rsid w:val="004857F4"/>
    <w:rsid w:val="00487886"/>
    <w:rsid w:val="00496649"/>
    <w:rsid w:val="004A1C65"/>
    <w:rsid w:val="004A4BBE"/>
    <w:rsid w:val="004A4BFA"/>
    <w:rsid w:val="004C65FE"/>
    <w:rsid w:val="004C7A82"/>
    <w:rsid w:val="004D128A"/>
    <w:rsid w:val="004E7A71"/>
    <w:rsid w:val="004F5E1B"/>
    <w:rsid w:val="00502CBB"/>
    <w:rsid w:val="00510FAE"/>
    <w:rsid w:val="005176B6"/>
    <w:rsid w:val="00534892"/>
    <w:rsid w:val="005352ED"/>
    <w:rsid w:val="0054122C"/>
    <w:rsid w:val="005462C1"/>
    <w:rsid w:val="005521B6"/>
    <w:rsid w:val="005550D2"/>
    <w:rsid w:val="005606BE"/>
    <w:rsid w:val="00560E3C"/>
    <w:rsid w:val="00563308"/>
    <w:rsid w:val="00576943"/>
    <w:rsid w:val="00583BDC"/>
    <w:rsid w:val="00583D0E"/>
    <w:rsid w:val="00590A9B"/>
    <w:rsid w:val="00594B51"/>
    <w:rsid w:val="00595A67"/>
    <w:rsid w:val="005A22D5"/>
    <w:rsid w:val="005C2D13"/>
    <w:rsid w:val="005D22F0"/>
    <w:rsid w:val="005D3BDB"/>
    <w:rsid w:val="005E4BFD"/>
    <w:rsid w:val="005F45E0"/>
    <w:rsid w:val="005F5CDD"/>
    <w:rsid w:val="005F642D"/>
    <w:rsid w:val="00600AC5"/>
    <w:rsid w:val="00606D45"/>
    <w:rsid w:val="006209DB"/>
    <w:rsid w:val="0063219E"/>
    <w:rsid w:val="00633808"/>
    <w:rsid w:val="006340F9"/>
    <w:rsid w:val="00635F06"/>
    <w:rsid w:val="00651218"/>
    <w:rsid w:val="006621DA"/>
    <w:rsid w:val="00662C1E"/>
    <w:rsid w:val="0066336C"/>
    <w:rsid w:val="006648BA"/>
    <w:rsid w:val="0066607C"/>
    <w:rsid w:val="00670BCE"/>
    <w:rsid w:val="006833F6"/>
    <w:rsid w:val="006848C7"/>
    <w:rsid w:val="00692044"/>
    <w:rsid w:val="006A27D9"/>
    <w:rsid w:val="006B2EEC"/>
    <w:rsid w:val="006C0643"/>
    <w:rsid w:val="006C0896"/>
    <w:rsid w:val="006C224A"/>
    <w:rsid w:val="006C346A"/>
    <w:rsid w:val="006C4F65"/>
    <w:rsid w:val="006C6C9B"/>
    <w:rsid w:val="006F03FC"/>
    <w:rsid w:val="006F0EEC"/>
    <w:rsid w:val="006F307F"/>
    <w:rsid w:val="00704FE2"/>
    <w:rsid w:val="007051D2"/>
    <w:rsid w:val="00732125"/>
    <w:rsid w:val="007332D3"/>
    <w:rsid w:val="00736CD2"/>
    <w:rsid w:val="0073717B"/>
    <w:rsid w:val="00747FB7"/>
    <w:rsid w:val="00756D16"/>
    <w:rsid w:val="00773A00"/>
    <w:rsid w:val="00775EF5"/>
    <w:rsid w:val="00777817"/>
    <w:rsid w:val="00780CEA"/>
    <w:rsid w:val="0079056D"/>
    <w:rsid w:val="00796059"/>
    <w:rsid w:val="007A18D3"/>
    <w:rsid w:val="007A51AC"/>
    <w:rsid w:val="007A7859"/>
    <w:rsid w:val="007C2F34"/>
    <w:rsid w:val="007C7568"/>
    <w:rsid w:val="007C7BBC"/>
    <w:rsid w:val="007E1836"/>
    <w:rsid w:val="007F0B7B"/>
    <w:rsid w:val="007F0E32"/>
    <w:rsid w:val="007F502D"/>
    <w:rsid w:val="00800C77"/>
    <w:rsid w:val="0080268C"/>
    <w:rsid w:val="00813DD2"/>
    <w:rsid w:val="00816F2C"/>
    <w:rsid w:val="00817606"/>
    <w:rsid w:val="00824502"/>
    <w:rsid w:val="00825338"/>
    <w:rsid w:val="0083000C"/>
    <w:rsid w:val="0084787D"/>
    <w:rsid w:val="0085367C"/>
    <w:rsid w:val="008645C0"/>
    <w:rsid w:val="00864A9D"/>
    <w:rsid w:val="0087002A"/>
    <w:rsid w:val="00881AE5"/>
    <w:rsid w:val="00883281"/>
    <w:rsid w:val="008971C1"/>
    <w:rsid w:val="008A2277"/>
    <w:rsid w:val="008A2A1A"/>
    <w:rsid w:val="008A66D4"/>
    <w:rsid w:val="008A7C25"/>
    <w:rsid w:val="008B6F42"/>
    <w:rsid w:val="008B746A"/>
    <w:rsid w:val="008C19B4"/>
    <w:rsid w:val="008C49CF"/>
    <w:rsid w:val="008E515A"/>
    <w:rsid w:val="008F6181"/>
    <w:rsid w:val="00906187"/>
    <w:rsid w:val="00906428"/>
    <w:rsid w:val="00912CAB"/>
    <w:rsid w:val="00933C6E"/>
    <w:rsid w:val="00937DFB"/>
    <w:rsid w:val="0094019A"/>
    <w:rsid w:val="0094391A"/>
    <w:rsid w:val="00950F0E"/>
    <w:rsid w:val="00954292"/>
    <w:rsid w:val="00954DF8"/>
    <w:rsid w:val="009626D1"/>
    <w:rsid w:val="00972BDF"/>
    <w:rsid w:val="00974B98"/>
    <w:rsid w:val="009755C5"/>
    <w:rsid w:val="009835BD"/>
    <w:rsid w:val="00987CF8"/>
    <w:rsid w:val="009A7D6B"/>
    <w:rsid w:val="009B0159"/>
    <w:rsid w:val="009B6345"/>
    <w:rsid w:val="009D18C6"/>
    <w:rsid w:val="009F3455"/>
    <w:rsid w:val="00A13BB1"/>
    <w:rsid w:val="00A267EC"/>
    <w:rsid w:val="00A359AF"/>
    <w:rsid w:val="00A46A9F"/>
    <w:rsid w:val="00A54E71"/>
    <w:rsid w:val="00A65097"/>
    <w:rsid w:val="00A65CEE"/>
    <w:rsid w:val="00A82DB1"/>
    <w:rsid w:val="00A876D5"/>
    <w:rsid w:val="00AA36B2"/>
    <w:rsid w:val="00AB1602"/>
    <w:rsid w:val="00AC65DA"/>
    <w:rsid w:val="00AD0A4E"/>
    <w:rsid w:val="00AD29F5"/>
    <w:rsid w:val="00AD62B2"/>
    <w:rsid w:val="00AD7A10"/>
    <w:rsid w:val="00AE1FD5"/>
    <w:rsid w:val="00AF4EB2"/>
    <w:rsid w:val="00AF7944"/>
    <w:rsid w:val="00B04E90"/>
    <w:rsid w:val="00B171B2"/>
    <w:rsid w:val="00B237C4"/>
    <w:rsid w:val="00B315E7"/>
    <w:rsid w:val="00B31C74"/>
    <w:rsid w:val="00B32737"/>
    <w:rsid w:val="00B36858"/>
    <w:rsid w:val="00B4013F"/>
    <w:rsid w:val="00B458BC"/>
    <w:rsid w:val="00B473C4"/>
    <w:rsid w:val="00B538B6"/>
    <w:rsid w:val="00B543A5"/>
    <w:rsid w:val="00B55A01"/>
    <w:rsid w:val="00B6390A"/>
    <w:rsid w:val="00B65247"/>
    <w:rsid w:val="00B65B2E"/>
    <w:rsid w:val="00B67EB3"/>
    <w:rsid w:val="00B77D8D"/>
    <w:rsid w:val="00B80DDC"/>
    <w:rsid w:val="00B824C5"/>
    <w:rsid w:val="00B869E3"/>
    <w:rsid w:val="00B86E9D"/>
    <w:rsid w:val="00B9285A"/>
    <w:rsid w:val="00B9326E"/>
    <w:rsid w:val="00B9587B"/>
    <w:rsid w:val="00BA41C8"/>
    <w:rsid w:val="00BA6620"/>
    <w:rsid w:val="00BB35B8"/>
    <w:rsid w:val="00BB7F9F"/>
    <w:rsid w:val="00BC1EEB"/>
    <w:rsid w:val="00BD5B38"/>
    <w:rsid w:val="00BE5253"/>
    <w:rsid w:val="00BF15AC"/>
    <w:rsid w:val="00BF2729"/>
    <w:rsid w:val="00C02FAE"/>
    <w:rsid w:val="00C12CEF"/>
    <w:rsid w:val="00C20449"/>
    <w:rsid w:val="00C256E2"/>
    <w:rsid w:val="00C25BCE"/>
    <w:rsid w:val="00C27917"/>
    <w:rsid w:val="00C32814"/>
    <w:rsid w:val="00C33A96"/>
    <w:rsid w:val="00C425D8"/>
    <w:rsid w:val="00C468D1"/>
    <w:rsid w:val="00C46B8C"/>
    <w:rsid w:val="00C57696"/>
    <w:rsid w:val="00C611F0"/>
    <w:rsid w:val="00C65BE4"/>
    <w:rsid w:val="00C819C3"/>
    <w:rsid w:val="00C87268"/>
    <w:rsid w:val="00C9012B"/>
    <w:rsid w:val="00C90B21"/>
    <w:rsid w:val="00CA33AB"/>
    <w:rsid w:val="00CA7616"/>
    <w:rsid w:val="00CB54C8"/>
    <w:rsid w:val="00CB56A3"/>
    <w:rsid w:val="00CB58D4"/>
    <w:rsid w:val="00CB5CA0"/>
    <w:rsid w:val="00CB7933"/>
    <w:rsid w:val="00CC03D0"/>
    <w:rsid w:val="00CD1D3C"/>
    <w:rsid w:val="00CD1D50"/>
    <w:rsid w:val="00CE0027"/>
    <w:rsid w:val="00CF191A"/>
    <w:rsid w:val="00CF3C80"/>
    <w:rsid w:val="00D019E7"/>
    <w:rsid w:val="00D0294B"/>
    <w:rsid w:val="00D346A3"/>
    <w:rsid w:val="00D476A4"/>
    <w:rsid w:val="00D56028"/>
    <w:rsid w:val="00D808AE"/>
    <w:rsid w:val="00D843E3"/>
    <w:rsid w:val="00D9038D"/>
    <w:rsid w:val="00DA29C9"/>
    <w:rsid w:val="00DA7D88"/>
    <w:rsid w:val="00DC5BBF"/>
    <w:rsid w:val="00DD38A2"/>
    <w:rsid w:val="00DD6F43"/>
    <w:rsid w:val="00DD7BEF"/>
    <w:rsid w:val="00DE29AA"/>
    <w:rsid w:val="00DF624F"/>
    <w:rsid w:val="00DF6858"/>
    <w:rsid w:val="00E14C77"/>
    <w:rsid w:val="00E21100"/>
    <w:rsid w:val="00E21AB1"/>
    <w:rsid w:val="00E23F43"/>
    <w:rsid w:val="00E23F5E"/>
    <w:rsid w:val="00E2429C"/>
    <w:rsid w:val="00E30E23"/>
    <w:rsid w:val="00E3390A"/>
    <w:rsid w:val="00E4128C"/>
    <w:rsid w:val="00E60831"/>
    <w:rsid w:val="00E7015B"/>
    <w:rsid w:val="00E731C9"/>
    <w:rsid w:val="00E9056C"/>
    <w:rsid w:val="00EA4693"/>
    <w:rsid w:val="00EA4736"/>
    <w:rsid w:val="00EB24FB"/>
    <w:rsid w:val="00EB56C7"/>
    <w:rsid w:val="00EB641A"/>
    <w:rsid w:val="00EC66D4"/>
    <w:rsid w:val="00ED171E"/>
    <w:rsid w:val="00ED375E"/>
    <w:rsid w:val="00EE48A7"/>
    <w:rsid w:val="00EE6A96"/>
    <w:rsid w:val="00EF362E"/>
    <w:rsid w:val="00F05F67"/>
    <w:rsid w:val="00F13B1D"/>
    <w:rsid w:val="00F21F06"/>
    <w:rsid w:val="00F2614C"/>
    <w:rsid w:val="00F34F90"/>
    <w:rsid w:val="00F351E6"/>
    <w:rsid w:val="00F36160"/>
    <w:rsid w:val="00F423D7"/>
    <w:rsid w:val="00F44C8D"/>
    <w:rsid w:val="00F55619"/>
    <w:rsid w:val="00F61E65"/>
    <w:rsid w:val="00F67163"/>
    <w:rsid w:val="00F71791"/>
    <w:rsid w:val="00F817B9"/>
    <w:rsid w:val="00F84566"/>
    <w:rsid w:val="00F96D16"/>
    <w:rsid w:val="00FC73CC"/>
    <w:rsid w:val="00FC7F74"/>
    <w:rsid w:val="00FD1AED"/>
    <w:rsid w:val="00FE429D"/>
    <w:rsid w:val="00FE69E2"/>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04DC"/>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566"/>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65247"/>
    <w:pPr>
      <w:spacing w:after="120"/>
      <w:ind w:left="283"/>
    </w:pPr>
  </w:style>
  <w:style w:type="character" w:customStyle="1" w:styleId="BodyTextIndentChar">
    <w:name w:val="Body Text Indent Char"/>
    <w:basedOn w:val="DefaultParagraphFont"/>
    <w:link w:val="BodyTextIndent"/>
    <w:uiPriority w:val="99"/>
    <w:rsid w:val="00B65247"/>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ebvpd.eviesiejipirkimai.lt/espd-web/ir"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hyperlink" Target="mailto:lina.gleb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92BF03-5972-4CFF-A60D-0231C5E2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40769</Words>
  <Characters>23239</Characters>
  <Application>Microsoft Office Word</Application>
  <DocSecurity>0</DocSecurity>
  <Lines>193</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Vaida Juodrienė</cp:lastModifiedBy>
  <cp:revision>2</cp:revision>
  <cp:lastPrinted>2022-07-19T12:55:00Z</cp:lastPrinted>
  <dcterms:created xsi:type="dcterms:W3CDTF">2025-03-06T12:04:00Z</dcterms:created>
  <dcterms:modified xsi:type="dcterms:W3CDTF">2025-03-06T12:04:00Z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