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7297" w14:textId="6DBA4615" w:rsidR="0093153D" w:rsidRPr="00571900" w:rsidRDefault="00564AFB" w:rsidP="00564AFB">
      <w:pPr>
        <w:tabs>
          <w:tab w:val="left" w:pos="284"/>
        </w:tabs>
        <w:jc w:val="right"/>
        <w:rPr>
          <w:rFonts w:ascii="Times New Roman" w:eastAsia="Calibri" w:hAnsi="Times New Roman" w:cs="Times New Roman"/>
          <w:b/>
          <w:bCs/>
          <w:kern w:val="0"/>
          <w:sz w:val="24"/>
          <w:szCs w:val="24"/>
          <w:lang w:val="lt-LT"/>
          <w14:ligatures w14:val="none"/>
        </w:rPr>
      </w:pPr>
      <w:r w:rsidRPr="00571900">
        <w:rPr>
          <w:rFonts w:ascii="Times New Roman" w:eastAsia="Helvetica Neue UltraLight" w:hAnsi="Times New Roman" w:cs="Times New Roman"/>
          <w:bCs/>
          <w:sz w:val="24"/>
          <w:szCs w:val="24"/>
          <w:lang w:val="lt-LT" w:eastAsia="zh-CN"/>
        </w:rPr>
        <w:t>1 priedas</w:t>
      </w:r>
    </w:p>
    <w:p w14:paraId="31D1008C" w14:textId="77777777" w:rsidR="0093153D" w:rsidRPr="00571900" w:rsidRDefault="0093153D" w:rsidP="00A84744">
      <w:pPr>
        <w:tabs>
          <w:tab w:val="left" w:pos="284"/>
        </w:tabs>
        <w:jc w:val="center"/>
        <w:rPr>
          <w:rFonts w:ascii="Times New Roman" w:eastAsia="Calibri" w:hAnsi="Times New Roman" w:cs="Times New Roman"/>
          <w:b/>
          <w:bCs/>
          <w:kern w:val="0"/>
          <w:sz w:val="24"/>
          <w:szCs w:val="24"/>
          <w:lang w:val="lt-LT"/>
          <w14:ligatures w14:val="none"/>
        </w:rPr>
      </w:pPr>
    </w:p>
    <w:p w14:paraId="79288DB8" w14:textId="561D018A" w:rsidR="00A84744" w:rsidRPr="00571900" w:rsidRDefault="0093153D" w:rsidP="00A84744">
      <w:pPr>
        <w:tabs>
          <w:tab w:val="left" w:pos="284"/>
        </w:tabs>
        <w:jc w:val="center"/>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T</w:t>
      </w:r>
      <w:r w:rsidR="00A84744" w:rsidRPr="00571900">
        <w:rPr>
          <w:rFonts w:ascii="Times New Roman" w:eastAsia="Calibri" w:hAnsi="Times New Roman" w:cs="Times New Roman"/>
          <w:b/>
          <w:bCs/>
          <w:kern w:val="0"/>
          <w:sz w:val="24"/>
          <w:szCs w:val="24"/>
          <w:lang w:val="lt-LT"/>
          <w14:ligatures w14:val="none"/>
        </w:rPr>
        <w:t xml:space="preserve">ECHNINĖ SPECIFIKACIJA (PASLAUGŲ PIRKIMAS) </w:t>
      </w:r>
    </w:p>
    <w:p w14:paraId="76886C8E" w14:textId="77777777" w:rsidR="007568B8" w:rsidRPr="00571900" w:rsidRDefault="007568B8" w:rsidP="00A84744">
      <w:pPr>
        <w:tabs>
          <w:tab w:val="left" w:pos="284"/>
        </w:tabs>
        <w:jc w:val="center"/>
        <w:rPr>
          <w:rFonts w:ascii="Times New Roman" w:eastAsia="Calibri" w:hAnsi="Times New Roman" w:cs="Times New Roman"/>
          <w:b/>
          <w:bCs/>
          <w:kern w:val="0"/>
          <w:sz w:val="24"/>
          <w:szCs w:val="24"/>
          <w:lang w:val="lt-LT"/>
          <w14:ligatures w14:val="none"/>
        </w:rPr>
      </w:pPr>
    </w:p>
    <w:p w14:paraId="2A367B34" w14:textId="77777777" w:rsidR="00A84744" w:rsidRPr="00571900" w:rsidRDefault="00A84744" w:rsidP="00A84744">
      <w:pPr>
        <w:pBdr>
          <w:top w:val="single" w:sz="4" w:space="1" w:color="auto"/>
          <w:bottom w:val="single" w:sz="4" w:space="1" w:color="auto"/>
        </w:pBdr>
        <w:shd w:val="clear" w:color="auto" w:fill="DEEAF6"/>
        <w:tabs>
          <w:tab w:val="left" w:pos="284"/>
        </w:tabs>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I DALIS. PIRKIMO OBJEKTO APRAŠYMAS</w:t>
      </w:r>
    </w:p>
    <w:p w14:paraId="072130AB" w14:textId="77777777" w:rsidR="00A84744" w:rsidRPr="00571900" w:rsidRDefault="00A84744" w:rsidP="00A84744">
      <w:pPr>
        <w:numPr>
          <w:ilvl w:val="0"/>
          <w:numId w:val="18"/>
        </w:numPr>
        <w:pBdr>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SĄVOKOS IR SUTRUMPINIMAI</w:t>
      </w:r>
    </w:p>
    <w:p w14:paraId="1F54BB22" w14:textId="2D3BE648" w:rsidR="00A84744" w:rsidRPr="00571900" w:rsidRDefault="008F4BFA" w:rsidP="00A84744">
      <w:pPr>
        <w:numPr>
          <w:ilvl w:val="1"/>
          <w:numId w:val="18"/>
        </w:numPr>
        <w:tabs>
          <w:tab w:val="left" w:pos="284"/>
        </w:tabs>
        <w:spacing w:after="0"/>
        <w:ind w:left="426" w:hanging="426"/>
        <w:contextualSpacing/>
        <w:rPr>
          <w:rFonts w:ascii="Times New Roman" w:eastAsia="Calibri" w:hAnsi="Times New Roman" w:cs="Times New Roman"/>
          <w:kern w:val="0"/>
          <w:sz w:val="24"/>
          <w:szCs w:val="24"/>
          <w:lang w:val="lt-LT"/>
          <w14:ligatures w14:val="none"/>
        </w:rPr>
      </w:pPr>
      <w:r w:rsidRPr="00571900">
        <w:rPr>
          <w:rFonts w:ascii="Times New Roman" w:eastAsia="Calibri" w:hAnsi="Times New Roman" w:cs="Times New Roman"/>
          <w:kern w:val="0"/>
          <w:sz w:val="24"/>
          <w:szCs w:val="24"/>
          <w:lang w:val="lt-LT"/>
          <w14:ligatures w14:val="none"/>
        </w:rPr>
        <w:t>Užsakovas</w:t>
      </w:r>
      <w:r w:rsidR="00A84744" w:rsidRPr="00571900">
        <w:rPr>
          <w:rFonts w:ascii="Times New Roman" w:eastAsia="Calibri" w:hAnsi="Times New Roman" w:cs="Times New Roman"/>
          <w:kern w:val="0"/>
          <w:sz w:val="24"/>
          <w:szCs w:val="24"/>
          <w:lang w:val="lt-LT"/>
          <w14:ligatures w14:val="none"/>
        </w:rPr>
        <w:t xml:space="preserve"> – </w:t>
      </w:r>
      <w:r w:rsidR="000B2DDC" w:rsidRPr="00571900">
        <w:rPr>
          <w:rFonts w:ascii="Times New Roman" w:eastAsia="Calibri" w:hAnsi="Times New Roman" w:cs="Times New Roman"/>
          <w:kern w:val="0"/>
          <w:sz w:val="24"/>
          <w:szCs w:val="24"/>
          <w:lang w:val="lt-LT"/>
          <w14:ligatures w14:val="none"/>
        </w:rPr>
        <w:t>akcinė bendrovė</w:t>
      </w:r>
      <w:r w:rsidR="00A84744" w:rsidRPr="00571900">
        <w:rPr>
          <w:rFonts w:ascii="Times New Roman" w:eastAsia="Calibri" w:hAnsi="Times New Roman" w:cs="Times New Roman"/>
          <w:kern w:val="0"/>
          <w:sz w:val="24"/>
          <w:szCs w:val="24"/>
          <w:lang w:val="lt-LT"/>
          <w14:ligatures w14:val="none"/>
        </w:rPr>
        <w:t xml:space="preserve"> „Regitra“.</w:t>
      </w:r>
    </w:p>
    <w:p w14:paraId="42DC575C" w14:textId="0A5CFB95" w:rsidR="00A84744" w:rsidRPr="001E172E" w:rsidRDefault="006849A5" w:rsidP="006849A5">
      <w:pPr>
        <w:tabs>
          <w:tab w:val="left" w:pos="284"/>
          <w:tab w:val="left" w:pos="426"/>
        </w:tabs>
        <w:spacing w:after="0"/>
        <w:contextualSpacing/>
        <w:jc w:val="both"/>
        <w:rPr>
          <w:rFonts w:ascii="Times New Roman" w:eastAsia="Times New Roman" w:hAnsi="Times New Roman" w:cs="Times New Roman"/>
          <w:color w:val="000000"/>
          <w:kern w:val="0"/>
          <w:sz w:val="24"/>
          <w:szCs w:val="24"/>
          <w:lang w:val="lt-LT" w:eastAsia="lt-LT"/>
          <w14:ligatures w14:val="none"/>
        </w:rPr>
      </w:pPr>
      <w:r w:rsidRPr="00571900">
        <w:rPr>
          <w:rFonts w:ascii="Times New Roman" w:eastAsia="Calibri" w:hAnsi="Times New Roman" w:cs="Times New Roman"/>
          <w:kern w:val="0"/>
          <w:sz w:val="24"/>
          <w:szCs w:val="24"/>
          <w:lang w:val="lt-LT"/>
          <w14:ligatures w14:val="none"/>
        </w:rPr>
        <w:t xml:space="preserve">1.2. </w:t>
      </w:r>
      <w:r w:rsidR="008F4BFA" w:rsidRPr="00571900">
        <w:rPr>
          <w:rFonts w:ascii="Times New Roman" w:eastAsia="Calibri" w:hAnsi="Times New Roman" w:cs="Times New Roman"/>
          <w:kern w:val="0"/>
          <w:sz w:val="24"/>
          <w:szCs w:val="24"/>
          <w:lang w:val="lt-LT"/>
          <w14:ligatures w14:val="none"/>
        </w:rPr>
        <w:t xml:space="preserve">Darbų vykdytojas, Rangovas </w:t>
      </w:r>
      <w:r w:rsidR="00A84744" w:rsidRPr="00571900">
        <w:rPr>
          <w:rFonts w:ascii="Times New Roman" w:eastAsia="Calibri" w:hAnsi="Times New Roman" w:cs="Times New Roman"/>
          <w:kern w:val="0"/>
          <w:sz w:val="24"/>
          <w:szCs w:val="24"/>
          <w:lang w:val="lt-LT"/>
          <w14:ligatures w14:val="none"/>
        </w:rPr>
        <w:t xml:space="preserve">– ūkio subjektas – fizinis asmuo, privatusis juridinis asmuo, viešasis juridinis asmuo, kitos organizacijos ir jų padaliniai ar tokių asmenų grupė, su kuriuo Perkančioji organizacija sudaro sutartį ir kuris po sutarties sudarymo vadinamas </w:t>
      </w:r>
      <w:r w:rsidR="008F4BFA" w:rsidRPr="00571900">
        <w:rPr>
          <w:rFonts w:ascii="Times New Roman" w:eastAsia="Calibri" w:hAnsi="Times New Roman" w:cs="Times New Roman"/>
          <w:kern w:val="0"/>
          <w:sz w:val="24"/>
          <w:szCs w:val="24"/>
          <w:lang w:val="lt-LT"/>
          <w14:ligatures w14:val="none"/>
        </w:rPr>
        <w:t>Rangovu</w:t>
      </w:r>
      <w:r w:rsidR="00A84744" w:rsidRPr="00571900">
        <w:rPr>
          <w:rFonts w:ascii="Times New Roman" w:eastAsia="Calibri" w:hAnsi="Times New Roman" w:cs="Times New Roman"/>
          <w:kern w:val="0"/>
          <w:sz w:val="24"/>
          <w:szCs w:val="24"/>
          <w:lang w:val="lt-LT"/>
          <w14:ligatures w14:val="none"/>
        </w:rPr>
        <w:t>.</w:t>
      </w:r>
    </w:p>
    <w:p w14:paraId="79DB7CE9" w14:textId="77777777" w:rsidR="00A84744" w:rsidRPr="001E172E" w:rsidRDefault="00A84744" w:rsidP="00A84744">
      <w:pPr>
        <w:tabs>
          <w:tab w:val="left" w:pos="284"/>
        </w:tabs>
        <w:spacing w:after="0"/>
        <w:contextualSpacing/>
        <w:jc w:val="both"/>
        <w:rPr>
          <w:rFonts w:ascii="Times New Roman" w:eastAsia="Times New Roman" w:hAnsi="Times New Roman" w:cs="Times New Roman"/>
          <w:color w:val="000000"/>
          <w:kern w:val="0"/>
          <w:sz w:val="24"/>
          <w:szCs w:val="24"/>
          <w:lang w:val="lt-LT" w:eastAsia="lt-LT"/>
          <w14:ligatures w14:val="none"/>
        </w:rPr>
      </w:pPr>
    </w:p>
    <w:p w14:paraId="7453DD38" w14:textId="77777777" w:rsidR="00A84744" w:rsidRPr="00571900"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PIRKIMO OBJEKTAS</w:t>
      </w:r>
    </w:p>
    <w:p w14:paraId="067F6964" w14:textId="19308BBE" w:rsidR="00270E87" w:rsidRPr="00571900" w:rsidRDefault="000B2DDC" w:rsidP="00270E87">
      <w:pPr>
        <w:pStyle w:val="ListParagraph"/>
        <w:numPr>
          <w:ilvl w:val="1"/>
          <w:numId w:val="18"/>
        </w:numPr>
        <w:tabs>
          <w:tab w:val="left" w:pos="284"/>
          <w:tab w:val="left" w:pos="426"/>
        </w:tabs>
        <w:spacing w:after="160" w:line="276" w:lineRule="auto"/>
        <w:ind w:left="0" w:firstLine="0"/>
        <w:jc w:val="both"/>
        <w:rPr>
          <w:bCs/>
        </w:rPr>
      </w:pPr>
      <w:r w:rsidRPr="00571900">
        <w:rPr>
          <w:bCs/>
        </w:rPr>
        <w:t xml:space="preserve">AB </w:t>
      </w:r>
      <w:r w:rsidR="00270E87" w:rsidRPr="00571900">
        <w:rPr>
          <w:bCs/>
        </w:rPr>
        <w:t xml:space="preserve">„Regitra“ </w:t>
      </w:r>
      <w:r w:rsidR="00BA4F5C" w:rsidRPr="00571900">
        <w:rPr>
          <w:bCs/>
        </w:rPr>
        <w:t>Vakarų</w:t>
      </w:r>
      <w:r w:rsidRPr="00571900">
        <w:rPr>
          <w:bCs/>
        </w:rPr>
        <w:t xml:space="preserve"> </w:t>
      </w:r>
      <w:r w:rsidR="00BC4EC7" w:rsidRPr="00571900">
        <w:rPr>
          <w:bCs/>
        </w:rPr>
        <w:t>Lietuvos</w:t>
      </w:r>
      <w:r w:rsidR="00270E87" w:rsidRPr="00571900">
        <w:rPr>
          <w:bCs/>
        </w:rPr>
        <w:t xml:space="preserve"> klientų aptarnavimo centr</w:t>
      </w:r>
      <w:r w:rsidR="00BC4EC7" w:rsidRPr="00571900">
        <w:rPr>
          <w:bCs/>
        </w:rPr>
        <w:t>o</w:t>
      </w:r>
      <w:r w:rsidR="00270E87" w:rsidRPr="00571900">
        <w:rPr>
          <w:bCs/>
        </w:rPr>
        <w:t xml:space="preserve"> </w:t>
      </w:r>
      <w:r w:rsidR="00BA4F5C" w:rsidRPr="00571900">
        <w:rPr>
          <w:bCs/>
        </w:rPr>
        <w:t>Telšių</w:t>
      </w:r>
      <w:r w:rsidRPr="00571900">
        <w:rPr>
          <w:bCs/>
        </w:rPr>
        <w:t xml:space="preserve"> </w:t>
      </w:r>
      <w:r w:rsidR="00270E87" w:rsidRPr="00571900">
        <w:rPr>
          <w:bCs/>
        </w:rPr>
        <w:t>padalinio administracini</w:t>
      </w:r>
      <w:r w:rsidR="0049591C" w:rsidRPr="00571900">
        <w:rPr>
          <w:bCs/>
        </w:rPr>
        <w:t>ame</w:t>
      </w:r>
      <w:r w:rsidR="00270E87" w:rsidRPr="00571900">
        <w:rPr>
          <w:bCs/>
        </w:rPr>
        <w:t xml:space="preserve"> pastat</w:t>
      </w:r>
      <w:r w:rsidR="0049591C" w:rsidRPr="00571900">
        <w:rPr>
          <w:bCs/>
        </w:rPr>
        <w:t>e</w:t>
      </w:r>
      <w:r w:rsidR="00270E87" w:rsidRPr="00571900">
        <w:rPr>
          <w:bCs/>
        </w:rPr>
        <w:t xml:space="preserve"> (unikalus numeris </w:t>
      </w:r>
      <w:r w:rsidR="00F861F2" w:rsidRPr="00571900">
        <w:rPr>
          <w:bCs/>
        </w:rPr>
        <w:t>7898-8011-4027</w:t>
      </w:r>
      <w:r w:rsidR="00270E87" w:rsidRPr="00571900">
        <w:rPr>
          <w:bCs/>
        </w:rPr>
        <w:t xml:space="preserve">, žymuo plane – </w:t>
      </w:r>
      <w:r w:rsidR="00F861F2" w:rsidRPr="00571900">
        <w:rPr>
          <w:bCs/>
        </w:rPr>
        <w:t>5P2b</w:t>
      </w:r>
      <w:r w:rsidR="00270E87" w:rsidRPr="00571900">
        <w:rPr>
          <w:bCs/>
        </w:rPr>
        <w:t xml:space="preserve">) </w:t>
      </w:r>
      <w:r w:rsidR="00F861F2" w:rsidRPr="00571900">
        <w:rPr>
          <w:bCs/>
        </w:rPr>
        <w:t>Mažeikių</w:t>
      </w:r>
      <w:r w:rsidRPr="00571900">
        <w:rPr>
          <w:bCs/>
        </w:rPr>
        <w:t xml:space="preserve"> </w:t>
      </w:r>
      <w:r w:rsidR="00270E87" w:rsidRPr="00571900">
        <w:rPr>
          <w:bCs/>
        </w:rPr>
        <w:t xml:space="preserve">g. </w:t>
      </w:r>
      <w:r w:rsidR="00F861F2" w:rsidRPr="00571900">
        <w:rPr>
          <w:bCs/>
        </w:rPr>
        <w:t>13</w:t>
      </w:r>
      <w:r w:rsidR="00270E87" w:rsidRPr="00571900">
        <w:rPr>
          <w:bCs/>
        </w:rPr>
        <w:t xml:space="preserve">, </w:t>
      </w:r>
      <w:r w:rsidR="00F861F2" w:rsidRPr="00571900">
        <w:rPr>
          <w:bCs/>
        </w:rPr>
        <w:t>Telšiai</w:t>
      </w:r>
      <w:r w:rsidR="00270E87" w:rsidRPr="00571900">
        <w:rPr>
          <w:bCs/>
        </w:rPr>
        <w:t>,</w:t>
      </w:r>
      <w:r w:rsidR="00270E87" w:rsidRPr="00571900">
        <w:rPr>
          <w:rFonts w:eastAsia="Times New Roman"/>
          <w:color w:val="000000"/>
          <w:bdr w:val="none" w:sz="0" w:space="0" w:color="auto" w:frame="1"/>
          <w:lang w:eastAsia="lt-LT"/>
        </w:rPr>
        <w:t xml:space="preserve"> </w:t>
      </w:r>
      <w:r w:rsidR="003A5080" w:rsidRPr="00571900">
        <w:rPr>
          <w:rFonts w:eastAsia="Times New Roman"/>
          <w:lang w:eastAsia="lt-LT"/>
        </w:rPr>
        <w:t>dujinio katilo keitimo ir jo p</w:t>
      </w:r>
      <w:r w:rsidR="005A7597" w:rsidRPr="00494BFC">
        <w:rPr>
          <w:rFonts w:eastAsia="Times New Roman"/>
          <w:lang w:eastAsia="lt-LT"/>
        </w:rPr>
        <w:t>ri</w:t>
      </w:r>
      <w:r w:rsidR="003A5080" w:rsidRPr="00571900">
        <w:rPr>
          <w:rFonts w:eastAsia="Times New Roman"/>
          <w:lang w:eastAsia="lt-LT"/>
        </w:rPr>
        <w:t>jungim</w:t>
      </w:r>
      <w:r w:rsidR="005A7597" w:rsidRPr="00571900">
        <w:rPr>
          <w:rFonts w:eastAsia="Times New Roman"/>
          <w:lang w:eastAsia="lt-LT"/>
        </w:rPr>
        <w:t>o</w:t>
      </w:r>
      <w:r w:rsidR="003A5080" w:rsidRPr="00571900">
        <w:rPr>
          <w:rFonts w:eastAsia="Times New Roman"/>
          <w:lang w:eastAsia="lt-LT"/>
        </w:rPr>
        <w:t xml:space="preserve"> prie šildymo sistemos darbai </w:t>
      </w:r>
      <w:r w:rsidR="00270E87" w:rsidRPr="00571900">
        <w:rPr>
          <w:rFonts w:eastAsia="Times New Roman"/>
          <w:color w:val="000000"/>
          <w:bdr w:val="none" w:sz="0" w:space="0" w:color="auto" w:frame="1"/>
          <w:lang w:eastAsia="lt-LT"/>
        </w:rPr>
        <w:t>(toliau – Darbai).</w:t>
      </w:r>
    </w:p>
    <w:p w14:paraId="60FAE7FC" w14:textId="23A57DE6" w:rsidR="00270E87" w:rsidRPr="00571900" w:rsidRDefault="00270E87" w:rsidP="00270E87">
      <w:pPr>
        <w:pStyle w:val="ListParagraph"/>
        <w:numPr>
          <w:ilvl w:val="1"/>
          <w:numId w:val="18"/>
        </w:numPr>
        <w:tabs>
          <w:tab w:val="left" w:pos="284"/>
          <w:tab w:val="left" w:pos="426"/>
        </w:tabs>
        <w:spacing w:after="160" w:line="276" w:lineRule="auto"/>
        <w:ind w:left="0" w:firstLine="0"/>
        <w:jc w:val="both"/>
        <w:rPr>
          <w:bCs/>
        </w:rPr>
      </w:pPr>
      <w:r w:rsidRPr="00571900">
        <w:rPr>
          <w:bCs/>
        </w:rPr>
        <w:t>Statinio kategorija – n</w:t>
      </w:r>
      <w:r w:rsidR="00885907">
        <w:rPr>
          <w:bCs/>
        </w:rPr>
        <w:t>esudėtingasi</w:t>
      </w:r>
      <w:r w:rsidRPr="00571900">
        <w:rPr>
          <w:bCs/>
        </w:rPr>
        <w:t>s statinys.</w:t>
      </w:r>
    </w:p>
    <w:p w14:paraId="14A29367" w14:textId="77777777" w:rsidR="00270E87" w:rsidRPr="00571900" w:rsidRDefault="00270E87" w:rsidP="00270E87">
      <w:pPr>
        <w:pStyle w:val="ListParagraph"/>
        <w:numPr>
          <w:ilvl w:val="1"/>
          <w:numId w:val="18"/>
        </w:numPr>
        <w:tabs>
          <w:tab w:val="left" w:pos="284"/>
          <w:tab w:val="left" w:pos="426"/>
        </w:tabs>
        <w:spacing w:after="160" w:line="276" w:lineRule="auto"/>
        <w:ind w:left="0" w:firstLine="0"/>
        <w:jc w:val="both"/>
        <w:rPr>
          <w:bCs/>
        </w:rPr>
      </w:pPr>
      <w:r w:rsidRPr="00571900">
        <w:rPr>
          <w:bCs/>
        </w:rPr>
        <w:t>Statybos rūšis – paprastasis remontas.</w:t>
      </w:r>
    </w:p>
    <w:p w14:paraId="6170009E" w14:textId="2ED4DD40" w:rsidR="00270E87" w:rsidRPr="00571900" w:rsidRDefault="00270E87" w:rsidP="00270E87">
      <w:pPr>
        <w:pStyle w:val="ListParagraph"/>
        <w:numPr>
          <w:ilvl w:val="1"/>
          <w:numId w:val="18"/>
        </w:numPr>
        <w:tabs>
          <w:tab w:val="left" w:pos="284"/>
          <w:tab w:val="left" w:pos="426"/>
        </w:tabs>
        <w:spacing w:after="160" w:line="276" w:lineRule="auto"/>
        <w:ind w:left="0" w:firstLine="0"/>
        <w:jc w:val="both"/>
        <w:rPr>
          <w:bCs/>
        </w:rPr>
      </w:pPr>
      <w:r w:rsidRPr="00571900">
        <w:rPr>
          <w:bCs/>
        </w:rPr>
        <w:t xml:space="preserve">BVPŽ kodas: </w:t>
      </w:r>
      <w:r w:rsidR="000A6C56" w:rsidRPr="00571900">
        <w:rPr>
          <w:bCs/>
        </w:rPr>
        <w:t xml:space="preserve">45259300-0 </w:t>
      </w:r>
      <w:r w:rsidRPr="00571900">
        <w:rPr>
          <w:bCs/>
        </w:rPr>
        <w:t xml:space="preserve">– </w:t>
      </w:r>
      <w:r w:rsidR="008C718C" w:rsidRPr="00571900">
        <w:rPr>
          <w:bCs/>
        </w:rPr>
        <w:t>katilinių remonto ir priežiūros darbai</w:t>
      </w:r>
    </w:p>
    <w:p w14:paraId="6A2C9D77" w14:textId="77777777" w:rsidR="00A84744" w:rsidRPr="00571900"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KIEKIS (APIMTIS)</w:t>
      </w:r>
    </w:p>
    <w:p w14:paraId="74B74CF4" w14:textId="20EE848B" w:rsidR="00270E87" w:rsidRPr="002E0696" w:rsidRDefault="00CA684E" w:rsidP="00CC0774">
      <w:pPr>
        <w:pStyle w:val="ListParagraph"/>
        <w:numPr>
          <w:ilvl w:val="1"/>
          <w:numId w:val="18"/>
        </w:numPr>
        <w:tabs>
          <w:tab w:val="left" w:pos="284"/>
          <w:tab w:val="left" w:pos="426"/>
        </w:tabs>
        <w:spacing w:after="160" w:line="276" w:lineRule="auto"/>
        <w:ind w:left="0" w:firstLine="0"/>
        <w:jc w:val="both"/>
        <w:rPr>
          <w:b/>
          <w:color w:val="000000" w:themeColor="text1"/>
        </w:rPr>
      </w:pPr>
      <w:r w:rsidRPr="00571900">
        <w:rPr>
          <w:bCs/>
        </w:rPr>
        <w:t>Reikalavi</w:t>
      </w:r>
      <w:r w:rsidR="00453CF7" w:rsidRPr="00571900">
        <w:rPr>
          <w:bCs/>
        </w:rPr>
        <w:t>m</w:t>
      </w:r>
      <w:r w:rsidRPr="00571900">
        <w:rPr>
          <w:bCs/>
        </w:rPr>
        <w:t xml:space="preserve">ai </w:t>
      </w:r>
      <w:r w:rsidR="00B2521C" w:rsidRPr="00571900">
        <w:rPr>
          <w:bCs/>
        </w:rPr>
        <w:t>darbams</w:t>
      </w:r>
      <w:r w:rsidR="00CC0774" w:rsidRPr="00571900">
        <w:rPr>
          <w:bCs/>
        </w:rPr>
        <w:t>,</w:t>
      </w:r>
      <w:r w:rsidR="00B2521C" w:rsidRPr="00571900">
        <w:rPr>
          <w:bCs/>
        </w:rPr>
        <w:t xml:space="preserve"> įre</w:t>
      </w:r>
      <w:r w:rsidR="00583544">
        <w:rPr>
          <w:bCs/>
        </w:rPr>
        <w:t>n</w:t>
      </w:r>
      <w:r w:rsidR="00B2521C" w:rsidRPr="00571900">
        <w:rPr>
          <w:bCs/>
        </w:rPr>
        <w:t>giniams</w:t>
      </w:r>
      <w:r w:rsidR="00CC0774" w:rsidRPr="00571900">
        <w:rPr>
          <w:bCs/>
        </w:rPr>
        <w:t xml:space="preserve"> ir jų preliminarūs kiekiai</w:t>
      </w:r>
      <w:r w:rsidR="00B2521C" w:rsidRPr="00571900">
        <w:rPr>
          <w:bCs/>
        </w:rPr>
        <w:t xml:space="preserve"> yra nurodyti </w:t>
      </w:r>
      <w:r w:rsidR="0068104C" w:rsidRPr="00571900">
        <w:rPr>
          <w:bCs/>
        </w:rPr>
        <w:t xml:space="preserve">Vakarų </w:t>
      </w:r>
      <w:r w:rsidR="00633AE3" w:rsidRPr="00571900">
        <w:rPr>
          <w:bCs/>
        </w:rPr>
        <w:t>Lietuvos klientų aptarnavimo centro Telšių padalinio Mažeikių g. 13, Telšiai dujinės katilinės paprastojo remo</w:t>
      </w:r>
      <w:r w:rsidR="004A1C2D" w:rsidRPr="00571900">
        <w:rPr>
          <w:bCs/>
        </w:rPr>
        <w:t>nto projekte</w:t>
      </w:r>
      <w:r w:rsidR="005761B7" w:rsidRPr="00571900">
        <w:rPr>
          <w:bCs/>
        </w:rPr>
        <w:t xml:space="preserve"> </w:t>
      </w:r>
      <w:r w:rsidR="00605DFA" w:rsidRPr="00571900">
        <w:rPr>
          <w:bCs/>
        </w:rPr>
        <w:t>(toliau – Projektas)</w:t>
      </w:r>
      <w:r w:rsidR="00E24B8E" w:rsidRPr="00571900">
        <w:rPr>
          <w:bCs/>
        </w:rPr>
        <w:t xml:space="preserve"> </w:t>
      </w:r>
      <w:r w:rsidR="00270E87" w:rsidRPr="00571900">
        <w:rPr>
          <w:bCs/>
        </w:rPr>
        <w:t xml:space="preserve">(Techninės specifikacijos </w:t>
      </w:r>
      <w:r w:rsidR="00CC0774" w:rsidRPr="00571900">
        <w:rPr>
          <w:bCs/>
        </w:rPr>
        <w:t>1</w:t>
      </w:r>
      <w:r w:rsidR="00270E87" w:rsidRPr="00571900">
        <w:rPr>
          <w:bCs/>
        </w:rPr>
        <w:t xml:space="preserve"> priedas).</w:t>
      </w:r>
    </w:p>
    <w:p w14:paraId="53DE2EE2" w14:textId="77777777" w:rsidR="00A84744" w:rsidRPr="002E0696" w:rsidRDefault="00A84744" w:rsidP="00A84744">
      <w:pPr>
        <w:autoSpaceDE w:val="0"/>
        <w:autoSpaceDN w:val="0"/>
        <w:adjustRightInd w:val="0"/>
        <w:spacing w:after="0"/>
        <w:jc w:val="both"/>
        <w:rPr>
          <w:rFonts w:ascii="Times New Roman" w:eastAsia="Calibri" w:hAnsi="Times New Roman" w:cs="Times New Roman"/>
          <w:i/>
          <w:iCs/>
          <w:color w:val="0070C0"/>
          <w:kern w:val="0"/>
          <w:sz w:val="24"/>
          <w:szCs w:val="24"/>
          <w:lang w:val="lt-LT"/>
          <w14:ligatures w14:val="none"/>
        </w:rPr>
      </w:pPr>
    </w:p>
    <w:p w14:paraId="2822C088" w14:textId="77777777" w:rsidR="00A84744" w:rsidRPr="00571900"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REIKALAVIMAI PIRKIMO OBJEKTUI</w:t>
      </w:r>
    </w:p>
    <w:p w14:paraId="51ADF08C" w14:textId="792C5D20" w:rsidR="00F130AD" w:rsidRPr="00571900" w:rsidRDefault="00F130AD" w:rsidP="00F130AD">
      <w:pPr>
        <w:pStyle w:val="ListParagraph"/>
        <w:numPr>
          <w:ilvl w:val="1"/>
          <w:numId w:val="18"/>
        </w:numPr>
        <w:tabs>
          <w:tab w:val="left" w:pos="284"/>
          <w:tab w:val="left" w:pos="426"/>
        </w:tabs>
        <w:spacing w:after="160" w:line="276" w:lineRule="auto"/>
        <w:ind w:left="0" w:firstLine="0"/>
        <w:jc w:val="both"/>
        <w:rPr>
          <w:bCs/>
        </w:rPr>
      </w:pPr>
      <w:r w:rsidRPr="00571900">
        <w:rPr>
          <w:bCs/>
        </w:rPr>
        <w:t xml:space="preserve">Darbai bus vykdomi administracinių patalpų </w:t>
      </w:r>
      <w:r w:rsidR="001C53F5" w:rsidRPr="00571900">
        <w:rPr>
          <w:bCs/>
        </w:rPr>
        <w:t xml:space="preserve">antrame </w:t>
      </w:r>
      <w:r w:rsidRPr="00571900">
        <w:rPr>
          <w:bCs/>
        </w:rPr>
        <w:t>aukšte esančio</w:t>
      </w:r>
      <w:r w:rsidR="00236A87" w:rsidRPr="00571900">
        <w:rPr>
          <w:bCs/>
        </w:rPr>
        <w:t>j</w:t>
      </w:r>
      <w:r w:rsidRPr="00571900">
        <w:rPr>
          <w:bCs/>
        </w:rPr>
        <w:t>e patalpo</w:t>
      </w:r>
      <w:r w:rsidR="006333A2" w:rsidRPr="00571900">
        <w:rPr>
          <w:bCs/>
        </w:rPr>
        <w:t>j</w:t>
      </w:r>
      <w:r w:rsidRPr="00571900">
        <w:rPr>
          <w:bCs/>
        </w:rPr>
        <w:t>e, kurio</w:t>
      </w:r>
      <w:r w:rsidR="00236A87" w:rsidRPr="00571900">
        <w:rPr>
          <w:bCs/>
        </w:rPr>
        <w:t>je yra įrengta katilinė</w:t>
      </w:r>
      <w:r w:rsidR="007C1DB5" w:rsidRPr="00571900">
        <w:rPr>
          <w:bCs/>
        </w:rPr>
        <w:t xml:space="preserve">. Katilinės vieta yra </w:t>
      </w:r>
      <w:r w:rsidR="006151FB" w:rsidRPr="00571900">
        <w:rPr>
          <w:bCs/>
        </w:rPr>
        <w:t xml:space="preserve">nurodyta pateiktame antro aukšto </w:t>
      </w:r>
      <w:r w:rsidR="0085187D" w:rsidRPr="00571900">
        <w:rPr>
          <w:bCs/>
        </w:rPr>
        <w:t>plano brėžinyje</w:t>
      </w:r>
      <w:r w:rsidRPr="00571900">
        <w:rPr>
          <w:bCs/>
        </w:rPr>
        <w:t xml:space="preserve"> (Techninės specifikacijos 2 priedas).</w:t>
      </w:r>
    </w:p>
    <w:p w14:paraId="2B91325F" w14:textId="26ED7A7B" w:rsidR="00F130AD" w:rsidRPr="00571900" w:rsidRDefault="00F130AD" w:rsidP="00F130AD">
      <w:pPr>
        <w:pStyle w:val="ListParagraph"/>
        <w:numPr>
          <w:ilvl w:val="1"/>
          <w:numId w:val="18"/>
        </w:numPr>
        <w:tabs>
          <w:tab w:val="left" w:pos="284"/>
          <w:tab w:val="left" w:pos="426"/>
        </w:tabs>
        <w:spacing w:after="160" w:line="276" w:lineRule="auto"/>
        <w:ind w:left="0" w:firstLine="0"/>
        <w:jc w:val="both"/>
        <w:rPr>
          <w:bCs/>
        </w:rPr>
      </w:pPr>
      <w:r w:rsidRPr="00571900">
        <w:rPr>
          <w:bCs/>
        </w:rPr>
        <w:t>Visų atliekamų darbų laiką ir apimtis Darbų vykdytojas turės suderinti su Užsakovu, kadangi remontas bus vykdomas klientus aptarnaujančiame Užsakovo padalinyje.</w:t>
      </w:r>
    </w:p>
    <w:p w14:paraId="001A21DF" w14:textId="6DCEEC1E" w:rsidR="00801E03" w:rsidRPr="00571900" w:rsidRDefault="00DF2189" w:rsidP="00F130AD">
      <w:pPr>
        <w:pStyle w:val="ListParagraph"/>
        <w:numPr>
          <w:ilvl w:val="1"/>
          <w:numId w:val="18"/>
        </w:numPr>
        <w:tabs>
          <w:tab w:val="left" w:pos="284"/>
          <w:tab w:val="left" w:pos="426"/>
        </w:tabs>
        <w:spacing w:after="160" w:line="276" w:lineRule="auto"/>
        <w:ind w:left="0" w:firstLine="0"/>
        <w:jc w:val="both"/>
        <w:rPr>
          <w:bCs/>
        </w:rPr>
      </w:pPr>
      <w:r w:rsidRPr="00571900">
        <w:rPr>
          <w:bCs/>
        </w:rPr>
        <w:t xml:space="preserve">Darbų vykdytojas turi </w:t>
      </w:r>
      <w:r w:rsidR="00904162" w:rsidRPr="00571900">
        <w:rPr>
          <w:bCs/>
        </w:rPr>
        <w:t xml:space="preserve">demontuoti </w:t>
      </w:r>
      <w:r w:rsidR="00AE6F7C" w:rsidRPr="00571900">
        <w:rPr>
          <w:bCs/>
        </w:rPr>
        <w:t>esam</w:t>
      </w:r>
      <w:r w:rsidR="00904162">
        <w:rPr>
          <w:bCs/>
        </w:rPr>
        <w:t>us</w:t>
      </w:r>
      <w:r w:rsidR="00AE6F7C" w:rsidRPr="00571900">
        <w:rPr>
          <w:bCs/>
        </w:rPr>
        <w:t xml:space="preserve"> dujin</w:t>
      </w:r>
      <w:r w:rsidR="00904162">
        <w:rPr>
          <w:bCs/>
        </w:rPr>
        <w:t>ius</w:t>
      </w:r>
      <w:r w:rsidR="00AE6F7C" w:rsidRPr="00571900">
        <w:rPr>
          <w:bCs/>
        </w:rPr>
        <w:t xml:space="preserve"> katil</w:t>
      </w:r>
      <w:r w:rsidR="00904162">
        <w:rPr>
          <w:bCs/>
        </w:rPr>
        <w:t>us</w:t>
      </w:r>
      <w:r w:rsidR="00B7041B" w:rsidRPr="00571900">
        <w:rPr>
          <w:bCs/>
        </w:rPr>
        <w:t xml:space="preserve"> ir šilumos gamybos mazgą</w:t>
      </w:r>
      <w:r w:rsidR="00904162">
        <w:rPr>
          <w:bCs/>
        </w:rPr>
        <w:t>.</w:t>
      </w:r>
    </w:p>
    <w:p w14:paraId="2BBA735C" w14:textId="3EEDB222" w:rsidR="005732E9" w:rsidRPr="00571900" w:rsidRDefault="005732E9" w:rsidP="00F130AD">
      <w:pPr>
        <w:pStyle w:val="ListParagraph"/>
        <w:numPr>
          <w:ilvl w:val="1"/>
          <w:numId w:val="18"/>
        </w:numPr>
        <w:tabs>
          <w:tab w:val="left" w:pos="284"/>
          <w:tab w:val="left" w:pos="426"/>
        </w:tabs>
        <w:spacing w:after="160" w:line="276" w:lineRule="auto"/>
        <w:ind w:left="0" w:firstLine="0"/>
        <w:jc w:val="both"/>
        <w:rPr>
          <w:bCs/>
        </w:rPr>
      </w:pPr>
      <w:r w:rsidRPr="00571900">
        <w:rPr>
          <w:bCs/>
        </w:rPr>
        <w:t xml:space="preserve">Įrengus naują </w:t>
      </w:r>
      <w:r w:rsidR="0056303C" w:rsidRPr="00571900">
        <w:rPr>
          <w:bCs/>
        </w:rPr>
        <w:t>oro paėmimo ir dūmų šalinimo kaminą</w:t>
      </w:r>
      <w:r w:rsidR="001E198D" w:rsidRPr="00571900">
        <w:rPr>
          <w:bCs/>
        </w:rPr>
        <w:t>,</w:t>
      </w:r>
      <w:r w:rsidR="0056303C" w:rsidRPr="00571900">
        <w:rPr>
          <w:bCs/>
        </w:rPr>
        <w:t xml:space="preserve"> privaloma </w:t>
      </w:r>
      <w:r w:rsidR="00B27C1B" w:rsidRPr="00571900">
        <w:rPr>
          <w:bCs/>
        </w:rPr>
        <w:t xml:space="preserve">hermetizuoti </w:t>
      </w:r>
      <w:r w:rsidR="001E198D" w:rsidRPr="00571900">
        <w:rPr>
          <w:bCs/>
        </w:rPr>
        <w:t>kamino susijungimo su stog</w:t>
      </w:r>
      <w:r w:rsidR="00C06297" w:rsidRPr="00571900">
        <w:rPr>
          <w:bCs/>
        </w:rPr>
        <w:t>o danga</w:t>
      </w:r>
      <w:r w:rsidR="001E198D" w:rsidRPr="00571900">
        <w:rPr>
          <w:bCs/>
        </w:rPr>
        <w:t xml:space="preserve"> vietą</w:t>
      </w:r>
      <w:r w:rsidR="00C06297" w:rsidRPr="00571900">
        <w:rPr>
          <w:bCs/>
        </w:rPr>
        <w:t>.</w:t>
      </w:r>
    </w:p>
    <w:p w14:paraId="39101554" w14:textId="7CB33F1A" w:rsidR="00D83BCA" w:rsidRPr="00571900" w:rsidRDefault="00D83BCA" w:rsidP="00F130AD">
      <w:pPr>
        <w:pStyle w:val="ListParagraph"/>
        <w:numPr>
          <w:ilvl w:val="1"/>
          <w:numId w:val="18"/>
        </w:numPr>
        <w:tabs>
          <w:tab w:val="left" w:pos="284"/>
          <w:tab w:val="left" w:pos="426"/>
        </w:tabs>
        <w:spacing w:after="160" w:line="276" w:lineRule="auto"/>
        <w:ind w:left="0" w:firstLine="0"/>
        <w:jc w:val="both"/>
        <w:rPr>
          <w:bCs/>
        </w:rPr>
      </w:pPr>
      <w:r w:rsidRPr="00571900">
        <w:rPr>
          <w:bCs/>
        </w:rPr>
        <w:t xml:space="preserve">Darbų vykdytojas privalo </w:t>
      </w:r>
      <w:r w:rsidR="0002195F" w:rsidRPr="00571900">
        <w:rPr>
          <w:bCs/>
        </w:rPr>
        <w:t xml:space="preserve">užtikrinti </w:t>
      </w:r>
      <w:r w:rsidR="00A7678C" w:rsidRPr="00571900">
        <w:rPr>
          <w:bCs/>
        </w:rPr>
        <w:t>oro cirkuliacij</w:t>
      </w:r>
      <w:r w:rsidR="0002195F" w:rsidRPr="00571900">
        <w:rPr>
          <w:bCs/>
        </w:rPr>
        <w:t>ą katilinėje</w:t>
      </w:r>
      <w:r w:rsidR="0061643B" w:rsidRPr="00571900">
        <w:rPr>
          <w:bCs/>
        </w:rPr>
        <w:t xml:space="preserve"> įrengdamas ventiliacines angas oro prit</w:t>
      </w:r>
      <w:r w:rsidR="009D57E5" w:rsidRPr="00571900">
        <w:rPr>
          <w:bCs/>
        </w:rPr>
        <w:t>e</w:t>
      </w:r>
      <w:r w:rsidR="0061643B" w:rsidRPr="00571900">
        <w:rPr>
          <w:bCs/>
        </w:rPr>
        <w:t xml:space="preserve">kėjimui ir </w:t>
      </w:r>
      <w:r w:rsidR="001E7D4C" w:rsidRPr="00571900">
        <w:rPr>
          <w:bCs/>
        </w:rPr>
        <w:t>iš</w:t>
      </w:r>
      <w:r w:rsidR="00CC3177" w:rsidRPr="00571900">
        <w:rPr>
          <w:bCs/>
        </w:rPr>
        <w:t>traukimui</w:t>
      </w:r>
      <w:r w:rsidR="001E7D4C" w:rsidRPr="00571900">
        <w:rPr>
          <w:bCs/>
        </w:rPr>
        <w:t xml:space="preserve"> taip</w:t>
      </w:r>
      <w:r w:rsidR="00CC3177" w:rsidRPr="00571900">
        <w:rPr>
          <w:bCs/>
        </w:rPr>
        <w:t>,</w:t>
      </w:r>
      <w:r w:rsidR="001E7D4C" w:rsidRPr="00571900">
        <w:rPr>
          <w:bCs/>
        </w:rPr>
        <w:t xml:space="preserve"> kaip numatyta Projekte.</w:t>
      </w:r>
      <w:r w:rsidR="00CC3177" w:rsidRPr="00571900">
        <w:rPr>
          <w:bCs/>
        </w:rPr>
        <w:t xml:space="preserve"> Ventiliacijos angų įrengimo vietas</w:t>
      </w:r>
      <w:r w:rsidR="00D52AC5" w:rsidRPr="00571900">
        <w:rPr>
          <w:bCs/>
        </w:rPr>
        <w:t>, derinti su Užsakovo atstovais.</w:t>
      </w:r>
      <w:r w:rsidR="00C23118" w:rsidRPr="00571900">
        <w:rPr>
          <w:bCs/>
        </w:rPr>
        <w:t xml:space="preserve"> </w:t>
      </w:r>
      <w:r w:rsidR="00054F8D" w:rsidRPr="00571900">
        <w:rPr>
          <w:bCs/>
        </w:rPr>
        <w:t>Įreng</w:t>
      </w:r>
      <w:r w:rsidR="009D1AEF" w:rsidRPr="00571900">
        <w:rPr>
          <w:bCs/>
        </w:rPr>
        <w:t>ę</w:t>
      </w:r>
      <w:r w:rsidR="00054F8D" w:rsidRPr="00571900">
        <w:rPr>
          <w:bCs/>
        </w:rPr>
        <w:t xml:space="preserve">s ventiliacines angas, Darbų vykdytojas turi </w:t>
      </w:r>
      <w:r w:rsidR="0099067C" w:rsidRPr="00571900">
        <w:rPr>
          <w:bCs/>
        </w:rPr>
        <w:t>užtaisyti</w:t>
      </w:r>
      <w:r w:rsidR="005A77B2" w:rsidRPr="00571900">
        <w:rPr>
          <w:bCs/>
        </w:rPr>
        <w:t xml:space="preserve"> darbo metu pažeistas ati</w:t>
      </w:r>
      <w:r w:rsidR="0039336A" w:rsidRPr="002E0696">
        <w:rPr>
          <w:bCs/>
        </w:rPr>
        <w:t>t</w:t>
      </w:r>
      <w:r w:rsidR="005A77B2" w:rsidRPr="00571900">
        <w:rPr>
          <w:bCs/>
        </w:rPr>
        <w:t>varas</w:t>
      </w:r>
      <w:r w:rsidR="00B9577A" w:rsidRPr="00571900">
        <w:rPr>
          <w:bCs/>
        </w:rPr>
        <w:t xml:space="preserve"> tiek iš katilinės pusės</w:t>
      </w:r>
      <w:r w:rsidR="005A3E09" w:rsidRPr="00571900">
        <w:rPr>
          <w:bCs/>
        </w:rPr>
        <w:t>,</w:t>
      </w:r>
      <w:r w:rsidR="00B9577A" w:rsidRPr="00571900">
        <w:rPr>
          <w:bCs/>
        </w:rPr>
        <w:t xml:space="preserve"> tiek </w:t>
      </w:r>
      <w:r w:rsidR="009D1AEF" w:rsidRPr="00571900">
        <w:rPr>
          <w:bCs/>
        </w:rPr>
        <w:t>iš lauko pusės.</w:t>
      </w:r>
    </w:p>
    <w:p w14:paraId="4B54BD15" w14:textId="603A166A" w:rsidR="00F8000F" w:rsidRPr="00571900" w:rsidRDefault="002F45FD" w:rsidP="00F130AD">
      <w:pPr>
        <w:pStyle w:val="ListParagraph"/>
        <w:numPr>
          <w:ilvl w:val="1"/>
          <w:numId w:val="18"/>
        </w:numPr>
        <w:tabs>
          <w:tab w:val="left" w:pos="284"/>
          <w:tab w:val="left" w:pos="426"/>
        </w:tabs>
        <w:spacing w:after="160" w:line="276" w:lineRule="auto"/>
        <w:ind w:left="0" w:firstLine="0"/>
        <w:jc w:val="both"/>
        <w:rPr>
          <w:bCs/>
        </w:rPr>
      </w:pPr>
      <w:r w:rsidRPr="00571900">
        <w:rPr>
          <w:bCs/>
        </w:rPr>
        <w:t>D</w:t>
      </w:r>
      <w:r w:rsidR="009F066E" w:rsidRPr="00571900">
        <w:rPr>
          <w:bCs/>
        </w:rPr>
        <w:t>ujinio katilo montavim</w:t>
      </w:r>
      <w:r w:rsidR="0051717A" w:rsidRPr="00571900">
        <w:rPr>
          <w:bCs/>
        </w:rPr>
        <w:t>as</w:t>
      </w:r>
      <w:r w:rsidR="009F066E" w:rsidRPr="00571900">
        <w:rPr>
          <w:bCs/>
        </w:rPr>
        <w:t>, šilumos gamybos mazgo įrengim</w:t>
      </w:r>
      <w:r w:rsidR="0051717A" w:rsidRPr="00571900">
        <w:rPr>
          <w:bCs/>
        </w:rPr>
        <w:t>as</w:t>
      </w:r>
      <w:r w:rsidR="00987624" w:rsidRPr="00571900">
        <w:rPr>
          <w:bCs/>
        </w:rPr>
        <w:t xml:space="preserve">, </w:t>
      </w:r>
      <w:r w:rsidR="001F357C" w:rsidRPr="00571900">
        <w:rPr>
          <w:bCs/>
        </w:rPr>
        <w:t>hidrauliniai</w:t>
      </w:r>
      <w:r w:rsidR="00987624" w:rsidRPr="00571900">
        <w:rPr>
          <w:bCs/>
        </w:rPr>
        <w:t xml:space="preserve"> bandymai, </w:t>
      </w:r>
      <w:r w:rsidR="001F357C" w:rsidRPr="00571900">
        <w:rPr>
          <w:bCs/>
        </w:rPr>
        <w:t>esa</w:t>
      </w:r>
      <w:r w:rsidR="0051717A" w:rsidRPr="00571900">
        <w:rPr>
          <w:bCs/>
        </w:rPr>
        <w:t>m</w:t>
      </w:r>
      <w:r w:rsidR="001F357C" w:rsidRPr="00571900">
        <w:rPr>
          <w:bCs/>
        </w:rPr>
        <w:t xml:space="preserve">os </w:t>
      </w:r>
      <w:r w:rsidR="00987624" w:rsidRPr="00571900">
        <w:rPr>
          <w:bCs/>
        </w:rPr>
        <w:t>sistemos praplovim</w:t>
      </w:r>
      <w:r w:rsidR="0039754B" w:rsidRPr="00571900">
        <w:rPr>
          <w:bCs/>
        </w:rPr>
        <w:t>o darbai</w:t>
      </w:r>
      <w:r w:rsidR="00987624" w:rsidRPr="00571900">
        <w:rPr>
          <w:bCs/>
        </w:rPr>
        <w:t xml:space="preserve"> </w:t>
      </w:r>
      <w:r w:rsidR="009F066E" w:rsidRPr="00571900">
        <w:rPr>
          <w:bCs/>
        </w:rPr>
        <w:t xml:space="preserve"> turi būti </w:t>
      </w:r>
      <w:r w:rsidR="00D56835" w:rsidRPr="00571900">
        <w:rPr>
          <w:bCs/>
        </w:rPr>
        <w:t>atlikti</w:t>
      </w:r>
      <w:r w:rsidR="009F066E" w:rsidRPr="00571900">
        <w:rPr>
          <w:bCs/>
        </w:rPr>
        <w:t xml:space="preserve"> pagal </w:t>
      </w:r>
      <w:r w:rsidR="00E24B8E" w:rsidRPr="00571900">
        <w:rPr>
          <w:bCs/>
        </w:rPr>
        <w:t>Projekt</w:t>
      </w:r>
      <w:r w:rsidR="00D56835" w:rsidRPr="00571900">
        <w:rPr>
          <w:bCs/>
        </w:rPr>
        <w:t>e</w:t>
      </w:r>
      <w:r w:rsidR="00FC6254" w:rsidRPr="00571900">
        <w:rPr>
          <w:bCs/>
        </w:rPr>
        <w:t xml:space="preserve"> nurodytus</w:t>
      </w:r>
      <w:r w:rsidR="00BA5C12" w:rsidRPr="00571900">
        <w:rPr>
          <w:bCs/>
        </w:rPr>
        <w:t xml:space="preserve"> </w:t>
      </w:r>
      <w:r w:rsidR="00B52225" w:rsidRPr="00571900">
        <w:rPr>
          <w:bCs/>
        </w:rPr>
        <w:t>reikalavimus.</w:t>
      </w:r>
    </w:p>
    <w:p w14:paraId="207D66C0" w14:textId="233292D9" w:rsidR="00B52225" w:rsidRPr="00571900" w:rsidRDefault="00B52225" w:rsidP="00F130AD">
      <w:pPr>
        <w:pStyle w:val="ListParagraph"/>
        <w:numPr>
          <w:ilvl w:val="1"/>
          <w:numId w:val="18"/>
        </w:numPr>
        <w:tabs>
          <w:tab w:val="left" w:pos="284"/>
          <w:tab w:val="left" w:pos="426"/>
        </w:tabs>
        <w:spacing w:after="160" w:line="276" w:lineRule="auto"/>
        <w:ind w:left="0" w:firstLine="0"/>
        <w:jc w:val="both"/>
        <w:rPr>
          <w:bCs/>
        </w:rPr>
      </w:pPr>
      <w:r w:rsidRPr="00571900">
        <w:rPr>
          <w:bCs/>
        </w:rPr>
        <w:t>Baig</w:t>
      </w:r>
      <w:r w:rsidR="003E2D57" w:rsidRPr="00571900">
        <w:rPr>
          <w:bCs/>
        </w:rPr>
        <w:t>u</w:t>
      </w:r>
      <w:r w:rsidRPr="00571900">
        <w:rPr>
          <w:bCs/>
        </w:rPr>
        <w:t>s darbus</w:t>
      </w:r>
      <w:r w:rsidR="00702B54" w:rsidRPr="00571900">
        <w:rPr>
          <w:bCs/>
        </w:rPr>
        <w:t>,</w:t>
      </w:r>
      <w:r w:rsidRPr="00571900">
        <w:rPr>
          <w:bCs/>
        </w:rPr>
        <w:t xml:space="preserve"> </w:t>
      </w:r>
      <w:r w:rsidR="005A3E09" w:rsidRPr="00571900">
        <w:rPr>
          <w:bCs/>
        </w:rPr>
        <w:t>D</w:t>
      </w:r>
      <w:r w:rsidRPr="00571900">
        <w:rPr>
          <w:bCs/>
        </w:rPr>
        <w:t xml:space="preserve">arbų vykdytojas privalo </w:t>
      </w:r>
      <w:r w:rsidR="00866C2E" w:rsidRPr="00571900">
        <w:rPr>
          <w:bCs/>
        </w:rPr>
        <w:t>savo sąskaita</w:t>
      </w:r>
      <w:r w:rsidR="00D52AC5" w:rsidRPr="00571900">
        <w:rPr>
          <w:bCs/>
        </w:rPr>
        <w:t xml:space="preserve"> išvežti ir </w:t>
      </w:r>
      <w:r w:rsidRPr="00571900">
        <w:rPr>
          <w:bCs/>
        </w:rPr>
        <w:t xml:space="preserve">utilizuoti </w:t>
      </w:r>
      <w:r w:rsidR="00AC50AA" w:rsidRPr="00571900">
        <w:rPr>
          <w:bCs/>
        </w:rPr>
        <w:t xml:space="preserve">visas </w:t>
      </w:r>
      <w:r w:rsidR="00866C2E" w:rsidRPr="00571900">
        <w:rPr>
          <w:bCs/>
        </w:rPr>
        <w:t>remonto</w:t>
      </w:r>
      <w:r w:rsidR="00AC50AA" w:rsidRPr="00571900">
        <w:rPr>
          <w:bCs/>
        </w:rPr>
        <w:t xml:space="preserve"> metu susidariusias atliekas</w:t>
      </w:r>
      <w:r w:rsidR="001750FD" w:rsidRPr="00571900">
        <w:rPr>
          <w:bCs/>
        </w:rPr>
        <w:t xml:space="preserve"> bei nenaudojamas medžiagas</w:t>
      </w:r>
      <w:r w:rsidR="00866C2E" w:rsidRPr="00571900">
        <w:rPr>
          <w:bCs/>
        </w:rPr>
        <w:t xml:space="preserve"> ir </w:t>
      </w:r>
      <w:r w:rsidR="007C6926" w:rsidRPr="00571900">
        <w:rPr>
          <w:bCs/>
        </w:rPr>
        <w:t>į</w:t>
      </w:r>
      <w:r w:rsidR="00B07524" w:rsidRPr="00571900">
        <w:rPr>
          <w:bCs/>
        </w:rPr>
        <w:t>renginius.</w:t>
      </w:r>
    </w:p>
    <w:p w14:paraId="6AE5D6F6" w14:textId="77777777" w:rsidR="00864C77" w:rsidRPr="002E0696" w:rsidRDefault="00864C77" w:rsidP="00A84744">
      <w:pPr>
        <w:spacing w:after="0"/>
        <w:jc w:val="both"/>
        <w:rPr>
          <w:rFonts w:ascii="Times New Roman" w:eastAsia="Calibri" w:hAnsi="Times New Roman" w:cs="Times New Roman"/>
          <w:kern w:val="0"/>
          <w:sz w:val="24"/>
          <w:szCs w:val="24"/>
          <w:lang w:val="lt-LT"/>
          <w14:ligatures w14:val="none"/>
        </w:rPr>
      </w:pPr>
    </w:p>
    <w:p w14:paraId="02142CF7" w14:textId="77777777" w:rsidR="00A84744" w:rsidRPr="002E0696"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sz w:val="24"/>
          <w:szCs w:val="24"/>
          <w:lang w:val="lt-LT" w:eastAsia="lt-LT"/>
          <w14:ligatures w14:val="none"/>
        </w:rPr>
      </w:pPr>
      <w:r w:rsidRPr="002E0696">
        <w:rPr>
          <w:rFonts w:ascii="Times New Roman" w:eastAsia="Calibri" w:hAnsi="Times New Roman" w:cs="Times New Roman"/>
          <w:b/>
          <w:bCs/>
          <w:kern w:val="0"/>
          <w:sz w:val="24"/>
          <w:szCs w:val="24"/>
          <w:lang w:val="lt-LT"/>
          <w14:ligatures w14:val="none"/>
        </w:rPr>
        <w:t>GARANTINIS TERMINAS</w:t>
      </w:r>
      <w:r w:rsidRPr="002E0696">
        <w:rPr>
          <w:rFonts w:ascii="Times New Roman" w:eastAsia="Times New Roman" w:hAnsi="Times New Roman" w:cs="Times New Roman"/>
          <w:b/>
          <w:color w:val="000000"/>
          <w:kern w:val="0"/>
          <w:sz w:val="24"/>
          <w:szCs w:val="24"/>
          <w:lang w:val="lt-LT" w:eastAsia="lt-LT"/>
          <w14:ligatures w14:val="none"/>
        </w:rPr>
        <w:tab/>
      </w:r>
    </w:p>
    <w:p w14:paraId="05A3910A" w14:textId="5D9D1709" w:rsidR="00E00457" w:rsidRPr="00571900" w:rsidRDefault="006568F0" w:rsidP="00926A1C">
      <w:pPr>
        <w:numPr>
          <w:ilvl w:val="1"/>
          <w:numId w:val="18"/>
        </w:numPr>
        <w:tabs>
          <w:tab w:val="left" w:pos="284"/>
          <w:tab w:val="left" w:pos="426"/>
        </w:tabs>
        <w:spacing w:line="276" w:lineRule="auto"/>
        <w:ind w:left="0" w:firstLine="0"/>
        <w:contextualSpacing/>
        <w:jc w:val="both"/>
        <w:rPr>
          <w:rFonts w:ascii="Times New Roman" w:hAnsi="Times New Roman" w:cs="Times New Roman"/>
          <w:bCs/>
          <w:kern w:val="0"/>
          <w:sz w:val="24"/>
          <w:szCs w:val="24"/>
          <w:lang w:val="lt-LT"/>
          <w14:ligatures w14:val="none"/>
        </w:rPr>
      </w:pPr>
      <w:r w:rsidRPr="00571900">
        <w:rPr>
          <w:rFonts w:ascii="Times New Roman" w:hAnsi="Times New Roman" w:cs="Times New Roman"/>
          <w:bCs/>
          <w:kern w:val="0"/>
          <w:sz w:val="24"/>
          <w:szCs w:val="24"/>
          <w:lang w:val="lt-LT"/>
          <w14:ligatures w14:val="none"/>
        </w:rPr>
        <w:t xml:space="preserve">Sumontuotai </w:t>
      </w:r>
      <w:r w:rsidR="00066F6C" w:rsidRPr="00571900">
        <w:rPr>
          <w:rFonts w:ascii="Times New Roman" w:hAnsi="Times New Roman" w:cs="Times New Roman"/>
          <w:bCs/>
          <w:kern w:val="0"/>
          <w:sz w:val="24"/>
          <w:szCs w:val="24"/>
          <w:lang w:val="lt-LT"/>
          <w14:ligatures w14:val="none"/>
        </w:rPr>
        <w:t>įrangai</w:t>
      </w:r>
      <w:r w:rsidR="0052596D" w:rsidRPr="00571900">
        <w:rPr>
          <w:rFonts w:ascii="Times New Roman" w:hAnsi="Times New Roman" w:cs="Times New Roman"/>
          <w:bCs/>
          <w:kern w:val="0"/>
          <w:sz w:val="24"/>
          <w:szCs w:val="24"/>
          <w:lang w:val="lt-LT"/>
          <w14:ligatures w14:val="none"/>
        </w:rPr>
        <w:t xml:space="preserve"> suteikiama ne trumpesnė nei 2 metų gamintojo teikiama garantija</w:t>
      </w:r>
      <w:r w:rsidR="005377E8" w:rsidRPr="00571900">
        <w:rPr>
          <w:rFonts w:ascii="Times New Roman" w:hAnsi="Times New Roman" w:cs="Times New Roman"/>
          <w:bCs/>
          <w:kern w:val="0"/>
          <w:sz w:val="24"/>
          <w:szCs w:val="24"/>
          <w:lang w:val="lt-LT"/>
          <w14:ligatures w14:val="none"/>
        </w:rPr>
        <w:t>.</w:t>
      </w:r>
    </w:p>
    <w:p w14:paraId="4A332173" w14:textId="52267692" w:rsidR="00926A1C" w:rsidRPr="00571900" w:rsidRDefault="005377E8" w:rsidP="00926A1C">
      <w:pPr>
        <w:numPr>
          <w:ilvl w:val="1"/>
          <w:numId w:val="18"/>
        </w:numPr>
        <w:tabs>
          <w:tab w:val="left" w:pos="284"/>
          <w:tab w:val="left" w:pos="426"/>
        </w:tabs>
        <w:spacing w:line="276" w:lineRule="auto"/>
        <w:ind w:left="0" w:firstLine="0"/>
        <w:contextualSpacing/>
        <w:jc w:val="both"/>
        <w:rPr>
          <w:rFonts w:ascii="Times New Roman" w:hAnsi="Times New Roman" w:cs="Times New Roman"/>
          <w:bCs/>
          <w:kern w:val="0"/>
          <w:sz w:val="24"/>
          <w:szCs w:val="24"/>
          <w:lang w:val="lt-LT"/>
          <w14:ligatures w14:val="none"/>
        </w:rPr>
      </w:pPr>
      <w:r w:rsidRPr="00571900">
        <w:rPr>
          <w:rFonts w:ascii="Times New Roman" w:hAnsi="Times New Roman" w:cs="Times New Roman"/>
          <w:bCs/>
          <w:kern w:val="0"/>
          <w:sz w:val="24"/>
          <w:szCs w:val="24"/>
          <w:lang w:val="lt-LT"/>
          <w14:ligatures w14:val="none"/>
        </w:rPr>
        <w:lastRenderedPageBreak/>
        <w:t xml:space="preserve">Atliktiems darbams </w:t>
      </w:r>
      <w:r w:rsidR="002C40F1" w:rsidRPr="00571900">
        <w:rPr>
          <w:rFonts w:ascii="Times New Roman" w:hAnsi="Times New Roman" w:cs="Times New Roman"/>
          <w:bCs/>
          <w:kern w:val="0"/>
          <w:sz w:val="24"/>
          <w:szCs w:val="24"/>
          <w:lang w:val="lt-LT"/>
          <w14:ligatures w14:val="none"/>
        </w:rPr>
        <w:t xml:space="preserve">suteikiamas </w:t>
      </w:r>
      <w:r w:rsidRPr="00571900">
        <w:rPr>
          <w:rFonts w:ascii="Times New Roman" w:hAnsi="Times New Roman" w:cs="Times New Roman"/>
          <w:bCs/>
          <w:kern w:val="0"/>
          <w:sz w:val="24"/>
          <w:szCs w:val="24"/>
          <w:lang w:val="lt-LT"/>
          <w14:ligatures w14:val="none"/>
        </w:rPr>
        <w:t>g</w:t>
      </w:r>
      <w:r w:rsidR="00926A1C" w:rsidRPr="00571900">
        <w:rPr>
          <w:rFonts w:ascii="Times New Roman" w:hAnsi="Times New Roman" w:cs="Times New Roman"/>
          <w:bCs/>
          <w:kern w:val="0"/>
          <w:sz w:val="24"/>
          <w:szCs w:val="24"/>
          <w:lang w:val="lt-LT"/>
          <w14:ligatures w14:val="none"/>
        </w:rPr>
        <w:t xml:space="preserve">arantinis terminas </w:t>
      </w:r>
      <w:r w:rsidR="005E6AFB" w:rsidRPr="00571900">
        <w:rPr>
          <w:rFonts w:ascii="Times New Roman" w:hAnsi="Times New Roman" w:cs="Times New Roman"/>
          <w:bCs/>
          <w:kern w:val="0"/>
          <w:sz w:val="24"/>
          <w:szCs w:val="24"/>
          <w:lang w:val="lt-LT"/>
          <w14:ligatures w14:val="none"/>
        </w:rPr>
        <w:t xml:space="preserve">– </w:t>
      </w:r>
      <w:r w:rsidR="00926A1C" w:rsidRPr="00571900">
        <w:rPr>
          <w:rFonts w:ascii="Times New Roman" w:hAnsi="Times New Roman" w:cs="Times New Roman"/>
          <w:bCs/>
          <w:kern w:val="0"/>
          <w:sz w:val="24"/>
          <w:szCs w:val="24"/>
          <w:lang w:val="lt-LT"/>
          <w14:ligatures w14:val="none"/>
        </w:rPr>
        <w:t>ne trumpesnis kaip 5 metai, paslėptų statinio elementų (konstrukcijų, vamzdynų ir kt.) – 10 (dešimt) metų, o jeigu šiuose elementuose buvo nustatyta tyčia paslėptų defektų – 20 (dvidešimt) metų.</w:t>
      </w:r>
    </w:p>
    <w:p w14:paraId="6BCEB9F9" w14:textId="77777777" w:rsidR="00A84744" w:rsidRPr="00015CEB"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015CEB">
        <w:rPr>
          <w:rFonts w:ascii="Times New Roman" w:eastAsia="Calibri" w:hAnsi="Times New Roman" w:cs="Times New Roman"/>
          <w:b/>
          <w:bCs/>
          <w:kern w:val="0"/>
          <w:sz w:val="24"/>
          <w:szCs w:val="24"/>
          <w:lang w:val="lt-LT"/>
          <w14:ligatures w14:val="none"/>
        </w:rPr>
        <w:t>APLINKOS APSAUGOS REIKALAVIMAI</w:t>
      </w:r>
    </w:p>
    <w:p w14:paraId="27E95C95" w14:textId="77777777" w:rsidR="00EB588E" w:rsidRPr="00571900" w:rsidRDefault="00EB588E" w:rsidP="00030373">
      <w:pPr>
        <w:tabs>
          <w:tab w:val="left" w:pos="284"/>
          <w:tab w:val="left" w:pos="426"/>
        </w:tabs>
        <w:spacing w:after="0"/>
        <w:jc w:val="both"/>
        <w:rPr>
          <w:rFonts w:ascii="Times New Roman" w:hAnsi="Times New Roman" w:cs="Times New Roman"/>
          <w:bCs/>
          <w:kern w:val="0"/>
          <w:sz w:val="24"/>
          <w:szCs w:val="24"/>
          <w:lang w:val="lt-LT"/>
          <w14:ligatures w14:val="none"/>
        </w:rPr>
      </w:pPr>
    </w:p>
    <w:tbl>
      <w:tblPr>
        <w:tblStyle w:val="TableGrid"/>
        <w:tblW w:w="10343" w:type="dxa"/>
        <w:tblLook w:val="04A0" w:firstRow="1" w:lastRow="0" w:firstColumn="1" w:lastColumn="0" w:noHBand="0" w:noVBand="1"/>
      </w:tblPr>
      <w:tblGrid>
        <w:gridCol w:w="576"/>
        <w:gridCol w:w="6273"/>
        <w:gridCol w:w="3494"/>
      </w:tblGrid>
      <w:tr w:rsidR="00F17F77" w:rsidRPr="00571900" w14:paraId="6225B42D" w14:textId="77777777" w:rsidTr="303B8652">
        <w:tc>
          <w:tcPr>
            <w:tcW w:w="576" w:type="dxa"/>
          </w:tcPr>
          <w:p w14:paraId="34B2CB89" w14:textId="77777777" w:rsidR="00F17F77" w:rsidRPr="00015CEB" w:rsidRDefault="00F17F77" w:rsidP="00030373">
            <w:pPr>
              <w:tabs>
                <w:tab w:val="left" w:pos="284"/>
                <w:tab w:val="left" w:pos="426"/>
              </w:tabs>
              <w:jc w:val="both"/>
              <w:rPr>
                <w:rFonts w:ascii="Times New Roman" w:hAnsi="Times New Roman" w:cs="Times New Roman"/>
                <w:b/>
                <w:sz w:val="24"/>
                <w:szCs w:val="24"/>
              </w:rPr>
            </w:pPr>
          </w:p>
        </w:tc>
        <w:tc>
          <w:tcPr>
            <w:tcW w:w="6273" w:type="dxa"/>
          </w:tcPr>
          <w:p w14:paraId="0475ACAC" w14:textId="46B1A146" w:rsidR="00F17F77" w:rsidRPr="00015CEB" w:rsidRDefault="00F17F77" w:rsidP="00030373">
            <w:pPr>
              <w:tabs>
                <w:tab w:val="left" w:pos="284"/>
                <w:tab w:val="left" w:pos="426"/>
              </w:tabs>
              <w:jc w:val="both"/>
              <w:rPr>
                <w:rFonts w:ascii="Times New Roman" w:hAnsi="Times New Roman" w:cs="Times New Roman"/>
                <w:b/>
                <w:sz w:val="24"/>
                <w:szCs w:val="24"/>
              </w:rPr>
            </w:pPr>
            <w:r w:rsidRPr="00015CEB">
              <w:rPr>
                <w:rFonts w:ascii="Times New Roman" w:hAnsi="Times New Roman" w:cs="Times New Roman"/>
                <w:b/>
                <w:sz w:val="24"/>
                <w:szCs w:val="24"/>
              </w:rPr>
              <w:t>Reikalavima</w:t>
            </w:r>
            <w:r w:rsidR="0008306E">
              <w:rPr>
                <w:rFonts w:ascii="Times New Roman" w:hAnsi="Times New Roman" w:cs="Times New Roman"/>
                <w:b/>
                <w:sz w:val="24"/>
                <w:szCs w:val="24"/>
              </w:rPr>
              <w:t>i</w:t>
            </w:r>
            <w:r w:rsidR="00531464">
              <w:rPr>
                <w:rStyle w:val="FootnoteReference"/>
                <w:rFonts w:ascii="Times New Roman" w:hAnsi="Times New Roman" w:cs="Times New Roman"/>
                <w:b/>
                <w:sz w:val="24"/>
                <w:szCs w:val="24"/>
              </w:rPr>
              <w:footnoteReference w:id="1"/>
            </w:r>
          </w:p>
        </w:tc>
        <w:tc>
          <w:tcPr>
            <w:tcW w:w="3494" w:type="dxa"/>
          </w:tcPr>
          <w:p w14:paraId="316DF390" w14:textId="660485BE" w:rsidR="00F17F77" w:rsidRPr="00015CEB" w:rsidRDefault="00F17F77" w:rsidP="00030373">
            <w:pPr>
              <w:tabs>
                <w:tab w:val="left" w:pos="284"/>
                <w:tab w:val="left" w:pos="426"/>
              </w:tabs>
              <w:jc w:val="both"/>
              <w:rPr>
                <w:rFonts w:ascii="Times New Roman" w:hAnsi="Times New Roman" w:cs="Times New Roman"/>
                <w:b/>
                <w:sz w:val="24"/>
                <w:szCs w:val="24"/>
              </w:rPr>
            </w:pPr>
            <w:r w:rsidRPr="00015CEB">
              <w:rPr>
                <w:rFonts w:ascii="Times New Roman" w:hAnsi="Times New Roman" w:cs="Times New Roman"/>
                <w:b/>
                <w:sz w:val="24"/>
                <w:szCs w:val="24"/>
              </w:rPr>
              <w:t>Pateikiami dokumentai</w:t>
            </w:r>
          </w:p>
        </w:tc>
      </w:tr>
      <w:tr w:rsidR="00F17F77" w:rsidRPr="00571900" w14:paraId="2EB52ABA" w14:textId="77777777" w:rsidTr="303B8652">
        <w:tc>
          <w:tcPr>
            <w:tcW w:w="576" w:type="dxa"/>
          </w:tcPr>
          <w:p w14:paraId="155EE7EC" w14:textId="15A5B352" w:rsidR="00F17F77" w:rsidRPr="00015CEB" w:rsidRDefault="00F17F77" w:rsidP="00F17F77">
            <w:pPr>
              <w:tabs>
                <w:tab w:val="left" w:pos="284"/>
                <w:tab w:val="left" w:pos="426"/>
              </w:tabs>
              <w:jc w:val="both"/>
              <w:rPr>
                <w:rFonts w:ascii="Times New Roman" w:eastAsia="Calibri" w:hAnsi="Times New Roman" w:cs="Times New Roman"/>
                <w:color w:val="000000"/>
                <w:sz w:val="24"/>
                <w:szCs w:val="24"/>
              </w:rPr>
            </w:pPr>
            <w:r w:rsidRPr="00015CEB">
              <w:rPr>
                <w:rFonts w:ascii="Times New Roman" w:eastAsia="Calibri" w:hAnsi="Times New Roman" w:cs="Times New Roman"/>
                <w:color w:val="000000"/>
                <w:sz w:val="24"/>
                <w:szCs w:val="24"/>
              </w:rPr>
              <w:t>6.1.</w:t>
            </w:r>
          </w:p>
        </w:tc>
        <w:tc>
          <w:tcPr>
            <w:tcW w:w="6273" w:type="dxa"/>
          </w:tcPr>
          <w:p w14:paraId="5B7E0C85" w14:textId="1BF2877C" w:rsidR="00F17F77" w:rsidRPr="00571900" w:rsidRDefault="00EB0BF1" w:rsidP="00EB0BF1">
            <w:pPr>
              <w:tabs>
                <w:tab w:val="left" w:pos="284"/>
                <w:tab w:val="left" w:pos="426"/>
              </w:tabs>
              <w:jc w:val="both"/>
              <w:rPr>
                <w:rFonts w:ascii="Times New Roman" w:hAnsi="Times New Roman" w:cs="Times New Roman"/>
                <w:bCs/>
                <w:sz w:val="24"/>
                <w:szCs w:val="24"/>
              </w:rPr>
            </w:pPr>
            <w:r>
              <w:rPr>
                <w:rFonts w:ascii="Times New Roman" w:hAnsi="Times New Roman" w:cs="Times New Roman"/>
                <w:bCs/>
                <w:sz w:val="24"/>
                <w:szCs w:val="24"/>
              </w:rPr>
              <w:t>Darbų vykdytojas</w:t>
            </w:r>
            <w:r w:rsidRPr="00015CEB">
              <w:rPr>
                <w:rFonts w:ascii="Times New Roman" w:hAnsi="Times New Roman" w:cs="Times New Roman"/>
                <w:bCs/>
                <w:sz w:val="24"/>
                <w:szCs w:val="24"/>
              </w:rPr>
              <w:t xml:space="preserve"> </w:t>
            </w:r>
            <w:r w:rsidR="00DB1E91" w:rsidRPr="00015CEB">
              <w:rPr>
                <w:rFonts w:ascii="Times New Roman" w:hAnsi="Times New Roman" w:cs="Times New Roman"/>
                <w:bCs/>
                <w:sz w:val="24"/>
                <w:szCs w:val="24"/>
              </w:rPr>
              <w:t xml:space="preserve">pats arba </w:t>
            </w:r>
            <w:r w:rsidR="00DB1E91">
              <w:rPr>
                <w:rFonts w:ascii="Times New Roman" w:hAnsi="Times New Roman" w:cs="Times New Roman"/>
                <w:bCs/>
                <w:sz w:val="24"/>
                <w:szCs w:val="24"/>
              </w:rPr>
              <w:t xml:space="preserve">pasitelkdamas </w:t>
            </w:r>
            <w:r w:rsidR="00DB1E91" w:rsidRPr="00015CEB">
              <w:rPr>
                <w:rFonts w:ascii="Times New Roman" w:hAnsi="Times New Roman" w:cs="Times New Roman"/>
                <w:bCs/>
                <w:sz w:val="24"/>
                <w:szCs w:val="24"/>
              </w:rPr>
              <w:t xml:space="preserve">atliekų vežėją </w:t>
            </w:r>
            <w:r w:rsidRPr="00015CEB">
              <w:rPr>
                <w:rFonts w:ascii="Times New Roman" w:hAnsi="Times New Roman" w:cs="Times New Roman"/>
                <w:bCs/>
                <w:sz w:val="24"/>
                <w:szCs w:val="24"/>
              </w:rPr>
              <w:t xml:space="preserve">turi perduoti </w:t>
            </w:r>
            <w:r>
              <w:rPr>
                <w:rFonts w:ascii="Times New Roman" w:hAnsi="Times New Roman" w:cs="Times New Roman"/>
                <w:bCs/>
                <w:sz w:val="24"/>
                <w:szCs w:val="24"/>
              </w:rPr>
              <w:t xml:space="preserve">darbų vykdymo ir prekių pristatymo metu </w:t>
            </w:r>
            <w:r w:rsidRPr="00015CEB">
              <w:rPr>
                <w:rFonts w:ascii="Times New Roman" w:hAnsi="Times New Roman" w:cs="Times New Roman"/>
                <w:bCs/>
                <w:sz w:val="24"/>
                <w:szCs w:val="24"/>
              </w:rPr>
              <w:t>susidariusias atliekas, pakavimo medžiagas ir / arba tarą jas apdorojančiai ir / arba perdirbančiai įmonei</w:t>
            </w:r>
            <w:r w:rsidR="00DB1E91">
              <w:rPr>
                <w:rFonts w:ascii="Times New Roman" w:hAnsi="Times New Roman" w:cs="Times New Roman"/>
                <w:bCs/>
                <w:sz w:val="24"/>
                <w:szCs w:val="24"/>
              </w:rPr>
              <w:t>.</w:t>
            </w:r>
          </w:p>
        </w:tc>
        <w:tc>
          <w:tcPr>
            <w:tcW w:w="3494" w:type="dxa"/>
          </w:tcPr>
          <w:p w14:paraId="5AF80591" w14:textId="7369D1CB" w:rsidR="00F17F77" w:rsidRPr="00571900" w:rsidRDefault="00EB0BF1" w:rsidP="00030373">
            <w:pPr>
              <w:tabs>
                <w:tab w:val="left" w:pos="284"/>
                <w:tab w:val="left" w:pos="426"/>
              </w:tabs>
              <w:jc w:val="both"/>
              <w:rPr>
                <w:rFonts w:ascii="Times New Roman" w:hAnsi="Times New Roman" w:cs="Times New Roman"/>
                <w:bCs/>
                <w:sz w:val="24"/>
                <w:szCs w:val="24"/>
              </w:rPr>
            </w:pPr>
            <w:r w:rsidRPr="00571900">
              <w:rPr>
                <w:rFonts w:ascii="Times New Roman" w:hAnsi="Times New Roman" w:cs="Times New Roman"/>
                <w:bCs/>
                <w:sz w:val="24"/>
                <w:szCs w:val="24"/>
              </w:rPr>
              <w:t xml:space="preserve"> Sutarties vykdymo metu Darbų vykdytojas Užsakovui privalo pateikti</w:t>
            </w:r>
            <w:r w:rsidR="00015CEB" w:rsidRPr="00015CEB">
              <w:rPr>
                <w:rFonts w:ascii="Times New Roman" w:hAnsi="Times New Roman" w:cs="Times New Roman"/>
                <w:bCs/>
                <w:sz w:val="24"/>
                <w:szCs w:val="24"/>
              </w:rPr>
              <w:t xml:space="preserve"> atliekų apdorojimą patvirtinančius dokumentus (pažymą apie galutinį atliekų apdorojimą arba kitą patvirtinantį dokumentą).</w:t>
            </w:r>
          </w:p>
          <w:p w14:paraId="0DB332EB" w14:textId="4569B90A" w:rsidR="00476550" w:rsidRPr="00571900" w:rsidRDefault="00476550" w:rsidP="00030373">
            <w:pPr>
              <w:tabs>
                <w:tab w:val="left" w:pos="284"/>
                <w:tab w:val="left" w:pos="426"/>
              </w:tabs>
              <w:jc w:val="both"/>
              <w:rPr>
                <w:rFonts w:ascii="Times New Roman" w:hAnsi="Times New Roman" w:cs="Times New Roman"/>
                <w:bCs/>
                <w:sz w:val="24"/>
                <w:szCs w:val="24"/>
              </w:rPr>
            </w:pPr>
          </w:p>
        </w:tc>
      </w:tr>
      <w:tr w:rsidR="00F17F77" w:rsidRPr="00571900" w14:paraId="2497D265" w14:textId="77777777" w:rsidTr="303B8652">
        <w:tc>
          <w:tcPr>
            <w:tcW w:w="576" w:type="dxa"/>
          </w:tcPr>
          <w:p w14:paraId="3CD6D9C3" w14:textId="7F523AA6" w:rsidR="00F17F77" w:rsidRPr="00571900" w:rsidRDefault="00F17F77" w:rsidP="00F17F77">
            <w:pPr>
              <w:tabs>
                <w:tab w:val="left" w:pos="284"/>
                <w:tab w:val="left" w:pos="426"/>
              </w:tabs>
              <w:jc w:val="both"/>
              <w:rPr>
                <w:rFonts w:ascii="Times New Roman" w:hAnsi="Times New Roman" w:cs="Times New Roman"/>
                <w:bCs/>
                <w:sz w:val="24"/>
                <w:szCs w:val="24"/>
              </w:rPr>
            </w:pPr>
            <w:r w:rsidRPr="00571900">
              <w:rPr>
                <w:rFonts w:ascii="Times New Roman" w:hAnsi="Times New Roman" w:cs="Times New Roman"/>
                <w:bCs/>
                <w:sz w:val="24"/>
                <w:szCs w:val="24"/>
              </w:rPr>
              <w:t>6.2.</w:t>
            </w:r>
          </w:p>
        </w:tc>
        <w:tc>
          <w:tcPr>
            <w:tcW w:w="6273" w:type="dxa"/>
          </w:tcPr>
          <w:p w14:paraId="241FC0E1" w14:textId="3DA25E6B" w:rsidR="00F17F77" w:rsidRPr="00571900" w:rsidRDefault="00F17F77" w:rsidP="303B8652">
            <w:pPr>
              <w:tabs>
                <w:tab w:val="left" w:pos="284"/>
                <w:tab w:val="left" w:pos="426"/>
              </w:tabs>
              <w:jc w:val="both"/>
              <w:rPr>
                <w:rFonts w:ascii="Times New Roman" w:hAnsi="Times New Roman" w:cs="Times New Roman"/>
                <w:sz w:val="24"/>
                <w:szCs w:val="24"/>
              </w:rPr>
            </w:pPr>
            <w:r w:rsidRPr="303B8652">
              <w:rPr>
                <w:rFonts w:ascii="Times New Roman" w:hAnsi="Times New Roman" w:cs="Times New Roman"/>
                <w:sz w:val="24"/>
                <w:szCs w:val="24"/>
              </w:rPr>
              <w:t>Darbų vykdytojas</w:t>
            </w:r>
            <w:r w:rsidR="005614D1" w:rsidRPr="303B8652">
              <w:rPr>
                <w:rFonts w:ascii="Times New Roman" w:hAnsi="Times New Roman" w:cs="Times New Roman"/>
                <w:sz w:val="24"/>
                <w:szCs w:val="24"/>
              </w:rPr>
              <w:t xml:space="preserve">, vykdydamas darbus pagal parengtą </w:t>
            </w:r>
            <w:r w:rsidR="00015CEB" w:rsidRPr="303B8652">
              <w:rPr>
                <w:rFonts w:ascii="Times New Roman" w:hAnsi="Times New Roman" w:cs="Times New Roman"/>
                <w:sz w:val="24"/>
                <w:szCs w:val="24"/>
              </w:rPr>
              <w:t>paprastojo remonto darbų aprašą</w:t>
            </w:r>
            <w:r w:rsidR="003E49C5" w:rsidRPr="303B8652">
              <w:rPr>
                <w:rFonts w:ascii="Times New Roman" w:hAnsi="Times New Roman" w:cs="Times New Roman"/>
                <w:sz w:val="24"/>
                <w:szCs w:val="24"/>
              </w:rPr>
              <w:t>,</w:t>
            </w:r>
            <w:r w:rsidR="005614D1" w:rsidRPr="303B8652">
              <w:rPr>
                <w:rFonts w:ascii="Times New Roman" w:hAnsi="Times New Roman" w:cs="Times New Roman"/>
                <w:sz w:val="24"/>
                <w:szCs w:val="24"/>
              </w:rPr>
              <w:t xml:space="preserve"> </w:t>
            </w:r>
            <w:r w:rsidRPr="303B8652">
              <w:rPr>
                <w:rFonts w:ascii="Times New Roman" w:hAnsi="Times New Roman" w:cs="Times New Roman"/>
                <w:sz w:val="24"/>
                <w:szCs w:val="24"/>
              </w:rPr>
              <w:t xml:space="preserve"> privalo užtikrinti, kad montuojami vandens šildytuvai </w:t>
            </w:r>
            <w:r w:rsidRPr="303B8652">
              <w:rPr>
                <w:rFonts w:ascii="Times New Roman" w:hAnsi="Times New Roman" w:cs="Times New Roman"/>
                <w:sz w:val="24"/>
                <w:szCs w:val="24"/>
                <w:highlight w:val="yellow"/>
              </w:rPr>
              <w:t>(tūrinis vandens boileris, dujinis katila</w:t>
            </w:r>
            <w:r w:rsidRPr="303B8652">
              <w:rPr>
                <w:rFonts w:ascii="Times New Roman" w:hAnsi="Times New Roman" w:cs="Times New Roman"/>
                <w:sz w:val="24"/>
                <w:szCs w:val="24"/>
              </w:rPr>
              <w:t>s) t.y.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w:t>
            </w:r>
          </w:p>
          <w:p w14:paraId="1F8EC74A" w14:textId="77777777" w:rsidR="00F17F77" w:rsidRPr="00A67C69" w:rsidRDefault="00F17F77" w:rsidP="00A67C69">
            <w:pPr>
              <w:tabs>
                <w:tab w:val="left" w:pos="284"/>
                <w:tab w:val="left" w:pos="426"/>
              </w:tabs>
              <w:jc w:val="both"/>
              <w:rPr>
                <w:rFonts w:eastAsia="Calibri"/>
                <w:color w:val="000000"/>
              </w:rPr>
            </w:pPr>
          </w:p>
        </w:tc>
        <w:tc>
          <w:tcPr>
            <w:tcW w:w="3494" w:type="dxa"/>
          </w:tcPr>
          <w:p w14:paraId="36C559E7" w14:textId="3D67E8B8" w:rsidR="00402975" w:rsidRPr="00571900" w:rsidRDefault="00402975" w:rsidP="00402975">
            <w:pPr>
              <w:tabs>
                <w:tab w:val="left" w:pos="284"/>
                <w:tab w:val="left" w:pos="426"/>
              </w:tabs>
              <w:jc w:val="both"/>
              <w:rPr>
                <w:rFonts w:ascii="Times New Roman" w:hAnsi="Times New Roman" w:cs="Times New Roman"/>
                <w:bCs/>
                <w:sz w:val="24"/>
                <w:szCs w:val="24"/>
              </w:rPr>
            </w:pPr>
            <w:r w:rsidRPr="00571900">
              <w:rPr>
                <w:rFonts w:ascii="Times New Roman" w:hAnsi="Times New Roman" w:cs="Times New Roman"/>
                <w:bCs/>
                <w:sz w:val="24"/>
                <w:szCs w:val="24"/>
              </w:rPr>
              <w:t xml:space="preserve">Sutarties vykdymo metu Darbų vykdytojas </w:t>
            </w:r>
            <w:r w:rsidR="0085710D" w:rsidRPr="00571900">
              <w:rPr>
                <w:rFonts w:ascii="Times New Roman" w:hAnsi="Times New Roman" w:cs="Times New Roman"/>
                <w:bCs/>
                <w:sz w:val="24"/>
                <w:szCs w:val="24"/>
              </w:rPr>
              <w:t>U</w:t>
            </w:r>
            <w:r w:rsidRPr="00571900">
              <w:rPr>
                <w:rFonts w:ascii="Times New Roman" w:hAnsi="Times New Roman" w:cs="Times New Roman"/>
                <w:bCs/>
                <w:sz w:val="24"/>
                <w:szCs w:val="24"/>
              </w:rPr>
              <w:t>žsakovui privalo pateikti dokumentus</w:t>
            </w:r>
            <w:r w:rsidR="0085710D" w:rsidRPr="00571900">
              <w:rPr>
                <w:rFonts w:ascii="Times New Roman" w:hAnsi="Times New Roman" w:cs="Times New Roman"/>
                <w:bCs/>
                <w:sz w:val="24"/>
                <w:szCs w:val="24"/>
              </w:rPr>
              <w:t xml:space="preserve">, </w:t>
            </w:r>
            <w:r w:rsidRPr="00571900">
              <w:rPr>
                <w:rFonts w:ascii="Times New Roman" w:hAnsi="Times New Roman" w:cs="Times New Roman"/>
                <w:bCs/>
                <w:sz w:val="24"/>
                <w:szCs w:val="24"/>
              </w:rPr>
              <w:t xml:space="preserve"> patvirtinančius, kad montuojami </w:t>
            </w:r>
            <w:r w:rsidR="00A14977">
              <w:rPr>
                <w:rFonts w:ascii="Times New Roman" w:hAnsi="Times New Roman" w:cs="Times New Roman"/>
                <w:bCs/>
                <w:sz w:val="24"/>
                <w:szCs w:val="24"/>
              </w:rPr>
              <w:t xml:space="preserve">vandens šildytuvai </w:t>
            </w:r>
            <w:r w:rsidR="00A14977" w:rsidRPr="00571900">
              <w:rPr>
                <w:rFonts w:ascii="Times New Roman" w:hAnsi="Times New Roman" w:cs="Times New Roman"/>
                <w:bCs/>
                <w:sz w:val="24"/>
                <w:szCs w:val="24"/>
              </w:rPr>
              <w:t>(</w:t>
            </w:r>
            <w:r w:rsidR="00A14977" w:rsidRPr="008E00AA">
              <w:rPr>
                <w:rFonts w:ascii="Times New Roman" w:hAnsi="Times New Roman" w:cs="Times New Roman"/>
                <w:bCs/>
                <w:sz w:val="24"/>
                <w:szCs w:val="24"/>
              </w:rPr>
              <w:t>tūrinis vandens boileris</w:t>
            </w:r>
            <w:r w:rsidR="00A14977" w:rsidRPr="00571900">
              <w:rPr>
                <w:rFonts w:ascii="Times New Roman" w:hAnsi="Times New Roman" w:cs="Times New Roman"/>
                <w:bCs/>
                <w:sz w:val="24"/>
                <w:szCs w:val="24"/>
              </w:rPr>
              <w:t xml:space="preserve">, dujinis katilas) </w:t>
            </w:r>
            <w:r w:rsidRPr="00571900">
              <w:rPr>
                <w:rFonts w:ascii="Times New Roman" w:hAnsi="Times New Roman" w:cs="Times New Roman"/>
                <w:bCs/>
                <w:sz w:val="24"/>
                <w:szCs w:val="24"/>
              </w:rPr>
              <w:t xml:space="preserve"> atitinka aukščiausio energetinio efektyvumo klasę t.y. jie turi turėti energijos vartojimo efektyvumo ženklinimą.</w:t>
            </w:r>
          </w:p>
          <w:p w14:paraId="43801AFA" w14:textId="77777777" w:rsidR="00F17F77" w:rsidRPr="00571900" w:rsidRDefault="00F17F77" w:rsidP="00030373">
            <w:pPr>
              <w:tabs>
                <w:tab w:val="left" w:pos="284"/>
                <w:tab w:val="left" w:pos="426"/>
              </w:tabs>
              <w:jc w:val="both"/>
              <w:rPr>
                <w:rFonts w:ascii="Times New Roman" w:hAnsi="Times New Roman" w:cs="Times New Roman"/>
                <w:bCs/>
                <w:sz w:val="24"/>
                <w:szCs w:val="24"/>
              </w:rPr>
            </w:pPr>
          </w:p>
        </w:tc>
      </w:tr>
    </w:tbl>
    <w:p w14:paraId="4C1EC73A" w14:textId="77777777" w:rsidR="00EB588E" w:rsidRPr="00571900" w:rsidRDefault="00EB588E" w:rsidP="00030373">
      <w:pPr>
        <w:tabs>
          <w:tab w:val="left" w:pos="284"/>
          <w:tab w:val="left" w:pos="426"/>
        </w:tabs>
        <w:spacing w:after="0"/>
        <w:jc w:val="both"/>
        <w:rPr>
          <w:rFonts w:ascii="Times New Roman" w:hAnsi="Times New Roman" w:cs="Times New Roman"/>
          <w:bCs/>
          <w:kern w:val="0"/>
          <w:sz w:val="24"/>
          <w:szCs w:val="24"/>
          <w:lang w:val="lt-LT"/>
          <w14:ligatures w14:val="none"/>
        </w:rPr>
      </w:pPr>
    </w:p>
    <w:p w14:paraId="5CFA97D7" w14:textId="77777777" w:rsidR="00EB588E" w:rsidRPr="00571900" w:rsidRDefault="00EB588E" w:rsidP="00030373">
      <w:pPr>
        <w:tabs>
          <w:tab w:val="left" w:pos="284"/>
          <w:tab w:val="left" w:pos="426"/>
        </w:tabs>
        <w:spacing w:after="0"/>
        <w:jc w:val="both"/>
        <w:rPr>
          <w:rFonts w:ascii="Times New Roman" w:hAnsi="Times New Roman" w:cs="Times New Roman"/>
          <w:bCs/>
          <w:kern w:val="0"/>
          <w:sz w:val="24"/>
          <w:szCs w:val="24"/>
          <w:lang w:val="lt-LT"/>
          <w14:ligatures w14:val="none"/>
        </w:rPr>
      </w:pPr>
    </w:p>
    <w:p w14:paraId="78F0F091" w14:textId="77777777" w:rsidR="00A84744" w:rsidRPr="00A67C69"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A67C69">
        <w:rPr>
          <w:rFonts w:ascii="Times New Roman" w:eastAsia="Calibri" w:hAnsi="Times New Roman" w:cs="Times New Roman"/>
          <w:b/>
          <w:bCs/>
          <w:kern w:val="0"/>
          <w:sz w:val="24"/>
          <w:szCs w:val="24"/>
          <w:lang w:val="lt-LT"/>
          <w14:ligatures w14:val="none"/>
        </w:rPr>
        <w:t>NACIONALINIO SAUGUMO REIKALAVIMAI</w:t>
      </w:r>
    </w:p>
    <w:p w14:paraId="529C9276" w14:textId="77777777" w:rsidR="00A84744" w:rsidRPr="00571900" w:rsidRDefault="00A84744" w:rsidP="00A84744">
      <w:pPr>
        <w:tabs>
          <w:tab w:val="left" w:pos="284"/>
        </w:tabs>
        <w:spacing w:after="0"/>
        <w:jc w:val="both"/>
        <w:rPr>
          <w:rFonts w:ascii="Times New Roman" w:eastAsia="Arial Unicode MS" w:hAnsi="Times New Roman" w:cs="Times New Roman"/>
          <w:bCs/>
          <w:kern w:val="0"/>
          <w:sz w:val="24"/>
          <w:szCs w:val="24"/>
          <w:lang w:val="lt-LT"/>
          <w14:ligatures w14:val="none"/>
        </w:rPr>
      </w:pPr>
      <w:r w:rsidRPr="00571900">
        <w:rPr>
          <w:rFonts w:ascii="Times New Roman" w:eastAsia="Arial Unicode MS" w:hAnsi="Times New Roman" w:cs="Times New Roman"/>
          <w:bCs/>
          <w:kern w:val="0"/>
          <w:sz w:val="24"/>
          <w:szCs w:val="24"/>
          <w:lang w:val="lt-LT"/>
          <w14:ligatures w14:val="none"/>
        </w:rPr>
        <w:t>Nacionalinio saugumo reikalavimai techninėje specifikacijoje netaikomi.</w:t>
      </w:r>
    </w:p>
    <w:p w14:paraId="5BABAC68" w14:textId="77777777" w:rsidR="00A84744" w:rsidRPr="00571900" w:rsidRDefault="00A84744" w:rsidP="00A84744">
      <w:pPr>
        <w:tabs>
          <w:tab w:val="left" w:pos="284"/>
        </w:tabs>
        <w:spacing w:after="0"/>
        <w:ind w:left="360"/>
        <w:jc w:val="both"/>
        <w:rPr>
          <w:rFonts w:ascii="Times New Roman" w:eastAsia="Calibri" w:hAnsi="Times New Roman" w:cs="Times New Roman"/>
          <w:kern w:val="0"/>
          <w:sz w:val="24"/>
          <w:szCs w:val="24"/>
          <w:lang w:val="lt-LT"/>
          <w14:ligatures w14:val="none"/>
        </w:rPr>
      </w:pPr>
    </w:p>
    <w:p w14:paraId="6401EF11" w14:textId="77777777" w:rsidR="00A84744" w:rsidRPr="00571900" w:rsidRDefault="00A84744" w:rsidP="00A84744">
      <w:pPr>
        <w:pBdr>
          <w:top w:val="single" w:sz="4" w:space="1" w:color="auto"/>
        </w:pBdr>
        <w:shd w:val="clear" w:color="auto" w:fill="DEEAF6"/>
        <w:tabs>
          <w:tab w:val="left" w:pos="284"/>
        </w:tabs>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II DALIS. SUTARTINIŲ ĮSIPAREIGOJIMŲ VYKDYMAS</w:t>
      </w:r>
    </w:p>
    <w:p w14:paraId="7D92F6AE" w14:textId="31D9F175" w:rsidR="00A84744" w:rsidRPr="00571900" w:rsidRDefault="00A84744" w:rsidP="00926A1C">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PASLAUGŲ TEIKIMO VIETA</w:t>
      </w:r>
      <w:r w:rsidRPr="00A67C69">
        <w:rPr>
          <w:rFonts w:ascii="Times New Roman" w:eastAsia="Calibri" w:hAnsi="Times New Roman" w:cs="Times New Roman"/>
          <w:i/>
          <w:iCs/>
          <w:color w:val="0070C0"/>
          <w:kern w:val="0"/>
          <w:sz w:val="24"/>
          <w:szCs w:val="24"/>
          <w:lang w:val="lt-LT"/>
          <w14:ligatures w14:val="none"/>
        </w:rPr>
        <w:t xml:space="preserve"> </w:t>
      </w:r>
    </w:p>
    <w:p w14:paraId="63A3A0A4" w14:textId="423D0D29" w:rsidR="00A84744" w:rsidRPr="00A67C69" w:rsidRDefault="00F841B0" w:rsidP="00926A1C">
      <w:pPr>
        <w:tabs>
          <w:tab w:val="left" w:pos="284"/>
        </w:tabs>
        <w:jc w:val="both"/>
        <w:rPr>
          <w:rFonts w:ascii="Times New Roman" w:eastAsia="Calibri" w:hAnsi="Times New Roman" w:cs="Times New Roman"/>
          <w:i/>
          <w:iCs/>
          <w:color w:val="0070C0"/>
          <w:kern w:val="0"/>
          <w:sz w:val="24"/>
          <w:szCs w:val="24"/>
          <w:lang w:val="lt-LT"/>
          <w14:ligatures w14:val="none"/>
        </w:rPr>
      </w:pPr>
      <w:r w:rsidRPr="00571900">
        <w:rPr>
          <w:rFonts w:ascii="Times New Roman" w:eastAsia="Times New Roman" w:hAnsi="Times New Roman" w:cs="Times New Roman"/>
          <w:kern w:val="0"/>
          <w:sz w:val="24"/>
          <w:szCs w:val="24"/>
          <w:lang w:val="lt-LT"/>
          <w14:ligatures w14:val="none"/>
        </w:rPr>
        <w:t>8</w:t>
      </w:r>
      <w:r w:rsidR="00926A1C" w:rsidRPr="00571900">
        <w:rPr>
          <w:rFonts w:ascii="Times New Roman" w:eastAsia="Times New Roman" w:hAnsi="Times New Roman" w:cs="Times New Roman"/>
          <w:kern w:val="0"/>
          <w:sz w:val="24"/>
          <w:szCs w:val="24"/>
          <w:lang w:val="lt-LT"/>
          <w14:ligatures w14:val="none"/>
        </w:rPr>
        <w:t xml:space="preserve">.1. </w:t>
      </w:r>
      <w:r w:rsidR="00EA0E16" w:rsidRPr="00571900">
        <w:rPr>
          <w:rFonts w:ascii="Times New Roman" w:eastAsia="Times New Roman" w:hAnsi="Times New Roman" w:cs="Times New Roman"/>
          <w:kern w:val="0"/>
          <w:sz w:val="24"/>
          <w:szCs w:val="24"/>
          <w:lang w:val="lt-LT"/>
          <w14:ligatures w14:val="none"/>
        </w:rPr>
        <w:t>Mažeikių</w:t>
      </w:r>
      <w:r w:rsidR="00926A1C" w:rsidRPr="00571900">
        <w:rPr>
          <w:rFonts w:ascii="Times New Roman" w:eastAsia="Times New Roman" w:hAnsi="Times New Roman" w:cs="Times New Roman"/>
          <w:kern w:val="0"/>
          <w:sz w:val="24"/>
          <w:szCs w:val="24"/>
          <w:lang w:val="lt-LT"/>
          <w14:ligatures w14:val="none"/>
        </w:rPr>
        <w:t xml:space="preserve"> g. </w:t>
      </w:r>
      <w:r w:rsidR="00EA0E16" w:rsidRPr="00571900">
        <w:rPr>
          <w:rFonts w:ascii="Times New Roman" w:eastAsia="Times New Roman" w:hAnsi="Times New Roman" w:cs="Times New Roman"/>
          <w:kern w:val="0"/>
          <w:sz w:val="24"/>
          <w:szCs w:val="24"/>
          <w:lang w:val="lt-LT"/>
          <w14:ligatures w14:val="none"/>
        </w:rPr>
        <w:t>13</w:t>
      </w:r>
      <w:r w:rsidR="00926A1C" w:rsidRPr="00571900">
        <w:rPr>
          <w:rFonts w:ascii="Times New Roman" w:eastAsia="Times New Roman" w:hAnsi="Times New Roman" w:cs="Times New Roman"/>
          <w:kern w:val="0"/>
          <w:sz w:val="24"/>
          <w:szCs w:val="24"/>
          <w:lang w:val="lt-LT"/>
          <w14:ligatures w14:val="none"/>
        </w:rPr>
        <w:t xml:space="preserve">, </w:t>
      </w:r>
      <w:r w:rsidR="00EA0E16" w:rsidRPr="00571900">
        <w:rPr>
          <w:rFonts w:ascii="Times New Roman" w:eastAsia="Times New Roman" w:hAnsi="Times New Roman" w:cs="Times New Roman"/>
          <w:kern w:val="0"/>
          <w:sz w:val="24"/>
          <w:szCs w:val="24"/>
          <w:lang w:val="lt-LT"/>
          <w14:ligatures w14:val="none"/>
        </w:rPr>
        <w:t>Telšiai</w:t>
      </w:r>
      <w:r w:rsidR="00A84744" w:rsidRPr="00A67C69">
        <w:rPr>
          <w:rFonts w:ascii="Times New Roman" w:eastAsia="Calibri" w:hAnsi="Times New Roman" w:cs="Times New Roman"/>
          <w:i/>
          <w:iCs/>
          <w:color w:val="0070C0"/>
          <w:kern w:val="0"/>
          <w:sz w:val="24"/>
          <w:szCs w:val="24"/>
          <w:lang w:val="lt-LT"/>
          <w14:ligatures w14:val="none"/>
        </w:rPr>
        <w:t xml:space="preserve"> </w:t>
      </w:r>
    </w:p>
    <w:p w14:paraId="6FB84551" w14:textId="77777777" w:rsidR="00A84744" w:rsidRPr="00571900" w:rsidRDefault="00A84744" w:rsidP="00A84744">
      <w:pPr>
        <w:numPr>
          <w:ilvl w:val="0"/>
          <w:numId w:val="18"/>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PASLAUGŲ TEIKIMO TERMINAI IR TVARKA</w:t>
      </w:r>
    </w:p>
    <w:p w14:paraId="5F897064" w14:textId="2B05A1C8" w:rsidR="00926A1C" w:rsidRPr="00571900" w:rsidRDefault="00926A1C" w:rsidP="00926A1C">
      <w:pPr>
        <w:pStyle w:val="ListParagraph"/>
        <w:numPr>
          <w:ilvl w:val="1"/>
          <w:numId w:val="18"/>
        </w:numPr>
        <w:tabs>
          <w:tab w:val="left" w:pos="284"/>
          <w:tab w:val="left" w:pos="426"/>
          <w:tab w:val="left" w:pos="567"/>
          <w:tab w:val="left" w:pos="709"/>
        </w:tabs>
        <w:spacing w:after="160" w:line="276" w:lineRule="auto"/>
        <w:ind w:left="0" w:firstLine="0"/>
        <w:jc w:val="both"/>
        <w:rPr>
          <w:bCs/>
        </w:rPr>
      </w:pPr>
      <w:r w:rsidRPr="00571900">
        <w:rPr>
          <w:bCs/>
        </w:rPr>
        <w:t xml:space="preserve">Darbų vykdymo terminas – </w:t>
      </w:r>
      <w:r w:rsidR="00A81A85" w:rsidRPr="00571900">
        <w:rPr>
          <w:bCs/>
        </w:rPr>
        <w:t>1</w:t>
      </w:r>
      <w:r w:rsidRPr="00571900">
        <w:rPr>
          <w:bCs/>
        </w:rPr>
        <w:t xml:space="preserve"> (</w:t>
      </w:r>
      <w:r w:rsidR="00A81A85" w:rsidRPr="00571900">
        <w:rPr>
          <w:bCs/>
        </w:rPr>
        <w:t>vienas</w:t>
      </w:r>
      <w:r w:rsidRPr="00571900">
        <w:rPr>
          <w:bCs/>
        </w:rPr>
        <w:t>) mėn</w:t>
      </w:r>
      <w:r w:rsidR="00A81A85" w:rsidRPr="00571900">
        <w:rPr>
          <w:bCs/>
        </w:rPr>
        <w:t>uo</w:t>
      </w:r>
      <w:r w:rsidRPr="00571900">
        <w:rPr>
          <w:bCs/>
        </w:rPr>
        <w:t>.</w:t>
      </w:r>
    </w:p>
    <w:p w14:paraId="36A993CE" w14:textId="1E49292D" w:rsidR="00926A1C" w:rsidRPr="00571900" w:rsidRDefault="00926A1C" w:rsidP="00926A1C">
      <w:pPr>
        <w:pStyle w:val="ListParagraph"/>
        <w:numPr>
          <w:ilvl w:val="1"/>
          <w:numId w:val="18"/>
        </w:numPr>
        <w:tabs>
          <w:tab w:val="left" w:pos="284"/>
          <w:tab w:val="left" w:pos="426"/>
          <w:tab w:val="left" w:pos="567"/>
          <w:tab w:val="left" w:pos="709"/>
        </w:tabs>
        <w:spacing w:after="160" w:line="276" w:lineRule="auto"/>
        <w:ind w:left="0" w:firstLine="0"/>
        <w:jc w:val="both"/>
        <w:rPr>
          <w:bCs/>
        </w:rPr>
      </w:pPr>
      <w:r w:rsidRPr="00571900">
        <w:rPr>
          <w:bCs/>
        </w:rPr>
        <w:t xml:space="preserve">Darbų </w:t>
      </w:r>
      <w:r w:rsidR="004048B4" w:rsidRPr="00571900">
        <w:rPr>
          <w:bCs/>
        </w:rPr>
        <w:t xml:space="preserve">atlikimo </w:t>
      </w:r>
      <w:r w:rsidRPr="00571900">
        <w:rPr>
          <w:bCs/>
        </w:rPr>
        <w:t>terminas gali būti pratęstas vieną kart</w:t>
      </w:r>
      <w:r w:rsidR="00A81A85" w:rsidRPr="00571900">
        <w:rPr>
          <w:bCs/>
        </w:rPr>
        <w:t>ą</w:t>
      </w:r>
      <w:r w:rsidRPr="00571900">
        <w:rPr>
          <w:bCs/>
        </w:rPr>
        <w:t xml:space="preserve">, bet ne daugiau kaip 1 (vieno) mėnesio laikotarpiui Sutartyje nurodytomis sąlygomis. </w:t>
      </w:r>
    </w:p>
    <w:p w14:paraId="4C317B8B" w14:textId="352E4F4E" w:rsidR="000E1192" w:rsidRPr="00571900" w:rsidRDefault="000E1192" w:rsidP="000E1192">
      <w:pPr>
        <w:pStyle w:val="ListParagraph"/>
        <w:numPr>
          <w:ilvl w:val="1"/>
          <w:numId w:val="18"/>
        </w:numPr>
        <w:tabs>
          <w:tab w:val="left" w:pos="284"/>
          <w:tab w:val="left" w:pos="426"/>
        </w:tabs>
        <w:ind w:left="0" w:firstLine="0"/>
        <w:jc w:val="both"/>
        <w:rPr>
          <w:bCs/>
        </w:rPr>
      </w:pPr>
      <w:r w:rsidRPr="00571900">
        <w:rPr>
          <w:bCs/>
        </w:rPr>
        <w:lastRenderedPageBreak/>
        <w:t xml:space="preserve">Darbai turi būti pradedami vykdyti nuo statybvietės perdavimo Rangovui dienos. Užsakovas statybvietę Rangovui perduos per </w:t>
      </w:r>
      <w:r w:rsidR="00D65131" w:rsidRPr="00571900">
        <w:rPr>
          <w:bCs/>
        </w:rPr>
        <w:t>14</w:t>
      </w:r>
      <w:r w:rsidRPr="00571900">
        <w:rPr>
          <w:bCs/>
        </w:rPr>
        <w:t xml:space="preserve"> (</w:t>
      </w:r>
      <w:r w:rsidR="00D65131" w:rsidRPr="00571900">
        <w:rPr>
          <w:bCs/>
        </w:rPr>
        <w:t>keturiolika</w:t>
      </w:r>
      <w:r w:rsidRPr="00571900">
        <w:rPr>
          <w:bCs/>
        </w:rPr>
        <w:t xml:space="preserve">) </w:t>
      </w:r>
      <w:r w:rsidR="00D65131" w:rsidRPr="00571900">
        <w:rPr>
          <w:bCs/>
        </w:rPr>
        <w:t>kalendorinių</w:t>
      </w:r>
      <w:r w:rsidR="00315582" w:rsidRPr="00571900">
        <w:rPr>
          <w:bCs/>
        </w:rPr>
        <w:t xml:space="preserve"> dien</w:t>
      </w:r>
      <w:r w:rsidR="008B5D9C" w:rsidRPr="00571900">
        <w:rPr>
          <w:bCs/>
        </w:rPr>
        <w:t>ų,</w:t>
      </w:r>
      <w:r w:rsidRPr="00571900">
        <w:rPr>
          <w:bCs/>
        </w:rPr>
        <w:t xml:space="preserve"> po to</w:t>
      </w:r>
      <w:r w:rsidR="008B5D9C" w:rsidRPr="00571900">
        <w:rPr>
          <w:bCs/>
        </w:rPr>
        <w:t>,</w:t>
      </w:r>
      <w:r w:rsidRPr="00571900">
        <w:rPr>
          <w:bCs/>
        </w:rPr>
        <w:t xml:space="preserve"> kai Rangovas per 1 (</w:t>
      </w:r>
      <w:r w:rsidR="008B5D9C" w:rsidRPr="00571900">
        <w:rPr>
          <w:bCs/>
        </w:rPr>
        <w:t>vieną</w:t>
      </w:r>
      <w:r w:rsidRPr="00571900">
        <w:rPr>
          <w:bCs/>
        </w:rPr>
        <w:t xml:space="preserve">) </w:t>
      </w:r>
      <w:r w:rsidR="008B5D9C" w:rsidRPr="00571900">
        <w:rPr>
          <w:bCs/>
        </w:rPr>
        <w:t>mėnesį</w:t>
      </w:r>
      <w:r w:rsidRPr="00571900">
        <w:rPr>
          <w:bCs/>
        </w:rPr>
        <w:t xml:space="preserve"> nuo sutarties įsigaliojimo dienos elektroniniu paštu suderins su Užsakovu </w:t>
      </w:r>
      <w:r w:rsidR="000B3ED1" w:rsidRPr="00571900">
        <w:rPr>
          <w:bCs/>
        </w:rPr>
        <w:t>dujinio kondensacinio katilo</w:t>
      </w:r>
      <w:r w:rsidR="005F66D1" w:rsidRPr="00571900">
        <w:rPr>
          <w:bCs/>
        </w:rPr>
        <w:t>, t</w:t>
      </w:r>
      <w:r w:rsidR="00F514F4" w:rsidRPr="00A67C69">
        <w:rPr>
          <w:bCs/>
        </w:rPr>
        <w:t>ū</w:t>
      </w:r>
      <w:r w:rsidR="005F66D1" w:rsidRPr="00571900">
        <w:rPr>
          <w:bCs/>
        </w:rPr>
        <w:t>rinio</w:t>
      </w:r>
      <w:r w:rsidR="00E2194F" w:rsidRPr="00571900">
        <w:rPr>
          <w:bCs/>
        </w:rPr>
        <w:t xml:space="preserve"> vandens</w:t>
      </w:r>
      <w:r w:rsidR="005F66D1" w:rsidRPr="00571900">
        <w:rPr>
          <w:bCs/>
        </w:rPr>
        <w:t xml:space="preserve"> </w:t>
      </w:r>
      <w:r w:rsidR="003F2F46" w:rsidRPr="00571900">
        <w:rPr>
          <w:bCs/>
        </w:rPr>
        <w:t>boilerio,</w:t>
      </w:r>
      <w:r w:rsidR="00D2065F" w:rsidRPr="00571900">
        <w:rPr>
          <w:bCs/>
        </w:rPr>
        <w:t xml:space="preserve"> hidraulinio </w:t>
      </w:r>
      <w:r w:rsidR="00E2194F" w:rsidRPr="00571900">
        <w:rPr>
          <w:bCs/>
        </w:rPr>
        <w:t xml:space="preserve">srautų </w:t>
      </w:r>
      <w:r w:rsidR="00D2065F" w:rsidRPr="00571900">
        <w:rPr>
          <w:bCs/>
        </w:rPr>
        <w:t>atskirtuvo</w:t>
      </w:r>
      <w:r w:rsidR="009356AA" w:rsidRPr="00571900">
        <w:rPr>
          <w:bCs/>
        </w:rPr>
        <w:t xml:space="preserve"> modelius ir </w:t>
      </w:r>
      <w:r w:rsidRPr="00571900">
        <w:rPr>
          <w:bCs/>
        </w:rPr>
        <w:t xml:space="preserve">šių gaminių tiekimo į objektą terminus. Tiekimo į objektą terminai negali būti ilgesni kaip </w:t>
      </w:r>
      <w:r w:rsidR="006B230A" w:rsidRPr="00571900">
        <w:rPr>
          <w:bCs/>
        </w:rPr>
        <w:t>1</w:t>
      </w:r>
      <w:r w:rsidRPr="00571900">
        <w:rPr>
          <w:bCs/>
        </w:rPr>
        <w:t xml:space="preserve"> (</w:t>
      </w:r>
      <w:r w:rsidR="006B230A" w:rsidRPr="00571900">
        <w:rPr>
          <w:bCs/>
        </w:rPr>
        <w:t>vienas</w:t>
      </w:r>
      <w:r w:rsidRPr="00571900">
        <w:rPr>
          <w:bCs/>
        </w:rPr>
        <w:t>) mėn</w:t>
      </w:r>
      <w:r w:rsidR="006B230A" w:rsidRPr="00571900">
        <w:rPr>
          <w:bCs/>
        </w:rPr>
        <w:t>uo</w:t>
      </w:r>
      <w:r w:rsidRPr="00571900">
        <w:rPr>
          <w:bCs/>
        </w:rPr>
        <w:t xml:space="preserve"> nuo suderinimo dienos.</w:t>
      </w:r>
    </w:p>
    <w:p w14:paraId="4020EBBD" w14:textId="77777777" w:rsidR="00926A1C" w:rsidRPr="00571900" w:rsidRDefault="00926A1C" w:rsidP="00926A1C">
      <w:pPr>
        <w:pStyle w:val="ListParagraph"/>
        <w:numPr>
          <w:ilvl w:val="1"/>
          <w:numId w:val="18"/>
        </w:numPr>
        <w:tabs>
          <w:tab w:val="left" w:pos="284"/>
          <w:tab w:val="left" w:pos="426"/>
          <w:tab w:val="left" w:pos="567"/>
        </w:tabs>
        <w:spacing w:line="276" w:lineRule="auto"/>
        <w:ind w:left="0" w:firstLine="0"/>
        <w:jc w:val="both"/>
        <w:rPr>
          <w:bCs/>
        </w:rPr>
      </w:pPr>
      <w:r w:rsidRPr="00571900">
        <w:rPr>
          <w:bCs/>
        </w:rPr>
        <w:t>Darbų ar jų dalies vykdymo terminas gali būti sustabdomas Sutartyje nurodytomis sąlygomis.</w:t>
      </w:r>
    </w:p>
    <w:p w14:paraId="4A007758" w14:textId="6EEC70F3" w:rsidR="00926A1C" w:rsidRPr="00571900" w:rsidRDefault="00926A1C" w:rsidP="00926A1C">
      <w:pPr>
        <w:pStyle w:val="ListParagraph"/>
        <w:numPr>
          <w:ilvl w:val="1"/>
          <w:numId w:val="18"/>
        </w:numPr>
        <w:tabs>
          <w:tab w:val="left" w:pos="284"/>
          <w:tab w:val="left" w:pos="426"/>
          <w:tab w:val="left" w:pos="567"/>
        </w:tabs>
        <w:spacing w:line="276" w:lineRule="auto"/>
        <w:ind w:left="0" w:firstLine="0"/>
        <w:jc w:val="both"/>
        <w:rPr>
          <w:bCs/>
        </w:rPr>
      </w:pPr>
      <w:r w:rsidRPr="00571900">
        <w:rPr>
          <w:bCs/>
        </w:rPr>
        <w:t xml:space="preserve">Bendras Darbų ar jų dalies vykdymo sustabdymo terminas negali būti ilgesnis kaip </w:t>
      </w:r>
      <w:r w:rsidR="005A2207" w:rsidRPr="00571900">
        <w:rPr>
          <w:bCs/>
        </w:rPr>
        <w:t>2</w:t>
      </w:r>
      <w:r w:rsidRPr="00571900">
        <w:rPr>
          <w:bCs/>
        </w:rPr>
        <w:t xml:space="preserve"> (</w:t>
      </w:r>
      <w:r w:rsidR="005A2207" w:rsidRPr="00571900">
        <w:rPr>
          <w:bCs/>
        </w:rPr>
        <w:t>du</w:t>
      </w:r>
      <w:r w:rsidRPr="00571900">
        <w:rPr>
          <w:bCs/>
        </w:rPr>
        <w:t>) mėnesi</w:t>
      </w:r>
      <w:r w:rsidR="005A2207" w:rsidRPr="00571900">
        <w:rPr>
          <w:bCs/>
        </w:rPr>
        <w:t>ai</w:t>
      </w:r>
      <w:r w:rsidRPr="00571900">
        <w:rPr>
          <w:bCs/>
        </w:rPr>
        <w:t>.</w:t>
      </w:r>
    </w:p>
    <w:p w14:paraId="0ECC4EC6" w14:textId="77777777" w:rsidR="008F519B" w:rsidRPr="00571900" w:rsidRDefault="008F519B" w:rsidP="00DD7D7D">
      <w:pPr>
        <w:pStyle w:val="ListParagraph"/>
        <w:numPr>
          <w:ilvl w:val="1"/>
          <w:numId w:val="18"/>
        </w:numPr>
        <w:tabs>
          <w:tab w:val="left" w:pos="426"/>
          <w:tab w:val="left" w:pos="567"/>
        </w:tabs>
        <w:autoSpaceDE w:val="0"/>
        <w:autoSpaceDN w:val="0"/>
        <w:adjustRightInd w:val="0"/>
        <w:spacing w:line="276" w:lineRule="auto"/>
        <w:ind w:left="0" w:firstLine="0"/>
        <w:jc w:val="both"/>
      </w:pPr>
      <w:r w:rsidRPr="00571900">
        <w:t>Darbams vykdyti leidžiama naudoti tik Lietuvos Respublikoje nustatyta tvarka sertifikuotas statybines medžiagas bei gaminius.</w:t>
      </w:r>
    </w:p>
    <w:p w14:paraId="4EF6B8C7" w14:textId="1959A8B0" w:rsidR="008F519B" w:rsidRPr="00571900" w:rsidRDefault="008F519B" w:rsidP="00DD7D7D">
      <w:pPr>
        <w:pStyle w:val="ListParagraph"/>
        <w:numPr>
          <w:ilvl w:val="1"/>
          <w:numId w:val="18"/>
        </w:numPr>
        <w:tabs>
          <w:tab w:val="left" w:pos="426"/>
          <w:tab w:val="left" w:pos="567"/>
        </w:tabs>
        <w:autoSpaceDE w:val="0"/>
        <w:autoSpaceDN w:val="0"/>
        <w:adjustRightInd w:val="0"/>
        <w:spacing w:line="276" w:lineRule="auto"/>
        <w:ind w:left="0" w:firstLine="0"/>
        <w:jc w:val="both"/>
      </w:pPr>
      <w:r w:rsidRPr="00571900">
        <w:t>Darbų atlikimo eiliškumas, medžiagų ir įrengimų parinkimas prieš pradedant Darbus turi būti suderinti Užsakovo atstovu.</w:t>
      </w:r>
    </w:p>
    <w:p w14:paraId="6A1B82A2" w14:textId="77777777" w:rsidR="008F519B" w:rsidRPr="00571900" w:rsidRDefault="008F519B" w:rsidP="00DD7D7D">
      <w:pPr>
        <w:pStyle w:val="ListParagraph"/>
        <w:numPr>
          <w:ilvl w:val="1"/>
          <w:numId w:val="18"/>
        </w:numPr>
        <w:tabs>
          <w:tab w:val="left" w:pos="426"/>
          <w:tab w:val="left" w:pos="567"/>
        </w:tabs>
        <w:autoSpaceDE w:val="0"/>
        <w:autoSpaceDN w:val="0"/>
        <w:adjustRightInd w:val="0"/>
        <w:spacing w:line="276" w:lineRule="auto"/>
        <w:ind w:left="0" w:firstLine="0"/>
        <w:jc w:val="both"/>
      </w:pPr>
      <w:r w:rsidRPr="00571900">
        <w:t xml:space="preserve">Medžiagos turi atitikti tai prekių rūšiai keliamus reikalavimus ir higienos normas, bei turi būti sertifikuotos bent vienoje iš Europos Sąjungos šalių arba turėti kitą lygiavertį dokumentą. Užsakovui pareikalavus, </w:t>
      </w:r>
      <w:r w:rsidRPr="00571900">
        <w:rPr>
          <w:bCs/>
        </w:rPr>
        <w:t xml:space="preserve">Darbų vykdytojas </w:t>
      </w:r>
      <w:r w:rsidRPr="00571900">
        <w:t>privalo pateikti medžiagų sertifikatus arba kitus lygiaverčius dokumentus.</w:t>
      </w:r>
    </w:p>
    <w:p w14:paraId="3C6F609C" w14:textId="77777777" w:rsidR="008F519B" w:rsidRPr="00571900" w:rsidRDefault="008F519B" w:rsidP="00DD7D7D">
      <w:pPr>
        <w:pStyle w:val="ListParagraph"/>
        <w:numPr>
          <w:ilvl w:val="1"/>
          <w:numId w:val="18"/>
        </w:numPr>
        <w:tabs>
          <w:tab w:val="left" w:pos="426"/>
          <w:tab w:val="left" w:pos="567"/>
        </w:tabs>
        <w:autoSpaceDE w:val="0"/>
        <w:autoSpaceDN w:val="0"/>
        <w:adjustRightInd w:val="0"/>
        <w:spacing w:line="276" w:lineRule="auto"/>
        <w:ind w:left="0" w:firstLine="0"/>
        <w:jc w:val="both"/>
      </w:pPr>
      <w:r w:rsidRPr="00571900">
        <w:rPr>
          <w:bCs/>
        </w:rPr>
        <w:t>Darbų</w:t>
      </w:r>
      <w:r w:rsidRPr="00571900" w:rsidDel="004B215D">
        <w:rPr>
          <w:bCs/>
        </w:rPr>
        <w:t xml:space="preserve"> </w:t>
      </w:r>
      <w:r w:rsidRPr="00571900">
        <w:rPr>
          <w:bCs/>
        </w:rPr>
        <w:t xml:space="preserve">vykdytojas </w:t>
      </w:r>
      <w:r w:rsidRPr="00571900">
        <w:t>turi pasirūpinti, kad patalpų remonto vietoje esantys baldai, prietaisai, grindys, langai, durys ir įranga būtų uždengti plėvele ar kitaip apsaugoti nuo dulkių, dažų, mechaninių ar kitų pažeidimų.</w:t>
      </w:r>
    </w:p>
    <w:p w14:paraId="26011C36" w14:textId="77777777" w:rsidR="008F519B" w:rsidRPr="00571900" w:rsidRDefault="008F519B" w:rsidP="00DD7D7D">
      <w:pPr>
        <w:pStyle w:val="ListParagraph"/>
        <w:numPr>
          <w:ilvl w:val="1"/>
          <w:numId w:val="18"/>
        </w:numPr>
        <w:tabs>
          <w:tab w:val="left" w:pos="426"/>
          <w:tab w:val="left" w:pos="567"/>
        </w:tabs>
        <w:autoSpaceDE w:val="0"/>
        <w:autoSpaceDN w:val="0"/>
        <w:adjustRightInd w:val="0"/>
        <w:spacing w:line="276" w:lineRule="auto"/>
        <w:ind w:left="0" w:firstLine="0"/>
        <w:jc w:val="both"/>
      </w:pPr>
      <w:r w:rsidRPr="00571900">
        <w:t>Užtikrinti kitų pastato patalpų apsaugą nuo purvo ir statybinių dulkių.</w:t>
      </w:r>
    </w:p>
    <w:p w14:paraId="0EEF41F7" w14:textId="469DE5EB" w:rsidR="00926A1C" w:rsidRPr="00571900" w:rsidRDefault="00926A1C" w:rsidP="00DD7D7D">
      <w:pPr>
        <w:pStyle w:val="ListParagraph"/>
        <w:numPr>
          <w:ilvl w:val="1"/>
          <w:numId w:val="18"/>
        </w:numPr>
        <w:tabs>
          <w:tab w:val="left" w:pos="284"/>
          <w:tab w:val="left" w:pos="426"/>
          <w:tab w:val="left" w:pos="567"/>
        </w:tabs>
        <w:spacing w:line="276" w:lineRule="auto"/>
        <w:ind w:left="0" w:firstLine="0"/>
        <w:jc w:val="both"/>
        <w:rPr>
          <w:bCs/>
        </w:rPr>
      </w:pPr>
      <w:r w:rsidRPr="00571900">
        <w:rPr>
          <w:bCs/>
        </w:rPr>
        <w:t>Darbų pabaiga pagal Sutartį bus laikomas momentas, kai bus užbaigti visi Sutartyje numatyti Darbai,</w:t>
      </w:r>
      <w:r w:rsidR="00BC4554" w:rsidRPr="00571900">
        <w:rPr>
          <w:bCs/>
        </w:rPr>
        <w:t xml:space="preserve"> atlikti bandymai</w:t>
      </w:r>
      <w:r w:rsidR="00D268C4" w:rsidRPr="00571900">
        <w:rPr>
          <w:bCs/>
        </w:rPr>
        <w:t xml:space="preserve"> ir</w:t>
      </w:r>
      <w:r w:rsidRPr="00571900">
        <w:rPr>
          <w:bCs/>
        </w:rPr>
        <w:t xml:space="preserve"> pasirašytas </w:t>
      </w:r>
      <w:r w:rsidR="007F257A" w:rsidRPr="00571900">
        <w:rPr>
          <w:bCs/>
        </w:rPr>
        <w:t>d</w:t>
      </w:r>
      <w:r w:rsidRPr="00571900">
        <w:rPr>
          <w:bCs/>
        </w:rPr>
        <w:t xml:space="preserve">arbų perdavimo-priėmimo aktas. </w:t>
      </w:r>
    </w:p>
    <w:p w14:paraId="229F7037" w14:textId="64A57783" w:rsidR="00A84744" w:rsidRPr="00571900" w:rsidRDefault="00F841B0" w:rsidP="00F841B0">
      <w:p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 xml:space="preserve">10. </w:t>
      </w:r>
      <w:r w:rsidR="00A84744" w:rsidRPr="00571900">
        <w:rPr>
          <w:rFonts w:ascii="Times New Roman" w:eastAsia="Calibri" w:hAnsi="Times New Roman" w:cs="Times New Roman"/>
          <w:b/>
          <w:bCs/>
          <w:kern w:val="0"/>
          <w:sz w:val="24"/>
          <w:szCs w:val="24"/>
          <w:lang w:val="lt-LT"/>
          <w14:ligatures w14:val="none"/>
        </w:rPr>
        <w:t>TRŪKUMŲ ŠALINIMO TVARKA</w:t>
      </w:r>
    </w:p>
    <w:p w14:paraId="4354D36B" w14:textId="69308900" w:rsidR="00926A1C" w:rsidRPr="00571900" w:rsidRDefault="00926A1C" w:rsidP="00926A1C">
      <w:pPr>
        <w:tabs>
          <w:tab w:val="left" w:pos="0"/>
          <w:tab w:val="left" w:pos="426"/>
        </w:tabs>
        <w:spacing w:after="0" w:line="276" w:lineRule="auto"/>
        <w:jc w:val="both"/>
        <w:rPr>
          <w:rFonts w:ascii="Times New Roman" w:eastAsia="Times New Roman" w:hAnsi="Times New Roman" w:cs="Times New Roman"/>
          <w:kern w:val="0"/>
          <w:sz w:val="24"/>
          <w:szCs w:val="24"/>
          <w:lang w:val="lt-LT"/>
          <w14:ligatures w14:val="none"/>
        </w:rPr>
      </w:pPr>
      <w:r w:rsidRPr="00A67C69">
        <w:rPr>
          <w:rFonts w:ascii="Times New Roman" w:hAnsi="Times New Roman" w:cs="Times New Roman"/>
          <w:bCs/>
          <w:sz w:val="24"/>
          <w:szCs w:val="24"/>
          <w:lang w:val="lt-LT"/>
        </w:rPr>
        <w:t xml:space="preserve">10.1. </w:t>
      </w:r>
      <w:r w:rsidRPr="00571900">
        <w:rPr>
          <w:rFonts w:ascii="Times New Roman" w:eastAsia="Times New Roman" w:hAnsi="Times New Roman" w:cs="Times New Roman"/>
          <w:kern w:val="0"/>
          <w:sz w:val="24"/>
          <w:szCs w:val="24"/>
          <w:lang w:val="lt-LT"/>
          <w14:ligatures w14:val="none"/>
        </w:rPr>
        <w:t>Darbų vykdytojas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raštu suderintą terminą.</w:t>
      </w:r>
    </w:p>
    <w:p w14:paraId="283F8D75" w14:textId="2CDA8761" w:rsidR="00926A1C" w:rsidRPr="00571900" w:rsidRDefault="00926A1C" w:rsidP="00926A1C">
      <w:pPr>
        <w:tabs>
          <w:tab w:val="left" w:pos="0"/>
          <w:tab w:val="left" w:pos="426"/>
          <w:tab w:val="left" w:pos="567"/>
          <w:tab w:val="left" w:pos="709"/>
        </w:tabs>
        <w:spacing w:after="0" w:line="276" w:lineRule="auto"/>
        <w:jc w:val="both"/>
        <w:rPr>
          <w:rFonts w:ascii="Times New Roman" w:eastAsia="Times New Roman" w:hAnsi="Times New Roman" w:cs="Times New Roman"/>
          <w:kern w:val="0"/>
          <w:sz w:val="24"/>
          <w:szCs w:val="24"/>
          <w:lang w:val="lt-LT"/>
          <w14:ligatures w14:val="none"/>
        </w:rPr>
      </w:pPr>
      <w:r w:rsidRPr="00571900">
        <w:rPr>
          <w:rFonts w:ascii="Times New Roman" w:eastAsia="Times New Roman" w:hAnsi="Times New Roman" w:cs="Times New Roman"/>
          <w:kern w:val="0"/>
          <w:sz w:val="24"/>
          <w:szCs w:val="24"/>
          <w:lang w:val="lt-LT"/>
          <w14:ligatures w14:val="none"/>
        </w:rPr>
        <w:t>10.2. Darbų vykdymo metu Užsakovo pastebėti defektai turi būti šalinami Darbų vykdytojo lėšomis ne vėliau kaip per 5 (penkias) darbo dienas arba kitą Užsakovo nurodytą protingą ir technologiškai pagrįstą laikotarpį nuo pranešimo gavimo dienos arba per kitą atskirai su Užsakovu raštu suderintą terminą.</w:t>
      </w:r>
    </w:p>
    <w:p w14:paraId="29229653" w14:textId="42F6C5EC" w:rsidR="00926A1C" w:rsidRPr="00571900" w:rsidRDefault="00926A1C" w:rsidP="00926A1C">
      <w:pPr>
        <w:tabs>
          <w:tab w:val="left" w:pos="0"/>
          <w:tab w:val="left" w:pos="426"/>
        </w:tabs>
        <w:spacing w:after="0" w:line="276" w:lineRule="auto"/>
        <w:jc w:val="both"/>
        <w:rPr>
          <w:rFonts w:ascii="Times New Roman" w:eastAsia="Times New Roman" w:hAnsi="Times New Roman" w:cs="Times New Roman"/>
          <w:kern w:val="0"/>
          <w:sz w:val="24"/>
          <w:szCs w:val="24"/>
          <w:lang w:val="lt-LT"/>
          <w14:ligatures w14:val="none"/>
        </w:rPr>
      </w:pPr>
      <w:r w:rsidRPr="00571900">
        <w:rPr>
          <w:rFonts w:ascii="Times New Roman" w:eastAsia="Times New Roman" w:hAnsi="Times New Roman" w:cs="Times New Roman"/>
          <w:kern w:val="0"/>
          <w:sz w:val="24"/>
          <w:szCs w:val="24"/>
          <w:lang w:val="lt-LT"/>
          <w14:ligatures w14:val="none"/>
        </w:rPr>
        <w:t>10.3. Darbų defektų pripažinimas, jų šalinimas, įskaitant per atskirai šalių sutartą laikotarpį, savaime neprailgina Darbų vykdymo terminų.</w:t>
      </w:r>
    </w:p>
    <w:p w14:paraId="081E8C14" w14:textId="77777777" w:rsidR="00A84744" w:rsidRPr="00A67C69" w:rsidRDefault="00A84744" w:rsidP="00A84744">
      <w:pPr>
        <w:spacing w:after="0"/>
        <w:rPr>
          <w:rFonts w:ascii="Times New Roman" w:eastAsia="Calibri" w:hAnsi="Times New Roman" w:cs="Times New Roman"/>
          <w:i/>
          <w:iCs/>
          <w:color w:val="0070C0"/>
          <w:kern w:val="0"/>
          <w:sz w:val="24"/>
          <w:szCs w:val="24"/>
          <w:lang w:val="lt-LT"/>
          <w14:ligatures w14:val="none"/>
        </w:rPr>
      </w:pPr>
    </w:p>
    <w:p w14:paraId="16F09CFB" w14:textId="0C24B4A5" w:rsidR="00A84744" w:rsidRPr="00571900" w:rsidRDefault="00F841B0" w:rsidP="00F841B0">
      <w:p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571900">
        <w:rPr>
          <w:rFonts w:ascii="Times New Roman" w:eastAsia="Calibri" w:hAnsi="Times New Roman" w:cs="Times New Roman"/>
          <w:b/>
          <w:bCs/>
          <w:kern w:val="0"/>
          <w:sz w:val="24"/>
          <w:szCs w:val="24"/>
          <w:lang w:val="lt-LT"/>
          <w14:ligatures w14:val="none"/>
        </w:rPr>
        <w:t xml:space="preserve">11. </w:t>
      </w:r>
      <w:r w:rsidR="00A84744" w:rsidRPr="00571900">
        <w:rPr>
          <w:rFonts w:ascii="Times New Roman" w:eastAsia="Calibri" w:hAnsi="Times New Roman" w:cs="Times New Roman"/>
          <w:b/>
          <w:bCs/>
          <w:kern w:val="0"/>
          <w:sz w:val="24"/>
          <w:szCs w:val="24"/>
          <w:lang w:val="lt-LT"/>
          <w14:ligatures w14:val="none"/>
        </w:rPr>
        <w:t>PRIEDAI</w:t>
      </w:r>
    </w:p>
    <w:p w14:paraId="7958DDF2" w14:textId="760127E9" w:rsidR="000A4666" w:rsidRPr="00571900" w:rsidRDefault="00CC0774" w:rsidP="00E126EA">
      <w:pPr>
        <w:tabs>
          <w:tab w:val="left" w:pos="284"/>
        </w:tabs>
        <w:spacing w:after="0"/>
        <w:jc w:val="both"/>
        <w:rPr>
          <w:rFonts w:ascii="Times New Roman" w:hAnsi="Times New Roman" w:cs="Times New Roman"/>
          <w:bCs/>
          <w:sz w:val="24"/>
          <w:szCs w:val="24"/>
          <w:lang w:val="lt-LT"/>
        </w:rPr>
      </w:pPr>
      <w:r w:rsidRPr="00571900">
        <w:rPr>
          <w:rFonts w:ascii="Times New Roman" w:hAnsi="Times New Roman" w:cs="Times New Roman"/>
          <w:bCs/>
          <w:sz w:val="24"/>
          <w:szCs w:val="24"/>
          <w:lang w:val="lt-LT"/>
        </w:rPr>
        <w:t>1</w:t>
      </w:r>
      <w:r w:rsidR="009E0E23" w:rsidRPr="00571900">
        <w:rPr>
          <w:rFonts w:ascii="Times New Roman" w:hAnsi="Times New Roman" w:cs="Times New Roman"/>
          <w:bCs/>
          <w:sz w:val="24"/>
          <w:szCs w:val="24"/>
          <w:lang w:val="lt-LT"/>
        </w:rPr>
        <w:t xml:space="preserve"> priedas – </w:t>
      </w:r>
      <w:r w:rsidR="00FC071B" w:rsidRPr="00571900">
        <w:rPr>
          <w:rFonts w:ascii="Times New Roman" w:hAnsi="Times New Roman" w:cs="Times New Roman"/>
          <w:bCs/>
          <w:sz w:val="24"/>
          <w:szCs w:val="24"/>
          <w:lang w:val="lt-LT"/>
        </w:rPr>
        <w:t>Vakarų Lietuvos klientų aptarnavimo centro Telšių padalinio Mažeikių g. 13, Telšiai dujinės katilinės paprastojo remonto projekt</w:t>
      </w:r>
      <w:r w:rsidR="00D77F7C" w:rsidRPr="00571900">
        <w:rPr>
          <w:rFonts w:ascii="Times New Roman" w:hAnsi="Times New Roman" w:cs="Times New Roman"/>
          <w:bCs/>
          <w:sz w:val="24"/>
          <w:szCs w:val="24"/>
          <w:lang w:val="lt-LT"/>
        </w:rPr>
        <w:t>as</w:t>
      </w:r>
      <w:r w:rsidR="009E0E23" w:rsidRPr="00571900">
        <w:rPr>
          <w:rFonts w:ascii="Times New Roman" w:hAnsi="Times New Roman" w:cs="Times New Roman"/>
          <w:bCs/>
          <w:sz w:val="24"/>
          <w:szCs w:val="24"/>
          <w:lang w:val="lt-LT"/>
        </w:rPr>
        <w:t xml:space="preserve">, </w:t>
      </w:r>
      <w:r w:rsidR="00D77F7C" w:rsidRPr="00571900">
        <w:rPr>
          <w:rFonts w:ascii="Times New Roman" w:hAnsi="Times New Roman" w:cs="Times New Roman"/>
          <w:bCs/>
          <w:sz w:val="24"/>
          <w:szCs w:val="24"/>
          <w:lang w:val="lt-LT"/>
        </w:rPr>
        <w:t>23</w:t>
      </w:r>
      <w:r w:rsidR="009E0E23" w:rsidRPr="00571900">
        <w:rPr>
          <w:rFonts w:ascii="Times New Roman" w:hAnsi="Times New Roman" w:cs="Times New Roman"/>
          <w:bCs/>
          <w:sz w:val="24"/>
          <w:szCs w:val="24"/>
          <w:lang w:val="lt-LT"/>
        </w:rPr>
        <w:t xml:space="preserve"> lap</w:t>
      </w:r>
      <w:r w:rsidR="00D77F7C" w:rsidRPr="00571900">
        <w:rPr>
          <w:rFonts w:ascii="Times New Roman" w:hAnsi="Times New Roman" w:cs="Times New Roman"/>
          <w:bCs/>
          <w:sz w:val="24"/>
          <w:szCs w:val="24"/>
          <w:lang w:val="lt-LT"/>
        </w:rPr>
        <w:t>ai</w:t>
      </w:r>
      <w:r w:rsidR="009E0E23" w:rsidRPr="00571900">
        <w:rPr>
          <w:rFonts w:ascii="Times New Roman" w:hAnsi="Times New Roman" w:cs="Times New Roman"/>
          <w:bCs/>
          <w:sz w:val="24"/>
          <w:szCs w:val="24"/>
          <w:lang w:val="lt-LT"/>
        </w:rPr>
        <w:t>;</w:t>
      </w:r>
    </w:p>
    <w:p w14:paraId="27C30820" w14:textId="684FDEC8" w:rsidR="00A84744" w:rsidRPr="00A67C69" w:rsidRDefault="00CC0774" w:rsidP="009E0E23">
      <w:pPr>
        <w:tabs>
          <w:tab w:val="left" w:pos="284"/>
        </w:tabs>
        <w:jc w:val="both"/>
        <w:rPr>
          <w:rFonts w:ascii="Times New Roman" w:eastAsia="Calibri" w:hAnsi="Times New Roman" w:cs="Times New Roman"/>
          <w:i/>
          <w:iCs/>
          <w:color w:val="0070C0"/>
          <w:kern w:val="0"/>
          <w:sz w:val="24"/>
          <w:szCs w:val="24"/>
          <w:lang w:val="lt-LT"/>
          <w14:ligatures w14:val="none"/>
        </w:rPr>
      </w:pPr>
      <w:r w:rsidRPr="00571900">
        <w:rPr>
          <w:rFonts w:ascii="Times New Roman" w:hAnsi="Times New Roman" w:cs="Times New Roman"/>
          <w:color w:val="000000" w:themeColor="text1"/>
          <w:sz w:val="24"/>
          <w:szCs w:val="24"/>
          <w:lang w:val="lt-LT"/>
        </w:rPr>
        <w:t xml:space="preserve">2 </w:t>
      </w:r>
      <w:r w:rsidR="000A4666" w:rsidRPr="00571900">
        <w:rPr>
          <w:rFonts w:ascii="Times New Roman" w:hAnsi="Times New Roman" w:cs="Times New Roman"/>
          <w:color w:val="000000" w:themeColor="text1"/>
          <w:sz w:val="24"/>
          <w:szCs w:val="24"/>
          <w:lang w:val="lt-LT"/>
        </w:rPr>
        <w:t>priedas</w:t>
      </w:r>
      <w:r w:rsidR="00E126EA" w:rsidRPr="00571900">
        <w:rPr>
          <w:rFonts w:ascii="Times New Roman" w:hAnsi="Times New Roman" w:cs="Times New Roman"/>
          <w:color w:val="000000" w:themeColor="text1"/>
          <w:sz w:val="24"/>
          <w:szCs w:val="24"/>
          <w:lang w:val="lt-LT"/>
        </w:rPr>
        <w:t xml:space="preserve"> – </w:t>
      </w:r>
      <w:r w:rsidR="00D80BB4" w:rsidRPr="00571900">
        <w:rPr>
          <w:rFonts w:ascii="Times New Roman" w:hAnsi="Times New Roman" w:cs="Times New Roman"/>
          <w:bCs/>
          <w:sz w:val="24"/>
          <w:szCs w:val="24"/>
          <w:lang w:val="lt-LT"/>
        </w:rPr>
        <w:t xml:space="preserve">Administracinio pastato </w:t>
      </w:r>
      <w:r w:rsidR="0064147E" w:rsidRPr="00571900">
        <w:rPr>
          <w:rFonts w:ascii="Times New Roman" w:hAnsi="Times New Roman" w:cs="Times New Roman"/>
          <w:bCs/>
          <w:sz w:val="24"/>
          <w:szCs w:val="24"/>
          <w:lang w:val="lt-LT"/>
        </w:rPr>
        <w:t>Mažeikių</w:t>
      </w:r>
      <w:r w:rsidR="00D80BB4" w:rsidRPr="00571900">
        <w:rPr>
          <w:rFonts w:ascii="Times New Roman" w:hAnsi="Times New Roman" w:cs="Times New Roman"/>
          <w:bCs/>
          <w:sz w:val="24"/>
          <w:szCs w:val="24"/>
          <w:lang w:val="lt-LT"/>
        </w:rPr>
        <w:t xml:space="preserve"> g. </w:t>
      </w:r>
      <w:r w:rsidR="0064147E" w:rsidRPr="00571900">
        <w:rPr>
          <w:rFonts w:ascii="Times New Roman" w:hAnsi="Times New Roman" w:cs="Times New Roman"/>
          <w:bCs/>
          <w:sz w:val="24"/>
          <w:szCs w:val="24"/>
          <w:lang w:val="lt-LT"/>
        </w:rPr>
        <w:t>13</w:t>
      </w:r>
      <w:r w:rsidR="00D80BB4" w:rsidRPr="00571900">
        <w:rPr>
          <w:rFonts w:ascii="Times New Roman" w:hAnsi="Times New Roman" w:cs="Times New Roman"/>
          <w:bCs/>
          <w:sz w:val="24"/>
          <w:szCs w:val="24"/>
          <w:lang w:val="lt-LT"/>
        </w:rPr>
        <w:t xml:space="preserve">, </w:t>
      </w:r>
      <w:r w:rsidR="0064147E" w:rsidRPr="00571900">
        <w:rPr>
          <w:rFonts w:ascii="Times New Roman" w:hAnsi="Times New Roman" w:cs="Times New Roman"/>
          <w:bCs/>
          <w:sz w:val="24"/>
          <w:szCs w:val="24"/>
          <w:lang w:val="lt-LT"/>
        </w:rPr>
        <w:t>Telšiai</w:t>
      </w:r>
      <w:r w:rsidR="00764D74" w:rsidRPr="00571900">
        <w:rPr>
          <w:rFonts w:ascii="Times New Roman" w:hAnsi="Times New Roman" w:cs="Times New Roman"/>
          <w:bCs/>
          <w:sz w:val="24"/>
          <w:szCs w:val="24"/>
          <w:lang w:val="lt-LT"/>
        </w:rPr>
        <w:t>,</w:t>
      </w:r>
      <w:r w:rsidR="00D80BB4" w:rsidRPr="00571900">
        <w:rPr>
          <w:rFonts w:ascii="Times New Roman" w:hAnsi="Times New Roman" w:cs="Times New Roman"/>
          <w:color w:val="000000" w:themeColor="text1"/>
          <w:sz w:val="24"/>
          <w:szCs w:val="24"/>
          <w:lang w:val="lt-LT"/>
        </w:rPr>
        <w:t xml:space="preserve"> </w:t>
      </w:r>
      <w:r w:rsidR="008D4194" w:rsidRPr="00571900">
        <w:rPr>
          <w:rFonts w:ascii="Times New Roman" w:hAnsi="Times New Roman" w:cs="Times New Roman"/>
          <w:color w:val="000000" w:themeColor="text1"/>
          <w:sz w:val="24"/>
          <w:szCs w:val="24"/>
          <w:lang w:val="lt-LT"/>
        </w:rPr>
        <w:t xml:space="preserve">antro aukšto planas su </w:t>
      </w:r>
      <w:r w:rsidR="00D80BB4" w:rsidRPr="00571900">
        <w:rPr>
          <w:rFonts w:ascii="Times New Roman" w:hAnsi="Times New Roman" w:cs="Times New Roman"/>
          <w:color w:val="000000" w:themeColor="text1"/>
          <w:sz w:val="24"/>
          <w:szCs w:val="24"/>
          <w:lang w:val="lt-LT"/>
        </w:rPr>
        <w:t xml:space="preserve">katilinės </w:t>
      </w:r>
      <w:r w:rsidR="00764D74" w:rsidRPr="00571900">
        <w:rPr>
          <w:rFonts w:ascii="Times New Roman" w:hAnsi="Times New Roman" w:cs="Times New Roman"/>
          <w:color w:val="000000" w:themeColor="text1"/>
          <w:sz w:val="24"/>
          <w:szCs w:val="24"/>
          <w:lang w:val="lt-LT"/>
        </w:rPr>
        <w:t>vietos</w:t>
      </w:r>
      <w:r w:rsidR="0011568D" w:rsidRPr="00571900">
        <w:rPr>
          <w:rFonts w:ascii="Times New Roman" w:hAnsi="Times New Roman" w:cs="Times New Roman"/>
          <w:color w:val="000000" w:themeColor="text1"/>
          <w:sz w:val="24"/>
          <w:szCs w:val="24"/>
          <w:lang w:val="lt-LT"/>
        </w:rPr>
        <w:t xml:space="preserve"> pažymėjimu</w:t>
      </w:r>
      <w:r w:rsidR="00F64993" w:rsidRPr="00571900">
        <w:rPr>
          <w:rFonts w:ascii="Times New Roman" w:hAnsi="Times New Roman" w:cs="Times New Roman"/>
          <w:color w:val="000000" w:themeColor="text1"/>
          <w:sz w:val="24"/>
          <w:szCs w:val="24"/>
          <w:lang w:val="lt-LT"/>
        </w:rPr>
        <w:t>, 1 lapas.</w:t>
      </w:r>
      <w:r w:rsidR="00A84744" w:rsidRPr="00A67C69">
        <w:rPr>
          <w:rFonts w:ascii="Times New Roman" w:eastAsia="Calibri" w:hAnsi="Times New Roman" w:cs="Times New Roman"/>
          <w:i/>
          <w:iCs/>
          <w:color w:val="0070C0"/>
          <w:kern w:val="0"/>
          <w:sz w:val="24"/>
          <w:szCs w:val="24"/>
          <w:lang w:val="lt-LT"/>
          <w14:ligatures w14:val="none"/>
        </w:rPr>
        <w:t xml:space="preserve"> </w:t>
      </w:r>
    </w:p>
    <w:p w14:paraId="53CD0F3B" w14:textId="3E27D87D" w:rsidR="00432C90" w:rsidRPr="00A67C69" w:rsidRDefault="00432C90" w:rsidP="009E0E23">
      <w:pPr>
        <w:tabs>
          <w:tab w:val="left" w:pos="284"/>
        </w:tabs>
        <w:jc w:val="both"/>
        <w:rPr>
          <w:rFonts w:ascii="Times New Roman" w:eastAsia="Calibri" w:hAnsi="Times New Roman" w:cs="Times New Roman"/>
          <w:i/>
          <w:iCs/>
          <w:color w:val="0070C0"/>
          <w:kern w:val="0"/>
          <w:sz w:val="24"/>
          <w:szCs w:val="24"/>
          <w:lang w:val="lt-LT"/>
          <w14:ligatures w14:val="none"/>
        </w:rPr>
      </w:pPr>
      <w:r w:rsidRPr="00A67C69">
        <w:rPr>
          <w:rFonts w:ascii="Times New Roman" w:eastAsia="Calibri" w:hAnsi="Times New Roman" w:cs="Times New Roman"/>
          <w:i/>
          <w:iCs/>
          <w:color w:val="0070C0"/>
          <w:kern w:val="0"/>
          <w:sz w:val="24"/>
          <w:szCs w:val="24"/>
          <w:lang w:val="lt-LT"/>
          <w14:ligatures w14:val="none"/>
        </w:rPr>
        <w:br w:type="page"/>
      </w:r>
    </w:p>
    <w:p w14:paraId="19A8F5F3" w14:textId="34DA8738" w:rsidR="00251102" w:rsidRPr="00571900" w:rsidRDefault="001B3B03" w:rsidP="00B750B7">
      <w:pPr>
        <w:tabs>
          <w:tab w:val="left" w:pos="284"/>
        </w:tabs>
        <w:spacing w:after="0"/>
        <w:jc w:val="right"/>
        <w:rPr>
          <w:rFonts w:ascii="Times New Roman" w:eastAsia="Calibri" w:hAnsi="Times New Roman" w:cs="Times New Roman"/>
          <w:kern w:val="0"/>
          <w:sz w:val="24"/>
          <w:szCs w:val="24"/>
          <w:lang w:val="lt-LT"/>
          <w14:ligatures w14:val="none"/>
        </w:rPr>
      </w:pPr>
      <w:r w:rsidRPr="00571900">
        <w:rPr>
          <w:rFonts w:ascii="Times New Roman" w:eastAsia="Calibri" w:hAnsi="Times New Roman" w:cs="Times New Roman"/>
          <w:kern w:val="0"/>
          <w:sz w:val="24"/>
          <w:szCs w:val="24"/>
          <w:lang w:val="lt-LT"/>
          <w14:ligatures w14:val="none"/>
        </w:rPr>
        <w:lastRenderedPageBreak/>
        <w:t xml:space="preserve">Techninės specifikacijos </w:t>
      </w:r>
    </w:p>
    <w:p w14:paraId="0BF3CDAE" w14:textId="591B7C44" w:rsidR="00FC0D7E" w:rsidRPr="00571900" w:rsidRDefault="00CC0774" w:rsidP="001B3B03">
      <w:pPr>
        <w:tabs>
          <w:tab w:val="left" w:pos="284"/>
        </w:tabs>
        <w:jc w:val="right"/>
        <w:rPr>
          <w:rFonts w:ascii="Times New Roman" w:eastAsia="Calibri" w:hAnsi="Times New Roman" w:cs="Times New Roman"/>
          <w:kern w:val="0"/>
          <w:sz w:val="24"/>
          <w:szCs w:val="24"/>
          <w:lang w:val="lt-LT"/>
          <w14:ligatures w14:val="none"/>
        </w:rPr>
      </w:pPr>
      <w:r w:rsidRPr="00571900">
        <w:rPr>
          <w:rFonts w:ascii="Times New Roman" w:eastAsia="Calibri" w:hAnsi="Times New Roman" w:cs="Times New Roman"/>
          <w:kern w:val="0"/>
          <w:sz w:val="24"/>
          <w:szCs w:val="24"/>
          <w:lang w:val="lt-LT"/>
          <w14:ligatures w14:val="none"/>
        </w:rPr>
        <w:t>2</w:t>
      </w:r>
      <w:r w:rsidR="00FC0D7E" w:rsidRPr="00571900">
        <w:rPr>
          <w:rFonts w:ascii="Times New Roman" w:eastAsia="Calibri" w:hAnsi="Times New Roman" w:cs="Times New Roman"/>
          <w:kern w:val="0"/>
          <w:sz w:val="24"/>
          <w:szCs w:val="24"/>
          <w:lang w:val="lt-LT"/>
          <w14:ligatures w14:val="none"/>
        </w:rPr>
        <w:t xml:space="preserve"> priedas</w:t>
      </w:r>
    </w:p>
    <w:p w14:paraId="0CDB1311" w14:textId="77777777" w:rsidR="00FC0D7E" w:rsidRPr="00A67C69" w:rsidRDefault="00FC0D7E" w:rsidP="001B3B03">
      <w:pPr>
        <w:tabs>
          <w:tab w:val="left" w:pos="284"/>
        </w:tabs>
        <w:jc w:val="right"/>
        <w:rPr>
          <w:rFonts w:ascii="Times New Roman" w:eastAsia="Calibri" w:hAnsi="Times New Roman" w:cs="Times New Roman"/>
          <w:i/>
          <w:iCs/>
          <w:color w:val="0070C0"/>
          <w:kern w:val="0"/>
          <w:sz w:val="24"/>
          <w:szCs w:val="24"/>
          <w:lang w:val="lt-LT"/>
          <w14:ligatures w14:val="none"/>
        </w:rPr>
      </w:pPr>
    </w:p>
    <w:p w14:paraId="346BEDD7" w14:textId="77777777" w:rsidR="00FC0D7E" w:rsidRPr="00A67C69" w:rsidRDefault="00FC0D7E" w:rsidP="001B3B03">
      <w:pPr>
        <w:tabs>
          <w:tab w:val="left" w:pos="284"/>
        </w:tabs>
        <w:jc w:val="right"/>
        <w:rPr>
          <w:rFonts w:ascii="Times New Roman" w:eastAsia="Calibri" w:hAnsi="Times New Roman" w:cs="Times New Roman"/>
          <w:i/>
          <w:iCs/>
          <w:color w:val="0070C0"/>
          <w:kern w:val="0"/>
          <w:sz w:val="24"/>
          <w:szCs w:val="24"/>
          <w:lang w:val="lt-LT"/>
          <w14:ligatures w14:val="none"/>
        </w:rPr>
      </w:pPr>
    </w:p>
    <w:p w14:paraId="560E491A" w14:textId="77777777" w:rsidR="00FC0D7E" w:rsidRPr="00A67C69" w:rsidRDefault="00FC0D7E" w:rsidP="001B3B03">
      <w:pPr>
        <w:tabs>
          <w:tab w:val="left" w:pos="284"/>
        </w:tabs>
        <w:jc w:val="right"/>
        <w:rPr>
          <w:rFonts w:ascii="Times New Roman" w:eastAsia="Calibri" w:hAnsi="Times New Roman" w:cs="Times New Roman"/>
          <w:i/>
          <w:iCs/>
          <w:color w:val="0070C0"/>
          <w:kern w:val="0"/>
          <w:sz w:val="24"/>
          <w:szCs w:val="24"/>
          <w:lang w:val="lt-LT"/>
          <w14:ligatures w14:val="none"/>
        </w:rPr>
      </w:pPr>
    </w:p>
    <w:p w14:paraId="03347825" w14:textId="1D82D116" w:rsidR="00A71658" w:rsidRPr="00A67C69" w:rsidRDefault="0020655F" w:rsidP="00131FEF">
      <w:pPr>
        <w:tabs>
          <w:tab w:val="left" w:pos="284"/>
        </w:tabs>
        <w:ind w:left="360" w:hanging="360"/>
        <w:jc w:val="both"/>
        <w:rPr>
          <w:rFonts w:ascii="Times New Roman" w:eastAsia="Calibri" w:hAnsi="Times New Roman" w:cs="Times New Roman"/>
          <w:i/>
          <w:iCs/>
          <w:color w:val="0070C0"/>
          <w:sz w:val="24"/>
          <w:szCs w:val="24"/>
          <w:lang w:val="lt-LT"/>
        </w:rPr>
      </w:pPr>
      <w:r w:rsidRPr="00A67C69">
        <w:rPr>
          <w:rFonts w:ascii="Times New Roman" w:hAnsi="Times New Roman" w:cs="Times New Roman"/>
          <w:noProof/>
          <w:sz w:val="24"/>
          <w:szCs w:val="24"/>
          <w:lang w:val="lt-LT"/>
        </w:rPr>
        <w:drawing>
          <wp:inline distT="0" distB="0" distL="0" distR="0" wp14:anchorId="3E9BE9D9" wp14:editId="3EB97AE8">
            <wp:extent cx="6480810" cy="2980690"/>
            <wp:effectExtent l="0" t="0" r="0" b="0"/>
            <wp:docPr id="1089610702"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10702" name="Picture 1" descr="A blueprint of a house&#10;&#10;Description automatically generated"/>
                    <pic:cNvPicPr/>
                  </pic:nvPicPr>
                  <pic:blipFill>
                    <a:blip r:embed="rId11"/>
                    <a:stretch>
                      <a:fillRect/>
                    </a:stretch>
                  </pic:blipFill>
                  <pic:spPr>
                    <a:xfrm>
                      <a:off x="0" y="0"/>
                      <a:ext cx="6480810" cy="2980690"/>
                    </a:xfrm>
                    <a:prstGeom prst="rect">
                      <a:avLst/>
                    </a:prstGeom>
                  </pic:spPr>
                </pic:pic>
              </a:graphicData>
            </a:graphic>
          </wp:inline>
        </w:drawing>
      </w:r>
    </w:p>
    <w:sectPr w:rsidR="00A71658" w:rsidRPr="00A67C69" w:rsidSect="00E90149">
      <w:pgSz w:w="11900" w:h="16840" w:code="9"/>
      <w:pgMar w:top="1276"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B7E2" w14:textId="77777777" w:rsidR="004B1EA5" w:rsidRDefault="004B1EA5" w:rsidP="00A84744">
      <w:pPr>
        <w:spacing w:after="0" w:line="240" w:lineRule="auto"/>
      </w:pPr>
      <w:r>
        <w:separator/>
      </w:r>
    </w:p>
  </w:endnote>
  <w:endnote w:type="continuationSeparator" w:id="0">
    <w:p w14:paraId="78632CEF" w14:textId="77777777" w:rsidR="004B1EA5" w:rsidRDefault="004B1EA5" w:rsidP="00A8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roman"/>
    <w:pitch w:val="default"/>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Light">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w:altName w:val="Sylfaen"/>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D165" w14:textId="77777777" w:rsidR="004B1EA5" w:rsidRDefault="004B1EA5" w:rsidP="00A84744">
      <w:pPr>
        <w:spacing w:after="0" w:line="240" w:lineRule="auto"/>
      </w:pPr>
      <w:r>
        <w:separator/>
      </w:r>
    </w:p>
  </w:footnote>
  <w:footnote w:type="continuationSeparator" w:id="0">
    <w:p w14:paraId="44065169" w14:textId="77777777" w:rsidR="004B1EA5" w:rsidRDefault="004B1EA5" w:rsidP="00A84744">
      <w:pPr>
        <w:spacing w:after="0" w:line="240" w:lineRule="auto"/>
      </w:pPr>
      <w:r>
        <w:continuationSeparator/>
      </w:r>
    </w:p>
  </w:footnote>
  <w:footnote w:id="1">
    <w:p w14:paraId="05306BE4" w14:textId="3770B587" w:rsidR="00856CD9" w:rsidRPr="00B47F83" w:rsidRDefault="00531464" w:rsidP="00856CD9">
      <w:pPr>
        <w:pStyle w:val="FootnoteText"/>
        <w:jc w:val="both"/>
      </w:pPr>
      <w:r>
        <w:rPr>
          <w:rStyle w:val="FootnoteReference"/>
        </w:rPr>
        <w:footnoteRef/>
      </w:r>
      <w:r>
        <w:t xml:space="preserve"> </w:t>
      </w:r>
      <w:r w:rsidR="00856CD9">
        <w:t xml:space="preserve">Reikalavimai iškelti vadovaujantis </w:t>
      </w:r>
      <w:r w:rsidR="00856CD9" w:rsidRPr="00C7219A">
        <w:t>Aplinkos apsaugos kriterijų taikymo, vykdant žaliuosius pirkimus, tvarkos aprašo</w:t>
      </w:r>
      <w:r w:rsidR="00856CD9">
        <w:t xml:space="preserve">, patvirtinto </w:t>
      </w:r>
      <w:r w:rsidR="00856CD9" w:rsidRPr="00B47F83">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DA1BC2">
        <w:t xml:space="preserve"> (toliau – Aprašas)</w:t>
      </w:r>
      <w:r w:rsidR="00856CD9">
        <w:t xml:space="preserve">, </w:t>
      </w:r>
      <w:r w:rsidR="00856CD9" w:rsidRPr="00B47F83">
        <w:t>4.4.</w:t>
      </w:r>
      <w:r w:rsidR="00BC10D8">
        <w:t>4</w:t>
      </w:r>
      <w:r w:rsidR="00856CD9" w:rsidRPr="00B47F83">
        <w:t xml:space="preserve"> papunkčiu</w:t>
      </w:r>
      <w:r w:rsidR="00BC10D8">
        <w:t xml:space="preserve"> (savarankiškai nustatomi kriterijai):</w:t>
      </w:r>
      <w:r w:rsidR="0008306E">
        <w:t xml:space="preserve"> 6.1.p. </w:t>
      </w:r>
      <w:r w:rsidR="00B004DF">
        <w:t>vadovaujantis</w:t>
      </w:r>
      <w:r w:rsidR="00BC10D8">
        <w:t xml:space="preserve"> </w:t>
      </w:r>
      <w:r w:rsidR="00DA1BC2">
        <w:t xml:space="preserve">Aprašo </w:t>
      </w:r>
      <w:r w:rsidR="00443C4F">
        <w:t xml:space="preserve">4.4.4.3 </w:t>
      </w:r>
      <w:r w:rsidR="00DA1BC2">
        <w:t>p. – neteršiama</w:t>
      </w:r>
      <w:r w:rsidR="0008306E">
        <w:t xml:space="preserve"> apl</w:t>
      </w:r>
      <w:r w:rsidR="00DA1BC2">
        <w:t xml:space="preserve">inka; 6.2 p. </w:t>
      </w:r>
      <w:r w:rsidR="00B004DF">
        <w:t>vadovaujantis Aprašo</w:t>
      </w:r>
      <w:r w:rsidR="00DA1BC2">
        <w:t xml:space="preserve"> </w:t>
      </w:r>
      <w:r w:rsidR="006777C0">
        <w:t xml:space="preserve">4.4.4.2 p. – </w:t>
      </w:r>
      <w:r w:rsidR="00B004DF">
        <w:t xml:space="preserve">prekei naudoti </w:t>
      </w:r>
      <w:r w:rsidR="00B004DF" w:rsidRPr="00B004DF">
        <w:t>s</w:t>
      </w:r>
      <w:r w:rsidR="00B004DF" w:rsidRPr="00A67C69">
        <w:t>unaudojama mažiau elektros energijos</w:t>
      </w:r>
      <w:r w:rsidR="00B004DF">
        <w:rPr>
          <w:lang w:val="en-US"/>
        </w:rPr>
        <w:t>.</w:t>
      </w:r>
    </w:p>
    <w:p w14:paraId="2DA7BB82" w14:textId="7CA9E7AB" w:rsidR="00856CD9" w:rsidRPr="00B47F83" w:rsidRDefault="00856CD9" w:rsidP="00856CD9">
      <w:pPr>
        <w:pStyle w:val="FootnoteText"/>
        <w:jc w:val="both"/>
      </w:pPr>
    </w:p>
    <w:p w14:paraId="38586B41" w14:textId="16D12E1D" w:rsidR="00531464" w:rsidRDefault="005314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ECE"/>
    <w:multiLevelType w:val="multilevel"/>
    <w:tmpl w:val="B590C5CE"/>
    <w:styleLink w:val="Stilius5"/>
    <w:lvl w:ilvl="0">
      <w:start w:val="11"/>
      <w:numFmt w:val="decimal"/>
      <w:lvlText w:val="%1."/>
      <w:lvlJc w:val="left"/>
      <w:pPr>
        <w:ind w:left="2098" w:hanging="539"/>
      </w:pPr>
      <w:rPr>
        <w:rFonts w:hint="default"/>
      </w:rPr>
    </w:lvl>
    <w:lvl w:ilvl="1">
      <w:start w:val="1"/>
      <w:numFmt w:val="decimal"/>
      <w:lvlText w:val="11.%2."/>
      <w:lvlJc w:val="left"/>
      <w:pPr>
        <w:ind w:left="9469" w:hanging="539"/>
      </w:pPr>
      <w:rPr>
        <w:rFonts w:hint="default"/>
      </w:rPr>
    </w:lvl>
    <w:lvl w:ilvl="2">
      <w:start w:val="1"/>
      <w:numFmt w:val="decimal"/>
      <w:lvlText w:val="%1.%2.%3."/>
      <w:lvlJc w:val="left"/>
      <w:pPr>
        <w:ind w:left="16840" w:hanging="539"/>
      </w:pPr>
      <w:rPr>
        <w:rFonts w:hint="default"/>
      </w:rPr>
    </w:lvl>
    <w:lvl w:ilvl="3">
      <w:start w:val="1"/>
      <w:numFmt w:val="decimal"/>
      <w:lvlText w:val="%1.%2.%3.%4."/>
      <w:lvlJc w:val="left"/>
      <w:pPr>
        <w:ind w:left="24211" w:hanging="539"/>
      </w:pPr>
      <w:rPr>
        <w:rFonts w:hint="default"/>
      </w:rPr>
    </w:lvl>
    <w:lvl w:ilvl="4">
      <w:start w:val="1"/>
      <w:numFmt w:val="decimal"/>
      <w:lvlText w:val="%1.%2.%3.%4.%5."/>
      <w:lvlJc w:val="left"/>
      <w:pPr>
        <w:ind w:left="31582" w:hanging="539"/>
      </w:pPr>
      <w:rPr>
        <w:rFonts w:hint="default"/>
      </w:rPr>
    </w:lvl>
    <w:lvl w:ilvl="5">
      <w:start w:val="1"/>
      <w:numFmt w:val="decimal"/>
      <w:lvlText w:val="%1.%2.%3.%4.%5.%6."/>
      <w:lvlJc w:val="left"/>
      <w:pPr>
        <w:ind w:firstLine="0"/>
      </w:pPr>
      <w:rPr>
        <w:rFonts w:hint="default"/>
      </w:rPr>
    </w:lvl>
    <w:lvl w:ilvl="6">
      <w:start w:val="1"/>
      <w:numFmt w:val="decimal"/>
      <w:lvlText w:val="%1.%2.%3.%4.%5.%6.%7."/>
      <w:lvlJc w:val="left"/>
      <w:pPr>
        <w:ind w:firstLine="0"/>
      </w:pPr>
      <w:rPr>
        <w:rFonts w:hint="default"/>
      </w:rPr>
    </w:lvl>
    <w:lvl w:ilvl="7">
      <w:start w:val="1"/>
      <w:numFmt w:val="decimal"/>
      <w:lvlText w:val="%1.%2.%3.%4.%5.%6.%7.%8."/>
      <w:lvlJc w:val="left"/>
      <w:pPr>
        <w:ind w:firstLine="0"/>
      </w:pPr>
      <w:rPr>
        <w:rFonts w:hint="default"/>
      </w:rPr>
    </w:lvl>
    <w:lvl w:ilvl="8">
      <w:start w:val="1"/>
      <w:numFmt w:val="decimal"/>
      <w:lvlText w:val="%1.%2.%3.%4.%5.%6.%7.%8.%9."/>
      <w:lvlJc w:val="left"/>
      <w:pPr>
        <w:ind w:firstLine="0"/>
      </w:pPr>
      <w:rPr>
        <w:rFonts w:hint="default"/>
      </w:rPr>
    </w:lvl>
  </w:abstractNum>
  <w:abstractNum w:abstractNumId="1" w15:restartNumberingAfterBreak="0">
    <w:nsid w:val="06D25AE5"/>
    <w:multiLevelType w:val="multilevel"/>
    <w:tmpl w:val="F1167880"/>
    <w:styleLink w:val="Stilius1"/>
    <w:lvl w:ilvl="0">
      <w:start w:val="10"/>
      <w:numFmt w:val="decimal"/>
      <w:lvlText w:val="%1."/>
      <w:lvlJc w:val="left"/>
      <w:pPr>
        <w:ind w:left="2100" w:hanging="540"/>
      </w:pPr>
      <w:rPr>
        <w:rFonts w:hint="default"/>
      </w:rPr>
    </w:lvl>
    <w:lvl w:ilvl="1">
      <w:start w:val="1"/>
      <w:numFmt w:val="decimal"/>
      <w:lvlText w:val="%1.%2."/>
      <w:lvlJc w:val="left"/>
      <w:pPr>
        <w:ind w:left="252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956CFA"/>
    <w:multiLevelType w:val="multilevel"/>
    <w:tmpl w:val="66765CB2"/>
    <w:styleLink w:val="Stilius4"/>
    <w:lvl w:ilvl="0">
      <w:start w:val="11"/>
      <w:numFmt w:val="decimal"/>
      <w:lvlText w:val="%1."/>
      <w:lvlJc w:val="left"/>
      <w:pPr>
        <w:ind w:left="2100" w:hanging="540"/>
      </w:pPr>
      <w:rPr>
        <w:rFonts w:hint="default"/>
      </w:rPr>
    </w:lvl>
    <w:lvl w:ilvl="1">
      <w:start w:val="1"/>
      <w:numFmt w:val="decimal"/>
      <w:lvlText w:val="12.%2."/>
      <w:lvlJc w:val="left"/>
      <w:pPr>
        <w:ind w:left="947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351765"/>
    <w:multiLevelType w:val="multilevel"/>
    <w:tmpl w:val="EA5A2AE6"/>
    <w:lvl w:ilvl="0">
      <w:start w:val="10"/>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6"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223A5C"/>
    <w:multiLevelType w:val="multilevel"/>
    <w:tmpl w:val="9744B5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9"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EC762D"/>
    <w:multiLevelType w:val="multilevel"/>
    <w:tmpl w:val="C0DC3400"/>
    <w:styleLink w:val="Stilius9"/>
    <w:lvl w:ilvl="0">
      <w:start w:val="1"/>
      <w:numFmt w:val="decimal"/>
      <w:lvlText w:val="%1."/>
      <w:lvlJc w:val="left"/>
      <w:pPr>
        <w:ind w:left="5760" w:hanging="360"/>
      </w:pPr>
      <w:rPr>
        <w:rFonts w:hint="default"/>
      </w:rPr>
    </w:lvl>
    <w:lvl w:ilvl="1">
      <w:start w:val="1"/>
      <w:numFmt w:val="none"/>
      <w:lvlText w:val="1."/>
      <w:lvlJc w:val="left"/>
      <w:pPr>
        <w:ind w:left="6120" w:hanging="360"/>
      </w:pPr>
      <w:rPr>
        <w:rFonts w:hint="default"/>
      </w:rPr>
    </w:lvl>
    <w:lvl w:ilvl="2">
      <w:start w:val="1"/>
      <w:numFmt w:val="none"/>
      <w:lvlText w:val="1."/>
      <w:lvlJc w:val="left"/>
      <w:pPr>
        <w:ind w:left="6480" w:hanging="360"/>
      </w:pPr>
      <w:rPr>
        <w:rFonts w:hint="default"/>
      </w:rPr>
    </w:lvl>
    <w:lvl w:ilvl="3">
      <w:start w:val="1"/>
      <w:numFmt w:val="none"/>
      <w:lvlText w:val="1."/>
      <w:lvlJc w:val="left"/>
      <w:pPr>
        <w:ind w:left="6840" w:hanging="360"/>
      </w:pPr>
      <w:rPr>
        <w:rFonts w:hint="default"/>
      </w:rPr>
    </w:lvl>
    <w:lvl w:ilvl="4">
      <w:start w:val="1"/>
      <w:numFmt w:val="none"/>
      <w:lvlText w:val="1."/>
      <w:lvlJc w:val="left"/>
      <w:pPr>
        <w:ind w:left="7200" w:hanging="360"/>
      </w:pPr>
      <w:rPr>
        <w:rFonts w:hint="default"/>
      </w:rPr>
    </w:lvl>
    <w:lvl w:ilvl="5">
      <w:start w:val="1"/>
      <w:numFmt w:val="lowerRoman"/>
      <w:lvlText w:val="(%6)"/>
      <w:lvlJc w:val="left"/>
      <w:pPr>
        <w:ind w:left="7560" w:hanging="36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left"/>
      <w:pPr>
        <w:ind w:left="8640" w:hanging="360"/>
      </w:pPr>
      <w:rPr>
        <w:rFonts w:hint="default"/>
      </w:rPr>
    </w:lvl>
  </w:abstractNum>
  <w:abstractNum w:abstractNumId="11" w15:restartNumberingAfterBreak="0">
    <w:nsid w:val="33C964D2"/>
    <w:multiLevelType w:val="multilevel"/>
    <w:tmpl w:val="C022735C"/>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3A62F1"/>
    <w:multiLevelType w:val="hybridMultilevel"/>
    <w:tmpl w:val="77742F36"/>
    <w:lvl w:ilvl="0" w:tplc="CF52F194">
      <w:start w:val="1"/>
      <w:numFmt w:val="decimal"/>
      <w:lvlText w:val="%1."/>
      <w:lvlJc w:val="left"/>
      <w:pPr>
        <w:ind w:left="720" w:hanging="360"/>
      </w:pPr>
      <w:rPr>
        <w:rFonts w:eastAsia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0977D1"/>
    <w:multiLevelType w:val="multilevel"/>
    <w:tmpl w:val="C7C8EAE4"/>
    <w:lvl w:ilvl="0">
      <w:start w:val="1"/>
      <w:numFmt w:val="decimal"/>
      <w:pStyle w:val="Punktai"/>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5" w15:restartNumberingAfterBreak="0">
    <w:nsid w:val="3AF87610"/>
    <w:multiLevelType w:val="multilevel"/>
    <w:tmpl w:val="5EB01398"/>
    <w:styleLink w:val="Stilius8"/>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6" w15:restartNumberingAfterBreak="0">
    <w:nsid w:val="47BD64A9"/>
    <w:multiLevelType w:val="hybridMultilevel"/>
    <w:tmpl w:val="EB50DFAE"/>
    <w:lvl w:ilvl="0" w:tplc="0D84FB0A">
      <w:start w:val="1"/>
      <w:numFmt w:val="decimal"/>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7" w15:restartNumberingAfterBreak="0">
    <w:nsid w:val="4A59084A"/>
    <w:multiLevelType w:val="hybridMultilevel"/>
    <w:tmpl w:val="653A013A"/>
    <w:lvl w:ilvl="0" w:tplc="E41CBA6C">
      <w:start w:val="1"/>
      <w:numFmt w:val="decimal"/>
      <w:lvlText w:val="%1."/>
      <w:lvlJc w:val="left"/>
      <w:pPr>
        <w:ind w:left="360" w:hanging="360"/>
      </w:pPr>
      <w:rPr>
        <w:rFonts w:eastAsia="Arial Unicode MS" w:hint="default"/>
        <w:i w:val="0"/>
        <w:color w:val="auto"/>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8E192D"/>
    <w:multiLevelType w:val="multilevel"/>
    <w:tmpl w:val="F1167880"/>
    <w:styleLink w:val="Stilius2"/>
    <w:lvl w:ilvl="0">
      <w:start w:val="1"/>
      <w:numFmt w:val="decimal"/>
      <w:lvlText w:val="%1"/>
      <w:lvlJc w:val="left"/>
      <w:pPr>
        <w:ind w:left="2100" w:hanging="540"/>
      </w:pPr>
      <w:rPr>
        <w:rFonts w:ascii="Times New Roman" w:hAnsi="Times New Roman" w:hint="default"/>
        <w:color w:val="auto"/>
      </w:rPr>
    </w:lvl>
    <w:lvl w:ilvl="1">
      <w:start w:val="1"/>
      <w:numFmt w:val="decimal"/>
      <w:lvlText w:val="%2"/>
      <w:lvlJc w:val="left"/>
      <w:pPr>
        <w:ind w:left="9471" w:hanging="540"/>
      </w:pPr>
      <w:rPr>
        <w:rFonts w:ascii="Times New Roman" w:hAnsi="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AF0EDC"/>
    <w:multiLevelType w:val="multilevel"/>
    <w:tmpl w:val="F62806CA"/>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602B06"/>
    <w:multiLevelType w:val="multilevel"/>
    <w:tmpl w:val="BEF68442"/>
    <w:lvl w:ilvl="0">
      <w:start w:val="1"/>
      <w:numFmt w:val="decimal"/>
      <w:suff w:val="space"/>
      <w:lvlText w:val="%1."/>
      <w:lvlJc w:val="left"/>
      <w:pPr>
        <w:ind w:left="1152" w:hanging="432"/>
      </w:pPr>
      <w:rPr>
        <w:b/>
        <w:sz w:val="24"/>
        <w:szCs w:val="24"/>
      </w:rPr>
    </w:lvl>
    <w:lvl w:ilvl="1">
      <w:start w:val="1"/>
      <w:numFmt w:val="decimal"/>
      <w:suff w:val="space"/>
      <w:lvlText w:val="%1.%2."/>
      <w:lvlJc w:val="left"/>
      <w:pPr>
        <w:ind w:left="131" w:firstLine="720"/>
      </w:pPr>
      <w:rPr>
        <w:b/>
        <w:i w:val="0"/>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4" w15:restartNumberingAfterBreak="0">
    <w:nsid w:val="5D3E5C11"/>
    <w:multiLevelType w:val="multilevel"/>
    <w:tmpl w:val="30766E8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681CE1"/>
    <w:multiLevelType w:val="multilevel"/>
    <w:tmpl w:val="B846FE62"/>
    <w:lvl w:ilvl="0">
      <w:start w:val="9"/>
      <w:numFmt w:val="decimal"/>
      <w:lvlText w:val="%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CF65E4"/>
    <w:multiLevelType w:val="multilevel"/>
    <w:tmpl w:val="F846273E"/>
    <w:styleLink w:val="Stilius7"/>
    <w:lvl w:ilvl="0">
      <w:start w:val="11"/>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092964"/>
    <w:multiLevelType w:val="multilevel"/>
    <w:tmpl w:val="164CE77E"/>
    <w:styleLink w:val="Stilius3"/>
    <w:lvl w:ilvl="0">
      <w:start w:val="12"/>
      <w:numFmt w:val="decimal"/>
      <w:lvlText w:val="%1."/>
      <w:lvlJc w:val="left"/>
      <w:pPr>
        <w:ind w:left="2100" w:hanging="540"/>
      </w:pPr>
      <w:rPr>
        <w:rFonts w:hint="default"/>
      </w:rPr>
    </w:lvl>
    <w:lvl w:ilvl="1">
      <w:start w:val="1"/>
      <w:numFmt w:val="decimal"/>
      <w:lvlText w:val="11.%2."/>
      <w:lvlJc w:val="left"/>
      <w:pPr>
        <w:ind w:left="9471"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413157"/>
    <w:multiLevelType w:val="hybridMultilevel"/>
    <w:tmpl w:val="9B242132"/>
    <w:lvl w:ilvl="0" w:tplc="6E9CDA76">
      <w:start w:val="10"/>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9"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2116E"/>
    <w:multiLevelType w:val="multilevel"/>
    <w:tmpl w:val="0427001D"/>
    <w:styleLink w:val="Stilius10"/>
    <w:lvl w:ilvl="0">
      <w:start w:val="13"/>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47D28FE"/>
    <w:multiLevelType w:val="multilevel"/>
    <w:tmpl w:val="F846273E"/>
    <w:styleLink w:val="Stilius6"/>
    <w:lvl w:ilvl="0">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5A4652"/>
    <w:multiLevelType w:val="multilevel"/>
    <w:tmpl w:val="A9E05F94"/>
    <w:lvl w:ilvl="0">
      <w:start w:val="10"/>
      <w:numFmt w:val="decimal"/>
      <w:lvlText w:val="%1."/>
      <w:lvlJc w:val="left"/>
      <w:pPr>
        <w:ind w:left="480" w:hanging="480"/>
      </w:pPr>
      <w:rPr>
        <w:rFonts w:cs="Times New Roman" w:hint="default"/>
        <w:i w:val="0"/>
        <w:iCs/>
        <w:color w:val="auto"/>
      </w:rPr>
    </w:lvl>
    <w:lvl w:ilvl="1">
      <w:start w:val="2"/>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33" w15:restartNumberingAfterBreak="0">
    <w:nsid w:val="75FF024D"/>
    <w:multiLevelType w:val="multilevel"/>
    <w:tmpl w:val="716465B0"/>
    <w:styleLink w:val="Numbered"/>
    <w:lvl w:ilvl="0">
      <w:start w:val="1"/>
      <w:numFmt w:val="decimal"/>
      <w:suff w:val="nothing"/>
      <w:lvlText w:val="%1."/>
      <w:lvlJc w:val="left"/>
      <w:pPr>
        <w:ind w:left="-1275"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9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1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A3D4A9F"/>
    <w:multiLevelType w:val="multilevel"/>
    <w:tmpl w:val="F2147758"/>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6954639">
    <w:abstractNumId w:val="23"/>
  </w:num>
  <w:num w:numId="2" w16cid:durableId="1943024660">
    <w:abstractNumId w:val="33"/>
  </w:num>
  <w:num w:numId="3" w16cid:durableId="1396470393">
    <w:abstractNumId w:val="14"/>
  </w:num>
  <w:num w:numId="4" w16cid:durableId="163787305">
    <w:abstractNumId w:val="1"/>
  </w:num>
  <w:num w:numId="5" w16cid:durableId="1727414184">
    <w:abstractNumId w:val="19"/>
  </w:num>
  <w:num w:numId="6" w16cid:durableId="1112549435">
    <w:abstractNumId w:val="27"/>
  </w:num>
  <w:num w:numId="7" w16cid:durableId="388574086">
    <w:abstractNumId w:val="3"/>
  </w:num>
  <w:num w:numId="8" w16cid:durableId="472870099">
    <w:abstractNumId w:val="0"/>
  </w:num>
  <w:num w:numId="9" w16cid:durableId="1007488394">
    <w:abstractNumId w:val="31"/>
  </w:num>
  <w:num w:numId="10" w16cid:durableId="1939555810">
    <w:abstractNumId w:val="26"/>
  </w:num>
  <w:num w:numId="11" w16cid:durableId="1497963496">
    <w:abstractNumId w:val="15"/>
  </w:num>
  <w:num w:numId="12" w16cid:durableId="775373559">
    <w:abstractNumId w:val="10"/>
  </w:num>
  <w:num w:numId="13" w16cid:durableId="733547863">
    <w:abstractNumId w:val="30"/>
  </w:num>
  <w:num w:numId="14" w16cid:durableId="921721712">
    <w:abstractNumId w:val="18"/>
  </w:num>
  <w:num w:numId="15" w16cid:durableId="1258171689">
    <w:abstractNumId w:val="8"/>
  </w:num>
  <w:num w:numId="16" w16cid:durableId="1291131258">
    <w:abstractNumId w:val="2"/>
  </w:num>
  <w:num w:numId="17" w16cid:durableId="1453474702">
    <w:abstractNumId w:val="4"/>
  </w:num>
  <w:num w:numId="18" w16cid:durableId="1062557171">
    <w:abstractNumId w:val="11"/>
  </w:num>
  <w:num w:numId="19" w16cid:durableId="526220193">
    <w:abstractNumId w:val="16"/>
  </w:num>
  <w:num w:numId="20" w16cid:durableId="1181747364">
    <w:abstractNumId w:val="22"/>
  </w:num>
  <w:num w:numId="21" w16cid:durableId="2079789802">
    <w:abstractNumId w:val="25"/>
  </w:num>
  <w:num w:numId="22" w16cid:durableId="1861434555">
    <w:abstractNumId w:val="20"/>
  </w:num>
  <w:num w:numId="23" w16cid:durableId="902838243">
    <w:abstractNumId w:val="34"/>
  </w:num>
  <w:num w:numId="24" w16cid:durableId="102652521">
    <w:abstractNumId w:val="7"/>
  </w:num>
  <w:num w:numId="25" w16cid:durableId="1332640655">
    <w:abstractNumId w:val="32"/>
  </w:num>
  <w:num w:numId="26" w16cid:durableId="293759257">
    <w:abstractNumId w:val="24"/>
  </w:num>
  <w:num w:numId="27" w16cid:durableId="759760841">
    <w:abstractNumId w:val="5"/>
  </w:num>
  <w:num w:numId="28" w16cid:durableId="2144151414">
    <w:abstractNumId w:val="29"/>
  </w:num>
  <w:num w:numId="29" w16cid:durableId="1598249950">
    <w:abstractNumId w:val="6"/>
  </w:num>
  <w:num w:numId="30" w16cid:durableId="649942631">
    <w:abstractNumId w:val="13"/>
  </w:num>
  <w:num w:numId="31" w16cid:durableId="1431075614">
    <w:abstractNumId w:val="9"/>
  </w:num>
  <w:num w:numId="32" w16cid:durableId="1244412847">
    <w:abstractNumId w:val="21"/>
  </w:num>
  <w:num w:numId="33" w16cid:durableId="700060176">
    <w:abstractNumId w:val="28"/>
  </w:num>
  <w:num w:numId="34" w16cid:durableId="1063136231">
    <w:abstractNumId w:val="12"/>
  </w:num>
  <w:num w:numId="35" w16cid:durableId="46878891">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44"/>
    <w:rsid w:val="00002CD1"/>
    <w:rsid w:val="00011B82"/>
    <w:rsid w:val="00015CEB"/>
    <w:rsid w:val="0002195F"/>
    <w:rsid w:val="00022F84"/>
    <w:rsid w:val="00030373"/>
    <w:rsid w:val="00044FF5"/>
    <w:rsid w:val="00045184"/>
    <w:rsid w:val="00054F8D"/>
    <w:rsid w:val="00061171"/>
    <w:rsid w:val="00066A49"/>
    <w:rsid w:val="00066F6C"/>
    <w:rsid w:val="0008306E"/>
    <w:rsid w:val="00083130"/>
    <w:rsid w:val="00092454"/>
    <w:rsid w:val="00096702"/>
    <w:rsid w:val="000A4170"/>
    <w:rsid w:val="000A4666"/>
    <w:rsid w:val="000A6C56"/>
    <w:rsid w:val="000B1204"/>
    <w:rsid w:val="000B2222"/>
    <w:rsid w:val="000B2DDC"/>
    <w:rsid w:val="000B3ED1"/>
    <w:rsid w:val="000B4CF6"/>
    <w:rsid w:val="000C022A"/>
    <w:rsid w:val="000E1192"/>
    <w:rsid w:val="000F03E7"/>
    <w:rsid w:val="00101990"/>
    <w:rsid w:val="00101A0D"/>
    <w:rsid w:val="00103B39"/>
    <w:rsid w:val="0011568D"/>
    <w:rsid w:val="00124039"/>
    <w:rsid w:val="00131FEF"/>
    <w:rsid w:val="001418BE"/>
    <w:rsid w:val="001750FD"/>
    <w:rsid w:val="00177F26"/>
    <w:rsid w:val="001B3B03"/>
    <w:rsid w:val="001C53F5"/>
    <w:rsid w:val="001E172E"/>
    <w:rsid w:val="001E198D"/>
    <w:rsid w:val="001E2E20"/>
    <w:rsid w:val="001E7D4C"/>
    <w:rsid w:val="001F324C"/>
    <w:rsid w:val="001F357C"/>
    <w:rsid w:val="001F7528"/>
    <w:rsid w:val="0020543F"/>
    <w:rsid w:val="0020655F"/>
    <w:rsid w:val="002066B7"/>
    <w:rsid w:val="00230367"/>
    <w:rsid w:val="00232CBA"/>
    <w:rsid w:val="00236A87"/>
    <w:rsid w:val="00242F37"/>
    <w:rsid w:val="00251102"/>
    <w:rsid w:val="00270E87"/>
    <w:rsid w:val="00285A96"/>
    <w:rsid w:val="002877EB"/>
    <w:rsid w:val="00293664"/>
    <w:rsid w:val="002C04DE"/>
    <w:rsid w:val="002C40F1"/>
    <w:rsid w:val="002D6CE2"/>
    <w:rsid w:val="002E0696"/>
    <w:rsid w:val="002E58F1"/>
    <w:rsid w:val="002E73E9"/>
    <w:rsid w:val="002F45FD"/>
    <w:rsid w:val="00304315"/>
    <w:rsid w:val="00315582"/>
    <w:rsid w:val="00322851"/>
    <w:rsid w:val="00334DD5"/>
    <w:rsid w:val="00340402"/>
    <w:rsid w:val="003501CC"/>
    <w:rsid w:val="00356566"/>
    <w:rsid w:val="00360CEA"/>
    <w:rsid w:val="00361237"/>
    <w:rsid w:val="0036741E"/>
    <w:rsid w:val="0039128B"/>
    <w:rsid w:val="0039336A"/>
    <w:rsid w:val="0039754B"/>
    <w:rsid w:val="003976B7"/>
    <w:rsid w:val="003A4FAC"/>
    <w:rsid w:val="003A5080"/>
    <w:rsid w:val="003D3EDA"/>
    <w:rsid w:val="003E2D57"/>
    <w:rsid w:val="003E4155"/>
    <w:rsid w:val="003E49C5"/>
    <w:rsid w:val="003F2F46"/>
    <w:rsid w:val="00402975"/>
    <w:rsid w:val="004048B4"/>
    <w:rsid w:val="00406CB9"/>
    <w:rsid w:val="004108BF"/>
    <w:rsid w:val="00432C90"/>
    <w:rsid w:val="00443C4F"/>
    <w:rsid w:val="00453CF7"/>
    <w:rsid w:val="00465EAD"/>
    <w:rsid w:val="00467330"/>
    <w:rsid w:val="00476550"/>
    <w:rsid w:val="00484F31"/>
    <w:rsid w:val="0049591C"/>
    <w:rsid w:val="004A1C2D"/>
    <w:rsid w:val="004A4797"/>
    <w:rsid w:val="004A4C78"/>
    <w:rsid w:val="004A58C1"/>
    <w:rsid w:val="004B0BD6"/>
    <w:rsid w:val="004B1EA5"/>
    <w:rsid w:val="004B28DE"/>
    <w:rsid w:val="004B7A57"/>
    <w:rsid w:val="004B7AE5"/>
    <w:rsid w:val="004C6C5A"/>
    <w:rsid w:val="004F2683"/>
    <w:rsid w:val="004F6E91"/>
    <w:rsid w:val="0051717A"/>
    <w:rsid w:val="0052596D"/>
    <w:rsid w:val="00531464"/>
    <w:rsid w:val="00531A46"/>
    <w:rsid w:val="005377E8"/>
    <w:rsid w:val="005614D1"/>
    <w:rsid w:val="0056303C"/>
    <w:rsid w:val="00564AFB"/>
    <w:rsid w:val="00565E58"/>
    <w:rsid w:val="00571263"/>
    <w:rsid w:val="00571900"/>
    <w:rsid w:val="005732E9"/>
    <w:rsid w:val="005761B7"/>
    <w:rsid w:val="00583544"/>
    <w:rsid w:val="00585809"/>
    <w:rsid w:val="005A2207"/>
    <w:rsid w:val="005A3A61"/>
    <w:rsid w:val="005A3E09"/>
    <w:rsid w:val="005A7597"/>
    <w:rsid w:val="005A77B2"/>
    <w:rsid w:val="005B4F96"/>
    <w:rsid w:val="005B605C"/>
    <w:rsid w:val="005B7CC1"/>
    <w:rsid w:val="005C6D27"/>
    <w:rsid w:val="005D0619"/>
    <w:rsid w:val="005E402B"/>
    <w:rsid w:val="005E6AFB"/>
    <w:rsid w:val="005E6EE5"/>
    <w:rsid w:val="005F5713"/>
    <w:rsid w:val="005F66D1"/>
    <w:rsid w:val="00605DFA"/>
    <w:rsid w:val="006151FB"/>
    <w:rsid w:val="0061643B"/>
    <w:rsid w:val="00616C37"/>
    <w:rsid w:val="0062081A"/>
    <w:rsid w:val="006333A2"/>
    <w:rsid w:val="00633AE3"/>
    <w:rsid w:val="00635523"/>
    <w:rsid w:val="00640764"/>
    <w:rsid w:val="0064147E"/>
    <w:rsid w:val="00646275"/>
    <w:rsid w:val="006568F0"/>
    <w:rsid w:val="00671B5C"/>
    <w:rsid w:val="006777C0"/>
    <w:rsid w:val="0068104C"/>
    <w:rsid w:val="006849A5"/>
    <w:rsid w:val="00686700"/>
    <w:rsid w:val="006A3A78"/>
    <w:rsid w:val="006B031A"/>
    <w:rsid w:val="006B230A"/>
    <w:rsid w:val="006B6031"/>
    <w:rsid w:val="006C682A"/>
    <w:rsid w:val="006E10E4"/>
    <w:rsid w:val="007013FE"/>
    <w:rsid w:val="00702B54"/>
    <w:rsid w:val="00703876"/>
    <w:rsid w:val="00734E51"/>
    <w:rsid w:val="007424A2"/>
    <w:rsid w:val="00746302"/>
    <w:rsid w:val="00752C78"/>
    <w:rsid w:val="007568B8"/>
    <w:rsid w:val="00761FE0"/>
    <w:rsid w:val="00764D74"/>
    <w:rsid w:val="00783645"/>
    <w:rsid w:val="007A7BAC"/>
    <w:rsid w:val="007C1DB5"/>
    <w:rsid w:val="007C4AAF"/>
    <w:rsid w:val="007C6926"/>
    <w:rsid w:val="007E1311"/>
    <w:rsid w:val="007E2261"/>
    <w:rsid w:val="007F257A"/>
    <w:rsid w:val="00801E03"/>
    <w:rsid w:val="008268CE"/>
    <w:rsid w:val="0085187D"/>
    <w:rsid w:val="00856CD9"/>
    <w:rsid w:val="0085710D"/>
    <w:rsid w:val="00864C77"/>
    <w:rsid w:val="00866C2E"/>
    <w:rsid w:val="00881648"/>
    <w:rsid w:val="00885907"/>
    <w:rsid w:val="008A4E73"/>
    <w:rsid w:val="008A6560"/>
    <w:rsid w:val="008B5D9C"/>
    <w:rsid w:val="008B7181"/>
    <w:rsid w:val="008B77E8"/>
    <w:rsid w:val="008C59BD"/>
    <w:rsid w:val="008C62AC"/>
    <w:rsid w:val="008C718C"/>
    <w:rsid w:val="008D0539"/>
    <w:rsid w:val="008D3F36"/>
    <w:rsid w:val="008D4194"/>
    <w:rsid w:val="008D466E"/>
    <w:rsid w:val="008E36BD"/>
    <w:rsid w:val="008E6778"/>
    <w:rsid w:val="008F1A3E"/>
    <w:rsid w:val="008F3C52"/>
    <w:rsid w:val="008F4BFA"/>
    <w:rsid w:val="008F519B"/>
    <w:rsid w:val="00903598"/>
    <w:rsid w:val="00904162"/>
    <w:rsid w:val="00917235"/>
    <w:rsid w:val="00926A1C"/>
    <w:rsid w:val="00927752"/>
    <w:rsid w:val="0093153D"/>
    <w:rsid w:val="009356AA"/>
    <w:rsid w:val="00967126"/>
    <w:rsid w:val="00982675"/>
    <w:rsid w:val="00987624"/>
    <w:rsid w:val="0099067C"/>
    <w:rsid w:val="009B5DF0"/>
    <w:rsid w:val="009C2A4F"/>
    <w:rsid w:val="009D0141"/>
    <w:rsid w:val="009D0298"/>
    <w:rsid w:val="009D1AEF"/>
    <w:rsid w:val="009D4E53"/>
    <w:rsid w:val="009D57E5"/>
    <w:rsid w:val="009E0E23"/>
    <w:rsid w:val="009F066E"/>
    <w:rsid w:val="00A05F62"/>
    <w:rsid w:val="00A1140D"/>
    <w:rsid w:val="00A14977"/>
    <w:rsid w:val="00A23572"/>
    <w:rsid w:val="00A30247"/>
    <w:rsid w:val="00A67C69"/>
    <w:rsid w:val="00A71658"/>
    <w:rsid w:val="00A73D7B"/>
    <w:rsid w:val="00A7678C"/>
    <w:rsid w:val="00A81A85"/>
    <w:rsid w:val="00A84744"/>
    <w:rsid w:val="00AA058C"/>
    <w:rsid w:val="00AC3334"/>
    <w:rsid w:val="00AC50AA"/>
    <w:rsid w:val="00AD5D29"/>
    <w:rsid w:val="00AE3B16"/>
    <w:rsid w:val="00AE6F7C"/>
    <w:rsid w:val="00AF5F6E"/>
    <w:rsid w:val="00AF714F"/>
    <w:rsid w:val="00B004DF"/>
    <w:rsid w:val="00B07524"/>
    <w:rsid w:val="00B2521C"/>
    <w:rsid w:val="00B26928"/>
    <w:rsid w:val="00B27C1B"/>
    <w:rsid w:val="00B27D5F"/>
    <w:rsid w:val="00B355DC"/>
    <w:rsid w:val="00B41B11"/>
    <w:rsid w:val="00B42228"/>
    <w:rsid w:val="00B52225"/>
    <w:rsid w:val="00B7041B"/>
    <w:rsid w:val="00B750B7"/>
    <w:rsid w:val="00B9577A"/>
    <w:rsid w:val="00B95B2D"/>
    <w:rsid w:val="00B976E8"/>
    <w:rsid w:val="00BA3EB8"/>
    <w:rsid w:val="00BA4F5C"/>
    <w:rsid w:val="00BA5C12"/>
    <w:rsid w:val="00BB4E2D"/>
    <w:rsid w:val="00BB5F1C"/>
    <w:rsid w:val="00BB6BB2"/>
    <w:rsid w:val="00BC10D8"/>
    <w:rsid w:val="00BC4554"/>
    <w:rsid w:val="00BC4EC7"/>
    <w:rsid w:val="00BD21D1"/>
    <w:rsid w:val="00BD4227"/>
    <w:rsid w:val="00BE2212"/>
    <w:rsid w:val="00BE4363"/>
    <w:rsid w:val="00C06297"/>
    <w:rsid w:val="00C1303B"/>
    <w:rsid w:val="00C15067"/>
    <w:rsid w:val="00C23118"/>
    <w:rsid w:val="00C26874"/>
    <w:rsid w:val="00C45573"/>
    <w:rsid w:val="00C46B19"/>
    <w:rsid w:val="00C56666"/>
    <w:rsid w:val="00C81FA2"/>
    <w:rsid w:val="00C82DEC"/>
    <w:rsid w:val="00C91F89"/>
    <w:rsid w:val="00C93B2E"/>
    <w:rsid w:val="00C95268"/>
    <w:rsid w:val="00CA0E2E"/>
    <w:rsid w:val="00CA684E"/>
    <w:rsid w:val="00CC0774"/>
    <w:rsid w:val="00CC10DE"/>
    <w:rsid w:val="00CC11DD"/>
    <w:rsid w:val="00CC3177"/>
    <w:rsid w:val="00CD7786"/>
    <w:rsid w:val="00CE1D2F"/>
    <w:rsid w:val="00CE5C54"/>
    <w:rsid w:val="00CF7924"/>
    <w:rsid w:val="00CF7967"/>
    <w:rsid w:val="00D06D19"/>
    <w:rsid w:val="00D2065F"/>
    <w:rsid w:val="00D22A02"/>
    <w:rsid w:val="00D268C4"/>
    <w:rsid w:val="00D34F2C"/>
    <w:rsid w:val="00D35A07"/>
    <w:rsid w:val="00D52AC5"/>
    <w:rsid w:val="00D56835"/>
    <w:rsid w:val="00D65131"/>
    <w:rsid w:val="00D66725"/>
    <w:rsid w:val="00D77916"/>
    <w:rsid w:val="00D77F7C"/>
    <w:rsid w:val="00D80BB4"/>
    <w:rsid w:val="00D83BCA"/>
    <w:rsid w:val="00D8685B"/>
    <w:rsid w:val="00D91E00"/>
    <w:rsid w:val="00DA1BC2"/>
    <w:rsid w:val="00DB1E91"/>
    <w:rsid w:val="00DB3A9D"/>
    <w:rsid w:val="00DC39DD"/>
    <w:rsid w:val="00DD73E6"/>
    <w:rsid w:val="00DD7D7D"/>
    <w:rsid w:val="00DF2189"/>
    <w:rsid w:val="00E00457"/>
    <w:rsid w:val="00E126EA"/>
    <w:rsid w:val="00E2194F"/>
    <w:rsid w:val="00E24B8E"/>
    <w:rsid w:val="00E53F38"/>
    <w:rsid w:val="00E76E5F"/>
    <w:rsid w:val="00E90149"/>
    <w:rsid w:val="00EA0E16"/>
    <w:rsid w:val="00EA2BF4"/>
    <w:rsid w:val="00EA6468"/>
    <w:rsid w:val="00EB0BF1"/>
    <w:rsid w:val="00EB588E"/>
    <w:rsid w:val="00EE3377"/>
    <w:rsid w:val="00EE4F3E"/>
    <w:rsid w:val="00EE6717"/>
    <w:rsid w:val="00F106F8"/>
    <w:rsid w:val="00F130AD"/>
    <w:rsid w:val="00F158C1"/>
    <w:rsid w:val="00F17F77"/>
    <w:rsid w:val="00F25BBD"/>
    <w:rsid w:val="00F35E18"/>
    <w:rsid w:val="00F514F4"/>
    <w:rsid w:val="00F5192D"/>
    <w:rsid w:val="00F5320C"/>
    <w:rsid w:val="00F6200C"/>
    <w:rsid w:val="00F64993"/>
    <w:rsid w:val="00F64A90"/>
    <w:rsid w:val="00F65766"/>
    <w:rsid w:val="00F75116"/>
    <w:rsid w:val="00F7583B"/>
    <w:rsid w:val="00F8000F"/>
    <w:rsid w:val="00F839EE"/>
    <w:rsid w:val="00F83EEC"/>
    <w:rsid w:val="00F841B0"/>
    <w:rsid w:val="00F861F2"/>
    <w:rsid w:val="00FA0FD5"/>
    <w:rsid w:val="00FC071B"/>
    <w:rsid w:val="00FC0D7E"/>
    <w:rsid w:val="00FC6254"/>
    <w:rsid w:val="00FC6C07"/>
    <w:rsid w:val="00FD14BB"/>
    <w:rsid w:val="00FE47FA"/>
    <w:rsid w:val="00FF5303"/>
    <w:rsid w:val="303B8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7727"/>
  <w15:chartTrackingRefBased/>
  <w15:docId w15:val="{2F4085DB-1CCE-4DE4-8A38-549497BD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84744"/>
    <w:pPr>
      <w:keepNext/>
      <w:spacing w:after="0"/>
      <w:jc w:val="center"/>
      <w:outlineLvl w:val="0"/>
    </w:pPr>
    <w:rPr>
      <w:rFonts w:ascii="Times New Roman" w:eastAsia="Times New Roman" w:hAnsi="Times New Roman" w:cs="Times New Roman"/>
      <w:caps/>
      <w:noProof/>
      <w:color w:val="00000A"/>
      <w:kern w:val="0"/>
      <w:sz w:val="24"/>
      <w:szCs w:val="24"/>
      <w:lang w:val="lt-LT" w:eastAsia="lt-LT"/>
      <w14:ligatures w14:val="none"/>
    </w:rPr>
  </w:style>
  <w:style w:type="paragraph" w:styleId="Heading2">
    <w:name w:val="heading 2"/>
    <w:basedOn w:val="Normal"/>
    <w:next w:val="Normal"/>
    <w:link w:val="Heading2Char"/>
    <w:uiPriority w:val="1"/>
    <w:qFormat/>
    <w:rsid w:val="00A84744"/>
    <w:pPr>
      <w:spacing w:after="0"/>
      <w:jc w:val="center"/>
      <w:outlineLvl w:val="1"/>
    </w:pPr>
    <w:rPr>
      <w:rFonts w:ascii="Times New Roman" w:eastAsia="Times New Roman" w:hAnsi="Times New Roman" w:cs="Times New Roman"/>
      <w:b/>
      <w:bCs/>
      <w:caps/>
      <w:color w:val="00000A"/>
      <w:kern w:val="0"/>
      <w:sz w:val="24"/>
      <w:szCs w:val="24"/>
      <w:lang w:val="lt-LT" w:eastAsia="lt-LT"/>
      <w14:ligatures w14:val="none"/>
    </w:rPr>
  </w:style>
  <w:style w:type="paragraph" w:styleId="Heading3">
    <w:name w:val="heading 3"/>
    <w:basedOn w:val="Normal"/>
    <w:next w:val="Normal"/>
    <w:link w:val="Heading3Char"/>
    <w:uiPriority w:val="1"/>
    <w:qFormat/>
    <w:rsid w:val="00A84744"/>
    <w:pPr>
      <w:keepNext/>
      <w:numPr>
        <w:ilvl w:val="2"/>
        <w:numId w:val="1"/>
      </w:numPr>
      <w:spacing w:after="0"/>
      <w:jc w:val="both"/>
      <w:outlineLvl w:val="2"/>
    </w:pPr>
    <w:rPr>
      <w:rFonts w:ascii="Times New Roman" w:eastAsia="Times New Roman" w:hAnsi="Times New Roman" w:cs="Times New Roman"/>
      <w:color w:val="00000A"/>
      <w:kern w:val="0"/>
      <w:sz w:val="24"/>
      <w:szCs w:val="24"/>
      <w:lang w:val="lt-LT" w:eastAsia="lt-LT"/>
      <w14:ligatures w14:val="none"/>
    </w:rPr>
  </w:style>
  <w:style w:type="paragraph" w:styleId="Heading4">
    <w:name w:val="heading 4"/>
    <w:basedOn w:val="Normal"/>
    <w:next w:val="Normal"/>
    <w:link w:val="Heading4Char"/>
    <w:uiPriority w:val="1"/>
    <w:qFormat/>
    <w:rsid w:val="00A84744"/>
    <w:pPr>
      <w:keepNext/>
      <w:numPr>
        <w:ilvl w:val="3"/>
        <w:numId w:val="1"/>
      </w:numPr>
      <w:spacing w:after="0"/>
      <w:outlineLvl w:val="3"/>
    </w:pPr>
    <w:rPr>
      <w:rFonts w:ascii="Times New Roman" w:eastAsia="Times New Roman" w:hAnsi="Times New Roman" w:cs="Times New Roman"/>
      <w:b/>
      <w:bCs/>
      <w:color w:val="00000A"/>
      <w:kern w:val="0"/>
      <w:sz w:val="44"/>
      <w:szCs w:val="44"/>
      <w:lang w:val="lt-LT" w:eastAsia="lt-LT"/>
      <w14:ligatures w14:val="none"/>
    </w:rPr>
  </w:style>
  <w:style w:type="paragraph" w:styleId="Heading5">
    <w:name w:val="heading 5"/>
    <w:basedOn w:val="Normal"/>
    <w:next w:val="Normal"/>
    <w:link w:val="Heading5Char"/>
    <w:uiPriority w:val="1"/>
    <w:qFormat/>
    <w:rsid w:val="00A84744"/>
    <w:pPr>
      <w:keepNext/>
      <w:numPr>
        <w:ilvl w:val="4"/>
        <w:numId w:val="1"/>
      </w:numPr>
      <w:spacing w:after="0"/>
      <w:outlineLvl w:val="4"/>
    </w:pPr>
    <w:rPr>
      <w:rFonts w:ascii="Times New Roman" w:eastAsia="Times New Roman" w:hAnsi="Times New Roman" w:cs="Times New Roman"/>
      <w:b/>
      <w:bCs/>
      <w:color w:val="00000A"/>
      <w:kern w:val="0"/>
      <w:sz w:val="40"/>
      <w:szCs w:val="40"/>
      <w:lang w:val="lt-LT" w:eastAsia="lt-LT"/>
      <w14:ligatures w14:val="none"/>
    </w:rPr>
  </w:style>
  <w:style w:type="paragraph" w:styleId="Heading6">
    <w:name w:val="heading 6"/>
    <w:basedOn w:val="Normal"/>
    <w:next w:val="Normal"/>
    <w:link w:val="Heading6Char"/>
    <w:uiPriority w:val="1"/>
    <w:qFormat/>
    <w:rsid w:val="00A84744"/>
    <w:pPr>
      <w:keepNext/>
      <w:numPr>
        <w:ilvl w:val="5"/>
        <w:numId w:val="1"/>
      </w:numPr>
      <w:spacing w:after="0"/>
      <w:outlineLvl w:val="5"/>
    </w:pPr>
    <w:rPr>
      <w:rFonts w:ascii="Times New Roman" w:eastAsia="Times New Roman" w:hAnsi="Times New Roman" w:cs="Times New Roman"/>
      <w:b/>
      <w:bCs/>
      <w:color w:val="00000A"/>
      <w:kern w:val="0"/>
      <w:sz w:val="36"/>
      <w:szCs w:val="36"/>
      <w:lang w:val="lt-LT" w:eastAsia="lt-LT"/>
      <w14:ligatures w14:val="none"/>
    </w:rPr>
  </w:style>
  <w:style w:type="paragraph" w:styleId="Heading7">
    <w:name w:val="heading 7"/>
    <w:basedOn w:val="Normal"/>
    <w:next w:val="Normal"/>
    <w:link w:val="Heading7Char"/>
    <w:uiPriority w:val="1"/>
    <w:qFormat/>
    <w:rsid w:val="00A84744"/>
    <w:pPr>
      <w:keepNext/>
      <w:numPr>
        <w:ilvl w:val="6"/>
        <w:numId w:val="1"/>
      </w:numPr>
      <w:spacing w:after="0"/>
      <w:outlineLvl w:val="6"/>
    </w:pPr>
    <w:rPr>
      <w:rFonts w:ascii="Times New Roman" w:eastAsia="Times New Roman" w:hAnsi="Times New Roman" w:cs="Times New Roman"/>
      <w:color w:val="00000A"/>
      <w:kern w:val="0"/>
      <w:sz w:val="48"/>
      <w:szCs w:val="48"/>
      <w:lang w:val="lt-LT" w:eastAsia="lt-LT"/>
      <w14:ligatures w14:val="none"/>
    </w:rPr>
  </w:style>
  <w:style w:type="paragraph" w:styleId="Heading8">
    <w:name w:val="heading 8"/>
    <w:basedOn w:val="Normal"/>
    <w:next w:val="Normal"/>
    <w:link w:val="Heading8Char"/>
    <w:uiPriority w:val="1"/>
    <w:qFormat/>
    <w:rsid w:val="00A84744"/>
    <w:pPr>
      <w:keepNext/>
      <w:numPr>
        <w:ilvl w:val="7"/>
        <w:numId w:val="1"/>
      </w:numPr>
      <w:spacing w:after="0"/>
      <w:outlineLvl w:val="7"/>
    </w:pPr>
    <w:rPr>
      <w:rFonts w:ascii="Times New Roman" w:eastAsia="Times New Roman" w:hAnsi="Times New Roman" w:cs="Times New Roman"/>
      <w:b/>
      <w:bCs/>
      <w:color w:val="00000A"/>
      <w:kern w:val="0"/>
      <w:sz w:val="18"/>
      <w:szCs w:val="18"/>
      <w:lang w:val="lt-LT" w:eastAsia="lt-LT"/>
      <w14:ligatures w14:val="none"/>
    </w:rPr>
  </w:style>
  <w:style w:type="paragraph" w:styleId="Heading9">
    <w:name w:val="heading 9"/>
    <w:basedOn w:val="Normal"/>
    <w:next w:val="Normal"/>
    <w:link w:val="Heading9Char"/>
    <w:uiPriority w:val="1"/>
    <w:qFormat/>
    <w:rsid w:val="00A84744"/>
    <w:pPr>
      <w:keepNext/>
      <w:numPr>
        <w:ilvl w:val="8"/>
        <w:numId w:val="1"/>
      </w:numPr>
      <w:spacing w:after="0"/>
      <w:outlineLvl w:val="8"/>
    </w:pPr>
    <w:rPr>
      <w:rFonts w:ascii="Times New Roman" w:eastAsia="Times New Roman" w:hAnsi="Times New Roman" w:cs="Times New Roman"/>
      <w:color w:val="00000A"/>
      <w:kern w:val="0"/>
      <w:sz w:val="40"/>
      <w:szCs w:val="4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4744"/>
    <w:rPr>
      <w:rFonts w:ascii="Times New Roman" w:eastAsia="Times New Roman" w:hAnsi="Times New Roman" w:cs="Times New Roman"/>
      <w:caps/>
      <w:noProof/>
      <w:color w:val="00000A"/>
      <w:kern w:val="0"/>
      <w:sz w:val="24"/>
      <w:szCs w:val="24"/>
      <w:lang w:val="lt-LT" w:eastAsia="lt-LT"/>
      <w14:ligatures w14:val="none"/>
    </w:rPr>
  </w:style>
  <w:style w:type="character" w:customStyle="1" w:styleId="Heading2Char">
    <w:name w:val="Heading 2 Char"/>
    <w:basedOn w:val="DefaultParagraphFont"/>
    <w:link w:val="Heading2"/>
    <w:uiPriority w:val="1"/>
    <w:rsid w:val="00A84744"/>
    <w:rPr>
      <w:rFonts w:ascii="Times New Roman" w:eastAsia="Times New Roman" w:hAnsi="Times New Roman" w:cs="Times New Roman"/>
      <w:b/>
      <w:bCs/>
      <w:caps/>
      <w:color w:val="00000A"/>
      <w:kern w:val="0"/>
      <w:sz w:val="24"/>
      <w:szCs w:val="24"/>
      <w:lang w:val="lt-LT" w:eastAsia="lt-LT"/>
      <w14:ligatures w14:val="none"/>
    </w:rPr>
  </w:style>
  <w:style w:type="character" w:customStyle="1" w:styleId="Heading3Char">
    <w:name w:val="Heading 3 Char"/>
    <w:basedOn w:val="DefaultParagraphFont"/>
    <w:link w:val="Heading3"/>
    <w:uiPriority w:val="1"/>
    <w:rsid w:val="00A84744"/>
    <w:rPr>
      <w:rFonts w:ascii="Times New Roman" w:eastAsia="Times New Roman" w:hAnsi="Times New Roman" w:cs="Times New Roman"/>
      <w:color w:val="00000A"/>
      <w:kern w:val="0"/>
      <w:sz w:val="24"/>
      <w:szCs w:val="24"/>
      <w:lang w:val="lt-LT" w:eastAsia="lt-LT"/>
      <w14:ligatures w14:val="none"/>
    </w:rPr>
  </w:style>
  <w:style w:type="character" w:customStyle="1" w:styleId="Heading4Char">
    <w:name w:val="Heading 4 Char"/>
    <w:basedOn w:val="DefaultParagraphFont"/>
    <w:link w:val="Heading4"/>
    <w:uiPriority w:val="1"/>
    <w:rsid w:val="00A84744"/>
    <w:rPr>
      <w:rFonts w:ascii="Times New Roman" w:eastAsia="Times New Roman" w:hAnsi="Times New Roman" w:cs="Times New Roman"/>
      <w:b/>
      <w:bCs/>
      <w:color w:val="00000A"/>
      <w:kern w:val="0"/>
      <w:sz w:val="44"/>
      <w:szCs w:val="44"/>
      <w:lang w:val="lt-LT" w:eastAsia="lt-LT"/>
      <w14:ligatures w14:val="none"/>
    </w:rPr>
  </w:style>
  <w:style w:type="character" w:customStyle="1" w:styleId="Heading5Char">
    <w:name w:val="Heading 5 Char"/>
    <w:basedOn w:val="DefaultParagraphFont"/>
    <w:link w:val="Heading5"/>
    <w:uiPriority w:val="1"/>
    <w:rsid w:val="00A84744"/>
    <w:rPr>
      <w:rFonts w:ascii="Times New Roman" w:eastAsia="Times New Roman" w:hAnsi="Times New Roman" w:cs="Times New Roman"/>
      <w:b/>
      <w:bCs/>
      <w:color w:val="00000A"/>
      <w:kern w:val="0"/>
      <w:sz w:val="40"/>
      <w:szCs w:val="40"/>
      <w:lang w:val="lt-LT" w:eastAsia="lt-LT"/>
      <w14:ligatures w14:val="none"/>
    </w:rPr>
  </w:style>
  <w:style w:type="character" w:customStyle="1" w:styleId="Heading6Char">
    <w:name w:val="Heading 6 Char"/>
    <w:basedOn w:val="DefaultParagraphFont"/>
    <w:link w:val="Heading6"/>
    <w:uiPriority w:val="1"/>
    <w:rsid w:val="00A84744"/>
    <w:rPr>
      <w:rFonts w:ascii="Times New Roman" w:eastAsia="Times New Roman" w:hAnsi="Times New Roman" w:cs="Times New Roman"/>
      <w:b/>
      <w:bCs/>
      <w:color w:val="00000A"/>
      <w:kern w:val="0"/>
      <w:sz w:val="36"/>
      <w:szCs w:val="36"/>
      <w:lang w:val="lt-LT" w:eastAsia="lt-LT"/>
      <w14:ligatures w14:val="none"/>
    </w:rPr>
  </w:style>
  <w:style w:type="character" w:customStyle="1" w:styleId="Heading7Char">
    <w:name w:val="Heading 7 Char"/>
    <w:basedOn w:val="DefaultParagraphFont"/>
    <w:link w:val="Heading7"/>
    <w:uiPriority w:val="1"/>
    <w:rsid w:val="00A84744"/>
    <w:rPr>
      <w:rFonts w:ascii="Times New Roman" w:eastAsia="Times New Roman" w:hAnsi="Times New Roman" w:cs="Times New Roman"/>
      <w:color w:val="00000A"/>
      <w:kern w:val="0"/>
      <w:sz w:val="48"/>
      <w:szCs w:val="48"/>
      <w:lang w:val="lt-LT" w:eastAsia="lt-LT"/>
      <w14:ligatures w14:val="none"/>
    </w:rPr>
  </w:style>
  <w:style w:type="character" w:customStyle="1" w:styleId="Heading8Char">
    <w:name w:val="Heading 8 Char"/>
    <w:basedOn w:val="DefaultParagraphFont"/>
    <w:link w:val="Heading8"/>
    <w:uiPriority w:val="1"/>
    <w:rsid w:val="00A84744"/>
    <w:rPr>
      <w:rFonts w:ascii="Times New Roman" w:eastAsia="Times New Roman" w:hAnsi="Times New Roman" w:cs="Times New Roman"/>
      <w:b/>
      <w:bCs/>
      <w:color w:val="00000A"/>
      <w:kern w:val="0"/>
      <w:sz w:val="18"/>
      <w:szCs w:val="18"/>
      <w:lang w:val="lt-LT" w:eastAsia="lt-LT"/>
      <w14:ligatures w14:val="none"/>
    </w:rPr>
  </w:style>
  <w:style w:type="character" w:customStyle="1" w:styleId="Heading9Char">
    <w:name w:val="Heading 9 Char"/>
    <w:basedOn w:val="DefaultParagraphFont"/>
    <w:link w:val="Heading9"/>
    <w:uiPriority w:val="1"/>
    <w:rsid w:val="00A84744"/>
    <w:rPr>
      <w:rFonts w:ascii="Times New Roman" w:eastAsia="Times New Roman" w:hAnsi="Times New Roman" w:cs="Times New Roman"/>
      <w:color w:val="00000A"/>
      <w:kern w:val="0"/>
      <w:sz w:val="40"/>
      <w:szCs w:val="40"/>
      <w:lang w:val="lt-LT" w:eastAsia="lt-LT"/>
      <w14:ligatures w14:val="none"/>
    </w:rPr>
  </w:style>
  <w:style w:type="numbering" w:customStyle="1" w:styleId="Sraonra1">
    <w:name w:val="Sąrašo nėra1"/>
    <w:next w:val="NoList"/>
    <w:uiPriority w:val="99"/>
    <w:semiHidden/>
    <w:unhideWhenUsed/>
    <w:rsid w:val="00A84744"/>
  </w:style>
  <w:style w:type="character" w:styleId="Hyperlink">
    <w:name w:val="Hyperlink"/>
    <w:uiPriority w:val="99"/>
    <w:rsid w:val="00A84744"/>
    <w:rPr>
      <w:u w:val="single"/>
    </w:rPr>
  </w:style>
  <w:style w:type="table" w:customStyle="1" w:styleId="TableNormal1">
    <w:name w:val="Table Normal1"/>
    <w:rsid w:val="00A8474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A8474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2">
    <w:name w:val="Body 2"/>
    <w:rsid w:val="00A847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Title">
    <w:name w:val="Title"/>
    <w:next w:val="Body2"/>
    <w:link w:val="TitleChar"/>
    <w:rsid w:val="00A84744"/>
    <w:pPr>
      <w:pBdr>
        <w:top w:val="nil"/>
        <w:left w:val="nil"/>
        <w:bottom w:val="nil"/>
        <w:right w:val="nil"/>
        <w:between w:val="nil"/>
        <w:bar w:val="nil"/>
      </w:pBdr>
      <w:spacing w:after="0" w:line="288" w:lineRule="auto"/>
    </w:pPr>
    <w:rPr>
      <w:rFonts w:ascii="Helvetica Neue UltraLight" w:eastAsia="Helvetica Neue UltraLight" w:hAnsi="Helvetica Neue UltraLight" w:cs="Helvetica Neue UltraLight"/>
      <w:color w:val="000000"/>
      <w:spacing w:val="16"/>
      <w:kern w:val="0"/>
      <w:sz w:val="56"/>
      <w:szCs w:val="56"/>
      <w:bdr w:val="nil"/>
      <w:lang w:val="lt-LT" w:eastAsia="lt-LT"/>
      <w14:ligatures w14:val="none"/>
    </w:rPr>
  </w:style>
  <w:style w:type="character" w:customStyle="1" w:styleId="TitleChar">
    <w:name w:val="Title Char"/>
    <w:basedOn w:val="DefaultParagraphFont"/>
    <w:link w:val="Title"/>
    <w:rsid w:val="00A84744"/>
    <w:rPr>
      <w:rFonts w:ascii="Helvetica Neue UltraLight" w:eastAsia="Helvetica Neue UltraLight" w:hAnsi="Helvetica Neue UltraLight" w:cs="Helvetica Neue UltraLight"/>
      <w:color w:val="000000"/>
      <w:spacing w:val="16"/>
      <w:kern w:val="0"/>
      <w:sz w:val="56"/>
      <w:szCs w:val="56"/>
      <w:bdr w:val="nil"/>
      <w:lang w:val="lt-LT" w:eastAsia="lt-LT"/>
      <w14:ligatures w14:val="none"/>
    </w:rPr>
  </w:style>
  <w:style w:type="paragraph" w:customStyle="1" w:styleId="Heading">
    <w:name w:val="Heading"/>
    <w:next w:val="Body2"/>
    <w:rsid w:val="00A8474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lt-LT" w:eastAsia="lt-LT"/>
      <w14:ligatures w14:val="none"/>
    </w:rPr>
  </w:style>
  <w:style w:type="paragraph" w:customStyle="1" w:styleId="Body">
    <w:name w:val="Body"/>
    <w:rsid w:val="00A84744"/>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kern w:val="0"/>
      <w:sz w:val="20"/>
      <w:szCs w:val="20"/>
      <w:bdr w:val="nil"/>
      <w:lang w:val="lt-LT" w:eastAsia="lt-LT"/>
      <w14:ligatures w14:val="none"/>
    </w:rPr>
  </w:style>
  <w:style w:type="paragraph" w:styleId="Header">
    <w:name w:val="header"/>
    <w:basedOn w:val="Normal"/>
    <w:link w:val="HeaderChar"/>
    <w:uiPriority w:val="99"/>
    <w:unhideWhenUsed/>
    <w:rsid w:val="00A84744"/>
    <w:pPr>
      <w:tabs>
        <w:tab w:val="center" w:pos="4513"/>
        <w:tab w:val="right" w:pos="9026"/>
      </w:tabs>
      <w:spacing w:after="0"/>
    </w:pPr>
    <w:rPr>
      <w:rFonts w:ascii="Times New Roman" w:eastAsia="Arial Unicode MS" w:hAnsi="Times New Roman" w:cs="Times New Roman"/>
      <w:kern w:val="0"/>
      <w:sz w:val="24"/>
      <w:szCs w:val="24"/>
      <w:lang w:val="lt-LT"/>
      <w14:ligatures w14:val="none"/>
    </w:rPr>
  </w:style>
  <w:style w:type="character" w:customStyle="1" w:styleId="HeaderChar">
    <w:name w:val="Header Char"/>
    <w:basedOn w:val="DefaultParagraphFont"/>
    <w:link w:val="Header"/>
    <w:uiPriority w:val="99"/>
    <w:rsid w:val="00A84744"/>
    <w:rPr>
      <w:rFonts w:ascii="Times New Roman" w:eastAsia="Arial Unicode MS" w:hAnsi="Times New Roman" w:cs="Times New Roman"/>
      <w:kern w:val="0"/>
      <w:sz w:val="24"/>
      <w:szCs w:val="24"/>
      <w:lang w:val="lt-LT"/>
      <w14:ligatures w14:val="none"/>
    </w:rPr>
  </w:style>
  <w:style w:type="paragraph" w:styleId="Footer">
    <w:name w:val="footer"/>
    <w:basedOn w:val="Normal"/>
    <w:link w:val="FooterChar"/>
    <w:uiPriority w:val="99"/>
    <w:unhideWhenUsed/>
    <w:rsid w:val="00A84744"/>
    <w:pPr>
      <w:tabs>
        <w:tab w:val="center" w:pos="4513"/>
        <w:tab w:val="right" w:pos="9026"/>
      </w:tabs>
      <w:spacing w:after="0"/>
    </w:pPr>
    <w:rPr>
      <w:rFonts w:ascii="Times New Roman" w:eastAsia="Arial Unicode MS" w:hAnsi="Times New Roman" w:cs="Times New Roman"/>
      <w:kern w:val="0"/>
      <w:sz w:val="24"/>
      <w:szCs w:val="24"/>
      <w:lang w:val="lt-LT"/>
      <w14:ligatures w14:val="none"/>
    </w:rPr>
  </w:style>
  <w:style w:type="character" w:customStyle="1" w:styleId="FooterChar">
    <w:name w:val="Footer Char"/>
    <w:basedOn w:val="DefaultParagraphFont"/>
    <w:link w:val="Footer"/>
    <w:uiPriority w:val="99"/>
    <w:rsid w:val="00A84744"/>
    <w:rPr>
      <w:rFonts w:ascii="Times New Roman" w:eastAsia="Arial Unicode MS" w:hAnsi="Times New Roman" w:cs="Times New Roman"/>
      <w:kern w:val="0"/>
      <w:sz w:val="24"/>
      <w:szCs w:val="24"/>
      <w:lang w:val="lt-LT"/>
      <w14:ligatures w14:val="none"/>
    </w:rPr>
  </w:style>
  <w:style w:type="paragraph" w:customStyle="1" w:styleId="TableStyle2">
    <w:name w:val="Table Style 2"/>
    <w:rsid w:val="00A84744"/>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kern w:val="0"/>
      <w:sz w:val="20"/>
      <w:szCs w:val="20"/>
      <w:bdr w:val="nil"/>
      <w:lang w:val="en-GB" w:eastAsia="en-GB"/>
      <w14:ligatures w14:val="none"/>
    </w:rPr>
  </w:style>
  <w:style w:type="paragraph" w:styleId="DocumentMap">
    <w:name w:val="Document Map"/>
    <w:basedOn w:val="Normal"/>
    <w:link w:val="DocumentMapChar"/>
    <w:uiPriority w:val="99"/>
    <w:semiHidden/>
    <w:unhideWhenUsed/>
    <w:rsid w:val="00A84744"/>
    <w:pPr>
      <w:spacing w:after="0"/>
    </w:pPr>
    <w:rPr>
      <w:rFonts w:ascii="Times New Roman" w:eastAsia="Arial Unicode MS" w:hAnsi="Times New Roman" w:cs="Times New Roman"/>
      <w:kern w:val="0"/>
      <w:sz w:val="24"/>
      <w:szCs w:val="24"/>
      <w:lang w:val="lt-LT"/>
      <w14:ligatures w14:val="none"/>
    </w:rPr>
  </w:style>
  <w:style w:type="character" w:customStyle="1" w:styleId="DocumentMapChar">
    <w:name w:val="Document Map Char"/>
    <w:basedOn w:val="DefaultParagraphFont"/>
    <w:link w:val="DocumentMap"/>
    <w:uiPriority w:val="99"/>
    <w:semiHidden/>
    <w:rsid w:val="00A84744"/>
    <w:rPr>
      <w:rFonts w:ascii="Times New Roman" w:eastAsia="Arial Unicode MS" w:hAnsi="Times New Roman" w:cs="Times New Roman"/>
      <w:kern w:val="0"/>
      <w:sz w:val="24"/>
      <w:szCs w:val="24"/>
      <w:lang w:val="lt-LT"/>
      <w14:ligatures w14:val="none"/>
    </w:rPr>
  </w:style>
  <w:style w:type="character" w:styleId="CommentReference">
    <w:name w:val="annotation reference"/>
    <w:basedOn w:val="DefaultParagraphFont"/>
    <w:uiPriority w:val="99"/>
    <w:semiHidden/>
    <w:unhideWhenUsed/>
    <w:rsid w:val="00A84744"/>
    <w:rPr>
      <w:sz w:val="16"/>
      <w:szCs w:val="16"/>
    </w:rPr>
  </w:style>
  <w:style w:type="paragraph" w:styleId="CommentText">
    <w:name w:val="annotation text"/>
    <w:basedOn w:val="Normal"/>
    <w:link w:val="CommentTextChar"/>
    <w:uiPriority w:val="99"/>
    <w:unhideWhenUsed/>
    <w:rsid w:val="00A84744"/>
    <w:pPr>
      <w:spacing w:after="0"/>
    </w:pPr>
    <w:rPr>
      <w:rFonts w:ascii="Times New Roman" w:eastAsia="Arial Unicode MS"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A84744"/>
    <w:rPr>
      <w:rFonts w:ascii="Times New Roman" w:eastAsia="Arial Unicode MS"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A84744"/>
    <w:rPr>
      <w:b/>
      <w:bCs/>
    </w:rPr>
  </w:style>
  <w:style w:type="character" w:customStyle="1" w:styleId="CommentSubjectChar">
    <w:name w:val="Comment Subject Char"/>
    <w:basedOn w:val="CommentTextChar"/>
    <w:link w:val="CommentSubject"/>
    <w:uiPriority w:val="99"/>
    <w:semiHidden/>
    <w:rsid w:val="00A84744"/>
    <w:rPr>
      <w:rFonts w:ascii="Times New Roman" w:eastAsia="Arial Unicode MS"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A84744"/>
    <w:pPr>
      <w:spacing w:after="0"/>
    </w:pPr>
    <w:rPr>
      <w:rFonts w:ascii="Segoe UI" w:eastAsia="Arial Unicode MS" w:hAnsi="Segoe UI" w:cs="Segoe UI"/>
      <w:kern w:val="0"/>
      <w:sz w:val="18"/>
      <w:szCs w:val="18"/>
      <w:lang w:val="lt-LT"/>
      <w14:ligatures w14:val="none"/>
    </w:rPr>
  </w:style>
  <w:style w:type="character" w:customStyle="1" w:styleId="BalloonTextChar">
    <w:name w:val="Balloon Text Char"/>
    <w:basedOn w:val="DefaultParagraphFont"/>
    <w:link w:val="BalloonText"/>
    <w:uiPriority w:val="99"/>
    <w:semiHidden/>
    <w:rsid w:val="00A84744"/>
    <w:rPr>
      <w:rFonts w:ascii="Segoe UI" w:eastAsia="Arial Unicode MS" w:hAnsi="Segoe UI" w:cs="Segoe UI"/>
      <w:kern w:val="0"/>
      <w:sz w:val="18"/>
      <w:szCs w:val="18"/>
      <w:lang w:val="lt-LT"/>
      <w14:ligatures w14:val="none"/>
    </w:rPr>
  </w:style>
  <w:style w:type="paragraph" w:styleId="Revision">
    <w:name w:val="Revision"/>
    <w:hidden/>
    <w:uiPriority w:val="99"/>
    <w:semiHidden/>
    <w:rsid w:val="00A84744"/>
    <w:pPr>
      <w:spacing w:after="0" w:line="240" w:lineRule="auto"/>
    </w:pPr>
    <w:rPr>
      <w:rFonts w:ascii="Times New Roman" w:eastAsia="Arial Unicode MS" w:hAnsi="Times New Roman" w:cs="Times New Roman"/>
      <w:kern w:val="0"/>
      <w:sz w:val="24"/>
      <w:szCs w:val="24"/>
      <w:bdr w:val="nil"/>
      <w14:ligatures w14:val="none"/>
    </w:rPr>
  </w:style>
  <w:style w:type="paragraph" w:styleId="FootnoteText">
    <w:name w:val="footnote text"/>
    <w:basedOn w:val="Normal"/>
    <w:link w:val="FootnoteTextChar"/>
    <w:uiPriority w:val="99"/>
    <w:unhideWhenUsed/>
    <w:rsid w:val="00A84744"/>
    <w:pPr>
      <w:spacing w:after="0"/>
    </w:pPr>
    <w:rPr>
      <w:rFonts w:ascii="Times New Roman" w:eastAsia="Arial Unicode MS" w:hAnsi="Times New Roman" w:cs="Times New Roman"/>
      <w:kern w:val="0"/>
      <w:sz w:val="20"/>
      <w:szCs w:val="20"/>
      <w:lang w:val="lt-LT"/>
      <w14:ligatures w14:val="none"/>
    </w:rPr>
  </w:style>
  <w:style w:type="character" w:customStyle="1" w:styleId="FootnoteTextChar">
    <w:name w:val="Footnote Text Char"/>
    <w:basedOn w:val="DefaultParagraphFont"/>
    <w:link w:val="FootnoteText"/>
    <w:uiPriority w:val="99"/>
    <w:rsid w:val="00A84744"/>
    <w:rPr>
      <w:rFonts w:ascii="Times New Roman" w:eastAsia="Arial Unicode MS" w:hAnsi="Times New Roman" w:cs="Times New Roman"/>
      <w:kern w:val="0"/>
      <w:sz w:val="20"/>
      <w:szCs w:val="20"/>
      <w:lang w:val="lt-LT"/>
      <w14:ligatures w14:val="none"/>
    </w:rPr>
  </w:style>
  <w:style w:type="character" w:styleId="FootnoteReference">
    <w:name w:val="footnote reference"/>
    <w:aliases w:val="fr"/>
    <w:basedOn w:val="DefaultParagraphFont"/>
    <w:uiPriority w:val="99"/>
    <w:unhideWhenUsed/>
    <w:rsid w:val="00A84744"/>
    <w:rPr>
      <w:vertAlign w:val="superscript"/>
    </w:rPr>
  </w:style>
  <w:style w:type="character" w:styleId="UnresolvedMention">
    <w:name w:val="Unresolved Mention"/>
    <w:basedOn w:val="DefaultParagraphFont"/>
    <w:uiPriority w:val="99"/>
    <w:rsid w:val="00A84744"/>
    <w:rPr>
      <w:color w:val="808080"/>
      <w:shd w:val="clear" w:color="auto" w:fill="E6E6E6"/>
    </w:rPr>
  </w:style>
  <w:style w:type="character" w:customStyle="1" w:styleId="BodytextBold">
    <w:name w:val="Body text + Bold"/>
    <w:rsid w:val="00A84744"/>
    <w:rPr>
      <w:rFonts w:ascii="Times New Roman" w:eastAsia="Times New Roman" w:hAnsi="Times New Roman" w:cs="Times New Roman"/>
      <w:b/>
      <w:bCs/>
      <w:i w:val="0"/>
      <w:iCs w:val="0"/>
      <w:strike w:val="0"/>
      <w:dstrike w:val="0"/>
      <w:spacing w:val="0"/>
      <w:sz w:val="22"/>
      <w:szCs w:val="22"/>
    </w:rPr>
  </w:style>
  <w:style w:type="character" w:styleId="PlaceholderText">
    <w:name w:val="Placeholder Text"/>
    <w:basedOn w:val="DefaultParagraphFont"/>
    <w:uiPriority w:val="99"/>
    <w:semiHidden/>
    <w:rsid w:val="00A84744"/>
    <w:rPr>
      <w:color w:val="808080"/>
    </w:rPr>
  </w:style>
  <w:style w:type="paragraph" w:customStyle="1" w:styleId="Pagrindinistekstas2">
    <w:name w:val="Pagrindinis tekstas2"/>
    <w:basedOn w:val="Normal"/>
    <w:uiPriority w:val="1"/>
    <w:rsid w:val="00A84744"/>
    <w:pPr>
      <w:spacing w:after="0"/>
      <w:ind w:firstLine="312"/>
      <w:jc w:val="both"/>
    </w:pPr>
    <w:rPr>
      <w:rFonts w:ascii="Times New Roman" w:eastAsia="Yu Mincho" w:hAnsi="Times New Roman" w:cs="Times New Roman"/>
      <w:color w:val="000000"/>
      <w:kern w:val="0"/>
      <w:sz w:val="20"/>
      <w:szCs w:val="20"/>
      <w:lang w:val="lt-LT"/>
      <w14:ligatures w14:val="none"/>
    </w:rPr>
  </w:style>
  <w:style w:type="paragraph" w:styleId="NoSpacing">
    <w:name w:val="No Spacing"/>
    <w:uiPriority w:val="1"/>
    <w:qFormat/>
    <w:rsid w:val="00A8474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style>
  <w:style w:type="paragraph" w:customStyle="1" w:styleId="Default">
    <w:name w:val="Default"/>
    <w:rsid w:val="00A84744"/>
    <w:pPr>
      <w:autoSpaceDE w:val="0"/>
      <w:autoSpaceDN w:val="0"/>
      <w:adjustRightInd w:val="0"/>
      <w:spacing w:after="0" w:line="240" w:lineRule="auto"/>
    </w:pPr>
    <w:rPr>
      <w:rFonts w:ascii="Arial" w:eastAsia="Arial Unicode MS" w:hAnsi="Arial" w:cs="Arial"/>
      <w:color w:val="000000"/>
      <w:kern w:val="0"/>
      <w:sz w:val="24"/>
      <w:szCs w:val="24"/>
      <w:bdr w:val="nil"/>
      <w:lang w:val="lt-LT" w:eastAsia="lt-LT"/>
      <w14:ligatures w14:val="none"/>
    </w:rPr>
  </w:style>
  <w:style w:type="paragraph" w:customStyle="1" w:styleId="tajtip">
    <w:name w:val="tajtip"/>
    <w:basedOn w:val="Normal"/>
    <w:uiPriority w:val="1"/>
    <w:rsid w:val="00A84744"/>
    <w:pPr>
      <w:spacing w:after="150"/>
    </w:pPr>
    <w:rPr>
      <w:rFonts w:ascii="Times New Roman" w:eastAsia="Times New Roman" w:hAnsi="Times New Roman" w:cs="Times New Roman"/>
      <w:kern w:val="0"/>
      <w:sz w:val="24"/>
      <w:szCs w:val="24"/>
      <w:lang w:val="lt-LT" w:eastAsia="lt-LT"/>
      <w14:ligatures w14:val="none"/>
    </w:rPr>
  </w:style>
  <w:style w:type="paragraph" w:customStyle="1" w:styleId="BodyText8">
    <w:name w:val="Body Text8"/>
    <w:basedOn w:val="Normal"/>
    <w:uiPriority w:val="1"/>
    <w:rsid w:val="00A84744"/>
    <w:pPr>
      <w:spacing w:before="1200" w:after="0" w:line="418" w:lineRule="exact"/>
      <w:ind w:hanging="260"/>
      <w:jc w:val="both"/>
    </w:pPr>
    <w:rPr>
      <w:rFonts w:ascii="Times New Roman" w:eastAsia="Yu Mincho" w:hAnsi="Times New Roman" w:cs="Times New Roman"/>
      <w:color w:val="000000"/>
      <w:kern w:val="0"/>
      <w:lang w:val="lt-LT" w:eastAsia="lt-LT"/>
      <w14:ligatures w14:val="none"/>
    </w:rPr>
  </w:style>
  <w:style w:type="character" w:styleId="Strong">
    <w:name w:val="Strong"/>
    <w:basedOn w:val="DefaultParagraphFont"/>
    <w:uiPriority w:val="22"/>
    <w:qFormat/>
    <w:rsid w:val="00A84744"/>
    <w:rPr>
      <w:b/>
      <w:bCs/>
    </w:rPr>
  </w:style>
  <w:style w:type="table" w:styleId="TableGrid">
    <w:name w:val="Table Grid"/>
    <w:basedOn w:val="TableNormal"/>
    <w:uiPriority w:val="59"/>
    <w:rsid w:val="00A84744"/>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3Diagrama1">
    <w:name w:val="Pagrindinis tekstas 3 Diagrama1"/>
    <w:basedOn w:val="DefaultParagraphFont"/>
    <w:uiPriority w:val="99"/>
    <w:semiHidden/>
    <w:rsid w:val="00A84744"/>
    <w:rPr>
      <w:sz w:val="16"/>
      <w:szCs w:val="16"/>
      <w:lang w:val="en-US" w:eastAsia="en-US"/>
    </w:rPr>
  </w:style>
  <w:style w:type="paragraph" w:styleId="ListParagraph">
    <w:name w:val="List Paragraph"/>
    <w:basedOn w:val="Normal"/>
    <w:link w:val="ListParagraphChar"/>
    <w:uiPriority w:val="34"/>
    <w:qFormat/>
    <w:rsid w:val="00A84744"/>
    <w:pPr>
      <w:spacing w:after="0"/>
      <w:ind w:left="720"/>
      <w:contextualSpacing/>
    </w:pPr>
    <w:rPr>
      <w:rFonts w:ascii="Times New Roman" w:eastAsia="Arial Unicode MS" w:hAnsi="Times New Roman" w:cs="Times New Roman"/>
      <w:kern w:val="0"/>
      <w:sz w:val="24"/>
      <w:szCs w:val="24"/>
      <w:lang w:val="lt-LT"/>
      <w14:ligatures w14:val="none"/>
    </w:rPr>
  </w:style>
  <w:style w:type="paragraph" w:customStyle="1" w:styleId="prastasiniatinklio1">
    <w:name w:val="Įprastas (žiniatinklio)1"/>
    <w:basedOn w:val="Normal"/>
    <w:next w:val="NormalWeb"/>
    <w:uiPriority w:val="99"/>
    <w:unhideWhenUsed/>
    <w:rsid w:val="00A84744"/>
    <w:pPr>
      <w:spacing w:beforeAutospacing="1" w:after="0" w:afterAutospacing="1"/>
    </w:pPr>
    <w:rPr>
      <w:rFonts w:ascii="Calibri" w:eastAsia="Yu Mincho" w:hAnsi="Calibri" w:cs="Calibri"/>
      <w:kern w:val="0"/>
      <w:lang w:val="lt-LT" w:eastAsia="lt-LT"/>
      <w14:ligatures w14:val="none"/>
    </w:rPr>
  </w:style>
  <w:style w:type="character" w:styleId="Emphasis">
    <w:name w:val="Emphasis"/>
    <w:basedOn w:val="DefaultParagraphFont"/>
    <w:uiPriority w:val="20"/>
    <w:qFormat/>
    <w:rsid w:val="00A84744"/>
    <w:rPr>
      <w:i/>
      <w:iCs/>
    </w:rPr>
  </w:style>
  <w:style w:type="paragraph" w:customStyle="1" w:styleId="Normal1">
    <w:name w:val="Normal1"/>
    <w:rsid w:val="00A84744"/>
    <w:pPr>
      <w:widowControl w:val="0"/>
      <w:spacing w:after="0" w:line="240" w:lineRule="auto"/>
      <w:contextualSpacing/>
    </w:pPr>
    <w:rPr>
      <w:rFonts w:ascii="Times New Roman" w:eastAsia="Times New Roman" w:hAnsi="Times New Roman" w:cs="Times New Roman"/>
      <w:color w:val="000000"/>
      <w:kern w:val="0"/>
      <w:sz w:val="24"/>
      <w:szCs w:val="20"/>
      <w14:ligatures w14:val="none"/>
    </w:rPr>
  </w:style>
  <w:style w:type="paragraph" w:customStyle="1" w:styleId="Pagrindinistekstas1">
    <w:name w:val="Pagrindinis tekstas1"/>
    <w:basedOn w:val="Normal"/>
    <w:uiPriority w:val="1"/>
    <w:rsid w:val="00A84744"/>
    <w:pPr>
      <w:spacing w:after="0"/>
      <w:ind w:firstLine="312"/>
      <w:jc w:val="both"/>
    </w:pPr>
    <w:rPr>
      <w:rFonts w:ascii="Times New Roman" w:eastAsia="Times New Roman" w:hAnsi="Times New Roman" w:cs="Times New Roman"/>
      <w:color w:val="000000"/>
      <w:kern w:val="0"/>
      <w:sz w:val="20"/>
      <w:szCs w:val="20"/>
      <w:lang w:val="lt-LT"/>
      <w14:ligatures w14:val="none"/>
    </w:rPr>
  </w:style>
  <w:style w:type="paragraph" w:customStyle="1" w:styleId="CentrBoldm">
    <w:name w:val="CentrBoldm"/>
    <w:basedOn w:val="Normal"/>
    <w:uiPriority w:val="1"/>
    <w:rsid w:val="00A84744"/>
    <w:pPr>
      <w:spacing w:after="0"/>
      <w:jc w:val="center"/>
    </w:pPr>
    <w:rPr>
      <w:rFonts w:ascii="TimesLT" w:eastAsia="Times New Roman" w:hAnsi="TimesLT" w:cs="Times New Roman"/>
      <w:b/>
      <w:bCs/>
      <w:kern w:val="0"/>
      <w:sz w:val="20"/>
      <w:szCs w:val="20"/>
      <w:lang w:val="lt-LT"/>
      <w14:ligatures w14:val="none"/>
    </w:rPr>
  </w:style>
  <w:style w:type="character" w:customStyle="1" w:styleId="Numatytasispastraiposriftas1">
    <w:name w:val="Numatytasis pastraipos šriftas1"/>
    <w:rsid w:val="00A84744"/>
  </w:style>
  <w:style w:type="paragraph" w:customStyle="1" w:styleId="prastasis1">
    <w:name w:val="Įprastasis1"/>
    <w:rsid w:val="00A84744"/>
    <w:pPr>
      <w:suppressAutoHyphens/>
      <w:autoSpaceDN w:val="0"/>
      <w:spacing w:after="0" w:line="240" w:lineRule="auto"/>
      <w:textAlignment w:val="baseline"/>
    </w:pPr>
    <w:rPr>
      <w:rFonts w:ascii="Times New Roman" w:eastAsia="Times New Roman" w:hAnsi="Times New Roman" w:cs="Times New Roman"/>
      <w:kern w:val="0"/>
      <w:sz w:val="24"/>
      <w:szCs w:val="20"/>
      <w:lang w:val="lt-LT"/>
      <w14:ligatures w14:val="none"/>
    </w:rPr>
  </w:style>
  <w:style w:type="paragraph" w:customStyle="1" w:styleId="FreeForm">
    <w:name w:val="Free Form"/>
    <w:rsid w:val="00A84744"/>
    <w:pPr>
      <w:pBdr>
        <w:top w:val="nil"/>
        <w:left w:val="nil"/>
        <w:bottom w:val="nil"/>
        <w:right w:val="nil"/>
        <w:between w:val="nil"/>
        <w:bar w:val="nil"/>
      </w:pBdr>
      <w:spacing w:after="0" w:line="240" w:lineRule="auto"/>
    </w:pPr>
    <w:rPr>
      <w:rFonts w:ascii="Helvetica Neue" w:eastAsia="Helvetica Neue" w:hAnsi="Helvetica Neue" w:cs="Helvetica Neue"/>
      <w:color w:val="413F3C"/>
      <w:kern w:val="0"/>
      <w:sz w:val="16"/>
      <w:szCs w:val="16"/>
      <w:bdr w:val="nil"/>
      <w14:ligatures w14:val="none"/>
    </w:rPr>
  </w:style>
  <w:style w:type="numbering" w:customStyle="1" w:styleId="Numbered">
    <w:name w:val="Numbered"/>
    <w:rsid w:val="00A84744"/>
    <w:pPr>
      <w:numPr>
        <w:numId w:val="2"/>
      </w:numPr>
    </w:pPr>
  </w:style>
  <w:style w:type="character" w:styleId="Mention">
    <w:name w:val="Mention"/>
    <w:basedOn w:val="DefaultParagraphFont"/>
    <w:uiPriority w:val="99"/>
    <w:unhideWhenUsed/>
    <w:rsid w:val="00A84744"/>
    <w:rPr>
      <w:color w:val="2B579A"/>
      <w:shd w:val="clear" w:color="auto" w:fill="E1DFDD"/>
    </w:rPr>
  </w:style>
  <w:style w:type="paragraph" w:customStyle="1" w:styleId="Turinioantrat1">
    <w:name w:val="Turinio antraštė1"/>
    <w:basedOn w:val="Heading1"/>
    <w:next w:val="Normal"/>
    <w:uiPriority w:val="39"/>
    <w:unhideWhenUsed/>
    <w:qFormat/>
    <w:rsid w:val="00A84744"/>
    <w:pPr>
      <w:keepLines/>
      <w:spacing w:before="240"/>
      <w:outlineLvl w:val="9"/>
    </w:pPr>
    <w:rPr>
      <w:rFonts w:ascii="Calibri Light" w:eastAsia="Yu Gothic Light" w:hAnsi="Calibri Light"/>
      <w:color w:val="2F5496"/>
      <w:sz w:val="32"/>
      <w:szCs w:val="32"/>
      <w:lang w:val="en-US" w:eastAsia="en-US"/>
    </w:rPr>
  </w:style>
  <w:style w:type="paragraph" w:styleId="TOC1">
    <w:name w:val="toc 1"/>
    <w:basedOn w:val="Normal"/>
    <w:next w:val="Normal"/>
    <w:uiPriority w:val="39"/>
    <w:unhideWhenUsed/>
    <w:rsid w:val="00A84744"/>
    <w:pPr>
      <w:spacing w:after="100"/>
    </w:pPr>
    <w:rPr>
      <w:rFonts w:ascii="Times New Roman" w:eastAsia="Arial Unicode MS" w:hAnsi="Times New Roman" w:cs="Times New Roman"/>
      <w:kern w:val="0"/>
      <w:sz w:val="24"/>
      <w:szCs w:val="24"/>
      <w:lang w:val="lt-LT"/>
      <w14:ligatures w14:val="none"/>
    </w:rPr>
  </w:style>
  <w:style w:type="paragraph" w:styleId="TOC2">
    <w:name w:val="toc 2"/>
    <w:basedOn w:val="Normal"/>
    <w:next w:val="Normal"/>
    <w:uiPriority w:val="39"/>
    <w:unhideWhenUsed/>
    <w:rsid w:val="00A84744"/>
    <w:pPr>
      <w:spacing w:after="100"/>
      <w:ind w:left="240"/>
    </w:pPr>
    <w:rPr>
      <w:rFonts w:ascii="Times New Roman" w:eastAsia="Arial Unicode MS" w:hAnsi="Times New Roman" w:cs="Times New Roman"/>
      <w:kern w:val="0"/>
      <w:sz w:val="24"/>
      <w:szCs w:val="24"/>
      <w:lang w:val="lt-LT"/>
      <w14:ligatures w14:val="none"/>
    </w:rPr>
  </w:style>
  <w:style w:type="paragraph" w:customStyle="1" w:styleId="BodyText1">
    <w:name w:val="Body Text1"/>
    <w:rsid w:val="00A84744"/>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customStyle="1" w:styleId="Pagrindinistekstas3">
    <w:name w:val="Pagrindinis tekstas3"/>
    <w:rsid w:val="00A84744"/>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customStyle="1" w:styleId="Punktai">
    <w:name w:val="Punktai"/>
    <w:basedOn w:val="ListParagraph"/>
    <w:link w:val="PunktaiChar"/>
    <w:uiPriority w:val="1"/>
    <w:qFormat/>
    <w:rsid w:val="00A84744"/>
    <w:pPr>
      <w:numPr>
        <w:numId w:val="3"/>
      </w:numPr>
      <w:jc w:val="both"/>
    </w:pPr>
    <w:rPr>
      <w:rFonts w:eastAsia="Calibri"/>
    </w:rPr>
  </w:style>
  <w:style w:type="character" w:customStyle="1" w:styleId="PunktaiChar">
    <w:name w:val="Punktai Char"/>
    <w:basedOn w:val="DefaultParagraphFont"/>
    <w:link w:val="Punktai"/>
    <w:uiPriority w:val="1"/>
    <w:rsid w:val="00A84744"/>
    <w:rPr>
      <w:rFonts w:ascii="Times New Roman" w:eastAsia="Calibri" w:hAnsi="Times New Roman" w:cs="Times New Roman"/>
      <w:kern w:val="0"/>
      <w:sz w:val="24"/>
      <w:szCs w:val="24"/>
      <w:lang w:val="lt-LT"/>
      <w14:ligatures w14:val="none"/>
    </w:rPr>
  </w:style>
  <w:style w:type="character" w:customStyle="1" w:styleId="Perirtashipersaitas1">
    <w:name w:val="Peržiūrėtas hipersaitas1"/>
    <w:basedOn w:val="DefaultParagraphFont"/>
    <w:uiPriority w:val="99"/>
    <w:semiHidden/>
    <w:unhideWhenUsed/>
    <w:rsid w:val="00A84744"/>
    <w:rPr>
      <w:color w:val="954F72"/>
      <w:u w:val="single"/>
    </w:rPr>
  </w:style>
  <w:style w:type="character" w:customStyle="1" w:styleId="dlxnowrap1">
    <w:name w:val="dlxnowrap1"/>
    <w:basedOn w:val="DefaultParagraphFont"/>
    <w:rsid w:val="00A84744"/>
  </w:style>
  <w:style w:type="character" w:customStyle="1" w:styleId="ListParagraphChar">
    <w:name w:val="List Paragraph Char"/>
    <w:basedOn w:val="DefaultParagraphFont"/>
    <w:link w:val="ListParagraph"/>
    <w:uiPriority w:val="34"/>
    <w:rsid w:val="00A84744"/>
    <w:rPr>
      <w:rFonts w:ascii="Times New Roman" w:eastAsia="Arial Unicode MS" w:hAnsi="Times New Roman" w:cs="Times New Roman"/>
      <w:kern w:val="0"/>
      <w:sz w:val="24"/>
      <w:szCs w:val="24"/>
      <w:lang w:val="lt-LT"/>
      <w14:ligatures w14:val="none"/>
    </w:rPr>
  </w:style>
  <w:style w:type="numbering" w:customStyle="1" w:styleId="Stilius1">
    <w:name w:val="Stilius1"/>
    <w:uiPriority w:val="99"/>
    <w:rsid w:val="00A84744"/>
    <w:pPr>
      <w:numPr>
        <w:numId w:val="4"/>
      </w:numPr>
    </w:pPr>
  </w:style>
  <w:style w:type="numbering" w:customStyle="1" w:styleId="Stilius2">
    <w:name w:val="Stilius2"/>
    <w:uiPriority w:val="99"/>
    <w:rsid w:val="00A84744"/>
    <w:pPr>
      <w:numPr>
        <w:numId w:val="5"/>
      </w:numPr>
    </w:pPr>
  </w:style>
  <w:style w:type="numbering" w:customStyle="1" w:styleId="Stilius3">
    <w:name w:val="Stilius3"/>
    <w:uiPriority w:val="99"/>
    <w:rsid w:val="00A84744"/>
    <w:pPr>
      <w:numPr>
        <w:numId w:val="6"/>
      </w:numPr>
    </w:pPr>
  </w:style>
  <w:style w:type="numbering" w:customStyle="1" w:styleId="Stilius4">
    <w:name w:val="Stilius4"/>
    <w:uiPriority w:val="99"/>
    <w:rsid w:val="00A84744"/>
    <w:pPr>
      <w:numPr>
        <w:numId w:val="7"/>
      </w:numPr>
    </w:pPr>
  </w:style>
  <w:style w:type="numbering" w:customStyle="1" w:styleId="Stilius5">
    <w:name w:val="Stilius5"/>
    <w:uiPriority w:val="99"/>
    <w:rsid w:val="00A84744"/>
    <w:pPr>
      <w:numPr>
        <w:numId w:val="8"/>
      </w:numPr>
    </w:pPr>
  </w:style>
  <w:style w:type="numbering" w:customStyle="1" w:styleId="Stilius6">
    <w:name w:val="Stilius6"/>
    <w:uiPriority w:val="99"/>
    <w:rsid w:val="00A84744"/>
    <w:pPr>
      <w:numPr>
        <w:numId w:val="9"/>
      </w:numPr>
    </w:pPr>
  </w:style>
  <w:style w:type="numbering" w:customStyle="1" w:styleId="Stilius7">
    <w:name w:val="Stilius7"/>
    <w:uiPriority w:val="99"/>
    <w:rsid w:val="00A84744"/>
    <w:pPr>
      <w:numPr>
        <w:numId w:val="10"/>
      </w:numPr>
    </w:pPr>
  </w:style>
  <w:style w:type="numbering" w:customStyle="1" w:styleId="Stilius8">
    <w:name w:val="Stilius8"/>
    <w:uiPriority w:val="99"/>
    <w:rsid w:val="00A84744"/>
    <w:pPr>
      <w:numPr>
        <w:numId w:val="11"/>
      </w:numPr>
    </w:pPr>
  </w:style>
  <w:style w:type="numbering" w:customStyle="1" w:styleId="Stilius9">
    <w:name w:val="Stilius9"/>
    <w:uiPriority w:val="99"/>
    <w:rsid w:val="00A84744"/>
    <w:pPr>
      <w:numPr>
        <w:numId w:val="12"/>
      </w:numPr>
    </w:pPr>
  </w:style>
  <w:style w:type="numbering" w:customStyle="1" w:styleId="Stilius10">
    <w:name w:val="Stilius10"/>
    <w:uiPriority w:val="99"/>
    <w:rsid w:val="00A84744"/>
    <w:pPr>
      <w:numPr>
        <w:numId w:val="13"/>
      </w:numPr>
    </w:pPr>
  </w:style>
  <w:style w:type="character" w:customStyle="1" w:styleId="cf01">
    <w:name w:val="cf01"/>
    <w:basedOn w:val="DefaultParagraphFont"/>
    <w:rsid w:val="00A84744"/>
    <w:rPr>
      <w:rFonts w:ascii="Segoe UI" w:hAnsi="Segoe UI" w:cs="Segoe UI" w:hint="default"/>
      <w:sz w:val="18"/>
      <w:szCs w:val="18"/>
    </w:rPr>
  </w:style>
  <w:style w:type="paragraph" w:customStyle="1" w:styleId="Numeravimas">
    <w:name w:val="Numeravimas"/>
    <w:basedOn w:val="Normal"/>
    <w:uiPriority w:val="1"/>
    <w:rsid w:val="00A84744"/>
    <w:pPr>
      <w:spacing w:after="0"/>
    </w:pPr>
    <w:rPr>
      <w:rFonts w:ascii="Times New Roman" w:eastAsia="Times New Roman" w:hAnsi="Times New Roman" w:cs="Times New Roman"/>
      <w:kern w:val="0"/>
      <w:sz w:val="24"/>
      <w:szCs w:val="24"/>
      <w:lang w:val="lt-LT" w:eastAsia="lt-LT"/>
      <w14:ligatures w14:val="none"/>
    </w:rPr>
  </w:style>
  <w:style w:type="table" w:customStyle="1" w:styleId="TableGrid1">
    <w:name w:val="Table Grid1"/>
    <w:basedOn w:val="TableNormal"/>
    <w:next w:val="TableGrid"/>
    <w:uiPriority w:val="39"/>
    <w:rsid w:val="00A84744"/>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84744"/>
  </w:style>
  <w:style w:type="character" w:customStyle="1" w:styleId="eop">
    <w:name w:val="eop"/>
    <w:basedOn w:val="DefaultParagraphFont"/>
    <w:rsid w:val="00A84744"/>
  </w:style>
  <w:style w:type="character" w:customStyle="1" w:styleId="Laukeliai">
    <w:name w:val="Laukeliai"/>
    <w:uiPriority w:val="1"/>
    <w:rsid w:val="00A84744"/>
    <w:rPr>
      <w:rFonts w:ascii="Arial" w:hAnsi="Arial"/>
      <w:sz w:val="20"/>
    </w:rPr>
  </w:style>
  <w:style w:type="paragraph" w:customStyle="1" w:styleId="Paantrat1">
    <w:name w:val="Paantraštė1"/>
    <w:basedOn w:val="Normal"/>
    <w:next w:val="Normal"/>
    <w:uiPriority w:val="11"/>
    <w:qFormat/>
    <w:rsid w:val="00A84744"/>
    <w:pPr>
      <w:spacing w:after="0"/>
    </w:pPr>
    <w:rPr>
      <w:rFonts w:ascii="Times New Roman" w:eastAsia="Yu Mincho" w:hAnsi="Times New Roman" w:cs="Times New Roman"/>
      <w:color w:val="5A5A5A"/>
      <w:kern w:val="0"/>
      <w:sz w:val="24"/>
      <w:szCs w:val="24"/>
      <w:lang w:val="lt-LT"/>
      <w14:ligatures w14:val="none"/>
    </w:rPr>
  </w:style>
  <w:style w:type="paragraph" w:customStyle="1" w:styleId="Citata1">
    <w:name w:val="Citata1"/>
    <w:basedOn w:val="Normal"/>
    <w:next w:val="Normal"/>
    <w:uiPriority w:val="29"/>
    <w:qFormat/>
    <w:rsid w:val="00A84744"/>
    <w:pPr>
      <w:spacing w:before="200" w:after="0"/>
      <w:ind w:left="864" w:right="864"/>
      <w:jc w:val="center"/>
    </w:pPr>
    <w:rPr>
      <w:rFonts w:ascii="Times New Roman" w:eastAsia="Arial Unicode MS" w:hAnsi="Times New Roman" w:cs="Times New Roman"/>
      <w:i/>
      <w:iCs/>
      <w:color w:val="404040"/>
      <w:kern w:val="0"/>
      <w:sz w:val="24"/>
      <w:szCs w:val="24"/>
      <w:lang w:val="lt-LT"/>
      <w14:ligatures w14:val="none"/>
    </w:rPr>
  </w:style>
  <w:style w:type="paragraph" w:customStyle="1" w:styleId="Iskirtacitata1">
    <w:name w:val="Išskirta citata1"/>
    <w:basedOn w:val="Normal"/>
    <w:next w:val="Normal"/>
    <w:uiPriority w:val="30"/>
    <w:qFormat/>
    <w:rsid w:val="00A84744"/>
    <w:pPr>
      <w:spacing w:before="360" w:after="360"/>
      <w:ind w:left="864" w:right="864"/>
      <w:jc w:val="center"/>
    </w:pPr>
    <w:rPr>
      <w:rFonts w:ascii="Times New Roman" w:eastAsia="Arial Unicode MS" w:hAnsi="Times New Roman" w:cs="Times New Roman"/>
      <w:i/>
      <w:iCs/>
      <w:color w:val="4472C4"/>
      <w:kern w:val="0"/>
      <w:sz w:val="24"/>
      <w:szCs w:val="24"/>
      <w:lang w:val="lt-LT"/>
      <w14:ligatures w14:val="none"/>
    </w:rPr>
  </w:style>
  <w:style w:type="character" w:customStyle="1" w:styleId="SubtitleChar">
    <w:name w:val="Subtitle Char"/>
    <w:basedOn w:val="DefaultParagraphFont"/>
    <w:link w:val="Subtitle"/>
    <w:uiPriority w:val="11"/>
    <w:rsid w:val="00A84744"/>
    <w:rPr>
      <w:rFonts w:ascii="Calibri" w:eastAsia="Yu Mincho" w:hAnsi="Calibri" w:cs="Arial"/>
      <w:noProof w:val="0"/>
      <w:color w:val="5A5A5A"/>
      <w:lang w:val="lt-LT"/>
    </w:rPr>
  </w:style>
  <w:style w:type="character" w:customStyle="1" w:styleId="QuoteChar">
    <w:name w:val="Quote Char"/>
    <w:basedOn w:val="DefaultParagraphFont"/>
    <w:link w:val="Quote"/>
    <w:uiPriority w:val="29"/>
    <w:rsid w:val="00A84744"/>
    <w:rPr>
      <w:i/>
      <w:iCs/>
      <w:noProof w:val="0"/>
      <w:color w:val="404040"/>
      <w:lang w:val="lt-LT"/>
    </w:rPr>
  </w:style>
  <w:style w:type="character" w:customStyle="1" w:styleId="IntenseQuoteChar">
    <w:name w:val="Intense Quote Char"/>
    <w:basedOn w:val="DefaultParagraphFont"/>
    <w:link w:val="IntenseQuote"/>
    <w:uiPriority w:val="30"/>
    <w:rsid w:val="00A84744"/>
    <w:rPr>
      <w:i/>
      <w:iCs/>
      <w:noProof w:val="0"/>
      <w:color w:val="4472C4"/>
      <w:lang w:val="lt-LT"/>
    </w:rPr>
  </w:style>
  <w:style w:type="paragraph" w:styleId="TOC3">
    <w:name w:val="toc 3"/>
    <w:basedOn w:val="Normal"/>
    <w:next w:val="Normal"/>
    <w:uiPriority w:val="39"/>
    <w:unhideWhenUsed/>
    <w:rsid w:val="00A84744"/>
    <w:pPr>
      <w:spacing w:after="100"/>
      <w:ind w:left="440"/>
    </w:pPr>
    <w:rPr>
      <w:rFonts w:ascii="Times New Roman" w:eastAsia="Arial Unicode MS" w:hAnsi="Times New Roman" w:cs="Times New Roman"/>
      <w:kern w:val="0"/>
      <w:sz w:val="24"/>
      <w:szCs w:val="24"/>
      <w:lang w:val="lt-LT"/>
      <w14:ligatures w14:val="none"/>
    </w:rPr>
  </w:style>
  <w:style w:type="paragraph" w:styleId="TOC4">
    <w:name w:val="toc 4"/>
    <w:basedOn w:val="Normal"/>
    <w:next w:val="Normal"/>
    <w:uiPriority w:val="39"/>
    <w:unhideWhenUsed/>
    <w:rsid w:val="00A84744"/>
    <w:pPr>
      <w:spacing w:after="100"/>
      <w:ind w:left="660"/>
    </w:pPr>
    <w:rPr>
      <w:rFonts w:ascii="Times New Roman" w:eastAsia="Arial Unicode MS" w:hAnsi="Times New Roman" w:cs="Times New Roman"/>
      <w:kern w:val="0"/>
      <w:sz w:val="24"/>
      <w:szCs w:val="24"/>
      <w:lang w:val="lt-LT"/>
      <w14:ligatures w14:val="none"/>
    </w:rPr>
  </w:style>
  <w:style w:type="paragraph" w:styleId="TOC5">
    <w:name w:val="toc 5"/>
    <w:basedOn w:val="Normal"/>
    <w:next w:val="Normal"/>
    <w:uiPriority w:val="39"/>
    <w:unhideWhenUsed/>
    <w:rsid w:val="00A84744"/>
    <w:pPr>
      <w:spacing w:after="100"/>
      <w:ind w:left="880"/>
    </w:pPr>
    <w:rPr>
      <w:rFonts w:ascii="Times New Roman" w:eastAsia="Arial Unicode MS" w:hAnsi="Times New Roman" w:cs="Times New Roman"/>
      <w:kern w:val="0"/>
      <w:sz w:val="24"/>
      <w:szCs w:val="24"/>
      <w:lang w:val="lt-LT"/>
      <w14:ligatures w14:val="none"/>
    </w:rPr>
  </w:style>
  <w:style w:type="paragraph" w:styleId="TOC6">
    <w:name w:val="toc 6"/>
    <w:basedOn w:val="Normal"/>
    <w:next w:val="Normal"/>
    <w:uiPriority w:val="39"/>
    <w:unhideWhenUsed/>
    <w:rsid w:val="00A84744"/>
    <w:pPr>
      <w:spacing w:after="100"/>
      <w:ind w:left="1100"/>
    </w:pPr>
    <w:rPr>
      <w:rFonts w:ascii="Times New Roman" w:eastAsia="Arial Unicode MS" w:hAnsi="Times New Roman" w:cs="Times New Roman"/>
      <w:kern w:val="0"/>
      <w:sz w:val="24"/>
      <w:szCs w:val="24"/>
      <w:lang w:val="lt-LT"/>
      <w14:ligatures w14:val="none"/>
    </w:rPr>
  </w:style>
  <w:style w:type="paragraph" w:styleId="TOC7">
    <w:name w:val="toc 7"/>
    <w:basedOn w:val="Normal"/>
    <w:next w:val="Normal"/>
    <w:uiPriority w:val="39"/>
    <w:unhideWhenUsed/>
    <w:rsid w:val="00A84744"/>
    <w:pPr>
      <w:spacing w:after="100"/>
      <w:ind w:left="1320"/>
    </w:pPr>
    <w:rPr>
      <w:rFonts w:ascii="Times New Roman" w:eastAsia="Arial Unicode MS" w:hAnsi="Times New Roman" w:cs="Times New Roman"/>
      <w:kern w:val="0"/>
      <w:sz w:val="24"/>
      <w:szCs w:val="24"/>
      <w:lang w:val="lt-LT"/>
      <w14:ligatures w14:val="none"/>
    </w:rPr>
  </w:style>
  <w:style w:type="paragraph" w:styleId="TOC8">
    <w:name w:val="toc 8"/>
    <w:basedOn w:val="Normal"/>
    <w:next w:val="Normal"/>
    <w:uiPriority w:val="39"/>
    <w:unhideWhenUsed/>
    <w:rsid w:val="00A84744"/>
    <w:pPr>
      <w:spacing w:after="100"/>
      <w:ind w:left="1540"/>
    </w:pPr>
    <w:rPr>
      <w:rFonts w:ascii="Times New Roman" w:eastAsia="Arial Unicode MS" w:hAnsi="Times New Roman" w:cs="Times New Roman"/>
      <w:kern w:val="0"/>
      <w:sz w:val="24"/>
      <w:szCs w:val="24"/>
      <w:lang w:val="lt-LT"/>
      <w14:ligatures w14:val="none"/>
    </w:rPr>
  </w:style>
  <w:style w:type="paragraph" w:styleId="TOC9">
    <w:name w:val="toc 9"/>
    <w:basedOn w:val="Normal"/>
    <w:next w:val="Normal"/>
    <w:uiPriority w:val="39"/>
    <w:unhideWhenUsed/>
    <w:rsid w:val="00A84744"/>
    <w:pPr>
      <w:spacing w:after="100"/>
      <w:ind w:left="1760"/>
    </w:pPr>
    <w:rPr>
      <w:rFonts w:ascii="Times New Roman" w:eastAsia="Arial Unicode MS" w:hAnsi="Times New Roman" w:cs="Times New Roman"/>
      <w:kern w:val="0"/>
      <w:sz w:val="24"/>
      <w:szCs w:val="24"/>
      <w:lang w:val="lt-LT"/>
      <w14:ligatures w14:val="none"/>
    </w:rPr>
  </w:style>
  <w:style w:type="paragraph" w:styleId="EndnoteText">
    <w:name w:val="endnote text"/>
    <w:basedOn w:val="Normal"/>
    <w:link w:val="EndnoteTextChar"/>
    <w:uiPriority w:val="99"/>
    <w:semiHidden/>
    <w:unhideWhenUsed/>
    <w:rsid w:val="00A84744"/>
    <w:pPr>
      <w:spacing w:after="0"/>
    </w:pPr>
    <w:rPr>
      <w:rFonts w:ascii="Times New Roman" w:eastAsia="Arial Unicode MS" w:hAnsi="Times New Roman" w:cs="Times New Roman"/>
      <w:kern w:val="0"/>
      <w:sz w:val="20"/>
      <w:szCs w:val="20"/>
      <w:lang w:val="lt-LT"/>
      <w14:ligatures w14:val="none"/>
    </w:rPr>
  </w:style>
  <w:style w:type="character" w:customStyle="1" w:styleId="EndnoteTextChar">
    <w:name w:val="Endnote Text Char"/>
    <w:basedOn w:val="DefaultParagraphFont"/>
    <w:link w:val="EndnoteText"/>
    <w:uiPriority w:val="99"/>
    <w:semiHidden/>
    <w:rsid w:val="00A84744"/>
    <w:rPr>
      <w:rFonts w:ascii="Times New Roman" w:eastAsia="Arial Unicode MS" w:hAnsi="Times New Roman" w:cs="Times New Roman"/>
      <w:kern w:val="0"/>
      <w:sz w:val="20"/>
      <w:szCs w:val="20"/>
      <w:lang w:val="lt-LT"/>
      <w14:ligatures w14:val="none"/>
    </w:rPr>
  </w:style>
  <w:style w:type="paragraph" w:styleId="NormalWeb">
    <w:name w:val="Normal (Web)"/>
    <w:basedOn w:val="Normal"/>
    <w:uiPriority w:val="99"/>
    <w:semiHidden/>
    <w:unhideWhenUsed/>
    <w:rsid w:val="00A8474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84744"/>
    <w:rPr>
      <w:color w:val="954F72" w:themeColor="followedHyperlink"/>
      <w:u w:val="single"/>
    </w:rPr>
  </w:style>
  <w:style w:type="paragraph" w:styleId="Subtitle">
    <w:name w:val="Subtitle"/>
    <w:basedOn w:val="Normal"/>
    <w:next w:val="Normal"/>
    <w:link w:val="SubtitleChar"/>
    <w:uiPriority w:val="11"/>
    <w:qFormat/>
    <w:rsid w:val="00A84744"/>
    <w:pPr>
      <w:numPr>
        <w:ilvl w:val="1"/>
      </w:numPr>
    </w:pPr>
    <w:rPr>
      <w:rFonts w:ascii="Calibri" w:eastAsia="Yu Mincho" w:hAnsi="Calibri" w:cs="Arial"/>
      <w:color w:val="5A5A5A"/>
      <w:lang w:val="lt-LT"/>
    </w:rPr>
  </w:style>
  <w:style w:type="character" w:customStyle="1" w:styleId="PaantratDiagrama1">
    <w:name w:val="Paantraštė Diagrama1"/>
    <w:basedOn w:val="DefaultParagraphFont"/>
    <w:uiPriority w:val="11"/>
    <w:rsid w:val="00A84744"/>
    <w:rPr>
      <w:rFonts w:eastAsiaTheme="minorEastAsia"/>
      <w:color w:val="5A5A5A" w:themeColor="text1" w:themeTint="A5"/>
      <w:spacing w:val="15"/>
    </w:rPr>
  </w:style>
  <w:style w:type="paragraph" w:styleId="Quote">
    <w:name w:val="Quote"/>
    <w:basedOn w:val="Normal"/>
    <w:next w:val="Normal"/>
    <w:link w:val="QuoteChar"/>
    <w:uiPriority w:val="29"/>
    <w:qFormat/>
    <w:rsid w:val="00A84744"/>
    <w:pPr>
      <w:spacing w:before="200"/>
      <w:ind w:left="864" w:right="864"/>
      <w:jc w:val="center"/>
    </w:pPr>
    <w:rPr>
      <w:i/>
      <w:iCs/>
      <w:color w:val="404040"/>
      <w:lang w:val="lt-LT"/>
    </w:rPr>
  </w:style>
  <w:style w:type="character" w:customStyle="1" w:styleId="CitataDiagrama1">
    <w:name w:val="Citata Diagrama1"/>
    <w:basedOn w:val="DefaultParagraphFont"/>
    <w:uiPriority w:val="29"/>
    <w:rsid w:val="00A84744"/>
    <w:rPr>
      <w:i/>
      <w:iCs/>
      <w:color w:val="404040" w:themeColor="text1" w:themeTint="BF"/>
    </w:rPr>
  </w:style>
  <w:style w:type="paragraph" w:styleId="IntenseQuote">
    <w:name w:val="Intense Quote"/>
    <w:basedOn w:val="Normal"/>
    <w:next w:val="Normal"/>
    <w:link w:val="IntenseQuoteChar"/>
    <w:uiPriority w:val="30"/>
    <w:qFormat/>
    <w:rsid w:val="00A84744"/>
    <w:pPr>
      <w:pBdr>
        <w:top w:val="single" w:sz="4" w:space="10" w:color="4472C4" w:themeColor="accent1"/>
        <w:bottom w:val="single" w:sz="4" w:space="10" w:color="4472C4" w:themeColor="accent1"/>
      </w:pBdr>
      <w:spacing w:before="360" w:after="360"/>
      <w:ind w:left="864" w:right="864"/>
      <w:jc w:val="center"/>
    </w:pPr>
    <w:rPr>
      <w:i/>
      <w:iCs/>
      <w:color w:val="4472C4"/>
      <w:lang w:val="lt-LT"/>
    </w:rPr>
  </w:style>
  <w:style w:type="character" w:customStyle="1" w:styleId="IskirtacitataDiagrama1">
    <w:name w:val="Išskirta citata Diagrama1"/>
    <w:basedOn w:val="DefaultParagraphFont"/>
    <w:uiPriority w:val="30"/>
    <w:rsid w:val="00A84744"/>
    <w:rPr>
      <w:i/>
      <w:iCs/>
      <w:color w:val="4472C4" w:themeColor="accent1"/>
    </w:rPr>
  </w:style>
  <w:style w:type="character" w:customStyle="1" w:styleId="markedcontent">
    <w:name w:val="markedcontent"/>
    <w:basedOn w:val="DefaultParagraphFont"/>
    <w:rsid w:val="004F2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1307A795117C45A7D2928F98DC8A04" ma:contentTypeVersion="4" ma:contentTypeDescription="Kurkite naują dokumentą." ma:contentTypeScope="" ma:versionID="3a81e3a56527aae86c310efffb4019ef">
  <xsd:schema xmlns:xsd="http://www.w3.org/2001/XMLSchema" xmlns:xs="http://www.w3.org/2001/XMLSchema" xmlns:p="http://schemas.microsoft.com/office/2006/metadata/properties" xmlns:ns2="a39da9b0-763f-4d2f-bc25-9d5bfc6fc6e2" targetNamespace="http://schemas.microsoft.com/office/2006/metadata/properties" ma:root="true" ma:fieldsID="d0769cbeada646057f6d3be1c2cd6399" ns2:_="">
    <xsd:import namespace="a39da9b0-763f-4d2f-bc25-9d5bfc6fc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a9b0-763f-4d2f-bc25-9d5bfc6fc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377CB-E3F8-4949-B028-312DD775C2C4}">
  <ds:schemaRefs>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a39da9b0-763f-4d2f-bc25-9d5bfc6fc6e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7BD85A-159B-44F9-9FD3-281BC50E9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a9b0-763f-4d2f-bc25-9d5bfc6fc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98FED-1B38-4F23-BC33-988424554524}">
  <ds:schemaRefs>
    <ds:schemaRef ds:uri="http://schemas.openxmlformats.org/officeDocument/2006/bibliography"/>
  </ds:schemaRefs>
</ds:datastoreItem>
</file>

<file path=customXml/itemProps4.xml><?xml version="1.0" encoding="utf-8"?>
<ds:datastoreItem xmlns:ds="http://schemas.openxmlformats.org/officeDocument/2006/customXml" ds:itemID="{693A0514-DE6E-4D2C-96DB-80716BE8D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4858</Words>
  <Characters>2770</Characters>
  <Application>Microsoft Office Word</Application>
  <DocSecurity>0</DocSecurity>
  <Lines>23</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Vaida Sakalauskienė</cp:lastModifiedBy>
  <cp:revision>3</cp:revision>
  <dcterms:created xsi:type="dcterms:W3CDTF">2025-03-06T12:27:00Z</dcterms:created>
  <dcterms:modified xsi:type="dcterms:W3CDTF">2025-03-06T12:28:00Z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0x0101008B1307A795117C45A7D2928F98DC8A04</vt:lpwstr>
  </property>
</Properties>
</file>