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right" w:tblpY="-1249"/>
        <w:tblW w:w="1100" w:type="dxa"/>
        <w:tblLook w:val="04A0" w:firstRow="1" w:lastRow="0" w:firstColumn="1" w:lastColumn="0" w:noHBand="0" w:noVBand="1"/>
      </w:tblPr>
      <w:tblGrid>
        <w:gridCol w:w="1100"/>
      </w:tblGrid>
      <w:tr w:rsidR="00594FA0" w:rsidRPr="0053140A" w14:paraId="34B2E859" w14:textId="77777777" w:rsidTr="00C059EB">
        <w:tc>
          <w:tcPr>
            <w:tcW w:w="1100" w:type="dxa"/>
          </w:tcPr>
          <w:p w14:paraId="14A90F0B" w14:textId="22BD7E42" w:rsidR="00594FA0" w:rsidRPr="00687084" w:rsidRDefault="00594FA0" w:rsidP="00C059EB">
            <w:pPr>
              <w:spacing w:after="0"/>
              <w:ind w:left="-2096"/>
              <w:jc w:val="center"/>
              <w:rPr>
                <w:color w:val="000000"/>
                <w:szCs w:val="24"/>
              </w:rPr>
            </w:pPr>
            <w:bookmarkStart w:id="0" w:name="_Hlk126671976"/>
          </w:p>
        </w:tc>
      </w:tr>
    </w:tbl>
    <w:bookmarkEnd w:id="0"/>
    <w:p w14:paraId="4E885F85" w14:textId="77777777" w:rsidR="00594FA0" w:rsidRPr="0053140A" w:rsidRDefault="00594FA0" w:rsidP="00594FA0">
      <w:pPr>
        <w:spacing w:after="0"/>
        <w:ind w:right="-170"/>
        <w:rPr>
          <w:sz w:val="20"/>
        </w:rPr>
      </w:pPr>
      <w:r>
        <w:rPr>
          <w:sz w:val="20"/>
        </w:rPr>
        <w:t xml:space="preserve">                                                                               </w:t>
      </w:r>
      <w:r w:rsidRPr="0053140A">
        <w:rPr>
          <w:sz w:val="20"/>
        </w:rPr>
        <w:t>(Tiekėjo pavadinimas)</w:t>
      </w:r>
    </w:p>
    <w:p w14:paraId="60C54C34" w14:textId="77777777" w:rsidR="00594FA0" w:rsidRDefault="00594FA0" w:rsidP="00594FA0">
      <w:pPr>
        <w:spacing w:after="0"/>
        <w:jc w:val="center"/>
        <w:rPr>
          <w:sz w:val="20"/>
        </w:rPr>
      </w:pPr>
      <w:r w:rsidRPr="0053140A">
        <w:rPr>
          <w:sz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C094D65" w14:textId="77777777" w:rsidR="00594FA0" w:rsidRDefault="00594FA0" w:rsidP="00594FA0">
      <w:pPr>
        <w:spacing w:after="0"/>
        <w:jc w:val="center"/>
        <w:rPr>
          <w:sz w:val="20"/>
        </w:rPr>
      </w:pPr>
    </w:p>
    <w:p w14:paraId="5BEAE1BF" w14:textId="77777777" w:rsidR="00594FA0" w:rsidRDefault="00594FA0" w:rsidP="00594FA0">
      <w:pPr>
        <w:spacing w:after="0"/>
        <w:jc w:val="center"/>
        <w:rPr>
          <w:sz w:val="20"/>
        </w:rPr>
      </w:pPr>
    </w:p>
    <w:p w14:paraId="5CE35638" w14:textId="77777777" w:rsidR="00594FA0" w:rsidRPr="009C7B5A" w:rsidRDefault="00594FA0" w:rsidP="00594FA0">
      <w:pPr>
        <w:spacing w:after="0"/>
        <w:rPr>
          <w:szCs w:val="24"/>
          <w:u w:val="single"/>
        </w:rPr>
      </w:pPr>
      <w:r w:rsidRPr="009C7B5A">
        <w:rPr>
          <w:szCs w:val="24"/>
          <w:u w:val="single"/>
        </w:rPr>
        <w:t>Visagino savivaldybės administracijai</w:t>
      </w:r>
    </w:p>
    <w:p w14:paraId="186F8986" w14:textId="77777777" w:rsidR="00594FA0" w:rsidRDefault="00594FA0" w:rsidP="00594FA0">
      <w:pPr>
        <w:pStyle w:val="Standard"/>
        <w:rPr>
          <w:sz w:val="16"/>
          <w:szCs w:val="16"/>
        </w:rPr>
      </w:pPr>
    </w:p>
    <w:p w14:paraId="09FB91BB" w14:textId="77777777" w:rsidR="00594FA0" w:rsidRPr="00581BDD" w:rsidRDefault="00594FA0" w:rsidP="00594FA0">
      <w:pPr>
        <w:pStyle w:val="Standard"/>
        <w:rPr>
          <w:sz w:val="16"/>
          <w:szCs w:val="16"/>
        </w:rPr>
      </w:pPr>
    </w:p>
    <w:p w14:paraId="13126151" w14:textId="77777777" w:rsidR="00594FA0" w:rsidRPr="004346AA" w:rsidRDefault="00594FA0" w:rsidP="00594FA0">
      <w:pPr>
        <w:pStyle w:val="Standard"/>
        <w:spacing w:after="0" w:line="240" w:lineRule="auto"/>
        <w:jc w:val="center"/>
        <w:rPr>
          <w:rFonts w:cs="Times New Roman"/>
          <w:b/>
          <w:kern w:val="0"/>
          <w:szCs w:val="24"/>
        </w:rPr>
      </w:pPr>
      <w:r w:rsidRPr="004346AA">
        <w:rPr>
          <w:rFonts w:cs="Times New Roman"/>
          <w:b/>
          <w:kern w:val="0"/>
          <w:szCs w:val="24"/>
        </w:rPr>
        <w:t>PASIŪLYMAS</w:t>
      </w:r>
    </w:p>
    <w:p w14:paraId="432C249C" w14:textId="7F2457BB" w:rsidR="00594FA0" w:rsidRPr="00436428" w:rsidRDefault="00436428" w:rsidP="00594FA0">
      <w:pPr>
        <w:suppressAutoHyphens w:val="0"/>
        <w:autoSpaceDE w:val="0"/>
        <w:autoSpaceDN w:val="0"/>
        <w:adjustRightInd w:val="0"/>
        <w:spacing w:after="0" w:line="240" w:lineRule="auto"/>
        <w:jc w:val="center"/>
        <w:rPr>
          <w:b/>
          <w:bCs/>
          <w:kern w:val="24"/>
        </w:rPr>
      </w:pPr>
      <w:r w:rsidRPr="00436428">
        <w:rPr>
          <w:b/>
          <w:bCs/>
        </w:rPr>
        <w:t>STACIONARIOS KIETŲJŲ DALELIŲ KD</w:t>
      </w:r>
      <w:r w:rsidRPr="00891002">
        <w:rPr>
          <w:b/>
          <w:bCs/>
          <w:vertAlign w:val="subscript"/>
        </w:rPr>
        <w:t xml:space="preserve">2,5 </w:t>
      </w:r>
      <w:r w:rsidRPr="00436428">
        <w:rPr>
          <w:b/>
          <w:bCs/>
        </w:rPr>
        <w:t xml:space="preserve">IR KITŲ ORO TERŠALŲ KONCENTRACIJOS APLINKOS ORE MATAVIMO ĮRANGOS SU PRIEDAIS IR PASLAUGOMIS </w:t>
      </w:r>
      <w:r w:rsidRPr="00436428">
        <w:rPr>
          <w:b/>
          <w:bCs/>
          <w:kern w:val="24"/>
        </w:rPr>
        <w:t>PIRKIM</w:t>
      </w:r>
      <w:r>
        <w:rPr>
          <w:b/>
          <w:bCs/>
          <w:kern w:val="24"/>
        </w:rPr>
        <w:t>UI</w:t>
      </w:r>
    </w:p>
    <w:p w14:paraId="0F8559C1" w14:textId="77777777" w:rsidR="00594FA0" w:rsidRPr="00436428" w:rsidRDefault="00594FA0" w:rsidP="00594FA0">
      <w:pPr>
        <w:pStyle w:val="Antrats"/>
        <w:jc w:val="center"/>
        <w:rPr>
          <w:b/>
          <w:bCs/>
          <w:caps/>
          <w:kern w:val="24"/>
          <w:sz w:val="16"/>
          <w:szCs w:val="16"/>
        </w:rPr>
      </w:pPr>
    </w:p>
    <w:p w14:paraId="09D0F5DE" w14:textId="77777777" w:rsidR="00594FA0" w:rsidRDefault="00594FA0" w:rsidP="00594FA0">
      <w:pPr>
        <w:pStyle w:val="Standard"/>
        <w:spacing w:after="0" w:line="240" w:lineRule="auto"/>
        <w:jc w:val="center"/>
        <w:rPr>
          <w:rFonts w:eastAsia="Times New Roman"/>
          <w:sz w:val="20"/>
          <w:szCs w:val="20"/>
        </w:rPr>
      </w:pPr>
      <w:r>
        <w:rPr>
          <w:sz w:val="20"/>
          <w:szCs w:val="20"/>
        </w:rPr>
        <w:t xml:space="preserve">____________ </w:t>
      </w:r>
      <w:r w:rsidRPr="0053509D">
        <w:rPr>
          <w:szCs w:val="24"/>
        </w:rPr>
        <w:t>Nr.</w:t>
      </w:r>
      <w:r>
        <w:rPr>
          <w:sz w:val="20"/>
          <w:szCs w:val="20"/>
        </w:rPr>
        <w:t>______</w:t>
      </w:r>
    </w:p>
    <w:p w14:paraId="3074F454" w14:textId="77777777" w:rsidR="00594FA0" w:rsidRPr="0053509D" w:rsidRDefault="00594FA0" w:rsidP="00594FA0">
      <w:pPr>
        <w:pStyle w:val="Standard"/>
        <w:spacing w:after="0" w:line="240" w:lineRule="auto"/>
        <w:jc w:val="center"/>
        <w:rPr>
          <w:szCs w:val="24"/>
        </w:rPr>
      </w:pPr>
      <w:r w:rsidRPr="00653448">
        <w:rPr>
          <w:szCs w:val="24"/>
        </w:rPr>
        <w:t>(</w:t>
      </w:r>
      <w:r w:rsidRPr="00653448">
        <w:rPr>
          <w:i/>
          <w:iCs/>
          <w:szCs w:val="24"/>
        </w:rPr>
        <w:t>Data</w:t>
      </w:r>
      <w:r w:rsidRPr="00653448">
        <w:rPr>
          <w:szCs w:val="24"/>
        </w:rPr>
        <w:t>)</w:t>
      </w:r>
    </w:p>
    <w:p w14:paraId="11CE1A94" w14:textId="77777777" w:rsidR="00594FA0" w:rsidRDefault="00594FA0" w:rsidP="00594FA0">
      <w:pPr>
        <w:pStyle w:val="Standard"/>
        <w:spacing w:after="0" w:line="240" w:lineRule="auto"/>
        <w:jc w:val="center"/>
        <w:rPr>
          <w:sz w:val="20"/>
          <w:szCs w:val="20"/>
        </w:rPr>
      </w:pPr>
      <w:r>
        <w:rPr>
          <w:sz w:val="20"/>
          <w:szCs w:val="20"/>
        </w:rPr>
        <w:t>_____________</w:t>
      </w:r>
    </w:p>
    <w:p w14:paraId="2ADE4DFF" w14:textId="77777777" w:rsidR="00594FA0" w:rsidRPr="0053509D" w:rsidRDefault="00594FA0" w:rsidP="00594FA0">
      <w:pPr>
        <w:pStyle w:val="Standard"/>
        <w:spacing w:after="0" w:line="240" w:lineRule="auto"/>
        <w:jc w:val="center"/>
        <w:rPr>
          <w:szCs w:val="24"/>
        </w:rPr>
      </w:pPr>
      <w:r w:rsidRPr="00653448">
        <w:rPr>
          <w:szCs w:val="24"/>
        </w:rPr>
        <w:t>(</w:t>
      </w:r>
      <w:r w:rsidRPr="00581BDD">
        <w:rPr>
          <w:i/>
          <w:iCs/>
          <w:szCs w:val="24"/>
        </w:rPr>
        <w:t>Sudarymo vieta</w:t>
      </w:r>
      <w:r w:rsidRPr="00653448">
        <w:rPr>
          <w:szCs w:val="24"/>
        </w:rPr>
        <w:t>)</w:t>
      </w:r>
    </w:p>
    <w:p w14:paraId="2D630C40" w14:textId="77777777" w:rsidR="00594FA0" w:rsidRDefault="00594FA0" w:rsidP="00594FA0">
      <w:pPr>
        <w:pStyle w:val="Standard"/>
        <w:spacing w:after="0" w:line="240" w:lineRule="auto"/>
        <w:jc w:val="center"/>
        <w:rPr>
          <w:sz w:val="20"/>
          <w:szCs w:val="20"/>
        </w:rPr>
      </w:pPr>
    </w:p>
    <w:tbl>
      <w:tblPr>
        <w:tblW w:w="9778" w:type="dxa"/>
        <w:tblInd w:w="108" w:type="dxa"/>
        <w:tblLayout w:type="fixed"/>
        <w:tblLook w:val="04A0" w:firstRow="1" w:lastRow="0" w:firstColumn="1" w:lastColumn="0" w:noHBand="0" w:noVBand="1"/>
      </w:tblPr>
      <w:tblGrid>
        <w:gridCol w:w="5800"/>
        <w:gridCol w:w="3978"/>
      </w:tblGrid>
      <w:tr w:rsidR="00594FA0" w:rsidRPr="00C547E5" w14:paraId="1A19527D" w14:textId="77777777">
        <w:trPr>
          <w:trHeight w:val="558"/>
        </w:trPr>
        <w:tc>
          <w:tcPr>
            <w:tcW w:w="5800" w:type="dxa"/>
            <w:tcBorders>
              <w:top w:val="single" w:sz="4" w:space="0" w:color="000000"/>
              <w:left w:val="single" w:sz="4" w:space="0" w:color="000000"/>
              <w:bottom w:val="single" w:sz="4" w:space="0" w:color="000000"/>
              <w:right w:val="nil"/>
            </w:tcBorders>
            <w:vAlign w:val="center"/>
            <w:hideMark/>
          </w:tcPr>
          <w:p w14:paraId="4BD9BA35" w14:textId="77777777" w:rsidR="00594FA0" w:rsidRDefault="00594FA0">
            <w:pPr>
              <w:snapToGrid w:val="0"/>
              <w:spacing w:after="0"/>
              <w:rPr>
                <w:i/>
                <w:szCs w:val="24"/>
              </w:rPr>
            </w:pPr>
            <w:r>
              <w:rPr>
                <w:szCs w:val="24"/>
              </w:rPr>
              <w:t xml:space="preserve">Tiekėjo pavadinimas </w:t>
            </w:r>
            <w:r>
              <w:rPr>
                <w:i/>
                <w:szCs w:val="24"/>
              </w:rPr>
              <w:t>/Jeigu dalyvauja ūkio subjektų grupė, surašomi visi dalyvių pavadinimai/</w:t>
            </w:r>
          </w:p>
        </w:tc>
        <w:tc>
          <w:tcPr>
            <w:tcW w:w="3978" w:type="dxa"/>
            <w:tcBorders>
              <w:top w:val="single" w:sz="4" w:space="0" w:color="000000"/>
              <w:left w:val="single" w:sz="4" w:space="0" w:color="000000"/>
              <w:bottom w:val="single" w:sz="4" w:space="0" w:color="000000"/>
              <w:right w:val="single" w:sz="4" w:space="0" w:color="000000"/>
            </w:tcBorders>
          </w:tcPr>
          <w:p w14:paraId="7AC95D9D" w14:textId="77777777" w:rsidR="00594FA0" w:rsidRDefault="00594FA0">
            <w:pPr>
              <w:spacing w:after="0"/>
              <w:rPr>
                <w:szCs w:val="24"/>
              </w:rPr>
            </w:pPr>
          </w:p>
        </w:tc>
      </w:tr>
      <w:tr w:rsidR="00594FA0" w:rsidRPr="00C547E5" w14:paraId="6EDA44C3" w14:textId="77777777">
        <w:trPr>
          <w:trHeight w:val="593"/>
        </w:trPr>
        <w:tc>
          <w:tcPr>
            <w:tcW w:w="5800" w:type="dxa"/>
            <w:tcBorders>
              <w:top w:val="single" w:sz="4" w:space="0" w:color="000000"/>
              <w:left w:val="single" w:sz="4" w:space="0" w:color="000000"/>
              <w:bottom w:val="single" w:sz="4" w:space="0" w:color="000000"/>
              <w:right w:val="nil"/>
            </w:tcBorders>
            <w:vAlign w:val="center"/>
            <w:hideMark/>
          </w:tcPr>
          <w:p w14:paraId="587E4207" w14:textId="77777777" w:rsidR="00594FA0" w:rsidRDefault="00594FA0">
            <w:pPr>
              <w:snapToGrid w:val="0"/>
              <w:spacing w:after="0"/>
              <w:rPr>
                <w:i/>
                <w:szCs w:val="24"/>
              </w:rPr>
            </w:pPr>
            <w:r>
              <w:rPr>
                <w:szCs w:val="24"/>
              </w:rPr>
              <w:t>Tiekėjo adresas</w:t>
            </w:r>
            <w:r>
              <w:rPr>
                <w:i/>
                <w:szCs w:val="24"/>
              </w:rPr>
              <w:t xml:space="preserve"> /Jeigu dalyvauja ūkio subjektų grupė, surašomi visi dalyvių adresai/</w:t>
            </w:r>
          </w:p>
        </w:tc>
        <w:tc>
          <w:tcPr>
            <w:tcW w:w="3978" w:type="dxa"/>
            <w:tcBorders>
              <w:top w:val="single" w:sz="4" w:space="0" w:color="000000"/>
              <w:left w:val="single" w:sz="4" w:space="0" w:color="000000"/>
              <w:bottom w:val="single" w:sz="4" w:space="0" w:color="000000"/>
              <w:right w:val="single" w:sz="4" w:space="0" w:color="000000"/>
            </w:tcBorders>
          </w:tcPr>
          <w:p w14:paraId="7EB7DE5B" w14:textId="77777777" w:rsidR="00594FA0" w:rsidRDefault="00594FA0">
            <w:pPr>
              <w:spacing w:after="0"/>
              <w:rPr>
                <w:szCs w:val="24"/>
              </w:rPr>
            </w:pPr>
          </w:p>
        </w:tc>
      </w:tr>
      <w:tr w:rsidR="00594FA0" w14:paraId="384C7F81" w14:textId="77777777">
        <w:trPr>
          <w:trHeight w:val="323"/>
        </w:trPr>
        <w:tc>
          <w:tcPr>
            <w:tcW w:w="5800" w:type="dxa"/>
            <w:tcBorders>
              <w:top w:val="single" w:sz="4" w:space="0" w:color="000000"/>
              <w:left w:val="single" w:sz="4" w:space="0" w:color="000000"/>
              <w:bottom w:val="single" w:sz="4" w:space="0" w:color="000000"/>
              <w:right w:val="nil"/>
            </w:tcBorders>
            <w:vAlign w:val="center"/>
            <w:hideMark/>
          </w:tcPr>
          <w:p w14:paraId="468CE8D9" w14:textId="77777777" w:rsidR="00594FA0" w:rsidRDefault="00594FA0">
            <w:pPr>
              <w:snapToGrid w:val="0"/>
              <w:spacing w:after="0"/>
              <w:rPr>
                <w:szCs w:val="24"/>
              </w:rPr>
            </w:pPr>
            <w:r>
              <w:rPr>
                <w:szCs w:val="24"/>
              </w:rPr>
              <w:t>Už pasiūlymą atsakingo asmens vardas, pavardė</w:t>
            </w:r>
          </w:p>
        </w:tc>
        <w:tc>
          <w:tcPr>
            <w:tcW w:w="3978" w:type="dxa"/>
            <w:tcBorders>
              <w:top w:val="single" w:sz="4" w:space="0" w:color="000000"/>
              <w:left w:val="single" w:sz="4" w:space="0" w:color="000000"/>
              <w:bottom w:val="single" w:sz="4" w:space="0" w:color="000000"/>
              <w:right w:val="single" w:sz="4" w:space="0" w:color="000000"/>
            </w:tcBorders>
          </w:tcPr>
          <w:p w14:paraId="26CD97FD" w14:textId="77777777" w:rsidR="00594FA0" w:rsidRDefault="00594FA0">
            <w:pPr>
              <w:snapToGrid w:val="0"/>
              <w:spacing w:after="0"/>
              <w:rPr>
                <w:szCs w:val="24"/>
              </w:rPr>
            </w:pPr>
          </w:p>
        </w:tc>
      </w:tr>
      <w:tr w:rsidR="00594FA0" w14:paraId="44A3B0CC" w14:textId="77777777">
        <w:trPr>
          <w:trHeight w:val="300"/>
        </w:trPr>
        <w:tc>
          <w:tcPr>
            <w:tcW w:w="5800" w:type="dxa"/>
            <w:tcBorders>
              <w:top w:val="single" w:sz="4" w:space="0" w:color="000000"/>
              <w:left w:val="single" w:sz="4" w:space="0" w:color="000000"/>
              <w:bottom w:val="single" w:sz="4" w:space="0" w:color="000000"/>
              <w:right w:val="nil"/>
            </w:tcBorders>
            <w:vAlign w:val="center"/>
            <w:hideMark/>
          </w:tcPr>
          <w:p w14:paraId="69C45359" w14:textId="77777777" w:rsidR="00594FA0" w:rsidRDefault="00594FA0">
            <w:pPr>
              <w:snapToGrid w:val="0"/>
              <w:spacing w:after="0"/>
              <w:rPr>
                <w:szCs w:val="24"/>
              </w:rPr>
            </w:pPr>
            <w:r>
              <w:rPr>
                <w:szCs w:val="24"/>
              </w:rPr>
              <w:t>Telefono numeris</w:t>
            </w:r>
          </w:p>
        </w:tc>
        <w:tc>
          <w:tcPr>
            <w:tcW w:w="3978" w:type="dxa"/>
            <w:tcBorders>
              <w:top w:val="single" w:sz="4" w:space="0" w:color="000000"/>
              <w:left w:val="single" w:sz="4" w:space="0" w:color="000000"/>
              <w:bottom w:val="single" w:sz="4" w:space="0" w:color="000000"/>
              <w:right w:val="single" w:sz="4" w:space="0" w:color="000000"/>
            </w:tcBorders>
          </w:tcPr>
          <w:p w14:paraId="2BBE7538" w14:textId="77777777" w:rsidR="00594FA0" w:rsidRDefault="00594FA0">
            <w:pPr>
              <w:snapToGrid w:val="0"/>
              <w:spacing w:after="0"/>
              <w:rPr>
                <w:szCs w:val="24"/>
              </w:rPr>
            </w:pPr>
          </w:p>
        </w:tc>
      </w:tr>
      <w:tr w:rsidR="00594FA0" w14:paraId="693D8896" w14:textId="77777777">
        <w:trPr>
          <w:trHeight w:val="313"/>
        </w:trPr>
        <w:tc>
          <w:tcPr>
            <w:tcW w:w="5800" w:type="dxa"/>
            <w:tcBorders>
              <w:top w:val="single" w:sz="4" w:space="0" w:color="000000"/>
              <w:left w:val="single" w:sz="4" w:space="0" w:color="000000"/>
              <w:bottom w:val="single" w:sz="4" w:space="0" w:color="000000"/>
              <w:right w:val="nil"/>
            </w:tcBorders>
            <w:vAlign w:val="center"/>
            <w:hideMark/>
          </w:tcPr>
          <w:p w14:paraId="56C25893" w14:textId="77777777" w:rsidR="00594FA0" w:rsidRDefault="00594FA0">
            <w:pPr>
              <w:snapToGrid w:val="0"/>
              <w:spacing w:after="0"/>
              <w:rPr>
                <w:szCs w:val="24"/>
              </w:rPr>
            </w:pPr>
            <w:r>
              <w:rPr>
                <w:szCs w:val="24"/>
              </w:rPr>
              <w:t>El. pašto adresas</w:t>
            </w:r>
          </w:p>
        </w:tc>
        <w:tc>
          <w:tcPr>
            <w:tcW w:w="3978" w:type="dxa"/>
            <w:tcBorders>
              <w:top w:val="single" w:sz="4" w:space="0" w:color="000000"/>
              <w:left w:val="single" w:sz="4" w:space="0" w:color="000000"/>
              <w:bottom w:val="single" w:sz="4" w:space="0" w:color="000000"/>
              <w:right w:val="single" w:sz="4" w:space="0" w:color="000000"/>
            </w:tcBorders>
          </w:tcPr>
          <w:p w14:paraId="78CCF0C4" w14:textId="77777777" w:rsidR="00594FA0" w:rsidRDefault="00594FA0">
            <w:pPr>
              <w:snapToGrid w:val="0"/>
              <w:spacing w:after="0"/>
              <w:rPr>
                <w:szCs w:val="24"/>
              </w:rPr>
            </w:pPr>
          </w:p>
        </w:tc>
      </w:tr>
    </w:tbl>
    <w:p w14:paraId="78ADC638" w14:textId="77777777" w:rsidR="00594FA0" w:rsidRPr="00F043FE" w:rsidRDefault="00594FA0" w:rsidP="00594FA0">
      <w:pPr>
        <w:spacing w:after="0" w:line="240" w:lineRule="auto"/>
        <w:ind w:firstLine="720"/>
        <w:jc w:val="both"/>
        <w:rPr>
          <w:sz w:val="16"/>
          <w:szCs w:val="16"/>
        </w:rPr>
      </w:pPr>
    </w:p>
    <w:p w14:paraId="3D9A497B" w14:textId="77777777" w:rsidR="00594FA0" w:rsidRPr="00D60C18" w:rsidRDefault="00594FA0" w:rsidP="00594FA0">
      <w:pPr>
        <w:spacing w:after="0" w:line="240" w:lineRule="auto"/>
        <w:ind w:firstLine="720"/>
        <w:jc w:val="both"/>
      </w:pPr>
      <w:r w:rsidRPr="00D60C18">
        <w:t>Šiuo pasiūlymu pažymime, kad sutinkame su visomis sąlygomis, nustatytomis</w:t>
      </w:r>
      <w:r>
        <w:t xml:space="preserve"> Pirkimo sąlygose ir kituose pirkimo dokumentuose (jų paaiškinimuose, papildymuose).</w:t>
      </w:r>
    </w:p>
    <w:p w14:paraId="6301C654" w14:textId="77777777" w:rsidR="00594FA0" w:rsidRDefault="00594FA0" w:rsidP="00594FA0">
      <w:pPr>
        <w:spacing w:after="0"/>
        <w:ind w:firstLine="567"/>
        <w:jc w:val="both"/>
      </w:pPr>
      <w:r>
        <w:t xml:space="preserve">   </w:t>
      </w:r>
    </w:p>
    <w:p w14:paraId="56226BC4" w14:textId="77777777" w:rsidR="00594FA0" w:rsidRDefault="00594FA0" w:rsidP="00594FA0">
      <w:pPr>
        <w:spacing w:after="0"/>
        <w:ind w:firstLine="567"/>
        <w:jc w:val="both"/>
      </w:pPr>
      <w:r w:rsidRPr="00DA4F44">
        <w:rPr>
          <w:rFonts w:eastAsia="TimesNewRomanPSMT"/>
          <w:szCs w:val="24"/>
          <w:lang w:eastAsia="lt-LT"/>
        </w:rPr>
        <w:t>Informacija apie kiekvieno ūkio subjektų grupės partnerio dalies vertę (pildoma, kai</w:t>
      </w:r>
      <w:r>
        <w:rPr>
          <w:rFonts w:eastAsia="TimesNewRomanPSMT"/>
          <w:szCs w:val="24"/>
          <w:lang w:eastAsia="lt-LT"/>
        </w:rPr>
        <w:t xml:space="preserve"> </w:t>
      </w:r>
      <w:r w:rsidRPr="00DA4F44">
        <w:rPr>
          <w:rFonts w:eastAsia="TimesNewRomanPSMT"/>
          <w:szCs w:val="24"/>
          <w:lang w:eastAsia="lt-LT"/>
        </w:rPr>
        <w:t>pasiūlymą patiekia ūkio subjektų grupė):</w:t>
      </w:r>
    </w:p>
    <w:tbl>
      <w:tblPr>
        <w:tblStyle w:val="Lentelstinklelis"/>
        <w:tblW w:w="0" w:type="auto"/>
        <w:tblLook w:val="04A0" w:firstRow="1" w:lastRow="0" w:firstColumn="1" w:lastColumn="0" w:noHBand="0" w:noVBand="1"/>
      </w:tblPr>
      <w:tblGrid>
        <w:gridCol w:w="658"/>
        <w:gridCol w:w="2430"/>
        <w:gridCol w:w="2985"/>
        <w:gridCol w:w="1962"/>
        <w:gridCol w:w="1308"/>
      </w:tblGrid>
      <w:tr w:rsidR="00594FA0" w:rsidRPr="00582B6E" w14:paraId="368C279E" w14:textId="77777777">
        <w:tc>
          <w:tcPr>
            <w:tcW w:w="658" w:type="dxa"/>
            <w:vMerge w:val="restart"/>
            <w:vAlign w:val="center"/>
          </w:tcPr>
          <w:p w14:paraId="018D2396" w14:textId="77777777" w:rsidR="00594FA0" w:rsidRPr="001565B2" w:rsidRDefault="00594FA0">
            <w:pPr>
              <w:spacing w:after="0"/>
              <w:jc w:val="center"/>
              <w:rPr>
                <w:bCs/>
                <w:szCs w:val="24"/>
              </w:rPr>
            </w:pPr>
            <w:r w:rsidRPr="001565B2">
              <w:rPr>
                <w:bCs/>
                <w:szCs w:val="24"/>
              </w:rPr>
              <w:t>Eil. Nr.</w:t>
            </w:r>
          </w:p>
        </w:tc>
        <w:tc>
          <w:tcPr>
            <w:tcW w:w="2430" w:type="dxa"/>
            <w:vMerge w:val="restart"/>
            <w:vAlign w:val="center"/>
          </w:tcPr>
          <w:p w14:paraId="1E9ADBC1" w14:textId="77777777" w:rsidR="00594FA0" w:rsidRPr="001565B2" w:rsidRDefault="00594FA0">
            <w:pPr>
              <w:spacing w:after="0"/>
              <w:jc w:val="center"/>
              <w:rPr>
                <w:bCs/>
                <w:szCs w:val="24"/>
              </w:rPr>
            </w:pPr>
            <w:r>
              <w:rPr>
                <w:bCs/>
                <w:szCs w:val="24"/>
              </w:rPr>
              <w:t>Partnerio</w:t>
            </w:r>
            <w:r w:rsidRPr="001565B2">
              <w:rPr>
                <w:bCs/>
                <w:szCs w:val="24"/>
              </w:rPr>
              <w:t xml:space="preserve"> pavadinimas, kodas ir adresas</w:t>
            </w:r>
          </w:p>
        </w:tc>
        <w:tc>
          <w:tcPr>
            <w:tcW w:w="2985" w:type="dxa"/>
            <w:vMerge w:val="restart"/>
            <w:vAlign w:val="center"/>
          </w:tcPr>
          <w:p w14:paraId="35ED3FAD" w14:textId="77777777" w:rsidR="00594FA0" w:rsidRPr="001565B2" w:rsidRDefault="00594FA0">
            <w:pPr>
              <w:spacing w:after="0"/>
              <w:jc w:val="center"/>
              <w:rPr>
                <w:bCs/>
                <w:szCs w:val="24"/>
              </w:rPr>
            </w:pPr>
            <w:r w:rsidRPr="001565B2">
              <w:rPr>
                <w:bCs/>
                <w:szCs w:val="24"/>
              </w:rPr>
              <w:t>Numatom</w:t>
            </w:r>
            <w:r>
              <w:rPr>
                <w:bCs/>
                <w:szCs w:val="24"/>
              </w:rPr>
              <w:t>os teikti prekės</w:t>
            </w:r>
          </w:p>
        </w:tc>
        <w:tc>
          <w:tcPr>
            <w:tcW w:w="3270" w:type="dxa"/>
            <w:gridSpan w:val="2"/>
            <w:vAlign w:val="center"/>
          </w:tcPr>
          <w:p w14:paraId="69B0968A" w14:textId="77777777" w:rsidR="00594FA0" w:rsidRPr="001565B2" w:rsidRDefault="00594FA0">
            <w:pPr>
              <w:spacing w:after="0"/>
              <w:jc w:val="center"/>
              <w:rPr>
                <w:bCs/>
                <w:sz w:val="22"/>
              </w:rPr>
            </w:pPr>
            <w:r>
              <w:rPr>
                <w:rFonts w:cs="Calibri"/>
                <w:bCs/>
                <w:sz w:val="22"/>
              </w:rPr>
              <w:t>Partnerio sutarties dalies vertė pasiūlymo kainoje</w:t>
            </w:r>
          </w:p>
        </w:tc>
      </w:tr>
      <w:tr w:rsidR="00594FA0" w:rsidRPr="00582B6E" w14:paraId="2A1BF2EA" w14:textId="77777777">
        <w:tc>
          <w:tcPr>
            <w:tcW w:w="658" w:type="dxa"/>
            <w:vMerge/>
            <w:vAlign w:val="center"/>
          </w:tcPr>
          <w:p w14:paraId="39D89910" w14:textId="77777777" w:rsidR="00594FA0" w:rsidRPr="00DC07BE" w:rsidRDefault="00594FA0">
            <w:pPr>
              <w:spacing w:after="0"/>
              <w:jc w:val="center"/>
              <w:rPr>
                <w:bCs/>
                <w:sz w:val="22"/>
              </w:rPr>
            </w:pPr>
          </w:p>
        </w:tc>
        <w:tc>
          <w:tcPr>
            <w:tcW w:w="2430" w:type="dxa"/>
            <w:vMerge/>
            <w:vAlign w:val="center"/>
          </w:tcPr>
          <w:p w14:paraId="4574CB49" w14:textId="77777777" w:rsidR="00594FA0" w:rsidRPr="00DC07BE" w:rsidRDefault="00594FA0">
            <w:pPr>
              <w:spacing w:after="0"/>
              <w:jc w:val="center"/>
              <w:rPr>
                <w:bCs/>
                <w:sz w:val="22"/>
              </w:rPr>
            </w:pPr>
          </w:p>
        </w:tc>
        <w:tc>
          <w:tcPr>
            <w:tcW w:w="2985" w:type="dxa"/>
            <w:vMerge/>
            <w:vAlign w:val="center"/>
          </w:tcPr>
          <w:p w14:paraId="2CA78C82" w14:textId="77777777" w:rsidR="00594FA0" w:rsidRPr="00DC07BE" w:rsidRDefault="00594FA0">
            <w:pPr>
              <w:spacing w:after="0"/>
              <w:jc w:val="center"/>
              <w:rPr>
                <w:bCs/>
                <w:sz w:val="22"/>
              </w:rPr>
            </w:pPr>
          </w:p>
        </w:tc>
        <w:tc>
          <w:tcPr>
            <w:tcW w:w="1962" w:type="dxa"/>
            <w:vAlign w:val="center"/>
          </w:tcPr>
          <w:p w14:paraId="32C61AAA" w14:textId="77777777" w:rsidR="00594FA0" w:rsidRPr="001565B2" w:rsidRDefault="00594FA0">
            <w:pPr>
              <w:spacing w:after="0"/>
              <w:jc w:val="center"/>
              <w:rPr>
                <w:bCs/>
                <w:szCs w:val="24"/>
              </w:rPr>
            </w:pPr>
            <w:r w:rsidRPr="001565B2">
              <w:rPr>
                <w:bCs/>
                <w:szCs w:val="24"/>
              </w:rPr>
              <w:t>EUR su PVM</w:t>
            </w:r>
          </w:p>
        </w:tc>
        <w:tc>
          <w:tcPr>
            <w:tcW w:w="1308" w:type="dxa"/>
            <w:vAlign w:val="center"/>
          </w:tcPr>
          <w:p w14:paraId="74F9B183" w14:textId="77777777" w:rsidR="00594FA0" w:rsidRPr="001565B2" w:rsidRDefault="00594FA0">
            <w:pPr>
              <w:spacing w:after="0"/>
              <w:jc w:val="center"/>
              <w:rPr>
                <w:b/>
                <w:szCs w:val="24"/>
              </w:rPr>
            </w:pPr>
            <w:r w:rsidRPr="001565B2">
              <w:rPr>
                <w:b/>
                <w:szCs w:val="24"/>
              </w:rPr>
              <w:t>Proc.</w:t>
            </w:r>
          </w:p>
        </w:tc>
      </w:tr>
      <w:tr w:rsidR="00594FA0" w:rsidRPr="00582B6E" w14:paraId="504B1874" w14:textId="77777777">
        <w:tc>
          <w:tcPr>
            <w:tcW w:w="658" w:type="dxa"/>
          </w:tcPr>
          <w:p w14:paraId="0D42CC75" w14:textId="77777777" w:rsidR="00594FA0" w:rsidRPr="00582B6E" w:rsidRDefault="00594FA0">
            <w:pPr>
              <w:spacing w:after="0"/>
              <w:rPr>
                <w:bCs/>
                <w:sz w:val="22"/>
              </w:rPr>
            </w:pPr>
          </w:p>
        </w:tc>
        <w:tc>
          <w:tcPr>
            <w:tcW w:w="2430" w:type="dxa"/>
          </w:tcPr>
          <w:p w14:paraId="56AA68FD" w14:textId="77777777" w:rsidR="00594FA0" w:rsidRPr="00582B6E" w:rsidRDefault="00594FA0">
            <w:pPr>
              <w:spacing w:after="0"/>
              <w:rPr>
                <w:bCs/>
                <w:sz w:val="22"/>
              </w:rPr>
            </w:pPr>
          </w:p>
        </w:tc>
        <w:tc>
          <w:tcPr>
            <w:tcW w:w="2985" w:type="dxa"/>
          </w:tcPr>
          <w:p w14:paraId="628A8C7F" w14:textId="77777777" w:rsidR="00594FA0" w:rsidRPr="00582B6E" w:rsidRDefault="00594FA0">
            <w:pPr>
              <w:spacing w:after="0"/>
              <w:rPr>
                <w:bCs/>
                <w:sz w:val="22"/>
              </w:rPr>
            </w:pPr>
          </w:p>
        </w:tc>
        <w:tc>
          <w:tcPr>
            <w:tcW w:w="1962" w:type="dxa"/>
          </w:tcPr>
          <w:p w14:paraId="783CD520" w14:textId="77777777" w:rsidR="00594FA0" w:rsidRPr="00582B6E" w:rsidRDefault="00594FA0">
            <w:pPr>
              <w:spacing w:after="0"/>
              <w:rPr>
                <w:bCs/>
                <w:sz w:val="22"/>
              </w:rPr>
            </w:pPr>
          </w:p>
        </w:tc>
        <w:tc>
          <w:tcPr>
            <w:tcW w:w="1308" w:type="dxa"/>
          </w:tcPr>
          <w:p w14:paraId="50C92988" w14:textId="77777777" w:rsidR="00594FA0" w:rsidRPr="00582B6E" w:rsidRDefault="00594FA0">
            <w:pPr>
              <w:spacing w:after="0"/>
              <w:rPr>
                <w:sz w:val="22"/>
              </w:rPr>
            </w:pPr>
          </w:p>
        </w:tc>
      </w:tr>
      <w:tr w:rsidR="00594FA0" w:rsidRPr="00582B6E" w14:paraId="04F59E8B" w14:textId="77777777">
        <w:tc>
          <w:tcPr>
            <w:tcW w:w="658" w:type="dxa"/>
          </w:tcPr>
          <w:p w14:paraId="6BF5F002" w14:textId="77777777" w:rsidR="00594FA0" w:rsidRPr="00582B6E" w:rsidRDefault="00594FA0">
            <w:pPr>
              <w:spacing w:after="0"/>
              <w:rPr>
                <w:bCs/>
                <w:sz w:val="22"/>
              </w:rPr>
            </w:pPr>
          </w:p>
        </w:tc>
        <w:tc>
          <w:tcPr>
            <w:tcW w:w="2430" w:type="dxa"/>
          </w:tcPr>
          <w:p w14:paraId="55055CB5" w14:textId="77777777" w:rsidR="00594FA0" w:rsidRPr="00582B6E" w:rsidRDefault="00594FA0">
            <w:pPr>
              <w:spacing w:after="0"/>
              <w:rPr>
                <w:bCs/>
                <w:sz w:val="22"/>
              </w:rPr>
            </w:pPr>
          </w:p>
        </w:tc>
        <w:tc>
          <w:tcPr>
            <w:tcW w:w="2985" w:type="dxa"/>
          </w:tcPr>
          <w:p w14:paraId="49C27FD1" w14:textId="77777777" w:rsidR="00594FA0" w:rsidRPr="00582B6E" w:rsidRDefault="00594FA0">
            <w:pPr>
              <w:spacing w:after="0"/>
              <w:rPr>
                <w:bCs/>
                <w:sz w:val="22"/>
              </w:rPr>
            </w:pPr>
          </w:p>
        </w:tc>
        <w:tc>
          <w:tcPr>
            <w:tcW w:w="1962" w:type="dxa"/>
          </w:tcPr>
          <w:p w14:paraId="45AE5CA0" w14:textId="77777777" w:rsidR="00594FA0" w:rsidRPr="00582B6E" w:rsidRDefault="00594FA0">
            <w:pPr>
              <w:spacing w:after="0"/>
              <w:rPr>
                <w:bCs/>
                <w:sz w:val="22"/>
              </w:rPr>
            </w:pPr>
          </w:p>
        </w:tc>
        <w:tc>
          <w:tcPr>
            <w:tcW w:w="1308" w:type="dxa"/>
          </w:tcPr>
          <w:p w14:paraId="4D244EF3" w14:textId="77777777" w:rsidR="00594FA0" w:rsidRPr="00582B6E" w:rsidRDefault="00594FA0">
            <w:pPr>
              <w:spacing w:after="0"/>
              <w:rPr>
                <w:sz w:val="22"/>
              </w:rPr>
            </w:pPr>
          </w:p>
        </w:tc>
      </w:tr>
      <w:tr w:rsidR="00594FA0" w:rsidRPr="00582B6E" w14:paraId="27AAD5F6" w14:textId="77777777">
        <w:tc>
          <w:tcPr>
            <w:tcW w:w="6073" w:type="dxa"/>
            <w:gridSpan w:val="3"/>
          </w:tcPr>
          <w:p w14:paraId="5DCFDAF0" w14:textId="77777777" w:rsidR="00594FA0" w:rsidRPr="00DF7CEF" w:rsidRDefault="00594FA0">
            <w:pPr>
              <w:spacing w:after="0"/>
              <w:jc w:val="right"/>
              <w:rPr>
                <w:b/>
                <w:szCs w:val="24"/>
              </w:rPr>
            </w:pPr>
            <w:r w:rsidRPr="00DF7CEF">
              <w:rPr>
                <w:b/>
                <w:szCs w:val="24"/>
              </w:rPr>
              <w:t>Iš viso:</w:t>
            </w:r>
          </w:p>
        </w:tc>
        <w:tc>
          <w:tcPr>
            <w:tcW w:w="1962" w:type="dxa"/>
          </w:tcPr>
          <w:p w14:paraId="0A0F1BFB" w14:textId="77777777" w:rsidR="00594FA0" w:rsidRPr="00582B6E" w:rsidRDefault="00594FA0">
            <w:pPr>
              <w:spacing w:after="0"/>
              <w:rPr>
                <w:bCs/>
                <w:sz w:val="22"/>
              </w:rPr>
            </w:pPr>
          </w:p>
        </w:tc>
        <w:tc>
          <w:tcPr>
            <w:tcW w:w="1308" w:type="dxa"/>
          </w:tcPr>
          <w:p w14:paraId="00B12A27" w14:textId="77777777" w:rsidR="00594FA0" w:rsidRPr="00582B6E" w:rsidRDefault="00594FA0">
            <w:pPr>
              <w:spacing w:after="0"/>
              <w:rPr>
                <w:sz w:val="22"/>
              </w:rPr>
            </w:pPr>
          </w:p>
        </w:tc>
      </w:tr>
    </w:tbl>
    <w:p w14:paraId="5FDF1642" w14:textId="77777777" w:rsidR="00594FA0" w:rsidRPr="00F043FE" w:rsidRDefault="00594FA0" w:rsidP="00594FA0">
      <w:pPr>
        <w:spacing w:after="0"/>
        <w:ind w:firstLine="567"/>
        <w:jc w:val="both"/>
        <w:rPr>
          <w:sz w:val="16"/>
          <w:szCs w:val="16"/>
        </w:rPr>
      </w:pPr>
    </w:p>
    <w:p w14:paraId="0C65C9CB" w14:textId="77777777" w:rsidR="00594FA0" w:rsidRPr="00B046AA" w:rsidRDefault="00594FA0" w:rsidP="00594FA0">
      <w:pPr>
        <w:spacing w:after="0" w:line="240" w:lineRule="auto"/>
        <w:ind w:firstLine="709"/>
        <w:jc w:val="both"/>
      </w:pPr>
      <w:r w:rsidRPr="00B046AA">
        <w:t>Tiekėjas pasiūlyme privalo išviešinti sub</w:t>
      </w:r>
      <w:r>
        <w:t>teikėjus ir ūkio subjektus</w:t>
      </w:r>
      <w:r w:rsidRPr="00B046AA">
        <w:t>:</w:t>
      </w:r>
    </w:p>
    <w:tbl>
      <w:tblPr>
        <w:tblStyle w:val="Lentelstinklelis"/>
        <w:tblW w:w="0" w:type="auto"/>
        <w:tblLook w:val="04A0" w:firstRow="1" w:lastRow="0" w:firstColumn="1" w:lastColumn="0" w:noHBand="0" w:noVBand="1"/>
      </w:tblPr>
      <w:tblGrid>
        <w:gridCol w:w="663"/>
        <w:gridCol w:w="2317"/>
        <w:gridCol w:w="3057"/>
        <w:gridCol w:w="1987"/>
        <w:gridCol w:w="1319"/>
      </w:tblGrid>
      <w:tr w:rsidR="00594FA0" w:rsidRPr="00582B6E" w14:paraId="01B5A3DD" w14:textId="77777777">
        <w:tc>
          <w:tcPr>
            <w:tcW w:w="663" w:type="dxa"/>
            <w:vMerge w:val="restart"/>
            <w:vAlign w:val="center"/>
          </w:tcPr>
          <w:p w14:paraId="37FB2A71" w14:textId="77777777" w:rsidR="00594FA0" w:rsidRPr="001565B2" w:rsidRDefault="00594FA0">
            <w:pPr>
              <w:spacing w:after="0"/>
              <w:jc w:val="center"/>
              <w:rPr>
                <w:bCs/>
                <w:szCs w:val="24"/>
              </w:rPr>
            </w:pPr>
            <w:r w:rsidRPr="001565B2">
              <w:rPr>
                <w:bCs/>
                <w:szCs w:val="24"/>
              </w:rPr>
              <w:t>Eil. Nr.</w:t>
            </w:r>
          </w:p>
        </w:tc>
        <w:tc>
          <w:tcPr>
            <w:tcW w:w="2317" w:type="dxa"/>
            <w:vMerge w:val="restart"/>
            <w:vAlign w:val="center"/>
          </w:tcPr>
          <w:p w14:paraId="399805A5" w14:textId="77777777" w:rsidR="00594FA0" w:rsidRPr="001565B2" w:rsidRDefault="00594FA0">
            <w:pPr>
              <w:spacing w:after="0"/>
              <w:jc w:val="center"/>
              <w:rPr>
                <w:bCs/>
                <w:szCs w:val="24"/>
              </w:rPr>
            </w:pPr>
            <w:r>
              <w:rPr>
                <w:bCs/>
                <w:szCs w:val="24"/>
              </w:rPr>
              <w:t>Subteikėjo/ūkio subjekto</w:t>
            </w:r>
            <w:r w:rsidRPr="001565B2">
              <w:rPr>
                <w:bCs/>
                <w:szCs w:val="24"/>
              </w:rPr>
              <w:t xml:space="preserve"> pavadinimas, kodas ir adresas</w:t>
            </w:r>
          </w:p>
        </w:tc>
        <w:tc>
          <w:tcPr>
            <w:tcW w:w="3057" w:type="dxa"/>
            <w:vMerge w:val="restart"/>
            <w:vAlign w:val="center"/>
          </w:tcPr>
          <w:p w14:paraId="181D678E" w14:textId="77777777" w:rsidR="00594FA0" w:rsidRPr="001565B2" w:rsidRDefault="00594FA0">
            <w:pPr>
              <w:spacing w:after="0"/>
              <w:jc w:val="center"/>
              <w:rPr>
                <w:bCs/>
                <w:szCs w:val="24"/>
              </w:rPr>
            </w:pPr>
            <w:r w:rsidRPr="001565B2">
              <w:rPr>
                <w:bCs/>
                <w:szCs w:val="24"/>
              </w:rPr>
              <w:t>Numatom</w:t>
            </w:r>
            <w:r>
              <w:rPr>
                <w:bCs/>
                <w:szCs w:val="24"/>
              </w:rPr>
              <w:t>os teikti prekės</w:t>
            </w:r>
          </w:p>
        </w:tc>
        <w:tc>
          <w:tcPr>
            <w:tcW w:w="3306" w:type="dxa"/>
            <w:gridSpan w:val="2"/>
            <w:vAlign w:val="center"/>
          </w:tcPr>
          <w:p w14:paraId="3B1A798B" w14:textId="77777777" w:rsidR="00594FA0" w:rsidRPr="001565B2" w:rsidRDefault="00594FA0">
            <w:pPr>
              <w:spacing w:after="0"/>
              <w:jc w:val="center"/>
              <w:rPr>
                <w:bCs/>
                <w:sz w:val="22"/>
              </w:rPr>
            </w:pPr>
            <w:r>
              <w:rPr>
                <w:rFonts w:cs="Calibri"/>
                <w:bCs/>
                <w:sz w:val="22"/>
              </w:rPr>
              <w:t>S</w:t>
            </w:r>
            <w:r w:rsidRPr="001565B2">
              <w:rPr>
                <w:rFonts w:cs="Calibri"/>
                <w:bCs/>
                <w:sz w:val="22"/>
              </w:rPr>
              <w:t xml:space="preserve">utarties </w:t>
            </w:r>
            <w:r w:rsidRPr="001565B2">
              <w:rPr>
                <w:bCs/>
                <w:sz w:val="22"/>
              </w:rPr>
              <w:t>dalis pasiūlymo kainoje, kuriai ketinama pasitelkti sub</w:t>
            </w:r>
            <w:r>
              <w:rPr>
                <w:bCs/>
                <w:sz w:val="22"/>
              </w:rPr>
              <w:t>teikėją/ūkio subjektą</w:t>
            </w:r>
          </w:p>
        </w:tc>
      </w:tr>
      <w:tr w:rsidR="00594FA0" w:rsidRPr="00582B6E" w14:paraId="21094AFA" w14:textId="77777777">
        <w:tc>
          <w:tcPr>
            <w:tcW w:w="663" w:type="dxa"/>
            <w:vMerge/>
            <w:vAlign w:val="center"/>
          </w:tcPr>
          <w:p w14:paraId="305C0B03" w14:textId="77777777" w:rsidR="00594FA0" w:rsidRPr="00DC07BE" w:rsidRDefault="00594FA0">
            <w:pPr>
              <w:spacing w:after="0"/>
              <w:jc w:val="center"/>
              <w:rPr>
                <w:bCs/>
                <w:sz w:val="22"/>
              </w:rPr>
            </w:pPr>
          </w:p>
        </w:tc>
        <w:tc>
          <w:tcPr>
            <w:tcW w:w="2317" w:type="dxa"/>
            <w:vMerge/>
            <w:vAlign w:val="center"/>
          </w:tcPr>
          <w:p w14:paraId="561F2EA2" w14:textId="77777777" w:rsidR="00594FA0" w:rsidRPr="00DC07BE" w:rsidRDefault="00594FA0">
            <w:pPr>
              <w:spacing w:after="0"/>
              <w:jc w:val="center"/>
              <w:rPr>
                <w:bCs/>
                <w:sz w:val="22"/>
              </w:rPr>
            </w:pPr>
          </w:p>
        </w:tc>
        <w:tc>
          <w:tcPr>
            <w:tcW w:w="3057" w:type="dxa"/>
            <w:vMerge/>
            <w:vAlign w:val="center"/>
          </w:tcPr>
          <w:p w14:paraId="054CE4B5" w14:textId="77777777" w:rsidR="00594FA0" w:rsidRPr="00DC07BE" w:rsidRDefault="00594FA0">
            <w:pPr>
              <w:spacing w:after="0"/>
              <w:jc w:val="center"/>
              <w:rPr>
                <w:bCs/>
                <w:sz w:val="22"/>
              </w:rPr>
            </w:pPr>
          </w:p>
        </w:tc>
        <w:tc>
          <w:tcPr>
            <w:tcW w:w="1987" w:type="dxa"/>
            <w:vAlign w:val="center"/>
          </w:tcPr>
          <w:p w14:paraId="71EE9DC9" w14:textId="77777777" w:rsidR="00594FA0" w:rsidRPr="001565B2" w:rsidRDefault="00594FA0">
            <w:pPr>
              <w:spacing w:after="0"/>
              <w:jc w:val="center"/>
              <w:rPr>
                <w:bCs/>
                <w:szCs w:val="24"/>
              </w:rPr>
            </w:pPr>
            <w:r w:rsidRPr="001565B2">
              <w:rPr>
                <w:bCs/>
                <w:szCs w:val="24"/>
              </w:rPr>
              <w:t>EUR su PVM</w:t>
            </w:r>
          </w:p>
        </w:tc>
        <w:tc>
          <w:tcPr>
            <w:tcW w:w="1319" w:type="dxa"/>
            <w:vAlign w:val="center"/>
          </w:tcPr>
          <w:p w14:paraId="6A282466" w14:textId="77777777" w:rsidR="00594FA0" w:rsidRPr="001565B2" w:rsidRDefault="00594FA0">
            <w:pPr>
              <w:spacing w:after="0"/>
              <w:jc w:val="center"/>
              <w:rPr>
                <w:b/>
                <w:szCs w:val="24"/>
              </w:rPr>
            </w:pPr>
            <w:r w:rsidRPr="001565B2">
              <w:rPr>
                <w:b/>
                <w:szCs w:val="24"/>
              </w:rPr>
              <w:t>Proc.</w:t>
            </w:r>
          </w:p>
        </w:tc>
      </w:tr>
      <w:tr w:rsidR="00594FA0" w:rsidRPr="00582B6E" w14:paraId="7329925F" w14:textId="77777777">
        <w:tc>
          <w:tcPr>
            <w:tcW w:w="9343" w:type="dxa"/>
            <w:gridSpan w:val="5"/>
          </w:tcPr>
          <w:p w14:paraId="7C8E1E33" w14:textId="77777777" w:rsidR="00594FA0" w:rsidRPr="00DC07BE" w:rsidRDefault="00594FA0">
            <w:pPr>
              <w:spacing w:after="0"/>
              <w:jc w:val="center"/>
              <w:rPr>
                <w:bCs/>
                <w:szCs w:val="24"/>
              </w:rPr>
            </w:pPr>
            <w:r>
              <w:rPr>
                <w:bCs/>
                <w:szCs w:val="24"/>
              </w:rPr>
              <w:t>S</w:t>
            </w:r>
            <w:r w:rsidRPr="00DC07BE">
              <w:rPr>
                <w:bCs/>
                <w:szCs w:val="24"/>
              </w:rPr>
              <w:t>ub</w:t>
            </w:r>
            <w:r>
              <w:rPr>
                <w:bCs/>
                <w:szCs w:val="24"/>
              </w:rPr>
              <w:t>teikėjai</w:t>
            </w:r>
            <w:r w:rsidRPr="00DC07BE">
              <w:rPr>
                <w:bCs/>
                <w:szCs w:val="24"/>
              </w:rPr>
              <w:t xml:space="preserve">, </w:t>
            </w:r>
            <w:r w:rsidRPr="00DC07BE">
              <w:rPr>
                <w:b/>
                <w:szCs w:val="24"/>
              </w:rPr>
              <w:t>kurie bus pasitelkti vykdant pirkimo sutartį</w:t>
            </w:r>
            <w:r w:rsidRPr="00DC07BE">
              <w:rPr>
                <w:bCs/>
                <w:szCs w:val="24"/>
              </w:rPr>
              <w:t xml:space="preserve"> </w:t>
            </w:r>
          </w:p>
        </w:tc>
      </w:tr>
      <w:tr w:rsidR="00594FA0" w:rsidRPr="00582B6E" w14:paraId="1C0C2E8A" w14:textId="77777777">
        <w:tc>
          <w:tcPr>
            <w:tcW w:w="663" w:type="dxa"/>
          </w:tcPr>
          <w:p w14:paraId="1CE12C7E" w14:textId="77777777" w:rsidR="00594FA0" w:rsidRPr="00582B6E" w:rsidRDefault="00594FA0">
            <w:pPr>
              <w:spacing w:after="0"/>
              <w:rPr>
                <w:bCs/>
                <w:sz w:val="22"/>
              </w:rPr>
            </w:pPr>
          </w:p>
        </w:tc>
        <w:tc>
          <w:tcPr>
            <w:tcW w:w="2317" w:type="dxa"/>
          </w:tcPr>
          <w:p w14:paraId="0574997F" w14:textId="77777777" w:rsidR="00594FA0" w:rsidRPr="00582B6E" w:rsidRDefault="00594FA0">
            <w:pPr>
              <w:spacing w:after="0"/>
              <w:rPr>
                <w:bCs/>
                <w:sz w:val="22"/>
              </w:rPr>
            </w:pPr>
          </w:p>
        </w:tc>
        <w:tc>
          <w:tcPr>
            <w:tcW w:w="3057" w:type="dxa"/>
          </w:tcPr>
          <w:p w14:paraId="653147B2" w14:textId="77777777" w:rsidR="00594FA0" w:rsidRPr="00582B6E" w:rsidRDefault="00594FA0">
            <w:pPr>
              <w:spacing w:after="0"/>
              <w:rPr>
                <w:bCs/>
                <w:sz w:val="22"/>
              </w:rPr>
            </w:pPr>
          </w:p>
        </w:tc>
        <w:tc>
          <w:tcPr>
            <w:tcW w:w="1987" w:type="dxa"/>
          </w:tcPr>
          <w:p w14:paraId="2E985819" w14:textId="77777777" w:rsidR="00594FA0" w:rsidRPr="00582B6E" w:rsidRDefault="00594FA0">
            <w:pPr>
              <w:spacing w:after="0"/>
              <w:rPr>
                <w:bCs/>
                <w:sz w:val="22"/>
              </w:rPr>
            </w:pPr>
          </w:p>
        </w:tc>
        <w:tc>
          <w:tcPr>
            <w:tcW w:w="1319" w:type="dxa"/>
          </w:tcPr>
          <w:p w14:paraId="25788828" w14:textId="77777777" w:rsidR="00594FA0" w:rsidRPr="00582B6E" w:rsidRDefault="00594FA0">
            <w:pPr>
              <w:spacing w:after="0"/>
              <w:rPr>
                <w:sz w:val="22"/>
              </w:rPr>
            </w:pPr>
          </w:p>
        </w:tc>
      </w:tr>
      <w:tr w:rsidR="00594FA0" w:rsidRPr="00582B6E" w14:paraId="1562DCC4" w14:textId="77777777">
        <w:tc>
          <w:tcPr>
            <w:tcW w:w="663" w:type="dxa"/>
          </w:tcPr>
          <w:p w14:paraId="1A622CF7" w14:textId="77777777" w:rsidR="00594FA0" w:rsidRPr="00582B6E" w:rsidRDefault="00594FA0">
            <w:pPr>
              <w:spacing w:after="0"/>
              <w:rPr>
                <w:bCs/>
                <w:sz w:val="22"/>
              </w:rPr>
            </w:pPr>
          </w:p>
        </w:tc>
        <w:tc>
          <w:tcPr>
            <w:tcW w:w="2317" w:type="dxa"/>
          </w:tcPr>
          <w:p w14:paraId="4363C87C" w14:textId="77777777" w:rsidR="00594FA0" w:rsidRPr="00582B6E" w:rsidRDefault="00594FA0">
            <w:pPr>
              <w:spacing w:after="0"/>
              <w:rPr>
                <w:bCs/>
                <w:sz w:val="22"/>
              </w:rPr>
            </w:pPr>
          </w:p>
        </w:tc>
        <w:tc>
          <w:tcPr>
            <w:tcW w:w="3057" w:type="dxa"/>
          </w:tcPr>
          <w:p w14:paraId="660F2532" w14:textId="77777777" w:rsidR="00594FA0" w:rsidRPr="00582B6E" w:rsidRDefault="00594FA0">
            <w:pPr>
              <w:spacing w:after="0"/>
              <w:rPr>
                <w:bCs/>
                <w:sz w:val="22"/>
              </w:rPr>
            </w:pPr>
          </w:p>
        </w:tc>
        <w:tc>
          <w:tcPr>
            <w:tcW w:w="1987" w:type="dxa"/>
          </w:tcPr>
          <w:p w14:paraId="6E12DB6F" w14:textId="77777777" w:rsidR="00594FA0" w:rsidRPr="00582B6E" w:rsidRDefault="00594FA0">
            <w:pPr>
              <w:spacing w:after="0"/>
              <w:rPr>
                <w:bCs/>
                <w:sz w:val="22"/>
              </w:rPr>
            </w:pPr>
          </w:p>
        </w:tc>
        <w:tc>
          <w:tcPr>
            <w:tcW w:w="1319" w:type="dxa"/>
          </w:tcPr>
          <w:p w14:paraId="64791D38" w14:textId="77777777" w:rsidR="00594FA0" w:rsidRPr="00582B6E" w:rsidRDefault="00594FA0">
            <w:pPr>
              <w:spacing w:after="0"/>
              <w:rPr>
                <w:sz w:val="22"/>
              </w:rPr>
            </w:pPr>
          </w:p>
        </w:tc>
      </w:tr>
      <w:tr w:rsidR="00594FA0" w:rsidRPr="00582B6E" w14:paraId="2E6F1F57" w14:textId="77777777">
        <w:tc>
          <w:tcPr>
            <w:tcW w:w="6037" w:type="dxa"/>
            <w:gridSpan w:val="3"/>
          </w:tcPr>
          <w:p w14:paraId="0CBC0281" w14:textId="77777777" w:rsidR="00594FA0" w:rsidRPr="00DF7CEF" w:rsidRDefault="00594FA0">
            <w:pPr>
              <w:spacing w:after="0"/>
              <w:jc w:val="right"/>
              <w:rPr>
                <w:b/>
                <w:szCs w:val="24"/>
              </w:rPr>
            </w:pPr>
            <w:r w:rsidRPr="00DF7CEF">
              <w:rPr>
                <w:b/>
                <w:szCs w:val="24"/>
              </w:rPr>
              <w:t>Iš viso:</w:t>
            </w:r>
          </w:p>
        </w:tc>
        <w:tc>
          <w:tcPr>
            <w:tcW w:w="1987" w:type="dxa"/>
          </w:tcPr>
          <w:p w14:paraId="23B8C44A" w14:textId="77777777" w:rsidR="00594FA0" w:rsidRPr="00582B6E" w:rsidRDefault="00594FA0">
            <w:pPr>
              <w:spacing w:after="0"/>
              <w:rPr>
                <w:bCs/>
                <w:sz w:val="22"/>
              </w:rPr>
            </w:pPr>
          </w:p>
        </w:tc>
        <w:tc>
          <w:tcPr>
            <w:tcW w:w="1319" w:type="dxa"/>
          </w:tcPr>
          <w:p w14:paraId="024F11EB" w14:textId="77777777" w:rsidR="00594FA0" w:rsidRPr="00582B6E" w:rsidRDefault="00594FA0">
            <w:pPr>
              <w:spacing w:after="0"/>
              <w:rPr>
                <w:sz w:val="22"/>
              </w:rPr>
            </w:pPr>
          </w:p>
        </w:tc>
      </w:tr>
    </w:tbl>
    <w:p w14:paraId="78122492" w14:textId="77777777" w:rsidR="00594FA0" w:rsidRDefault="00594FA0" w:rsidP="00594FA0">
      <w:pPr>
        <w:spacing w:after="0" w:line="240" w:lineRule="auto"/>
        <w:ind w:firstLine="720"/>
        <w:jc w:val="both"/>
        <w:rPr>
          <w:i/>
          <w:sz w:val="20"/>
          <w:szCs w:val="20"/>
        </w:rPr>
      </w:pPr>
      <w:r>
        <w:lastRenderedPageBreak/>
        <w:t xml:space="preserve"> </w:t>
      </w:r>
      <w:r w:rsidRPr="007E75BE">
        <w:rPr>
          <w:i/>
          <w:sz w:val="20"/>
          <w:szCs w:val="20"/>
        </w:rPr>
        <w:t xml:space="preserve"> *</w:t>
      </w:r>
      <w:r w:rsidRPr="00EF601E">
        <w:rPr>
          <w:i/>
          <w:sz w:val="20"/>
          <w:szCs w:val="20"/>
        </w:rPr>
        <w:t xml:space="preserve"> </w:t>
      </w:r>
      <w:r w:rsidRPr="007E75BE">
        <w:rPr>
          <w:i/>
          <w:sz w:val="20"/>
          <w:szCs w:val="20"/>
        </w:rPr>
        <w:t>Pildyti tuomet, jei tiekėjas ketina pasitelkti subrangovą (-us), subtiekėją (-us), subteikėją (-us)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6B11EF52" w14:textId="77777777" w:rsidR="00594FA0" w:rsidRPr="0039730C" w:rsidRDefault="00594FA0" w:rsidP="00594FA0">
      <w:pPr>
        <w:spacing w:after="0" w:line="240" w:lineRule="auto"/>
        <w:ind w:firstLine="720"/>
        <w:jc w:val="both"/>
        <w:rPr>
          <w:iCs/>
          <w:sz w:val="20"/>
          <w:szCs w:val="20"/>
        </w:rPr>
      </w:pPr>
    </w:p>
    <w:p w14:paraId="2A17076A" w14:textId="77777777" w:rsidR="00594FA0" w:rsidRPr="00E92B36" w:rsidRDefault="00594FA0" w:rsidP="00594FA0">
      <w:pPr>
        <w:widowControl w:val="0"/>
        <w:suppressAutoHyphens w:val="0"/>
        <w:spacing w:after="0" w:line="240" w:lineRule="auto"/>
        <w:ind w:firstLine="709"/>
        <w:jc w:val="both"/>
        <w:outlineLvl w:val="0"/>
        <w:rPr>
          <w:rFonts w:eastAsia="Times New Roman"/>
          <w:bCs/>
          <w:szCs w:val="24"/>
          <w:lang w:eastAsia="fi-FI"/>
        </w:rPr>
      </w:pPr>
      <w:r w:rsidRPr="00E92B36">
        <w:rPr>
          <w:rFonts w:eastAsia="Times New Roman"/>
          <w:b/>
          <w:szCs w:val="24"/>
          <w:lang w:eastAsia="fi-FI"/>
        </w:rPr>
        <w:t>Vykdant sutartį pasitelksim šiuos specialistus, kuriuos ketiname įdarbinti (toliau - kvazisubtiekėjus)</w:t>
      </w:r>
      <w:r w:rsidRPr="00E92B36">
        <w:rPr>
          <w:rFonts w:eastAsia="Times New Roman"/>
          <w:bCs/>
          <w:szCs w:val="24"/>
          <w:lang w:eastAsia="fi-FI"/>
        </w:rPr>
        <w:t>*</w:t>
      </w:r>
    </w:p>
    <w:tbl>
      <w:tblPr>
        <w:tblW w:w="9787"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293"/>
        <w:gridCol w:w="4819"/>
      </w:tblGrid>
      <w:tr w:rsidR="00594FA0" w:rsidRPr="00E92B36" w14:paraId="46F73212" w14:textId="77777777">
        <w:tc>
          <w:tcPr>
            <w:tcW w:w="675" w:type="dxa"/>
          </w:tcPr>
          <w:p w14:paraId="50843344" w14:textId="77777777" w:rsidR="00594FA0" w:rsidRPr="00E92B36" w:rsidRDefault="00594FA0">
            <w:pPr>
              <w:widowControl w:val="0"/>
              <w:suppressAutoHyphens w:val="0"/>
              <w:snapToGrid w:val="0"/>
              <w:spacing w:after="0" w:line="240" w:lineRule="auto"/>
              <w:jc w:val="center"/>
              <w:rPr>
                <w:rFonts w:eastAsia="Times New Roman"/>
                <w:szCs w:val="24"/>
                <w:lang w:eastAsia="en-US"/>
              </w:rPr>
            </w:pPr>
            <w:r w:rsidRPr="00E92B36">
              <w:rPr>
                <w:rFonts w:eastAsia="Times New Roman"/>
                <w:szCs w:val="24"/>
                <w:lang w:eastAsia="en-US"/>
              </w:rPr>
              <w:t>Eil. Nr.</w:t>
            </w:r>
          </w:p>
        </w:tc>
        <w:tc>
          <w:tcPr>
            <w:tcW w:w="4293" w:type="dxa"/>
            <w:vAlign w:val="center"/>
          </w:tcPr>
          <w:p w14:paraId="7AAF95A9" w14:textId="77777777" w:rsidR="00594FA0" w:rsidRPr="00E92B36" w:rsidRDefault="00594FA0">
            <w:pPr>
              <w:widowControl w:val="0"/>
              <w:suppressAutoHyphens w:val="0"/>
              <w:snapToGrid w:val="0"/>
              <w:spacing w:after="0" w:line="240" w:lineRule="auto"/>
              <w:jc w:val="center"/>
              <w:rPr>
                <w:rFonts w:eastAsia="Times New Roman"/>
                <w:szCs w:val="24"/>
                <w:lang w:eastAsia="en-US"/>
              </w:rPr>
            </w:pPr>
            <w:r w:rsidRPr="00E92B36">
              <w:rPr>
                <w:rFonts w:eastAsia="Times New Roman"/>
                <w:szCs w:val="24"/>
                <w:lang w:eastAsia="en-US"/>
              </w:rPr>
              <w:t>Kvazisubtiekėjo vardas ir pavardė</w:t>
            </w:r>
          </w:p>
        </w:tc>
        <w:tc>
          <w:tcPr>
            <w:tcW w:w="4819" w:type="dxa"/>
            <w:vAlign w:val="center"/>
          </w:tcPr>
          <w:p w14:paraId="3D0D6C0E" w14:textId="77777777" w:rsidR="00594FA0" w:rsidRPr="00E92B36" w:rsidRDefault="00594FA0">
            <w:pPr>
              <w:widowControl w:val="0"/>
              <w:suppressAutoHyphens w:val="0"/>
              <w:snapToGrid w:val="0"/>
              <w:spacing w:after="0" w:line="240" w:lineRule="auto"/>
              <w:jc w:val="center"/>
              <w:rPr>
                <w:rFonts w:eastAsia="Times New Roman"/>
                <w:szCs w:val="24"/>
                <w:lang w:eastAsia="en-US"/>
              </w:rPr>
            </w:pPr>
            <w:r w:rsidRPr="00E92B36">
              <w:rPr>
                <w:rFonts w:eastAsia="Times New Roman"/>
                <w:szCs w:val="24"/>
                <w:lang w:eastAsia="en-US"/>
              </w:rPr>
              <w:t>Kvazisubtiekėjui numatom</w:t>
            </w:r>
            <w:r>
              <w:rPr>
                <w:rFonts w:eastAsia="Times New Roman"/>
                <w:szCs w:val="24"/>
                <w:lang w:eastAsia="en-US"/>
              </w:rPr>
              <w:t>os</w:t>
            </w:r>
            <w:r w:rsidRPr="00E92B36">
              <w:rPr>
                <w:rFonts w:eastAsia="Times New Roman"/>
                <w:szCs w:val="24"/>
                <w:lang w:eastAsia="en-US"/>
              </w:rPr>
              <w:t xml:space="preserve"> perduoti</w:t>
            </w:r>
            <w:r>
              <w:rPr>
                <w:rFonts w:eastAsia="Times New Roman"/>
                <w:szCs w:val="24"/>
                <w:lang w:eastAsia="en-US"/>
              </w:rPr>
              <w:t xml:space="preserve"> prekės/paslaugos </w:t>
            </w:r>
            <w:r w:rsidRPr="00E92B36">
              <w:rPr>
                <w:rFonts w:eastAsia="Times New Roman"/>
                <w:szCs w:val="24"/>
                <w:lang w:eastAsia="en-US"/>
              </w:rPr>
              <w:t>(įvardinti konkreči</w:t>
            </w:r>
            <w:r>
              <w:rPr>
                <w:rFonts w:eastAsia="Times New Roman"/>
                <w:szCs w:val="24"/>
                <w:lang w:eastAsia="en-US"/>
              </w:rPr>
              <w:t>ai prekes/paslaugas</w:t>
            </w:r>
            <w:r w:rsidRPr="00E92B36">
              <w:rPr>
                <w:rFonts w:eastAsia="Times New Roman"/>
                <w:szCs w:val="24"/>
                <w:lang w:eastAsia="en-US"/>
              </w:rPr>
              <w:t>);</w:t>
            </w:r>
          </w:p>
        </w:tc>
      </w:tr>
      <w:tr w:rsidR="00594FA0" w:rsidRPr="00E92B36" w14:paraId="26864EB0" w14:textId="77777777">
        <w:trPr>
          <w:trHeight w:val="123"/>
        </w:trPr>
        <w:tc>
          <w:tcPr>
            <w:tcW w:w="675" w:type="dxa"/>
          </w:tcPr>
          <w:p w14:paraId="1448C657" w14:textId="77777777" w:rsidR="00594FA0" w:rsidRPr="00E92B36" w:rsidRDefault="00594FA0">
            <w:pPr>
              <w:widowControl w:val="0"/>
              <w:suppressAutoHyphens w:val="0"/>
              <w:snapToGrid w:val="0"/>
              <w:spacing w:after="0" w:line="240" w:lineRule="auto"/>
              <w:jc w:val="both"/>
              <w:rPr>
                <w:rFonts w:eastAsia="Times New Roman"/>
                <w:szCs w:val="24"/>
                <w:lang w:eastAsia="en-US"/>
              </w:rPr>
            </w:pPr>
          </w:p>
        </w:tc>
        <w:tc>
          <w:tcPr>
            <w:tcW w:w="4293" w:type="dxa"/>
          </w:tcPr>
          <w:p w14:paraId="46EDBD5D" w14:textId="77777777" w:rsidR="00594FA0" w:rsidRPr="00E92B36" w:rsidRDefault="00594FA0">
            <w:pPr>
              <w:widowControl w:val="0"/>
              <w:suppressAutoHyphens w:val="0"/>
              <w:snapToGrid w:val="0"/>
              <w:spacing w:after="0" w:line="240" w:lineRule="auto"/>
              <w:jc w:val="both"/>
              <w:rPr>
                <w:rFonts w:eastAsia="Times New Roman"/>
                <w:szCs w:val="24"/>
                <w:lang w:eastAsia="en-US"/>
              </w:rPr>
            </w:pPr>
          </w:p>
        </w:tc>
        <w:tc>
          <w:tcPr>
            <w:tcW w:w="4819" w:type="dxa"/>
          </w:tcPr>
          <w:p w14:paraId="298676BF" w14:textId="77777777" w:rsidR="00594FA0" w:rsidRPr="00E92B36" w:rsidRDefault="00594FA0">
            <w:pPr>
              <w:widowControl w:val="0"/>
              <w:suppressAutoHyphens w:val="0"/>
              <w:snapToGrid w:val="0"/>
              <w:spacing w:after="0" w:line="240" w:lineRule="auto"/>
              <w:jc w:val="both"/>
              <w:rPr>
                <w:rFonts w:eastAsia="Times New Roman"/>
                <w:szCs w:val="24"/>
                <w:lang w:eastAsia="en-US"/>
              </w:rPr>
            </w:pPr>
          </w:p>
        </w:tc>
      </w:tr>
      <w:tr w:rsidR="00594FA0" w:rsidRPr="00E92B36" w14:paraId="21B9F2FC" w14:textId="77777777">
        <w:trPr>
          <w:trHeight w:val="159"/>
        </w:trPr>
        <w:tc>
          <w:tcPr>
            <w:tcW w:w="675" w:type="dxa"/>
          </w:tcPr>
          <w:p w14:paraId="09856C7D" w14:textId="77777777" w:rsidR="00594FA0" w:rsidRPr="00E92B36" w:rsidRDefault="00594FA0">
            <w:pPr>
              <w:widowControl w:val="0"/>
              <w:suppressAutoHyphens w:val="0"/>
              <w:snapToGrid w:val="0"/>
              <w:spacing w:after="0" w:line="240" w:lineRule="auto"/>
              <w:jc w:val="both"/>
              <w:rPr>
                <w:rFonts w:eastAsia="Times New Roman"/>
                <w:szCs w:val="24"/>
                <w:lang w:eastAsia="en-US"/>
              </w:rPr>
            </w:pPr>
          </w:p>
        </w:tc>
        <w:tc>
          <w:tcPr>
            <w:tcW w:w="4293" w:type="dxa"/>
          </w:tcPr>
          <w:p w14:paraId="5E9FB3E0" w14:textId="77777777" w:rsidR="00594FA0" w:rsidRPr="00E92B36" w:rsidRDefault="00594FA0">
            <w:pPr>
              <w:widowControl w:val="0"/>
              <w:suppressAutoHyphens w:val="0"/>
              <w:snapToGrid w:val="0"/>
              <w:spacing w:after="0" w:line="240" w:lineRule="auto"/>
              <w:jc w:val="both"/>
              <w:rPr>
                <w:rFonts w:eastAsia="Times New Roman"/>
                <w:szCs w:val="24"/>
                <w:lang w:eastAsia="en-US"/>
              </w:rPr>
            </w:pPr>
          </w:p>
        </w:tc>
        <w:tc>
          <w:tcPr>
            <w:tcW w:w="4819" w:type="dxa"/>
          </w:tcPr>
          <w:p w14:paraId="2FC4889E" w14:textId="77777777" w:rsidR="00594FA0" w:rsidRPr="00E92B36" w:rsidRDefault="00594FA0">
            <w:pPr>
              <w:widowControl w:val="0"/>
              <w:suppressAutoHyphens w:val="0"/>
              <w:snapToGrid w:val="0"/>
              <w:spacing w:after="0" w:line="240" w:lineRule="auto"/>
              <w:jc w:val="both"/>
              <w:rPr>
                <w:rFonts w:eastAsia="Times New Roman"/>
                <w:szCs w:val="24"/>
                <w:lang w:eastAsia="en-US"/>
              </w:rPr>
            </w:pPr>
          </w:p>
        </w:tc>
      </w:tr>
    </w:tbl>
    <w:p w14:paraId="75AB825D" w14:textId="77777777" w:rsidR="00594FA0" w:rsidRPr="00E92B36" w:rsidRDefault="00594FA0" w:rsidP="00594FA0">
      <w:pPr>
        <w:widowControl w:val="0"/>
        <w:suppressAutoHyphens w:val="0"/>
        <w:spacing w:after="0" w:line="240" w:lineRule="auto"/>
        <w:ind w:firstLine="993"/>
        <w:jc w:val="both"/>
        <w:outlineLvl w:val="0"/>
        <w:rPr>
          <w:rFonts w:eastAsia="Times New Roman"/>
          <w:bCs/>
          <w:i/>
          <w:iCs/>
          <w:sz w:val="20"/>
          <w:szCs w:val="20"/>
          <w:lang w:eastAsia="fi-FI"/>
        </w:rPr>
      </w:pPr>
      <w:r w:rsidRPr="00E92B36">
        <w:rPr>
          <w:rFonts w:eastAsia="Times New Roman"/>
          <w:bCs/>
          <w:i/>
          <w:iCs/>
          <w:sz w:val="20"/>
          <w:szCs w:val="20"/>
          <w:lang w:eastAsia="fi-FI"/>
        </w:rPr>
        <w:t>*Pildyti tuomet, jei sutarties vykdymui bus pasitelkti kvazisubtiekėjai.</w:t>
      </w:r>
    </w:p>
    <w:p w14:paraId="4FB51B4D" w14:textId="77777777" w:rsidR="00594FA0" w:rsidRPr="00E92B36" w:rsidRDefault="00594FA0" w:rsidP="00594FA0">
      <w:pPr>
        <w:widowControl w:val="0"/>
        <w:suppressAutoHyphens w:val="0"/>
        <w:spacing w:after="0" w:line="240" w:lineRule="auto"/>
        <w:ind w:firstLine="993"/>
        <w:jc w:val="both"/>
        <w:outlineLvl w:val="0"/>
        <w:rPr>
          <w:rFonts w:eastAsia="Times New Roman"/>
          <w:bCs/>
          <w:szCs w:val="24"/>
          <w:lang w:eastAsia="fi-FI"/>
        </w:rPr>
      </w:pPr>
      <w:r w:rsidRPr="00E92B36">
        <w:rPr>
          <w:rFonts w:eastAsia="Times New Roman"/>
          <w:bCs/>
          <w:szCs w:val="24"/>
          <w:lang w:eastAsia="fi-FI"/>
        </w:rPr>
        <w:t xml:space="preserve">Pateikiama kvazisubtiekėjų pasirašytas laisvos formos sutikimas, patvirtinantis </w:t>
      </w:r>
      <w:r>
        <w:rPr>
          <w:rFonts w:eastAsia="Times New Roman"/>
          <w:bCs/>
          <w:szCs w:val="24"/>
          <w:lang w:eastAsia="fi-FI"/>
        </w:rPr>
        <w:t xml:space="preserve">pristatyti </w:t>
      </w:r>
      <w:r w:rsidRPr="00E92B36">
        <w:rPr>
          <w:rFonts w:eastAsia="Times New Roman"/>
          <w:bCs/>
          <w:szCs w:val="24"/>
          <w:lang w:eastAsia="fi-FI"/>
        </w:rPr>
        <w:t xml:space="preserve"> sutartyje nurodyt</w:t>
      </w:r>
      <w:r>
        <w:rPr>
          <w:rFonts w:eastAsia="Times New Roman"/>
          <w:bCs/>
          <w:szCs w:val="24"/>
          <w:lang w:eastAsia="fi-FI"/>
        </w:rPr>
        <w:t>a</w:t>
      </w:r>
      <w:r w:rsidRPr="00E92B36">
        <w:rPr>
          <w:rFonts w:eastAsia="Times New Roman"/>
          <w:bCs/>
          <w:szCs w:val="24"/>
          <w:lang w:eastAsia="fi-FI"/>
        </w:rPr>
        <w:t xml:space="preserve">s </w:t>
      </w:r>
      <w:r>
        <w:rPr>
          <w:rFonts w:eastAsia="Times New Roman"/>
          <w:bCs/>
          <w:szCs w:val="24"/>
          <w:lang w:eastAsia="fi-FI"/>
        </w:rPr>
        <w:t>Prekes</w:t>
      </w:r>
      <w:r w:rsidRPr="00E92B36">
        <w:rPr>
          <w:rFonts w:eastAsia="Times New Roman"/>
          <w:bCs/>
          <w:szCs w:val="24"/>
          <w:lang w:eastAsia="fi-FI"/>
        </w:rPr>
        <w:t xml:space="preserve"> ir </w:t>
      </w:r>
      <w:r>
        <w:rPr>
          <w:rFonts w:eastAsia="Times New Roman"/>
          <w:bCs/>
          <w:szCs w:val="24"/>
          <w:lang w:eastAsia="fi-FI"/>
        </w:rPr>
        <w:t>Tiekėjo/</w:t>
      </w:r>
      <w:r w:rsidRPr="00E92B36">
        <w:rPr>
          <w:rFonts w:eastAsia="Times New Roman"/>
          <w:bCs/>
          <w:szCs w:val="24"/>
          <w:lang w:eastAsia="fi-FI"/>
        </w:rPr>
        <w:t>sub</w:t>
      </w:r>
      <w:r>
        <w:rPr>
          <w:rFonts w:eastAsia="Times New Roman"/>
          <w:bCs/>
          <w:szCs w:val="24"/>
          <w:lang w:eastAsia="fi-FI"/>
        </w:rPr>
        <w:t>teikėjo</w:t>
      </w:r>
      <w:r w:rsidRPr="00E92B36">
        <w:rPr>
          <w:rFonts w:eastAsia="Times New Roman"/>
          <w:bCs/>
          <w:szCs w:val="24"/>
          <w:lang w:eastAsia="fi-FI"/>
        </w:rPr>
        <w:t xml:space="preserve"> patvirtinimas, kad laimėjęs</w:t>
      </w:r>
      <w:r>
        <w:rPr>
          <w:rFonts w:eastAsia="Times New Roman"/>
          <w:bCs/>
          <w:szCs w:val="24"/>
          <w:lang w:eastAsia="fi-FI"/>
        </w:rPr>
        <w:t xml:space="preserve"> pirkimą</w:t>
      </w:r>
      <w:r w:rsidRPr="00E92B36">
        <w:rPr>
          <w:rFonts w:eastAsia="Times New Roman"/>
          <w:bCs/>
          <w:szCs w:val="24"/>
          <w:lang w:eastAsia="fi-FI"/>
        </w:rPr>
        <w:t>, įdarbins šį specialistą</w:t>
      </w:r>
      <w:r>
        <w:rPr>
          <w:rFonts w:eastAsia="Times New Roman"/>
          <w:bCs/>
          <w:szCs w:val="24"/>
          <w:lang w:eastAsia="fi-FI"/>
        </w:rPr>
        <w:t>.</w:t>
      </w:r>
    </w:p>
    <w:p w14:paraId="71E53A01" w14:textId="77777777" w:rsidR="00594FA0" w:rsidRPr="0039730C" w:rsidRDefault="00594FA0" w:rsidP="00594FA0">
      <w:pPr>
        <w:spacing w:after="0" w:line="240" w:lineRule="auto"/>
        <w:ind w:firstLine="720"/>
        <w:jc w:val="both"/>
        <w:rPr>
          <w:iCs/>
          <w:szCs w:val="24"/>
        </w:rPr>
      </w:pPr>
    </w:p>
    <w:p w14:paraId="01EF1AD3" w14:textId="77777777" w:rsidR="00594FA0" w:rsidRPr="00363290" w:rsidRDefault="00594FA0" w:rsidP="00594FA0">
      <w:pPr>
        <w:widowControl w:val="0"/>
        <w:spacing w:after="0"/>
        <w:jc w:val="both"/>
        <w:outlineLvl w:val="0"/>
        <w:rPr>
          <w:rFonts w:eastAsia="Times New Roman"/>
          <w:b/>
          <w:szCs w:val="24"/>
          <w:lang w:eastAsia="en-US"/>
        </w:rPr>
      </w:pPr>
      <w:r>
        <w:t xml:space="preserve">               </w:t>
      </w:r>
      <w:r w:rsidRPr="008B1946">
        <w:rPr>
          <w:b/>
          <w:bCs/>
        </w:rPr>
        <w:t>Atsiliepdami į Jūsų kvietimą,</w:t>
      </w:r>
      <w:r>
        <w:t xml:space="preserve"> </w:t>
      </w:r>
      <w:r>
        <w:rPr>
          <w:rFonts w:eastAsia="Times New Roman"/>
          <w:b/>
          <w:szCs w:val="24"/>
          <w:lang w:eastAsia="en-US"/>
        </w:rPr>
        <w:t>m</w:t>
      </w:r>
      <w:r w:rsidRPr="00363290">
        <w:rPr>
          <w:rFonts w:eastAsia="Times New Roman"/>
          <w:b/>
          <w:szCs w:val="24"/>
          <w:lang w:eastAsia="en-US"/>
        </w:rPr>
        <w:t>es pareiškiame, kad:</w:t>
      </w:r>
    </w:p>
    <w:p w14:paraId="4CE4B7D7" w14:textId="77777777" w:rsidR="00594FA0" w:rsidRDefault="00594FA0" w:rsidP="00594FA0">
      <w:pPr>
        <w:widowControl w:val="0"/>
        <w:suppressAutoHyphens w:val="0"/>
        <w:spacing w:after="0" w:line="240" w:lineRule="auto"/>
        <w:ind w:firstLine="851"/>
        <w:jc w:val="both"/>
        <w:rPr>
          <w:rFonts w:eastAsia="Times New Roman"/>
          <w:szCs w:val="24"/>
          <w:lang w:eastAsia="en-US"/>
        </w:rPr>
      </w:pPr>
      <w:r w:rsidRPr="00363290">
        <w:rPr>
          <w:rFonts w:eastAsia="Times New Roman"/>
          <w:szCs w:val="24"/>
          <w:lang w:eastAsia="en-US"/>
        </w:rPr>
        <w:t>1. Mes išanalizavome ir visiškai sutinkame su pirkimo dokumentų turiniu, ir be jokių išlygų ar apribojimų sutinkame su visomis jų nuostatomis.</w:t>
      </w:r>
    </w:p>
    <w:p w14:paraId="7D6D8CDE" w14:textId="7CC7EF65" w:rsidR="00594FA0" w:rsidRPr="00405BFA" w:rsidRDefault="00594FA0" w:rsidP="00594FA0">
      <w:pPr>
        <w:widowControl w:val="0"/>
        <w:suppressAutoHyphens w:val="0"/>
        <w:spacing w:after="0" w:line="240" w:lineRule="auto"/>
        <w:ind w:firstLine="851"/>
        <w:jc w:val="both"/>
        <w:rPr>
          <w:rFonts w:eastAsia="Times New Roman"/>
          <w:szCs w:val="24"/>
          <w:lang w:eastAsia="en-US"/>
        </w:rPr>
      </w:pPr>
      <w:r w:rsidRPr="00427EEA">
        <w:rPr>
          <w:rFonts w:eastAsia="Times New Roman"/>
          <w:szCs w:val="24"/>
          <w:lang w:eastAsia="en-US"/>
        </w:rPr>
        <w:t xml:space="preserve">2. Vadovaudamiesi </w:t>
      </w:r>
      <w:r>
        <w:rPr>
          <w:rFonts w:eastAsia="Times New Roman"/>
          <w:szCs w:val="24"/>
          <w:lang w:eastAsia="en-US"/>
        </w:rPr>
        <w:t>pirkimo</w:t>
      </w:r>
      <w:r w:rsidRPr="00427EEA">
        <w:rPr>
          <w:rFonts w:eastAsia="Times New Roman"/>
          <w:szCs w:val="24"/>
          <w:lang w:eastAsia="en-US"/>
        </w:rPr>
        <w:t xml:space="preserve"> ir žemiau nurodytomis sąlygomis bei terminais, be jokių išlygų ar apribojimų, mes </w:t>
      </w:r>
      <w:r w:rsidRPr="00F730F8">
        <w:rPr>
          <w:rFonts w:eastAsia="Times New Roman"/>
          <w:szCs w:val="24"/>
          <w:lang w:eastAsia="en-US"/>
        </w:rPr>
        <w:t xml:space="preserve">siūlome </w:t>
      </w:r>
      <w:r w:rsidR="00A0311F">
        <w:rPr>
          <w:b/>
          <w:kern w:val="24"/>
        </w:rPr>
        <w:t>Stacionarią kietųjų dalelių KD</w:t>
      </w:r>
      <w:r w:rsidR="00A0311F">
        <w:rPr>
          <w:b/>
          <w:kern w:val="24"/>
          <w:vertAlign w:val="subscript"/>
        </w:rPr>
        <w:t xml:space="preserve">2.5 </w:t>
      </w:r>
      <w:r w:rsidR="00A0311F">
        <w:rPr>
          <w:b/>
          <w:kern w:val="24"/>
        </w:rPr>
        <w:t>ir kitų oro teršalų koncentracijos aplinkos ore matavimo įrangą su priedais ir paslaugomis</w:t>
      </w:r>
      <w:r w:rsidRPr="00381F01">
        <w:rPr>
          <w:bCs/>
          <w:kern w:val="24"/>
        </w:rPr>
        <w:t>,</w:t>
      </w:r>
      <w:r>
        <w:rPr>
          <w:b/>
          <w:caps/>
          <w:kern w:val="24"/>
        </w:rPr>
        <w:t xml:space="preserve"> </w:t>
      </w:r>
      <w:r w:rsidRPr="00427EEA">
        <w:rPr>
          <w:rFonts w:eastAsia="Times New Roman"/>
          <w:szCs w:val="24"/>
          <w:lang w:eastAsia="en-US"/>
        </w:rPr>
        <w:t>pagal visus pirkimo dokumentų reikalavimus.</w:t>
      </w:r>
      <w:r w:rsidRPr="00027517">
        <w:rPr>
          <w:b/>
          <w:szCs w:val="24"/>
        </w:rPr>
        <w:t xml:space="preserve"> </w:t>
      </w:r>
    </w:p>
    <w:p w14:paraId="6EC228B7" w14:textId="77777777" w:rsidR="00594FA0" w:rsidRPr="00DD6A47" w:rsidRDefault="00594FA0" w:rsidP="00594FA0">
      <w:pPr>
        <w:pStyle w:val="Textbody"/>
        <w:rPr>
          <w:sz w:val="16"/>
          <w:szCs w:val="16"/>
        </w:rPr>
      </w:pPr>
    </w:p>
    <w:p w14:paraId="1E08B8A3" w14:textId="50203A9A" w:rsidR="00594FA0" w:rsidRDefault="00594FA0" w:rsidP="00CF5727">
      <w:pPr>
        <w:pStyle w:val="Textbody"/>
        <w:tabs>
          <w:tab w:val="clear" w:pos="15"/>
          <w:tab w:val="clear" w:pos="30"/>
          <w:tab w:val="clear" w:pos="1305"/>
          <w:tab w:val="clear" w:pos="1320"/>
          <w:tab w:val="left" w:pos="0"/>
        </w:tabs>
        <w:rPr>
          <w:b/>
          <w:bCs/>
          <w:sz w:val="24"/>
          <w:szCs w:val="24"/>
          <w:lang w:eastAsia="lt-LT"/>
        </w:rPr>
      </w:pPr>
      <w:r>
        <w:rPr>
          <w:sz w:val="24"/>
          <w:szCs w:val="24"/>
        </w:rPr>
        <w:t xml:space="preserve">              </w:t>
      </w:r>
      <w:r w:rsidRPr="00B95DF1">
        <w:rPr>
          <w:sz w:val="24"/>
          <w:szCs w:val="24"/>
        </w:rPr>
        <w:t>Mes siūlom</w:t>
      </w:r>
      <w:r>
        <w:rPr>
          <w:sz w:val="24"/>
          <w:szCs w:val="24"/>
        </w:rPr>
        <w:t>e</w:t>
      </w:r>
      <w:r w:rsidRPr="00B95DF1">
        <w:rPr>
          <w:sz w:val="24"/>
          <w:szCs w:val="24"/>
        </w:rPr>
        <w:t>:</w:t>
      </w:r>
      <w:r w:rsidRPr="00B95DF1">
        <w:rPr>
          <w:b/>
          <w:bCs/>
          <w:sz w:val="24"/>
          <w:szCs w:val="24"/>
          <w:lang w:eastAsia="lt-LT"/>
        </w:rPr>
        <w:t xml:space="preserve"> </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2551"/>
        <w:gridCol w:w="1418"/>
        <w:gridCol w:w="850"/>
        <w:gridCol w:w="1985"/>
        <w:gridCol w:w="2409"/>
      </w:tblGrid>
      <w:tr w:rsidR="00594FA0" w:rsidRPr="00CA56EB" w14:paraId="74AD8414" w14:textId="77777777" w:rsidTr="005467EB">
        <w:tc>
          <w:tcPr>
            <w:tcW w:w="568" w:type="dxa"/>
            <w:shd w:val="clear" w:color="auto" w:fill="D9D9D9" w:themeFill="background1" w:themeFillShade="D9"/>
            <w:vAlign w:val="center"/>
          </w:tcPr>
          <w:p w14:paraId="4F9FF505" w14:textId="77777777" w:rsidR="00594FA0" w:rsidRPr="00CA56EB" w:rsidRDefault="00594FA0">
            <w:pPr>
              <w:suppressAutoHyphens w:val="0"/>
              <w:spacing w:after="0" w:line="240" w:lineRule="auto"/>
              <w:jc w:val="center"/>
              <w:rPr>
                <w:rFonts w:eastAsia="Times New Roman"/>
                <w:szCs w:val="24"/>
                <w:lang w:eastAsia="en-US"/>
              </w:rPr>
            </w:pPr>
            <w:r w:rsidRPr="00CA56EB">
              <w:rPr>
                <w:rFonts w:eastAsia="Times New Roman"/>
                <w:szCs w:val="24"/>
                <w:lang w:eastAsia="en-US"/>
              </w:rPr>
              <w:t>Eil.</w:t>
            </w:r>
          </w:p>
          <w:p w14:paraId="4687964F" w14:textId="77777777" w:rsidR="00594FA0" w:rsidRPr="00CA56EB" w:rsidRDefault="00594FA0">
            <w:pPr>
              <w:suppressAutoHyphens w:val="0"/>
              <w:spacing w:after="0" w:line="240" w:lineRule="auto"/>
              <w:jc w:val="center"/>
              <w:rPr>
                <w:rFonts w:eastAsia="Times New Roman"/>
                <w:szCs w:val="24"/>
                <w:lang w:eastAsia="en-US"/>
              </w:rPr>
            </w:pPr>
            <w:r w:rsidRPr="00CA56EB">
              <w:rPr>
                <w:rFonts w:eastAsia="Times New Roman"/>
                <w:szCs w:val="24"/>
                <w:lang w:eastAsia="en-US"/>
              </w:rPr>
              <w:t>Nr.</w:t>
            </w:r>
          </w:p>
        </w:tc>
        <w:tc>
          <w:tcPr>
            <w:tcW w:w="2551" w:type="dxa"/>
            <w:shd w:val="clear" w:color="auto" w:fill="D9D9D9" w:themeFill="background1" w:themeFillShade="D9"/>
            <w:vAlign w:val="center"/>
          </w:tcPr>
          <w:p w14:paraId="5A9E3834" w14:textId="77777777" w:rsidR="00594FA0" w:rsidRPr="00CA56EB" w:rsidRDefault="00594FA0">
            <w:pPr>
              <w:suppressAutoHyphens w:val="0"/>
              <w:spacing w:after="0" w:line="240" w:lineRule="auto"/>
              <w:jc w:val="center"/>
              <w:rPr>
                <w:rFonts w:eastAsia="Times New Roman"/>
                <w:b/>
                <w:szCs w:val="24"/>
                <w:lang w:eastAsia="en-US"/>
              </w:rPr>
            </w:pPr>
            <w:r w:rsidRPr="00CA56EB">
              <w:rPr>
                <w:rFonts w:eastAsia="Times New Roman"/>
                <w:szCs w:val="24"/>
                <w:lang w:eastAsia="en-US"/>
              </w:rPr>
              <w:t>Pavadinimas</w:t>
            </w:r>
          </w:p>
        </w:tc>
        <w:tc>
          <w:tcPr>
            <w:tcW w:w="1418" w:type="dxa"/>
            <w:shd w:val="clear" w:color="auto" w:fill="D9D9D9" w:themeFill="background1" w:themeFillShade="D9"/>
            <w:vAlign w:val="center"/>
          </w:tcPr>
          <w:p w14:paraId="02DF0520" w14:textId="77777777" w:rsidR="00594FA0" w:rsidRPr="00CA56EB" w:rsidRDefault="00594FA0">
            <w:pPr>
              <w:suppressAutoHyphens w:val="0"/>
              <w:spacing w:after="0" w:line="240" w:lineRule="auto"/>
              <w:jc w:val="center"/>
              <w:rPr>
                <w:rFonts w:eastAsia="Times New Roman"/>
                <w:bCs/>
                <w:szCs w:val="24"/>
                <w:lang w:eastAsia="en-US"/>
              </w:rPr>
            </w:pPr>
            <w:r>
              <w:rPr>
                <w:rFonts w:eastAsia="Times New Roman"/>
                <w:bCs/>
                <w:szCs w:val="24"/>
                <w:lang w:eastAsia="en-US"/>
              </w:rPr>
              <w:t>Mato vnt.</w:t>
            </w:r>
          </w:p>
        </w:tc>
        <w:tc>
          <w:tcPr>
            <w:tcW w:w="850" w:type="dxa"/>
            <w:shd w:val="clear" w:color="auto" w:fill="D9D9D9" w:themeFill="background1" w:themeFillShade="D9"/>
            <w:vAlign w:val="center"/>
          </w:tcPr>
          <w:p w14:paraId="40D4551F" w14:textId="77777777" w:rsidR="00594FA0" w:rsidRPr="00CA56EB" w:rsidRDefault="00594FA0">
            <w:pPr>
              <w:suppressAutoHyphens w:val="0"/>
              <w:spacing w:after="0" w:line="240" w:lineRule="auto"/>
              <w:jc w:val="center"/>
              <w:rPr>
                <w:rFonts w:eastAsia="Times New Roman"/>
                <w:bCs/>
                <w:szCs w:val="24"/>
                <w:lang w:eastAsia="en-US"/>
              </w:rPr>
            </w:pPr>
            <w:r>
              <w:rPr>
                <w:rFonts w:eastAsia="Times New Roman"/>
                <w:bCs/>
                <w:szCs w:val="24"/>
                <w:lang w:eastAsia="en-US"/>
              </w:rPr>
              <w:t>K</w:t>
            </w:r>
            <w:r w:rsidRPr="00CA56EB">
              <w:rPr>
                <w:rFonts w:eastAsia="Times New Roman"/>
                <w:bCs/>
                <w:szCs w:val="24"/>
                <w:lang w:eastAsia="en-US"/>
              </w:rPr>
              <w:t>iekis</w:t>
            </w:r>
          </w:p>
        </w:tc>
        <w:tc>
          <w:tcPr>
            <w:tcW w:w="1985" w:type="dxa"/>
            <w:shd w:val="clear" w:color="auto" w:fill="D9D9D9" w:themeFill="background1" w:themeFillShade="D9"/>
            <w:vAlign w:val="center"/>
          </w:tcPr>
          <w:p w14:paraId="2CD25E75" w14:textId="62C08502" w:rsidR="00594FA0" w:rsidRPr="00CA56EB" w:rsidRDefault="008E1F0A">
            <w:pPr>
              <w:suppressAutoHyphens w:val="0"/>
              <w:spacing w:after="0" w:line="240" w:lineRule="auto"/>
              <w:jc w:val="center"/>
              <w:rPr>
                <w:rFonts w:eastAsia="Times New Roman"/>
                <w:bCs/>
                <w:szCs w:val="24"/>
                <w:lang w:eastAsia="en-US"/>
              </w:rPr>
            </w:pPr>
            <w:r>
              <w:rPr>
                <w:rFonts w:eastAsia="Times New Roman"/>
                <w:bCs/>
                <w:szCs w:val="24"/>
                <w:lang w:eastAsia="en-US"/>
              </w:rPr>
              <w:t>Vieno mato vieneto į</w:t>
            </w:r>
            <w:r w:rsidR="00594FA0">
              <w:rPr>
                <w:rFonts w:eastAsia="Times New Roman"/>
                <w:bCs/>
                <w:szCs w:val="24"/>
                <w:lang w:eastAsia="en-US"/>
              </w:rPr>
              <w:t>kainis</w:t>
            </w:r>
            <w:r w:rsidR="00594FA0" w:rsidRPr="00CA56EB">
              <w:rPr>
                <w:rFonts w:eastAsia="Times New Roman"/>
                <w:bCs/>
                <w:szCs w:val="24"/>
                <w:lang w:eastAsia="en-US"/>
              </w:rPr>
              <w:t>, Eur be PVM</w:t>
            </w:r>
          </w:p>
        </w:tc>
        <w:tc>
          <w:tcPr>
            <w:tcW w:w="2409" w:type="dxa"/>
            <w:shd w:val="clear" w:color="auto" w:fill="D9D9D9" w:themeFill="background1" w:themeFillShade="D9"/>
            <w:vAlign w:val="center"/>
          </w:tcPr>
          <w:p w14:paraId="1D7E70F8" w14:textId="77777777" w:rsidR="00594FA0" w:rsidRPr="00CA56EB" w:rsidRDefault="00594FA0">
            <w:pPr>
              <w:suppressAutoHyphens w:val="0"/>
              <w:spacing w:after="0" w:line="240" w:lineRule="auto"/>
              <w:ind w:left="-107" w:right="-109"/>
              <w:jc w:val="center"/>
              <w:rPr>
                <w:rFonts w:eastAsia="Times New Roman"/>
                <w:b/>
                <w:szCs w:val="24"/>
                <w:lang w:eastAsia="en-US"/>
              </w:rPr>
            </w:pPr>
            <w:r w:rsidRPr="00CA56EB">
              <w:rPr>
                <w:rFonts w:eastAsia="Times New Roman"/>
                <w:b/>
                <w:szCs w:val="24"/>
                <w:lang w:eastAsia="en-US"/>
              </w:rPr>
              <w:t>Bendra</w:t>
            </w:r>
            <w:r>
              <w:rPr>
                <w:rFonts w:eastAsia="Times New Roman"/>
                <w:b/>
                <w:szCs w:val="24"/>
                <w:lang w:eastAsia="en-US"/>
              </w:rPr>
              <w:t xml:space="preserve"> kiekio</w:t>
            </w:r>
            <w:r w:rsidRPr="00CA56EB">
              <w:rPr>
                <w:rFonts w:eastAsia="Times New Roman"/>
                <w:b/>
                <w:szCs w:val="24"/>
                <w:lang w:eastAsia="en-US"/>
              </w:rPr>
              <w:t xml:space="preserve"> kaina, Eur be PVM</w:t>
            </w:r>
          </w:p>
          <w:p w14:paraId="16C091FE" w14:textId="77777777" w:rsidR="00594FA0" w:rsidRPr="00CA56EB" w:rsidRDefault="00594FA0">
            <w:pPr>
              <w:suppressAutoHyphens w:val="0"/>
              <w:spacing w:after="0" w:line="240" w:lineRule="auto"/>
              <w:ind w:left="-107" w:right="-109"/>
              <w:jc w:val="center"/>
              <w:rPr>
                <w:rFonts w:eastAsia="Times New Roman"/>
                <w:bCs/>
                <w:szCs w:val="24"/>
                <w:lang w:eastAsia="en-US"/>
              </w:rPr>
            </w:pPr>
            <w:r w:rsidRPr="00CA56EB">
              <w:rPr>
                <w:rFonts w:eastAsia="Times New Roman"/>
                <w:b/>
                <w:szCs w:val="24"/>
                <w:lang w:eastAsia="en-US"/>
              </w:rPr>
              <w:t>(</w:t>
            </w:r>
            <w:r>
              <w:rPr>
                <w:rFonts w:eastAsia="Times New Roman"/>
                <w:b/>
                <w:szCs w:val="24"/>
                <w:lang w:eastAsia="en-US"/>
              </w:rPr>
              <w:t>4*5</w:t>
            </w:r>
            <w:r w:rsidRPr="00CA56EB">
              <w:rPr>
                <w:rFonts w:eastAsia="Times New Roman"/>
                <w:b/>
                <w:szCs w:val="24"/>
                <w:lang w:eastAsia="en-US"/>
              </w:rPr>
              <w:t>)</w:t>
            </w:r>
          </w:p>
        </w:tc>
      </w:tr>
      <w:tr w:rsidR="00594FA0" w:rsidRPr="008069B4" w14:paraId="1FD73C97" w14:textId="77777777">
        <w:tc>
          <w:tcPr>
            <w:tcW w:w="568" w:type="dxa"/>
            <w:vAlign w:val="center"/>
          </w:tcPr>
          <w:p w14:paraId="3FB0E60E" w14:textId="77777777" w:rsidR="00594FA0" w:rsidRPr="008069B4" w:rsidRDefault="00594FA0">
            <w:pPr>
              <w:suppressAutoHyphens w:val="0"/>
              <w:spacing w:after="0" w:line="240" w:lineRule="auto"/>
              <w:jc w:val="center"/>
              <w:rPr>
                <w:rFonts w:eastAsia="Times New Roman"/>
                <w:i/>
                <w:iCs/>
                <w:sz w:val="20"/>
                <w:szCs w:val="20"/>
                <w:lang w:eastAsia="en-US"/>
              </w:rPr>
            </w:pPr>
            <w:r w:rsidRPr="008069B4">
              <w:rPr>
                <w:rFonts w:eastAsia="Times New Roman"/>
                <w:i/>
                <w:iCs/>
                <w:sz w:val="20"/>
                <w:szCs w:val="20"/>
                <w:lang w:eastAsia="en-US"/>
              </w:rPr>
              <w:t>1.</w:t>
            </w:r>
          </w:p>
        </w:tc>
        <w:tc>
          <w:tcPr>
            <w:tcW w:w="2551" w:type="dxa"/>
            <w:vAlign w:val="center"/>
          </w:tcPr>
          <w:p w14:paraId="00768B6B" w14:textId="77777777" w:rsidR="00594FA0" w:rsidRPr="008069B4" w:rsidRDefault="00594FA0">
            <w:pPr>
              <w:suppressAutoHyphens w:val="0"/>
              <w:spacing w:after="0" w:line="240" w:lineRule="auto"/>
              <w:jc w:val="center"/>
              <w:rPr>
                <w:rFonts w:eastAsia="Times New Roman"/>
                <w:i/>
                <w:iCs/>
                <w:sz w:val="20"/>
                <w:szCs w:val="20"/>
                <w:lang w:eastAsia="en-US"/>
              </w:rPr>
            </w:pPr>
            <w:r w:rsidRPr="008069B4">
              <w:rPr>
                <w:rFonts w:eastAsia="Times New Roman"/>
                <w:i/>
                <w:iCs/>
                <w:sz w:val="20"/>
                <w:szCs w:val="20"/>
                <w:lang w:eastAsia="en-US"/>
              </w:rPr>
              <w:t>2.</w:t>
            </w:r>
          </w:p>
        </w:tc>
        <w:tc>
          <w:tcPr>
            <w:tcW w:w="1418" w:type="dxa"/>
            <w:vAlign w:val="center"/>
          </w:tcPr>
          <w:p w14:paraId="5ECF43AA" w14:textId="77777777" w:rsidR="00594FA0" w:rsidRPr="008069B4" w:rsidRDefault="00594FA0">
            <w:pPr>
              <w:suppressAutoHyphens w:val="0"/>
              <w:spacing w:after="0" w:line="240" w:lineRule="auto"/>
              <w:jc w:val="center"/>
              <w:rPr>
                <w:rFonts w:eastAsia="Times New Roman"/>
                <w:i/>
                <w:iCs/>
                <w:sz w:val="20"/>
                <w:szCs w:val="20"/>
                <w:lang w:eastAsia="en-US"/>
              </w:rPr>
            </w:pPr>
            <w:r w:rsidRPr="008069B4">
              <w:rPr>
                <w:rFonts w:eastAsia="Times New Roman"/>
                <w:i/>
                <w:iCs/>
                <w:sz w:val="20"/>
                <w:szCs w:val="20"/>
                <w:lang w:eastAsia="en-US"/>
              </w:rPr>
              <w:t>3.</w:t>
            </w:r>
          </w:p>
        </w:tc>
        <w:tc>
          <w:tcPr>
            <w:tcW w:w="850" w:type="dxa"/>
            <w:vAlign w:val="center"/>
          </w:tcPr>
          <w:p w14:paraId="5063A8A6" w14:textId="77777777" w:rsidR="00594FA0" w:rsidRPr="008069B4" w:rsidRDefault="00594FA0">
            <w:pPr>
              <w:suppressAutoHyphens w:val="0"/>
              <w:spacing w:after="0" w:line="240" w:lineRule="auto"/>
              <w:jc w:val="center"/>
              <w:rPr>
                <w:rFonts w:eastAsia="Times New Roman"/>
                <w:i/>
                <w:iCs/>
                <w:sz w:val="20"/>
                <w:szCs w:val="20"/>
                <w:lang w:eastAsia="en-US"/>
              </w:rPr>
            </w:pPr>
            <w:r>
              <w:rPr>
                <w:rFonts w:eastAsia="Times New Roman"/>
                <w:i/>
                <w:iCs/>
                <w:sz w:val="20"/>
                <w:szCs w:val="20"/>
                <w:lang w:eastAsia="en-US"/>
              </w:rPr>
              <w:t>4.</w:t>
            </w:r>
          </w:p>
        </w:tc>
        <w:tc>
          <w:tcPr>
            <w:tcW w:w="1985" w:type="dxa"/>
            <w:vAlign w:val="center"/>
          </w:tcPr>
          <w:p w14:paraId="1A49D015" w14:textId="77777777" w:rsidR="00594FA0" w:rsidRPr="008069B4" w:rsidRDefault="00594FA0">
            <w:pPr>
              <w:suppressAutoHyphens w:val="0"/>
              <w:spacing w:after="0" w:line="240" w:lineRule="auto"/>
              <w:jc w:val="center"/>
              <w:rPr>
                <w:rFonts w:eastAsia="Times New Roman"/>
                <w:i/>
                <w:iCs/>
                <w:sz w:val="20"/>
                <w:szCs w:val="20"/>
                <w:lang w:eastAsia="en-US"/>
              </w:rPr>
            </w:pPr>
            <w:r>
              <w:rPr>
                <w:rFonts w:eastAsia="Times New Roman"/>
                <w:bCs/>
                <w:i/>
                <w:iCs/>
                <w:sz w:val="20"/>
                <w:szCs w:val="20"/>
                <w:lang w:eastAsia="en-US"/>
              </w:rPr>
              <w:t>5</w:t>
            </w:r>
            <w:r w:rsidRPr="008069B4">
              <w:rPr>
                <w:rFonts w:eastAsia="Times New Roman"/>
                <w:bCs/>
                <w:i/>
                <w:iCs/>
                <w:sz w:val="20"/>
                <w:szCs w:val="20"/>
                <w:lang w:eastAsia="en-US"/>
              </w:rPr>
              <w:t>.</w:t>
            </w:r>
          </w:p>
        </w:tc>
        <w:tc>
          <w:tcPr>
            <w:tcW w:w="2409" w:type="dxa"/>
            <w:vAlign w:val="center"/>
          </w:tcPr>
          <w:p w14:paraId="1CC07F10" w14:textId="77777777" w:rsidR="00594FA0" w:rsidRPr="008069B4" w:rsidRDefault="00594FA0">
            <w:pPr>
              <w:suppressAutoHyphens w:val="0"/>
              <w:spacing w:after="0" w:line="240" w:lineRule="auto"/>
              <w:ind w:left="-107" w:right="-109"/>
              <w:jc w:val="center"/>
              <w:rPr>
                <w:rFonts w:eastAsia="Times New Roman"/>
                <w:bCs/>
                <w:i/>
                <w:iCs/>
                <w:sz w:val="20"/>
                <w:szCs w:val="20"/>
                <w:lang w:eastAsia="en-US"/>
              </w:rPr>
            </w:pPr>
            <w:r>
              <w:rPr>
                <w:rFonts w:eastAsia="Times New Roman"/>
                <w:bCs/>
                <w:i/>
                <w:iCs/>
                <w:sz w:val="20"/>
                <w:szCs w:val="20"/>
                <w:lang w:eastAsia="en-US"/>
              </w:rPr>
              <w:t>6</w:t>
            </w:r>
            <w:r w:rsidRPr="008069B4">
              <w:rPr>
                <w:rFonts w:eastAsia="Times New Roman"/>
                <w:bCs/>
                <w:i/>
                <w:iCs/>
                <w:sz w:val="20"/>
                <w:szCs w:val="20"/>
                <w:lang w:eastAsia="en-US"/>
              </w:rPr>
              <w:t>.</w:t>
            </w:r>
          </w:p>
        </w:tc>
      </w:tr>
      <w:tr w:rsidR="00594FA0" w:rsidRPr="00CA56EB" w14:paraId="390089F0" w14:textId="77777777">
        <w:trPr>
          <w:trHeight w:val="840"/>
        </w:trPr>
        <w:tc>
          <w:tcPr>
            <w:tcW w:w="568" w:type="dxa"/>
            <w:tcBorders>
              <w:bottom w:val="single" w:sz="4" w:space="0" w:color="auto"/>
            </w:tcBorders>
            <w:vAlign w:val="center"/>
          </w:tcPr>
          <w:p w14:paraId="1F3C340A" w14:textId="77777777" w:rsidR="00594FA0" w:rsidRPr="00CA56EB" w:rsidRDefault="00594FA0">
            <w:pPr>
              <w:suppressAutoHyphens w:val="0"/>
              <w:spacing w:after="0" w:line="240" w:lineRule="auto"/>
              <w:jc w:val="center"/>
              <w:rPr>
                <w:rFonts w:eastAsia="Times New Roman"/>
                <w:i/>
                <w:iCs/>
                <w:szCs w:val="24"/>
                <w:lang w:eastAsia="en-US"/>
              </w:rPr>
            </w:pPr>
            <w:r w:rsidRPr="00CA56EB">
              <w:rPr>
                <w:rFonts w:eastAsia="Times New Roman"/>
                <w:szCs w:val="24"/>
                <w:lang w:eastAsia="en-US"/>
              </w:rPr>
              <w:t>1.</w:t>
            </w:r>
          </w:p>
        </w:tc>
        <w:tc>
          <w:tcPr>
            <w:tcW w:w="2551" w:type="dxa"/>
            <w:tcBorders>
              <w:bottom w:val="single" w:sz="4" w:space="0" w:color="auto"/>
            </w:tcBorders>
            <w:vAlign w:val="center"/>
          </w:tcPr>
          <w:p w14:paraId="63A52C89" w14:textId="46FF244F" w:rsidR="00594FA0" w:rsidRDefault="008E1F0A">
            <w:pPr>
              <w:suppressAutoHyphens w:val="0"/>
              <w:spacing w:after="0" w:line="240" w:lineRule="auto"/>
              <w:jc w:val="center"/>
              <w:rPr>
                <w:bCs/>
                <w:kern w:val="24"/>
              </w:rPr>
            </w:pPr>
            <w:r>
              <w:rPr>
                <w:bCs/>
                <w:kern w:val="24"/>
              </w:rPr>
              <w:t>Aplinkos oro kietųjų dalelių (KD) analizatorius su įrengimu</w:t>
            </w:r>
          </w:p>
          <w:p w14:paraId="52AA79DB" w14:textId="77777777" w:rsidR="00594FA0" w:rsidRPr="003A2F3E" w:rsidRDefault="00594FA0">
            <w:pPr>
              <w:suppressAutoHyphens w:val="0"/>
              <w:spacing w:after="0" w:line="240" w:lineRule="auto"/>
              <w:jc w:val="center"/>
              <w:rPr>
                <w:rFonts w:eastAsia="Times New Roman"/>
                <w:bCs/>
                <w:szCs w:val="24"/>
                <w:lang w:eastAsia="en-US"/>
              </w:rPr>
            </w:pPr>
          </w:p>
        </w:tc>
        <w:tc>
          <w:tcPr>
            <w:tcW w:w="1418" w:type="dxa"/>
            <w:tcBorders>
              <w:bottom w:val="single" w:sz="4" w:space="0" w:color="auto"/>
            </w:tcBorders>
            <w:vAlign w:val="center"/>
          </w:tcPr>
          <w:p w14:paraId="7111AA96" w14:textId="77777777" w:rsidR="00594FA0" w:rsidRPr="00CA56EB" w:rsidRDefault="00594FA0">
            <w:pPr>
              <w:suppressAutoHyphens w:val="0"/>
              <w:spacing w:after="0" w:line="240" w:lineRule="auto"/>
              <w:jc w:val="center"/>
              <w:rPr>
                <w:rFonts w:eastAsia="Times New Roman"/>
                <w:szCs w:val="24"/>
                <w:lang w:eastAsia="en-US"/>
              </w:rPr>
            </w:pPr>
            <w:r>
              <w:rPr>
                <w:rFonts w:eastAsia="Times New Roman"/>
                <w:szCs w:val="24"/>
                <w:lang w:eastAsia="en-US"/>
              </w:rPr>
              <w:t>vnt.</w:t>
            </w:r>
          </w:p>
        </w:tc>
        <w:tc>
          <w:tcPr>
            <w:tcW w:w="850" w:type="dxa"/>
            <w:tcBorders>
              <w:bottom w:val="single" w:sz="4" w:space="0" w:color="auto"/>
            </w:tcBorders>
            <w:vAlign w:val="center"/>
          </w:tcPr>
          <w:p w14:paraId="4DCA2923" w14:textId="15D2EBCA" w:rsidR="00594FA0" w:rsidRPr="00CA56EB" w:rsidRDefault="008E1F0A">
            <w:pPr>
              <w:suppressAutoHyphens w:val="0"/>
              <w:spacing w:after="0" w:line="240" w:lineRule="auto"/>
              <w:jc w:val="center"/>
              <w:rPr>
                <w:rFonts w:eastAsia="Times New Roman"/>
                <w:szCs w:val="24"/>
                <w:lang w:eastAsia="en-US"/>
              </w:rPr>
            </w:pPr>
            <w:r>
              <w:rPr>
                <w:rFonts w:eastAsia="Times New Roman"/>
                <w:szCs w:val="24"/>
                <w:lang w:eastAsia="en-US"/>
              </w:rPr>
              <w:t>1</w:t>
            </w:r>
          </w:p>
        </w:tc>
        <w:tc>
          <w:tcPr>
            <w:tcW w:w="1985" w:type="dxa"/>
            <w:tcBorders>
              <w:bottom w:val="single" w:sz="4" w:space="0" w:color="auto"/>
            </w:tcBorders>
            <w:vAlign w:val="center"/>
          </w:tcPr>
          <w:p w14:paraId="5F990C3D" w14:textId="77777777" w:rsidR="00594FA0" w:rsidRPr="00CA56EB" w:rsidRDefault="00594FA0">
            <w:pPr>
              <w:suppressAutoHyphens w:val="0"/>
              <w:spacing w:after="0" w:line="240" w:lineRule="auto"/>
              <w:jc w:val="center"/>
              <w:rPr>
                <w:rFonts w:eastAsia="Times New Roman"/>
                <w:i/>
                <w:iCs/>
                <w:szCs w:val="24"/>
                <w:lang w:eastAsia="en-US"/>
              </w:rPr>
            </w:pPr>
          </w:p>
        </w:tc>
        <w:tc>
          <w:tcPr>
            <w:tcW w:w="2409" w:type="dxa"/>
            <w:tcBorders>
              <w:bottom w:val="single" w:sz="4" w:space="0" w:color="auto"/>
            </w:tcBorders>
            <w:vAlign w:val="center"/>
          </w:tcPr>
          <w:p w14:paraId="0D7768EA" w14:textId="77777777" w:rsidR="00594FA0" w:rsidRPr="00CA56EB" w:rsidRDefault="00594FA0">
            <w:pPr>
              <w:suppressAutoHyphens w:val="0"/>
              <w:spacing w:after="0" w:line="240" w:lineRule="auto"/>
              <w:ind w:left="-107" w:right="-109"/>
              <w:jc w:val="center"/>
              <w:rPr>
                <w:rFonts w:eastAsia="Times New Roman"/>
                <w:bCs/>
                <w:i/>
                <w:iCs/>
                <w:szCs w:val="24"/>
                <w:lang w:eastAsia="en-US"/>
              </w:rPr>
            </w:pPr>
          </w:p>
        </w:tc>
      </w:tr>
      <w:tr w:rsidR="00594FA0" w:rsidRPr="00CA56EB" w14:paraId="54410031" w14:textId="77777777">
        <w:trPr>
          <w:trHeight w:val="240"/>
        </w:trPr>
        <w:tc>
          <w:tcPr>
            <w:tcW w:w="568" w:type="dxa"/>
            <w:tcBorders>
              <w:top w:val="single" w:sz="4" w:space="0" w:color="auto"/>
              <w:bottom w:val="single" w:sz="4" w:space="0" w:color="auto"/>
            </w:tcBorders>
            <w:vAlign w:val="center"/>
          </w:tcPr>
          <w:p w14:paraId="64B8871D" w14:textId="77777777" w:rsidR="00594FA0" w:rsidRPr="00CA56EB" w:rsidRDefault="00594FA0">
            <w:pPr>
              <w:spacing w:after="0" w:line="240" w:lineRule="auto"/>
              <w:jc w:val="center"/>
              <w:rPr>
                <w:rFonts w:eastAsia="Times New Roman"/>
                <w:szCs w:val="24"/>
                <w:lang w:eastAsia="en-US"/>
              </w:rPr>
            </w:pPr>
            <w:r>
              <w:rPr>
                <w:rFonts w:eastAsia="Times New Roman"/>
                <w:szCs w:val="24"/>
                <w:lang w:eastAsia="en-US"/>
              </w:rPr>
              <w:t>2.</w:t>
            </w:r>
          </w:p>
        </w:tc>
        <w:tc>
          <w:tcPr>
            <w:tcW w:w="2551" w:type="dxa"/>
            <w:tcBorders>
              <w:top w:val="single" w:sz="4" w:space="0" w:color="auto"/>
              <w:bottom w:val="single" w:sz="4" w:space="0" w:color="auto"/>
            </w:tcBorders>
            <w:vAlign w:val="center"/>
          </w:tcPr>
          <w:p w14:paraId="162455F4" w14:textId="6B73EC56" w:rsidR="00594FA0" w:rsidRPr="003A2F3E" w:rsidRDefault="008E1F0A">
            <w:pPr>
              <w:spacing w:after="0" w:line="240" w:lineRule="auto"/>
              <w:jc w:val="center"/>
              <w:rPr>
                <w:bCs/>
                <w:kern w:val="24"/>
              </w:rPr>
            </w:pPr>
            <w:r>
              <w:rPr>
                <w:bCs/>
                <w:kern w:val="24"/>
              </w:rPr>
              <w:t>Meteorologinė stotelė su įrengimu</w:t>
            </w:r>
          </w:p>
        </w:tc>
        <w:tc>
          <w:tcPr>
            <w:tcW w:w="1418" w:type="dxa"/>
            <w:tcBorders>
              <w:top w:val="single" w:sz="4" w:space="0" w:color="auto"/>
              <w:bottom w:val="single" w:sz="4" w:space="0" w:color="auto"/>
            </w:tcBorders>
            <w:vAlign w:val="center"/>
          </w:tcPr>
          <w:p w14:paraId="0B023322" w14:textId="77777777" w:rsidR="00594FA0" w:rsidRDefault="00594FA0">
            <w:pPr>
              <w:spacing w:after="0" w:line="240" w:lineRule="auto"/>
              <w:jc w:val="center"/>
              <w:rPr>
                <w:rFonts w:eastAsia="Times New Roman"/>
                <w:szCs w:val="24"/>
                <w:lang w:eastAsia="en-US"/>
              </w:rPr>
            </w:pPr>
            <w:r>
              <w:rPr>
                <w:rFonts w:eastAsia="Times New Roman"/>
                <w:szCs w:val="24"/>
                <w:lang w:eastAsia="en-US"/>
              </w:rPr>
              <w:t>vnt.</w:t>
            </w:r>
          </w:p>
        </w:tc>
        <w:tc>
          <w:tcPr>
            <w:tcW w:w="850" w:type="dxa"/>
            <w:tcBorders>
              <w:top w:val="single" w:sz="4" w:space="0" w:color="auto"/>
              <w:bottom w:val="single" w:sz="4" w:space="0" w:color="auto"/>
            </w:tcBorders>
            <w:vAlign w:val="center"/>
          </w:tcPr>
          <w:p w14:paraId="6E704962" w14:textId="4EA37656" w:rsidR="00594FA0" w:rsidRDefault="008E1F0A">
            <w:pPr>
              <w:spacing w:after="0" w:line="240" w:lineRule="auto"/>
              <w:jc w:val="center"/>
              <w:rPr>
                <w:rFonts w:eastAsia="Times New Roman"/>
                <w:szCs w:val="24"/>
                <w:lang w:eastAsia="en-US"/>
              </w:rPr>
            </w:pPr>
            <w:r>
              <w:rPr>
                <w:rFonts w:eastAsia="Times New Roman"/>
                <w:szCs w:val="24"/>
                <w:lang w:eastAsia="en-US"/>
              </w:rPr>
              <w:t>1</w:t>
            </w:r>
          </w:p>
        </w:tc>
        <w:tc>
          <w:tcPr>
            <w:tcW w:w="1985" w:type="dxa"/>
            <w:tcBorders>
              <w:top w:val="single" w:sz="4" w:space="0" w:color="auto"/>
              <w:bottom w:val="single" w:sz="4" w:space="0" w:color="auto"/>
            </w:tcBorders>
            <w:vAlign w:val="center"/>
          </w:tcPr>
          <w:p w14:paraId="64BC30FB" w14:textId="77777777" w:rsidR="00594FA0" w:rsidRPr="00CA56EB" w:rsidRDefault="00594FA0">
            <w:pPr>
              <w:suppressAutoHyphens w:val="0"/>
              <w:spacing w:after="0" w:line="240" w:lineRule="auto"/>
              <w:jc w:val="center"/>
              <w:rPr>
                <w:rFonts w:eastAsia="Times New Roman"/>
                <w:i/>
                <w:iCs/>
                <w:szCs w:val="24"/>
                <w:lang w:eastAsia="en-US"/>
              </w:rPr>
            </w:pPr>
          </w:p>
        </w:tc>
        <w:tc>
          <w:tcPr>
            <w:tcW w:w="2409" w:type="dxa"/>
            <w:tcBorders>
              <w:top w:val="single" w:sz="4" w:space="0" w:color="auto"/>
              <w:bottom w:val="single" w:sz="4" w:space="0" w:color="auto"/>
            </w:tcBorders>
            <w:vAlign w:val="center"/>
          </w:tcPr>
          <w:p w14:paraId="22AFFB1B" w14:textId="77777777" w:rsidR="00594FA0" w:rsidRPr="00CA56EB" w:rsidRDefault="00594FA0">
            <w:pPr>
              <w:suppressAutoHyphens w:val="0"/>
              <w:spacing w:after="0" w:line="240" w:lineRule="auto"/>
              <w:ind w:left="-107" w:right="-109"/>
              <w:jc w:val="center"/>
              <w:rPr>
                <w:rFonts w:eastAsia="Times New Roman"/>
                <w:bCs/>
                <w:i/>
                <w:iCs/>
                <w:szCs w:val="24"/>
                <w:lang w:eastAsia="en-US"/>
              </w:rPr>
            </w:pPr>
          </w:p>
        </w:tc>
      </w:tr>
      <w:tr w:rsidR="00594FA0" w:rsidRPr="00CA56EB" w14:paraId="35F190E3" w14:textId="77777777" w:rsidTr="008E1F0A">
        <w:trPr>
          <w:trHeight w:val="1791"/>
        </w:trPr>
        <w:tc>
          <w:tcPr>
            <w:tcW w:w="568" w:type="dxa"/>
            <w:tcBorders>
              <w:top w:val="single" w:sz="4" w:space="0" w:color="auto"/>
            </w:tcBorders>
            <w:vAlign w:val="center"/>
          </w:tcPr>
          <w:p w14:paraId="5CB13948" w14:textId="77777777" w:rsidR="00594FA0" w:rsidRPr="00CA56EB" w:rsidRDefault="00594FA0">
            <w:pPr>
              <w:spacing w:after="0" w:line="240" w:lineRule="auto"/>
              <w:jc w:val="center"/>
              <w:rPr>
                <w:rFonts w:eastAsia="Times New Roman"/>
                <w:szCs w:val="24"/>
                <w:lang w:eastAsia="en-US"/>
              </w:rPr>
            </w:pPr>
            <w:r>
              <w:rPr>
                <w:rFonts w:eastAsia="Times New Roman"/>
                <w:szCs w:val="24"/>
                <w:lang w:eastAsia="en-US"/>
              </w:rPr>
              <w:t>3.</w:t>
            </w:r>
          </w:p>
        </w:tc>
        <w:tc>
          <w:tcPr>
            <w:tcW w:w="2551" w:type="dxa"/>
            <w:tcBorders>
              <w:top w:val="single" w:sz="4" w:space="0" w:color="auto"/>
            </w:tcBorders>
            <w:vAlign w:val="center"/>
          </w:tcPr>
          <w:p w14:paraId="4B37567B" w14:textId="0B62576A" w:rsidR="00594FA0" w:rsidRDefault="008E1F0A">
            <w:pPr>
              <w:spacing w:after="0" w:line="240" w:lineRule="auto"/>
              <w:jc w:val="center"/>
              <w:rPr>
                <w:bCs/>
                <w:kern w:val="24"/>
              </w:rPr>
            </w:pPr>
            <w:r>
              <w:rPr>
                <w:bCs/>
                <w:kern w:val="24"/>
              </w:rPr>
              <w:t>Matavimo duomenų saugojimo, internetinės viešo stebėjimo prieigos</w:t>
            </w:r>
            <w:r w:rsidR="00827CC0">
              <w:rPr>
                <w:bCs/>
                <w:kern w:val="24"/>
              </w:rPr>
              <w:t xml:space="preserve"> </w:t>
            </w:r>
            <w:r w:rsidR="00827CC0" w:rsidRPr="00351C27">
              <w:rPr>
                <w:bCs/>
                <w:kern w:val="24"/>
              </w:rPr>
              <w:t>sukūrimo</w:t>
            </w:r>
            <w:r w:rsidRPr="00351C27">
              <w:rPr>
                <w:bCs/>
                <w:kern w:val="24"/>
              </w:rPr>
              <w:t>,</w:t>
            </w:r>
            <w:r>
              <w:rPr>
                <w:bCs/>
                <w:kern w:val="24"/>
              </w:rPr>
              <w:t xml:space="preserve"> sistemos techninio aptarnavimo ir priežiūros paslaugos</w:t>
            </w:r>
          </w:p>
          <w:p w14:paraId="15EF6510" w14:textId="73131E0D" w:rsidR="008E1F0A" w:rsidRPr="003A2F3E" w:rsidRDefault="008E1F0A">
            <w:pPr>
              <w:spacing w:after="0" w:line="240" w:lineRule="auto"/>
              <w:jc w:val="center"/>
              <w:rPr>
                <w:bCs/>
                <w:kern w:val="24"/>
              </w:rPr>
            </w:pPr>
          </w:p>
        </w:tc>
        <w:tc>
          <w:tcPr>
            <w:tcW w:w="1418" w:type="dxa"/>
            <w:tcBorders>
              <w:top w:val="single" w:sz="4" w:space="0" w:color="auto"/>
            </w:tcBorders>
            <w:vAlign w:val="center"/>
          </w:tcPr>
          <w:p w14:paraId="1C04CB7D" w14:textId="1F85530F" w:rsidR="00594FA0" w:rsidRDefault="008E1F0A">
            <w:pPr>
              <w:spacing w:after="0" w:line="240" w:lineRule="auto"/>
              <w:jc w:val="center"/>
              <w:rPr>
                <w:rFonts w:eastAsia="Times New Roman"/>
                <w:szCs w:val="24"/>
                <w:lang w:eastAsia="en-US"/>
              </w:rPr>
            </w:pPr>
            <w:r>
              <w:rPr>
                <w:rFonts w:eastAsia="Times New Roman"/>
                <w:szCs w:val="24"/>
                <w:lang w:eastAsia="en-US"/>
              </w:rPr>
              <w:t>mėn.</w:t>
            </w:r>
          </w:p>
        </w:tc>
        <w:tc>
          <w:tcPr>
            <w:tcW w:w="850" w:type="dxa"/>
            <w:tcBorders>
              <w:top w:val="single" w:sz="4" w:space="0" w:color="auto"/>
            </w:tcBorders>
            <w:vAlign w:val="center"/>
          </w:tcPr>
          <w:p w14:paraId="7EFF487B" w14:textId="5833A3D0" w:rsidR="00594FA0" w:rsidRDefault="00CF5727">
            <w:pPr>
              <w:spacing w:after="0" w:line="240" w:lineRule="auto"/>
              <w:jc w:val="center"/>
              <w:rPr>
                <w:rFonts w:eastAsia="Times New Roman"/>
                <w:szCs w:val="24"/>
                <w:lang w:eastAsia="en-US"/>
              </w:rPr>
            </w:pPr>
            <w:r>
              <w:rPr>
                <w:rFonts w:eastAsia="Times New Roman"/>
                <w:szCs w:val="24"/>
                <w:lang w:eastAsia="en-US"/>
              </w:rPr>
              <w:t>36</w:t>
            </w:r>
          </w:p>
        </w:tc>
        <w:tc>
          <w:tcPr>
            <w:tcW w:w="1985" w:type="dxa"/>
            <w:tcBorders>
              <w:top w:val="single" w:sz="4" w:space="0" w:color="auto"/>
            </w:tcBorders>
            <w:vAlign w:val="center"/>
          </w:tcPr>
          <w:p w14:paraId="228CA13A" w14:textId="77777777" w:rsidR="00594FA0" w:rsidRPr="00351C27" w:rsidRDefault="00594FA0">
            <w:pPr>
              <w:suppressAutoHyphens w:val="0"/>
              <w:spacing w:after="0" w:line="240" w:lineRule="auto"/>
              <w:jc w:val="center"/>
              <w:rPr>
                <w:rFonts w:eastAsia="Times New Roman"/>
                <w:i/>
                <w:iCs/>
                <w:szCs w:val="24"/>
                <w:lang w:eastAsia="en-US"/>
              </w:rPr>
            </w:pPr>
          </w:p>
        </w:tc>
        <w:tc>
          <w:tcPr>
            <w:tcW w:w="2409" w:type="dxa"/>
            <w:tcBorders>
              <w:top w:val="single" w:sz="4" w:space="0" w:color="auto"/>
            </w:tcBorders>
            <w:vAlign w:val="center"/>
          </w:tcPr>
          <w:p w14:paraId="0812025E" w14:textId="77777777" w:rsidR="00594FA0" w:rsidRPr="00351C27" w:rsidRDefault="00594FA0">
            <w:pPr>
              <w:suppressAutoHyphens w:val="0"/>
              <w:spacing w:after="0" w:line="240" w:lineRule="auto"/>
              <w:ind w:left="-107" w:right="-109"/>
              <w:jc w:val="center"/>
              <w:rPr>
                <w:rFonts w:eastAsia="Times New Roman"/>
                <w:bCs/>
                <w:i/>
                <w:iCs/>
                <w:szCs w:val="24"/>
                <w:lang w:eastAsia="en-US"/>
              </w:rPr>
            </w:pPr>
          </w:p>
        </w:tc>
      </w:tr>
      <w:tr w:rsidR="00594FA0" w:rsidRPr="00CA56EB" w14:paraId="575D419D" w14:textId="77777777">
        <w:tc>
          <w:tcPr>
            <w:tcW w:w="7372" w:type="dxa"/>
            <w:gridSpan w:val="5"/>
            <w:vAlign w:val="center"/>
          </w:tcPr>
          <w:p w14:paraId="0F502BE9" w14:textId="11A73AA6" w:rsidR="00594FA0" w:rsidRPr="005467EB" w:rsidRDefault="00827CC0">
            <w:pPr>
              <w:suppressAutoHyphens w:val="0"/>
              <w:spacing w:after="0" w:line="240" w:lineRule="auto"/>
              <w:ind w:left="-107"/>
              <w:jc w:val="right"/>
              <w:rPr>
                <w:rFonts w:eastAsia="Times New Roman"/>
                <w:b/>
                <w:szCs w:val="24"/>
                <w:lang w:eastAsia="en-US"/>
              </w:rPr>
            </w:pPr>
            <w:r w:rsidRPr="005467EB">
              <w:rPr>
                <w:rFonts w:eastAsia="Times New Roman"/>
                <w:b/>
                <w:szCs w:val="24"/>
                <w:lang w:eastAsia="en-US"/>
              </w:rPr>
              <w:t xml:space="preserve">Bendra </w:t>
            </w:r>
            <w:r w:rsidR="00402D88" w:rsidRPr="005467EB">
              <w:rPr>
                <w:rFonts w:eastAsia="Times New Roman"/>
                <w:b/>
                <w:szCs w:val="24"/>
                <w:lang w:eastAsia="en-US"/>
              </w:rPr>
              <w:t>pasiūlymo</w:t>
            </w:r>
            <w:r w:rsidRPr="005467EB">
              <w:rPr>
                <w:rFonts w:eastAsia="Times New Roman"/>
                <w:b/>
                <w:szCs w:val="24"/>
                <w:lang w:eastAsia="en-US"/>
              </w:rPr>
              <w:t xml:space="preserve"> kaina, Eur be PVM:</w:t>
            </w:r>
          </w:p>
        </w:tc>
        <w:tc>
          <w:tcPr>
            <w:tcW w:w="2409" w:type="dxa"/>
            <w:vAlign w:val="center"/>
          </w:tcPr>
          <w:p w14:paraId="11B13C26" w14:textId="77777777" w:rsidR="00594FA0" w:rsidRPr="00351C27" w:rsidRDefault="00594FA0">
            <w:pPr>
              <w:suppressAutoHyphens w:val="0"/>
              <w:spacing w:after="0" w:line="240" w:lineRule="auto"/>
              <w:ind w:left="-107"/>
              <w:jc w:val="right"/>
              <w:rPr>
                <w:rFonts w:eastAsia="Times New Roman"/>
                <w:bCs/>
                <w:szCs w:val="24"/>
                <w:lang w:eastAsia="en-US"/>
              </w:rPr>
            </w:pPr>
          </w:p>
        </w:tc>
      </w:tr>
      <w:tr w:rsidR="00827CC0" w:rsidRPr="00CA56EB" w14:paraId="7ADF3E44" w14:textId="77777777">
        <w:tc>
          <w:tcPr>
            <w:tcW w:w="7372" w:type="dxa"/>
            <w:gridSpan w:val="5"/>
            <w:vAlign w:val="center"/>
          </w:tcPr>
          <w:p w14:paraId="17F48573" w14:textId="60C158DF" w:rsidR="00827CC0" w:rsidRPr="005467EB" w:rsidRDefault="00827CC0">
            <w:pPr>
              <w:suppressAutoHyphens w:val="0"/>
              <w:spacing w:after="0" w:line="240" w:lineRule="auto"/>
              <w:ind w:left="-107"/>
              <w:jc w:val="right"/>
              <w:rPr>
                <w:rFonts w:eastAsia="Times New Roman"/>
                <w:b/>
                <w:szCs w:val="24"/>
                <w:lang w:eastAsia="en-US"/>
              </w:rPr>
            </w:pPr>
            <w:r w:rsidRPr="005467EB">
              <w:rPr>
                <w:rFonts w:eastAsia="Times New Roman"/>
                <w:b/>
                <w:szCs w:val="24"/>
                <w:lang w:eastAsia="en-US"/>
              </w:rPr>
              <w:t>PVM:</w:t>
            </w:r>
          </w:p>
        </w:tc>
        <w:tc>
          <w:tcPr>
            <w:tcW w:w="2409" w:type="dxa"/>
            <w:vAlign w:val="center"/>
          </w:tcPr>
          <w:p w14:paraId="1AB05CA7" w14:textId="77777777" w:rsidR="00827CC0" w:rsidRPr="00CA56EB" w:rsidRDefault="00827CC0">
            <w:pPr>
              <w:suppressAutoHyphens w:val="0"/>
              <w:spacing w:after="0" w:line="240" w:lineRule="auto"/>
              <w:ind w:left="-107"/>
              <w:jc w:val="right"/>
              <w:rPr>
                <w:rFonts w:eastAsia="Times New Roman"/>
                <w:bCs/>
                <w:szCs w:val="24"/>
                <w:lang w:eastAsia="en-US"/>
              </w:rPr>
            </w:pPr>
          </w:p>
        </w:tc>
      </w:tr>
      <w:tr w:rsidR="00594FA0" w:rsidRPr="00CA56EB" w14:paraId="26D3BE36" w14:textId="77777777">
        <w:tc>
          <w:tcPr>
            <w:tcW w:w="7372" w:type="dxa"/>
            <w:gridSpan w:val="5"/>
            <w:tcBorders>
              <w:top w:val="nil"/>
            </w:tcBorders>
            <w:vAlign w:val="center"/>
          </w:tcPr>
          <w:p w14:paraId="2FAB0CA3" w14:textId="49E21F12" w:rsidR="00594FA0" w:rsidRPr="005467EB" w:rsidRDefault="00594FA0">
            <w:pPr>
              <w:suppressAutoHyphens w:val="0"/>
              <w:spacing w:after="0" w:line="240" w:lineRule="auto"/>
              <w:jc w:val="right"/>
              <w:rPr>
                <w:rFonts w:eastAsia="Times New Roman"/>
                <w:b/>
                <w:szCs w:val="24"/>
                <w:lang w:eastAsia="en-US"/>
              </w:rPr>
            </w:pPr>
            <w:r w:rsidRPr="005467EB">
              <w:rPr>
                <w:rFonts w:eastAsia="Times New Roman"/>
                <w:b/>
                <w:szCs w:val="24"/>
                <w:lang w:eastAsia="en-US"/>
              </w:rPr>
              <w:t xml:space="preserve">Bendra </w:t>
            </w:r>
            <w:r w:rsidR="00402D88" w:rsidRPr="005467EB">
              <w:rPr>
                <w:rFonts w:eastAsia="Times New Roman"/>
                <w:b/>
                <w:szCs w:val="24"/>
                <w:lang w:eastAsia="en-US"/>
              </w:rPr>
              <w:t>pasiūlymo</w:t>
            </w:r>
            <w:r w:rsidRPr="005467EB">
              <w:rPr>
                <w:rFonts w:eastAsia="Times New Roman"/>
                <w:b/>
                <w:szCs w:val="24"/>
                <w:lang w:eastAsia="en-US"/>
              </w:rPr>
              <w:t xml:space="preserve"> kaina, Eur su PVM:</w:t>
            </w:r>
          </w:p>
        </w:tc>
        <w:tc>
          <w:tcPr>
            <w:tcW w:w="2409" w:type="dxa"/>
            <w:tcBorders>
              <w:top w:val="nil"/>
            </w:tcBorders>
            <w:vAlign w:val="center"/>
          </w:tcPr>
          <w:p w14:paraId="50109292" w14:textId="77777777" w:rsidR="00594FA0" w:rsidRPr="00CA56EB" w:rsidRDefault="00594FA0">
            <w:pPr>
              <w:suppressAutoHyphens w:val="0"/>
              <w:spacing w:after="0" w:line="240" w:lineRule="auto"/>
              <w:jc w:val="right"/>
              <w:rPr>
                <w:rFonts w:eastAsia="Times New Roman"/>
                <w:szCs w:val="24"/>
                <w:lang w:eastAsia="en-US"/>
              </w:rPr>
            </w:pPr>
          </w:p>
        </w:tc>
      </w:tr>
    </w:tbl>
    <w:p w14:paraId="2434E8EC" w14:textId="77777777" w:rsidR="00594FA0" w:rsidRDefault="00594FA0" w:rsidP="00594FA0">
      <w:pPr>
        <w:pStyle w:val="Textbody"/>
        <w:rPr>
          <w:b/>
          <w:bCs/>
          <w:sz w:val="24"/>
          <w:szCs w:val="24"/>
          <w:lang w:eastAsia="lt-LT"/>
        </w:rPr>
      </w:pPr>
    </w:p>
    <w:p w14:paraId="1CD86E44" w14:textId="7DAD4340" w:rsidR="00594FA0" w:rsidRPr="002147DF" w:rsidRDefault="00594FA0" w:rsidP="00594FA0">
      <w:pPr>
        <w:suppressAutoHyphens w:val="0"/>
        <w:autoSpaceDE w:val="0"/>
        <w:autoSpaceDN w:val="0"/>
        <w:adjustRightInd w:val="0"/>
        <w:spacing w:after="0" w:line="240" w:lineRule="auto"/>
        <w:ind w:firstLine="851"/>
        <w:jc w:val="both"/>
        <w:rPr>
          <w:rFonts w:eastAsia="TimesNewRomanPSMT"/>
          <w:szCs w:val="24"/>
          <w:lang w:eastAsia="lt-LT"/>
        </w:rPr>
      </w:pPr>
      <w:r>
        <w:rPr>
          <w:rFonts w:eastAsia="Times New Roman"/>
          <w:b/>
          <w:bCs/>
          <w:szCs w:val="24"/>
          <w:lang w:eastAsia="en-US"/>
        </w:rPr>
        <w:t xml:space="preserve">Bendra </w:t>
      </w:r>
      <w:r w:rsidR="00402D88">
        <w:rPr>
          <w:rFonts w:eastAsia="Times New Roman"/>
          <w:b/>
          <w:bCs/>
          <w:szCs w:val="24"/>
          <w:lang w:eastAsia="en-US"/>
        </w:rPr>
        <w:t>pasiūlymo</w:t>
      </w:r>
      <w:r>
        <w:rPr>
          <w:rFonts w:eastAsia="Times New Roman"/>
          <w:b/>
          <w:bCs/>
          <w:szCs w:val="24"/>
          <w:lang w:eastAsia="en-US"/>
        </w:rPr>
        <w:t xml:space="preserve"> k</w:t>
      </w:r>
      <w:r w:rsidRPr="009E1AB8">
        <w:rPr>
          <w:rFonts w:eastAsia="Times New Roman"/>
          <w:b/>
          <w:bCs/>
          <w:szCs w:val="24"/>
          <w:lang w:eastAsia="en-US"/>
        </w:rPr>
        <w:t>aina</w:t>
      </w:r>
      <w:r w:rsidRPr="00F66F2B">
        <w:rPr>
          <w:rFonts w:eastAsia="Times New Roman"/>
          <w:b/>
          <w:bCs/>
          <w:szCs w:val="20"/>
          <w:lang w:eastAsia="en-US"/>
        </w:rPr>
        <w:t>,</w:t>
      </w:r>
      <w:r>
        <w:rPr>
          <w:b/>
          <w:bCs/>
          <w:szCs w:val="24"/>
          <w:lang w:eastAsia="lt-LT"/>
        </w:rPr>
        <w:t xml:space="preserve"> </w:t>
      </w:r>
      <w:r w:rsidRPr="002147DF">
        <w:rPr>
          <w:b/>
          <w:bCs/>
          <w:szCs w:val="24"/>
          <w:lang w:eastAsia="lt-LT"/>
        </w:rPr>
        <w:t xml:space="preserve">Eur su PVM yra: </w:t>
      </w:r>
      <w:r w:rsidRPr="002147DF">
        <w:rPr>
          <w:rFonts w:eastAsia="TimesNewRomanPSMT"/>
          <w:szCs w:val="24"/>
          <w:lang w:eastAsia="lt-LT"/>
        </w:rPr>
        <w:t xml:space="preserve">&lt; </w:t>
      </w:r>
      <w:r w:rsidRPr="002147DF">
        <w:rPr>
          <w:i/>
          <w:iCs/>
          <w:szCs w:val="24"/>
          <w:lang w:eastAsia="lt-LT"/>
        </w:rPr>
        <w:t>įrašyti skaitmenimis</w:t>
      </w:r>
      <w:r w:rsidRPr="002147DF">
        <w:rPr>
          <w:rFonts w:eastAsia="TimesNewRomanPSMT"/>
          <w:szCs w:val="24"/>
          <w:lang w:eastAsia="lt-LT"/>
        </w:rPr>
        <w:t>&gt; Eur, &lt;</w:t>
      </w:r>
      <w:r w:rsidRPr="002147DF">
        <w:rPr>
          <w:i/>
          <w:iCs/>
          <w:szCs w:val="24"/>
          <w:lang w:eastAsia="lt-LT"/>
        </w:rPr>
        <w:t>įrašyti skaitmenimis</w:t>
      </w:r>
      <w:r w:rsidRPr="002147DF">
        <w:rPr>
          <w:rFonts w:eastAsia="TimesNewRomanPSMT"/>
          <w:szCs w:val="24"/>
          <w:lang w:eastAsia="lt-LT"/>
        </w:rPr>
        <w:t>&gt; ct</w:t>
      </w:r>
      <w:r>
        <w:rPr>
          <w:rFonts w:eastAsia="TimesNewRomanPSMT"/>
          <w:szCs w:val="24"/>
          <w:lang w:eastAsia="lt-LT"/>
        </w:rPr>
        <w:t xml:space="preserve"> </w:t>
      </w:r>
      <w:r w:rsidRPr="002147DF">
        <w:rPr>
          <w:rFonts w:eastAsia="TimesNewRomanPSMT"/>
          <w:szCs w:val="24"/>
          <w:lang w:eastAsia="lt-LT"/>
        </w:rPr>
        <w:t xml:space="preserve">(&lt; </w:t>
      </w:r>
      <w:r w:rsidRPr="002147DF">
        <w:rPr>
          <w:i/>
          <w:iCs/>
          <w:szCs w:val="24"/>
          <w:lang w:eastAsia="lt-LT"/>
        </w:rPr>
        <w:t>įrašyti žodžiais</w:t>
      </w:r>
      <w:r w:rsidRPr="002147DF">
        <w:rPr>
          <w:rFonts w:eastAsia="TimesNewRomanPSMT"/>
          <w:szCs w:val="24"/>
          <w:lang w:eastAsia="lt-LT"/>
        </w:rPr>
        <w:t>&gt; eurų, &lt;</w:t>
      </w:r>
      <w:r w:rsidRPr="002147DF">
        <w:rPr>
          <w:i/>
          <w:iCs/>
          <w:szCs w:val="24"/>
          <w:lang w:eastAsia="lt-LT"/>
        </w:rPr>
        <w:t>įrašyti skaitmenimis</w:t>
      </w:r>
      <w:r w:rsidRPr="002147DF">
        <w:rPr>
          <w:rFonts w:eastAsia="TimesNewRomanPSMT"/>
          <w:szCs w:val="24"/>
          <w:lang w:eastAsia="lt-LT"/>
        </w:rPr>
        <w:t>&gt; ct).</w:t>
      </w:r>
    </w:p>
    <w:p w14:paraId="360AF9F3" w14:textId="77777777" w:rsidR="00594FA0" w:rsidRDefault="00594FA0" w:rsidP="00594FA0">
      <w:pPr>
        <w:suppressAutoHyphens w:val="0"/>
        <w:autoSpaceDE w:val="0"/>
        <w:autoSpaceDN w:val="0"/>
        <w:adjustRightInd w:val="0"/>
        <w:spacing w:after="0" w:line="240" w:lineRule="auto"/>
        <w:jc w:val="both"/>
        <w:rPr>
          <w:rFonts w:ascii="TimesNewRomanPS-BoldMT" w:hAnsi="TimesNewRomanPS-BoldMT" w:cs="TimesNewRomanPS-BoldMT"/>
          <w:b/>
          <w:bCs/>
          <w:szCs w:val="24"/>
          <w:lang w:eastAsia="lt-LT"/>
        </w:rPr>
      </w:pPr>
      <w:r>
        <w:rPr>
          <w:rFonts w:ascii="TimesNewRomanPS-BoldMT" w:hAnsi="TimesNewRomanPS-BoldMT" w:cs="TimesNewRomanPS-BoldMT"/>
          <w:b/>
          <w:bCs/>
          <w:szCs w:val="24"/>
          <w:lang w:eastAsia="lt-LT"/>
        </w:rPr>
        <w:t xml:space="preserve">                  </w:t>
      </w:r>
    </w:p>
    <w:p w14:paraId="5E23B18C" w14:textId="77777777" w:rsidR="00594FA0" w:rsidRDefault="00594FA0" w:rsidP="00594FA0">
      <w:pPr>
        <w:suppressAutoHyphens w:val="0"/>
        <w:autoSpaceDE w:val="0"/>
        <w:autoSpaceDN w:val="0"/>
        <w:adjustRightInd w:val="0"/>
        <w:spacing w:after="0" w:line="240" w:lineRule="auto"/>
        <w:ind w:firstLine="851"/>
        <w:jc w:val="both"/>
        <w:rPr>
          <w:b/>
          <w:bCs/>
          <w:szCs w:val="24"/>
          <w:lang w:eastAsia="lt-LT"/>
        </w:rPr>
      </w:pPr>
      <w:r w:rsidRPr="009A16C5">
        <w:rPr>
          <w:b/>
          <w:bCs/>
          <w:szCs w:val="24"/>
          <w:lang w:eastAsia="lt-LT"/>
        </w:rPr>
        <w:lastRenderedPageBreak/>
        <w:t>Pastabos:</w:t>
      </w:r>
    </w:p>
    <w:p w14:paraId="1A5F32A3" w14:textId="57FD58EB" w:rsidR="00594FA0" w:rsidRPr="00351C27" w:rsidRDefault="00594FA0" w:rsidP="00594FA0">
      <w:pPr>
        <w:widowControl w:val="0"/>
        <w:spacing w:after="0" w:line="240" w:lineRule="auto"/>
        <w:ind w:firstLine="851"/>
        <w:rPr>
          <w:sz w:val="23"/>
          <w:szCs w:val="23"/>
        </w:rPr>
      </w:pPr>
      <w:r>
        <w:rPr>
          <w:sz w:val="23"/>
          <w:szCs w:val="23"/>
        </w:rPr>
        <w:t>- p</w:t>
      </w:r>
      <w:r w:rsidRPr="00A941FD">
        <w:rPr>
          <w:sz w:val="23"/>
          <w:szCs w:val="23"/>
        </w:rPr>
        <w:t xml:space="preserve">er didele ir  </w:t>
      </w:r>
      <w:r>
        <w:rPr>
          <w:sz w:val="23"/>
          <w:szCs w:val="23"/>
        </w:rPr>
        <w:t>P</w:t>
      </w:r>
      <w:r w:rsidRPr="00A941FD">
        <w:rPr>
          <w:sz w:val="23"/>
          <w:szCs w:val="23"/>
        </w:rPr>
        <w:t>erkančiajai organizacijai nepriimtina kaina bus laikoma pasiūlyme nurodyta</w:t>
      </w:r>
      <w:r w:rsidR="005C5BD7">
        <w:rPr>
          <w:sz w:val="23"/>
          <w:szCs w:val="23"/>
        </w:rPr>
        <w:t xml:space="preserve"> </w:t>
      </w:r>
      <w:r w:rsidR="005C5BD7" w:rsidRPr="00351C27">
        <w:rPr>
          <w:sz w:val="23"/>
          <w:szCs w:val="23"/>
        </w:rPr>
        <w:t xml:space="preserve">Bendra </w:t>
      </w:r>
      <w:r w:rsidR="00402D88">
        <w:rPr>
          <w:sz w:val="23"/>
          <w:szCs w:val="23"/>
        </w:rPr>
        <w:t>pasiūlymo</w:t>
      </w:r>
      <w:r w:rsidRPr="00351C27">
        <w:rPr>
          <w:sz w:val="23"/>
          <w:szCs w:val="23"/>
        </w:rPr>
        <w:t xml:space="preserve"> kaina, kuri viršys </w:t>
      </w:r>
      <w:r w:rsidR="008E1F0A" w:rsidRPr="00351C27">
        <w:rPr>
          <w:b/>
          <w:bCs/>
          <w:sz w:val="23"/>
          <w:szCs w:val="23"/>
        </w:rPr>
        <w:t>65 055</w:t>
      </w:r>
      <w:r w:rsidRPr="00351C27">
        <w:rPr>
          <w:b/>
          <w:bCs/>
          <w:sz w:val="23"/>
          <w:szCs w:val="23"/>
        </w:rPr>
        <w:t>,00 Eur su PVM;</w:t>
      </w:r>
    </w:p>
    <w:p w14:paraId="51264479" w14:textId="77777777" w:rsidR="00594FA0" w:rsidRPr="00351C27" w:rsidRDefault="00594FA0" w:rsidP="00594FA0">
      <w:pPr>
        <w:suppressAutoHyphens w:val="0"/>
        <w:autoSpaceDE w:val="0"/>
        <w:autoSpaceDN w:val="0"/>
        <w:adjustRightInd w:val="0"/>
        <w:spacing w:after="0" w:line="240" w:lineRule="auto"/>
        <w:ind w:firstLine="851"/>
        <w:jc w:val="both"/>
        <w:rPr>
          <w:rFonts w:eastAsia="TimesNewRomanPSMT"/>
          <w:szCs w:val="24"/>
          <w:lang w:eastAsia="lt-LT"/>
        </w:rPr>
      </w:pPr>
      <w:r w:rsidRPr="00351C27">
        <w:rPr>
          <w:rFonts w:eastAsia="TimesNewRomanPSMT"/>
          <w:szCs w:val="24"/>
          <w:lang w:eastAsia="lt-LT"/>
        </w:rPr>
        <w:t>- kainos pasiūlyme nurodomos, paliekant du skaitmenis po kablelio;</w:t>
      </w:r>
    </w:p>
    <w:p w14:paraId="441DA4B5" w14:textId="26B939AD" w:rsidR="00594FA0" w:rsidRPr="00351C27" w:rsidRDefault="00594FA0" w:rsidP="00594FA0">
      <w:pPr>
        <w:suppressAutoHyphens w:val="0"/>
        <w:autoSpaceDE w:val="0"/>
        <w:autoSpaceDN w:val="0"/>
        <w:adjustRightInd w:val="0"/>
        <w:spacing w:after="0" w:line="240" w:lineRule="auto"/>
        <w:ind w:firstLine="851"/>
        <w:jc w:val="both"/>
        <w:rPr>
          <w:rFonts w:eastAsia="TimesNewRomanPSMT"/>
          <w:b/>
          <w:bCs/>
          <w:szCs w:val="24"/>
          <w:lang w:eastAsia="lt-LT"/>
        </w:rPr>
      </w:pPr>
      <w:r w:rsidRPr="00351C27">
        <w:rPr>
          <w:rFonts w:eastAsia="TimesNewRomanPSMT"/>
          <w:szCs w:val="24"/>
          <w:lang w:eastAsia="lt-LT"/>
        </w:rPr>
        <w:t xml:space="preserve">- tais atvejais, kai pagal galiojančius teisės aktus Tiekėjui nereikia mokėti PVM, </w:t>
      </w:r>
      <w:r w:rsidRPr="00351C27">
        <w:rPr>
          <w:rFonts w:eastAsia="TimesNewRomanPSMT"/>
          <w:b/>
          <w:bCs/>
          <w:szCs w:val="24"/>
          <w:lang w:eastAsia="lt-LT"/>
        </w:rPr>
        <w:t>jis nurodo priežastis, dėl kurių PVM nemoka</w:t>
      </w:r>
      <w:r w:rsidR="00972FEC" w:rsidRPr="00351C27">
        <w:rPr>
          <w:rFonts w:eastAsia="TimesNewRomanPSMT"/>
          <w:b/>
          <w:bCs/>
          <w:szCs w:val="24"/>
          <w:vertAlign w:val="superscript"/>
          <w:lang w:eastAsia="lt-LT"/>
        </w:rPr>
        <w:t>*</w:t>
      </w:r>
      <w:r w:rsidRPr="00351C27">
        <w:rPr>
          <w:rFonts w:eastAsia="TimesNewRomanPSMT"/>
          <w:b/>
          <w:bCs/>
          <w:szCs w:val="24"/>
          <w:lang w:eastAsia="lt-LT"/>
        </w:rPr>
        <w:t xml:space="preserve">. </w:t>
      </w:r>
    </w:p>
    <w:p w14:paraId="404489EC" w14:textId="59915007" w:rsidR="00594FA0" w:rsidRPr="00351C27" w:rsidRDefault="00594FA0" w:rsidP="00594FA0">
      <w:pPr>
        <w:suppressAutoHyphens w:val="0"/>
        <w:autoSpaceDE w:val="0"/>
        <w:autoSpaceDN w:val="0"/>
        <w:adjustRightInd w:val="0"/>
        <w:spacing w:after="0" w:line="240" w:lineRule="auto"/>
        <w:ind w:firstLine="851"/>
        <w:jc w:val="both"/>
        <w:rPr>
          <w:rFonts w:eastAsia="TimesNewRomanPSMT"/>
          <w:szCs w:val="24"/>
          <w:lang w:eastAsia="lt-LT"/>
        </w:rPr>
      </w:pPr>
      <w:r w:rsidRPr="00351C27">
        <w:rPr>
          <w:rFonts w:eastAsia="TimesNewRomanPSMT"/>
          <w:szCs w:val="24"/>
          <w:lang w:eastAsia="lt-LT"/>
        </w:rPr>
        <w:t>____________________________________________________________________</w:t>
      </w:r>
    </w:p>
    <w:p w14:paraId="206BF83B" w14:textId="4953F366" w:rsidR="00594FA0" w:rsidRPr="00351C27" w:rsidRDefault="00972FEC" w:rsidP="00594FA0">
      <w:pPr>
        <w:suppressAutoHyphens w:val="0"/>
        <w:autoSpaceDE w:val="0"/>
        <w:autoSpaceDN w:val="0"/>
        <w:adjustRightInd w:val="0"/>
        <w:spacing w:after="0" w:line="240" w:lineRule="auto"/>
        <w:ind w:firstLine="851"/>
        <w:jc w:val="both"/>
        <w:rPr>
          <w:rFonts w:eastAsia="TimesNewRomanPSMT"/>
          <w:szCs w:val="24"/>
          <w:lang w:eastAsia="lt-LT"/>
        </w:rPr>
      </w:pPr>
      <w:r w:rsidRPr="00351C27">
        <w:rPr>
          <w:rFonts w:eastAsia="TimesNewRomanPSMT"/>
          <w:szCs w:val="24"/>
          <w:vertAlign w:val="superscript"/>
          <w:lang w:eastAsia="lt-LT"/>
        </w:rPr>
        <w:t>*</w:t>
      </w:r>
      <w:r w:rsidR="0045127B" w:rsidRPr="00351C27">
        <w:rPr>
          <w:rFonts w:eastAsia="TimesNewRomanPSMT"/>
          <w:szCs w:val="24"/>
          <w:lang w:eastAsia="lt-LT"/>
        </w:rPr>
        <w:t xml:space="preserve">Tuomet pasiūlyme </w:t>
      </w:r>
      <w:r w:rsidR="0045127B" w:rsidRPr="00351C27">
        <w:rPr>
          <w:rFonts w:eastAsia="Times New Roman"/>
          <w:szCs w:val="24"/>
          <w:lang w:eastAsia="en-US"/>
        </w:rPr>
        <w:t xml:space="preserve">Bendra </w:t>
      </w:r>
      <w:r w:rsidR="00402D88">
        <w:rPr>
          <w:rFonts w:eastAsia="Times New Roman"/>
          <w:szCs w:val="24"/>
          <w:lang w:eastAsia="en-US"/>
        </w:rPr>
        <w:t>pasiūlymo</w:t>
      </w:r>
      <w:r w:rsidR="0045127B" w:rsidRPr="00351C27">
        <w:rPr>
          <w:rFonts w:eastAsia="Times New Roman"/>
          <w:szCs w:val="24"/>
          <w:lang w:eastAsia="en-US"/>
        </w:rPr>
        <w:t xml:space="preserve"> kaina</w:t>
      </w:r>
      <w:r w:rsidR="0045127B" w:rsidRPr="00351C27">
        <w:rPr>
          <w:rFonts w:eastAsia="Times New Roman"/>
          <w:szCs w:val="20"/>
          <w:lang w:eastAsia="en-US"/>
        </w:rPr>
        <w:t>,</w:t>
      </w:r>
      <w:r w:rsidR="0045127B" w:rsidRPr="00351C27">
        <w:rPr>
          <w:szCs w:val="24"/>
          <w:lang w:eastAsia="lt-LT"/>
        </w:rPr>
        <w:t xml:space="preserve"> Eur su PVM nurodoma ta pati kaip ir </w:t>
      </w:r>
      <w:r w:rsidR="0045127B" w:rsidRPr="00351C27">
        <w:rPr>
          <w:rFonts w:eastAsia="Times New Roman"/>
          <w:szCs w:val="24"/>
          <w:lang w:eastAsia="en-US"/>
        </w:rPr>
        <w:t xml:space="preserve">Bendra </w:t>
      </w:r>
      <w:r w:rsidR="00402D88">
        <w:rPr>
          <w:rFonts w:eastAsia="Times New Roman"/>
          <w:szCs w:val="24"/>
          <w:lang w:eastAsia="en-US"/>
        </w:rPr>
        <w:t>pasiūlymo</w:t>
      </w:r>
      <w:r w:rsidR="0045127B" w:rsidRPr="00351C27">
        <w:rPr>
          <w:rFonts w:eastAsia="Times New Roman"/>
          <w:szCs w:val="24"/>
          <w:lang w:eastAsia="en-US"/>
        </w:rPr>
        <w:t xml:space="preserve"> kaina</w:t>
      </w:r>
      <w:r w:rsidR="0045127B" w:rsidRPr="00351C27">
        <w:rPr>
          <w:rFonts w:eastAsia="Times New Roman"/>
          <w:szCs w:val="20"/>
          <w:lang w:eastAsia="en-US"/>
        </w:rPr>
        <w:t>,</w:t>
      </w:r>
      <w:r w:rsidR="0045127B" w:rsidRPr="00351C27">
        <w:rPr>
          <w:szCs w:val="24"/>
          <w:lang w:eastAsia="lt-LT"/>
        </w:rPr>
        <w:t xml:space="preserve"> Eur be PVM.</w:t>
      </w:r>
    </w:p>
    <w:p w14:paraId="7518C56B" w14:textId="4B0463E1" w:rsidR="009E7B25" w:rsidRDefault="00594FA0" w:rsidP="00546D08">
      <w:pPr>
        <w:suppressAutoHyphens w:val="0"/>
        <w:autoSpaceDE w:val="0"/>
        <w:autoSpaceDN w:val="0"/>
        <w:adjustRightInd w:val="0"/>
        <w:spacing w:after="0" w:line="240" w:lineRule="auto"/>
        <w:ind w:firstLine="851"/>
        <w:jc w:val="both"/>
        <w:rPr>
          <w:rFonts w:ascii="TimesNewRomanPS-BoldMT" w:hAnsi="TimesNewRomanPS-BoldMT" w:cs="TimesNewRomanPS-BoldMT"/>
          <w:szCs w:val="24"/>
          <w:lang w:eastAsia="lt-LT"/>
        </w:rPr>
      </w:pPr>
      <w:r w:rsidRPr="00351C27">
        <w:rPr>
          <w:rFonts w:ascii="TimesNewRomanPS-BoldMT" w:hAnsi="TimesNewRomanPS-BoldMT" w:cs="TimesNewRomanPS-BoldMT"/>
          <w:b/>
          <w:bCs/>
          <w:szCs w:val="24"/>
          <w:lang w:eastAsia="lt-LT"/>
        </w:rPr>
        <w:t>Teikdami šį pasiūlymą, mes patvirtiname,</w:t>
      </w:r>
      <w:r w:rsidRPr="00351C27">
        <w:rPr>
          <w:rFonts w:ascii="TimesNewRomanPS-BoldMT" w:hAnsi="TimesNewRomanPS-BoldMT" w:cs="TimesNewRomanPS-BoldMT"/>
          <w:szCs w:val="24"/>
          <w:lang w:eastAsia="lt-LT"/>
        </w:rPr>
        <w:t xml:space="preserve"> kad į mūsų </w:t>
      </w:r>
      <w:r w:rsidR="005C5BD7" w:rsidRPr="00351C27">
        <w:rPr>
          <w:rFonts w:ascii="TimesNewRomanPS-BoldMT" w:hAnsi="TimesNewRomanPS-BoldMT" w:cs="TimesNewRomanPS-BoldMT"/>
          <w:szCs w:val="24"/>
          <w:lang w:eastAsia="lt-LT"/>
        </w:rPr>
        <w:t>pasiūlymo</w:t>
      </w:r>
      <w:r w:rsidRPr="00351C27">
        <w:rPr>
          <w:rFonts w:ascii="TimesNewRomanPS-BoldMT" w:hAnsi="TimesNewRomanPS-BoldMT" w:cs="TimesNewRomanPS-BoldMT"/>
          <w:szCs w:val="24"/>
          <w:lang w:eastAsia="lt-LT"/>
        </w:rPr>
        <w:t xml:space="preserve"> kainą įskaičiuotos visos sutarties vykdymo išlaidos ir visi mokesčiai, ir kad mes prisiimame riziką už visas išlaidas, kurias, teikdami pasiūlymą ir laikydamiesi pirkimo </w:t>
      </w:r>
      <w:r w:rsidRPr="002D39D4">
        <w:rPr>
          <w:rFonts w:ascii="TimesNewRomanPS-BoldMT" w:hAnsi="TimesNewRomanPS-BoldMT" w:cs="TimesNewRomanPS-BoldMT"/>
          <w:szCs w:val="24"/>
          <w:lang w:eastAsia="lt-LT"/>
        </w:rPr>
        <w:t>dokumentuose nustatytų reikalavimų, privalėjome įskaičiuoti į pasiūlymo kainą.</w:t>
      </w:r>
    </w:p>
    <w:p w14:paraId="4AE6088B" w14:textId="164B45D7" w:rsidR="009E7B25" w:rsidRDefault="009E7B25" w:rsidP="00594FA0">
      <w:pPr>
        <w:suppressAutoHyphens w:val="0"/>
        <w:autoSpaceDE w:val="0"/>
        <w:autoSpaceDN w:val="0"/>
        <w:adjustRightInd w:val="0"/>
        <w:spacing w:after="0" w:line="240" w:lineRule="auto"/>
        <w:ind w:firstLine="851"/>
        <w:jc w:val="both"/>
        <w:rPr>
          <w:rFonts w:ascii="TimesNewRomanPS-BoldMT" w:hAnsi="TimesNewRomanPS-BoldMT" w:cs="TimesNewRomanPS-BoldMT"/>
          <w:szCs w:val="24"/>
          <w:lang w:eastAsia="lt-LT"/>
        </w:rPr>
      </w:pPr>
      <w:r w:rsidRPr="009E7B25">
        <w:rPr>
          <w:rFonts w:ascii="TimesNewRomanPS-BoldMT" w:hAnsi="TimesNewRomanPS-BoldMT" w:cs="TimesNewRomanPS-BoldMT"/>
          <w:b/>
          <w:bCs/>
          <w:szCs w:val="24"/>
          <w:lang w:eastAsia="lt-LT"/>
        </w:rPr>
        <w:t>Teikdami šį pasiūlymą mes patvirtiname,</w:t>
      </w:r>
      <w:r w:rsidRPr="009E7B25">
        <w:rPr>
          <w:rFonts w:ascii="TimesNewRomanPS-BoldMT" w:hAnsi="TimesNewRomanPS-BoldMT" w:cs="TimesNewRomanPS-BoldMT"/>
          <w:szCs w:val="24"/>
          <w:lang w:eastAsia="lt-LT"/>
        </w:rPr>
        <w:t xml:space="preserve"> kad Vadovaujantis Lietuvos Respublikos viešųjų pirkimų įstatymo 46 </w:t>
      </w:r>
      <w:r w:rsidRPr="00351C27">
        <w:rPr>
          <w:rFonts w:ascii="TimesNewRomanPS-BoldMT" w:hAnsi="TimesNewRomanPS-BoldMT" w:cs="TimesNewRomanPS-BoldMT"/>
          <w:szCs w:val="24"/>
          <w:lang w:eastAsia="lt-LT"/>
        </w:rPr>
        <w:t>str. 2</w:t>
      </w:r>
      <w:r w:rsidR="00351C27" w:rsidRPr="00351C27">
        <w:rPr>
          <w:rFonts w:ascii="TimesNewRomanPS-BoldMT" w:hAnsi="TimesNewRomanPS-BoldMT" w:cs="TimesNewRomanPS-BoldMT"/>
          <w:szCs w:val="24"/>
          <w:vertAlign w:val="superscript"/>
          <w:lang w:eastAsia="lt-LT"/>
        </w:rPr>
        <w:t>1</w:t>
      </w:r>
      <w:r w:rsidRPr="00351C27">
        <w:rPr>
          <w:rFonts w:ascii="TimesNewRomanPS-BoldMT" w:hAnsi="TimesNewRomanPS-BoldMT" w:cs="TimesNewRomanPS-BoldMT"/>
          <w:szCs w:val="24"/>
          <w:lang w:eastAsia="lt-LT"/>
        </w:rPr>
        <w:t xml:space="preserve"> d.,</w:t>
      </w:r>
      <w:r w:rsidRPr="009E7B25">
        <w:rPr>
          <w:rFonts w:ascii="TimesNewRomanPS-BoldMT" w:hAnsi="TimesNewRomanPS-BoldMT" w:cs="TimesNewRomanPS-BoldMT"/>
          <w:szCs w:val="24"/>
          <w:lang w:eastAsia="lt-LT"/>
        </w:rPr>
        <w:t xml:space="preserve"> Mažos vertės pirkimų tvarkos aprašo, patvirtinto Viešųjų pirkimų tarnybos direktoriaus 2017 m. birželio 28 d. įsakymu Nr. 1S-97 „Dėl Mažos vertės pirkimų tvarkos aprašo patvirtinimo“ 92 p., mums netaikoma sąlyga, kad mes esam neatlikę mums paskirtos baudžiamojo poveikio priemonės – uždraudimo juridiniam asmeniui dalyvauti viešuosiuose pirkimuose.</w:t>
      </w:r>
      <w:r w:rsidR="005C5BD7">
        <w:rPr>
          <w:rFonts w:ascii="TimesNewRomanPS-BoldMT" w:hAnsi="TimesNewRomanPS-BoldMT" w:cs="TimesNewRomanPS-BoldMT"/>
          <w:szCs w:val="24"/>
          <w:lang w:eastAsia="lt-LT"/>
        </w:rPr>
        <w:t xml:space="preserve"> </w:t>
      </w:r>
    </w:p>
    <w:p w14:paraId="0C7C86D7" w14:textId="77777777" w:rsidR="00684AFD" w:rsidRDefault="00684AFD" w:rsidP="00594FA0">
      <w:pPr>
        <w:suppressAutoHyphens w:val="0"/>
        <w:autoSpaceDE w:val="0"/>
        <w:autoSpaceDN w:val="0"/>
        <w:adjustRightInd w:val="0"/>
        <w:spacing w:after="0" w:line="240" w:lineRule="auto"/>
        <w:ind w:firstLine="851"/>
        <w:jc w:val="both"/>
        <w:rPr>
          <w:rFonts w:ascii="TimesNewRomanPS-BoldMT" w:hAnsi="TimesNewRomanPS-BoldMT" w:cs="TimesNewRomanPS-BoldMT"/>
          <w:szCs w:val="24"/>
          <w:lang w:eastAsia="lt-LT"/>
        </w:rPr>
      </w:pPr>
    </w:p>
    <w:p w14:paraId="1ED94A32" w14:textId="77777777" w:rsidR="00F87974" w:rsidRDefault="00F87974" w:rsidP="00594FA0">
      <w:pPr>
        <w:pStyle w:val="Textbody"/>
        <w:tabs>
          <w:tab w:val="left" w:pos="720"/>
        </w:tabs>
        <w:spacing w:line="100" w:lineRule="atLeast"/>
        <w:rPr>
          <w:sz w:val="16"/>
          <w:szCs w:val="16"/>
          <w:shd w:val="clear" w:color="auto" w:fill="FFFFFF"/>
        </w:rPr>
      </w:pPr>
    </w:p>
    <w:p w14:paraId="4F457AFA" w14:textId="77777777" w:rsidR="00F87974" w:rsidRPr="00F043FE" w:rsidRDefault="00F87974" w:rsidP="00594FA0">
      <w:pPr>
        <w:pStyle w:val="Textbody"/>
        <w:tabs>
          <w:tab w:val="left" w:pos="720"/>
        </w:tabs>
        <w:spacing w:line="100" w:lineRule="atLeast"/>
        <w:rPr>
          <w:sz w:val="16"/>
          <w:szCs w:val="16"/>
          <w:shd w:val="clear" w:color="auto" w:fill="FFFFFF"/>
        </w:rPr>
      </w:pPr>
    </w:p>
    <w:p w14:paraId="277AD6B6" w14:textId="77777777" w:rsidR="00594FA0" w:rsidRPr="003A1A90" w:rsidRDefault="00594FA0" w:rsidP="00594FA0">
      <w:pPr>
        <w:pStyle w:val="Textbody"/>
        <w:tabs>
          <w:tab w:val="left" w:pos="720"/>
        </w:tabs>
        <w:spacing w:line="100" w:lineRule="atLeast"/>
        <w:rPr>
          <w:sz w:val="24"/>
          <w:szCs w:val="24"/>
          <w:shd w:val="clear" w:color="auto" w:fill="FFFFFF"/>
        </w:rPr>
      </w:pPr>
      <w:r>
        <w:rPr>
          <w:sz w:val="24"/>
          <w:szCs w:val="24"/>
          <w:shd w:val="clear" w:color="auto" w:fill="FFFFFF"/>
        </w:rPr>
        <w:tab/>
      </w:r>
      <w:r>
        <w:rPr>
          <w:sz w:val="24"/>
          <w:szCs w:val="24"/>
          <w:shd w:val="clear" w:color="auto" w:fill="FFFFFF"/>
        </w:rPr>
        <w:tab/>
      </w:r>
      <w:r>
        <w:rPr>
          <w:sz w:val="24"/>
          <w:szCs w:val="24"/>
          <w:shd w:val="clear" w:color="auto" w:fill="FFFFFF"/>
        </w:rPr>
        <w:tab/>
        <w:t xml:space="preserve">      </w:t>
      </w:r>
      <w:r w:rsidRPr="003A1A90">
        <w:rPr>
          <w:sz w:val="24"/>
          <w:szCs w:val="24"/>
          <w:shd w:val="clear" w:color="auto" w:fill="FFFFFF"/>
        </w:rPr>
        <w:t>Kartu su pasiūlymu pateikiami šie dokumentai:</w:t>
      </w:r>
    </w:p>
    <w:tbl>
      <w:tblPr>
        <w:tblW w:w="9996" w:type="dxa"/>
        <w:tblInd w:w="-113" w:type="dxa"/>
        <w:tblLayout w:type="fixed"/>
        <w:tblCellMar>
          <w:left w:w="0" w:type="dxa"/>
          <w:right w:w="0" w:type="dxa"/>
        </w:tblCellMar>
        <w:tblLook w:val="0000" w:firstRow="0" w:lastRow="0" w:firstColumn="0" w:lastColumn="0" w:noHBand="0" w:noVBand="0"/>
      </w:tblPr>
      <w:tblGrid>
        <w:gridCol w:w="267"/>
        <w:gridCol w:w="979"/>
        <w:gridCol w:w="2538"/>
        <w:gridCol w:w="509"/>
        <w:gridCol w:w="1242"/>
        <w:gridCol w:w="674"/>
        <w:gridCol w:w="382"/>
        <w:gridCol w:w="546"/>
        <w:gridCol w:w="2742"/>
        <w:gridCol w:w="117"/>
      </w:tblGrid>
      <w:tr w:rsidR="00594FA0" w:rsidRPr="006C1182" w14:paraId="04949CE2" w14:textId="77777777">
        <w:trPr>
          <w:trHeight w:val="20"/>
        </w:trPr>
        <w:tc>
          <w:tcPr>
            <w:tcW w:w="266" w:type="dxa"/>
            <w:shd w:val="clear" w:color="auto" w:fill="auto"/>
          </w:tcPr>
          <w:p w14:paraId="2E8BDC4F" w14:textId="77777777" w:rsidR="00594FA0" w:rsidRPr="006C1182" w:rsidRDefault="00594FA0">
            <w:pPr>
              <w:pStyle w:val="Textbody"/>
              <w:tabs>
                <w:tab w:val="left" w:pos="720"/>
              </w:tabs>
              <w:spacing w:line="100" w:lineRule="atLeast"/>
              <w:rPr>
                <w:b/>
                <w:bCs/>
                <w:shd w:val="clear" w:color="auto" w:fill="FFFFFF"/>
              </w:rPr>
            </w:pPr>
          </w:p>
        </w:tc>
        <w:tc>
          <w:tcPr>
            <w:tcW w:w="981" w:type="dxa"/>
            <w:tcBorders>
              <w:top w:val="single" w:sz="4" w:space="0" w:color="000000"/>
              <w:left w:val="single" w:sz="4" w:space="0" w:color="000000"/>
              <w:bottom w:val="single" w:sz="4" w:space="0" w:color="000000"/>
            </w:tcBorders>
            <w:shd w:val="clear" w:color="auto" w:fill="auto"/>
            <w:vAlign w:val="center"/>
          </w:tcPr>
          <w:p w14:paraId="468F9485" w14:textId="77777777" w:rsidR="00594FA0" w:rsidRPr="00E318CC" w:rsidRDefault="00594FA0">
            <w:pPr>
              <w:pStyle w:val="Textbody"/>
              <w:tabs>
                <w:tab w:val="left" w:pos="720"/>
              </w:tabs>
              <w:spacing w:line="100" w:lineRule="atLeast"/>
              <w:jc w:val="center"/>
              <w:rPr>
                <w:sz w:val="24"/>
                <w:szCs w:val="24"/>
                <w:shd w:val="clear" w:color="auto" w:fill="FFFFFF"/>
              </w:rPr>
            </w:pPr>
            <w:r w:rsidRPr="00E318CC">
              <w:rPr>
                <w:sz w:val="24"/>
                <w:szCs w:val="24"/>
                <w:shd w:val="clear" w:color="auto" w:fill="FFFFFF"/>
              </w:rPr>
              <w:t>Eil. Nr.</w:t>
            </w:r>
          </w:p>
        </w:tc>
        <w:tc>
          <w:tcPr>
            <w:tcW w:w="5357" w:type="dxa"/>
            <w:gridSpan w:val="5"/>
            <w:tcBorders>
              <w:top w:val="single" w:sz="4" w:space="0" w:color="000000"/>
              <w:left w:val="single" w:sz="4" w:space="0" w:color="000000"/>
              <w:bottom w:val="single" w:sz="4" w:space="0" w:color="000000"/>
            </w:tcBorders>
            <w:shd w:val="clear" w:color="auto" w:fill="auto"/>
            <w:vAlign w:val="center"/>
          </w:tcPr>
          <w:p w14:paraId="0D4199A5" w14:textId="77777777" w:rsidR="00594FA0" w:rsidRPr="00E318CC" w:rsidRDefault="00594FA0">
            <w:pPr>
              <w:pStyle w:val="Textbody"/>
              <w:tabs>
                <w:tab w:val="left" w:pos="720"/>
              </w:tabs>
              <w:spacing w:line="100" w:lineRule="atLeast"/>
              <w:jc w:val="center"/>
              <w:rPr>
                <w:sz w:val="24"/>
                <w:szCs w:val="24"/>
                <w:shd w:val="clear" w:color="auto" w:fill="FFFFFF"/>
              </w:rPr>
            </w:pPr>
            <w:r w:rsidRPr="00E318CC">
              <w:rPr>
                <w:sz w:val="24"/>
                <w:szCs w:val="24"/>
                <w:shd w:val="clear" w:color="auto" w:fill="FFFFFF"/>
              </w:rPr>
              <w:t>Pateiktų dokumentų pavadinimas</w:t>
            </w:r>
          </w:p>
        </w:tc>
        <w:tc>
          <w:tcPr>
            <w:tcW w:w="3295" w:type="dxa"/>
            <w:gridSpan w:val="2"/>
            <w:tcBorders>
              <w:top w:val="single" w:sz="4" w:space="0" w:color="000000"/>
              <w:left w:val="single" w:sz="4" w:space="0" w:color="000000"/>
              <w:bottom w:val="single" w:sz="4" w:space="0" w:color="000000"/>
            </w:tcBorders>
            <w:shd w:val="clear" w:color="auto" w:fill="auto"/>
            <w:vAlign w:val="center"/>
          </w:tcPr>
          <w:p w14:paraId="28B014ED" w14:textId="77777777" w:rsidR="00594FA0" w:rsidRPr="00E318CC" w:rsidRDefault="00594FA0">
            <w:pPr>
              <w:pStyle w:val="Textbody"/>
              <w:tabs>
                <w:tab w:val="left" w:pos="720"/>
              </w:tabs>
              <w:spacing w:line="100" w:lineRule="atLeast"/>
              <w:jc w:val="center"/>
              <w:rPr>
                <w:sz w:val="24"/>
                <w:szCs w:val="24"/>
                <w:shd w:val="clear" w:color="auto" w:fill="FFFFFF"/>
              </w:rPr>
            </w:pPr>
            <w:r w:rsidRPr="00E318CC">
              <w:rPr>
                <w:sz w:val="24"/>
                <w:szCs w:val="24"/>
                <w:shd w:val="clear" w:color="auto" w:fill="FFFFFF"/>
              </w:rPr>
              <w:t>Dokumento puslapių skaičius</w:t>
            </w:r>
          </w:p>
        </w:tc>
        <w:tc>
          <w:tcPr>
            <w:tcW w:w="97" w:type="dxa"/>
            <w:tcBorders>
              <w:left w:val="single" w:sz="4" w:space="0" w:color="000000"/>
            </w:tcBorders>
            <w:shd w:val="clear" w:color="auto" w:fill="auto"/>
          </w:tcPr>
          <w:p w14:paraId="061F949A" w14:textId="77777777" w:rsidR="00594FA0" w:rsidRPr="006C1182" w:rsidRDefault="00594FA0">
            <w:pPr>
              <w:pStyle w:val="Textbody"/>
              <w:tabs>
                <w:tab w:val="left" w:pos="720"/>
              </w:tabs>
              <w:spacing w:line="100" w:lineRule="atLeast"/>
              <w:rPr>
                <w:shd w:val="clear" w:color="auto" w:fill="FFFFFF"/>
              </w:rPr>
            </w:pPr>
          </w:p>
        </w:tc>
      </w:tr>
      <w:tr w:rsidR="00594FA0" w:rsidRPr="006C1182" w14:paraId="549B49DB" w14:textId="77777777">
        <w:trPr>
          <w:trHeight w:val="20"/>
        </w:trPr>
        <w:tc>
          <w:tcPr>
            <w:tcW w:w="266" w:type="dxa"/>
            <w:shd w:val="clear" w:color="auto" w:fill="auto"/>
          </w:tcPr>
          <w:p w14:paraId="545341C6" w14:textId="77777777" w:rsidR="00594FA0" w:rsidRPr="006C1182" w:rsidRDefault="00594FA0">
            <w:pPr>
              <w:pStyle w:val="Textbody"/>
              <w:tabs>
                <w:tab w:val="left" w:pos="720"/>
              </w:tabs>
              <w:spacing w:line="100" w:lineRule="atLeast"/>
              <w:rPr>
                <w:shd w:val="clear" w:color="auto" w:fill="FFFFFF"/>
              </w:rPr>
            </w:pPr>
          </w:p>
        </w:tc>
        <w:tc>
          <w:tcPr>
            <w:tcW w:w="981" w:type="dxa"/>
            <w:tcBorders>
              <w:top w:val="single" w:sz="4" w:space="0" w:color="000000"/>
              <w:left w:val="single" w:sz="4" w:space="0" w:color="000000"/>
              <w:bottom w:val="single" w:sz="4" w:space="0" w:color="000000"/>
            </w:tcBorders>
            <w:shd w:val="clear" w:color="auto" w:fill="auto"/>
          </w:tcPr>
          <w:p w14:paraId="190F2133" w14:textId="77777777" w:rsidR="00594FA0" w:rsidRPr="00E318CC" w:rsidRDefault="00594FA0">
            <w:pPr>
              <w:pStyle w:val="Textbody"/>
              <w:tabs>
                <w:tab w:val="left" w:pos="720"/>
              </w:tabs>
              <w:spacing w:line="100" w:lineRule="atLeast"/>
              <w:rPr>
                <w:shd w:val="clear" w:color="auto" w:fill="FFFFFF"/>
              </w:rPr>
            </w:pPr>
          </w:p>
        </w:tc>
        <w:tc>
          <w:tcPr>
            <w:tcW w:w="5357" w:type="dxa"/>
            <w:gridSpan w:val="5"/>
            <w:tcBorders>
              <w:top w:val="single" w:sz="4" w:space="0" w:color="000000"/>
              <w:left w:val="single" w:sz="4" w:space="0" w:color="000000"/>
              <w:bottom w:val="single" w:sz="4" w:space="0" w:color="000000"/>
            </w:tcBorders>
            <w:shd w:val="clear" w:color="auto" w:fill="auto"/>
          </w:tcPr>
          <w:p w14:paraId="747953F4" w14:textId="77777777" w:rsidR="00594FA0" w:rsidRPr="00E318CC" w:rsidRDefault="00594FA0">
            <w:pPr>
              <w:pStyle w:val="Textbody"/>
              <w:tabs>
                <w:tab w:val="left" w:pos="720"/>
              </w:tabs>
              <w:spacing w:line="100" w:lineRule="atLeast"/>
              <w:rPr>
                <w:shd w:val="clear" w:color="auto" w:fill="FFFFFF"/>
              </w:rPr>
            </w:pPr>
          </w:p>
        </w:tc>
        <w:tc>
          <w:tcPr>
            <w:tcW w:w="3295" w:type="dxa"/>
            <w:gridSpan w:val="2"/>
            <w:tcBorders>
              <w:top w:val="single" w:sz="4" w:space="0" w:color="000000"/>
              <w:left w:val="single" w:sz="4" w:space="0" w:color="000000"/>
              <w:bottom w:val="single" w:sz="4" w:space="0" w:color="000000"/>
            </w:tcBorders>
            <w:shd w:val="clear" w:color="auto" w:fill="auto"/>
          </w:tcPr>
          <w:p w14:paraId="6D969AD8" w14:textId="77777777" w:rsidR="00594FA0" w:rsidRPr="00E318CC" w:rsidRDefault="00594FA0">
            <w:pPr>
              <w:pStyle w:val="Textbody"/>
              <w:tabs>
                <w:tab w:val="left" w:pos="720"/>
              </w:tabs>
              <w:spacing w:line="100" w:lineRule="atLeast"/>
              <w:rPr>
                <w:shd w:val="clear" w:color="auto" w:fill="FFFFFF"/>
              </w:rPr>
            </w:pPr>
          </w:p>
        </w:tc>
        <w:tc>
          <w:tcPr>
            <w:tcW w:w="97" w:type="dxa"/>
            <w:tcBorders>
              <w:left w:val="single" w:sz="4" w:space="0" w:color="000000"/>
            </w:tcBorders>
            <w:shd w:val="clear" w:color="auto" w:fill="auto"/>
          </w:tcPr>
          <w:p w14:paraId="45BF3D31" w14:textId="77777777" w:rsidR="00594FA0" w:rsidRPr="006C1182" w:rsidRDefault="00594FA0">
            <w:pPr>
              <w:pStyle w:val="Textbody"/>
              <w:tabs>
                <w:tab w:val="left" w:pos="720"/>
              </w:tabs>
              <w:spacing w:line="100" w:lineRule="atLeast"/>
              <w:rPr>
                <w:shd w:val="clear" w:color="auto" w:fill="FFFFFF"/>
              </w:rPr>
            </w:pPr>
          </w:p>
        </w:tc>
      </w:tr>
      <w:tr w:rsidR="00594FA0" w:rsidRPr="006C1182" w14:paraId="3DAFFFD0" w14:textId="77777777">
        <w:trPr>
          <w:trHeight w:val="20"/>
        </w:trPr>
        <w:tc>
          <w:tcPr>
            <w:tcW w:w="266" w:type="dxa"/>
            <w:shd w:val="clear" w:color="auto" w:fill="auto"/>
          </w:tcPr>
          <w:p w14:paraId="646D3438" w14:textId="77777777" w:rsidR="00594FA0" w:rsidRPr="006C1182" w:rsidRDefault="00594FA0">
            <w:pPr>
              <w:pStyle w:val="Textbody"/>
              <w:tabs>
                <w:tab w:val="left" w:pos="720"/>
              </w:tabs>
              <w:spacing w:line="100" w:lineRule="atLeast"/>
              <w:rPr>
                <w:shd w:val="clear" w:color="auto" w:fill="FFFFFF"/>
              </w:rPr>
            </w:pPr>
          </w:p>
        </w:tc>
        <w:tc>
          <w:tcPr>
            <w:tcW w:w="981" w:type="dxa"/>
            <w:tcBorders>
              <w:top w:val="single" w:sz="4" w:space="0" w:color="000000"/>
              <w:left w:val="single" w:sz="4" w:space="0" w:color="000000"/>
              <w:bottom w:val="single" w:sz="4" w:space="0" w:color="000000"/>
            </w:tcBorders>
            <w:shd w:val="clear" w:color="auto" w:fill="auto"/>
          </w:tcPr>
          <w:p w14:paraId="4C792421" w14:textId="77777777" w:rsidR="00594FA0" w:rsidRPr="006C1182" w:rsidRDefault="00594FA0">
            <w:pPr>
              <w:pStyle w:val="Textbody"/>
              <w:tabs>
                <w:tab w:val="left" w:pos="720"/>
              </w:tabs>
              <w:spacing w:line="100" w:lineRule="atLeast"/>
              <w:rPr>
                <w:shd w:val="clear" w:color="auto" w:fill="FFFFFF"/>
              </w:rPr>
            </w:pPr>
          </w:p>
        </w:tc>
        <w:tc>
          <w:tcPr>
            <w:tcW w:w="5357" w:type="dxa"/>
            <w:gridSpan w:val="5"/>
            <w:tcBorders>
              <w:top w:val="single" w:sz="4" w:space="0" w:color="000000"/>
              <w:left w:val="single" w:sz="4" w:space="0" w:color="000000"/>
              <w:bottom w:val="single" w:sz="4" w:space="0" w:color="000000"/>
            </w:tcBorders>
            <w:shd w:val="clear" w:color="auto" w:fill="auto"/>
          </w:tcPr>
          <w:p w14:paraId="5E6BF362" w14:textId="77777777" w:rsidR="00594FA0" w:rsidRPr="006C1182" w:rsidRDefault="00594FA0">
            <w:pPr>
              <w:pStyle w:val="Textbody"/>
              <w:tabs>
                <w:tab w:val="clear" w:pos="1305"/>
                <w:tab w:val="clear" w:pos="1320"/>
                <w:tab w:val="left" w:pos="720"/>
              </w:tabs>
              <w:spacing w:line="100" w:lineRule="atLeast"/>
              <w:rPr>
                <w:shd w:val="clear" w:color="auto" w:fill="FFFFFF"/>
              </w:rPr>
            </w:pPr>
          </w:p>
        </w:tc>
        <w:tc>
          <w:tcPr>
            <w:tcW w:w="3295" w:type="dxa"/>
            <w:gridSpan w:val="2"/>
            <w:tcBorders>
              <w:top w:val="single" w:sz="4" w:space="0" w:color="000000"/>
              <w:left w:val="single" w:sz="4" w:space="0" w:color="000000"/>
              <w:bottom w:val="single" w:sz="4" w:space="0" w:color="000000"/>
            </w:tcBorders>
            <w:shd w:val="clear" w:color="auto" w:fill="auto"/>
          </w:tcPr>
          <w:p w14:paraId="6E64D7EE" w14:textId="77777777" w:rsidR="00594FA0" w:rsidRPr="006C1182" w:rsidRDefault="00594FA0">
            <w:pPr>
              <w:pStyle w:val="Textbody"/>
              <w:tabs>
                <w:tab w:val="left" w:pos="720"/>
              </w:tabs>
              <w:spacing w:line="100" w:lineRule="atLeast"/>
              <w:rPr>
                <w:shd w:val="clear" w:color="auto" w:fill="FFFFFF"/>
              </w:rPr>
            </w:pPr>
          </w:p>
        </w:tc>
        <w:tc>
          <w:tcPr>
            <w:tcW w:w="97" w:type="dxa"/>
            <w:tcBorders>
              <w:left w:val="single" w:sz="4" w:space="0" w:color="000000"/>
            </w:tcBorders>
            <w:shd w:val="clear" w:color="auto" w:fill="auto"/>
          </w:tcPr>
          <w:p w14:paraId="2DBCC3CB" w14:textId="77777777" w:rsidR="00594FA0" w:rsidRPr="006C1182" w:rsidRDefault="00594FA0">
            <w:pPr>
              <w:pStyle w:val="Textbody"/>
              <w:tabs>
                <w:tab w:val="left" w:pos="720"/>
              </w:tabs>
              <w:spacing w:line="100" w:lineRule="atLeast"/>
              <w:rPr>
                <w:shd w:val="clear" w:color="auto" w:fill="FFFFFF"/>
              </w:rPr>
            </w:pPr>
          </w:p>
        </w:tc>
      </w:tr>
      <w:tr w:rsidR="00594FA0" w:rsidRPr="006C1182" w14:paraId="461CACAB" w14:textId="77777777">
        <w:tblPrEx>
          <w:tblCellMar>
            <w:left w:w="108" w:type="dxa"/>
            <w:right w:w="108" w:type="dxa"/>
          </w:tblCellMar>
        </w:tblPrEx>
        <w:trPr>
          <w:trHeight w:val="20"/>
        </w:trPr>
        <w:tc>
          <w:tcPr>
            <w:tcW w:w="5546" w:type="dxa"/>
            <w:gridSpan w:val="5"/>
            <w:shd w:val="clear" w:color="auto" w:fill="auto"/>
          </w:tcPr>
          <w:p w14:paraId="23F5A9D4" w14:textId="77777777" w:rsidR="00594FA0" w:rsidRPr="00A32057" w:rsidRDefault="00594FA0">
            <w:pPr>
              <w:pStyle w:val="Textbody"/>
              <w:tabs>
                <w:tab w:val="left" w:pos="720"/>
              </w:tabs>
              <w:spacing w:line="100" w:lineRule="atLeast"/>
              <w:rPr>
                <w:sz w:val="20"/>
                <w:shd w:val="clear" w:color="auto" w:fill="FFFFFF"/>
              </w:rPr>
            </w:pPr>
          </w:p>
        </w:tc>
        <w:tc>
          <w:tcPr>
            <w:tcW w:w="4440" w:type="dxa"/>
            <w:gridSpan w:val="5"/>
            <w:shd w:val="clear" w:color="auto" w:fill="auto"/>
          </w:tcPr>
          <w:p w14:paraId="2280E6A2" w14:textId="77777777" w:rsidR="00594FA0" w:rsidRPr="006C1182" w:rsidRDefault="00594FA0">
            <w:pPr>
              <w:pStyle w:val="Textbody"/>
              <w:tabs>
                <w:tab w:val="left" w:pos="720"/>
              </w:tabs>
              <w:spacing w:line="100" w:lineRule="atLeast"/>
              <w:rPr>
                <w:shd w:val="clear" w:color="auto" w:fill="FFFFFF"/>
              </w:rPr>
            </w:pPr>
          </w:p>
        </w:tc>
      </w:tr>
      <w:tr w:rsidR="00594FA0" w:rsidRPr="006C1182" w14:paraId="27798F77" w14:textId="77777777">
        <w:tblPrEx>
          <w:tblCellMar>
            <w:left w:w="108" w:type="dxa"/>
            <w:right w:w="108" w:type="dxa"/>
          </w:tblCellMar>
        </w:tblPrEx>
        <w:trPr>
          <w:trHeight w:val="20"/>
        </w:trPr>
        <w:tc>
          <w:tcPr>
            <w:tcW w:w="9986" w:type="dxa"/>
            <w:gridSpan w:val="10"/>
            <w:shd w:val="clear" w:color="auto" w:fill="auto"/>
          </w:tcPr>
          <w:p w14:paraId="5518F177" w14:textId="77777777" w:rsidR="00594FA0" w:rsidRPr="006C1182" w:rsidRDefault="00594FA0">
            <w:pPr>
              <w:spacing w:after="0"/>
              <w:ind w:firstLine="720"/>
              <w:rPr>
                <w:rFonts w:eastAsia="Times New Roman"/>
                <w:szCs w:val="24"/>
                <w:lang w:eastAsia="en-US"/>
              </w:rPr>
            </w:pPr>
            <w:r>
              <w:rPr>
                <w:rFonts w:eastAsia="Times New Roman"/>
                <w:szCs w:val="24"/>
                <w:lang w:eastAsia="en-US"/>
              </w:rPr>
              <w:t xml:space="preserve">     </w:t>
            </w:r>
            <w:r w:rsidRPr="006C1182">
              <w:rPr>
                <w:rFonts w:eastAsia="Times New Roman"/>
                <w:szCs w:val="24"/>
                <w:lang w:eastAsia="en-US"/>
              </w:rPr>
              <w:t>Šiame pasiūlyme yra pateikta ir konfidenciali informacija**:</w:t>
            </w:r>
          </w:p>
          <w:tbl>
            <w:tblPr>
              <w:tblW w:w="9699" w:type="dxa"/>
              <w:tblInd w:w="108" w:type="dxa"/>
              <w:tblLayout w:type="fixed"/>
              <w:tblLook w:val="0000" w:firstRow="0" w:lastRow="0" w:firstColumn="0" w:lastColumn="0" w:noHBand="0" w:noVBand="0"/>
            </w:tblPr>
            <w:tblGrid>
              <w:gridCol w:w="1021"/>
              <w:gridCol w:w="5387"/>
              <w:gridCol w:w="3291"/>
            </w:tblGrid>
            <w:tr w:rsidR="00594FA0" w:rsidRPr="006C1182" w14:paraId="60B89C64" w14:textId="77777777">
              <w:trPr>
                <w:trHeight w:val="220"/>
              </w:trPr>
              <w:tc>
                <w:tcPr>
                  <w:tcW w:w="1021" w:type="dxa"/>
                  <w:tcBorders>
                    <w:top w:val="single" w:sz="4" w:space="0" w:color="000000"/>
                    <w:left w:val="single" w:sz="4" w:space="0" w:color="000000"/>
                    <w:bottom w:val="single" w:sz="4" w:space="0" w:color="000000"/>
                  </w:tcBorders>
                  <w:shd w:val="clear" w:color="auto" w:fill="auto"/>
                  <w:vAlign w:val="center"/>
                </w:tcPr>
                <w:p w14:paraId="38F437CD" w14:textId="77777777" w:rsidR="00594FA0" w:rsidRPr="00E318CC" w:rsidRDefault="00594FA0">
                  <w:pPr>
                    <w:suppressAutoHyphens w:val="0"/>
                    <w:snapToGrid w:val="0"/>
                    <w:spacing w:after="0" w:line="240" w:lineRule="auto"/>
                    <w:jc w:val="center"/>
                    <w:rPr>
                      <w:rFonts w:eastAsia="Times New Roman"/>
                      <w:szCs w:val="24"/>
                      <w:lang w:eastAsia="en-US"/>
                    </w:rPr>
                  </w:pPr>
                  <w:r w:rsidRPr="00E318CC">
                    <w:rPr>
                      <w:rFonts w:eastAsia="Times New Roman"/>
                      <w:szCs w:val="24"/>
                      <w:lang w:eastAsia="en-US"/>
                    </w:rPr>
                    <w:t>Eil. Nr.</w:t>
                  </w:r>
                </w:p>
              </w:tc>
              <w:tc>
                <w:tcPr>
                  <w:tcW w:w="5387" w:type="dxa"/>
                  <w:tcBorders>
                    <w:top w:val="single" w:sz="4" w:space="0" w:color="000000"/>
                    <w:left w:val="single" w:sz="4" w:space="0" w:color="000000"/>
                    <w:bottom w:val="single" w:sz="4" w:space="0" w:color="000000"/>
                  </w:tcBorders>
                  <w:shd w:val="clear" w:color="auto" w:fill="auto"/>
                  <w:vAlign w:val="center"/>
                </w:tcPr>
                <w:p w14:paraId="0C0D7796" w14:textId="77777777" w:rsidR="00594FA0" w:rsidRPr="00E318CC" w:rsidRDefault="00594FA0">
                  <w:pPr>
                    <w:suppressAutoHyphens w:val="0"/>
                    <w:snapToGrid w:val="0"/>
                    <w:spacing w:after="0" w:line="240" w:lineRule="auto"/>
                    <w:jc w:val="center"/>
                    <w:rPr>
                      <w:rFonts w:eastAsia="Times New Roman"/>
                      <w:szCs w:val="24"/>
                      <w:lang w:eastAsia="en-US"/>
                    </w:rPr>
                  </w:pPr>
                  <w:r w:rsidRPr="00E318CC">
                    <w:rPr>
                      <w:rFonts w:eastAsia="Times New Roman"/>
                      <w:szCs w:val="24"/>
                      <w:lang w:eastAsia="en-US"/>
                    </w:rPr>
                    <w:t>Pateikto dokumento pavadinimas</w:t>
                  </w:r>
                </w:p>
              </w:tc>
              <w:tc>
                <w:tcPr>
                  <w:tcW w:w="32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B16D3C" w14:textId="77777777" w:rsidR="00594FA0" w:rsidRPr="00E318CC" w:rsidRDefault="00594FA0">
                  <w:pPr>
                    <w:suppressAutoHyphens w:val="0"/>
                    <w:snapToGrid w:val="0"/>
                    <w:spacing w:after="0" w:line="240" w:lineRule="auto"/>
                    <w:jc w:val="center"/>
                    <w:rPr>
                      <w:rFonts w:eastAsia="Times New Roman"/>
                      <w:szCs w:val="24"/>
                      <w:lang w:eastAsia="en-US"/>
                    </w:rPr>
                  </w:pPr>
                  <w:r w:rsidRPr="00E318CC">
                    <w:rPr>
                      <w:rFonts w:eastAsia="Times New Roman"/>
                      <w:szCs w:val="24"/>
                      <w:lang w:eastAsia="en-US"/>
                    </w:rPr>
                    <w:t>Dokumento puslapių skaičius</w:t>
                  </w:r>
                </w:p>
              </w:tc>
            </w:tr>
            <w:tr w:rsidR="00594FA0" w:rsidRPr="006C1182" w14:paraId="1C517879" w14:textId="77777777">
              <w:tc>
                <w:tcPr>
                  <w:tcW w:w="1021" w:type="dxa"/>
                  <w:tcBorders>
                    <w:top w:val="single" w:sz="4" w:space="0" w:color="000000"/>
                    <w:left w:val="single" w:sz="4" w:space="0" w:color="000000"/>
                    <w:bottom w:val="single" w:sz="4" w:space="0" w:color="000000"/>
                  </w:tcBorders>
                  <w:shd w:val="clear" w:color="auto" w:fill="auto"/>
                </w:tcPr>
                <w:p w14:paraId="2554A370" w14:textId="77777777" w:rsidR="00594FA0" w:rsidRPr="006C1182" w:rsidRDefault="00594FA0">
                  <w:pPr>
                    <w:suppressAutoHyphens w:val="0"/>
                    <w:snapToGrid w:val="0"/>
                    <w:spacing w:after="0" w:line="240" w:lineRule="auto"/>
                    <w:jc w:val="both"/>
                    <w:rPr>
                      <w:rFonts w:eastAsia="Times New Roman"/>
                      <w:szCs w:val="24"/>
                      <w:lang w:eastAsia="en-US"/>
                    </w:rPr>
                  </w:pPr>
                </w:p>
              </w:tc>
              <w:tc>
                <w:tcPr>
                  <w:tcW w:w="5387" w:type="dxa"/>
                  <w:tcBorders>
                    <w:top w:val="single" w:sz="4" w:space="0" w:color="000000"/>
                    <w:left w:val="single" w:sz="4" w:space="0" w:color="000000"/>
                    <w:bottom w:val="single" w:sz="4" w:space="0" w:color="000000"/>
                  </w:tcBorders>
                  <w:shd w:val="clear" w:color="auto" w:fill="auto"/>
                </w:tcPr>
                <w:p w14:paraId="3B0EC3DF" w14:textId="77777777" w:rsidR="00594FA0" w:rsidRPr="006C1182" w:rsidRDefault="00594FA0">
                  <w:pPr>
                    <w:suppressAutoHyphens w:val="0"/>
                    <w:snapToGrid w:val="0"/>
                    <w:spacing w:after="0" w:line="240" w:lineRule="auto"/>
                    <w:jc w:val="both"/>
                    <w:rPr>
                      <w:rFonts w:eastAsia="Times New Roman"/>
                      <w:szCs w:val="24"/>
                      <w:lang w:eastAsia="en-US"/>
                    </w:rPr>
                  </w:pPr>
                </w:p>
              </w:tc>
              <w:tc>
                <w:tcPr>
                  <w:tcW w:w="3291" w:type="dxa"/>
                  <w:tcBorders>
                    <w:top w:val="single" w:sz="4" w:space="0" w:color="000000"/>
                    <w:left w:val="single" w:sz="4" w:space="0" w:color="000000"/>
                    <w:bottom w:val="single" w:sz="4" w:space="0" w:color="000000"/>
                    <w:right w:val="single" w:sz="4" w:space="0" w:color="000000"/>
                  </w:tcBorders>
                  <w:shd w:val="clear" w:color="auto" w:fill="auto"/>
                </w:tcPr>
                <w:p w14:paraId="407D2717" w14:textId="77777777" w:rsidR="00594FA0" w:rsidRPr="006C1182" w:rsidRDefault="00594FA0">
                  <w:pPr>
                    <w:suppressAutoHyphens w:val="0"/>
                    <w:snapToGrid w:val="0"/>
                    <w:spacing w:after="0" w:line="240" w:lineRule="auto"/>
                    <w:jc w:val="both"/>
                    <w:rPr>
                      <w:rFonts w:eastAsia="Times New Roman"/>
                      <w:szCs w:val="24"/>
                      <w:lang w:eastAsia="en-US"/>
                    </w:rPr>
                  </w:pPr>
                </w:p>
              </w:tc>
            </w:tr>
            <w:tr w:rsidR="00594FA0" w:rsidRPr="006C1182" w14:paraId="25BFC99C" w14:textId="77777777">
              <w:tc>
                <w:tcPr>
                  <w:tcW w:w="1021" w:type="dxa"/>
                  <w:tcBorders>
                    <w:top w:val="single" w:sz="4" w:space="0" w:color="000000"/>
                    <w:left w:val="single" w:sz="4" w:space="0" w:color="000000"/>
                    <w:bottom w:val="single" w:sz="4" w:space="0" w:color="000000"/>
                  </w:tcBorders>
                  <w:shd w:val="clear" w:color="auto" w:fill="auto"/>
                </w:tcPr>
                <w:p w14:paraId="7C8768A2" w14:textId="77777777" w:rsidR="00594FA0" w:rsidRPr="006C1182" w:rsidRDefault="00594FA0">
                  <w:pPr>
                    <w:suppressAutoHyphens w:val="0"/>
                    <w:snapToGrid w:val="0"/>
                    <w:spacing w:after="0" w:line="240" w:lineRule="auto"/>
                    <w:jc w:val="both"/>
                    <w:rPr>
                      <w:rFonts w:eastAsia="Times New Roman"/>
                      <w:szCs w:val="24"/>
                      <w:lang w:eastAsia="en-US"/>
                    </w:rPr>
                  </w:pPr>
                </w:p>
              </w:tc>
              <w:tc>
                <w:tcPr>
                  <w:tcW w:w="5387" w:type="dxa"/>
                  <w:tcBorders>
                    <w:top w:val="single" w:sz="4" w:space="0" w:color="000000"/>
                    <w:left w:val="single" w:sz="4" w:space="0" w:color="000000"/>
                    <w:bottom w:val="single" w:sz="4" w:space="0" w:color="000000"/>
                  </w:tcBorders>
                  <w:shd w:val="clear" w:color="auto" w:fill="auto"/>
                </w:tcPr>
                <w:p w14:paraId="71C61545" w14:textId="77777777" w:rsidR="00594FA0" w:rsidRPr="006C1182" w:rsidRDefault="00594FA0">
                  <w:pPr>
                    <w:widowControl w:val="0"/>
                    <w:tabs>
                      <w:tab w:val="left" w:pos="1296"/>
                      <w:tab w:val="center" w:pos="4153"/>
                      <w:tab w:val="right" w:pos="8306"/>
                    </w:tabs>
                    <w:suppressAutoHyphens w:val="0"/>
                    <w:snapToGrid w:val="0"/>
                    <w:spacing w:after="0" w:line="240" w:lineRule="auto"/>
                    <w:jc w:val="both"/>
                    <w:rPr>
                      <w:rFonts w:eastAsia="Times New Roman"/>
                      <w:szCs w:val="24"/>
                      <w:lang w:eastAsia="lt-LT"/>
                    </w:rPr>
                  </w:pPr>
                </w:p>
              </w:tc>
              <w:tc>
                <w:tcPr>
                  <w:tcW w:w="3291" w:type="dxa"/>
                  <w:tcBorders>
                    <w:top w:val="single" w:sz="4" w:space="0" w:color="000000"/>
                    <w:left w:val="single" w:sz="4" w:space="0" w:color="000000"/>
                    <w:bottom w:val="single" w:sz="4" w:space="0" w:color="000000"/>
                    <w:right w:val="single" w:sz="4" w:space="0" w:color="000000"/>
                  </w:tcBorders>
                  <w:shd w:val="clear" w:color="auto" w:fill="auto"/>
                </w:tcPr>
                <w:p w14:paraId="572AF32C" w14:textId="77777777" w:rsidR="00594FA0" w:rsidRPr="006C1182" w:rsidRDefault="00594FA0">
                  <w:pPr>
                    <w:suppressAutoHyphens w:val="0"/>
                    <w:snapToGrid w:val="0"/>
                    <w:spacing w:after="0" w:line="240" w:lineRule="auto"/>
                    <w:jc w:val="both"/>
                    <w:rPr>
                      <w:rFonts w:eastAsia="Times New Roman"/>
                      <w:szCs w:val="24"/>
                      <w:lang w:eastAsia="en-US"/>
                    </w:rPr>
                  </w:pPr>
                </w:p>
              </w:tc>
            </w:tr>
          </w:tbl>
          <w:p w14:paraId="49A62B5B" w14:textId="77777777" w:rsidR="00594FA0" w:rsidRPr="00664748" w:rsidRDefault="00594FA0">
            <w:pPr>
              <w:tabs>
                <w:tab w:val="left" w:pos="0"/>
              </w:tabs>
              <w:suppressAutoHyphens w:val="0"/>
              <w:spacing w:after="0" w:line="240" w:lineRule="auto"/>
              <w:ind w:firstLine="720"/>
              <w:jc w:val="both"/>
              <w:rPr>
                <w:rFonts w:eastAsia="Times New Roman"/>
                <w:sz w:val="22"/>
                <w:lang w:eastAsia="en-US"/>
              </w:rPr>
            </w:pPr>
            <w:r>
              <w:rPr>
                <w:rFonts w:eastAsia="Times New Roman"/>
                <w:szCs w:val="24"/>
                <w:lang w:eastAsia="en-US"/>
              </w:rPr>
              <w:t xml:space="preserve">     </w:t>
            </w:r>
            <w:r w:rsidRPr="00664748">
              <w:rPr>
                <w:rFonts w:eastAsia="Times New Roman"/>
                <w:sz w:val="22"/>
                <w:lang w:eastAsia="en-US"/>
              </w:rPr>
              <w:t>**</w:t>
            </w:r>
            <w:r w:rsidRPr="00B26509">
              <w:rPr>
                <w:rFonts w:eastAsia="Times New Roman"/>
                <w:i/>
                <w:iCs/>
                <w:sz w:val="22"/>
                <w:lang w:eastAsia="en-US"/>
              </w:rPr>
              <w:t>Pildyti tuomet, jei bus pateikta konfidenciali informacija. Tiekėjas negali nurodyti, kad konfidencialus yra pasiūlymo įkainis arba, kad visas pasiūlymas yra konfidencialus.</w:t>
            </w:r>
          </w:p>
          <w:p w14:paraId="06DA190E" w14:textId="77777777" w:rsidR="00594FA0" w:rsidRDefault="00594FA0">
            <w:pPr>
              <w:widowControl w:val="0"/>
              <w:suppressAutoHyphens w:val="0"/>
              <w:spacing w:after="0" w:line="240" w:lineRule="auto"/>
              <w:ind w:firstLine="720"/>
              <w:jc w:val="both"/>
              <w:rPr>
                <w:rFonts w:eastAsia="Times New Roman"/>
                <w:szCs w:val="24"/>
                <w:lang w:eastAsia="en-US"/>
              </w:rPr>
            </w:pPr>
            <w:r>
              <w:rPr>
                <w:rFonts w:eastAsia="Times New Roman"/>
                <w:szCs w:val="24"/>
                <w:lang w:eastAsia="en-US"/>
              </w:rPr>
              <w:t xml:space="preserve">     </w:t>
            </w:r>
            <w:r w:rsidRPr="00664748">
              <w:rPr>
                <w:rFonts w:eastAsia="Times New Roman"/>
                <w:szCs w:val="24"/>
                <w:lang w:eastAsia="en-US"/>
              </w:rPr>
              <w:t xml:space="preserve">Konfidencialia negalima laikyti informacijos nurodytos Viešųjų pirkimų įstatymo 20 str. </w:t>
            </w:r>
            <w:r>
              <w:rPr>
                <w:rFonts w:eastAsia="Times New Roman"/>
                <w:szCs w:val="24"/>
                <w:lang w:eastAsia="en-US"/>
              </w:rPr>
              <w:t xml:space="preserve">     </w:t>
            </w:r>
            <w:r w:rsidRPr="00664748">
              <w:rPr>
                <w:rFonts w:eastAsia="Times New Roman"/>
                <w:szCs w:val="24"/>
                <w:lang w:eastAsia="en-US"/>
              </w:rPr>
              <w:t xml:space="preserve">2 d. Tiekėjas neturi teisės nurodyti, kad visa pasiūlyme pateikta informacija yra konfidenciali. Tiekėjas turi aiškiai nurodyti, kokie su pasiūlymu pateikti dokumentai laikytini konfidencialiais. Perkančioji organizacija, viešojo pirkimo komisija, jos nariai ar ekspertai ir kiti asmenys negali atskleisti </w:t>
            </w:r>
            <w:r>
              <w:rPr>
                <w:rFonts w:eastAsia="Times New Roman"/>
                <w:szCs w:val="24"/>
                <w:lang w:eastAsia="en-US"/>
              </w:rPr>
              <w:t>T</w:t>
            </w:r>
            <w:r w:rsidRPr="00664748">
              <w:rPr>
                <w:rFonts w:eastAsia="Times New Roman"/>
                <w:szCs w:val="24"/>
                <w:lang w:eastAsia="en-US"/>
              </w:rPr>
              <w:t xml:space="preserve">iekėjo pateiktos informacijos, kurią </w:t>
            </w:r>
            <w:r>
              <w:rPr>
                <w:rFonts w:eastAsia="Times New Roman"/>
                <w:szCs w:val="24"/>
                <w:lang w:eastAsia="en-US"/>
              </w:rPr>
              <w:t>T</w:t>
            </w:r>
            <w:r w:rsidRPr="00664748">
              <w:rPr>
                <w:rFonts w:eastAsia="Times New Roman"/>
                <w:szCs w:val="24"/>
                <w:lang w:eastAsia="en-US"/>
              </w:rPr>
              <w:t xml:space="preserve">iekėjas nurodė kaip konfidencialią. Jei </w:t>
            </w:r>
            <w:r>
              <w:rPr>
                <w:rFonts w:eastAsia="Times New Roman"/>
                <w:szCs w:val="24"/>
                <w:lang w:eastAsia="en-US"/>
              </w:rPr>
              <w:t>T</w:t>
            </w:r>
            <w:r w:rsidRPr="00664748">
              <w:rPr>
                <w:rFonts w:eastAsia="Times New Roman"/>
                <w:szCs w:val="24"/>
                <w:lang w:eastAsia="en-US"/>
              </w:rPr>
              <w:t xml:space="preserve">iekėjas nenurodo konfidencialios informacijos, laikoma, kad tokios </w:t>
            </w:r>
            <w:r>
              <w:rPr>
                <w:rFonts w:eastAsia="Times New Roman"/>
                <w:szCs w:val="24"/>
                <w:lang w:eastAsia="en-US"/>
              </w:rPr>
              <w:t>T</w:t>
            </w:r>
            <w:r w:rsidRPr="00664748">
              <w:rPr>
                <w:rFonts w:eastAsia="Times New Roman"/>
                <w:szCs w:val="24"/>
                <w:lang w:eastAsia="en-US"/>
              </w:rPr>
              <w:t>iekėjo pasiūlyme nėra.</w:t>
            </w:r>
          </w:p>
          <w:p w14:paraId="77FFDD23" w14:textId="77777777" w:rsidR="00594FA0" w:rsidRPr="00A32057" w:rsidRDefault="00594FA0">
            <w:pPr>
              <w:widowControl w:val="0"/>
              <w:suppressAutoHyphens w:val="0"/>
              <w:spacing w:after="0" w:line="240" w:lineRule="auto"/>
              <w:ind w:firstLine="720"/>
              <w:jc w:val="both"/>
              <w:rPr>
                <w:rFonts w:eastAsia="Times New Roman"/>
                <w:sz w:val="22"/>
                <w:lang w:eastAsia="lt-LT"/>
              </w:rPr>
            </w:pPr>
          </w:p>
          <w:p w14:paraId="2DD38A9E" w14:textId="77777777" w:rsidR="00594FA0" w:rsidRPr="00F043FE" w:rsidRDefault="00594FA0">
            <w:pPr>
              <w:pStyle w:val="Textbody"/>
              <w:tabs>
                <w:tab w:val="left" w:pos="720"/>
              </w:tabs>
              <w:spacing w:line="100" w:lineRule="atLeast"/>
              <w:rPr>
                <w:color w:val="000000"/>
                <w:sz w:val="24"/>
                <w:szCs w:val="24"/>
              </w:rPr>
            </w:pPr>
            <w:r>
              <w:rPr>
                <w:color w:val="000000"/>
                <w:sz w:val="24"/>
                <w:szCs w:val="24"/>
              </w:rPr>
              <w:t xml:space="preserve">                  </w:t>
            </w:r>
            <w:r w:rsidRPr="009F4ADC">
              <w:rPr>
                <w:color w:val="000000"/>
                <w:sz w:val="24"/>
                <w:szCs w:val="24"/>
              </w:rPr>
              <w:t>Pasiūlymas galioja iki termino, nustatyto pirkimo dokumentuose.</w:t>
            </w:r>
          </w:p>
        </w:tc>
      </w:tr>
      <w:tr w:rsidR="00591931" w14:paraId="0C6F582B" w14:textId="77777777">
        <w:tblPrEx>
          <w:tblCellMar>
            <w:left w:w="108" w:type="dxa"/>
            <w:right w:w="108" w:type="dxa"/>
          </w:tblCellMar>
        </w:tblPrEx>
        <w:trPr>
          <w:trHeight w:val="20"/>
        </w:trPr>
        <w:tc>
          <w:tcPr>
            <w:tcW w:w="236" w:type="dxa"/>
            <w:shd w:val="clear" w:color="auto" w:fill="auto"/>
          </w:tcPr>
          <w:p w14:paraId="7D818751" w14:textId="77777777" w:rsidR="00594FA0" w:rsidRPr="006C1182" w:rsidRDefault="00594FA0">
            <w:pPr>
              <w:pStyle w:val="Textbody"/>
              <w:tabs>
                <w:tab w:val="left" w:pos="720"/>
              </w:tabs>
              <w:spacing w:line="100" w:lineRule="atLeast"/>
              <w:rPr>
                <w:shd w:val="clear" w:color="auto" w:fill="FFFFFF"/>
              </w:rPr>
            </w:pPr>
          </w:p>
        </w:tc>
        <w:tc>
          <w:tcPr>
            <w:tcW w:w="3525" w:type="dxa"/>
            <w:gridSpan w:val="2"/>
            <w:shd w:val="clear" w:color="auto" w:fill="auto"/>
          </w:tcPr>
          <w:p w14:paraId="12806C1E" w14:textId="77777777" w:rsidR="00594FA0" w:rsidRDefault="00594FA0">
            <w:pPr>
              <w:pStyle w:val="Textbody"/>
              <w:tabs>
                <w:tab w:val="left" w:pos="720"/>
              </w:tabs>
              <w:spacing w:line="100" w:lineRule="atLeast"/>
              <w:rPr>
                <w:sz w:val="24"/>
                <w:szCs w:val="24"/>
                <w:shd w:val="clear" w:color="auto" w:fill="FFFFFF"/>
              </w:rPr>
            </w:pPr>
          </w:p>
          <w:p w14:paraId="63C07D82" w14:textId="77777777" w:rsidR="00594FA0" w:rsidRDefault="00594FA0">
            <w:pPr>
              <w:pStyle w:val="Textbody"/>
              <w:tabs>
                <w:tab w:val="left" w:pos="720"/>
              </w:tabs>
              <w:spacing w:line="100" w:lineRule="atLeast"/>
              <w:rPr>
                <w:sz w:val="24"/>
                <w:szCs w:val="24"/>
                <w:shd w:val="clear" w:color="auto" w:fill="FFFFFF"/>
              </w:rPr>
            </w:pPr>
          </w:p>
          <w:p w14:paraId="6A9BD06C" w14:textId="77777777" w:rsidR="00594FA0" w:rsidRPr="003561D4" w:rsidRDefault="00594FA0">
            <w:pPr>
              <w:pStyle w:val="Textbody"/>
              <w:tabs>
                <w:tab w:val="left" w:pos="720"/>
              </w:tabs>
              <w:spacing w:line="100" w:lineRule="atLeast"/>
              <w:rPr>
                <w:sz w:val="24"/>
                <w:szCs w:val="24"/>
                <w:shd w:val="clear" w:color="auto" w:fill="FFFFFF"/>
              </w:rPr>
            </w:pPr>
          </w:p>
        </w:tc>
        <w:tc>
          <w:tcPr>
            <w:tcW w:w="510" w:type="dxa"/>
            <w:shd w:val="clear" w:color="auto" w:fill="auto"/>
          </w:tcPr>
          <w:p w14:paraId="7697A429" w14:textId="77777777" w:rsidR="00594FA0" w:rsidRPr="006C1182" w:rsidRDefault="00594FA0">
            <w:pPr>
              <w:pStyle w:val="Textbody"/>
              <w:tabs>
                <w:tab w:val="left" w:pos="720"/>
              </w:tabs>
              <w:spacing w:line="100" w:lineRule="atLeast"/>
              <w:rPr>
                <w:shd w:val="clear" w:color="auto" w:fill="FFFFFF"/>
              </w:rPr>
            </w:pPr>
          </w:p>
        </w:tc>
        <w:tc>
          <w:tcPr>
            <w:tcW w:w="1920" w:type="dxa"/>
            <w:gridSpan w:val="2"/>
            <w:shd w:val="clear" w:color="auto" w:fill="auto"/>
          </w:tcPr>
          <w:p w14:paraId="3281AC6F" w14:textId="77777777" w:rsidR="00594FA0" w:rsidRPr="003561D4" w:rsidRDefault="00594FA0">
            <w:pPr>
              <w:pStyle w:val="Textbody"/>
              <w:tabs>
                <w:tab w:val="left" w:pos="720"/>
              </w:tabs>
              <w:spacing w:line="100" w:lineRule="atLeast"/>
              <w:rPr>
                <w:sz w:val="24"/>
                <w:szCs w:val="24"/>
                <w:shd w:val="clear" w:color="auto" w:fill="FFFFFF"/>
              </w:rPr>
            </w:pPr>
          </w:p>
          <w:p w14:paraId="33C0FBC3" w14:textId="77777777" w:rsidR="00594FA0" w:rsidRPr="006C1182" w:rsidRDefault="00594FA0">
            <w:pPr>
              <w:pStyle w:val="Textbody"/>
              <w:tabs>
                <w:tab w:val="left" w:pos="720"/>
              </w:tabs>
              <w:spacing w:line="100" w:lineRule="atLeast"/>
              <w:rPr>
                <w:shd w:val="clear" w:color="auto" w:fill="FFFFFF"/>
              </w:rPr>
            </w:pPr>
          </w:p>
        </w:tc>
        <w:tc>
          <w:tcPr>
            <w:tcW w:w="930" w:type="dxa"/>
            <w:gridSpan w:val="2"/>
            <w:shd w:val="clear" w:color="auto" w:fill="auto"/>
          </w:tcPr>
          <w:p w14:paraId="0D872EBA" w14:textId="77777777" w:rsidR="00594FA0" w:rsidRPr="006C1182" w:rsidRDefault="00594FA0">
            <w:pPr>
              <w:pStyle w:val="Textbody"/>
              <w:tabs>
                <w:tab w:val="left" w:pos="720"/>
              </w:tabs>
              <w:spacing w:line="100" w:lineRule="atLeast"/>
              <w:rPr>
                <w:shd w:val="clear" w:color="auto" w:fill="FFFFFF"/>
              </w:rPr>
            </w:pPr>
          </w:p>
        </w:tc>
        <w:tc>
          <w:tcPr>
            <w:tcW w:w="2865" w:type="dxa"/>
            <w:gridSpan w:val="2"/>
            <w:shd w:val="clear" w:color="auto" w:fill="auto"/>
          </w:tcPr>
          <w:p w14:paraId="1618429B" w14:textId="77777777" w:rsidR="00594FA0" w:rsidRPr="006C1182" w:rsidRDefault="00594FA0">
            <w:pPr>
              <w:pStyle w:val="Textbody"/>
              <w:tabs>
                <w:tab w:val="left" w:pos="720"/>
              </w:tabs>
              <w:spacing w:line="100" w:lineRule="atLeast"/>
              <w:rPr>
                <w:shd w:val="clear" w:color="auto" w:fill="FFFFFF"/>
              </w:rPr>
            </w:pPr>
          </w:p>
        </w:tc>
      </w:tr>
      <w:tr w:rsidR="00594FA0" w:rsidRPr="006C1182" w14:paraId="7AE9A25B" w14:textId="77777777">
        <w:tblPrEx>
          <w:tblCellMar>
            <w:left w:w="108" w:type="dxa"/>
            <w:right w:w="108" w:type="dxa"/>
          </w:tblCellMar>
        </w:tblPrEx>
        <w:trPr>
          <w:trHeight w:val="645"/>
        </w:trPr>
        <w:tc>
          <w:tcPr>
            <w:tcW w:w="236" w:type="dxa"/>
            <w:shd w:val="clear" w:color="auto" w:fill="auto"/>
          </w:tcPr>
          <w:p w14:paraId="4D2030B3" w14:textId="77777777" w:rsidR="00594FA0" w:rsidRPr="006C1182" w:rsidRDefault="00594FA0">
            <w:pPr>
              <w:pStyle w:val="Textbody"/>
              <w:tabs>
                <w:tab w:val="left" w:pos="720"/>
              </w:tabs>
              <w:spacing w:line="100" w:lineRule="atLeast"/>
              <w:rPr>
                <w:sz w:val="24"/>
                <w:szCs w:val="24"/>
                <w:shd w:val="clear" w:color="auto" w:fill="FFFFFF"/>
              </w:rPr>
            </w:pPr>
          </w:p>
        </w:tc>
        <w:tc>
          <w:tcPr>
            <w:tcW w:w="3525" w:type="dxa"/>
            <w:gridSpan w:val="2"/>
            <w:shd w:val="clear" w:color="auto" w:fill="auto"/>
          </w:tcPr>
          <w:p w14:paraId="66F91765" w14:textId="77777777" w:rsidR="00594FA0" w:rsidRPr="006C1182" w:rsidRDefault="00594FA0">
            <w:pPr>
              <w:pStyle w:val="Textbody"/>
              <w:tabs>
                <w:tab w:val="left" w:pos="720"/>
              </w:tabs>
              <w:spacing w:line="100" w:lineRule="atLeast"/>
              <w:rPr>
                <w:i/>
                <w:iCs/>
                <w:sz w:val="24"/>
                <w:szCs w:val="24"/>
                <w:shd w:val="clear" w:color="auto" w:fill="FFFFFF"/>
              </w:rPr>
            </w:pPr>
            <w:r w:rsidRPr="006C1182">
              <w:rPr>
                <w:i/>
                <w:iCs/>
                <w:sz w:val="24"/>
                <w:szCs w:val="24"/>
                <w:shd w:val="clear" w:color="auto" w:fill="FFFFFF"/>
              </w:rPr>
              <w:t>(Tiekėjo arba jo įgalioto asmens pareigų pavadinimas)</w:t>
            </w:r>
          </w:p>
        </w:tc>
        <w:tc>
          <w:tcPr>
            <w:tcW w:w="510" w:type="dxa"/>
            <w:shd w:val="clear" w:color="auto" w:fill="auto"/>
          </w:tcPr>
          <w:p w14:paraId="7D036BC2" w14:textId="77777777" w:rsidR="00594FA0" w:rsidRPr="006C1182" w:rsidRDefault="00594FA0">
            <w:pPr>
              <w:pStyle w:val="Textbody"/>
              <w:tabs>
                <w:tab w:val="left" w:pos="720"/>
              </w:tabs>
              <w:spacing w:line="100" w:lineRule="atLeast"/>
              <w:rPr>
                <w:i/>
                <w:iCs/>
                <w:sz w:val="24"/>
                <w:szCs w:val="24"/>
                <w:shd w:val="clear" w:color="auto" w:fill="FFFFFF"/>
              </w:rPr>
            </w:pPr>
          </w:p>
        </w:tc>
        <w:tc>
          <w:tcPr>
            <w:tcW w:w="1920" w:type="dxa"/>
            <w:gridSpan w:val="2"/>
            <w:shd w:val="clear" w:color="auto" w:fill="auto"/>
          </w:tcPr>
          <w:p w14:paraId="0749EB2A" w14:textId="77777777" w:rsidR="00594FA0" w:rsidRPr="006C1182" w:rsidRDefault="00594FA0">
            <w:pPr>
              <w:pStyle w:val="Textbody"/>
              <w:tabs>
                <w:tab w:val="left" w:pos="720"/>
              </w:tabs>
              <w:spacing w:line="100" w:lineRule="atLeast"/>
              <w:rPr>
                <w:i/>
                <w:iCs/>
                <w:sz w:val="24"/>
                <w:szCs w:val="24"/>
                <w:shd w:val="clear" w:color="auto" w:fill="FFFFFF"/>
              </w:rPr>
            </w:pPr>
            <w:r w:rsidRPr="006C1182">
              <w:rPr>
                <w:i/>
                <w:iCs/>
                <w:sz w:val="24"/>
                <w:szCs w:val="24"/>
                <w:shd w:val="clear" w:color="auto" w:fill="FFFFFF"/>
              </w:rPr>
              <w:t xml:space="preserve">(Parašas) </w:t>
            </w:r>
          </w:p>
        </w:tc>
        <w:tc>
          <w:tcPr>
            <w:tcW w:w="930" w:type="dxa"/>
            <w:gridSpan w:val="2"/>
            <w:shd w:val="clear" w:color="auto" w:fill="auto"/>
          </w:tcPr>
          <w:p w14:paraId="39CF5D23" w14:textId="77777777" w:rsidR="00594FA0" w:rsidRPr="006C1182" w:rsidRDefault="00594FA0">
            <w:pPr>
              <w:pStyle w:val="Textbody"/>
              <w:tabs>
                <w:tab w:val="left" w:pos="720"/>
              </w:tabs>
              <w:spacing w:line="100" w:lineRule="atLeast"/>
              <w:rPr>
                <w:i/>
                <w:iCs/>
                <w:sz w:val="24"/>
                <w:szCs w:val="24"/>
                <w:shd w:val="clear" w:color="auto" w:fill="FFFFFF"/>
              </w:rPr>
            </w:pPr>
          </w:p>
        </w:tc>
        <w:tc>
          <w:tcPr>
            <w:tcW w:w="2865" w:type="dxa"/>
            <w:gridSpan w:val="2"/>
            <w:shd w:val="clear" w:color="auto" w:fill="auto"/>
          </w:tcPr>
          <w:p w14:paraId="6334C800" w14:textId="77777777" w:rsidR="00594FA0" w:rsidRPr="006C1182" w:rsidRDefault="00594FA0">
            <w:pPr>
              <w:pStyle w:val="Textbody"/>
              <w:tabs>
                <w:tab w:val="left" w:pos="720"/>
              </w:tabs>
              <w:spacing w:line="100" w:lineRule="atLeast"/>
              <w:rPr>
                <w:i/>
                <w:iCs/>
                <w:sz w:val="24"/>
                <w:szCs w:val="24"/>
                <w:shd w:val="clear" w:color="auto" w:fill="FFFFFF"/>
              </w:rPr>
            </w:pPr>
            <w:r w:rsidRPr="006C1182">
              <w:rPr>
                <w:i/>
                <w:iCs/>
                <w:sz w:val="24"/>
                <w:szCs w:val="24"/>
                <w:shd w:val="clear" w:color="auto" w:fill="FFFFFF"/>
              </w:rPr>
              <w:t xml:space="preserve">(Vardas ir pavardė) </w:t>
            </w:r>
          </w:p>
        </w:tc>
      </w:tr>
    </w:tbl>
    <w:p w14:paraId="59C1B4E0" w14:textId="77777777" w:rsidR="00594FA0" w:rsidRDefault="00594FA0" w:rsidP="00594FA0">
      <w:pPr>
        <w:pStyle w:val="Textbody"/>
        <w:tabs>
          <w:tab w:val="left" w:pos="720"/>
        </w:tabs>
        <w:spacing w:line="100" w:lineRule="atLeast"/>
        <w:rPr>
          <w:color w:val="FF0000"/>
          <w:sz w:val="24"/>
          <w:szCs w:val="24"/>
          <w:shd w:val="clear" w:color="auto" w:fill="FFFFFF"/>
        </w:rPr>
      </w:pPr>
    </w:p>
    <w:p w14:paraId="43255F71" w14:textId="77777777" w:rsidR="00594FA0" w:rsidRDefault="00594FA0" w:rsidP="00594FA0">
      <w:pPr>
        <w:pStyle w:val="Textbody"/>
        <w:tabs>
          <w:tab w:val="left" w:pos="720"/>
        </w:tabs>
        <w:spacing w:line="100" w:lineRule="atLeast"/>
        <w:rPr>
          <w:color w:val="FF0000"/>
          <w:sz w:val="24"/>
          <w:szCs w:val="24"/>
          <w:shd w:val="clear" w:color="auto" w:fill="FFFFFF"/>
        </w:rPr>
      </w:pPr>
    </w:p>
    <w:p w14:paraId="0BCB46F3" w14:textId="77777777" w:rsidR="00594FA0" w:rsidRDefault="00594FA0" w:rsidP="00594FA0">
      <w:pPr>
        <w:pStyle w:val="Textbody"/>
        <w:tabs>
          <w:tab w:val="left" w:pos="720"/>
        </w:tabs>
        <w:spacing w:line="100" w:lineRule="atLeast"/>
        <w:rPr>
          <w:color w:val="FF0000"/>
          <w:sz w:val="24"/>
          <w:szCs w:val="24"/>
          <w:shd w:val="clear" w:color="auto" w:fill="FFFFFF"/>
        </w:rPr>
      </w:pPr>
    </w:p>
    <w:p w14:paraId="7F466FF0" w14:textId="77777777" w:rsidR="0017770F" w:rsidRDefault="0017770F">
      <w:pPr>
        <w:sectPr w:rsidR="0017770F" w:rsidSect="00CF5727">
          <w:headerReference w:type="default" r:id="rId6"/>
          <w:pgSz w:w="11906" w:h="16838"/>
          <w:pgMar w:top="1440" w:right="849" w:bottom="1440" w:left="1440" w:header="567" w:footer="567" w:gutter="0"/>
          <w:cols w:space="1296"/>
          <w:docGrid w:linePitch="360"/>
        </w:sectPr>
      </w:pPr>
    </w:p>
    <w:p w14:paraId="549B61C2" w14:textId="77777777" w:rsidR="0017770F" w:rsidRPr="008E12F6" w:rsidRDefault="0017770F" w:rsidP="0017770F">
      <w:pPr>
        <w:suppressAutoHyphens w:val="0"/>
        <w:autoSpaceDE w:val="0"/>
        <w:autoSpaceDN w:val="0"/>
        <w:adjustRightInd w:val="0"/>
        <w:spacing w:after="0" w:line="240" w:lineRule="auto"/>
        <w:ind w:firstLine="851"/>
        <w:jc w:val="both"/>
        <w:rPr>
          <w:rFonts w:eastAsia="TimesNewRomanPSMT"/>
          <w:b/>
          <w:bCs/>
          <w:szCs w:val="24"/>
          <w:u w:val="single"/>
          <w:lang w:eastAsia="lt-LT"/>
        </w:rPr>
      </w:pPr>
      <w:r w:rsidRPr="007D275A">
        <w:rPr>
          <w:rFonts w:eastAsia="TimesNewRomanPSMT"/>
          <w:b/>
          <w:bCs/>
          <w:szCs w:val="24"/>
          <w:u w:val="single"/>
          <w:lang w:eastAsia="lt-LT"/>
        </w:rPr>
        <w:lastRenderedPageBreak/>
        <w:t>Reikalavimai aplinkos</w:t>
      </w:r>
      <w:r w:rsidRPr="008E12F6">
        <w:rPr>
          <w:rFonts w:eastAsia="TimesNewRomanPSMT"/>
          <w:b/>
          <w:bCs/>
          <w:szCs w:val="24"/>
          <w:u w:val="single"/>
          <w:lang w:eastAsia="lt-LT"/>
        </w:rPr>
        <w:t xml:space="preserve"> oro kietųjų dalelių (KD) analizatori</w:t>
      </w:r>
      <w:r>
        <w:rPr>
          <w:rFonts w:eastAsia="TimesNewRomanPSMT"/>
          <w:b/>
          <w:bCs/>
          <w:szCs w:val="24"/>
          <w:u w:val="single"/>
          <w:lang w:eastAsia="lt-LT"/>
        </w:rPr>
        <w:t>ui</w:t>
      </w:r>
      <w:r w:rsidRPr="008E12F6">
        <w:rPr>
          <w:rFonts w:eastAsia="TimesNewRomanPSMT"/>
          <w:b/>
          <w:bCs/>
          <w:szCs w:val="24"/>
          <w:u w:val="single"/>
          <w:lang w:eastAsia="lt-LT"/>
        </w:rPr>
        <w:t xml:space="preserve"> (toliau – AMS)</w:t>
      </w:r>
      <w:r>
        <w:rPr>
          <w:rFonts w:eastAsia="TimesNewRomanPSMT"/>
          <w:b/>
          <w:bCs/>
          <w:szCs w:val="24"/>
          <w:u w:val="single"/>
          <w:lang w:eastAsia="lt-LT"/>
        </w:rPr>
        <w:t>:</w:t>
      </w:r>
    </w:p>
    <w:p w14:paraId="68023FCB" w14:textId="77777777" w:rsidR="0017770F" w:rsidRDefault="0017770F" w:rsidP="0017770F">
      <w:pPr>
        <w:suppressAutoHyphens w:val="0"/>
        <w:autoSpaceDE w:val="0"/>
        <w:autoSpaceDN w:val="0"/>
        <w:adjustRightInd w:val="0"/>
        <w:spacing w:after="0" w:line="240" w:lineRule="auto"/>
        <w:ind w:firstLine="851"/>
        <w:jc w:val="both"/>
        <w:rPr>
          <w:rFonts w:eastAsia="TimesNewRomanPSMT"/>
          <w:b/>
          <w:bCs/>
          <w:szCs w:val="24"/>
          <w:lang w:eastAsia="lt-LT"/>
        </w:rPr>
      </w:pPr>
      <w:bookmarkStart w:id="1" w:name="_Hlk192075747"/>
    </w:p>
    <w:tbl>
      <w:tblPr>
        <w:tblStyle w:val="Lentelstinklelis"/>
        <w:tblW w:w="9639" w:type="dxa"/>
        <w:tblInd w:w="-5" w:type="dxa"/>
        <w:tblLayout w:type="fixed"/>
        <w:tblLook w:val="04A0" w:firstRow="1" w:lastRow="0" w:firstColumn="1" w:lastColumn="0" w:noHBand="0" w:noVBand="1"/>
      </w:tblPr>
      <w:tblGrid>
        <w:gridCol w:w="732"/>
        <w:gridCol w:w="4513"/>
        <w:gridCol w:w="4394"/>
      </w:tblGrid>
      <w:tr w:rsidR="0017770F" w:rsidRPr="0089311F" w14:paraId="24BC34FC" w14:textId="77777777" w:rsidTr="005467EB">
        <w:trPr>
          <w:trHeight w:val="1056"/>
        </w:trPr>
        <w:tc>
          <w:tcPr>
            <w:tcW w:w="732" w:type="dxa"/>
            <w:shd w:val="clear" w:color="auto" w:fill="D9D9D9" w:themeFill="background1" w:themeFillShade="D9"/>
          </w:tcPr>
          <w:p w14:paraId="3956334D" w14:textId="77777777" w:rsidR="0017770F" w:rsidRPr="0089311F" w:rsidRDefault="0017770F" w:rsidP="00B771B5">
            <w:pPr>
              <w:pStyle w:val="Sraopastraipa"/>
              <w:tabs>
                <w:tab w:val="left" w:pos="360"/>
                <w:tab w:val="left" w:pos="851"/>
              </w:tabs>
              <w:spacing w:after="0" w:line="240" w:lineRule="auto"/>
              <w:ind w:left="349"/>
              <w:jc w:val="center"/>
              <w:rPr>
                <w:b/>
                <w:bCs/>
                <w:iCs/>
              </w:rPr>
            </w:pPr>
          </w:p>
        </w:tc>
        <w:tc>
          <w:tcPr>
            <w:tcW w:w="4513" w:type="dxa"/>
            <w:shd w:val="clear" w:color="auto" w:fill="D9D9D9" w:themeFill="background1" w:themeFillShade="D9"/>
          </w:tcPr>
          <w:p w14:paraId="3AFAE1AC" w14:textId="77777777" w:rsidR="0017770F" w:rsidRDefault="0017770F" w:rsidP="00B771B5">
            <w:pPr>
              <w:pStyle w:val="Sraopastraipa"/>
              <w:tabs>
                <w:tab w:val="left" w:pos="360"/>
                <w:tab w:val="left" w:pos="851"/>
              </w:tabs>
              <w:spacing w:after="0" w:line="240" w:lineRule="auto"/>
              <w:ind w:left="349"/>
              <w:jc w:val="center"/>
              <w:rPr>
                <w:rFonts w:asciiTheme="majorBidi" w:hAnsiTheme="majorBidi" w:cstheme="majorBidi"/>
                <w:b/>
                <w:bCs/>
                <w:iCs/>
                <w:szCs w:val="20"/>
              </w:rPr>
            </w:pPr>
          </w:p>
          <w:p w14:paraId="45B04F03" w14:textId="77777777" w:rsidR="0017770F" w:rsidRDefault="0017770F" w:rsidP="00B771B5">
            <w:pPr>
              <w:pStyle w:val="Sraopastraipa"/>
              <w:tabs>
                <w:tab w:val="left" w:pos="360"/>
                <w:tab w:val="left" w:pos="851"/>
              </w:tabs>
              <w:spacing w:after="0" w:line="240" w:lineRule="auto"/>
              <w:ind w:left="349"/>
              <w:jc w:val="center"/>
              <w:rPr>
                <w:rFonts w:asciiTheme="majorBidi" w:hAnsiTheme="majorBidi" w:cstheme="majorBidi"/>
                <w:b/>
                <w:bCs/>
                <w:iCs/>
                <w:szCs w:val="20"/>
              </w:rPr>
            </w:pPr>
          </w:p>
          <w:p w14:paraId="17D40387" w14:textId="77777777" w:rsidR="0017770F" w:rsidRPr="00F87974" w:rsidRDefault="0017770F" w:rsidP="00B771B5">
            <w:pPr>
              <w:pStyle w:val="Sraopastraipa"/>
              <w:tabs>
                <w:tab w:val="left" w:pos="360"/>
                <w:tab w:val="left" w:pos="851"/>
              </w:tabs>
              <w:spacing w:after="0" w:line="240" w:lineRule="auto"/>
              <w:ind w:left="349"/>
              <w:jc w:val="center"/>
              <w:rPr>
                <w:rFonts w:asciiTheme="majorBidi" w:hAnsiTheme="majorBidi" w:cstheme="majorBidi"/>
                <w:b/>
                <w:bCs/>
                <w:iCs/>
                <w:szCs w:val="20"/>
              </w:rPr>
            </w:pPr>
            <w:r w:rsidRPr="00F87974">
              <w:rPr>
                <w:rFonts w:asciiTheme="majorBidi" w:hAnsiTheme="majorBidi" w:cstheme="majorBidi"/>
                <w:b/>
                <w:bCs/>
                <w:iCs/>
                <w:szCs w:val="20"/>
              </w:rPr>
              <w:t>Reikalavimai</w:t>
            </w:r>
          </w:p>
        </w:tc>
        <w:tc>
          <w:tcPr>
            <w:tcW w:w="4394" w:type="dxa"/>
            <w:shd w:val="clear" w:color="auto" w:fill="D9D9D9" w:themeFill="background1" w:themeFillShade="D9"/>
          </w:tcPr>
          <w:p w14:paraId="3B9818ED" w14:textId="77777777" w:rsidR="0017770F" w:rsidRPr="00F87974" w:rsidRDefault="0017770F" w:rsidP="00B771B5">
            <w:pPr>
              <w:spacing w:after="0" w:line="240" w:lineRule="auto"/>
              <w:jc w:val="center"/>
              <w:rPr>
                <w:rFonts w:asciiTheme="majorBidi" w:hAnsiTheme="majorBidi" w:cstheme="majorBidi"/>
                <w:b/>
                <w:bCs/>
                <w:iCs/>
                <w:szCs w:val="20"/>
              </w:rPr>
            </w:pPr>
            <w:r w:rsidRPr="00F87974">
              <w:rPr>
                <w:rFonts w:asciiTheme="majorBidi" w:hAnsiTheme="majorBidi" w:cstheme="majorBidi"/>
                <w:b/>
                <w:bCs/>
                <w:iCs/>
                <w:szCs w:val="20"/>
              </w:rPr>
              <w:t xml:space="preserve">Siūlomų AMS atitikimo/neatitikimo reikalavimams patvirtinimas (pridedamo dokumento pavadinimas ir (ar) nuoroda į dokumentą ir (ar) nuoroda į informacijos šaltinį ir t.t.) </w:t>
            </w:r>
          </w:p>
          <w:p w14:paraId="55010F7E" w14:textId="77777777" w:rsidR="0017770F" w:rsidRPr="00F87974" w:rsidRDefault="0017770F" w:rsidP="00B771B5">
            <w:pPr>
              <w:spacing w:after="0" w:line="240" w:lineRule="auto"/>
              <w:jc w:val="center"/>
              <w:rPr>
                <w:rFonts w:asciiTheme="majorBidi" w:hAnsiTheme="majorBidi" w:cstheme="majorBidi"/>
                <w:iCs/>
                <w:szCs w:val="20"/>
                <w:u w:val="single"/>
              </w:rPr>
            </w:pPr>
            <w:r w:rsidRPr="00F87974">
              <w:rPr>
                <w:rFonts w:asciiTheme="majorBidi" w:hAnsiTheme="majorBidi" w:cstheme="majorBidi"/>
                <w:b/>
                <w:bCs/>
                <w:iCs/>
                <w:color w:val="FF0000"/>
                <w:szCs w:val="20"/>
                <w:u w:val="single"/>
              </w:rPr>
              <w:t>Pildo tiekėjas</w:t>
            </w:r>
          </w:p>
        </w:tc>
      </w:tr>
      <w:tr w:rsidR="0017770F" w:rsidRPr="0089311F" w14:paraId="27789F67" w14:textId="77777777" w:rsidTr="005467EB">
        <w:tc>
          <w:tcPr>
            <w:tcW w:w="732" w:type="dxa"/>
            <w:shd w:val="clear" w:color="auto" w:fill="D9D9D9" w:themeFill="background1" w:themeFillShade="D9"/>
          </w:tcPr>
          <w:p w14:paraId="634963B6" w14:textId="77777777" w:rsidR="0017770F" w:rsidRPr="00BD4351" w:rsidRDefault="0017770F" w:rsidP="00B771B5">
            <w:pPr>
              <w:tabs>
                <w:tab w:val="left" w:pos="360"/>
                <w:tab w:val="left" w:pos="851"/>
              </w:tabs>
              <w:spacing w:after="0" w:line="240" w:lineRule="auto"/>
              <w:jc w:val="center"/>
              <w:rPr>
                <w:szCs w:val="20"/>
              </w:rPr>
            </w:pPr>
            <w:r>
              <w:rPr>
                <w:szCs w:val="20"/>
              </w:rPr>
              <w:t>1.</w:t>
            </w:r>
          </w:p>
        </w:tc>
        <w:tc>
          <w:tcPr>
            <w:tcW w:w="4513" w:type="dxa"/>
            <w:shd w:val="clear" w:color="auto" w:fill="D9D9D9" w:themeFill="background1" w:themeFillShade="D9"/>
          </w:tcPr>
          <w:p w14:paraId="118337DA" w14:textId="77777777" w:rsidR="0017770F" w:rsidRPr="00402D88" w:rsidRDefault="0017770F" w:rsidP="00B771B5">
            <w:pPr>
              <w:spacing w:line="240" w:lineRule="auto"/>
              <w:jc w:val="both"/>
              <w:rPr>
                <w:szCs w:val="20"/>
              </w:rPr>
            </w:pPr>
            <w:r>
              <w:rPr>
                <w:rFonts w:eastAsia="TimesNewRomanPSMT"/>
                <w:sz w:val="24"/>
                <w:szCs w:val="24"/>
                <w:lang w:eastAsia="lt-LT"/>
              </w:rPr>
              <w:t>Aplinkos oro k</w:t>
            </w:r>
            <w:r w:rsidRPr="00402D88">
              <w:rPr>
                <w:rFonts w:eastAsia="TimesNewRomanPSMT"/>
                <w:sz w:val="24"/>
                <w:szCs w:val="24"/>
                <w:lang w:eastAsia="lt-LT"/>
              </w:rPr>
              <w:t>ietųjų dalelių (KD) analizatori</w:t>
            </w:r>
            <w:r>
              <w:rPr>
                <w:rFonts w:eastAsia="TimesNewRomanPSMT"/>
                <w:sz w:val="24"/>
                <w:szCs w:val="24"/>
                <w:lang w:eastAsia="lt-LT"/>
              </w:rPr>
              <w:t xml:space="preserve">us </w:t>
            </w:r>
          </w:p>
        </w:tc>
        <w:tc>
          <w:tcPr>
            <w:tcW w:w="4394" w:type="dxa"/>
            <w:shd w:val="clear" w:color="auto" w:fill="D9D9D9" w:themeFill="background1" w:themeFillShade="D9"/>
          </w:tcPr>
          <w:p w14:paraId="72026DE6" w14:textId="77777777" w:rsidR="0017770F" w:rsidRPr="005467EB" w:rsidRDefault="0017770F" w:rsidP="00B771B5">
            <w:pPr>
              <w:spacing w:after="0" w:line="240" w:lineRule="auto"/>
              <w:jc w:val="both"/>
              <w:rPr>
                <w:i/>
                <w:szCs w:val="24"/>
              </w:rPr>
            </w:pPr>
            <w:r w:rsidRPr="005467EB">
              <w:rPr>
                <w:i/>
                <w:szCs w:val="24"/>
              </w:rPr>
              <w:t>Nurodyti modelį, gamintoją</w:t>
            </w:r>
          </w:p>
          <w:p w14:paraId="623F0A3D" w14:textId="77777777" w:rsidR="0017770F" w:rsidRPr="0089311F" w:rsidRDefault="0017770F" w:rsidP="00B771B5">
            <w:pPr>
              <w:spacing w:after="0" w:line="240" w:lineRule="auto"/>
              <w:jc w:val="both"/>
              <w:rPr>
                <w:iCs/>
                <w:szCs w:val="24"/>
              </w:rPr>
            </w:pPr>
          </w:p>
        </w:tc>
      </w:tr>
      <w:bookmarkEnd w:id="1"/>
      <w:tr w:rsidR="0017770F" w:rsidRPr="0089311F" w14:paraId="650315E9" w14:textId="77777777" w:rsidTr="00B771B5">
        <w:trPr>
          <w:trHeight w:val="2301"/>
        </w:trPr>
        <w:tc>
          <w:tcPr>
            <w:tcW w:w="732" w:type="dxa"/>
          </w:tcPr>
          <w:p w14:paraId="5987F2B5" w14:textId="77777777" w:rsidR="0017770F" w:rsidRPr="00BD4351" w:rsidRDefault="0017770F" w:rsidP="00B771B5">
            <w:pPr>
              <w:tabs>
                <w:tab w:val="left" w:pos="360"/>
                <w:tab w:val="left" w:pos="851"/>
              </w:tabs>
              <w:spacing w:after="0" w:line="240" w:lineRule="auto"/>
              <w:jc w:val="center"/>
              <w:rPr>
                <w:szCs w:val="20"/>
              </w:rPr>
            </w:pPr>
            <w:r w:rsidRPr="00BD4351">
              <w:rPr>
                <w:szCs w:val="20"/>
              </w:rPr>
              <w:t>1.</w:t>
            </w:r>
            <w:r>
              <w:rPr>
                <w:szCs w:val="20"/>
              </w:rPr>
              <w:t>1</w:t>
            </w:r>
          </w:p>
        </w:tc>
        <w:tc>
          <w:tcPr>
            <w:tcW w:w="4513" w:type="dxa"/>
          </w:tcPr>
          <w:p w14:paraId="4F76DDBF" w14:textId="77777777" w:rsidR="0017770F" w:rsidRPr="00F87974" w:rsidRDefault="0017770F" w:rsidP="00B771B5">
            <w:pPr>
              <w:spacing w:line="240" w:lineRule="auto"/>
              <w:jc w:val="both"/>
              <w:rPr>
                <w:szCs w:val="20"/>
              </w:rPr>
            </w:pPr>
            <w:r w:rsidRPr="00F87974">
              <w:rPr>
                <w:szCs w:val="20"/>
              </w:rPr>
              <w:t xml:space="preserve">Būtini komponentai, kurie tarpusavyje turi būti suderinti gamintojo ir pateikiami vientisame bloke: </w:t>
            </w:r>
          </w:p>
          <w:p w14:paraId="1E25D9FB" w14:textId="77777777" w:rsidR="0017770F" w:rsidRPr="00BD4351" w:rsidRDefault="0017770F" w:rsidP="00B771B5">
            <w:pPr>
              <w:spacing w:line="240" w:lineRule="auto"/>
              <w:jc w:val="both"/>
              <w:rPr>
                <w:szCs w:val="20"/>
              </w:rPr>
            </w:pPr>
            <w:r w:rsidRPr="00BD4351">
              <w:rPr>
                <w:szCs w:val="20"/>
              </w:rPr>
              <w:t>- integruotas nepertraukiamo veikimo (stacionarus) kietųjų dalelių (KD</w:t>
            </w:r>
            <w:r w:rsidRPr="00BD4351">
              <w:rPr>
                <w:szCs w:val="20"/>
                <w:vertAlign w:val="subscript"/>
              </w:rPr>
              <w:t xml:space="preserve">2.5,  </w:t>
            </w:r>
            <w:r w:rsidRPr="00BD4351">
              <w:rPr>
                <w:szCs w:val="20"/>
              </w:rPr>
              <w:t>KD</w:t>
            </w:r>
            <w:r w:rsidRPr="00BD4351">
              <w:rPr>
                <w:szCs w:val="20"/>
                <w:vertAlign w:val="subscript"/>
              </w:rPr>
              <w:t xml:space="preserve">1 </w:t>
            </w:r>
            <w:r w:rsidRPr="00BD4351">
              <w:rPr>
                <w:szCs w:val="20"/>
              </w:rPr>
              <w:t>ir KD</w:t>
            </w:r>
            <w:r w:rsidRPr="00BD4351">
              <w:rPr>
                <w:szCs w:val="20"/>
                <w:vertAlign w:val="subscript"/>
              </w:rPr>
              <w:t>10</w:t>
            </w:r>
            <w:r w:rsidRPr="00BD4351">
              <w:rPr>
                <w:szCs w:val="20"/>
              </w:rPr>
              <w:t>) analizatorius;</w:t>
            </w:r>
          </w:p>
          <w:p w14:paraId="2D2833BF" w14:textId="77777777" w:rsidR="0017770F" w:rsidRPr="00BD4351" w:rsidRDefault="0017770F" w:rsidP="00B771B5">
            <w:pPr>
              <w:spacing w:line="240" w:lineRule="auto"/>
              <w:jc w:val="both"/>
              <w:rPr>
                <w:szCs w:val="20"/>
              </w:rPr>
            </w:pPr>
            <w:r w:rsidRPr="00BD4351">
              <w:rPr>
                <w:szCs w:val="20"/>
              </w:rPr>
              <w:t>- integruota kietųjų dalelių (KD</w:t>
            </w:r>
            <w:r w:rsidRPr="00BD4351">
              <w:rPr>
                <w:szCs w:val="20"/>
                <w:vertAlign w:val="subscript"/>
              </w:rPr>
              <w:t xml:space="preserve">2.5,  </w:t>
            </w:r>
            <w:r w:rsidRPr="00BD4351">
              <w:rPr>
                <w:szCs w:val="20"/>
              </w:rPr>
              <w:t>KD</w:t>
            </w:r>
            <w:r w:rsidRPr="00BD4351">
              <w:rPr>
                <w:szCs w:val="20"/>
                <w:vertAlign w:val="subscript"/>
              </w:rPr>
              <w:t xml:space="preserve">1 </w:t>
            </w:r>
            <w:r w:rsidRPr="00BD4351">
              <w:rPr>
                <w:szCs w:val="20"/>
              </w:rPr>
              <w:t>ir KD</w:t>
            </w:r>
            <w:r w:rsidRPr="00BD4351">
              <w:rPr>
                <w:szCs w:val="20"/>
                <w:vertAlign w:val="subscript"/>
              </w:rPr>
              <w:t>10</w:t>
            </w:r>
            <w:r w:rsidRPr="00BD4351">
              <w:rPr>
                <w:szCs w:val="20"/>
              </w:rPr>
              <w:t>) oro ėminių paėmimo sistema;</w:t>
            </w:r>
          </w:p>
          <w:p w14:paraId="7A55FDC0" w14:textId="77777777" w:rsidR="0017770F" w:rsidRPr="00F87974" w:rsidRDefault="0017770F" w:rsidP="00B771B5">
            <w:pPr>
              <w:spacing w:line="240" w:lineRule="auto"/>
              <w:jc w:val="both"/>
              <w:rPr>
                <w:szCs w:val="20"/>
              </w:rPr>
            </w:pPr>
            <w:r w:rsidRPr="00BD4351">
              <w:rPr>
                <w:szCs w:val="20"/>
              </w:rPr>
              <w:t>- integruotas vidinis kompiuteris.</w:t>
            </w:r>
          </w:p>
        </w:tc>
        <w:tc>
          <w:tcPr>
            <w:tcW w:w="4394" w:type="dxa"/>
          </w:tcPr>
          <w:p w14:paraId="77B7E618" w14:textId="77777777" w:rsidR="0017770F" w:rsidRDefault="0017770F" w:rsidP="00B771B5">
            <w:pPr>
              <w:spacing w:after="0" w:line="240" w:lineRule="auto"/>
              <w:jc w:val="both"/>
              <w:rPr>
                <w:iCs/>
                <w:szCs w:val="24"/>
              </w:rPr>
            </w:pPr>
            <w:r w:rsidRPr="00AC5748">
              <w:rPr>
                <w:i/>
                <w:szCs w:val="24"/>
              </w:rPr>
              <w:t>Informacija turi būti pateikta</w:t>
            </w:r>
            <w:r>
              <w:rPr>
                <w:i/>
                <w:szCs w:val="24"/>
              </w:rPr>
              <w:t xml:space="preserve"> (nuoroda į el. katalogą, brošiūrą, aprašymą ar pan.)</w:t>
            </w:r>
          </w:p>
        </w:tc>
      </w:tr>
      <w:tr w:rsidR="0017770F" w:rsidRPr="0089311F" w14:paraId="6F71109B" w14:textId="77777777" w:rsidTr="00B771B5">
        <w:trPr>
          <w:trHeight w:val="802"/>
        </w:trPr>
        <w:tc>
          <w:tcPr>
            <w:tcW w:w="732" w:type="dxa"/>
          </w:tcPr>
          <w:p w14:paraId="426C7AC3" w14:textId="77777777" w:rsidR="0017770F" w:rsidRPr="0089311F" w:rsidRDefault="0017770F" w:rsidP="00B771B5">
            <w:pPr>
              <w:spacing w:after="0" w:line="240" w:lineRule="auto"/>
              <w:jc w:val="center"/>
              <w:rPr>
                <w:szCs w:val="24"/>
              </w:rPr>
            </w:pPr>
            <w:r>
              <w:rPr>
                <w:szCs w:val="24"/>
              </w:rPr>
              <w:t>1.2</w:t>
            </w:r>
          </w:p>
        </w:tc>
        <w:tc>
          <w:tcPr>
            <w:tcW w:w="4513" w:type="dxa"/>
          </w:tcPr>
          <w:p w14:paraId="56AE72FD" w14:textId="77777777" w:rsidR="0017770F" w:rsidRPr="00E10BA4" w:rsidRDefault="0017770F" w:rsidP="00B771B5">
            <w:pPr>
              <w:jc w:val="both"/>
            </w:pPr>
            <w:r>
              <w:t>S</w:t>
            </w:r>
            <w:r w:rsidRPr="00B16816">
              <w:t>ertifikuotas pagal LST EN 16450:2017</w:t>
            </w:r>
            <w:r>
              <w:t>, LST EN 12341</w:t>
            </w:r>
            <w:r w:rsidRPr="00B16816">
              <w:t xml:space="preserve"> arba lygiaverčių standartų reikalavimus</w:t>
            </w:r>
            <w:r>
              <w:t>.</w:t>
            </w:r>
            <w:r w:rsidRPr="0006446B">
              <w:t xml:space="preserve"> </w:t>
            </w:r>
            <w:r>
              <w:t>S</w:t>
            </w:r>
            <w:r w:rsidRPr="0006446B">
              <w:t>ertifikavimo duomenys</w:t>
            </w:r>
            <w:r>
              <w:t xml:space="preserve"> </w:t>
            </w:r>
            <w:r w:rsidRPr="0006446B">
              <w:t xml:space="preserve"> </w:t>
            </w:r>
            <w:r w:rsidRPr="00B16816">
              <w:t>turi būti viešai paskelbti internete</w:t>
            </w:r>
            <w:r>
              <w:t>.</w:t>
            </w:r>
          </w:p>
        </w:tc>
        <w:tc>
          <w:tcPr>
            <w:tcW w:w="4394" w:type="dxa"/>
          </w:tcPr>
          <w:p w14:paraId="7D7E402E" w14:textId="77777777" w:rsidR="0017770F" w:rsidRPr="0089311F" w:rsidRDefault="0017770F" w:rsidP="00B771B5">
            <w:pPr>
              <w:spacing w:after="0" w:line="240" w:lineRule="auto"/>
              <w:jc w:val="both"/>
              <w:rPr>
                <w:iCs/>
                <w:szCs w:val="24"/>
              </w:rPr>
            </w:pPr>
            <w:r w:rsidRPr="00AC5748">
              <w:rPr>
                <w:i/>
                <w:szCs w:val="24"/>
              </w:rPr>
              <w:t>Informacija turi būti pateikta</w:t>
            </w:r>
            <w:r>
              <w:rPr>
                <w:i/>
                <w:szCs w:val="24"/>
              </w:rPr>
              <w:t xml:space="preserve"> (nuoroda į el. katalogą, brošiūrą, aprašymą ar pan.)</w:t>
            </w:r>
          </w:p>
        </w:tc>
      </w:tr>
      <w:tr w:rsidR="0017770F" w:rsidRPr="0089311F" w14:paraId="004E7633" w14:textId="77777777" w:rsidTr="00B771B5">
        <w:tc>
          <w:tcPr>
            <w:tcW w:w="732" w:type="dxa"/>
          </w:tcPr>
          <w:p w14:paraId="5F96F9BA" w14:textId="77777777" w:rsidR="0017770F" w:rsidRPr="0089311F" w:rsidRDefault="0017770F" w:rsidP="00B771B5">
            <w:pPr>
              <w:spacing w:after="0" w:line="240" w:lineRule="auto"/>
              <w:jc w:val="center"/>
              <w:rPr>
                <w:szCs w:val="24"/>
              </w:rPr>
            </w:pPr>
            <w:r>
              <w:rPr>
                <w:szCs w:val="24"/>
              </w:rPr>
              <w:t>1.3</w:t>
            </w:r>
          </w:p>
        </w:tc>
        <w:tc>
          <w:tcPr>
            <w:tcW w:w="4513" w:type="dxa"/>
          </w:tcPr>
          <w:p w14:paraId="4F51BD17" w14:textId="49D949FE" w:rsidR="0017770F" w:rsidRPr="00E10BA4" w:rsidRDefault="0017770F" w:rsidP="00D121EA">
            <w:pPr>
              <w:jc w:val="both"/>
              <w:rPr>
                <w:i/>
                <w:iCs/>
              </w:rPr>
            </w:pPr>
            <w:r>
              <w:t>A</w:t>
            </w:r>
            <w:r w:rsidRPr="00B16816">
              <w:t>utomatiškai realiame laike vienu metu matuoja kietųjų dalelių KD</w:t>
            </w:r>
            <w:r>
              <w:rPr>
                <w:vertAlign w:val="subscript"/>
              </w:rPr>
              <w:t>2.5</w:t>
            </w:r>
            <w:r w:rsidRPr="00B16816">
              <w:rPr>
                <w:vertAlign w:val="subscript"/>
              </w:rPr>
              <w:t xml:space="preserve">,  </w:t>
            </w:r>
            <w:r w:rsidRPr="00B16816">
              <w:t>KD</w:t>
            </w:r>
            <w:r>
              <w:rPr>
                <w:vertAlign w:val="subscript"/>
              </w:rPr>
              <w:t>1,</w:t>
            </w:r>
            <w:r w:rsidRPr="00B16816">
              <w:t xml:space="preserve"> KD</w:t>
            </w:r>
            <w:r w:rsidRPr="00B16816">
              <w:rPr>
                <w:vertAlign w:val="subscript"/>
              </w:rPr>
              <w:t>10</w:t>
            </w:r>
            <w:r>
              <w:rPr>
                <w:vertAlign w:val="subscript"/>
              </w:rPr>
              <w:t xml:space="preserve"> </w:t>
            </w:r>
            <w:r w:rsidRPr="00B16816">
              <w:t>ir visų suspenduotų kietųjų dalelių SKD masių koncentracijas</w:t>
            </w:r>
            <w:r>
              <w:t>.</w:t>
            </w:r>
          </w:p>
        </w:tc>
        <w:tc>
          <w:tcPr>
            <w:tcW w:w="4394" w:type="dxa"/>
          </w:tcPr>
          <w:p w14:paraId="0DD004A2" w14:textId="77777777" w:rsidR="0017770F" w:rsidRPr="0089311F" w:rsidRDefault="0017770F" w:rsidP="00B771B5">
            <w:pPr>
              <w:spacing w:after="0" w:line="240" w:lineRule="auto"/>
              <w:jc w:val="both"/>
              <w:rPr>
                <w:iCs/>
                <w:szCs w:val="24"/>
              </w:rPr>
            </w:pPr>
            <w:r w:rsidRPr="00AC5748">
              <w:rPr>
                <w:i/>
                <w:szCs w:val="24"/>
              </w:rPr>
              <w:t>Informacija turi būti pateikta</w:t>
            </w:r>
            <w:r>
              <w:rPr>
                <w:i/>
                <w:szCs w:val="24"/>
              </w:rPr>
              <w:t xml:space="preserve"> (nuoroda į el. katalogą, brošiūrą, aprašymą ar pan.)</w:t>
            </w:r>
          </w:p>
        </w:tc>
      </w:tr>
      <w:tr w:rsidR="0017770F" w:rsidRPr="0089311F" w14:paraId="7D606A30" w14:textId="77777777" w:rsidTr="00B771B5">
        <w:trPr>
          <w:trHeight w:val="649"/>
        </w:trPr>
        <w:tc>
          <w:tcPr>
            <w:tcW w:w="732" w:type="dxa"/>
          </w:tcPr>
          <w:p w14:paraId="5D19309B" w14:textId="77777777" w:rsidR="0017770F" w:rsidRPr="0089311F" w:rsidRDefault="0017770F" w:rsidP="00B771B5">
            <w:pPr>
              <w:tabs>
                <w:tab w:val="left" w:pos="360"/>
                <w:tab w:val="left" w:pos="851"/>
              </w:tabs>
              <w:spacing w:after="0" w:line="240" w:lineRule="auto"/>
              <w:jc w:val="center"/>
              <w:rPr>
                <w:szCs w:val="24"/>
              </w:rPr>
            </w:pPr>
            <w:r>
              <w:rPr>
                <w:szCs w:val="24"/>
              </w:rPr>
              <w:t>1.4</w:t>
            </w:r>
          </w:p>
        </w:tc>
        <w:tc>
          <w:tcPr>
            <w:tcW w:w="4513" w:type="dxa"/>
          </w:tcPr>
          <w:p w14:paraId="2A6A9F5A" w14:textId="77777777" w:rsidR="0017770F" w:rsidRPr="00C45EBF" w:rsidRDefault="0017770F" w:rsidP="00B771B5">
            <w:pPr>
              <w:jc w:val="both"/>
              <w:rPr>
                <w:iCs/>
                <w:szCs w:val="24"/>
              </w:rPr>
            </w:pPr>
            <w:r>
              <w:t>K</w:t>
            </w:r>
            <w:r w:rsidRPr="00B16816">
              <w:t>ietųjų dalelių (KD</w:t>
            </w:r>
            <w:r>
              <w:rPr>
                <w:vertAlign w:val="subscript"/>
              </w:rPr>
              <w:t>2.5</w:t>
            </w:r>
            <w:r w:rsidRPr="00B16816">
              <w:rPr>
                <w:vertAlign w:val="subscript"/>
              </w:rPr>
              <w:t xml:space="preserve">,  </w:t>
            </w:r>
            <w:r w:rsidRPr="00B16816">
              <w:t>KD</w:t>
            </w:r>
            <w:r>
              <w:rPr>
                <w:vertAlign w:val="subscript"/>
              </w:rPr>
              <w:t xml:space="preserve">1 </w:t>
            </w:r>
            <w:r w:rsidRPr="00B16816">
              <w:t>ir KD</w:t>
            </w:r>
            <w:r w:rsidRPr="00B16816">
              <w:rPr>
                <w:vertAlign w:val="subscript"/>
              </w:rPr>
              <w:t>10</w:t>
            </w:r>
            <w:r w:rsidRPr="00B16816">
              <w:t>)</w:t>
            </w:r>
            <w:r w:rsidRPr="00B16816">
              <w:rPr>
                <w:vertAlign w:val="subscript"/>
              </w:rPr>
              <w:t xml:space="preserve"> </w:t>
            </w:r>
            <w:r w:rsidRPr="00B16816">
              <w:t>masės koncentracijos matavimo diapazonas nuo 0 µg</w:t>
            </w:r>
            <w:r w:rsidRPr="00842A43">
              <w:t>/m</w:t>
            </w:r>
            <w:r w:rsidRPr="00842A43">
              <w:rPr>
                <w:vertAlign w:val="superscript"/>
              </w:rPr>
              <w:t xml:space="preserve">3 </w:t>
            </w:r>
            <w:r w:rsidRPr="00842A43">
              <w:t xml:space="preserve">iki </w:t>
            </w:r>
            <w:r>
              <w:t>1</w:t>
            </w:r>
            <w:r w:rsidRPr="00842A43">
              <w:t>0000 µg/m</w:t>
            </w:r>
            <w:r w:rsidRPr="00842A43">
              <w:rPr>
                <w:vertAlign w:val="superscript"/>
              </w:rPr>
              <w:t>3</w:t>
            </w:r>
            <w:r w:rsidRPr="00842A43">
              <w:t xml:space="preserve"> </w:t>
            </w:r>
            <w:r>
              <w:t>.</w:t>
            </w:r>
          </w:p>
        </w:tc>
        <w:tc>
          <w:tcPr>
            <w:tcW w:w="4394" w:type="dxa"/>
          </w:tcPr>
          <w:p w14:paraId="576FF6EB" w14:textId="77777777" w:rsidR="0017770F" w:rsidRPr="0089311F" w:rsidRDefault="0017770F" w:rsidP="00B771B5">
            <w:pPr>
              <w:spacing w:after="0" w:line="240" w:lineRule="auto"/>
              <w:jc w:val="both"/>
              <w:rPr>
                <w:iCs/>
                <w:szCs w:val="24"/>
              </w:rPr>
            </w:pPr>
            <w:r w:rsidRPr="00AC5748">
              <w:rPr>
                <w:i/>
                <w:szCs w:val="24"/>
              </w:rPr>
              <w:t>Informacija turi būti pateikta</w:t>
            </w:r>
            <w:r>
              <w:rPr>
                <w:i/>
                <w:szCs w:val="24"/>
              </w:rPr>
              <w:t xml:space="preserve"> (nuoroda į el. katalogą, brošiūrą, aprašymą ar pan.)</w:t>
            </w:r>
          </w:p>
        </w:tc>
      </w:tr>
      <w:tr w:rsidR="0017770F" w:rsidRPr="0089311F" w14:paraId="0CBEBFD3" w14:textId="77777777" w:rsidTr="00B771B5">
        <w:tc>
          <w:tcPr>
            <w:tcW w:w="732" w:type="dxa"/>
          </w:tcPr>
          <w:p w14:paraId="76D6A4F3" w14:textId="77777777" w:rsidR="0017770F" w:rsidRPr="0089311F" w:rsidRDefault="0017770F" w:rsidP="00B771B5">
            <w:pPr>
              <w:spacing w:after="0" w:line="240" w:lineRule="auto"/>
              <w:jc w:val="center"/>
              <w:rPr>
                <w:szCs w:val="24"/>
              </w:rPr>
            </w:pPr>
            <w:bookmarkStart w:id="2" w:name="_Hlk161661966"/>
            <w:r>
              <w:rPr>
                <w:szCs w:val="24"/>
              </w:rPr>
              <w:t>1.5</w:t>
            </w:r>
          </w:p>
        </w:tc>
        <w:tc>
          <w:tcPr>
            <w:tcW w:w="4513" w:type="dxa"/>
          </w:tcPr>
          <w:p w14:paraId="238305AD" w14:textId="77777777" w:rsidR="0017770F" w:rsidRPr="00C45EBF" w:rsidRDefault="0017770F" w:rsidP="00B771B5">
            <w:pPr>
              <w:jc w:val="both"/>
              <w:rPr>
                <w:iCs/>
                <w:szCs w:val="24"/>
              </w:rPr>
            </w:pPr>
            <w:r>
              <w:t>M</w:t>
            </w:r>
            <w:r w:rsidRPr="00842A43">
              <w:t>atuojamų dalelių dydžio minimalus diapazonas</w:t>
            </w:r>
            <w:r w:rsidRPr="00ED4665">
              <w:t>: ne mažesnis kaip nuo 0,2 µm</w:t>
            </w:r>
            <w:r w:rsidRPr="00842A43">
              <w:t xml:space="preserve"> iki 16 µm</w:t>
            </w:r>
            <w:r>
              <w:t>.</w:t>
            </w:r>
          </w:p>
        </w:tc>
        <w:tc>
          <w:tcPr>
            <w:tcW w:w="4394" w:type="dxa"/>
          </w:tcPr>
          <w:p w14:paraId="747D7A03" w14:textId="77777777" w:rsidR="0017770F" w:rsidRPr="0089311F" w:rsidRDefault="0017770F" w:rsidP="00B771B5">
            <w:pPr>
              <w:spacing w:after="0" w:line="240" w:lineRule="auto"/>
              <w:jc w:val="both"/>
              <w:rPr>
                <w:iCs/>
                <w:szCs w:val="24"/>
              </w:rPr>
            </w:pPr>
            <w:r w:rsidRPr="00AC5748">
              <w:rPr>
                <w:i/>
                <w:szCs w:val="24"/>
              </w:rPr>
              <w:t>Informacija turi būti pateikta</w:t>
            </w:r>
            <w:r>
              <w:rPr>
                <w:i/>
                <w:szCs w:val="24"/>
              </w:rPr>
              <w:t xml:space="preserve"> (nuoroda į el. katalogą, brošiūrą, aprašymą ar pan.)</w:t>
            </w:r>
          </w:p>
        </w:tc>
      </w:tr>
      <w:tr w:rsidR="0017770F" w:rsidRPr="0089311F" w14:paraId="430FC466" w14:textId="77777777" w:rsidTr="00B771B5">
        <w:tc>
          <w:tcPr>
            <w:tcW w:w="732" w:type="dxa"/>
          </w:tcPr>
          <w:p w14:paraId="0CD1C983" w14:textId="77777777" w:rsidR="0017770F" w:rsidRPr="0089311F" w:rsidRDefault="0017770F" w:rsidP="00B771B5">
            <w:pPr>
              <w:tabs>
                <w:tab w:val="left" w:pos="360"/>
                <w:tab w:val="left" w:pos="851"/>
              </w:tabs>
              <w:spacing w:after="0" w:line="240" w:lineRule="auto"/>
              <w:jc w:val="center"/>
              <w:rPr>
                <w:szCs w:val="24"/>
              </w:rPr>
            </w:pPr>
            <w:bookmarkStart w:id="3" w:name="_Hlk161662082"/>
            <w:r>
              <w:rPr>
                <w:szCs w:val="24"/>
              </w:rPr>
              <w:t>1.6</w:t>
            </w:r>
          </w:p>
        </w:tc>
        <w:tc>
          <w:tcPr>
            <w:tcW w:w="4513" w:type="dxa"/>
          </w:tcPr>
          <w:p w14:paraId="672C617B" w14:textId="77777777" w:rsidR="0017770F" w:rsidRPr="00C45EBF" w:rsidRDefault="0017770F" w:rsidP="00B771B5">
            <w:pPr>
              <w:jc w:val="both"/>
              <w:rPr>
                <w:iCs/>
                <w:szCs w:val="24"/>
              </w:rPr>
            </w:pPr>
            <w:r>
              <w:t>E</w:t>
            </w:r>
            <w:r w:rsidRPr="00B16816">
              <w:t>krane turi būti pateikiami šie būtini duomenys: KD</w:t>
            </w:r>
            <w:r>
              <w:rPr>
                <w:vertAlign w:val="subscript"/>
              </w:rPr>
              <w:t>2.5</w:t>
            </w:r>
            <w:r w:rsidRPr="00B16816">
              <w:rPr>
                <w:vertAlign w:val="subscript"/>
              </w:rPr>
              <w:t xml:space="preserve">,  </w:t>
            </w:r>
            <w:r w:rsidRPr="00B16816">
              <w:t>KD</w:t>
            </w:r>
            <w:r>
              <w:rPr>
                <w:vertAlign w:val="subscript"/>
              </w:rPr>
              <w:t xml:space="preserve">1 </w:t>
            </w:r>
            <w:r w:rsidRPr="00B16816">
              <w:t>ir KD</w:t>
            </w:r>
            <w:r w:rsidRPr="00B16816">
              <w:rPr>
                <w:vertAlign w:val="subscript"/>
              </w:rPr>
              <w:t>10</w:t>
            </w:r>
            <w:r w:rsidRPr="00B16816">
              <w:t>, dalelių skaičius, bendra dalelių masės koncentracija, paimamo  oro mėginio slėgis, temperatūra ir santykinė drėgmė</w:t>
            </w:r>
            <w:r>
              <w:t>.</w:t>
            </w:r>
          </w:p>
        </w:tc>
        <w:tc>
          <w:tcPr>
            <w:tcW w:w="4394" w:type="dxa"/>
          </w:tcPr>
          <w:p w14:paraId="2CA4A30C" w14:textId="77777777" w:rsidR="0017770F" w:rsidRPr="0089311F" w:rsidRDefault="0017770F" w:rsidP="00B771B5">
            <w:pPr>
              <w:spacing w:after="0" w:line="240" w:lineRule="auto"/>
              <w:jc w:val="both"/>
              <w:rPr>
                <w:iCs/>
                <w:szCs w:val="24"/>
              </w:rPr>
            </w:pPr>
            <w:r w:rsidRPr="00AC5748">
              <w:rPr>
                <w:i/>
                <w:szCs w:val="24"/>
              </w:rPr>
              <w:t>Informacija turi būti pateikta</w:t>
            </w:r>
            <w:r>
              <w:rPr>
                <w:i/>
                <w:szCs w:val="24"/>
              </w:rPr>
              <w:t xml:space="preserve"> (nuoroda į el. katalogą, brošiūrą, aprašymą ar pan.)</w:t>
            </w:r>
          </w:p>
        </w:tc>
      </w:tr>
      <w:tr w:rsidR="0017770F" w:rsidRPr="0089311F" w14:paraId="3830F333" w14:textId="77777777" w:rsidTr="00B771B5">
        <w:tc>
          <w:tcPr>
            <w:tcW w:w="732" w:type="dxa"/>
          </w:tcPr>
          <w:p w14:paraId="4EEE4A01" w14:textId="77777777" w:rsidR="0017770F" w:rsidRPr="0089311F" w:rsidRDefault="0017770F" w:rsidP="00B771B5">
            <w:pPr>
              <w:tabs>
                <w:tab w:val="left" w:pos="360"/>
                <w:tab w:val="left" w:pos="851"/>
              </w:tabs>
              <w:spacing w:after="0" w:line="240" w:lineRule="auto"/>
              <w:jc w:val="center"/>
              <w:rPr>
                <w:szCs w:val="24"/>
              </w:rPr>
            </w:pPr>
            <w:r>
              <w:rPr>
                <w:szCs w:val="24"/>
              </w:rPr>
              <w:t>1.7</w:t>
            </w:r>
          </w:p>
        </w:tc>
        <w:tc>
          <w:tcPr>
            <w:tcW w:w="4513" w:type="dxa"/>
          </w:tcPr>
          <w:p w14:paraId="2699F71C" w14:textId="77777777" w:rsidR="0017770F" w:rsidRPr="00C45EBF" w:rsidRDefault="0017770F" w:rsidP="00B771B5">
            <w:pPr>
              <w:jc w:val="both"/>
              <w:rPr>
                <w:szCs w:val="24"/>
              </w:rPr>
            </w:pPr>
            <w:r>
              <w:t>M</w:t>
            </w:r>
            <w:r w:rsidRPr="00B16816">
              <w:t>atavimo duomenys išsaugomi vidinėje prietaiso atmintyje, registruojant duomenis kas 1 min., atminties talpos turi užtekti ne mažiau kaip 1 mėnesiui</w:t>
            </w:r>
            <w:r>
              <w:t>.</w:t>
            </w:r>
          </w:p>
        </w:tc>
        <w:tc>
          <w:tcPr>
            <w:tcW w:w="4394" w:type="dxa"/>
          </w:tcPr>
          <w:p w14:paraId="7BA9B27A" w14:textId="77777777" w:rsidR="0017770F" w:rsidRPr="0089311F" w:rsidRDefault="0017770F" w:rsidP="00B771B5">
            <w:pPr>
              <w:spacing w:after="0" w:line="240" w:lineRule="auto"/>
              <w:jc w:val="both"/>
              <w:rPr>
                <w:iCs/>
                <w:szCs w:val="24"/>
              </w:rPr>
            </w:pPr>
            <w:r w:rsidRPr="00AC5748">
              <w:rPr>
                <w:i/>
                <w:szCs w:val="24"/>
              </w:rPr>
              <w:t>Informacija turi būti pateikta</w:t>
            </w:r>
            <w:r>
              <w:rPr>
                <w:i/>
                <w:szCs w:val="24"/>
              </w:rPr>
              <w:t xml:space="preserve"> (nuoroda į el. katalogą, brošiūrą, aprašymą ar pan.)</w:t>
            </w:r>
          </w:p>
        </w:tc>
      </w:tr>
      <w:bookmarkEnd w:id="2"/>
      <w:tr w:rsidR="0017770F" w:rsidRPr="0089311F" w14:paraId="3D733D38" w14:textId="77777777" w:rsidTr="00B771B5">
        <w:tc>
          <w:tcPr>
            <w:tcW w:w="732" w:type="dxa"/>
          </w:tcPr>
          <w:p w14:paraId="48EEAF30" w14:textId="77777777" w:rsidR="0017770F" w:rsidRPr="0089311F" w:rsidRDefault="0017770F" w:rsidP="00B771B5">
            <w:pPr>
              <w:spacing w:after="0" w:line="240" w:lineRule="auto"/>
              <w:jc w:val="center"/>
              <w:rPr>
                <w:szCs w:val="24"/>
              </w:rPr>
            </w:pPr>
            <w:r>
              <w:rPr>
                <w:szCs w:val="24"/>
              </w:rPr>
              <w:t>1.8</w:t>
            </w:r>
          </w:p>
        </w:tc>
        <w:tc>
          <w:tcPr>
            <w:tcW w:w="4513" w:type="dxa"/>
          </w:tcPr>
          <w:p w14:paraId="07C39F1B" w14:textId="77777777" w:rsidR="0017770F" w:rsidRPr="00C45EBF" w:rsidRDefault="0017770F" w:rsidP="00B771B5">
            <w:pPr>
              <w:jc w:val="both"/>
              <w:rPr>
                <w:iCs/>
                <w:szCs w:val="24"/>
              </w:rPr>
            </w:pPr>
            <w:r>
              <w:t>P</w:t>
            </w:r>
            <w:r w:rsidRPr="0006446B">
              <w:t>ilnai valdom</w:t>
            </w:r>
            <w:r>
              <w:t>a</w:t>
            </w:r>
            <w:r w:rsidRPr="0006446B">
              <w:t>, prižiūrim</w:t>
            </w:r>
            <w:r>
              <w:t>a</w:t>
            </w:r>
            <w:r w:rsidRPr="0006446B">
              <w:t xml:space="preserve"> ir taisom</w:t>
            </w:r>
            <w:r>
              <w:t>a</w:t>
            </w:r>
            <w:r w:rsidRPr="0006446B">
              <w:t xml:space="preserve"> nuotoliniu būdu (internetu) bei lokaliai, </w:t>
            </w:r>
            <w:r>
              <w:t>analizatoriaus</w:t>
            </w:r>
            <w:r w:rsidRPr="0006446B">
              <w:t xml:space="preserve"> įrengimo vietoje</w:t>
            </w:r>
            <w:r>
              <w:t>.</w:t>
            </w:r>
          </w:p>
        </w:tc>
        <w:tc>
          <w:tcPr>
            <w:tcW w:w="4394" w:type="dxa"/>
          </w:tcPr>
          <w:p w14:paraId="76BB7A0A" w14:textId="77777777" w:rsidR="0017770F" w:rsidRDefault="0017770F" w:rsidP="00B771B5">
            <w:pPr>
              <w:spacing w:after="0" w:line="240" w:lineRule="auto"/>
              <w:jc w:val="center"/>
              <w:rPr>
                <w:i/>
                <w:iCs/>
              </w:rPr>
            </w:pPr>
            <w:r w:rsidRPr="00E10BA4">
              <w:rPr>
                <w:i/>
                <w:iCs/>
              </w:rPr>
              <w:t>Informacija turi būti pateikta</w:t>
            </w:r>
          </w:p>
          <w:p w14:paraId="1145CA6C" w14:textId="77777777" w:rsidR="0017770F" w:rsidRPr="0089311F" w:rsidRDefault="0017770F" w:rsidP="00B771B5">
            <w:pPr>
              <w:spacing w:after="0" w:line="240" w:lineRule="auto"/>
              <w:jc w:val="center"/>
              <w:rPr>
                <w:iCs/>
                <w:szCs w:val="24"/>
              </w:rPr>
            </w:pPr>
            <w:r>
              <w:rPr>
                <w:i/>
                <w:iCs/>
              </w:rPr>
              <w:t>(atitinka/neatitinka</w:t>
            </w:r>
            <w:r w:rsidRPr="00E10BA4">
              <w:rPr>
                <w:i/>
                <w:iCs/>
              </w:rPr>
              <w:t>)</w:t>
            </w:r>
          </w:p>
        </w:tc>
      </w:tr>
      <w:tr w:rsidR="0017770F" w:rsidRPr="0089311F" w14:paraId="094A16EE" w14:textId="77777777" w:rsidTr="00B771B5">
        <w:tc>
          <w:tcPr>
            <w:tcW w:w="732" w:type="dxa"/>
          </w:tcPr>
          <w:p w14:paraId="090058BA" w14:textId="77777777" w:rsidR="0017770F" w:rsidRPr="0089311F" w:rsidRDefault="0017770F" w:rsidP="00B771B5">
            <w:pPr>
              <w:tabs>
                <w:tab w:val="left" w:pos="360"/>
                <w:tab w:val="left" w:pos="851"/>
              </w:tabs>
              <w:spacing w:after="0" w:line="240" w:lineRule="auto"/>
              <w:jc w:val="center"/>
              <w:rPr>
                <w:szCs w:val="24"/>
              </w:rPr>
            </w:pPr>
            <w:r>
              <w:rPr>
                <w:szCs w:val="24"/>
              </w:rPr>
              <w:t>1.9</w:t>
            </w:r>
          </w:p>
        </w:tc>
        <w:tc>
          <w:tcPr>
            <w:tcW w:w="4513" w:type="dxa"/>
          </w:tcPr>
          <w:p w14:paraId="6D5880B4" w14:textId="77777777" w:rsidR="0017770F" w:rsidRPr="0006446B" w:rsidRDefault="0017770F" w:rsidP="00B771B5">
            <w:pPr>
              <w:jc w:val="both"/>
            </w:pPr>
            <w:r>
              <w:t>B</w:t>
            </w:r>
            <w:r w:rsidRPr="0006446B">
              <w:t>ūtinos komunikacijos sąsajos: RS232, USB ir LAN arba lygiaverčio tipo</w:t>
            </w:r>
            <w:r>
              <w:t>.</w:t>
            </w:r>
          </w:p>
          <w:p w14:paraId="774E6EE0" w14:textId="77777777" w:rsidR="0017770F" w:rsidRPr="006653D2" w:rsidRDefault="0017770F" w:rsidP="00B771B5">
            <w:pPr>
              <w:tabs>
                <w:tab w:val="left" w:pos="360"/>
                <w:tab w:val="left" w:pos="851"/>
              </w:tabs>
              <w:spacing w:after="0" w:line="240" w:lineRule="auto"/>
              <w:jc w:val="both"/>
              <w:rPr>
                <w:i/>
                <w:szCs w:val="24"/>
              </w:rPr>
            </w:pPr>
          </w:p>
        </w:tc>
        <w:tc>
          <w:tcPr>
            <w:tcW w:w="4394" w:type="dxa"/>
          </w:tcPr>
          <w:p w14:paraId="17008063" w14:textId="77777777" w:rsidR="0017770F" w:rsidRPr="0089311F" w:rsidRDefault="0017770F" w:rsidP="00B771B5">
            <w:pPr>
              <w:spacing w:after="0" w:line="240" w:lineRule="auto"/>
              <w:jc w:val="both"/>
              <w:rPr>
                <w:iCs/>
                <w:szCs w:val="24"/>
              </w:rPr>
            </w:pPr>
            <w:r w:rsidRPr="00AC5748">
              <w:rPr>
                <w:i/>
                <w:szCs w:val="24"/>
              </w:rPr>
              <w:t>Informacija turi būti pateikta</w:t>
            </w:r>
            <w:r>
              <w:rPr>
                <w:i/>
                <w:szCs w:val="24"/>
              </w:rPr>
              <w:t xml:space="preserve"> (nuoroda į el. katalogą, brošiūrą, aprašymą ar pan.)</w:t>
            </w:r>
          </w:p>
        </w:tc>
      </w:tr>
      <w:tr w:rsidR="0017770F" w:rsidRPr="0089311F" w14:paraId="3D523049" w14:textId="77777777" w:rsidTr="00B771B5">
        <w:tc>
          <w:tcPr>
            <w:tcW w:w="732" w:type="dxa"/>
          </w:tcPr>
          <w:p w14:paraId="7A5E6E71" w14:textId="77777777" w:rsidR="0017770F" w:rsidRPr="0089311F" w:rsidRDefault="0017770F" w:rsidP="00B771B5">
            <w:pPr>
              <w:tabs>
                <w:tab w:val="left" w:pos="360"/>
                <w:tab w:val="left" w:pos="851"/>
              </w:tabs>
              <w:spacing w:after="0" w:line="240" w:lineRule="auto"/>
              <w:jc w:val="center"/>
              <w:rPr>
                <w:szCs w:val="24"/>
              </w:rPr>
            </w:pPr>
            <w:r>
              <w:rPr>
                <w:szCs w:val="24"/>
              </w:rPr>
              <w:lastRenderedPageBreak/>
              <w:t>1.10</w:t>
            </w:r>
          </w:p>
        </w:tc>
        <w:tc>
          <w:tcPr>
            <w:tcW w:w="4513" w:type="dxa"/>
          </w:tcPr>
          <w:p w14:paraId="13BFD7EB" w14:textId="77777777" w:rsidR="0017770F" w:rsidRPr="00B16816" w:rsidRDefault="0017770F" w:rsidP="00B771B5">
            <w:pPr>
              <w:jc w:val="both"/>
            </w:pPr>
            <w:r>
              <w:t>K</w:t>
            </w:r>
            <w:r w:rsidRPr="0006446B">
              <w:t>alibruojama</w:t>
            </w:r>
            <w:r>
              <w:t>s</w:t>
            </w:r>
            <w:r w:rsidRPr="0006446B">
              <w:t xml:space="preserve"> </w:t>
            </w:r>
            <w:r w:rsidRPr="00B16816">
              <w:t>įrengimo vietoje jo neišmontuojant</w:t>
            </w:r>
            <w:r>
              <w:t>.</w:t>
            </w:r>
          </w:p>
          <w:p w14:paraId="41CB1761" w14:textId="77777777" w:rsidR="0017770F" w:rsidRPr="00AC5748" w:rsidRDefault="0017770F" w:rsidP="00B771B5">
            <w:pPr>
              <w:tabs>
                <w:tab w:val="left" w:pos="360"/>
                <w:tab w:val="left" w:pos="851"/>
              </w:tabs>
              <w:spacing w:after="0" w:line="240" w:lineRule="auto"/>
              <w:jc w:val="both"/>
              <w:rPr>
                <w:i/>
                <w:szCs w:val="24"/>
              </w:rPr>
            </w:pPr>
          </w:p>
        </w:tc>
        <w:tc>
          <w:tcPr>
            <w:tcW w:w="4394" w:type="dxa"/>
          </w:tcPr>
          <w:p w14:paraId="274CC93E" w14:textId="77777777" w:rsidR="0017770F" w:rsidRDefault="0017770F" w:rsidP="00B771B5">
            <w:pPr>
              <w:spacing w:after="0" w:line="240" w:lineRule="auto"/>
              <w:jc w:val="center"/>
              <w:rPr>
                <w:i/>
                <w:iCs/>
              </w:rPr>
            </w:pPr>
            <w:r w:rsidRPr="00E10BA4">
              <w:rPr>
                <w:i/>
                <w:iCs/>
              </w:rPr>
              <w:t>Informacija turi būti pateikta</w:t>
            </w:r>
          </w:p>
          <w:p w14:paraId="47D123AB" w14:textId="77777777" w:rsidR="0017770F" w:rsidRPr="0089311F" w:rsidRDefault="0017770F" w:rsidP="00B771B5">
            <w:pPr>
              <w:spacing w:after="0" w:line="240" w:lineRule="auto"/>
              <w:jc w:val="center"/>
              <w:rPr>
                <w:iCs/>
                <w:szCs w:val="24"/>
              </w:rPr>
            </w:pPr>
            <w:r>
              <w:rPr>
                <w:i/>
                <w:iCs/>
              </w:rPr>
              <w:t>(atitinka/neatitinka</w:t>
            </w:r>
            <w:r w:rsidRPr="00E10BA4">
              <w:rPr>
                <w:i/>
                <w:iCs/>
              </w:rPr>
              <w:t>)</w:t>
            </w:r>
          </w:p>
        </w:tc>
      </w:tr>
      <w:bookmarkEnd w:id="3"/>
      <w:tr w:rsidR="0017770F" w:rsidRPr="0089311F" w14:paraId="30039697" w14:textId="77777777" w:rsidTr="00B771B5">
        <w:tc>
          <w:tcPr>
            <w:tcW w:w="732" w:type="dxa"/>
          </w:tcPr>
          <w:p w14:paraId="15134035" w14:textId="77777777" w:rsidR="0017770F" w:rsidRPr="0089311F" w:rsidRDefault="0017770F" w:rsidP="00B771B5">
            <w:pPr>
              <w:tabs>
                <w:tab w:val="left" w:pos="360"/>
                <w:tab w:val="left" w:pos="851"/>
              </w:tabs>
              <w:spacing w:after="0" w:line="240" w:lineRule="auto"/>
              <w:jc w:val="center"/>
              <w:rPr>
                <w:szCs w:val="24"/>
              </w:rPr>
            </w:pPr>
            <w:r>
              <w:rPr>
                <w:szCs w:val="24"/>
              </w:rPr>
              <w:t>1.11</w:t>
            </w:r>
          </w:p>
        </w:tc>
        <w:tc>
          <w:tcPr>
            <w:tcW w:w="4513" w:type="dxa"/>
          </w:tcPr>
          <w:p w14:paraId="041B8E95" w14:textId="2244F0DE" w:rsidR="0017770F" w:rsidRPr="006653D2" w:rsidRDefault="0017770F" w:rsidP="00D121EA">
            <w:pPr>
              <w:jc w:val="both"/>
              <w:rPr>
                <w:i/>
                <w:szCs w:val="24"/>
              </w:rPr>
            </w:pPr>
            <w:r>
              <w:t>K</w:t>
            </w:r>
            <w:r w:rsidRPr="00B16816">
              <w:t>artu pateikiama programinė įranga leidžianti atlikti duomenų vertinimą: 30 min</w:t>
            </w:r>
            <w:r>
              <w:t>.</w:t>
            </w:r>
            <w:r w:rsidRPr="00B16816">
              <w:t>, 1val</w:t>
            </w:r>
            <w:r>
              <w:t>.</w:t>
            </w:r>
            <w:r w:rsidRPr="00B16816">
              <w:t>, 24 val. vidurkių skaičiavimui; KD dydžio ir kiekio pervertimą į koncentraciją (µg/m3 ); laisvai pasirenkamo laiko intervalo KD</w:t>
            </w:r>
            <w:r w:rsidRPr="00B16816">
              <w:rPr>
                <w:vertAlign w:val="subscript"/>
              </w:rPr>
              <w:t>1</w:t>
            </w:r>
            <w:r w:rsidRPr="00B16816">
              <w:t>, KD</w:t>
            </w:r>
            <w:r w:rsidRPr="00B16816">
              <w:rPr>
                <w:vertAlign w:val="subscript"/>
              </w:rPr>
              <w:t>2,5</w:t>
            </w:r>
            <w:r w:rsidRPr="00B16816">
              <w:t xml:space="preserve"> ir KD</w:t>
            </w:r>
            <w:r w:rsidRPr="00B16816">
              <w:rPr>
                <w:vertAlign w:val="subscript"/>
              </w:rPr>
              <w:t>10</w:t>
            </w:r>
            <w:r w:rsidRPr="00B16816">
              <w:t xml:space="preserve"> matavimo duomenų atvaizdavimą viename grafike, o taip pat aplinkos temperatūros, santykinės drėgmės ir atmosferinio slėgio bei siurbiamo oro mėginio srauto greičio duomenų atvaizdavimą lentelėje arba grafike. Turi būti įdiegtas surinktų matavimo duomenų eksportavimas.</w:t>
            </w:r>
          </w:p>
        </w:tc>
        <w:tc>
          <w:tcPr>
            <w:tcW w:w="4394" w:type="dxa"/>
          </w:tcPr>
          <w:p w14:paraId="3039AF37" w14:textId="77777777" w:rsidR="0017770F" w:rsidRPr="0089311F" w:rsidRDefault="0017770F" w:rsidP="00B771B5">
            <w:pPr>
              <w:spacing w:after="0" w:line="240" w:lineRule="auto"/>
              <w:jc w:val="both"/>
              <w:rPr>
                <w:iCs/>
                <w:szCs w:val="24"/>
              </w:rPr>
            </w:pPr>
            <w:r w:rsidRPr="00AC5748">
              <w:rPr>
                <w:i/>
                <w:szCs w:val="24"/>
              </w:rPr>
              <w:t>Informacija turi būti pateikta</w:t>
            </w:r>
            <w:r>
              <w:rPr>
                <w:i/>
                <w:szCs w:val="24"/>
              </w:rPr>
              <w:t xml:space="preserve"> (nuoroda į el. katalogą, brošiūrą, aprašymą ar pan.)</w:t>
            </w:r>
          </w:p>
        </w:tc>
      </w:tr>
      <w:tr w:rsidR="0017770F" w:rsidRPr="0089311F" w14:paraId="7ABD80D4" w14:textId="77777777" w:rsidTr="00B771B5">
        <w:tc>
          <w:tcPr>
            <w:tcW w:w="732" w:type="dxa"/>
          </w:tcPr>
          <w:p w14:paraId="14B4EEE2" w14:textId="77777777" w:rsidR="0017770F" w:rsidRPr="0089311F" w:rsidRDefault="0017770F" w:rsidP="00B771B5">
            <w:pPr>
              <w:tabs>
                <w:tab w:val="left" w:pos="360"/>
                <w:tab w:val="left" w:pos="851"/>
              </w:tabs>
              <w:spacing w:after="0" w:line="240" w:lineRule="auto"/>
              <w:jc w:val="center"/>
              <w:rPr>
                <w:szCs w:val="24"/>
              </w:rPr>
            </w:pPr>
            <w:r>
              <w:rPr>
                <w:szCs w:val="24"/>
              </w:rPr>
              <w:t>1.12</w:t>
            </w:r>
          </w:p>
        </w:tc>
        <w:tc>
          <w:tcPr>
            <w:tcW w:w="4513" w:type="dxa"/>
          </w:tcPr>
          <w:p w14:paraId="7C3D0746" w14:textId="77777777" w:rsidR="0017770F" w:rsidRPr="00FC5367" w:rsidRDefault="0017770F" w:rsidP="00B771B5">
            <w:pPr>
              <w:jc w:val="both"/>
            </w:pPr>
            <w:r>
              <w:t>M</w:t>
            </w:r>
            <w:r w:rsidRPr="00FC5367">
              <w:t>aksimalus svoris negali viršyti 6 kg</w:t>
            </w:r>
            <w:r>
              <w:t>.</w:t>
            </w:r>
          </w:p>
          <w:p w14:paraId="4C4D0AF4" w14:textId="77777777" w:rsidR="0017770F" w:rsidRPr="00AC5748" w:rsidRDefault="0017770F" w:rsidP="00B771B5">
            <w:pPr>
              <w:tabs>
                <w:tab w:val="left" w:pos="360"/>
                <w:tab w:val="left" w:pos="851"/>
              </w:tabs>
              <w:spacing w:after="0" w:line="240" w:lineRule="auto"/>
              <w:jc w:val="both"/>
              <w:rPr>
                <w:i/>
                <w:szCs w:val="24"/>
              </w:rPr>
            </w:pPr>
          </w:p>
        </w:tc>
        <w:tc>
          <w:tcPr>
            <w:tcW w:w="4394" w:type="dxa"/>
          </w:tcPr>
          <w:p w14:paraId="131A806D" w14:textId="77777777" w:rsidR="0017770F" w:rsidRPr="0089311F" w:rsidRDefault="0017770F" w:rsidP="00B771B5">
            <w:pPr>
              <w:spacing w:after="0" w:line="240" w:lineRule="auto"/>
              <w:jc w:val="both"/>
              <w:rPr>
                <w:iCs/>
                <w:szCs w:val="24"/>
              </w:rPr>
            </w:pPr>
            <w:r w:rsidRPr="00AC5748">
              <w:rPr>
                <w:i/>
                <w:szCs w:val="24"/>
              </w:rPr>
              <w:t>Informacija turi būti pateikta</w:t>
            </w:r>
            <w:r>
              <w:rPr>
                <w:i/>
                <w:szCs w:val="24"/>
              </w:rPr>
              <w:t xml:space="preserve"> (nuoroda į el. katalogą, brošiūrą, aprašymą ar pan.)</w:t>
            </w:r>
          </w:p>
        </w:tc>
      </w:tr>
      <w:tr w:rsidR="0017770F" w:rsidRPr="0089311F" w14:paraId="31FB519F" w14:textId="77777777" w:rsidTr="00B771B5">
        <w:trPr>
          <w:trHeight w:val="340"/>
        </w:trPr>
        <w:tc>
          <w:tcPr>
            <w:tcW w:w="732" w:type="dxa"/>
          </w:tcPr>
          <w:p w14:paraId="53043DCD" w14:textId="77777777" w:rsidR="0017770F" w:rsidRPr="0089311F" w:rsidRDefault="0017770F" w:rsidP="00B771B5">
            <w:pPr>
              <w:spacing w:after="0" w:line="240" w:lineRule="auto"/>
              <w:jc w:val="center"/>
              <w:rPr>
                <w:szCs w:val="24"/>
              </w:rPr>
            </w:pPr>
            <w:r>
              <w:rPr>
                <w:szCs w:val="24"/>
              </w:rPr>
              <w:t>1.13</w:t>
            </w:r>
          </w:p>
        </w:tc>
        <w:tc>
          <w:tcPr>
            <w:tcW w:w="4513" w:type="dxa"/>
          </w:tcPr>
          <w:p w14:paraId="64C3B3D1" w14:textId="77777777" w:rsidR="0017770F" w:rsidRPr="00C45EBF" w:rsidRDefault="0017770F" w:rsidP="00B771B5">
            <w:pPr>
              <w:jc w:val="both"/>
              <w:rPr>
                <w:iCs/>
                <w:szCs w:val="24"/>
              </w:rPr>
            </w:pPr>
            <w:r>
              <w:t>G</w:t>
            </w:r>
            <w:r w:rsidRPr="00FC5367">
              <w:t xml:space="preserve">amintojo numatytas veikimo laikas be priežiūros (iki matavimo sistemos derinimo ir aptarnavimo): </w:t>
            </w:r>
            <w:r>
              <w:t>ne mažiau kaip</w:t>
            </w:r>
            <w:r w:rsidRPr="00FC5367">
              <w:t xml:space="preserve"> 60 dienų</w:t>
            </w:r>
            <w:r>
              <w:t>.</w:t>
            </w:r>
          </w:p>
        </w:tc>
        <w:tc>
          <w:tcPr>
            <w:tcW w:w="4394" w:type="dxa"/>
          </w:tcPr>
          <w:p w14:paraId="42D64AAB" w14:textId="77777777" w:rsidR="0017770F" w:rsidRPr="0089311F" w:rsidRDefault="0017770F" w:rsidP="00B771B5">
            <w:pPr>
              <w:spacing w:after="0" w:line="240" w:lineRule="auto"/>
              <w:jc w:val="both"/>
              <w:rPr>
                <w:iCs/>
                <w:szCs w:val="24"/>
              </w:rPr>
            </w:pPr>
            <w:r w:rsidRPr="00AC5748">
              <w:rPr>
                <w:i/>
                <w:szCs w:val="24"/>
              </w:rPr>
              <w:t>Informacija turi būti pateikta</w:t>
            </w:r>
            <w:r>
              <w:rPr>
                <w:i/>
                <w:szCs w:val="24"/>
              </w:rPr>
              <w:t xml:space="preserve"> (nuoroda į el. katalogą, brošiūrą, aprašymą ar pan.)</w:t>
            </w:r>
          </w:p>
        </w:tc>
      </w:tr>
      <w:tr w:rsidR="0017770F" w:rsidRPr="0089311F" w14:paraId="0796439E" w14:textId="77777777" w:rsidTr="00B771B5">
        <w:tc>
          <w:tcPr>
            <w:tcW w:w="732" w:type="dxa"/>
          </w:tcPr>
          <w:p w14:paraId="11770FE4" w14:textId="77777777" w:rsidR="0017770F" w:rsidRPr="0089311F" w:rsidRDefault="0017770F" w:rsidP="00B771B5">
            <w:pPr>
              <w:spacing w:after="0" w:line="240" w:lineRule="auto"/>
              <w:jc w:val="center"/>
              <w:rPr>
                <w:szCs w:val="24"/>
              </w:rPr>
            </w:pPr>
            <w:r>
              <w:rPr>
                <w:szCs w:val="24"/>
              </w:rPr>
              <w:t>1.14</w:t>
            </w:r>
          </w:p>
        </w:tc>
        <w:tc>
          <w:tcPr>
            <w:tcW w:w="4513" w:type="dxa"/>
          </w:tcPr>
          <w:p w14:paraId="1FA94A1D" w14:textId="77777777" w:rsidR="0017770F" w:rsidRPr="00C45EBF" w:rsidRDefault="0017770F" w:rsidP="00B771B5">
            <w:pPr>
              <w:jc w:val="both"/>
              <w:rPr>
                <w:szCs w:val="24"/>
              </w:rPr>
            </w:pPr>
            <w:r>
              <w:t>T</w:t>
            </w:r>
            <w:r w:rsidRPr="00FC5367">
              <w:t>inkamo veikimo diagnostinis patikrinimas: automatinis</w:t>
            </w:r>
            <w:r>
              <w:t>.</w:t>
            </w:r>
          </w:p>
        </w:tc>
        <w:tc>
          <w:tcPr>
            <w:tcW w:w="4394" w:type="dxa"/>
          </w:tcPr>
          <w:p w14:paraId="3C8CFB6C" w14:textId="77777777" w:rsidR="0017770F" w:rsidRPr="0089311F" w:rsidRDefault="0017770F" w:rsidP="00B771B5">
            <w:pPr>
              <w:spacing w:after="0" w:line="240" w:lineRule="auto"/>
              <w:jc w:val="both"/>
              <w:rPr>
                <w:iCs/>
                <w:szCs w:val="24"/>
              </w:rPr>
            </w:pPr>
            <w:r w:rsidRPr="00AC5748">
              <w:rPr>
                <w:i/>
                <w:szCs w:val="24"/>
              </w:rPr>
              <w:t>Informacija turi būti pateikta</w:t>
            </w:r>
            <w:r>
              <w:rPr>
                <w:i/>
                <w:szCs w:val="24"/>
              </w:rPr>
              <w:t xml:space="preserve"> (nuoroda į el. katalogą, brošiūrą, aprašymą ar pan.)</w:t>
            </w:r>
          </w:p>
        </w:tc>
      </w:tr>
      <w:tr w:rsidR="0017770F" w:rsidRPr="0089311F" w14:paraId="13294A0A" w14:textId="77777777" w:rsidTr="00B771B5">
        <w:tc>
          <w:tcPr>
            <w:tcW w:w="732" w:type="dxa"/>
          </w:tcPr>
          <w:p w14:paraId="2AACAEA9" w14:textId="77777777" w:rsidR="0017770F" w:rsidRPr="0089311F" w:rsidRDefault="0017770F" w:rsidP="00B771B5">
            <w:pPr>
              <w:tabs>
                <w:tab w:val="left" w:pos="360"/>
                <w:tab w:val="left" w:pos="851"/>
              </w:tabs>
              <w:spacing w:after="0" w:line="240" w:lineRule="auto"/>
              <w:jc w:val="center"/>
              <w:rPr>
                <w:szCs w:val="24"/>
              </w:rPr>
            </w:pPr>
            <w:r>
              <w:rPr>
                <w:szCs w:val="24"/>
              </w:rPr>
              <w:t>1.15</w:t>
            </w:r>
          </w:p>
        </w:tc>
        <w:tc>
          <w:tcPr>
            <w:tcW w:w="4513" w:type="dxa"/>
          </w:tcPr>
          <w:p w14:paraId="3DB54DF4" w14:textId="77777777" w:rsidR="0017770F" w:rsidRPr="00C45EBF" w:rsidRDefault="0017770F" w:rsidP="00B771B5">
            <w:pPr>
              <w:jc w:val="both"/>
              <w:rPr>
                <w:iCs/>
                <w:szCs w:val="24"/>
              </w:rPr>
            </w:pPr>
            <w:r>
              <w:t>A</w:t>
            </w:r>
            <w:r w:rsidRPr="00FC5367">
              <w:t>utomatiškai tęsia matavimus maitinimo įtampai atsiradus po jos dingimo</w:t>
            </w:r>
            <w:r>
              <w:t>.</w:t>
            </w:r>
          </w:p>
        </w:tc>
        <w:tc>
          <w:tcPr>
            <w:tcW w:w="4394" w:type="dxa"/>
          </w:tcPr>
          <w:p w14:paraId="6F7C6B32" w14:textId="77777777" w:rsidR="0017770F" w:rsidRPr="0089311F" w:rsidRDefault="0017770F" w:rsidP="00B771B5">
            <w:pPr>
              <w:spacing w:after="0" w:line="240" w:lineRule="auto"/>
              <w:jc w:val="both"/>
              <w:rPr>
                <w:iCs/>
                <w:szCs w:val="24"/>
              </w:rPr>
            </w:pPr>
            <w:r w:rsidRPr="00AC5748">
              <w:rPr>
                <w:i/>
                <w:szCs w:val="24"/>
              </w:rPr>
              <w:t>Informacija turi būti pateikta</w:t>
            </w:r>
            <w:r>
              <w:rPr>
                <w:i/>
                <w:szCs w:val="24"/>
              </w:rPr>
              <w:t xml:space="preserve"> (nuoroda į el. katalogą, brošiūrą, aprašymą ar pan.)</w:t>
            </w:r>
          </w:p>
        </w:tc>
      </w:tr>
      <w:tr w:rsidR="0017770F" w:rsidRPr="0089311F" w14:paraId="699D9D71" w14:textId="77777777" w:rsidTr="00B771B5">
        <w:tc>
          <w:tcPr>
            <w:tcW w:w="732" w:type="dxa"/>
          </w:tcPr>
          <w:p w14:paraId="320A1243" w14:textId="77777777" w:rsidR="0017770F" w:rsidRPr="0089311F" w:rsidRDefault="0017770F" w:rsidP="00B771B5">
            <w:pPr>
              <w:spacing w:after="0" w:line="240" w:lineRule="auto"/>
              <w:jc w:val="center"/>
              <w:rPr>
                <w:szCs w:val="24"/>
              </w:rPr>
            </w:pPr>
            <w:r>
              <w:rPr>
                <w:szCs w:val="24"/>
              </w:rPr>
              <w:t>1.16</w:t>
            </w:r>
          </w:p>
        </w:tc>
        <w:tc>
          <w:tcPr>
            <w:tcW w:w="4513" w:type="dxa"/>
          </w:tcPr>
          <w:p w14:paraId="476B69C2" w14:textId="77777777" w:rsidR="0017770F" w:rsidRPr="00C45EBF" w:rsidRDefault="0017770F" w:rsidP="00B771B5">
            <w:pPr>
              <w:jc w:val="both"/>
              <w:rPr>
                <w:iCs/>
                <w:szCs w:val="24"/>
              </w:rPr>
            </w:pPr>
            <w:r>
              <w:t>T</w:t>
            </w:r>
            <w:r w:rsidRPr="00FC5367">
              <w:t>inkama</w:t>
            </w:r>
            <w:r>
              <w:t>s</w:t>
            </w:r>
            <w:r w:rsidRPr="00FC5367">
              <w:t xml:space="preserve"> eksploatuoti lauke, apsaugota</w:t>
            </w:r>
            <w:r>
              <w:t>s</w:t>
            </w:r>
            <w:r w:rsidRPr="00FC5367">
              <w:t xml:space="preserve"> nuo atmosferinio poveikio, galinti</w:t>
            </w:r>
            <w:r>
              <w:t>s</w:t>
            </w:r>
            <w:r w:rsidRPr="00FC5367">
              <w:t xml:space="preserve"> dirbti temperatūroje nuo -20°C iki +50°C</w:t>
            </w:r>
            <w:r>
              <w:t>.</w:t>
            </w:r>
          </w:p>
        </w:tc>
        <w:tc>
          <w:tcPr>
            <w:tcW w:w="4394" w:type="dxa"/>
          </w:tcPr>
          <w:p w14:paraId="7EC51402" w14:textId="77777777" w:rsidR="0017770F" w:rsidRPr="0089311F" w:rsidRDefault="0017770F" w:rsidP="00B771B5">
            <w:pPr>
              <w:spacing w:after="0" w:line="240" w:lineRule="auto"/>
              <w:jc w:val="both"/>
              <w:rPr>
                <w:iCs/>
                <w:szCs w:val="24"/>
              </w:rPr>
            </w:pPr>
            <w:r w:rsidRPr="00AC5748">
              <w:rPr>
                <w:i/>
                <w:szCs w:val="24"/>
              </w:rPr>
              <w:t>Informacija turi būti pateikta</w:t>
            </w:r>
            <w:r>
              <w:rPr>
                <w:i/>
                <w:szCs w:val="24"/>
              </w:rPr>
              <w:t xml:space="preserve"> (nuoroda į el. katalogą, brošiūrą, aprašymą ar pan.)</w:t>
            </w:r>
          </w:p>
        </w:tc>
      </w:tr>
      <w:tr w:rsidR="0017770F" w:rsidRPr="0089311F" w14:paraId="7D8C8207" w14:textId="77777777" w:rsidTr="00B771B5">
        <w:tc>
          <w:tcPr>
            <w:tcW w:w="732" w:type="dxa"/>
          </w:tcPr>
          <w:p w14:paraId="5EADD6AF" w14:textId="77777777" w:rsidR="0017770F" w:rsidRPr="0089311F" w:rsidRDefault="0017770F" w:rsidP="00B771B5">
            <w:pPr>
              <w:tabs>
                <w:tab w:val="left" w:pos="360"/>
                <w:tab w:val="left" w:pos="851"/>
              </w:tabs>
              <w:spacing w:after="0" w:line="240" w:lineRule="auto"/>
              <w:jc w:val="center"/>
              <w:rPr>
                <w:szCs w:val="24"/>
              </w:rPr>
            </w:pPr>
            <w:r>
              <w:rPr>
                <w:szCs w:val="24"/>
              </w:rPr>
              <w:t>1.17</w:t>
            </w:r>
          </w:p>
        </w:tc>
        <w:tc>
          <w:tcPr>
            <w:tcW w:w="4513" w:type="dxa"/>
          </w:tcPr>
          <w:p w14:paraId="4E11E139" w14:textId="77777777" w:rsidR="0017770F" w:rsidRPr="00C45EBF" w:rsidRDefault="0017770F" w:rsidP="00B771B5">
            <w:pPr>
              <w:jc w:val="both"/>
              <w:rPr>
                <w:iCs/>
                <w:szCs w:val="24"/>
              </w:rPr>
            </w:pPr>
            <w:r>
              <w:t>M</w:t>
            </w:r>
            <w:r w:rsidRPr="00FC5367">
              <w:t>aitinimas: 230 V ±10 %, 50 Hz ±1 Hz</w:t>
            </w:r>
            <w:r>
              <w:t>.</w:t>
            </w:r>
          </w:p>
        </w:tc>
        <w:tc>
          <w:tcPr>
            <w:tcW w:w="4394" w:type="dxa"/>
          </w:tcPr>
          <w:p w14:paraId="1EFA25E5" w14:textId="77777777" w:rsidR="0017770F" w:rsidRPr="0089311F" w:rsidRDefault="0017770F" w:rsidP="00B771B5">
            <w:pPr>
              <w:spacing w:after="0" w:line="240" w:lineRule="auto"/>
              <w:jc w:val="both"/>
              <w:rPr>
                <w:iCs/>
                <w:szCs w:val="24"/>
              </w:rPr>
            </w:pPr>
            <w:r w:rsidRPr="00AC5748">
              <w:rPr>
                <w:i/>
                <w:szCs w:val="24"/>
              </w:rPr>
              <w:t>Informacija turi būti pateikta</w:t>
            </w:r>
            <w:r>
              <w:rPr>
                <w:i/>
                <w:szCs w:val="24"/>
              </w:rPr>
              <w:t xml:space="preserve"> (nuoroda į el. katalogą, brošiūrą, aprašymą ar pan.)</w:t>
            </w:r>
          </w:p>
        </w:tc>
      </w:tr>
      <w:tr w:rsidR="0017770F" w:rsidRPr="0089311F" w14:paraId="513DE814" w14:textId="77777777" w:rsidTr="00B771B5">
        <w:tc>
          <w:tcPr>
            <w:tcW w:w="732" w:type="dxa"/>
          </w:tcPr>
          <w:p w14:paraId="12653D75" w14:textId="77777777" w:rsidR="0017770F" w:rsidRDefault="0017770F" w:rsidP="00B771B5">
            <w:pPr>
              <w:tabs>
                <w:tab w:val="left" w:pos="360"/>
                <w:tab w:val="left" w:pos="851"/>
              </w:tabs>
              <w:spacing w:after="0" w:line="240" w:lineRule="auto"/>
              <w:jc w:val="center"/>
              <w:rPr>
                <w:szCs w:val="24"/>
              </w:rPr>
            </w:pPr>
            <w:r>
              <w:rPr>
                <w:szCs w:val="24"/>
              </w:rPr>
              <w:t>1.18</w:t>
            </w:r>
          </w:p>
        </w:tc>
        <w:tc>
          <w:tcPr>
            <w:tcW w:w="4513" w:type="dxa"/>
          </w:tcPr>
          <w:p w14:paraId="50F36F2B" w14:textId="77777777" w:rsidR="0017770F" w:rsidRDefault="0017770F" w:rsidP="00B771B5">
            <w:pPr>
              <w:tabs>
                <w:tab w:val="left" w:pos="360"/>
                <w:tab w:val="left" w:pos="851"/>
              </w:tabs>
              <w:suppressAutoHyphens w:val="0"/>
              <w:spacing w:after="0" w:line="240" w:lineRule="auto"/>
              <w:contextualSpacing/>
              <w:jc w:val="both"/>
            </w:pPr>
            <w:r>
              <w:rPr>
                <w:iCs/>
                <w:szCs w:val="24"/>
              </w:rPr>
              <w:t>Tiekėjas AMS t</w:t>
            </w:r>
            <w:r w:rsidRPr="00C45EBF">
              <w:rPr>
                <w:iCs/>
                <w:szCs w:val="24"/>
              </w:rPr>
              <w:t>u</w:t>
            </w:r>
            <w:r>
              <w:rPr>
                <w:iCs/>
                <w:szCs w:val="24"/>
              </w:rPr>
              <w:t>ri suteikti ne trumpesnę kaip 2 metų garantiją.</w:t>
            </w:r>
          </w:p>
        </w:tc>
        <w:tc>
          <w:tcPr>
            <w:tcW w:w="4394" w:type="dxa"/>
          </w:tcPr>
          <w:p w14:paraId="25FCB145" w14:textId="77777777" w:rsidR="0017770F" w:rsidRDefault="0017770F" w:rsidP="00B771B5">
            <w:pPr>
              <w:spacing w:after="0" w:line="240" w:lineRule="auto"/>
              <w:jc w:val="both"/>
              <w:rPr>
                <w:i/>
                <w:szCs w:val="24"/>
              </w:rPr>
            </w:pPr>
            <w:r>
              <w:rPr>
                <w:i/>
                <w:szCs w:val="24"/>
              </w:rPr>
              <w:t>Nurodyti siūlomą garantinį terminą</w:t>
            </w:r>
          </w:p>
          <w:p w14:paraId="6A296613" w14:textId="77777777" w:rsidR="0017770F" w:rsidRPr="00AC5748" w:rsidRDefault="0017770F" w:rsidP="00B771B5">
            <w:pPr>
              <w:spacing w:after="0" w:line="240" w:lineRule="auto"/>
              <w:jc w:val="both"/>
              <w:rPr>
                <w:i/>
                <w:szCs w:val="24"/>
              </w:rPr>
            </w:pPr>
            <w:r>
              <w:rPr>
                <w:i/>
                <w:szCs w:val="24"/>
              </w:rPr>
              <w:t>Kartu su pasiūlymu turi būti pateiktas g</w:t>
            </w:r>
            <w:r w:rsidRPr="00AC5748">
              <w:rPr>
                <w:i/>
                <w:szCs w:val="24"/>
              </w:rPr>
              <w:t xml:space="preserve">arantinis raštas </w:t>
            </w:r>
          </w:p>
        </w:tc>
      </w:tr>
    </w:tbl>
    <w:p w14:paraId="62846F79" w14:textId="77777777" w:rsidR="0017770F" w:rsidRDefault="0017770F" w:rsidP="0017770F">
      <w:pPr>
        <w:pStyle w:val="Textbody"/>
        <w:tabs>
          <w:tab w:val="left" w:pos="720"/>
        </w:tabs>
        <w:spacing w:line="100" w:lineRule="atLeast"/>
        <w:rPr>
          <w:sz w:val="16"/>
          <w:szCs w:val="16"/>
          <w:shd w:val="clear" w:color="auto" w:fill="FFFFFF"/>
        </w:rPr>
      </w:pPr>
    </w:p>
    <w:p w14:paraId="0DB57217" w14:textId="4BA75C78" w:rsidR="0017770F" w:rsidRDefault="0017770F" w:rsidP="0017770F">
      <w:pPr>
        <w:suppressAutoHyphens w:val="0"/>
        <w:autoSpaceDE w:val="0"/>
        <w:autoSpaceDN w:val="0"/>
        <w:adjustRightInd w:val="0"/>
        <w:spacing w:after="0" w:line="240" w:lineRule="auto"/>
        <w:ind w:firstLine="851"/>
        <w:jc w:val="both"/>
        <w:rPr>
          <w:rFonts w:eastAsia="TimesNewRomanPSMT"/>
          <w:b/>
          <w:bCs/>
          <w:szCs w:val="24"/>
          <w:lang w:eastAsia="lt-LT"/>
        </w:rPr>
      </w:pPr>
      <w:r w:rsidRPr="009F00F5">
        <w:rPr>
          <w:rFonts w:eastAsia="TimesNewRomanPSMT"/>
          <w:b/>
          <w:bCs/>
          <w:szCs w:val="24"/>
          <w:u w:val="single"/>
          <w:lang w:eastAsia="lt-LT"/>
        </w:rPr>
        <w:t xml:space="preserve">Reikalavimai </w:t>
      </w:r>
      <w:r w:rsidRPr="008E12F6">
        <w:rPr>
          <w:rFonts w:eastAsia="TimesNewRomanPSMT"/>
          <w:b/>
          <w:bCs/>
          <w:szCs w:val="24"/>
          <w:u w:val="single"/>
          <w:lang w:eastAsia="lt-LT"/>
        </w:rPr>
        <w:t>meteorologin</w:t>
      </w:r>
      <w:r>
        <w:rPr>
          <w:rFonts w:eastAsia="TimesNewRomanPSMT"/>
          <w:b/>
          <w:bCs/>
          <w:szCs w:val="24"/>
          <w:u w:val="single"/>
          <w:lang w:eastAsia="lt-LT"/>
        </w:rPr>
        <w:t>ei</w:t>
      </w:r>
      <w:r w:rsidRPr="008E12F6">
        <w:rPr>
          <w:rFonts w:eastAsia="TimesNewRomanPSMT"/>
          <w:b/>
          <w:bCs/>
          <w:szCs w:val="24"/>
          <w:u w:val="single"/>
          <w:lang w:eastAsia="lt-LT"/>
        </w:rPr>
        <w:t xml:space="preserve"> stotel</w:t>
      </w:r>
      <w:r>
        <w:rPr>
          <w:rFonts w:eastAsia="TimesNewRomanPSMT"/>
          <w:b/>
          <w:bCs/>
          <w:szCs w:val="24"/>
          <w:u w:val="single"/>
          <w:lang w:eastAsia="lt-LT"/>
        </w:rPr>
        <w:t>ei:</w:t>
      </w:r>
      <w:r w:rsidRPr="008E12F6">
        <w:rPr>
          <w:rFonts w:eastAsia="TimesNewRomanPSMT"/>
          <w:b/>
          <w:bCs/>
          <w:szCs w:val="24"/>
          <w:u w:val="single"/>
          <w:lang w:eastAsia="lt-LT"/>
        </w:rPr>
        <w:t xml:space="preserve"> </w:t>
      </w:r>
    </w:p>
    <w:p w14:paraId="1E1CD98D" w14:textId="77777777" w:rsidR="0017770F" w:rsidRDefault="0017770F" w:rsidP="005467EB">
      <w:pPr>
        <w:suppressAutoHyphens w:val="0"/>
        <w:autoSpaceDE w:val="0"/>
        <w:autoSpaceDN w:val="0"/>
        <w:adjustRightInd w:val="0"/>
        <w:spacing w:after="0" w:line="240" w:lineRule="auto"/>
        <w:jc w:val="both"/>
        <w:rPr>
          <w:rFonts w:eastAsia="TimesNewRomanPSMT"/>
          <w:b/>
          <w:bCs/>
          <w:szCs w:val="24"/>
          <w:lang w:eastAsia="lt-LT"/>
        </w:rPr>
      </w:pPr>
    </w:p>
    <w:tbl>
      <w:tblPr>
        <w:tblStyle w:val="Lentelstinklelis"/>
        <w:tblW w:w="9639" w:type="dxa"/>
        <w:tblInd w:w="-5" w:type="dxa"/>
        <w:tblLayout w:type="fixed"/>
        <w:tblLook w:val="04A0" w:firstRow="1" w:lastRow="0" w:firstColumn="1" w:lastColumn="0" w:noHBand="0" w:noVBand="1"/>
      </w:tblPr>
      <w:tblGrid>
        <w:gridCol w:w="732"/>
        <w:gridCol w:w="4513"/>
        <w:gridCol w:w="4394"/>
      </w:tblGrid>
      <w:tr w:rsidR="0017770F" w:rsidRPr="0089311F" w14:paraId="67982234" w14:textId="77777777" w:rsidTr="005467EB">
        <w:trPr>
          <w:trHeight w:val="1056"/>
        </w:trPr>
        <w:tc>
          <w:tcPr>
            <w:tcW w:w="732" w:type="dxa"/>
            <w:shd w:val="clear" w:color="auto" w:fill="D9D9D9" w:themeFill="background1" w:themeFillShade="D9"/>
          </w:tcPr>
          <w:p w14:paraId="53D2B516" w14:textId="77777777" w:rsidR="0017770F" w:rsidRPr="0089311F" w:rsidRDefault="0017770F" w:rsidP="00B771B5">
            <w:pPr>
              <w:pStyle w:val="Sraopastraipa"/>
              <w:tabs>
                <w:tab w:val="left" w:pos="360"/>
                <w:tab w:val="left" w:pos="851"/>
              </w:tabs>
              <w:spacing w:after="0" w:line="240" w:lineRule="auto"/>
              <w:ind w:left="349"/>
              <w:jc w:val="center"/>
              <w:rPr>
                <w:b/>
                <w:bCs/>
                <w:iCs/>
              </w:rPr>
            </w:pPr>
          </w:p>
        </w:tc>
        <w:tc>
          <w:tcPr>
            <w:tcW w:w="4513" w:type="dxa"/>
            <w:shd w:val="clear" w:color="auto" w:fill="D9D9D9" w:themeFill="background1" w:themeFillShade="D9"/>
          </w:tcPr>
          <w:p w14:paraId="5579F60A" w14:textId="77777777" w:rsidR="0017770F" w:rsidRDefault="0017770F" w:rsidP="00B771B5">
            <w:pPr>
              <w:pStyle w:val="Sraopastraipa"/>
              <w:tabs>
                <w:tab w:val="left" w:pos="360"/>
                <w:tab w:val="left" w:pos="851"/>
              </w:tabs>
              <w:spacing w:after="0" w:line="240" w:lineRule="auto"/>
              <w:ind w:left="349"/>
              <w:jc w:val="center"/>
              <w:rPr>
                <w:rFonts w:asciiTheme="majorBidi" w:hAnsiTheme="majorBidi" w:cstheme="majorBidi"/>
                <w:b/>
                <w:bCs/>
                <w:iCs/>
                <w:szCs w:val="20"/>
              </w:rPr>
            </w:pPr>
          </w:p>
          <w:p w14:paraId="42E0D0CC" w14:textId="77777777" w:rsidR="0017770F" w:rsidRDefault="0017770F" w:rsidP="00B771B5">
            <w:pPr>
              <w:pStyle w:val="Sraopastraipa"/>
              <w:tabs>
                <w:tab w:val="left" w:pos="360"/>
                <w:tab w:val="left" w:pos="851"/>
              </w:tabs>
              <w:spacing w:after="0" w:line="240" w:lineRule="auto"/>
              <w:ind w:left="349"/>
              <w:jc w:val="center"/>
              <w:rPr>
                <w:rFonts w:asciiTheme="majorBidi" w:hAnsiTheme="majorBidi" w:cstheme="majorBidi"/>
                <w:b/>
                <w:bCs/>
                <w:iCs/>
                <w:szCs w:val="20"/>
              </w:rPr>
            </w:pPr>
          </w:p>
          <w:p w14:paraId="45B702EB" w14:textId="77777777" w:rsidR="0017770F" w:rsidRPr="00F87974" w:rsidRDefault="0017770F" w:rsidP="00B771B5">
            <w:pPr>
              <w:pStyle w:val="Sraopastraipa"/>
              <w:tabs>
                <w:tab w:val="left" w:pos="360"/>
                <w:tab w:val="left" w:pos="851"/>
              </w:tabs>
              <w:spacing w:after="0" w:line="240" w:lineRule="auto"/>
              <w:ind w:left="349"/>
              <w:jc w:val="center"/>
              <w:rPr>
                <w:rFonts w:asciiTheme="majorBidi" w:hAnsiTheme="majorBidi" w:cstheme="majorBidi"/>
                <w:b/>
                <w:bCs/>
                <w:iCs/>
                <w:szCs w:val="20"/>
              </w:rPr>
            </w:pPr>
            <w:r w:rsidRPr="00F87974">
              <w:rPr>
                <w:rFonts w:asciiTheme="majorBidi" w:hAnsiTheme="majorBidi" w:cstheme="majorBidi"/>
                <w:b/>
                <w:bCs/>
                <w:iCs/>
                <w:szCs w:val="20"/>
              </w:rPr>
              <w:t>Reikalavimai</w:t>
            </w:r>
          </w:p>
        </w:tc>
        <w:tc>
          <w:tcPr>
            <w:tcW w:w="4394" w:type="dxa"/>
            <w:shd w:val="clear" w:color="auto" w:fill="D9D9D9" w:themeFill="background1" w:themeFillShade="D9"/>
          </w:tcPr>
          <w:p w14:paraId="18F7BEED" w14:textId="77777777" w:rsidR="0017770F" w:rsidRPr="00F87974" w:rsidRDefault="0017770F" w:rsidP="00B771B5">
            <w:pPr>
              <w:spacing w:after="0" w:line="240" w:lineRule="auto"/>
              <w:jc w:val="center"/>
              <w:rPr>
                <w:rFonts w:asciiTheme="majorBidi" w:hAnsiTheme="majorBidi" w:cstheme="majorBidi"/>
                <w:b/>
                <w:bCs/>
                <w:iCs/>
                <w:szCs w:val="20"/>
              </w:rPr>
            </w:pPr>
            <w:r w:rsidRPr="00F87974">
              <w:rPr>
                <w:rFonts w:asciiTheme="majorBidi" w:hAnsiTheme="majorBidi" w:cstheme="majorBidi"/>
                <w:b/>
                <w:bCs/>
                <w:iCs/>
                <w:szCs w:val="20"/>
              </w:rPr>
              <w:t xml:space="preserve">Siūlomų AMS atitikimo/neatitikimo reikalavimams patvirtinimas (pridedamo dokumento pavadinimas ir (ar) nuoroda į dokumentą ir (ar) nuoroda į informacijos šaltinį ir t.t.) </w:t>
            </w:r>
          </w:p>
          <w:p w14:paraId="73643D7F" w14:textId="77777777" w:rsidR="0017770F" w:rsidRPr="00F87974" w:rsidRDefault="0017770F" w:rsidP="00B771B5">
            <w:pPr>
              <w:spacing w:after="0" w:line="240" w:lineRule="auto"/>
              <w:jc w:val="center"/>
              <w:rPr>
                <w:rFonts w:asciiTheme="majorBidi" w:hAnsiTheme="majorBidi" w:cstheme="majorBidi"/>
                <w:iCs/>
                <w:szCs w:val="20"/>
                <w:u w:val="single"/>
              </w:rPr>
            </w:pPr>
            <w:r w:rsidRPr="00F87974">
              <w:rPr>
                <w:rFonts w:asciiTheme="majorBidi" w:hAnsiTheme="majorBidi" w:cstheme="majorBidi"/>
                <w:b/>
                <w:bCs/>
                <w:iCs/>
                <w:color w:val="FF0000"/>
                <w:szCs w:val="20"/>
                <w:u w:val="single"/>
              </w:rPr>
              <w:t>Pildo tiekėjas</w:t>
            </w:r>
          </w:p>
        </w:tc>
      </w:tr>
      <w:tr w:rsidR="0017770F" w:rsidRPr="0089311F" w14:paraId="0F8F92D2" w14:textId="77777777" w:rsidTr="005467EB">
        <w:tc>
          <w:tcPr>
            <w:tcW w:w="732" w:type="dxa"/>
            <w:shd w:val="clear" w:color="auto" w:fill="D9D9D9" w:themeFill="background1" w:themeFillShade="D9"/>
          </w:tcPr>
          <w:p w14:paraId="5265027A" w14:textId="5459C68B" w:rsidR="0017770F" w:rsidRPr="0089311F" w:rsidRDefault="00D121EA" w:rsidP="00B771B5">
            <w:pPr>
              <w:spacing w:after="0" w:line="240" w:lineRule="auto"/>
              <w:jc w:val="center"/>
              <w:rPr>
                <w:szCs w:val="24"/>
              </w:rPr>
            </w:pPr>
            <w:r>
              <w:rPr>
                <w:szCs w:val="24"/>
              </w:rPr>
              <w:t>2.</w:t>
            </w:r>
          </w:p>
        </w:tc>
        <w:tc>
          <w:tcPr>
            <w:tcW w:w="4513" w:type="dxa"/>
            <w:shd w:val="clear" w:color="auto" w:fill="D9D9D9" w:themeFill="background1" w:themeFillShade="D9"/>
          </w:tcPr>
          <w:p w14:paraId="55764B3B" w14:textId="79E5186F" w:rsidR="0017770F" w:rsidRPr="00D121EA" w:rsidRDefault="00D121EA" w:rsidP="00B771B5">
            <w:pPr>
              <w:jc w:val="both"/>
              <w:rPr>
                <w:sz w:val="24"/>
                <w:szCs w:val="24"/>
              </w:rPr>
            </w:pPr>
            <w:r w:rsidRPr="00D121EA">
              <w:rPr>
                <w:sz w:val="24"/>
                <w:szCs w:val="24"/>
              </w:rPr>
              <w:t>Meteorologinė stotelė</w:t>
            </w:r>
          </w:p>
        </w:tc>
        <w:tc>
          <w:tcPr>
            <w:tcW w:w="4394" w:type="dxa"/>
            <w:shd w:val="clear" w:color="auto" w:fill="D9D9D9" w:themeFill="background1" w:themeFillShade="D9"/>
          </w:tcPr>
          <w:p w14:paraId="3630F764" w14:textId="4A168E22" w:rsidR="0017770F" w:rsidRPr="0089311F" w:rsidRDefault="00D121EA" w:rsidP="00B771B5">
            <w:pPr>
              <w:spacing w:after="0" w:line="240" w:lineRule="auto"/>
              <w:jc w:val="both"/>
              <w:rPr>
                <w:iCs/>
                <w:szCs w:val="24"/>
              </w:rPr>
            </w:pPr>
            <w:r>
              <w:rPr>
                <w:iCs/>
                <w:szCs w:val="24"/>
              </w:rPr>
              <w:t>Nurodyti modelį, gamintoją</w:t>
            </w:r>
          </w:p>
        </w:tc>
      </w:tr>
      <w:tr w:rsidR="00D121EA" w:rsidRPr="0089311F" w14:paraId="23CFA95A" w14:textId="77777777" w:rsidTr="00B771B5">
        <w:tc>
          <w:tcPr>
            <w:tcW w:w="732" w:type="dxa"/>
          </w:tcPr>
          <w:p w14:paraId="11BF339D" w14:textId="319AE380" w:rsidR="00D121EA" w:rsidRDefault="00D121EA" w:rsidP="00D121EA">
            <w:pPr>
              <w:spacing w:after="0" w:line="240" w:lineRule="auto"/>
              <w:jc w:val="center"/>
              <w:rPr>
                <w:szCs w:val="24"/>
              </w:rPr>
            </w:pPr>
            <w:r>
              <w:rPr>
                <w:szCs w:val="24"/>
              </w:rPr>
              <w:t>2.1.</w:t>
            </w:r>
          </w:p>
        </w:tc>
        <w:tc>
          <w:tcPr>
            <w:tcW w:w="4513" w:type="dxa"/>
          </w:tcPr>
          <w:p w14:paraId="6F2BBC57" w14:textId="793A709D" w:rsidR="00D121EA" w:rsidRDefault="00D121EA" w:rsidP="00D121EA">
            <w:pPr>
              <w:jc w:val="both"/>
            </w:pPr>
            <w:r>
              <w:t>A</w:t>
            </w:r>
            <w:r w:rsidRPr="00FC5367">
              <w:t>plinkos oro temperatūros jutiklis (matavimo diapazonas nuo -30 °C iki +50 °C (imtinai), tiks</w:t>
            </w:r>
            <w:r>
              <w:t>l</w:t>
            </w:r>
            <w:r w:rsidRPr="00FC5367">
              <w:t>umas ne mažesnis kaip ±0,5 °C)</w:t>
            </w:r>
            <w:r>
              <w:t>.</w:t>
            </w:r>
          </w:p>
        </w:tc>
        <w:tc>
          <w:tcPr>
            <w:tcW w:w="4394" w:type="dxa"/>
          </w:tcPr>
          <w:p w14:paraId="7BE5392F" w14:textId="63EB6634" w:rsidR="00D121EA" w:rsidRPr="0089311F" w:rsidRDefault="00D121EA" w:rsidP="00D121EA">
            <w:pPr>
              <w:spacing w:after="0" w:line="240" w:lineRule="auto"/>
              <w:jc w:val="both"/>
              <w:rPr>
                <w:iCs/>
                <w:szCs w:val="24"/>
              </w:rPr>
            </w:pPr>
            <w:r w:rsidRPr="00AC5748">
              <w:rPr>
                <w:i/>
                <w:szCs w:val="24"/>
              </w:rPr>
              <w:t>Informacija turi būti pateikta</w:t>
            </w:r>
            <w:r>
              <w:rPr>
                <w:i/>
                <w:szCs w:val="24"/>
              </w:rPr>
              <w:t xml:space="preserve"> (nuoroda į el. katalogą, brošiūrą, aprašymą ar pan.)</w:t>
            </w:r>
          </w:p>
        </w:tc>
      </w:tr>
      <w:tr w:rsidR="00D121EA" w:rsidRPr="0089311F" w14:paraId="02E4ADC2" w14:textId="77777777" w:rsidTr="00B771B5">
        <w:tc>
          <w:tcPr>
            <w:tcW w:w="732" w:type="dxa"/>
          </w:tcPr>
          <w:p w14:paraId="12002D73" w14:textId="60E93539" w:rsidR="00D121EA" w:rsidRPr="0089311F" w:rsidRDefault="00D121EA" w:rsidP="00D121EA">
            <w:pPr>
              <w:tabs>
                <w:tab w:val="left" w:pos="360"/>
                <w:tab w:val="left" w:pos="851"/>
              </w:tabs>
              <w:spacing w:after="0" w:line="240" w:lineRule="auto"/>
              <w:jc w:val="center"/>
              <w:rPr>
                <w:szCs w:val="24"/>
              </w:rPr>
            </w:pPr>
            <w:r>
              <w:rPr>
                <w:szCs w:val="24"/>
              </w:rPr>
              <w:t>2.2.</w:t>
            </w:r>
          </w:p>
        </w:tc>
        <w:tc>
          <w:tcPr>
            <w:tcW w:w="4513" w:type="dxa"/>
          </w:tcPr>
          <w:p w14:paraId="40648DE7" w14:textId="33CBBCC2" w:rsidR="00D121EA" w:rsidRPr="00C45EBF" w:rsidRDefault="00D121EA" w:rsidP="00D121EA">
            <w:pPr>
              <w:jc w:val="both"/>
              <w:rPr>
                <w:iCs/>
                <w:szCs w:val="24"/>
              </w:rPr>
            </w:pPr>
            <w:r>
              <w:t>S</w:t>
            </w:r>
            <w:r w:rsidRPr="00FC5367">
              <w:t>antykinės drėgmės jutiklis (matavimo diapazonas nuo 0 % RH iki 100 % RH (imtinai), tikslumas ne mažesnis kaip ±3 %)</w:t>
            </w:r>
            <w:r>
              <w:t>.</w:t>
            </w:r>
          </w:p>
        </w:tc>
        <w:tc>
          <w:tcPr>
            <w:tcW w:w="4394" w:type="dxa"/>
          </w:tcPr>
          <w:p w14:paraId="6CA4A1EB" w14:textId="0BEBF343" w:rsidR="00D121EA" w:rsidRPr="0089311F" w:rsidRDefault="00D121EA" w:rsidP="00D121EA">
            <w:pPr>
              <w:spacing w:after="0" w:line="240" w:lineRule="auto"/>
              <w:jc w:val="both"/>
              <w:rPr>
                <w:iCs/>
                <w:szCs w:val="24"/>
              </w:rPr>
            </w:pPr>
            <w:r w:rsidRPr="00AC5748">
              <w:rPr>
                <w:i/>
                <w:szCs w:val="24"/>
              </w:rPr>
              <w:t>Informacija turi būti pateikta</w:t>
            </w:r>
            <w:r>
              <w:rPr>
                <w:i/>
                <w:szCs w:val="24"/>
              </w:rPr>
              <w:t xml:space="preserve"> (nuoroda į el. katalogą, brošiūrą, aprašymą ar pan.)</w:t>
            </w:r>
          </w:p>
        </w:tc>
      </w:tr>
      <w:tr w:rsidR="00D121EA" w:rsidRPr="0089311F" w14:paraId="10B4490C" w14:textId="77777777" w:rsidTr="00B771B5">
        <w:tc>
          <w:tcPr>
            <w:tcW w:w="732" w:type="dxa"/>
          </w:tcPr>
          <w:p w14:paraId="19EAA8D8" w14:textId="6FAC9E7E" w:rsidR="00D121EA" w:rsidRPr="0089311F" w:rsidRDefault="00D121EA" w:rsidP="00D121EA">
            <w:pPr>
              <w:spacing w:after="0" w:line="240" w:lineRule="auto"/>
              <w:jc w:val="center"/>
              <w:rPr>
                <w:szCs w:val="24"/>
              </w:rPr>
            </w:pPr>
            <w:r>
              <w:rPr>
                <w:szCs w:val="24"/>
              </w:rPr>
              <w:lastRenderedPageBreak/>
              <w:t>2.3.</w:t>
            </w:r>
          </w:p>
        </w:tc>
        <w:tc>
          <w:tcPr>
            <w:tcW w:w="4513" w:type="dxa"/>
          </w:tcPr>
          <w:p w14:paraId="1EC02F06" w14:textId="3B0894EA" w:rsidR="00D121EA" w:rsidRPr="00C45EBF" w:rsidRDefault="00D121EA" w:rsidP="00D121EA">
            <w:pPr>
              <w:jc w:val="both"/>
              <w:rPr>
                <w:iCs/>
                <w:szCs w:val="24"/>
              </w:rPr>
            </w:pPr>
            <w:r>
              <w:t>A</w:t>
            </w:r>
            <w:r w:rsidRPr="00FC5367">
              <w:t>tmosferos slėgio jutiklis (matavimo diapazonas nuo 100 hPa iki 1100 hPa (imtinai), tikslumas ne mažesnis kaip ±1,5 hPa)</w:t>
            </w:r>
            <w:r>
              <w:t>.</w:t>
            </w:r>
          </w:p>
        </w:tc>
        <w:tc>
          <w:tcPr>
            <w:tcW w:w="4394" w:type="dxa"/>
          </w:tcPr>
          <w:p w14:paraId="4DD8C96D" w14:textId="2E1708ED" w:rsidR="00D121EA" w:rsidRPr="0089311F" w:rsidRDefault="00D121EA" w:rsidP="00D121EA">
            <w:pPr>
              <w:spacing w:after="0" w:line="240" w:lineRule="auto"/>
              <w:jc w:val="both"/>
              <w:rPr>
                <w:iCs/>
                <w:szCs w:val="24"/>
              </w:rPr>
            </w:pPr>
            <w:r w:rsidRPr="00AC5748">
              <w:rPr>
                <w:i/>
                <w:szCs w:val="24"/>
              </w:rPr>
              <w:t>Informacija turi būti pateikta</w:t>
            </w:r>
            <w:r>
              <w:rPr>
                <w:i/>
                <w:szCs w:val="24"/>
              </w:rPr>
              <w:t xml:space="preserve"> (nuoroda į el. katalogą, brošiūrą, aprašymą ar pan.)</w:t>
            </w:r>
          </w:p>
        </w:tc>
      </w:tr>
      <w:tr w:rsidR="00D121EA" w:rsidRPr="0089311F" w14:paraId="04ACA01E" w14:textId="77777777" w:rsidTr="00B771B5">
        <w:tc>
          <w:tcPr>
            <w:tcW w:w="732" w:type="dxa"/>
          </w:tcPr>
          <w:p w14:paraId="6F62FACB" w14:textId="3071AD9D" w:rsidR="00D121EA" w:rsidRPr="0089311F" w:rsidRDefault="00D121EA" w:rsidP="00D121EA">
            <w:pPr>
              <w:tabs>
                <w:tab w:val="left" w:pos="360"/>
                <w:tab w:val="left" w:pos="851"/>
              </w:tabs>
              <w:spacing w:after="0" w:line="240" w:lineRule="auto"/>
              <w:jc w:val="center"/>
              <w:rPr>
                <w:szCs w:val="24"/>
              </w:rPr>
            </w:pPr>
            <w:r>
              <w:rPr>
                <w:szCs w:val="24"/>
              </w:rPr>
              <w:t>2.4.</w:t>
            </w:r>
          </w:p>
        </w:tc>
        <w:tc>
          <w:tcPr>
            <w:tcW w:w="4513" w:type="dxa"/>
          </w:tcPr>
          <w:p w14:paraId="75F3E98C" w14:textId="4BF006A7" w:rsidR="00D121EA" w:rsidRPr="00FA7A7D" w:rsidRDefault="00D121EA" w:rsidP="00D121EA">
            <w:pPr>
              <w:jc w:val="both"/>
            </w:pPr>
            <w:r>
              <w:t>V</w:t>
            </w:r>
            <w:r w:rsidRPr="00FC5367">
              <w:t>ėjo greičio jutiklis (matavimo diapazonas nuo 0 m/s iki 40 m/s (imtinai), tikslumas ne mažesnis kaip ±3 %</w:t>
            </w:r>
          </w:p>
        </w:tc>
        <w:tc>
          <w:tcPr>
            <w:tcW w:w="4394" w:type="dxa"/>
          </w:tcPr>
          <w:p w14:paraId="2953889C" w14:textId="2B8147DA" w:rsidR="00D121EA" w:rsidRPr="0089311F" w:rsidRDefault="00D121EA" w:rsidP="00D121EA">
            <w:pPr>
              <w:spacing w:after="0" w:line="240" w:lineRule="auto"/>
              <w:jc w:val="both"/>
              <w:rPr>
                <w:iCs/>
                <w:szCs w:val="24"/>
              </w:rPr>
            </w:pPr>
            <w:r w:rsidRPr="00AC5748">
              <w:rPr>
                <w:i/>
                <w:szCs w:val="24"/>
              </w:rPr>
              <w:t>Informacija turi būti pateikta</w:t>
            </w:r>
            <w:r>
              <w:rPr>
                <w:i/>
                <w:szCs w:val="24"/>
              </w:rPr>
              <w:t xml:space="preserve"> (nuoroda į el. katalogą, brošiūrą, aprašymą ar pan.)</w:t>
            </w:r>
          </w:p>
        </w:tc>
      </w:tr>
      <w:tr w:rsidR="00D121EA" w:rsidRPr="0089311F" w14:paraId="1211891E" w14:textId="77777777" w:rsidTr="00B771B5">
        <w:tc>
          <w:tcPr>
            <w:tcW w:w="732" w:type="dxa"/>
          </w:tcPr>
          <w:p w14:paraId="6D875166" w14:textId="65AEFB44" w:rsidR="00D121EA" w:rsidRPr="0089311F" w:rsidRDefault="00D121EA" w:rsidP="00D121EA">
            <w:pPr>
              <w:tabs>
                <w:tab w:val="left" w:pos="360"/>
                <w:tab w:val="left" w:pos="851"/>
              </w:tabs>
              <w:spacing w:after="0" w:line="240" w:lineRule="auto"/>
              <w:jc w:val="center"/>
              <w:rPr>
                <w:szCs w:val="24"/>
              </w:rPr>
            </w:pPr>
            <w:r>
              <w:rPr>
                <w:szCs w:val="24"/>
              </w:rPr>
              <w:t>2.5.</w:t>
            </w:r>
          </w:p>
        </w:tc>
        <w:tc>
          <w:tcPr>
            <w:tcW w:w="4513" w:type="dxa"/>
          </w:tcPr>
          <w:p w14:paraId="78F1B9BE" w14:textId="38A88A54" w:rsidR="00D121EA" w:rsidRPr="00C45EBF" w:rsidRDefault="00D121EA" w:rsidP="00D121EA">
            <w:pPr>
              <w:jc w:val="both"/>
              <w:rPr>
                <w:szCs w:val="24"/>
              </w:rPr>
            </w:pPr>
            <w:r>
              <w:t>V</w:t>
            </w:r>
            <w:r w:rsidRPr="00FC5367">
              <w:t>ėjo krypties jutiklis (matavimo diapazonas nuo 0° iki 360° (imtinai), tikslumas ne mažesnis kaip ±3 %)</w:t>
            </w:r>
            <w:r>
              <w:t>.</w:t>
            </w:r>
          </w:p>
        </w:tc>
        <w:tc>
          <w:tcPr>
            <w:tcW w:w="4394" w:type="dxa"/>
          </w:tcPr>
          <w:p w14:paraId="6C6FA4C8" w14:textId="278A46D7" w:rsidR="00D121EA" w:rsidRPr="0089311F" w:rsidRDefault="00D121EA" w:rsidP="00D121EA">
            <w:pPr>
              <w:spacing w:after="0" w:line="240" w:lineRule="auto"/>
              <w:jc w:val="both"/>
              <w:rPr>
                <w:iCs/>
                <w:szCs w:val="24"/>
              </w:rPr>
            </w:pPr>
            <w:r w:rsidRPr="00AC5748">
              <w:rPr>
                <w:i/>
                <w:szCs w:val="24"/>
              </w:rPr>
              <w:t>Informacija turi būti pateikta</w:t>
            </w:r>
            <w:r>
              <w:rPr>
                <w:i/>
                <w:szCs w:val="24"/>
              </w:rPr>
              <w:t xml:space="preserve"> (nuoroda į el. katalogą, brošiūrą, aprašymą ar pan.)</w:t>
            </w:r>
          </w:p>
        </w:tc>
      </w:tr>
      <w:tr w:rsidR="00D121EA" w:rsidRPr="0089311F" w14:paraId="773CB2B8" w14:textId="77777777" w:rsidTr="00B771B5">
        <w:tc>
          <w:tcPr>
            <w:tcW w:w="732" w:type="dxa"/>
          </w:tcPr>
          <w:p w14:paraId="45C5EC23" w14:textId="121CB7AE" w:rsidR="00D121EA" w:rsidRPr="0089311F" w:rsidRDefault="0086700B" w:rsidP="00D121EA">
            <w:pPr>
              <w:spacing w:after="0" w:line="240" w:lineRule="auto"/>
              <w:jc w:val="center"/>
              <w:rPr>
                <w:szCs w:val="24"/>
              </w:rPr>
            </w:pPr>
            <w:r>
              <w:rPr>
                <w:szCs w:val="24"/>
              </w:rPr>
              <w:t>2.</w:t>
            </w:r>
            <w:r w:rsidR="00D121EA">
              <w:rPr>
                <w:szCs w:val="24"/>
              </w:rPr>
              <w:t>6.</w:t>
            </w:r>
          </w:p>
        </w:tc>
        <w:tc>
          <w:tcPr>
            <w:tcW w:w="4513" w:type="dxa"/>
          </w:tcPr>
          <w:p w14:paraId="19439BA7" w14:textId="6AAA21EA" w:rsidR="00D121EA" w:rsidRPr="00FA7A7D" w:rsidRDefault="00D121EA" w:rsidP="0086700B">
            <w:pPr>
              <w:jc w:val="both"/>
              <w:rPr>
                <w:i/>
                <w:szCs w:val="24"/>
              </w:rPr>
            </w:pPr>
            <w:r>
              <w:t>K</w:t>
            </w:r>
            <w:r w:rsidRPr="00FC5367">
              <w:t>omunikuoja ir duomenis į Visagino savivaldybės administracijos serverį siunčia mobilaus internet</w:t>
            </w:r>
            <w:r w:rsidRPr="00492384">
              <w:t>inio</w:t>
            </w:r>
            <w:r w:rsidRPr="00FC5367">
              <w:t xml:space="preserve"> ryšio pagalba. Užtikrina duomenų perdavimą Aplinkos apsaugos agentūros duomenų bazei</w:t>
            </w:r>
            <w:r>
              <w:t>.</w:t>
            </w:r>
          </w:p>
        </w:tc>
        <w:tc>
          <w:tcPr>
            <w:tcW w:w="4394" w:type="dxa"/>
          </w:tcPr>
          <w:p w14:paraId="29314F6B" w14:textId="77777777" w:rsidR="0086700B" w:rsidRDefault="0086700B" w:rsidP="0086700B">
            <w:pPr>
              <w:spacing w:after="0" w:line="240" w:lineRule="auto"/>
              <w:jc w:val="center"/>
              <w:rPr>
                <w:i/>
                <w:szCs w:val="24"/>
              </w:rPr>
            </w:pPr>
            <w:r w:rsidRPr="00FA7A7D">
              <w:rPr>
                <w:i/>
                <w:szCs w:val="24"/>
              </w:rPr>
              <w:t>Informacija turi būti pateikta</w:t>
            </w:r>
          </w:p>
          <w:p w14:paraId="51B7120F" w14:textId="63C07DE2" w:rsidR="00D121EA" w:rsidRPr="0089311F" w:rsidRDefault="0086700B" w:rsidP="0086700B">
            <w:pPr>
              <w:spacing w:after="0" w:line="240" w:lineRule="auto"/>
              <w:jc w:val="center"/>
              <w:rPr>
                <w:iCs/>
                <w:szCs w:val="24"/>
              </w:rPr>
            </w:pPr>
            <w:r w:rsidRPr="00FA7A7D">
              <w:rPr>
                <w:i/>
                <w:szCs w:val="24"/>
              </w:rPr>
              <w:t>(atitinka/neatitinka)</w:t>
            </w:r>
          </w:p>
        </w:tc>
      </w:tr>
      <w:tr w:rsidR="00D121EA" w:rsidRPr="0089311F" w14:paraId="798A10C8" w14:textId="77777777" w:rsidTr="00B771B5">
        <w:tc>
          <w:tcPr>
            <w:tcW w:w="732" w:type="dxa"/>
          </w:tcPr>
          <w:p w14:paraId="335229C5" w14:textId="3A76D1CA" w:rsidR="00D121EA" w:rsidRPr="0089311F" w:rsidRDefault="0086700B" w:rsidP="00D121EA">
            <w:pPr>
              <w:tabs>
                <w:tab w:val="left" w:pos="360"/>
                <w:tab w:val="left" w:pos="851"/>
              </w:tabs>
              <w:spacing w:after="0" w:line="240" w:lineRule="auto"/>
              <w:jc w:val="center"/>
              <w:rPr>
                <w:szCs w:val="24"/>
              </w:rPr>
            </w:pPr>
            <w:r>
              <w:rPr>
                <w:szCs w:val="24"/>
              </w:rPr>
              <w:t>2.7</w:t>
            </w:r>
            <w:r w:rsidR="00D121EA">
              <w:rPr>
                <w:szCs w:val="24"/>
              </w:rPr>
              <w:t>.</w:t>
            </w:r>
          </w:p>
        </w:tc>
        <w:tc>
          <w:tcPr>
            <w:tcW w:w="4513" w:type="dxa"/>
          </w:tcPr>
          <w:p w14:paraId="4C907067" w14:textId="797377E2" w:rsidR="00D121EA" w:rsidRPr="006653D2" w:rsidRDefault="00D121EA" w:rsidP="0086700B">
            <w:pPr>
              <w:jc w:val="both"/>
              <w:rPr>
                <w:i/>
                <w:szCs w:val="24"/>
              </w:rPr>
            </w:pPr>
            <w:r>
              <w:t>T</w:t>
            </w:r>
            <w:r w:rsidRPr="00FC5367">
              <w:t>inkama eksploatuoti lauke, apsaugota nuo atmosferinio poveikio, galinti dirbti temperatūroje nuo -20°C iki +50°C</w:t>
            </w:r>
            <w:r>
              <w:t>.</w:t>
            </w:r>
          </w:p>
        </w:tc>
        <w:tc>
          <w:tcPr>
            <w:tcW w:w="4394" w:type="dxa"/>
          </w:tcPr>
          <w:p w14:paraId="5C35083E" w14:textId="58DE7849" w:rsidR="00D121EA" w:rsidRPr="0089311F" w:rsidRDefault="0086700B" w:rsidP="00D121EA">
            <w:pPr>
              <w:spacing w:after="0" w:line="240" w:lineRule="auto"/>
              <w:jc w:val="both"/>
              <w:rPr>
                <w:iCs/>
                <w:szCs w:val="24"/>
              </w:rPr>
            </w:pPr>
            <w:r w:rsidRPr="00AC5748">
              <w:rPr>
                <w:i/>
                <w:szCs w:val="24"/>
              </w:rPr>
              <w:t>Informacija turi būti pateikta</w:t>
            </w:r>
            <w:r>
              <w:rPr>
                <w:i/>
                <w:szCs w:val="24"/>
              </w:rPr>
              <w:t xml:space="preserve"> (nuoroda į el. katalogą, brošiūrą, aprašymą ar pan.)</w:t>
            </w:r>
          </w:p>
        </w:tc>
      </w:tr>
      <w:tr w:rsidR="00D121EA" w:rsidRPr="0089311F" w14:paraId="7A516EC8" w14:textId="77777777" w:rsidTr="00B771B5">
        <w:tc>
          <w:tcPr>
            <w:tcW w:w="732" w:type="dxa"/>
          </w:tcPr>
          <w:p w14:paraId="40B2B5D4" w14:textId="0434116B" w:rsidR="00D121EA" w:rsidRPr="0089311F" w:rsidRDefault="0086700B" w:rsidP="00D121EA">
            <w:pPr>
              <w:spacing w:after="0" w:line="240" w:lineRule="auto"/>
              <w:jc w:val="center"/>
              <w:rPr>
                <w:szCs w:val="24"/>
              </w:rPr>
            </w:pPr>
            <w:r>
              <w:rPr>
                <w:szCs w:val="24"/>
              </w:rPr>
              <w:t>2.8.</w:t>
            </w:r>
          </w:p>
        </w:tc>
        <w:tc>
          <w:tcPr>
            <w:tcW w:w="4513" w:type="dxa"/>
          </w:tcPr>
          <w:p w14:paraId="5EC87D40" w14:textId="313FD8F8" w:rsidR="00D121EA" w:rsidRPr="00AC5748" w:rsidRDefault="00D121EA" w:rsidP="0086700B">
            <w:pPr>
              <w:jc w:val="both"/>
              <w:rPr>
                <w:i/>
                <w:szCs w:val="24"/>
              </w:rPr>
            </w:pPr>
            <w:r>
              <w:t>A</w:t>
            </w:r>
            <w:r w:rsidRPr="00FC5367">
              <w:t>utomatiškai tęsia matavimus maitinimo įtampai atsiradus po jos dingimo</w:t>
            </w:r>
            <w:r>
              <w:t>.</w:t>
            </w:r>
          </w:p>
        </w:tc>
        <w:tc>
          <w:tcPr>
            <w:tcW w:w="4394" w:type="dxa"/>
          </w:tcPr>
          <w:p w14:paraId="4C79DE49" w14:textId="73995FE0" w:rsidR="00D121EA" w:rsidRPr="0089311F" w:rsidRDefault="0086700B" w:rsidP="00D121EA">
            <w:pPr>
              <w:spacing w:after="0" w:line="240" w:lineRule="auto"/>
              <w:jc w:val="both"/>
              <w:rPr>
                <w:iCs/>
                <w:szCs w:val="24"/>
              </w:rPr>
            </w:pPr>
            <w:r w:rsidRPr="00AC5748">
              <w:rPr>
                <w:i/>
                <w:szCs w:val="24"/>
              </w:rPr>
              <w:t>Informacija turi būti pateikta</w:t>
            </w:r>
            <w:r>
              <w:rPr>
                <w:i/>
                <w:szCs w:val="24"/>
              </w:rPr>
              <w:t xml:space="preserve"> (nuoroda į el. katalogą, brošiūrą, aprašymą ar pan.)</w:t>
            </w:r>
          </w:p>
        </w:tc>
      </w:tr>
      <w:tr w:rsidR="00D121EA" w:rsidRPr="0089311F" w14:paraId="36B55D59" w14:textId="77777777" w:rsidTr="00B771B5">
        <w:tc>
          <w:tcPr>
            <w:tcW w:w="732" w:type="dxa"/>
          </w:tcPr>
          <w:p w14:paraId="2113EDD0" w14:textId="02889CB0" w:rsidR="00D121EA" w:rsidRPr="0089311F" w:rsidRDefault="0086700B" w:rsidP="00D121EA">
            <w:pPr>
              <w:tabs>
                <w:tab w:val="left" w:pos="360"/>
                <w:tab w:val="left" w:pos="851"/>
              </w:tabs>
              <w:spacing w:after="0" w:line="240" w:lineRule="auto"/>
              <w:jc w:val="center"/>
              <w:rPr>
                <w:szCs w:val="24"/>
              </w:rPr>
            </w:pPr>
            <w:r>
              <w:rPr>
                <w:szCs w:val="24"/>
              </w:rPr>
              <w:t>2.9.</w:t>
            </w:r>
          </w:p>
        </w:tc>
        <w:tc>
          <w:tcPr>
            <w:tcW w:w="4513" w:type="dxa"/>
          </w:tcPr>
          <w:p w14:paraId="00209904" w14:textId="5DCB187A" w:rsidR="00D121EA" w:rsidRPr="00AC5748" w:rsidRDefault="00D121EA" w:rsidP="0086700B">
            <w:pPr>
              <w:jc w:val="both"/>
              <w:rPr>
                <w:i/>
                <w:iCs/>
                <w:szCs w:val="24"/>
              </w:rPr>
            </w:pPr>
            <w:r>
              <w:t>M</w:t>
            </w:r>
            <w:r w:rsidRPr="00FC5367">
              <w:t>aksimalus meteorologinės stotelės svoris ne daugiau kaip 3 kg</w:t>
            </w:r>
            <w:r>
              <w:t>.</w:t>
            </w:r>
          </w:p>
        </w:tc>
        <w:tc>
          <w:tcPr>
            <w:tcW w:w="4394" w:type="dxa"/>
          </w:tcPr>
          <w:p w14:paraId="7D9ACCF2" w14:textId="55E732C7" w:rsidR="00D121EA" w:rsidRPr="0089311F" w:rsidRDefault="0086700B" w:rsidP="00D121EA">
            <w:pPr>
              <w:spacing w:after="0" w:line="240" w:lineRule="auto"/>
              <w:jc w:val="both"/>
              <w:rPr>
                <w:iCs/>
                <w:szCs w:val="24"/>
              </w:rPr>
            </w:pPr>
            <w:r w:rsidRPr="00AC5748">
              <w:rPr>
                <w:i/>
                <w:szCs w:val="24"/>
              </w:rPr>
              <w:t>Informacija turi būti pateikta</w:t>
            </w:r>
            <w:r>
              <w:rPr>
                <w:i/>
                <w:szCs w:val="24"/>
              </w:rPr>
              <w:t xml:space="preserve"> (nuoroda į el. katalogą, brošiūrą, aprašymą ar pan.)</w:t>
            </w:r>
          </w:p>
        </w:tc>
      </w:tr>
      <w:tr w:rsidR="00D121EA" w:rsidRPr="0089311F" w14:paraId="3BEFF33D" w14:textId="77777777" w:rsidTr="00B771B5">
        <w:tc>
          <w:tcPr>
            <w:tcW w:w="732" w:type="dxa"/>
          </w:tcPr>
          <w:p w14:paraId="66CAE3BD" w14:textId="14952579" w:rsidR="00D121EA" w:rsidRDefault="0086700B" w:rsidP="00D121EA">
            <w:pPr>
              <w:tabs>
                <w:tab w:val="left" w:pos="360"/>
                <w:tab w:val="left" w:pos="851"/>
              </w:tabs>
              <w:spacing w:after="0" w:line="240" w:lineRule="auto"/>
              <w:jc w:val="center"/>
              <w:rPr>
                <w:szCs w:val="24"/>
              </w:rPr>
            </w:pPr>
            <w:r>
              <w:rPr>
                <w:szCs w:val="24"/>
              </w:rPr>
              <w:t>2.10.</w:t>
            </w:r>
          </w:p>
        </w:tc>
        <w:tc>
          <w:tcPr>
            <w:tcW w:w="4513" w:type="dxa"/>
          </w:tcPr>
          <w:p w14:paraId="2AD0DF78" w14:textId="76AB7436" w:rsidR="00D121EA" w:rsidRDefault="00D121EA" w:rsidP="0086700B">
            <w:pPr>
              <w:tabs>
                <w:tab w:val="left" w:pos="360"/>
                <w:tab w:val="left" w:pos="851"/>
              </w:tabs>
              <w:suppressAutoHyphens w:val="0"/>
              <w:spacing w:after="0" w:line="240" w:lineRule="auto"/>
              <w:contextualSpacing/>
              <w:jc w:val="both"/>
            </w:pPr>
            <w:r>
              <w:rPr>
                <w:iCs/>
                <w:szCs w:val="24"/>
              </w:rPr>
              <w:t>Tiekėjas meteorologinei stotelei t</w:t>
            </w:r>
            <w:r w:rsidRPr="00C45EBF">
              <w:rPr>
                <w:iCs/>
                <w:szCs w:val="24"/>
              </w:rPr>
              <w:t>u</w:t>
            </w:r>
            <w:r>
              <w:rPr>
                <w:iCs/>
                <w:szCs w:val="24"/>
              </w:rPr>
              <w:t>ri suteikti ne trumpesnę kaip 2 metų garantiją.</w:t>
            </w:r>
          </w:p>
        </w:tc>
        <w:tc>
          <w:tcPr>
            <w:tcW w:w="4394" w:type="dxa"/>
          </w:tcPr>
          <w:p w14:paraId="23BBE4A7" w14:textId="77777777" w:rsidR="0086700B" w:rsidRDefault="0086700B" w:rsidP="0086700B">
            <w:pPr>
              <w:spacing w:after="0" w:line="240" w:lineRule="auto"/>
              <w:jc w:val="both"/>
              <w:rPr>
                <w:i/>
                <w:szCs w:val="24"/>
              </w:rPr>
            </w:pPr>
            <w:r>
              <w:rPr>
                <w:i/>
                <w:szCs w:val="24"/>
              </w:rPr>
              <w:t>Nurodyti siūlomą garantinį terminą</w:t>
            </w:r>
          </w:p>
          <w:p w14:paraId="2A19D43D" w14:textId="7A3F9EB3" w:rsidR="00D121EA" w:rsidRPr="0089311F" w:rsidRDefault="0086700B" w:rsidP="0086700B">
            <w:pPr>
              <w:spacing w:after="0" w:line="240" w:lineRule="auto"/>
              <w:jc w:val="both"/>
              <w:rPr>
                <w:iCs/>
                <w:szCs w:val="24"/>
              </w:rPr>
            </w:pPr>
            <w:r>
              <w:rPr>
                <w:i/>
                <w:szCs w:val="24"/>
              </w:rPr>
              <w:t>Kartu su pasiūlymu turi būti pateiktas g</w:t>
            </w:r>
            <w:r w:rsidRPr="00AC5748">
              <w:rPr>
                <w:i/>
                <w:szCs w:val="24"/>
              </w:rPr>
              <w:t>arantinis raštas</w:t>
            </w:r>
          </w:p>
        </w:tc>
      </w:tr>
    </w:tbl>
    <w:p w14:paraId="4FF12FE0" w14:textId="2E3C768E" w:rsidR="0017770F" w:rsidRDefault="0017770F" w:rsidP="004E0501">
      <w:pPr>
        <w:jc w:val="center"/>
      </w:pPr>
      <w:r>
        <w:t>_____________________</w:t>
      </w:r>
    </w:p>
    <w:sectPr w:rsidR="0017770F" w:rsidSect="00CF5727">
      <w:headerReference w:type="default" r:id="rId7"/>
      <w:pgSz w:w="11906" w:h="16838"/>
      <w:pgMar w:top="1440" w:right="849"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5B504" w14:textId="77777777" w:rsidR="00D9297A" w:rsidRDefault="00D9297A" w:rsidP="00546D08">
      <w:pPr>
        <w:spacing w:after="0" w:line="240" w:lineRule="auto"/>
      </w:pPr>
      <w:r>
        <w:separator/>
      </w:r>
    </w:p>
  </w:endnote>
  <w:endnote w:type="continuationSeparator" w:id="0">
    <w:p w14:paraId="10691848" w14:textId="77777777" w:rsidR="00D9297A" w:rsidRDefault="00D9297A" w:rsidP="00546D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TimesNewRomanPSMT">
    <w:altName w:val="Klee One"/>
    <w:panose1 w:val="00000000000000000000"/>
    <w:charset w:val="80"/>
    <w:family w:val="auto"/>
    <w:notTrueType/>
    <w:pitch w:val="default"/>
    <w:sig w:usb0="00000001" w:usb1="08070000" w:usb2="00000010" w:usb3="00000000" w:csb0="00020000"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D3F01" w14:textId="77777777" w:rsidR="00D9297A" w:rsidRDefault="00D9297A" w:rsidP="00546D08">
      <w:pPr>
        <w:spacing w:after="0" w:line="240" w:lineRule="auto"/>
      </w:pPr>
      <w:r>
        <w:separator/>
      </w:r>
    </w:p>
  </w:footnote>
  <w:footnote w:type="continuationSeparator" w:id="0">
    <w:p w14:paraId="5D37A4BF" w14:textId="77777777" w:rsidR="00D9297A" w:rsidRDefault="00D9297A" w:rsidP="00546D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C40A4" w14:textId="466C5B68" w:rsidR="00C059EB" w:rsidRPr="00C059EB" w:rsidRDefault="00C059EB" w:rsidP="00C059EB">
    <w:pPr>
      <w:pStyle w:val="Antrats"/>
      <w:jc w:val="right"/>
      <w:rPr>
        <w:i/>
        <w:iCs/>
      </w:rPr>
    </w:pPr>
    <w:r w:rsidRPr="00C059EB">
      <w:rPr>
        <w:i/>
        <w:iCs/>
      </w:rPr>
      <w:t>Pirkimo sąlygų 3 priedas „Pasiūlymo forma“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B047D" w14:textId="529F2FEE" w:rsidR="0017770F" w:rsidRPr="00C059EB" w:rsidRDefault="0017770F" w:rsidP="00C059EB">
    <w:pPr>
      <w:pStyle w:val="Antrats"/>
      <w:jc w:val="right"/>
      <w:rPr>
        <w:i/>
        <w:iCs/>
      </w:rPr>
    </w:pPr>
    <w:r w:rsidRPr="00C059EB">
      <w:rPr>
        <w:i/>
        <w:iCs/>
      </w:rPr>
      <w:t>Pirkimo sąlygų 3 pried</w:t>
    </w:r>
    <w:r>
      <w:rPr>
        <w:i/>
        <w:iCs/>
      </w:rPr>
      <w:t>o</w:t>
    </w:r>
    <w:r w:rsidRPr="00C059EB">
      <w:rPr>
        <w:i/>
        <w:iCs/>
      </w:rPr>
      <w:t xml:space="preserve"> „Pasiūlymo forma“</w:t>
    </w:r>
    <w:r>
      <w:rPr>
        <w:i/>
        <w:iCs/>
      </w:rPr>
      <w:t xml:space="preserve"> tęsinys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8CC"/>
    <w:rsid w:val="0009790B"/>
    <w:rsid w:val="00155A88"/>
    <w:rsid w:val="0017770F"/>
    <w:rsid w:val="00287A8B"/>
    <w:rsid w:val="00351C27"/>
    <w:rsid w:val="00353717"/>
    <w:rsid w:val="00391622"/>
    <w:rsid w:val="003A0460"/>
    <w:rsid w:val="003E7464"/>
    <w:rsid w:val="00402D88"/>
    <w:rsid w:val="00436428"/>
    <w:rsid w:val="00441029"/>
    <w:rsid w:val="0045127B"/>
    <w:rsid w:val="004E0501"/>
    <w:rsid w:val="005467EB"/>
    <w:rsid w:val="00546D08"/>
    <w:rsid w:val="00591931"/>
    <w:rsid w:val="00594FA0"/>
    <w:rsid w:val="005C0FE4"/>
    <w:rsid w:val="005C5BD7"/>
    <w:rsid w:val="00684AFD"/>
    <w:rsid w:val="0069168C"/>
    <w:rsid w:val="006A1921"/>
    <w:rsid w:val="007A0751"/>
    <w:rsid w:val="007D275A"/>
    <w:rsid w:val="00827CC0"/>
    <w:rsid w:val="00846B3E"/>
    <w:rsid w:val="0086700B"/>
    <w:rsid w:val="00874C2A"/>
    <w:rsid w:val="00891002"/>
    <w:rsid w:val="008E12F6"/>
    <w:rsid w:val="008E1F0A"/>
    <w:rsid w:val="00972FEC"/>
    <w:rsid w:val="009818A5"/>
    <w:rsid w:val="00984F1B"/>
    <w:rsid w:val="009E7B25"/>
    <w:rsid w:val="009F00F5"/>
    <w:rsid w:val="00A0311F"/>
    <w:rsid w:val="00A0526A"/>
    <w:rsid w:val="00A77B01"/>
    <w:rsid w:val="00A84B6A"/>
    <w:rsid w:val="00AD29B3"/>
    <w:rsid w:val="00BD4351"/>
    <w:rsid w:val="00BE142E"/>
    <w:rsid w:val="00C059EB"/>
    <w:rsid w:val="00C25713"/>
    <w:rsid w:val="00C46BA4"/>
    <w:rsid w:val="00C60E31"/>
    <w:rsid w:val="00CB696C"/>
    <w:rsid w:val="00CF5727"/>
    <w:rsid w:val="00D121EA"/>
    <w:rsid w:val="00D9297A"/>
    <w:rsid w:val="00E10BA4"/>
    <w:rsid w:val="00E728CC"/>
    <w:rsid w:val="00EC7DF0"/>
    <w:rsid w:val="00EE58BF"/>
    <w:rsid w:val="00F4225D"/>
    <w:rsid w:val="00F836A1"/>
    <w:rsid w:val="00F87974"/>
    <w:rsid w:val="00FA7A7D"/>
    <w:rsid w:val="00FC515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B3436"/>
  <w15:chartTrackingRefBased/>
  <w15:docId w15:val="{B530B0B8-E1DA-4F34-8BFD-A28559398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6700B"/>
    <w:pPr>
      <w:suppressAutoHyphens/>
      <w:spacing w:after="200" w:line="276" w:lineRule="auto"/>
    </w:pPr>
    <w:rPr>
      <w:rFonts w:ascii="Times New Roman" w:eastAsia="Calibri" w:hAnsi="Times New Roman" w:cs="Times New Roman"/>
      <w:kern w:val="0"/>
      <w:szCs w:val="22"/>
      <w:lang w:eastAsia="ar-SA"/>
      <w14:ligatures w14:val="none"/>
    </w:rPr>
  </w:style>
  <w:style w:type="paragraph" w:styleId="Antrat1">
    <w:name w:val="heading 1"/>
    <w:basedOn w:val="prastasis"/>
    <w:next w:val="prastasis"/>
    <w:link w:val="Antrat1Diagrama"/>
    <w:uiPriority w:val="9"/>
    <w:qFormat/>
    <w:rsid w:val="00E728CC"/>
    <w:pPr>
      <w:keepNext/>
      <w:keepLines/>
      <w:suppressAutoHyphens w:val="0"/>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E728CC"/>
    <w:pPr>
      <w:keepNext/>
      <w:keepLines/>
      <w:suppressAutoHyphens w:val="0"/>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E728CC"/>
    <w:pPr>
      <w:keepNext/>
      <w:keepLines/>
      <w:suppressAutoHyphens w:val="0"/>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E728CC"/>
    <w:pPr>
      <w:keepNext/>
      <w:keepLines/>
      <w:suppressAutoHyphens w:val="0"/>
      <w:spacing w:before="80" w:after="40" w:line="278" w:lineRule="auto"/>
      <w:outlineLvl w:val="3"/>
    </w:pPr>
    <w:rPr>
      <w:rFonts w:asciiTheme="minorHAnsi" w:eastAsiaTheme="majorEastAsia" w:hAnsiTheme="minorHAnsi" w:cstheme="majorBidi"/>
      <w:i/>
      <w:iCs/>
      <w:color w:val="0F4761" w:themeColor="accent1" w:themeShade="BF"/>
      <w:kern w:val="2"/>
      <w:szCs w:val="24"/>
      <w:lang w:eastAsia="en-US"/>
      <w14:ligatures w14:val="standardContextual"/>
    </w:rPr>
  </w:style>
  <w:style w:type="paragraph" w:styleId="Antrat5">
    <w:name w:val="heading 5"/>
    <w:basedOn w:val="prastasis"/>
    <w:next w:val="prastasis"/>
    <w:link w:val="Antrat5Diagrama"/>
    <w:uiPriority w:val="9"/>
    <w:semiHidden/>
    <w:unhideWhenUsed/>
    <w:qFormat/>
    <w:rsid w:val="00E728CC"/>
    <w:pPr>
      <w:keepNext/>
      <w:keepLines/>
      <w:suppressAutoHyphens w:val="0"/>
      <w:spacing w:before="80" w:after="40" w:line="278" w:lineRule="auto"/>
      <w:outlineLvl w:val="4"/>
    </w:pPr>
    <w:rPr>
      <w:rFonts w:asciiTheme="minorHAnsi" w:eastAsiaTheme="majorEastAsia" w:hAnsiTheme="minorHAnsi" w:cstheme="majorBidi"/>
      <w:color w:val="0F4761" w:themeColor="accent1" w:themeShade="BF"/>
      <w:kern w:val="2"/>
      <w:szCs w:val="24"/>
      <w:lang w:eastAsia="en-US"/>
      <w14:ligatures w14:val="standardContextual"/>
    </w:rPr>
  </w:style>
  <w:style w:type="paragraph" w:styleId="Antrat6">
    <w:name w:val="heading 6"/>
    <w:basedOn w:val="prastasis"/>
    <w:next w:val="prastasis"/>
    <w:link w:val="Antrat6Diagrama"/>
    <w:uiPriority w:val="9"/>
    <w:semiHidden/>
    <w:unhideWhenUsed/>
    <w:qFormat/>
    <w:rsid w:val="00E728CC"/>
    <w:pPr>
      <w:keepNext/>
      <w:keepLines/>
      <w:suppressAutoHyphens w:val="0"/>
      <w:spacing w:before="40" w:after="0" w:line="278" w:lineRule="auto"/>
      <w:outlineLvl w:val="5"/>
    </w:pPr>
    <w:rPr>
      <w:rFonts w:asciiTheme="minorHAnsi" w:eastAsiaTheme="majorEastAsia" w:hAnsiTheme="minorHAnsi" w:cstheme="majorBidi"/>
      <w:i/>
      <w:iCs/>
      <w:color w:val="595959" w:themeColor="text1" w:themeTint="A6"/>
      <w:kern w:val="2"/>
      <w:szCs w:val="24"/>
      <w:lang w:eastAsia="en-US"/>
      <w14:ligatures w14:val="standardContextual"/>
    </w:rPr>
  </w:style>
  <w:style w:type="paragraph" w:styleId="Antrat7">
    <w:name w:val="heading 7"/>
    <w:basedOn w:val="prastasis"/>
    <w:next w:val="prastasis"/>
    <w:link w:val="Antrat7Diagrama"/>
    <w:uiPriority w:val="9"/>
    <w:semiHidden/>
    <w:unhideWhenUsed/>
    <w:qFormat/>
    <w:rsid w:val="00E728CC"/>
    <w:pPr>
      <w:keepNext/>
      <w:keepLines/>
      <w:suppressAutoHyphens w:val="0"/>
      <w:spacing w:before="40" w:after="0" w:line="278" w:lineRule="auto"/>
      <w:outlineLvl w:val="6"/>
    </w:pPr>
    <w:rPr>
      <w:rFonts w:asciiTheme="minorHAnsi" w:eastAsiaTheme="majorEastAsia" w:hAnsiTheme="minorHAnsi" w:cstheme="majorBidi"/>
      <w:color w:val="595959" w:themeColor="text1" w:themeTint="A6"/>
      <w:kern w:val="2"/>
      <w:szCs w:val="24"/>
      <w:lang w:eastAsia="en-US"/>
      <w14:ligatures w14:val="standardContextual"/>
    </w:rPr>
  </w:style>
  <w:style w:type="paragraph" w:styleId="Antrat8">
    <w:name w:val="heading 8"/>
    <w:basedOn w:val="prastasis"/>
    <w:next w:val="prastasis"/>
    <w:link w:val="Antrat8Diagrama"/>
    <w:uiPriority w:val="9"/>
    <w:semiHidden/>
    <w:unhideWhenUsed/>
    <w:qFormat/>
    <w:rsid w:val="00E728CC"/>
    <w:pPr>
      <w:keepNext/>
      <w:keepLines/>
      <w:suppressAutoHyphens w:val="0"/>
      <w:spacing w:after="0" w:line="278" w:lineRule="auto"/>
      <w:outlineLvl w:val="7"/>
    </w:pPr>
    <w:rPr>
      <w:rFonts w:asciiTheme="minorHAnsi" w:eastAsiaTheme="majorEastAsia" w:hAnsiTheme="minorHAnsi" w:cstheme="majorBidi"/>
      <w:i/>
      <w:iCs/>
      <w:color w:val="272727" w:themeColor="text1" w:themeTint="D8"/>
      <w:kern w:val="2"/>
      <w:szCs w:val="24"/>
      <w:lang w:eastAsia="en-US"/>
      <w14:ligatures w14:val="standardContextual"/>
    </w:rPr>
  </w:style>
  <w:style w:type="paragraph" w:styleId="Antrat9">
    <w:name w:val="heading 9"/>
    <w:basedOn w:val="prastasis"/>
    <w:next w:val="prastasis"/>
    <w:link w:val="Antrat9Diagrama"/>
    <w:uiPriority w:val="9"/>
    <w:semiHidden/>
    <w:unhideWhenUsed/>
    <w:qFormat/>
    <w:rsid w:val="00E728CC"/>
    <w:pPr>
      <w:keepNext/>
      <w:keepLines/>
      <w:suppressAutoHyphens w:val="0"/>
      <w:spacing w:after="0" w:line="278" w:lineRule="auto"/>
      <w:outlineLvl w:val="8"/>
    </w:pPr>
    <w:rPr>
      <w:rFonts w:asciiTheme="minorHAnsi" w:eastAsiaTheme="majorEastAsia" w:hAnsiTheme="minorHAnsi" w:cstheme="majorBidi"/>
      <w:color w:val="272727" w:themeColor="text1" w:themeTint="D8"/>
      <w:kern w:val="2"/>
      <w:szCs w:val="24"/>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728C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728C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728C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728C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728C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728C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728C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728C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728C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728CC"/>
    <w:pPr>
      <w:suppressAutoHyphens w:val="0"/>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E728C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728CC"/>
    <w:pPr>
      <w:numPr>
        <w:ilvl w:val="1"/>
      </w:numPr>
      <w:suppressAutoHyphens w:val="0"/>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E728C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728CC"/>
    <w:pPr>
      <w:suppressAutoHyphens w:val="0"/>
      <w:spacing w:before="160" w:after="160" w:line="278" w:lineRule="auto"/>
      <w:jc w:val="center"/>
    </w:pPr>
    <w:rPr>
      <w:rFonts w:asciiTheme="minorHAnsi" w:eastAsiaTheme="minorHAnsi" w:hAnsiTheme="minorHAnsi" w:cstheme="minorBidi"/>
      <w:i/>
      <w:iCs/>
      <w:color w:val="404040" w:themeColor="text1" w:themeTint="BF"/>
      <w:kern w:val="2"/>
      <w:szCs w:val="24"/>
      <w:lang w:eastAsia="en-US"/>
      <w14:ligatures w14:val="standardContextual"/>
    </w:rPr>
  </w:style>
  <w:style w:type="character" w:customStyle="1" w:styleId="CitataDiagrama">
    <w:name w:val="Citata Diagrama"/>
    <w:basedOn w:val="Numatytasispastraiposriftas"/>
    <w:link w:val="Citata"/>
    <w:uiPriority w:val="29"/>
    <w:rsid w:val="00E728CC"/>
    <w:rPr>
      <w:i/>
      <w:iCs/>
      <w:color w:val="404040" w:themeColor="text1" w:themeTint="BF"/>
    </w:rPr>
  </w:style>
  <w:style w:type="paragraph" w:styleId="Sraopastraipa">
    <w:name w:val="List Paragraph"/>
    <w:aliases w:val="Buletai,Bullet EY,List Paragraph21,lp1,Use Case List Paragraph,Numbering,ERP-List Paragraph,List Paragraph11,List Paragraph111,List Paragraph Red,Sąrašo pastraipa1,Bullet 1,Lentele,List not in Table,List Paragraph12,punktai,Bullet,Lente"/>
    <w:basedOn w:val="prastasis"/>
    <w:link w:val="SraopastraipaDiagrama"/>
    <w:uiPriority w:val="34"/>
    <w:qFormat/>
    <w:rsid w:val="00E728CC"/>
    <w:pPr>
      <w:suppressAutoHyphens w:val="0"/>
      <w:spacing w:after="160" w:line="278" w:lineRule="auto"/>
      <w:ind w:left="720"/>
      <w:contextualSpacing/>
    </w:pPr>
    <w:rPr>
      <w:rFonts w:asciiTheme="minorHAnsi" w:eastAsiaTheme="minorHAnsi" w:hAnsiTheme="minorHAnsi" w:cstheme="minorBidi"/>
      <w:kern w:val="2"/>
      <w:szCs w:val="24"/>
      <w:lang w:eastAsia="en-US"/>
      <w14:ligatures w14:val="standardContextual"/>
    </w:rPr>
  </w:style>
  <w:style w:type="character" w:styleId="Rykuspabraukimas">
    <w:name w:val="Intense Emphasis"/>
    <w:basedOn w:val="Numatytasispastraiposriftas"/>
    <w:uiPriority w:val="21"/>
    <w:qFormat/>
    <w:rsid w:val="00E728CC"/>
    <w:rPr>
      <w:i/>
      <w:iCs/>
      <w:color w:val="0F4761" w:themeColor="accent1" w:themeShade="BF"/>
    </w:rPr>
  </w:style>
  <w:style w:type="paragraph" w:styleId="Iskirtacitata">
    <w:name w:val="Intense Quote"/>
    <w:basedOn w:val="prastasis"/>
    <w:next w:val="prastasis"/>
    <w:link w:val="IskirtacitataDiagrama"/>
    <w:uiPriority w:val="30"/>
    <w:qFormat/>
    <w:rsid w:val="00E728CC"/>
    <w:pPr>
      <w:pBdr>
        <w:top w:val="single" w:sz="4" w:space="10" w:color="0F4761" w:themeColor="accent1" w:themeShade="BF"/>
        <w:bottom w:val="single" w:sz="4" w:space="10" w:color="0F4761" w:themeColor="accent1" w:themeShade="BF"/>
      </w:pBdr>
      <w:suppressAutoHyphens w:val="0"/>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lang w:eastAsia="en-US"/>
      <w14:ligatures w14:val="standardContextual"/>
    </w:rPr>
  </w:style>
  <w:style w:type="character" w:customStyle="1" w:styleId="IskirtacitataDiagrama">
    <w:name w:val="Išskirta citata Diagrama"/>
    <w:basedOn w:val="Numatytasispastraiposriftas"/>
    <w:link w:val="Iskirtacitata"/>
    <w:uiPriority w:val="30"/>
    <w:rsid w:val="00E728CC"/>
    <w:rPr>
      <w:i/>
      <w:iCs/>
      <w:color w:val="0F4761" w:themeColor="accent1" w:themeShade="BF"/>
    </w:rPr>
  </w:style>
  <w:style w:type="character" w:styleId="Rykinuoroda">
    <w:name w:val="Intense Reference"/>
    <w:basedOn w:val="Numatytasispastraiposriftas"/>
    <w:uiPriority w:val="32"/>
    <w:qFormat/>
    <w:rsid w:val="00E728CC"/>
    <w:rPr>
      <w:b/>
      <w:bCs/>
      <w:smallCaps/>
      <w:color w:val="0F4761" w:themeColor="accent1" w:themeShade="BF"/>
      <w:spacing w:val="5"/>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Specialioji žyma"/>
    <w:basedOn w:val="prastasis"/>
    <w:link w:val="AntratsDiagrama"/>
    <w:uiPriority w:val="99"/>
    <w:rsid w:val="00594FA0"/>
    <w:pPr>
      <w:widowControl w:val="0"/>
      <w:tabs>
        <w:tab w:val="center" w:pos="4153"/>
        <w:tab w:val="right" w:pos="8306"/>
      </w:tabs>
      <w:spacing w:after="20" w:line="240" w:lineRule="auto"/>
      <w:jc w:val="both"/>
    </w:pPr>
    <w:rPr>
      <w:rFonts w:eastAsia="Times New Roman"/>
      <w:szCs w:val="20"/>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594FA0"/>
    <w:rPr>
      <w:rFonts w:ascii="Times New Roman" w:eastAsia="Times New Roman" w:hAnsi="Times New Roman" w:cs="Times New Roman"/>
      <w:kern w:val="0"/>
      <w:szCs w:val="20"/>
      <w:lang w:eastAsia="ar-SA"/>
      <w14:ligatures w14:val="none"/>
    </w:rPr>
  </w:style>
  <w:style w:type="paragraph" w:customStyle="1" w:styleId="Standard">
    <w:name w:val="Standard"/>
    <w:rsid w:val="00594FA0"/>
    <w:pPr>
      <w:suppressAutoHyphens/>
      <w:spacing w:after="200" w:line="276" w:lineRule="auto"/>
      <w:textAlignment w:val="baseline"/>
    </w:pPr>
    <w:rPr>
      <w:rFonts w:ascii="Times New Roman" w:eastAsia="Calibri" w:hAnsi="Times New Roman" w:cs="Calibri"/>
      <w:kern w:val="1"/>
      <w:szCs w:val="22"/>
      <w:lang w:eastAsia="ar-SA"/>
      <w14:ligatures w14:val="none"/>
    </w:rPr>
  </w:style>
  <w:style w:type="table" w:styleId="Lentelstinklelis">
    <w:name w:val="Table Grid"/>
    <w:basedOn w:val="prastojilentel"/>
    <w:uiPriority w:val="39"/>
    <w:rsid w:val="00594FA0"/>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Standard"/>
    <w:rsid w:val="00594FA0"/>
    <w:pPr>
      <w:tabs>
        <w:tab w:val="left" w:pos="15"/>
        <w:tab w:val="left" w:pos="30"/>
        <w:tab w:val="left" w:pos="1305"/>
        <w:tab w:val="left" w:pos="1320"/>
      </w:tabs>
      <w:spacing w:after="0" w:line="240" w:lineRule="auto"/>
      <w:jc w:val="both"/>
    </w:pPr>
    <w:rPr>
      <w:rFonts w:eastAsia="Times New Roman" w:cs="Times New Roman"/>
      <w:sz w:val="22"/>
      <w:szCs w:val="20"/>
    </w:rPr>
  </w:style>
  <w:style w:type="paragraph" w:styleId="Porat">
    <w:name w:val="footer"/>
    <w:basedOn w:val="prastasis"/>
    <w:link w:val="PoratDiagrama"/>
    <w:uiPriority w:val="99"/>
    <w:unhideWhenUsed/>
    <w:rsid w:val="00546D08"/>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546D08"/>
    <w:rPr>
      <w:rFonts w:ascii="Times New Roman" w:eastAsia="Calibri" w:hAnsi="Times New Roman" w:cs="Times New Roman"/>
      <w:kern w:val="0"/>
      <w:szCs w:val="22"/>
      <w:lang w:eastAsia="ar-SA"/>
      <w14:ligatures w14:val="none"/>
    </w:rPr>
  </w:style>
  <w:style w:type="character" w:customStyle="1" w:styleId="SraopastraipaDiagrama">
    <w:name w:val="Sąrašo pastraipa Diagrama"/>
    <w:aliases w:val="Buletai Diagrama,Bullet EY Diagrama,List Paragraph21 Diagrama,lp1 Diagrama,Use Case List Paragraph Diagrama,Numbering Diagrama,ERP-List Paragraph Diagrama,List Paragraph11 Diagrama,List Paragraph111 Diagrama,Bullet 1 Diagrama"/>
    <w:link w:val="Sraopastraipa"/>
    <w:uiPriority w:val="34"/>
    <w:qFormat/>
    <w:rsid w:val="00684A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8263</Words>
  <Characters>4710</Characters>
  <Application>Microsoft Office Word</Application>
  <DocSecurity>0</DocSecurity>
  <Lines>39</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Bendras</dc:creator>
  <cp:keywords/>
  <dc:description/>
  <cp:lastModifiedBy>Bendras</cp:lastModifiedBy>
  <cp:revision>2</cp:revision>
  <cp:lastPrinted>2025-03-06T09:49:00Z</cp:lastPrinted>
  <dcterms:created xsi:type="dcterms:W3CDTF">2025-03-06T09:50:00Z</dcterms:created>
  <dcterms:modified xsi:type="dcterms:W3CDTF">2025-03-06T09:50:00Z</dcterms:modified>
</cp:coreProperties>
</file>