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AC3F" w14:textId="57CAE785" w:rsidR="003126EC" w:rsidRPr="00823C8F" w:rsidRDefault="00823C8F" w:rsidP="00823C8F">
      <w:pPr>
        <w:jc w:val="center"/>
        <w:rPr>
          <w:rFonts w:ascii="Times New Roman" w:hAnsi="Times New Roman" w:cs="Times New Roman"/>
          <w:b/>
          <w:bCs/>
        </w:rPr>
      </w:pPr>
      <w:r w:rsidRPr="00823C8F">
        <w:rPr>
          <w:rFonts w:ascii="Times New Roman" w:hAnsi="Times New Roman" w:cs="Times New Roman"/>
          <w:b/>
          <w:bCs/>
        </w:rPr>
        <w:t>A</w:t>
      </w:r>
      <w:r>
        <w:rPr>
          <w:rFonts w:ascii="Times New Roman" w:hAnsi="Times New Roman" w:cs="Times New Roman"/>
          <w:b/>
          <w:bCs/>
        </w:rPr>
        <w:t xml:space="preserve">KCINĖ </w:t>
      </w:r>
      <w:r w:rsidRPr="00823C8F">
        <w:rPr>
          <w:rFonts w:ascii="Times New Roman" w:hAnsi="Times New Roman" w:cs="Times New Roman"/>
          <w:b/>
          <w:bCs/>
        </w:rPr>
        <w:t>B</w:t>
      </w:r>
      <w:r>
        <w:rPr>
          <w:rFonts w:ascii="Times New Roman" w:hAnsi="Times New Roman" w:cs="Times New Roman"/>
          <w:b/>
          <w:bCs/>
        </w:rPr>
        <w:t>ENDROVĖ</w:t>
      </w:r>
      <w:r w:rsidRPr="00823C8F">
        <w:rPr>
          <w:rFonts w:ascii="Times New Roman" w:hAnsi="Times New Roman" w:cs="Times New Roman"/>
          <w:b/>
          <w:bCs/>
        </w:rPr>
        <w:t xml:space="preserve"> „REGITRA‘</w:t>
      </w:r>
    </w:p>
    <w:p w14:paraId="1652FE54" w14:textId="77777777" w:rsidR="00823C8F" w:rsidRPr="00823C8F" w:rsidRDefault="00823C8F">
      <w:pPr>
        <w:rPr>
          <w:rFonts w:ascii="Times New Roman" w:hAnsi="Times New Roman" w:cs="Times New Roman"/>
        </w:rPr>
      </w:pPr>
    </w:p>
    <w:p w14:paraId="02E7D4F3" w14:textId="77777777" w:rsidR="00823C8F" w:rsidRPr="00823C8F" w:rsidRDefault="00823C8F">
      <w:pPr>
        <w:rPr>
          <w:rFonts w:ascii="Times New Roman" w:hAnsi="Times New Roman" w:cs="Times New Roman"/>
        </w:rPr>
      </w:pPr>
    </w:p>
    <w:p w14:paraId="61C77B90" w14:textId="06357CC6" w:rsidR="00823C8F" w:rsidRPr="00823C8F" w:rsidRDefault="00823C8F" w:rsidP="00823C8F">
      <w:pPr>
        <w:ind w:firstLine="0"/>
        <w:rPr>
          <w:rFonts w:ascii="Times New Roman" w:hAnsi="Times New Roman" w:cs="Times New Roman"/>
          <w:b/>
          <w:bCs/>
        </w:rPr>
      </w:pPr>
      <w:r w:rsidRPr="00823C8F">
        <w:rPr>
          <w:rFonts w:ascii="Times New Roman" w:hAnsi="Times New Roman" w:cs="Times New Roman"/>
          <w:b/>
          <w:bCs/>
        </w:rPr>
        <w:t>Suinteresuotiems tiekėjams</w:t>
      </w:r>
    </w:p>
    <w:p w14:paraId="23FFE823" w14:textId="62F70BF8" w:rsidR="00823C8F" w:rsidRDefault="00823C8F" w:rsidP="00823C8F">
      <w:pPr>
        <w:ind w:firstLine="0"/>
        <w:rPr>
          <w:rFonts w:ascii="Times New Roman" w:hAnsi="Times New Roman" w:cs="Times New Roman"/>
        </w:rPr>
      </w:pPr>
      <w:r w:rsidRPr="00823C8F">
        <w:rPr>
          <w:rFonts w:ascii="Times New Roman" w:hAnsi="Times New Roman" w:cs="Times New Roman"/>
        </w:rPr>
        <w:t>(</w:t>
      </w:r>
      <w:r w:rsidRPr="00823C8F">
        <w:rPr>
          <w:rFonts w:ascii="Times New Roman" w:hAnsi="Times New Roman" w:cs="Times New Roman"/>
          <w:i/>
          <w:iCs/>
        </w:rPr>
        <w:t>siunčiama CVP IS priemonėmis</w:t>
      </w:r>
      <w:r w:rsidRPr="00823C8F">
        <w:rPr>
          <w:rFonts w:ascii="Times New Roman" w:hAnsi="Times New Roman" w:cs="Times New Roman"/>
        </w:rPr>
        <w:t>)</w:t>
      </w:r>
    </w:p>
    <w:p w14:paraId="23F42875" w14:textId="77777777" w:rsidR="00823C8F" w:rsidRDefault="00823C8F" w:rsidP="00823C8F">
      <w:pPr>
        <w:ind w:firstLine="0"/>
        <w:rPr>
          <w:rFonts w:ascii="Times New Roman" w:hAnsi="Times New Roman" w:cs="Times New Roman"/>
        </w:rPr>
      </w:pPr>
    </w:p>
    <w:p w14:paraId="4A36174C" w14:textId="77777777" w:rsidR="00823C8F" w:rsidRDefault="00823C8F" w:rsidP="00823C8F">
      <w:pPr>
        <w:ind w:firstLine="0"/>
        <w:rPr>
          <w:rFonts w:ascii="Times New Roman" w:hAnsi="Times New Roman" w:cs="Times New Roman"/>
        </w:rPr>
      </w:pPr>
    </w:p>
    <w:p w14:paraId="6A3EF07F" w14:textId="3E69E8C3" w:rsidR="00823C8F" w:rsidRPr="00823C8F" w:rsidRDefault="00823C8F" w:rsidP="00823C8F">
      <w:pPr>
        <w:ind w:firstLine="0"/>
        <w:rPr>
          <w:rFonts w:ascii="Times New Roman" w:hAnsi="Times New Roman" w:cs="Times New Roman"/>
          <w:b/>
          <w:bCs/>
        </w:rPr>
      </w:pPr>
      <w:r w:rsidRPr="00823C8F">
        <w:rPr>
          <w:rFonts w:ascii="Times New Roman" w:hAnsi="Times New Roman" w:cs="Times New Roman"/>
          <w:b/>
          <w:bCs/>
        </w:rPr>
        <w:t>DĖL PASIŪLYMŲ PATEIKIMO TERMINO NUKĖLIMO</w:t>
      </w:r>
    </w:p>
    <w:p w14:paraId="7F6B4F52" w14:textId="77777777" w:rsidR="00823C8F" w:rsidRDefault="00823C8F" w:rsidP="00823C8F">
      <w:pPr>
        <w:ind w:firstLine="0"/>
        <w:rPr>
          <w:rFonts w:ascii="Times New Roman" w:hAnsi="Times New Roman" w:cs="Times New Roman"/>
        </w:rPr>
      </w:pPr>
    </w:p>
    <w:p w14:paraId="6B78C876" w14:textId="77777777" w:rsidR="00823C8F" w:rsidRDefault="00823C8F" w:rsidP="00823C8F">
      <w:pPr>
        <w:ind w:firstLine="0"/>
        <w:rPr>
          <w:rFonts w:ascii="Times New Roman" w:hAnsi="Times New Roman" w:cs="Times New Roman"/>
        </w:rPr>
      </w:pPr>
    </w:p>
    <w:p w14:paraId="06B03A85" w14:textId="77777777" w:rsidR="00823C8F" w:rsidRPr="00823C8F" w:rsidRDefault="00823C8F" w:rsidP="00823C8F">
      <w:pPr>
        <w:pStyle w:val="ListParagraph"/>
        <w:tabs>
          <w:tab w:val="left" w:pos="993"/>
        </w:tabs>
        <w:ind w:left="0"/>
        <w:rPr>
          <w:rFonts w:ascii="Times New Roman" w:eastAsia="Times New Roman" w:hAnsi="Times New Roman" w:cs="Times New Roman"/>
          <w:bCs/>
        </w:rPr>
      </w:pPr>
      <w:r w:rsidRPr="00823C8F">
        <w:rPr>
          <w:rFonts w:ascii="Times New Roman" w:eastAsia="Times New Roman" w:hAnsi="Times New Roman" w:cs="Times New Roman"/>
          <w:bCs/>
        </w:rPr>
        <w:t>AB „Regitra“ viešųjų pirkimų komisija (toliau – Komisija) informuoja, kad susipažinusi su Viešųjų pirkimų tarnybos (toliau – VPT) 2025 m. kovo 5 d. internetinėje svetainėje išplatintu pranešimu: „</w:t>
      </w:r>
      <w:r w:rsidRPr="00823C8F">
        <w:rPr>
          <w:rFonts w:ascii="Times New Roman" w:eastAsia="Times New Roman" w:hAnsi="Times New Roman" w:cs="Times New Roman"/>
          <w:bCs/>
          <w:i/>
          <w:iCs/>
        </w:rPr>
        <w:t>Informuojame, kad nuo 2025 m. kovo 14 d. 17.10 val. iki 2025 m. kovo 17 d. 24.00 val. naujoje Centrinėje viešųjų pirkimų informacinėje sistemoje (CVP IS) bus atliekami planiniai infrastruktūros atnaujinimo darbai ir sistema bus nepasiekiama. Pirkimo vykdytojų prašome vykdomuose pirkimuose nenustatyti pasiūlymų pateikimo termino 2025 m. kovo 17 d., o jeigu jau yra nustatytas, nukelti pasiūlymų pateikimo terminus į kitą dieną.</w:t>
      </w:r>
      <w:r w:rsidRPr="00823C8F">
        <w:rPr>
          <w:rFonts w:ascii="Times New Roman" w:eastAsia="Times New Roman" w:hAnsi="Times New Roman" w:cs="Times New Roman"/>
          <w:bCs/>
        </w:rPr>
        <w:t xml:space="preserve">“ ir vykdydama VPT prašymą, </w:t>
      </w:r>
      <w:r w:rsidRPr="00823C8F">
        <w:rPr>
          <w:rFonts w:ascii="Times New Roman" w:eastAsia="Times New Roman" w:hAnsi="Times New Roman" w:cs="Times New Roman"/>
          <w:b/>
        </w:rPr>
        <w:t>nukelia</w:t>
      </w:r>
      <w:r w:rsidRPr="00823C8F">
        <w:rPr>
          <w:rFonts w:ascii="Times New Roman" w:eastAsia="Times New Roman" w:hAnsi="Times New Roman" w:cs="Times New Roman"/>
          <w:bCs/>
        </w:rPr>
        <w:t xml:space="preserve"> pirkimo „Saugos programinės įrangos „Rapid7 </w:t>
      </w:r>
      <w:proofErr w:type="spellStart"/>
      <w:r w:rsidRPr="00823C8F">
        <w:rPr>
          <w:rFonts w:ascii="Times New Roman" w:eastAsia="Times New Roman" w:hAnsi="Times New Roman" w:cs="Times New Roman"/>
          <w:bCs/>
        </w:rPr>
        <w:t>Nexpose</w:t>
      </w:r>
      <w:proofErr w:type="spellEnd"/>
      <w:r w:rsidRPr="00823C8F">
        <w:rPr>
          <w:rFonts w:ascii="Times New Roman" w:eastAsia="Times New Roman" w:hAnsi="Times New Roman" w:cs="Times New Roman"/>
          <w:bCs/>
        </w:rPr>
        <w:t xml:space="preserve">“ gamintojo palaikymo paslaugos“, vykdomo atviro (tarptautinio) konkurso būdu (pirkimo Nr. CVP IS </w:t>
      </w:r>
      <w:r w:rsidRPr="00823C8F">
        <w:rPr>
          <w:rFonts w:ascii="Times New Roman" w:eastAsia="Calibri" w:hAnsi="Times New Roman" w:cs="Times New Roman"/>
          <w:bCs/>
        </w:rPr>
        <w:t xml:space="preserve">1163015), pasiūlymų pateikimo terminą </w:t>
      </w:r>
      <w:r w:rsidRPr="00823C8F">
        <w:rPr>
          <w:rFonts w:ascii="Times New Roman" w:eastAsia="Calibri" w:hAnsi="Times New Roman" w:cs="Times New Roman"/>
          <w:b/>
        </w:rPr>
        <w:t xml:space="preserve">iki </w:t>
      </w:r>
      <w:r w:rsidRPr="00823C8F">
        <w:rPr>
          <w:rFonts w:ascii="Times New Roman" w:eastAsia="Times New Roman" w:hAnsi="Times New Roman" w:cs="Times New Roman"/>
          <w:b/>
        </w:rPr>
        <w:t>2025 m. kovo 19 d. 10 val. 00 min.</w:t>
      </w:r>
      <w:r w:rsidRPr="00823C8F">
        <w:rPr>
          <w:rFonts w:ascii="Times New Roman" w:eastAsia="Times New Roman" w:hAnsi="Times New Roman" w:cs="Times New Roman"/>
          <w:bCs/>
        </w:rPr>
        <w:t xml:space="preserve"> (Lietuvos Respublikos laiku).</w:t>
      </w:r>
    </w:p>
    <w:p w14:paraId="453F66CE" w14:textId="31C1B225" w:rsidR="00823C8F" w:rsidRDefault="00823C8F" w:rsidP="00823C8F">
      <w:pPr>
        <w:rPr>
          <w:rFonts w:ascii="Times New Roman" w:eastAsia="Times New Roman" w:hAnsi="Times New Roman" w:cs="Times New Roman"/>
          <w:bCs/>
        </w:rPr>
      </w:pPr>
      <w:r w:rsidRPr="00823C8F">
        <w:rPr>
          <w:rFonts w:ascii="Times New Roman" w:eastAsia="Times New Roman" w:hAnsi="Times New Roman" w:cs="Times New Roman"/>
          <w:bCs/>
        </w:rPr>
        <w:t>Komisija informuoja, kad apie termino nukėlimą CVP IS paskelbtas pranešimas apie pakeitimus.</w:t>
      </w:r>
    </w:p>
    <w:p w14:paraId="3510EFB0" w14:textId="77777777" w:rsidR="00823C8F" w:rsidRDefault="00823C8F" w:rsidP="00823C8F">
      <w:pPr>
        <w:ind w:firstLine="0"/>
        <w:rPr>
          <w:rFonts w:ascii="Times New Roman" w:hAnsi="Times New Roman" w:cs="Times New Roman"/>
        </w:rPr>
      </w:pPr>
    </w:p>
    <w:p w14:paraId="44B586D3" w14:textId="77777777" w:rsidR="00823C8F" w:rsidRDefault="00823C8F" w:rsidP="00823C8F">
      <w:pPr>
        <w:ind w:firstLine="0"/>
        <w:rPr>
          <w:rFonts w:ascii="Times New Roman" w:hAnsi="Times New Roman" w:cs="Times New Roman"/>
        </w:rPr>
      </w:pPr>
    </w:p>
    <w:p w14:paraId="0421263C" w14:textId="709B0949" w:rsidR="00823C8F" w:rsidRPr="00823C8F" w:rsidRDefault="00823C8F" w:rsidP="00823C8F">
      <w:pPr>
        <w:ind w:firstLine="0"/>
        <w:rPr>
          <w:rFonts w:ascii="Times New Roman" w:hAnsi="Times New Roman" w:cs="Times New Roman"/>
        </w:rPr>
      </w:pPr>
      <w:r>
        <w:rPr>
          <w:rFonts w:ascii="Times New Roman" w:hAnsi="Times New Roman" w:cs="Times New Roman"/>
        </w:rPr>
        <w:t>Pagarbiai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Komisija</w:t>
      </w:r>
    </w:p>
    <w:sectPr w:rsidR="00823C8F" w:rsidRPr="00823C8F" w:rsidSect="00823C8F">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8F"/>
    <w:rsid w:val="00180E61"/>
    <w:rsid w:val="003126EC"/>
    <w:rsid w:val="00782769"/>
    <w:rsid w:val="00823C8F"/>
    <w:rsid w:val="00A2561A"/>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F083"/>
  <w15:chartTrackingRefBased/>
  <w15:docId w15:val="{22A2B2F4-F4F3-4374-AC7A-7E9D5F0A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567"/>
      <w:jc w:val="both"/>
    </w:pPr>
  </w:style>
  <w:style w:type="paragraph" w:styleId="Heading1">
    <w:name w:val="heading 1"/>
    <w:basedOn w:val="Normal"/>
    <w:next w:val="Normal"/>
    <w:link w:val="Heading1Char"/>
    <w:uiPriority w:val="9"/>
    <w:qFormat/>
    <w:rsid w:val="00823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C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C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C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C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C8F"/>
    <w:rPr>
      <w:rFonts w:eastAsiaTheme="majorEastAsia" w:cstheme="majorBidi"/>
      <w:color w:val="272727" w:themeColor="text1" w:themeTint="D8"/>
    </w:rPr>
  </w:style>
  <w:style w:type="paragraph" w:styleId="Title">
    <w:name w:val="Title"/>
    <w:basedOn w:val="Normal"/>
    <w:next w:val="Normal"/>
    <w:link w:val="TitleChar"/>
    <w:uiPriority w:val="10"/>
    <w:qFormat/>
    <w:rsid w:val="00823C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C8F"/>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C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3C8F"/>
    <w:rPr>
      <w:i/>
      <w:iCs/>
      <w:color w:val="404040" w:themeColor="text1" w:themeTint="BF"/>
    </w:rPr>
  </w:style>
  <w:style w:type="paragraph" w:styleId="ListParagraph">
    <w:name w:val="List Paragraph"/>
    <w:basedOn w:val="Normal"/>
    <w:uiPriority w:val="34"/>
    <w:qFormat/>
    <w:rsid w:val="00823C8F"/>
    <w:pPr>
      <w:ind w:left="720"/>
      <w:contextualSpacing/>
    </w:pPr>
  </w:style>
  <w:style w:type="character" w:styleId="IntenseEmphasis">
    <w:name w:val="Intense Emphasis"/>
    <w:basedOn w:val="DefaultParagraphFont"/>
    <w:uiPriority w:val="21"/>
    <w:qFormat/>
    <w:rsid w:val="00823C8F"/>
    <w:rPr>
      <w:i/>
      <w:iCs/>
      <w:color w:val="0F4761" w:themeColor="accent1" w:themeShade="BF"/>
    </w:rPr>
  </w:style>
  <w:style w:type="paragraph" w:styleId="IntenseQuote">
    <w:name w:val="Intense Quote"/>
    <w:basedOn w:val="Normal"/>
    <w:next w:val="Normal"/>
    <w:link w:val="IntenseQuoteChar"/>
    <w:uiPriority w:val="30"/>
    <w:qFormat/>
    <w:rsid w:val="00823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C8F"/>
    <w:rPr>
      <w:i/>
      <w:iCs/>
      <w:color w:val="0F4761" w:themeColor="accent1" w:themeShade="BF"/>
    </w:rPr>
  </w:style>
  <w:style w:type="character" w:styleId="IntenseReference">
    <w:name w:val="Intense Reference"/>
    <w:basedOn w:val="DefaultParagraphFont"/>
    <w:uiPriority w:val="32"/>
    <w:qFormat/>
    <w:rsid w:val="00823C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754</Words>
  <Characters>431</Characters>
  <Application>Microsoft Office Word</Application>
  <DocSecurity>0</DocSecurity>
  <Lines>3</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cp:revision>
  <dcterms:created xsi:type="dcterms:W3CDTF">2025-03-06T12:46:00Z</dcterms:created>
  <dcterms:modified xsi:type="dcterms:W3CDTF">2025-03-06T12:50:00Z</dcterms:modified>
</cp:coreProperties>
</file>