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236F" w14:textId="08FEA557" w:rsidR="001249A6" w:rsidRDefault="001249A6" w:rsidP="008A35A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221C0655" w14:textId="77777777" w:rsidR="001249A6" w:rsidRDefault="001249A6" w:rsidP="008A35A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1F33B13" w14:textId="03D51F3C" w:rsidR="008A35AD" w:rsidRPr="008A35AD" w:rsidRDefault="008A35AD" w:rsidP="008A35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val="en-US"/>
          <w14:ligatures w14:val="none"/>
        </w:rPr>
      </w:pPr>
      <w:r w:rsidRPr="008A35A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Vežimėlis universalus vienpusio varymo</w:t>
      </w:r>
    </w:p>
    <w:p w14:paraId="3B2DEFC4" w14:textId="11B3153A" w:rsidR="008A35AD" w:rsidRPr="008A35AD" w:rsidRDefault="007A3943" w:rsidP="008A35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</w:pPr>
      <w:r w:rsidRPr="007A3943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t>Planuojamas kiekis 20 vnt.</w:t>
      </w:r>
      <w:r w:rsidR="008A35AD" w:rsidRPr="008A35AD">
        <w:rPr>
          <w:rFonts w:ascii="Times New Roman" w:eastAsia="Times New Roman" w:hAnsi="Times New Roman" w:cs="Times New Roman"/>
          <w:b/>
          <w:noProof/>
          <w:color w:val="000000"/>
          <w:kern w:val="0"/>
          <w:sz w:val="24"/>
          <w:szCs w:val="24"/>
          <w14:ligatures w14:val="none"/>
        </w:rPr>
        <w:t xml:space="preserve">                   </w:t>
      </w:r>
    </w:p>
    <w:p w14:paraId="6C53FDF4" w14:textId="77777777" w:rsidR="008A35AD" w:rsidRPr="008A35AD" w:rsidRDefault="008A35AD" w:rsidP="008A35A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highlight w:val="yellow"/>
          <w14:ligatures w14:val="none"/>
        </w:rPr>
      </w:pPr>
    </w:p>
    <w:tbl>
      <w:tblPr>
        <w:tblStyle w:val="Lentelstinklelis"/>
        <w:tblW w:w="10094" w:type="dxa"/>
        <w:tblInd w:w="-34" w:type="dxa"/>
        <w:tblLook w:val="04A0" w:firstRow="1" w:lastRow="0" w:firstColumn="1" w:lastColumn="0" w:noHBand="0" w:noVBand="1"/>
      </w:tblPr>
      <w:tblGrid>
        <w:gridCol w:w="993"/>
        <w:gridCol w:w="4139"/>
        <w:gridCol w:w="4962"/>
      </w:tblGrid>
      <w:tr w:rsidR="008A35AD" w:rsidRPr="008A35AD" w14:paraId="6F1C1AF5" w14:textId="77777777" w:rsidTr="006D7500">
        <w:tc>
          <w:tcPr>
            <w:tcW w:w="993" w:type="dxa"/>
          </w:tcPr>
          <w:p w14:paraId="6D426BFB" w14:textId="77777777" w:rsidR="008A35AD" w:rsidRPr="008A35AD" w:rsidRDefault="008A35AD" w:rsidP="008A35AD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139" w:type="dxa"/>
          </w:tcPr>
          <w:p w14:paraId="28355D38" w14:textId="77777777" w:rsidR="008A35AD" w:rsidRPr="008A35AD" w:rsidRDefault="008A35AD" w:rsidP="008A35AD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962" w:type="dxa"/>
          </w:tcPr>
          <w:p w14:paraId="2245E983" w14:textId="77777777" w:rsidR="008A35AD" w:rsidRPr="008A35AD" w:rsidRDefault="008A35AD" w:rsidP="008A35AD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Tiekėjo siūlomos prekės konkreti parametro reikšmė ir nuoroda į ją pridedamuose dokumentuose (dokumento pavadinimas, puslapio numeris ar panašiai) PILDO TIEKĖJAS</w:t>
            </w:r>
          </w:p>
        </w:tc>
      </w:tr>
      <w:tr w:rsidR="008A35AD" w:rsidRPr="008A35AD" w14:paraId="46800A75" w14:textId="77777777" w:rsidTr="006D7500">
        <w:tc>
          <w:tcPr>
            <w:tcW w:w="993" w:type="dxa"/>
          </w:tcPr>
          <w:p w14:paraId="24431713" w14:textId="77777777" w:rsidR="008A35AD" w:rsidRPr="008A35AD" w:rsidRDefault="008A35AD" w:rsidP="008A35AD">
            <w:pPr>
              <w:spacing w:after="0" w:line="240" w:lineRule="auto"/>
              <w:ind w:left="94"/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9" w:type="dxa"/>
          </w:tcPr>
          <w:p w14:paraId="3CD9074C" w14:textId="77777777" w:rsidR="008A35AD" w:rsidRPr="008A35AD" w:rsidRDefault="008A35AD" w:rsidP="008A35AD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6CF9CED1" w14:textId="77777777" w:rsidR="008A35AD" w:rsidRPr="008A35AD" w:rsidRDefault="008A35AD" w:rsidP="008A35AD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A35AD" w:rsidRPr="008A35AD" w14:paraId="745ACDE6" w14:textId="77777777" w:rsidTr="006D7500">
        <w:tc>
          <w:tcPr>
            <w:tcW w:w="993" w:type="dxa"/>
          </w:tcPr>
          <w:p w14:paraId="6F58AFF9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3863C936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8A35AD">
              <w:rPr>
                <w:noProof/>
                <w:sz w:val="24"/>
                <w:szCs w:val="24"/>
              </w:rPr>
              <w:t>turi turėti CE atitikties deklaraciją pagal 2017 m. balandžio 5 d. Europos Parlamento ir Tarybos reglamentą (ES) 2017/745 dėl medicinos priemonių bei būti paženklinta CE ženklu (turi būti pateikta CE deklaracija ir jos vertimas, jei dokumentas ne lietuvių kalba)</w:t>
            </w:r>
          </w:p>
        </w:tc>
        <w:tc>
          <w:tcPr>
            <w:tcW w:w="4962" w:type="dxa"/>
          </w:tcPr>
          <w:p w14:paraId="672AE9DE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8A35AD" w:rsidRPr="008A35AD" w14:paraId="10D08CEF" w14:textId="77777777" w:rsidTr="006D7500">
        <w:tc>
          <w:tcPr>
            <w:tcW w:w="993" w:type="dxa"/>
          </w:tcPr>
          <w:p w14:paraId="5A99F21B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5EE9D1E5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8A35AD">
              <w:rPr>
                <w:noProof/>
                <w:color w:val="000000"/>
                <w:sz w:val="24"/>
                <w:szCs w:val="24"/>
              </w:rPr>
              <w:t>suglaudžiamas rėmas</w:t>
            </w:r>
          </w:p>
        </w:tc>
        <w:tc>
          <w:tcPr>
            <w:tcW w:w="4962" w:type="dxa"/>
          </w:tcPr>
          <w:p w14:paraId="4B262119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7F0BB416" w14:textId="77777777" w:rsidTr="006D7500">
        <w:tc>
          <w:tcPr>
            <w:tcW w:w="993" w:type="dxa"/>
          </w:tcPr>
          <w:p w14:paraId="2BBB5FED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4E5BDC4A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8A35AD">
              <w:rPr>
                <w:noProof/>
                <w:color w:val="000000"/>
                <w:sz w:val="24"/>
                <w:szCs w:val="24"/>
              </w:rPr>
              <w:t>paminkštinta sėdynė, kurios aukštis ne mažesnis kaip 40 mm; jei sėdynės paminkštinimui naudojama atskira pagalvėlė, ji turi būti fiksuojama prie sėdynės pagrindo</w:t>
            </w:r>
          </w:p>
        </w:tc>
        <w:tc>
          <w:tcPr>
            <w:tcW w:w="4962" w:type="dxa"/>
          </w:tcPr>
          <w:p w14:paraId="351EF0E1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23C829C3" w14:textId="77777777" w:rsidTr="006D7500">
        <w:tc>
          <w:tcPr>
            <w:tcW w:w="993" w:type="dxa"/>
          </w:tcPr>
          <w:p w14:paraId="7F08B3B6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0BE359E9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  <w:lang w:val="pt-BR"/>
              </w:rPr>
              <w:t xml:space="preserve">nugaros atramos aukštis nuo </w:t>
            </w:r>
            <w:r w:rsidRPr="008A35AD">
              <w:rPr>
                <w:rFonts w:eastAsia="Calibri"/>
                <w:color w:val="000000"/>
                <w:sz w:val="24"/>
                <w:szCs w:val="24"/>
              </w:rPr>
              <w:t>400 mm ± 10 mm iki 450 mm±10 mm</w:t>
            </w:r>
          </w:p>
        </w:tc>
        <w:tc>
          <w:tcPr>
            <w:tcW w:w="4962" w:type="dxa"/>
          </w:tcPr>
          <w:p w14:paraId="2BFCFED0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pt-BR"/>
              </w:rPr>
            </w:pPr>
          </w:p>
        </w:tc>
      </w:tr>
      <w:tr w:rsidR="008A35AD" w:rsidRPr="008A35AD" w14:paraId="1576921D" w14:textId="77777777" w:rsidTr="006D7500">
        <w:tc>
          <w:tcPr>
            <w:tcW w:w="993" w:type="dxa"/>
          </w:tcPr>
          <w:p w14:paraId="50F6DA28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139" w:type="dxa"/>
          </w:tcPr>
          <w:p w14:paraId="291C12D7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A35AD">
              <w:rPr>
                <w:rFonts w:eastAsia="Calibri"/>
                <w:sz w:val="24"/>
                <w:szCs w:val="24"/>
              </w:rPr>
              <w:t>stūmimo rankenos</w:t>
            </w:r>
          </w:p>
        </w:tc>
        <w:tc>
          <w:tcPr>
            <w:tcW w:w="4962" w:type="dxa"/>
          </w:tcPr>
          <w:p w14:paraId="350B8192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63811870" w14:textId="77777777" w:rsidTr="006D7500">
        <w:tc>
          <w:tcPr>
            <w:tcW w:w="993" w:type="dxa"/>
          </w:tcPr>
          <w:p w14:paraId="00D00E5F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48C40FF4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A35AD">
              <w:rPr>
                <w:rFonts w:eastAsia="Calibri"/>
                <w:color w:val="000000"/>
                <w:sz w:val="24"/>
                <w:szCs w:val="24"/>
              </w:rPr>
              <w:t xml:space="preserve">nuimamos, pasukamos į šonus ar pakeliamos rankų atramos su fiksatoriais, rankų atramų aukštis nuo sėdynės pagrindo 250 </w:t>
            </w:r>
            <w:r w:rsidRPr="008A35AD">
              <w:rPr>
                <w:color w:val="000000"/>
                <w:sz w:val="24"/>
                <w:szCs w:val="24"/>
              </w:rPr>
              <w:t>mm ±10 mm</w:t>
            </w:r>
          </w:p>
        </w:tc>
        <w:tc>
          <w:tcPr>
            <w:tcW w:w="4962" w:type="dxa"/>
          </w:tcPr>
          <w:p w14:paraId="24A4DB63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2C2EB9F4" w14:textId="77777777" w:rsidTr="006D7500">
        <w:tc>
          <w:tcPr>
            <w:tcW w:w="993" w:type="dxa"/>
          </w:tcPr>
          <w:p w14:paraId="6A9378B8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368B2A99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A35AD">
              <w:rPr>
                <w:rFonts w:eastAsia="Calibri"/>
                <w:color w:val="000000"/>
                <w:sz w:val="24"/>
                <w:szCs w:val="24"/>
              </w:rPr>
              <w:t>rankų atramų konstrukcija pritaikyta privažiuoti vežimėliu prie stalo nenuėmus rankų atramų; rankų atramų priekinėje dalyje  įlinkis, nuožulnuma ar pan.</w:t>
            </w:r>
          </w:p>
        </w:tc>
        <w:tc>
          <w:tcPr>
            <w:tcW w:w="4962" w:type="dxa"/>
          </w:tcPr>
          <w:p w14:paraId="13EDFDCF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1D237B7E" w14:textId="77777777" w:rsidTr="006D7500">
        <w:tc>
          <w:tcPr>
            <w:tcW w:w="993" w:type="dxa"/>
          </w:tcPr>
          <w:p w14:paraId="17A0919F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05FF3B49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  <w:lang w:val="pt-BR"/>
              </w:rPr>
              <w:t>nuimamos, pasukamos į šonus, reguliuojamo aukščio pėdų atramos</w:t>
            </w:r>
          </w:p>
        </w:tc>
        <w:tc>
          <w:tcPr>
            <w:tcW w:w="4962" w:type="dxa"/>
          </w:tcPr>
          <w:p w14:paraId="2B920DAD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pt-BR"/>
              </w:rPr>
            </w:pPr>
          </w:p>
        </w:tc>
      </w:tr>
      <w:tr w:rsidR="008A35AD" w:rsidRPr="008A35AD" w14:paraId="0D832099" w14:textId="77777777" w:rsidTr="006D7500">
        <w:tc>
          <w:tcPr>
            <w:tcW w:w="993" w:type="dxa"/>
          </w:tcPr>
          <w:p w14:paraId="75455BD9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139" w:type="dxa"/>
          </w:tcPr>
          <w:p w14:paraId="00E19430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  <w:lang w:val="pt-BR"/>
              </w:rPr>
              <w:t>blauzdas palaikantis dirželis/dirželiai neleidžiantys kojoms slysti atgal</w:t>
            </w:r>
          </w:p>
        </w:tc>
        <w:tc>
          <w:tcPr>
            <w:tcW w:w="4962" w:type="dxa"/>
          </w:tcPr>
          <w:p w14:paraId="68FEAEC1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pt-BR"/>
              </w:rPr>
            </w:pPr>
          </w:p>
        </w:tc>
      </w:tr>
      <w:tr w:rsidR="008A35AD" w:rsidRPr="008A35AD" w14:paraId="55FD5F3C" w14:textId="77777777" w:rsidTr="006D7500">
        <w:tc>
          <w:tcPr>
            <w:tcW w:w="993" w:type="dxa"/>
          </w:tcPr>
          <w:p w14:paraId="7A863D88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139" w:type="dxa"/>
          </w:tcPr>
          <w:p w14:paraId="0AF39434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</w:rPr>
              <w:t xml:space="preserve">galiniai ratai </w:t>
            </w:r>
            <w:r w:rsidRPr="008A35AD">
              <w:rPr>
                <w:rFonts w:eastAsia="Calibri"/>
                <w:color w:val="000000"/>
                <w:sz w:val="24"/>
                <w:szCs w:val="24"/>
              </w:rPr>
              <w:t xml:space="preserve"> nuimami bei perstatomi į kitą vežimėlio pusę </w:t>
            </w:r>
            <w:r w:rsidRPr="008A35AD">
              <w:rPr>
                <w:color w:val="000000"/>
                <w:sz w:val="24"/>
                <w:szCs w:val="24"/>
              </w:rPr>
              <w:t>be įrankių pagalbos, su varymo lankais, sumontuotais ant vieno rato</w:t>
            </w:r>
          </w:p>
        </w:tc>
        <w:tc>
          <w:tcPr>
            <w:tcW w:w="4962" w:type="dxa"/>
          </w:tcPr>
          <w:p w14:paraId="3D8943DE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pt-BR"/>
              </w:rPr>
            </w:pPr>
          </w:p>
        </w:tc>
      </w:tr>
      <w:tr w:rsidR="008A35AD" w:rsidRPr="008A35AD" w14:paraId="440CA828" w14:textId="77777777" w:rsidTr="006D7500">
        <w:tc>
          <w:tcPr>
            <w:tcW w:w="993" w:type="dxa"/>
          </w:tcPr>
          <w:p w14:paraId="743B547D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139" w:type="dxa"/>
          </w:tcPr>
          <w:p w14:paraId="23253B7E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</w:rPr>
              <w:t>galinių ratų padangos pripučiamos</w:t>
            </w:r>
          </w:p>
        </w:tc>
        <w:tc>
          <w:tcPr>
            <w:tcW w:w="4962" w:type="dxa"/>
          </w:tcPr>
          <w:p w14:paraId="666822D1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15418616" w14:textId="77777777" w:rsidTr="006D7500">
        <w:tc>
          <w:tcPr>
            <w:tcW w:w="993" w:type="dxa"/>
          </w:tcPr>
          <w:p w14:paraId="349BE684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5BE72394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</w:rPr>
              <w:t>galinių ratų stovėjimo stabdžiai; įjungus stabdžius, jų rankenėlės ar bet kokia jų dalis neturi  būti aukščiau sėdynės lygio</w:t>
            </w:r>
          </w:p>
        </w:tc>
        <w:tc>
          <w:tcPr>
            <w:tcW w:w="4962" w:type="dxa"/>
          </w:tcPr>
          <w:p w14:paraId="4D4CC57F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367C49E5" w14:textId="77777777" w:rsidTr="006D7500">
        <w:tc>
          <w:tcPr>
            <w:tcW w:w="993" w:type="dxa"/>
          </w:tcPr>
          <w:p w14:paraId="0DC1B184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5AC3DF48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A35AD">
              <w:rPr>
                <w:rFonts w:eastAsia="Calibri"/>
                <w:color w:val="000000"/>
                <w:sz w:val="24"/>
                <w:szCs w:val="24"/>
              </w:rPr>
              <w:t>galinių ratų stabdžių lietimosi paviršius per visą padangos plotį  ne mažiau 4 mm</w:t>
            </w:r>
          </w:p>
        </w:tc>
        <w:tc>
          <w:tcPr>
            <w:tcW w:w="4962" w:type="dxa"/>
          </w:tcPr>
          <w:p w14:paraId="2759AE31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08A9EA2D" w14:textId="77777777" w:rsidTr="006D7500">
        <w:tc>
          <w:tcPr>
            <w:tcW w:w="993" w:type="dxa"/>
          </w:tcPr>
          <w:p w14:paraId="592BA397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7A2FCA0B" w14:textId="77777777" w:rsidR="008A35AD" w:rsidRPr="008A35AD" w:rsidRDefault="008A35AD" w:rsidP="008A35AD">
            <w:pPr>
              <w:spacing w:after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A35AD">
              <w:rPr>
                <w:color w:val="000000"/>
                <w:sz w:val="24"/>
                <w:szCs w:val="24"/>
              </w:rPr>
              <w:t>priekinių ratukų šakutės metalinės</w:t>
            </w:r>
          </w:p>
        </w:tc>
        <w:tc>
          <w:tcPr>
            <w:tcW w:w="4962" w:type="dxa"/>
          </w:tcPr>
          <w:p w14:paraId="1667014F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4C51AC11" w14:textId="77777777" w:rsidTr="006D7500">
        <w:tc>
          <w:tcPr>
            <w:tcW w:w="993" w:type="dxa"/>
          </w:tcPr>
          <w:p w14:paraId="798975D8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297AD3D6" w14:textId="77777777" w:rsidR="008A35AD" w:rsidRPr="0018380F" w:rsidRDefault="008A35AD" w:rsidP="008A35AD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18380F">
              <w:rPr>
                <w:rFonts w:eastAsia="Calibri"/>
                <w:noProof/>
                <w:sz w:val="24"/>
                <w:szCs w:val="24"/>
              </w:rPr>
              <w:t>priekiniai ratukai pripučiami arba iš mikroporingos medžiagos,</w:t>
            </w:r>
            <w:r w:rsidRPr="0018380F">
              <w:rPr>
                <w:noProof/>
                <w:color w:val="000000"/>
                <w:sz w:val="24"/>
                <w:szCs w:val="24"/>
              </w:rPr>
              <w:t xml:space="preserve"> priekinių ratukų skersmuo 200 mm ±20 mm, padangų plotis 45 mm ± 5 mm</w:t>
            </w:r>
          </w:p>
        </w:tc>
        <w:tc>
          <w:tcPr>
            <w:tcW w:w="4962" w:type="dxa"/>
          </w:tcPr>
          <w:p w14:paraId="681D6FAA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  <w:lang w:val="de-DE"/>
              </w:rPr>
            </w:pPr>
          </w:p>
        </w:tc>
      </w:tr>
      <w:tr w:rsidR="008A35AD" w:rsidRPr="008A35AD" w14:paraId="24880A4A" w14:textId="77777777" w:rsidTr="006D7500">
        <w:tc>
          <w:tcPr>
            <w:tcW w:w="993" w:type="dxa"/>
          </w:tcPr>
          <w:p w14:paraId="7442E3CF" w14:textId="77777777" w:rsidR="008A35AD" w:rsidRPr="008A35AD" w:rsidRDefault="008A35AD" w:rsidP="008A35A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Calibri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4139" w:type="dxa"/>
          </w:tcPr>
          <w:p w14:paraId="452A8205" w14:textId="77777777" w:rsidR="008A35AD" w:rsidRPr="0018380F" w:rsidRDefault="008A35AD" w:rsidP="008A35AD">
            <w:pPr>
              <w:spacing w:after="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18380F">
              <w:rPr>
                <w:noProof/>
                <w:color w:val="000000"/>
                <w:sz w:val="24"/>
                <w:szCs w:val="24"/>
              </w:rPr>
              <w:t>turi išlaikyti ne mažiau kaip 120 kg naudotojo svorį</w:t>
            </w:r>
          </w:p>
        </w:tc>
        <w:tc>
          <w:tcPr>
            <w:tcW w:w="4962" w:type="dxa"/>
          </w:tcPr>
          <w:p w14:paraId="0ACAE38B" w14:textId="77777777" w:rsidR="008A35AD" w:rsidRPr="008A35AD" w:rsidRDefault="008A35AD" w:rsidP="008A35AD">
            <w:pPr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6D7500" w:rsidRPr="004D0B7B" w14:paraId="237C6064" w14:textId="77777777" w:rsidTr="006D7500">
        <w:tc>
          <w:tcPr>
            <w:tcW w:w="993" w:type="dxa"/>
          </w:tcPr>
          <w:p w14:paraId="5BB34A7F" w14:textId="4F78A946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17.</w:t>
            </w:r>
          </w:p>
        </w:tc>
        <w:tc>
          <w:tcPr>
            <w:tcW w:w="4139" w:type="dxa"/>
          </w:tcPr>
          <w:p w14:paraId="083DE1E0" w14:textId="77777777" w:rsidR="006D7500" w:rsidRPr="0018380F" w:rsidRDefault="006D7500" w:rsidP="00707F95">
            <w:pPr>
              <w:spacing w:after="0"/>
              <w:jc w:val="both"/>
              <w:rPr>
                <w:noProof/>
                <w:color w:val="000000"/>
                <w:sz w:val="24"/>
                <w:szCs w:val="24"/>
              </w:rPr>
            </w:pPr>
            <w:r w:rsidRPr="0018380F">
              <w:rPr>
                <w:noProof/>
                <w:color w:val="000000"/>
                <w:sz w:val="24"/>
                <w:szCs w:val="24"/>
              </w:rPr>
              <w:t>perkami vežimėliai:</w:t>
            </w:r>
          </w:p>
          <w:p w14:paraId="490F0BE4" w14:textId="77777777" w:rsidR="006D7500" w:rsidRPr="0018380F" w:rsidRDefault="006D7500" w:rsidP="00707F95">
            <w:pPr>
              <w:spacing w:after="0"/>
              <w:contextualSpacing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18380F">
              <w:rPr>
                <w:noProof/>
                <w:sz w:val="24"/>
                <w:szCs w:val="24"/>
              </w:rPr>
              <w:t>nuo</w:t>
            </w:r>
            <w:r w:rsidRPr="0018380F">
              <w:rPr>
                <w:b/>
                <w:noProof/>
                <w:sz w:val="24"/>
                <w:szCs w:val="24"/>
              </w:rPr>
              <w:t xml:space="preserve"> </w:t>
            </w:r>
            <w:r w:rsidRPr="0018380F">
              <w:rPr>
                <w:noProof/>
                <w:sz w:val="24"/>
                <w:szCs w:val="24"/>
              </w:rPr>
              <w:t>390 mm ±10 mm iki 480 mm ±10 mm, ne mažiau kaip 4 skirtingų pločių</w:t>
            </w:r>
          </w:p>
        </w:tc>
        <w:tc>
          <w:tcPr>
            <w:tcW w:w="4962" w:type="dxa"/>
          </w:tcPr>
          <w:p w14:paraId="61480889" w14:textId="77777777" w:rsidR="006D7500" w:rsidRPr="004D0B7B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6D7500" w:rsidRPr="004D0B7B" w14:paraId="1AECCB1B" w14:textId="77777777" w:rsidTr="006D7500">
        <w:tc>
          <w:tcPr>
            <w:tcW w:w="993" w:type="dxa"/>
          </w:tcPr>
          <w:p w14:paraId="758A9007" w14:textId="6302D0DF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18.</w:t>
            </w:r>
          </w:p>
        </w:tc>
        <w:tc>
          <w:tcPr>
            <w:tcW w:w="4139" w:type="dxa"/>
          </w:tcPr>
          <w:p w14:paraId="5FC4431E" w14:textId="77777777" w:rsidR="006D7500" w:rsidRPr="00DB2CF7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3379CA">
              <w:rPr>
                <w:rFonts w:eastAsia="Calibri"/>
                <w:color w:val="000000" w:themeColor="text1"/>
                <w:sz w:val="24"/>
                <w:szCs w:val="24"/>
              </w:rPr>
              <w:t>plaunamas ir dezinfekuojamas automatine plovimo sistema (turi būti pakartotinai dezinfekuojamas lengvai prieinamomis dezinfekavimo priemonėmis, nepakenkiant pagalbinei priemonei)</w:t>
            </w:r>
          </w:p>
        </w:tc>
        <w:tc>
          <w:tcPr>
            <w:tcW w:w="4962" w:type="dxa"/>
          </w:tcPr>
          <w:p w14:paraId="074FC95E" w14:textId="77777777" w:rsidR="006D7500" w:rsidRPr="004D0B7B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6D7500" w:rsidRPr="006D7500" w14:paraId="4F43D4FB" w14:textId="77777777" w:rsidTr="006D7500">
        <w:tc>
          <w:tcPr>
            <w:tcW w:w="993" w:type="dxa"/>
          </w:tcPr>
          <w:p w14:paraId="093887E1" w14:textId="7E13F12C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color w:val="000000" w:themeColor="text1"/>
                <w:sz w:val="24"/>
                <w:szCs w:val="24"/>
                <w:lang w:val="de-DE"/>
              </w:rPr>
              <w:t>19.</w:t>
            </w:r>
          </w:p>
        </w:tc>
        <w:tc>
          <w:tcPr>
            <w:tcW w:w="4139" w:type="dxa"/>
          </w:tcPr>
          <w:p w14:paraId="58C177A3" w14:textId="77777777" w:rsidR="006D7500" w:rsidRPr="003379CA" w:rsidRDefault="006D7500" w:rsidP="00707F95">
            <w:pPr>
              <w:spacing w:after="0"/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3379CA">
              <w:rPr>
                <w:rFonts w:eastAsia="Calibri"/>
                <w:color w:val="000000" w:themeColor="text1"/>
                <w:sz w:val="24"/>
                <w:szCs w:val="24"/>
              </w:rPr>
              <w:t>komplektuojamas su pompa ir reguliavimo įrankiais</w:t>
            </w:r>
          </w:p>
        </w:tc>
        <w:tc>
          <w:tcPr>
            <w:tcW w:w="4962" w:type="dxa"/>
          </w:tcPr>
          <w:p w14:paraId="11178B33" w14:textId="77777777" w:rsidR="006D7500" w:rsidRPr="006D7500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6D7500" w:rsidRPr="006D7500" w14:paraId="67E7465E" w14:textId="77777777" w:rsidTr="006D7500">
        <w:tc>
          <w:tcPr>
            <w:tcW w:w="993" w:type="dxa"/>
          </w:tcPr>
          <w:p w14:paraId="784E7686" w14:textId="51372081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 w:rsidRPr="006D7500">
              <w:rPr>
                <w:color w:val="000000" w:themeColor="text1"/>
                <w:sz w:val="24"/>
                <w:szCs w:val="24"/>
                <w:lang w:val="pt-BR"/>
              </w:rPr>
              <w:t>20.</w:t>
            </w:r>
          </w:p>
        </w:tc>
        <w:tc>
          <w:tcPr>
            <w:tcW w:w="4139" w:type="dxa"/>
          </w:tcPr>
          <w:p w14:paraId="7525EE9C" w14:textId="77777777" w:rsidR="006D7500" w:rsidRPr="00DB2CF7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17412D">
              <w:rPr>
                <w:rFonts w:eastAsia="Calibri"/>
                <w:color w:val="000000" w:themeColor="text1"/>
                <w:sz w:val="24"/>
                <w:szCs w:val="24"/>
              </w:rPr>
              <w:t>su atšvaitais abiejuose vežimėlio šonuose ir priekinėje bei galinėje dalyse</w:t>
            </w:r>
          </w:p>
        </w:tc>
        <w:tc>
          <w:tcPr>
            <w:tcW w:w="4962" w:type="dxa"/>
          </w:tcPr>
          <w:p w14:paraId="4B3FC14B" w14:textId="77777777" w:rsidR="006D7500" w:rsidRPr="006D7500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6D7500" w:rsidRPr="006D7500" w14:paraId="6917F4B1" w14:textId="77777777" w:rsidTr="006D7500">
        <w:tc>
          <w:tcPr>
            <w:tcW w:w="993" w:type="dxa"/>
          </w:tcPr>
          <w:p w14:paraId="2E83621C" w14:textId="5A3405B0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21.</w:t>
            </w:r>
          </w:p>
        </w:tc>
        <w:tc>
          <w:tcPr>
            <w:tcW w:w="4139" w:type="dxa"/>
          </w:tcPr>
          <w:p w14:paraId="01579D79" w14:textId="184A3AFB" w:rsidR="006D7500" w:rsidRPr="00FB406E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B406E">
              <w:rPr>
                <w:rFonts w:eastAsia="Calibri"/>
                <w:sz w:val="24"/>
                <w:szCs w:val="24"/>
              </w:rPr>
              <w:t xml:space="preserve">turi turėti naudojimo instrukciją lietuvių kalba, kurioje turi būti nurodyta visa su gaminio naudojimu susijusi informacija: naudojimas, surinkimas, reguliavimas, valymas, įspėjimas apie pavojus ir kt., </w:t>
            </w:r>
          </w:p>
        </w:tc>
        <w:tc>
          <w:tcPr>
            <w:tcW w:w="4962" w:type="dxa"/>
          </w:tcPr>
          <w:p w14:paraId="1940E182" w14:textId="77777777" w:rsidR="006D7500" w:rsidRPr="006D7500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</w:p>
        </w:tc>
      </w:tr>
      <w:tr w:rsidR="006D7500" w:rsidRPr="006D7500" w14:paraId="49ABB29B" w14:textId="77777777" w:rsidTr="006D7500">
        <w:tc>
          <w:tcPr>
            <w:tcW w:w="993" w:type="dxa"/>
          </w:tcPr>
          <w:p w14:paraId="5713260B" w14:textId="1D922D63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color w:val="000000" w:themeColor="text1"/>
                <w:sz w:val="24"/>
                <w:szCs w:val="24"/>
                <w:lang w:val="pt-BR"/>
              </w:rPr>
              <w:t>22.</w:t>
            </w:r>
          </w:p>
        </w:tc>
        <w:tc>
          <w:tcPr>
            <w:tcW w:w="4139" w:type="dxa"/>
          </w:tcPr>
          <w:p w14:paraId="14A76032" w14:textId="77777777" w:rsidR="006D7500" w:rsidRPr="00FB406E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B406E">
              <w:rPr>
                <w:rFonts w:eastAsia="Calibri"/>
                <w:sz w:val="24"/>
                <w:szCs w:val="24"/>
              </w:rPr>
              <w:t xml:space="preserve">vežimėlio garantiniai įsipareigojimai turi būti ne mažesni kaip:      </w:t>
            </w:r>
          </w:p>
          <w:p w14:paraId="74221CBA" w14:textId="77777777" w:rsidR="006D7500" w:rsidRPr="00FB406E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B406E">
              <w:rPr>
                <w:rFonts w:eastAsia="Calibri"/>
                <w:sz w:val="24"/>
                <w:szCs w:val="24"/>
              </w:rPr>
              <w:t>rėmui – 4</w:t>
            </w:r>
            <w:r>
              <w:rPr>
                <w:rFonts w:eastAsia="Calibri"/>
                <w:sz w:val="24"/>
                <w:szCs w:val="24"/>
              </w:rPr>
              <w:t>8 mėnesi</w:t>
            </w:r>
            <w:r w:rsidRPr="00FB406E">
              <w:rPr>
                <w:rFonts w:eastAsia="Calibri"/>
                <w:sz w:val="24"/>
                <w:szCs w:val="24"/>
              </w:rPr>
              <w:t>ai; kitoms dalims, išskyrus padangas ir kameras – 2</w:t>
            </w:r>
            <w:r>
              <w:rPr>
                <w:rFonts w:eastAsia="Calibri"/>
                <w:sz w:val="24"/>
                <w:szCs w:val="24"/>
              </w:rPr>
              <w:t>4 mėnesiai</w:t>
            </w:r>
          </w:p>
        </w:tc>
        <w:tc>
          <w:tcPr>
            <w:tcW w:w="4962" w:type="dxa"/>
          </w:tcPr>
          <w:p w14:paraId="5BB4FF1C" w14:textId="77777777" w:rsidR="006D7500" w:rsidRPr="006D7500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D7500" w:rsidRPr="006D7500" w14:paraId="40F0C6DC" w14:textId="77777777" w:rsidTr="006D7500">
        <w:tc>
          <w:tcPr>
            <w:tcW w:w="993" w:type="dxa"/>
          </w:tcPr>
          <w:p w14:paraId="5AEFD18D" w14:textId="4FCF45A8" w:rsidR="006D7500" w:rsidRPr="006D7500" w:rsidRDefault="006D7500" w:rsidP="006D7500">
            <w:pPr>
              <w:spacing w:after="0" w:line="240" w:lineRule="auto"/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139" w:type="dxa"/>
          </w:tcPr>
          <w:p w14:paraId="3D4707FB" w14:textId="47C62A1B" w:rsidR="006D7500" w:rsidRPr="00FB406E" w:rsidRDefault="006D7500" w:rsidP="00707F95">
            <w:pPr>
              <w:spacing w:after="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B406E">
              <w:rPr>
                <w:rFonts w:eastAsia="Calibri"/>
                <w:sz w:val="24"/>
                <w:szCs w:val="24"/>
              </w:rPr>
              <w:t>tiekėjas turi įsipareigoti garantiniu laikotarpiu atlikti remontą ne ilgiau kaip per 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FB406E">
              <w:rPr>
                <w:rFonts w:eastAsia="Calibri"/>
                <w:sz w:val="24"/>
                <w:szCs w:val="24"/>
              </w:rPr>
              <w:t xml:space="preserve"> dienų, o atliekant remontą ilgiau kaip per 1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FB406E">
              <w:rPr>
                <w:rFonts w:eastAsia="Calibri"/>
                <w:sz w:val="24"/>
                <w:szCs w:val="24"/>
              </w:rPr>
              <w:t xml:space="preserve"> dienų, aprūpinti asmenį pakaitiniu vežimėliu</w:t>
            </w:r>
          </w:p>
        </w:tc>
        <w:tc>
          <w:tcPr>
            <w:tcW w:w="4962" w:type="dxa"/>
          </w:tcPr>
          <w:p w14:paraId="690A0864" w14:textId="77777777" w:rsidR="006D7500" w:rsidRPr="006D7500" w:rsidRDefault="006D7500" w:rsidP="00707F95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AF54448" w14:textId="77777777" w:rsidR="00880EEE" w:rsidRDefault="00880EEE" w:rsidP="008A35AD">
      <w:pPr>
        <w:ind w:left="-709" w:firstLine="142"/>
      </w:pPr>
    </w:p>
    <w:sectPr w:rsidR="00880EEE" w:rsidSect="008A35AD">
      <w:pgSz w:w="11906" w:h="16838"/>
      <w:pgMar w:top="1701" w:right="567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1F7B"/>
    <w:multiLevelType w:val="hybridMultilevel"/>
    <w:tmpl w:val="BC3CC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10F31"/>
    <w:multiLevelType w:val="hybridMultilevel"/>
    <w:tmpl w:val="BC3CC5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05462">
    <w:abstractNumId w:val="1"/>
  </w:num>
  <w:num w:numId="2" w16cid:durableId="185869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AD"/>
    <w:rsid w:val="000F77BE"/>
    <w:rsid w:val="001249A6"/>
    <w:rsid w:val="0018380F"/>
    <w:rsid w:val="006B454E"/>
    <w:rsid w:val="006B5410"/>
    <w:rsid w:val="006D7500"/>
    <w:rsid w:val="007A3943"/>
    <w:rsid w:val="00880EEE"/>
    <w:rsid w:val="008A35AD"/>
    <w:rsid w:val="00C72183"/>
    <w:rsid w:val="00CF0043"/>
    <w:rsid w:val="00DD4944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F216"/>
  <w15:chartTrackingRefBased/>
  <w15:docId w15:val="{A7ACA2FF-FE10-495F-970B-D6CB5D16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3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3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3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3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3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35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35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35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35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35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35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35AD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8A35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A35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3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35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35A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rsid w:val="008A35AD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1824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5</cp:revision>
  <dcterms:created xsi:type="dcterms:W3CDTF">2025-03-07T09:07:00Z</dcterms:created>
  <dcterms:modified xsi:type="dcterms:W3CDTF">2025-03-07T09:11:00Z</dcterms:modified>
</cp:coreProperties>
</file>