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33F4" w14:textId="04675CE9" w:rsidR="00204213" w:rsidRPr="0067470D" w:rsidRDefault="00204213" w:rsidP="00204213">
      <w:pPr>
        <w:spacing w:after="0" w:line="240" w:lineRule="auto"/>
        <w:jc w:val="center"/>
        <w:rPr>
          <w:rFonts w:ascii="Times New Roman" w:eastAsia="Times New Roman" w:hAnsi="Times New Roman" w:cs="Times New Roman"/>
          <w:b/>
          <w:sz w:val="24"/>
          <w:szCs w:val="24"/>
          <w:lang w:eastAsia="en-US"/>
        </w:rPr>
      </w:pPr>
      <w:r w:rsidRPr="0067470D">
        <w:rPr>
          <w:rFonts w:ascii="Times New Roman" w:eastAsia="Times New Roman" w:hAnsi="Times New Roman" w:cs="Times New Roman"/>
          <w:b/>
          <w:sz w:val="24"/>
          <w:szCs w:val="24"/>
          <w:lang w:eastAsia="en-US"/>
        </w:rPr>
        <w:t>TECHNINĖ SPECIFIKACIJA</w:t>
      </w:r>
    </w:p>
    <w:p w14:paraId="61EDD0CF" w14:textId="77777777" w:rsidR="00204213" w:rsidRPr="0067470D" w:rsidRDefault="00204213" w:rsidP="00204213">
      <w:pPr>
        <w:spacing w:after="0" w:line="240" w:lineRule="auto"/>
        <w:jc w:val="both"/>
        <w:rPr>
          <w:rFonts w:ascii="Times New Roman" w:eastAsia="Times New Roman" w:hAnsi="Times New Roman" w:cs="Times New Roman"/>
          <w:sz w:val="24"/>
          <w:szCs w:val="24"/>
          <w:lang w:eastAsia="en-US"/>
        </w:rPr>
      </w:pPr>
    </w:p>
    <w:p w14:paraId="1FB2AF6C" w14:textId="40273827" w:rsidR="00561D49" w:rsidRPr="00B53247" w:rsidRDefault="00561D49" w:rsidP="007176C4">
      <w:pPr>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SOCIALINIŲ IŠMOKŲ APSKAITOS INFORMCINĖS SISTEMOS „PARAMA“ PRIE</w:t>
      </w:r>
      <w:r w:rsidR="00330C16">
        <w:rPr>
          <w:rFonts w:ascii="Times New Roman" w:hAnsi="Times New Roman" w:cs="Times New Roman"/>
          <w:b/>
          <w:sz w:val="24"/>
          <w:szCs w:val="24"/>
        </w:rPr>
        <w:t>ŽIŪRA IR TOBULINIMAS</w:t>
      </w:r>
    </w:p>
    <w:p w14:paraId="26C79D1F" w14:textId="77777777" w:rsidR="00204213" w:rsidRDefault="00204213" w:rsidP="00204213">
      <w:pPr>
        <w:spacing w:after="0" w:line="240" w:lineRule="auto"/>
        <w:jc w:val="both"/>
        <w:rPr>
          <w:rFonts w:ascii="Times New Roman" w:hAnsi="Times New Roman" w:cs="Times New Roman"/>
          <w:sz w:val="24"/>
          <w:szCs w:val="24"/>
        </w:rPr>
      </w:pPr>
    </w:p>
    <w:p w14:paraId="25483D31" w14:textId="69ADCEB3" w:rsidR="00330C16" w:rsidRPr="007176C4" w:rsidRDefault="00330C16" w:rsidP="007176C4">
      <w:pPr>
        <w:spacing w:after="0" w:line="240" w:lineRule="auto"/>
        <w:jc w:val="center"/>
        <w:rPr>
          <w:rFonts w:ascii="Times New Roman" w:hAnsi="Times New Roman" w:cs="Times New Roman"/>
          <w:b/>
          <w:bCs/>
          <w:sz w:val="24"/>
          <w:szCs w:val="24"/>
        </w:rPr>
      </w:pPr>
      <w:r w:rsidRPr="007176C4">
        <w:rPr>
          <w:rFonts w:ascii="Times New Roman" w:hAnsi="Times New Roman" w:cs="Times New Roman"/>
          <w:b/>
          <w:bCs/>
          <w:sz w:val="24"/>
          <w:szCs w:val="24"/>
        </w:rPr>
        <w:t>I SKYRIUS</w:t>
      </w:r>
    </w:p>
    <w:p w14:paraId="6C41BF31" w14:textId="6C4F50AB" w:rsidR="00330C16" w:rsidRPr="007176C4" w:rsidRDefault="00330C16" w:rsidP="007176C4">
      <w:pPr>
        <w:spacing w:after="0" w:line="240" w:lineRule="auto"/>
        <w:jc w:val="center"/>
        <w:rPr>
          <w:rFonts w:ascii="Times New Roman" w:hAnsi="Times New Roman" w:cs="Times New Roman"/>
          <w:b/>
          <w:bCs/>
          <w:sz w:val="24"/>
          <w:szCs w:val="24"/>
        </w:rPr>
      </w:pPr>
      <w:r w:rsidRPr="007176C4">
        <w:rPr>
          <w:rFonts w:ascii="Times New Roman" w:hAnsi="Times New Roman" w:cs="Times New Roman"/>
          <w:b/>
          <w:bCs/>
          <w:sz w:val="24"/>
          <w:szCs w:val="24"/>
        </w:rPr>
        <w:t>PIRKIMO OBJEKTAS</w:t>
      </w:r>
    </w:p>
    <w:p w14:paraId="6664E9A7" w14:textId="77777777" w:rsidR="00330C16" w:rsidRPr="0067470D" w:rsidRDefault="00330C16" w:rsidP="00204213">
      <w:pPr>
        <w:spacing w:after="0" w:line="240" w:lineRule="auto"/>
        <w:jc w:val="both"/>
        <w:rPr>
          <w:rFonts w:ascii="Times New Roman" w:hAnsi="Times New Roman" w:cs="Times New Roman"/>
          <w:sz w:val="24"/>
          <w:szCs w:val="24"/>
        </w:rPr>
      </w:pPr>
    </w:p>
    <w:p w14:paraId="278E5510" w14:textId="7E03D1B6" w:rsidR="00E56A0B" w:rsidRDefault="00204213" w:rsidP="00204213">
      <w:pPr>
        <w:pStyle w:val="Sraopastraipa"/>
        <w:widowControl w:val="0"/>
        <w:numPr>
          <w:ilvl w:val="0"/>
          <w:numId w:val="1"/>
        </w:numPr>
        <w:tabs>
          <w:tab w:val="left" w:pos="709"/>
        </w:tabs>
        <w:autoSpaceDE w:val="0"/>
        <w:autoSpaceDN w:val="0"/>
        <w:adjustRightInd w:val="0"/>
        <w:ind w:left="0" w:firstLine="720"/>
        <w:rPr>
          <w:szCs w:val="24"/>
        </w:rPr>
      </w:pPr>
      <w:r w:rsidRPr="0067470D">
        <w:rPr>
          <w:szCs w:val="24"/>
        </w:rPr>
        <w:t>Socialin</w:t>
      </w:r>
      <w:r w:rsidR="00E415EC">
        <w:rPr>
          <w:szCs w:val="24"/>
        </w:rPr>
        <w:t>ių</w:t>
      </w:r>
      <w:r w:rsidRPr="0067470D">
        <w:rPr>
          <w:szCs w:val="24"/>
        </w:rPr>
        <w:t xml:space="preserve"> </w:t>
      </w:r>
      <w:r w:rsidR="00E415EC">
        <w:rPr>
          <w:szCs w:val="24"/>
        </w:rPr>
        <w:t>išmokų apskaitos</w:t>
      </w:r>
      <w:r w:rsidRPr="0067470D">
        <w:rPr>
          <w:szCs w:val="24"/>
        </w:rPr>
        <w:t xml:space="preserve"> informacinė</w:t>
      </w:r>
      <w:r w:rsidR="003438E1">
        <w:rPr>
          <w:szCs w:val="24"/>
        </w:rPr>
        <w:t>s</w:t>
      </w:r>
      <w:r w:rsidRPr="0067470D">
        <w:rPr>
          <w:szCs w:val="24"/>
        </w:rPr>
        <w:t xml:space="preserve"> sistem</w:t>
      </w:r>
      <w:r w:rsidR="003438E1">
        <w:rPr>
          <w:szCs w:val="24"/>
        </w:rPr>
        <w:t>os</w:t>
      </w:r>
      <w:r w:rsidRPr="0067470D">
        <w:rPr>
          <w:szCs w:val="24"/>
        </w:rPr>
        <w:t xml:space="preserve"> „Parama“ (toliau – Sistema)</w:t>
      </w:r>
      <w:r w:rsidR="00620DF3">
        <w:rPr>
          <w:szCs w:val="24"/>
        </w:rPr>
        <w:t xml:space="preserve"> priežiūros ir tobulinimo paslaugos</w:t>
      </w:r>
      <w:r w:rsidR="00A86C1B">
        <w:rPr>
          <w:szCs w:val="24"/>
        </w:rPr>
        <w:t xml:space="preserve"> (toliau </w:t>
      </w:r>
      <w:r w:rsidR="004A3D6A">
        <w:rPr>
          <w:szCs w:val="24"/>
        </w:rPr>
        <w:t xml:space="preserve">kartu </w:t>
      </w:r>
      <w:r w:rsidR="00A86C1B">
        <w:rPr>
          <w:szCs w:val="24"/>
        </w:rPr>
        <w:t>– paslaugos</w:t>
      </w:r>
      <w:r w:rsidR="004A3D6A">
        <w:rPr>
          <w:szCs w:val="24"/>
        </w:rPr>
        <w:t>)</w:t>
      </w:r>
      <w:r w:rsidR="00E56A0B">
        <w:rPr>
          <w:szCs w:val="24"/>
        </w:rPr>
        <w:t xml:space="preserve">, kurios </w:t>
      </w:r>
      <w:r w:rsidR="00F82F5D">
        <w:rPr>
          <w:szCs w:val="24"/>
        </w:rPr>
        <w:t>apima sist</w:t>
      </w:r>
      <w:r w:rsidR="008F27EA">
        <w:rPr>
          <w:szCs w:val="24"/>
        </w:rPr>
        <w:t>emos priežiūr</w:t>
      </w:r>
      <w:r w:rsidR="00026E86">
        <w:rPr>
          <w:szCs w:val="24"/>
        </w:rPr>
        <w:t>ą</w:t>
      </w:r>
      <w:r w:rsidR="00DD4E81">
        <w:rPr>
          <w:szCs w:val="24"/>
        </w:rPr>
        <w:t>, užtikrinant nepertraukiamą, sklandų ir greitą jos veikimą</w:t>
      </w:r>
      <w:r w:rsidR="00E70B9D">
        <w:rPr>
          <w:szCs w:val="24"/>
        </w:rPr>
        <w:t xml:space="preserve">, bei </w:t>
      </w:r>
      <w:r w:rsidR="00B83E20">
        <w:rPr>
          <w:szCs w:val="24"/>
        </w:rPr>
        <w:t>jos tobulinim</w:t>
      </w:r>
      <w:r w:rsidR="00E70B9D">
        <w:rPr>
          <w:szCs w:val="24"/>
        </w:rPr>
        <w:t>ą</w:t>
      </w:r>
      <w:r w:rsidR="00026E86">
        <w:rPr>
          <w:szCs w:val="24"/>
        </w:rPr>
        <w:t xml:space="preserve"> pagal </w:t>
      </w:r>
      <w:r w:rsidR="00E70B9D">
        <w:rPr>
          <w:szCs w:val="24"/>
        </w:rPr>
        <w:t>U</w:t>
      </w:r>
      <w:r w:rsidR="00907105">
        <w:rPr>
          <w:szCs w:val="24"/>
        </w:rPr>
        <w:t>žsakovo poreikius</w:t>
      </w:r>
      <w:r w:rsidR="006A28B4">
        <w:rPr>
          <w:szCs w:val="24"/>
        </w:rPr>
        <w:t xml:space="preserve">. </w:t>
      </w:r>
    </w:p>
    <w:p w14:paraId="38D5930D" w14:textId="2C1A9293" w:rsidR="006A28B4" w:rsidRDefault="006A28B4" w:rsidP="00204213">
      <w:pPr>
        <w:pStyle w:val="Sraopastraipa"/>
        <w:widowControl w:val="0"/>
        <w:numPr>
          <w:ilvl w:val="0"/>
          <w:numId w:val="1"/>
        </w:numPr>
        <w:tabs>
          <w:tab w:val="left" w:pos="709"/>
        </w:tabs>
        <w:autoSpaceDE w:val="0"/>
        <w:autoSpaceDN w:val="0"/>
        <w:adjustRightInd w:val="0"/>
        <w:ind w:left="0" w:firstLine="720"/>
        <w:rPr>
          <w:szCs w:val="24"/>
        </w:rPr>
      </w:pPr>
      <w:r w:rsidRPr="0067470D">
        <w:rPr>
          <w:szCs w:val="24"/>
        </w:rPr>
        <w:t>S</w:t>
      </w:r>
      <w:r w:rsidR="00E56A0B">
        <w:rPr>
          <w:szCs w:val="24"/>
        </w:rPr>
        <w:t>u S</w:t>
      </w:r>
      <w:r w:rsidRPr="0067470D">
        <w:rPr>
          <w:szCs w:val="24"/>
        </w:rPr>
        <w:t xml:space="preserve">istema </w:t>
      </w:r>
      <w:r w:rsidR="001761B9">
        <w:rPr>
          <w:szCs w:val="24"/>
        </w:rPr>
        <w:t>preliminariai dirbs</w:t>
      </w:r>
      <w:r w:rsidRPr="0067470D">
        <w:rPr>
          <w:szCs w:val="24"/>
        </w:rPr>
        <w:t xml:space="preserve"> ne mažiau kaip 120 </w:t>
      </w:r>
      <w:r w:rsidR="001761B9">
        <w:rPr>
          <w:szCs w:val="24"/>
        </w:rPr>
        <w:t>Vilniaus miesto savival</w:t>
      </w:r>
      <w:r w:rsidR="00E70B9D">
        <w:rPr>
          <w:szCs w:val="24"/>
        </w:rPr>
        <w:t>dyb</w:t>
      </w:r>
      <w:r w:rsidR="004C021F">
        <w:rPr>
          <w:szCs w:val="24"/>
        </w:rPr>
        <w:t>ė</w:t>
      </w:r>
      <w:r w:rsidR="00E70B9D">
        <w:rPr>
          <w:szCs w:val="24"/>
        </w:rPr>
        <w:t xml:space="preserve">s administracijos (toliau – Administracija) </w:t>
      </w:r>
      <w:r w:rsidRPr="0067470D">
        <w:rPr>
          <w:szCs w:val="24"/>
        </w:rPr>
        <w:t>darbuotojų.</w:t>
      </w:r>
    </w:p>
    <w:p w14:paraId="52E372AC" w14:textId="19079444" w:rsidR="00204213" w:rsidRDefault="004C021F" w:rsidP="00204213">
      <w:pPr>
        <w:pStyle w:val="Sraopastraipa"/>
        <w:widowControl w:val="0"/>
        <w:numPr>
          <w:ilvl w:val="0"/>
          <w:numId w:val="1"/>
        </w:numPr>
        <w:tabs>
          <w:tab w:val="left" w:pos="709"/>
        </w:tabs>
        <w:autoSpaceDE w:val="0"/>
        <w:autoSpaceDN w:val="0"/>
        <w:adjustRightInd w:val="0"/>
        <w:ind w:left="0" w:firstLine="720"/>
        <w:rPr>
          <w:szCs w:val="24"/>
        </w:rPr>
      </w:pPr>
      <w:r>
        <w:rPr>
          <w:szCs w:val="24"/>
        </w:rPr>
        <w:t xml:space="preserve">Sistema </w:t>
      </w:r>
      <w:r w:rsidR="00204213" w:rsidRPr="0067470D">
        <w:rPr>
          <w:szCs w:val="24"/>
        </w:rPr>
        <w:t xml:space="preserve">programiškai </w:t>
      </w:r>
      <w:r>
        <w:rPr>
          <w:szCs w:val="24"/>
        </w:rPr>
        <w:t xml:space="preserve">turi būti </w:t>
      </w:r>
      <w:r w:rsidR="00204213" w:rsidRPr="0067470D">
        <w:rPr>
          <w:szCs w:val="24"/>
        </w:rPr>
        <w:t xml:space="preserve">realizuota </w:t>
      </w:r>
      <w:proofErr w:type="spellStart"/>
      <w:r w:rsidR="00204213" w:rsidRPr="0067470D">
        <w:rPr>
          <w:szCs w:val="24"/>
        </w:rPr>
        <w:t>Sybase</w:t>
      </w:r>
      <w:proofErr w:type="spellEnd"/>
      <w:r w:rsidR="00204213" w:rsidRPr="0067470D">
        <w:rPr>
          <w:szCs w:val="24"/>
        </w:rPr>
        <w:t xml:space="preserve"> </w:t>
      </w:r>
      <w:proofErr w:type="spellStart"/>
      <w:r w:rsidR="00204213" w:rsidRPr="0067470D">
        <w:rPr>
          <w:szCs w:val="24"/>
        </w:rPr>
        <w:t>Powerbuilder</w:t>
      </w:r>
      <w:proofErr w:type="spellEnd"/>
      <w:r w:rsidR="00204213" w:rsidRPr="0067470D">
        <w:rPr>
          <w:szCs w:val="24"/>
        </w:rPr>
        <w:t xml:space="preserve">, </w:t>
      </w:r>
      <w:proofErr w:type="spellStart"/>
      <w:r w:rsidR="00204213" w:rsidRPr="0067470D">
        <w:rPr>
          <w:szCs w:val="24"/>
        </w:rPr>
        <w:t>Sybase</w:t>
      </w:r>
      <w:proofErr w:type="spellEnd"/>
      <w:r w:rsidR="00204213" w:rsidRPr="0067470D">
        <w:rPr>
          <w:szCs w:val="24"/>
        </w:rPr>
        <w:t xml:space="preserve"> SQL </w:t>
      </w:r>
      <w:proofErr w:type="spellStart"/>
      <w:r w:rsidR="00204213" w:rsidRPr="0067470D">
        <w:rPr>
          <w:szCs w:val="24"/>
        </w:rPr>
        <w:t>Anywhere</w:t>
      </w:r>
      <w:proofErr w:type="spellEnd"/>
      <w:r w:rsidR="00204213" w:rsidRPr="0067470D">
        <w:rPr>
          <w:szCs w:val="24"/>
        </w:rPr>
        <w:t xml:space="preserve">, </w:t>
      </w:r>
      <w:proofErr w:type="spellStart"/>
      <w:r w:rsidR="00204213" w:rsidRPr="0067470D">
        <w:rPr>
          <w:szCs w:val="24"/>
        </w:rPr>
        <w:t>Delfi</w:t>
      </w:r>
      <w:proofErr w:type="spellEnd"/>
      <w:r w:rsidR="00204213" w:rsidRPr="0067470D">
        <w:rPr>
          <w:szCs w:val="24"/>
        </w:rPr>
        <w:t xml:space="preserve">, C Sharp, Microsoft Net </w:t>
      </w:r>
      <w:proofErr w:type="spellStart"/>
      <w:r w:rsidR="00204213" w:rsidRPr="0067470D">
        <w:rPr>
          <w:szCs w:val="24"/>
        </w:rPr>
        <w:t>Framework</w:t>
      </w:r>
      <w:proofErr w:type="spellEnd"/>
      <w:r w:rsidR="00204213" w:rsidRPr="0067470D">
        <w:rPr>
          <w:szCs w:val="24"/>
        </w:rPr>
        <w:t xml:space="preserve"> </w:t>
      </w:r>
      <w:r w:rsidR="00B6453F">
        <w:rPr>
          <w:szCs w:val="24"/>
        </w:rPr>
        <w:t xml:space="preserve">arba </w:t>
      </w:r>
      <w:r w:rsidR="007402EB">
        <w:rPr>
          <w:szCs w:val="24"/>
        </w:rPr>
        <w:t xml:space="preserve">naujesnėmis </w:t>
      </w:r>
      <w:r w:rsidR="00B6453F">
        <w:rPr>
          <w:szCs w:val="24"/>
        </w:rPr>
        <w:t xml:space="preserve">lygiavertėmis </w:t>
      </w:r>
      <w:r w:rsidR="00204213" w:rsidRPr="0067470D">
        <w:rPr>
          <w:szCs w:val="24"/>
        </w:rPr>
        <w:t xml:space="preserve">priemonėmis. </w:t>
      </w:r>
    </w:p>
    <w:p w14:paraId="4892EBAE" w14:textId="0C58810E" w:rsidR="00D16064" w:rsidRPr="0067470D" w:rsidRDefault="00D16064" w:rsidP="00204213">
      <w:pPr>
        <w:pStyle w:val="Sraopastraipa"/>
        <w:widowControl w:val="0"/>
        <w:numPr>
          <w:ilvl w:val="0"/>
          <w:numId w:val="1"/>
        </w:numPr>
        <w:tabs>
          <w:tab w:val="left" w:pos="709"/>
        </w:tabs>
        <w:autoSpaceDE w:val="0"/>
        <w:autoSpaceDN w:val="0"/>
        <w:adjustRightInd w:val="0"/>
        <w:ind w:left="0" w:firstLine="720"/>
        <w:rPr>
          <w:szCs w:val="24"/>
        </w:rPr>
      </w:pPr>
      <w:r>
        <w:rPr>
          <w:szCs w:val="24"/>
        </w:rPr>
        <w:t>P</w:t>
      </w:r>
      <w:r w:rsidRPr="00114556">
        <w:rPr>
          <w:szCs w:val="24"/>
        </w:rPr>
        <w:t>aslaugų teikimo</w:t>
      </w:r>
      <w:r>
        <w:rPr>
          <w:szCs w:val="24"/>
        </w:rPr>
        <w:t xml:space="preserve"> </w:t>
      </w:r>
      <w:r w:rsidRPr="00114556">
        <w:rPr>
          <w:szCs w:val="24"/>
        </w:rPr>
        <w:t>terminai</w:t>
      </w:r>
      <w:r w:rsidRPr="00191CC4">
        <w:rPr>
          <w:szCs w:val="24"/>
        </w:rPr>
        <w:t xml:space="preserve">: </w:t>
      </w:r>
      <w:r>
        <w:rPr>
          <w:szCs w:val="24"/>
        </w:rPr>
        <w:t>36</w:t>
      </w:r>
      <w:r w:rsidRPr="00191CC4">
        <w:rPr>
          <w:szCs w:val="24"/>
        </w:rPr>
        <w:t xml:space="preserve"> mėn. nuo</w:t>
      </w:r>
      <w:r>
        <w:rPr>
          <w:szCs w:val="24"/>
        </w:rPr>
        <w:t xml:space="preserve"> </w:t>
      </w:r>
      <w:r w:rsidRPr="00191CC4">
        <w:rPr>
          <w:szCs w:val="24"/>
        </w:rPr>
        <w:t>pirkimo</w:t>
      </w:r>
      <w:r>
        <w:rPr>
          <w:szCs w:val="24"/>
        </w:rPr>
        <w:t xml:space="preserve"> </w:t>
      </w:r>
      <w:r w:rsidRPr="00191CC4">
        <w:rPr>
          <w:szCs w:val="24"/>
        </w:rPr>
        <w:t xml:space="preserve">sutarties </w:t>
      </w:r>
      <w:r>
        <w:rPr>
          <w:szCs w:val="24"/>
        </w:rPr>
        <w:t>įsigaliojimo dienos.</w:t>
      </w:r>
    </w:p>
    <w:p w14:paraId="71F641A4" w14:textId="3159F8C1" w:rsidR="00DB627A" w:rsidRDefault="00DB627A" w:rsidP="00DB627A">
      <w:pPr>
        <w:pStyle w:val="Sraopastraipa"/>
        <w:widowControl w:val="0"/>
        <w:tabs>
          <w:tab w:val="left" w:pos="709"/>
        </w:tabs>
        <w:autoSpaceDE w:val="0"/>
        <w:autoSpaceDN w:val="0"/>
        <w:adjustRightInd w:val="0"/>
        <w:rPr>
          <w:szCs w:val="24"/>
        </w:rPr>
      </w:pPr>
    </w:p>
    <w:p w14:paraId="787C7758" w14:textId="77777777" w:rsidR="00910206" w:rsidRDefault="00910206" w:rsidP="007176C4">
      <w:pPr>
        <w:pStyle w:val="Sraopastraipa"/>
        <w:widowControl w:val="0"/>
        <w:tabs>
          <w:tab w:val="left" w:pos="709"/>
        </w:tabs>
        <w:autoSpaceDE w:val="0"/>
        <w:autoSpaceDN w:val="0"/>
        <w:adjustRightInd w:val="0"/>
        <w:rPr>
          <w:szCs w:val="24"/>
        </w:rPr>
      </w:pPr>
    </w:p>
    <w:p w14:paraId="4C657654" w14:textId="4BA9854F" w:rsidR="007D6DC3" w:rsidRPr="007176C4" w:rsidRDefault="007D6DC3" w:rsidP="007176C4">
      <w:pPr>
        <w:pStyle w:val="Sraopastraipa"/>
        <w:widowControl w:val="0"/>
        <w:tabs>
          <w:tab w:val="left" w:pos="709"/>
        </w:tabs>
        <w:autoSpaceDE w:val="0"/>
        <w:autoSpaceDN w:val="0"/>
        <w:adjustRightInd w:val="0"/>
        <w:jc w:val="center"/>
        <w:rPr>
          <w:b/>
          <w:bCs/>
          <w:szCs w:val="24"/>
        </w:rPr>
      </w:pPr>
      <w:r w:rsidRPr="007176C4">
        <w:rPr>
          <w:b/>
          <w:bCs/>
          <w:szCs w:val="24"/>
        </w:rPr>
        <w:t>II SKYRIUS</w:t>
      </w:r>
    </w:p>
    <w:p w14:paraId="7AE32DE6" w14:textId="77777777" w:rsidR="00C24C7C" w:rsidRDefault="007D6DC3" w:rsidP="00DB627A">
      <w:pPr>
        <w:pStyle w:val="Sraopastraipa"/>
        <w:widowControl w:val="0"/>
        <w:tabs>
          <w:tab w:val="left" w:pos="709"/>
        </w:tabs>
        <w:autoSpaceDE w:val="0"/>
        <w:autoSpaceDN w:val="0"/>
        <w:adjustRightInd w:val="0"/>
        <w:jc w:val="center"/>
        <w:rPr>
          <w:b/>
          <w:bCs/>
          <w:szCs w:val="24"/>
        </w:rPr>
      </w:pPr>
      <w:r w:rsidRPr="007176C4">
        <w:rPr>
          <w:b/>
          <w:bCs/>
          <w:szCs w:val="24"/>
        </w:rPr>
        <w:t xml:space="preserve">REIKALAVIMAI </w:t>
      </w:r>
      <w:r w:rsidR="00C24C7C">
        <w:rPr>
          <w:b/>
          <w:bCs/>
          <w:szCs w:val="24"/>
        </w:rPr>
        <w:t xml:space="preserve">PIRKIMO OBJEKTUI </w:t>
      </w:r>
    </w:p>
    <w:p w14:paraId="3C4D5F78" w14:textId="77777777" w:rsidR="00C24C7C" w:rsidRDefault="00C24C7C" w:rsidP="00DB627A">
      <w:pPr>
        <w:pStyle w:val="Sraopastraipa"/>
        <w:widowControl w:val="0"/>
        <w:tabs>
          <w:tab w:val="left" w:pos="709"/>
        </w:tabs>
        <w:autoSpaceDE w:val="0"/>
        <w:autoSpaceDN w:val="0"/>
        <w:adjustRightInd w:val="0"/>
        <w:jc w:val="center"/>
        <w:rPr>
          <w:b/>
          <w:bCs/>
          <w:szCs w:val="24"/>
        </w:rPr>
      </w:pPr>
    </w:p>
    <w:p w14:paraId="4379F4F7" w14:textId="6F6AC738" w:rsidR="00C24C7C" w:rsidRDefault="00C24C7C" w:rsidP="00DB627A">
      <w:pPr>
        <w:pStyle w:val="Sraopastraipa"/>
        <w:widowControl w:val="0"/>
        <w:tabs>
          <w:tab w:val="left" w:pos="709"/>
        </w:tabs>
        <w:autoSpaceDE w:val="0"/>
        <w:autoSpaceDN w:val="0"/>
        <w:adjustRightInd w:val="0"/>
        <w:jc w:val="center"/>
        <w:rPr>
          <w:b/>
          <w:bCs/>
          <w:szCs w:val="24"/>
        </w:rPr>
      </w:pPr>
      <w:bookmarkStart w:id="0" w:name="_Hlk188620744"/>
      <w:r>
        <w:rPr>
          <w:b/>
          <w:bCs/>
          <w:szCs w:val="24"/>
        </w:rPr>
        <w:t>PIRMASIS SKIRSNIS</w:t>
      </w:r>
    </w:p>
    <w:p w14:paraId="5D094FD1" w14:textId="68148791" w:rsidR="00C24C7C" w:rsidRPr="00C24C7C" w:rsidRDefault="00C24C7C" w:rsidP="00C24C7C">
      <w:pPr>
        <w:pStyle w:val="Sraopastraipa"/>
        <w:widowControl w:val="0"/>
        <w:tabs>
          <w:tab w:val="left" w:pos="709"/>
        </w:tabs>
        <w:autoSpaceDE w:val="0"/>
        <w:autoSpaceDN w:val="0"/>
        <w:adjustRightInd w:val="0"/>
        <w:jc w:val="center"/>
        <w:rPr>
          <w:b/>
          <w:bCs/>
          <w:szCs w:val="24"/>
        </w:rPr>
      </w:pPr>
      <w:r w:rsidRPr="007176C4">
        <w:rPr>
          <w:b/>
          <w:bCs/>
          <w:szCs w:val="24"/>
        </w:rPr>
        <w:t xml:space="preserve">REIKALAVIMAI </w:t>
      </w:r>
      <w:r w:rsidRPr="00C24C7C">
        <w:rPr>
          <w:b/>
          <w:bCs/>
          <w:szCs w:val="24"/>
        </w:rPr>
        <w:t>SISTEMOS PRIEŽIŪRAI</w:t>
      </w:r>
    </w:p>
    <w:bookmarkEnd w:id="0"/>
    <w:p w14:paraId="456B9B84" w14:textId="4947DCF7" w:rsidR="00DB627A" w:rsidRDefault="00DB627A" w:rsidP="007D6DC3">
      <w:pPr>
        <w:pStyle w:val="Sraopastraipa"/>
        <w:widowControl w:val="0"/>
        <w:tabs>
          <w:tab w:val="left" w:pos="709"/>
        </w:tabs>
        <w:autoSpaceDE w:val="0"/>
        <w:autoSpaceDN w:val="0"/>
        <w:adjustRightInd w:val="0"/>
        <w:rPr>
          <w:szCs w:val="24"/>
        </w:rPr>
      </w:pPr>
    </w:p>
    <w:p w14:paraId="40B14E8F" w14:textId="653A4C7C" w:rsidR="00204213" w:rsidRPr="0067470D" w:rsidRDefault="00204213" w:rsidP="00204213">
      <w:pPr>
        <w:pStyle w:val="Sraopastraipa"/>
        <w:widowControl w:val="0"/>
        <w:numPr>
          <w:ilvl w:val="0"/>
          <w:numId w:val="1"/>
        </w:numPr>
        <w:tabs>
          <w:tab w:val="left" w:pos="709"/>
        </w:tabs>
        <w:autoSpaceDE w:val="0"/>
        <w:autoSpaceDN w:val="0"/>
        <w:adjustRightInd w:val="0"/>
        <w:ind w:left="0" w:firstLine="720"/>
        <w:rPr>
          <w:szCs w:val="24"/>
        </w:rPr>
      </w:pPr>
      <w:r>
        <w:rPr>
          <w:szCs w:val="24"/>
        </w:rPr>
        <w:t>Paslaugų t</w:t>
      </w:r>
      <w:r w:rsidRPr="0067470D">
        <w:rPr>
          <w:szCs w:val="24"/>
        </w:rPr>
        <w:t xml:space="preserve">eikėjas, teikdamas Sistemos priežiūros paslaugas, privalo užtikrinti, kad Sistema veiktų taip, kad </w:t>
      </w:r>
      <w:r>
        <w:rPr>
          <w:szCs w:val="24"/>
        </w:rPr>
        <w:t>Kliento</w:t>
      </w:r>
      <w:r w:rsidRPr="0067470D">
        <w:rPr>
          <w:szCs w:val="24"/>
        </w:rPr>
        <w:t xml:space="preserve"> vykdomas socialinių išmokų, pašalpų ir kompensacijų (toliau – išmokos) </w:t>
      </w:r>
      <w:r w:rsidR="00AD6A24">
        <w:rPr>
          <w:szCs w:val="24"/>
        </w:rPr>
        <w:t>skyrimas, mokėjimas ir</w:t>
      </w:r>
      <w:r w:rsidRPr="0067470D">
        <w:rPr>
          <w:szCs w:val="24"/>
        </w:rPr>
        <w:t xml:space="preserve"> apskaita atitiktų išmokų teikimą reglamentuojančių teisės aktų ir kitų su išmokų teikimu (prašymų priėmimu</w:t>
      </w:r>
      <w:r w:rsidR="007B6EC6">
        <w:rPr>
          <w:szCs w:val="24"/>
        </w:rPr>
        <w:t xml:space="preserve"> ir registravimu</w:t>
      </w:r>
      <w:r w:rsidRPr="0067470D">
        <w:rPr>
          <w:szCs w:val="24"/>
        </w:rPr>
        <w:t>, sprendimų priėmimu</w:t>
      </w:r>
      <w:r w:rsidR="007B6EC6">
        <w:rPr>
          <w:szCs w:val="24"/>
        </w:rPr>
        <w:t xml:space="preserve"> ir pasirašymu</w:t>
      </w:r>
      <w:r w:rsidRPr="0067470D">
        <w:rPr>
          <w:szCs w:val="24"/>
        </w:rPr>
        <w:t>, asmenų informavimu)</w:t>
      </w:r>
      <w:r w:rsidR="009345ED">
        <w:rPr>
          <w:szCs w:val="24"/>
        </w:rPr>
        <w:t xml:space="preserve"> </w:t>
      </w:r>
      <w:r w:rsidRPr="0067470D">
        <w:rPr>
          <w:szCs w:val="24"/>
        </w:rPr>
        <w:t>ir apskait</w:t>
      </w:r>
      <w:r>
        <w:rPr>
          <w:szCs w:val="24"/>
        </w:rPr>
        <w:t>a</w:t>
      </w:r>
      <w:r w:rsidRPr="0067470D">
        <w:rPr>
          <w:szCs w:val="24"/>
        </w:rPr>
        <w:t xml:space="preserve"> susijusių teisės aktų</w:t>
      </w:r>
      <w:r w:rsidR="009345ED">
        <w:rPr>
          <w:szCs w:val="24"/>
        </w:rPr>
        <w:t xml:space="preserve">, kurių detalus sąrašas pateiktas šios </w:t>
      </w:r>
      <w:r w:rsidR="008D47A4">
        <w:rPr>
          <w:szCs w:val="24"/>
        </w:rPr>
        <w:t>techninės specifikacijos priede</w:t>
      </w:r>
      <w:r w:rsidR="009345ED">
        <w:rPr>
          <w:szCs w:val="24"/>
        </w:rPr>
        <w:t>,</w:t>
      </w:r>
      <w:r w:rsidRPr="0067470D">
        <w:rPr>
          <w:szCs w:val="24"/>
        </w:rPr>
        <w:t xml:space="preserve"> reikalavimus</w:t>
      </w:r>
      <w:r w:rsidR="00256036">
        <w:rPr>
          <w:szCs w:val="24"/>
        </w:rPr>
        <w:t xml:space="preserve">. </w:t>
      </w:r>
      <w:r w:rsidR="00197FEC">
        <w:rPr>
          <w:szCs w:val="24"/>
        </w:rPr>
        <w:t>P</w:t>
      </w:r>
      <w:r w:rsidRPr="0067470D">
        <w:rPr>
          <w:szCs w:val="24"/>
        </w:rPr>
        <w:t xml:space="preserve">asikeitus </w:t>
      </w:r>
      <w:r w:rsidR="008D47A4">
        <w:rPr>
          <w:szCs w:val="24"/>
        </w:rPr>
        <w:t xml:space="preserve">techninės specifikacijos priede nurodytiems </w:t>
      </w:r>
      <w:r w:rsidRPr="0067470D">
        <w:rPr>
          <w:szCs w:val="24"/>
        </w:rPr>
        <w:t>teisės aktams, taikoma aktualiausia šių teisės aktų redakcija</w:t>
      </w:r>
      <w:r w:rsidR="008D47A4">
        <w:rPr>
          <w:szCs w:val="24"/>
        </w:rPr>
        <w:t>.</w:t>
      </w:r>
    </w:p>
    <w:p w14:paraId="741AB2FC" w14:textId="3EFAD4F5" w:rsidR="00204213" w:rsidRPr="0067470D" w:rsidRDefault="00204213" w:rsidP="00204213">
      <w:pPr>
        <w:pStyle w:val="Sraopastraipa"/>
        <w:widowControl w:val="0"/>
        <w:numPr>
          <w:ilvl w:val="0"/>
          <w:numId w:val="1"/>
        </w:numPr>
        <w:tabs>
          <w:tab w:val="left" w:pos="709"/>
          <w:tab w:val="left" w:pos="851"/>
        </w:tabs>
        <w:autoSpaceDE w:val="0"/>
        <w:autoSpaceDN w:val="0"/>
        <w:adjustRightInd w:val="0"/>
        <w:spacing w:before="100" w:after="100"/>
        <w:ind w:left="0" w:firstLine="720"/>
        <w:rPr>
          <w:szCs w:val="24"/>
        </w:rPr>
      </w:pPr>
      <w:r w:rsidRPr="0067470D">
        <w:rPr>
          <w:szCs w:val="24"/>
        </w:rPr>
        <w:t xml:space="preserve">Pasikeitus </w:t>
      </w:r>
      <w:r w:rsidR="000075E7">
        <w:rPr>
          <w:szCs w:val="24"/>
        </w:rPr>
        <w:t>techninės specifikacijos priede nurodytiems</w:t>
      </w:r>
      <w:r w:rsidRPr="0067470D">
        <w:rPr>
          <w:szCs w:val="24"/>
        </w:rPr>
        <w:t xml:space="preserve"> teisės aktams arba įsigaliojus naujiems teisės aktams, reglamentuojantiems išmokų skyrimą</w:t>
      </w:r>
      <w:r w:rsidR="00DB586A">
        <w:rPr>
          <w:szCs w:val="24"/>
        </w:rPr>
        <w:t>,</w:t>
      </w:r>
      <w:r w:rsidRPr="0067470D">
        <w:rPr>
          <w:szCs w:val="24"/>
        </w:rPr>
        <w:t xml:space="preserve"> mokėjimą</w:t>
      </w:r>
      <w:r w:rsidR="00AF09B4">
        <w:rPr>
          <w:szCs w:val="24"/>
        </w:rPr>
        <w:t xml:space="preserve"> ar apskaitą</w:t>
      </w:r>
      <w:r w:rsidR="00C178D7">
        <w:rPr>
          <w:szCs w:val="24"/>
        </w:rPr>
        <w:t xml:space="preserve"> (nenurodytiems </w:t>
      </w:r>
      <w:r w:rsidR="009B7FD8">
        <w:rPr>
          <w:szCs w:val="24"/>
        </w:rPr>
        <w:t>techninės specifikacijos</w:t>
      </w:r>
      <w:r w:rsidR="00C178D7">
        <w:rPr>
          <w:szCs w:val="24"/>
        </w:rPr>
        <w:t xml:space="preserve"> priede)</w:t>
      </w:r>
      <w:r w:rsidRPr="0067470D">
        <w:rPr>
          <w:szCs w:val="24"/>
        </w:rPr>
        <w:t xml:space="preserve">, </w:t>
      </w:r>
      <w:r>
        <w:rPr>
          <w:szCs w:val="24"/>
        </w:rPr>
        <w:t>Paslaugų t</w:t>
      </w:r>
      <w:r w:rsidRPr="0067470D">
        <w:rPr>
          <w:szCs w:val="24"/>
        </w:rPr>
        <w:t xml:space="preserve">eikėjas </w:t>
      </w:r>
      <w:r w:rsidR="00934B7D">
        <w:rPr>
          <w:szCs w:val="24"/>
        </w:rPr>
        <w:t xml:space="preserve">pagal juos </w:t>
      </w:r>
      <w:r w:rsidRPr="0067470D">
        <w:rPr>
          <w:szCs w:val="24"/>
        </w:rPr>
        <w:t xml:space="preserve">privalo atlikti </w:t>
      </w:r>
      <w:r w:rsidR="00D277EE">
        <w:rPr>
          <w:szCs w:val="24"/>
        </w:rPr>
        <w:t xml:space="preserve">visų </w:t>
      </w:r>
      <w:r w:rsidR="005F6EEC">
        <w:rPr>
          <w:szCs w:val="24"/>
        </w:rPr>
        <w:t xml:space="preserve">Sistemos funkcionalumų, </w:t>
      </w:r>
      <w:r w:rsidR="00FA37C7">
        <w:rPr>
          <w:szCs w:val="24"/>
        </w:rPr>
        <w:t xml:space="preserve">susijusių </w:t>
      </w:r>
      <w:r w:rsidR="00D277EE">
        <w:rPr>
          <w:szCs w:val="24"/>
        </w:rPr>
        <w:t xml:space="preserve">su </w:t>
      </w:r>
      <w:r w:rsidR="00FA37C7">
        <w:rPr>
          <w:szCs w:val="24"/>
        </w:rPr>
        <w:t xml:space="preserve">tinkamu </w:t>
      </w:r>
      <w:r w:rsidRPr="0067470D">
        <w:rPr>
          <w:szCs w:val="24"/>
        </w:rPr>
        <w:t>išmokų teikim</w:t>
      </w:r>
      <w:r w:rsidR="00D277EE">
        <w:rPr>
          <w:szCs w:val="24"/>
        </w:rPr>
        <w:t>u</w:t>
      </w:r>
      <w:r w:rsidR="0071751F">
        <w:rPr>
          <w:szCs w:val="24"/>
        </w:rPr>
        <w:t xml:space="preserve"> </w:t>
      </w:r>
      <w:r w:rsidRPr="0067470D">
        <w:rPr>
          <w:szCs w:val="24"/>
        </w:rPr>
        <w:t>ir apskait</w:t>
      </w:r>
      <w:r w:rsidR="00D277EE">
        <w:rPr>
          <w:szCs w:val="24"/>
        </w:rPr>
        <w:t>a</w:t>
      </w:r>
      <w:r w:rsidR="00FA37C7">
        <w:rPr>
          <w:szCs w:val="24"/>
        </w:rPr>
        <w:t>,</w:t>
      </w:r>
      <w:r w:rsidR="00D277EE">
        <w:rPr>
          <w:szCs w:val="24"/>
        </w:rPr>
        <w:t xml:space="preserve"> </w:t>
      </w:r>
      <w:r w:rsidRPr="0067470D">
        <w:rPr>
          <w:szCs w:val="24"/>
        </w:rPr>
        <w:t xml:space="preserve">pakeitimus ne vėliau kaip per 10 darbo dienų nuo šių teisės aktų įsigaliojimo dienos </w:t>
      </w:r>
      <w:r w:rsidRPr="00124A0C">
        <w:t>(nebent konkrečiu atveju su Klientu yra suderinamas raštu kitas terminas)</w:t>
      </w:r>
      <w:r>
        <w:rPr>
          <w:szCs w:val="24"/>
        </w:rPr>
        <w:t xml:space="preserve"> </w:t>
      </w:r>
      <w:r w:rsidRPr="0067470D">
        <w:rPr>
          <w:szCs w:val="24"/>
        </w:rPr>
        <w:t xml:space="preserve"> ir šie darbai įeina į priežiūros paslaugų teikimo kainą.</w:t>
      </w:r>
    </w:p>
    <w:p w14:paraId="3F515B78" w14:textId="0CF63318" w:rsidR="00204213" w:rsidRPr="0067470D" w:rsidRDefault="00204213" w:rsidP="009A7D20">
      <w:pPr>
        <w:pStyle w:val="Sraopastraipa"/>
        <w:widowControl w:val="0"/>
        <w:numPr>
          <w:ilvl w:val="0"/>
          <w:numId w:val="1"/>
        </w:numPr>
        <w:tabs>
          <w:tab w:val="left" w:pos="709"/>
          <w:tab w:val="left" w:pos="851"/>
        </w:tabs>
        <w:autoSpaceDE w:val="0"/>
        <w:autoSpaceDN w:val="0"/>
        <w:adjustRightInd w:val="0"/>
        <w:spacing w:before="100" w:after="100"/>
        <w:ind w:left="0" w:firstLine="720"/>
        <w:rPr>
          <w:szCs w:val="24"/>
        </w:rPr>
      </w:pPr>
      <w:r w:rsidRPr="0067470D">
        <w:rPr>
          <w:szCs w:val="24"/>
        </w:rPr>
        <w:t xml:space="preserve">Pasikeitus </w:t>
      </w:r>
      <w:r w:rsidR="00B2324C">
        <w:rPr>
          <w:szCs w:val="24"/>
        </w:rPr>
        <w:t>techninės specifikacijos priede nurodytiems</w:t>
      </w:r>
      <w:r w:rsidR="00B2324C" w:rsidRPr="0067470D">
        <w:rPr>
          <w:szCs w:val="24"/>
        </w:rPr>
        <w:t xml:space="preserve"> teisės aktams</w:t>
      </w:r>
      <w:r w:rsidRPr="0067470D">
        <w:rPr>
          <w:szCs w:val="24"/>
        </w:rPr>
        <w:t xml:space="preserve"> </w:t>
      </w:r>
      <w:r>
        <w:rPr>
          <w:szCs w:val="24"/>
        </w:rPr>
        <w:t xml:space="preserve">Paslaugų </w:t>
      </w:r>
      <w:r w:rsidRPr="0067470D">
        <w:rPr>
          <w:szCs w:val="24"/>
        </w:rPr>
        <w:t>t</w:t>
      </w:r>
      <w:r>
        <w:rPr>
          <w:szCs w:val="24"/>
        </w:rPr>
        <w:t>ei</w:t>
      </w:r>
      <w:r w:rsidRPr="0067470D">
        <w:rPr>
          <w:szCs w:val="24"/>
        </w:rPr>
        <w:t xml:space="preserve">kėjas privalo užtikrinti </w:t>
      </w:r>
      <w:r w:rsidR="008D38BF">
        <w:rPr>
          <w:szCs w:val="24"/>
        </w:rPr>
        <w:t>pagal ankstesnes teisės ak</w:t>
      </w:r>
      <w:r w:rsidR="00376B7A">
        <w:rPr>
          <w:szCs w:val="24"/>
        </w:rPr>
        <w:t>tų redakcijas</w:t>
      </w:r>
      <w:r w:rsidRPr="0067470D">
        <w:rPr>
          <w:szCs w:val="24"/>
        </w:rPr>
        <w:t xml:space="preserve"> priimtų sprendimų tęstinumą arba atnaujinimą nereikalaujant iš </w:t>
      </w:r>
      <w:r>
        <w:rPr>
          <w:szCs w:val="24"/>
        </w:rPr>
        <w:t>Kliento</w:t>
      </w:r>
      <w:r w:rsidRPr="0067470D">
        <w:rPr>
          <w:szCs w:val="24"/>
        </w:rPr>
        <w:t xml:space="preserve"> papildomų sąnaudų.</w:t>
      </w:r>
    </w:p>
    <w:p w14:paraId="2F2ED00E" w14:textId="0E42D0BD" w:rsidR="00204213" w:rsidRPr="0067470D" w:rsidRDefault="00204213" w:rsidP="00D16064">
      <w:pPr>
        <w:pStyle w:val="Sraopastraipa"/>
        <w:widowControl w:val="0"/>
        <w:numPr>
          <w:ilvl w:val="0"/>
          <w:numId w:val="1"/>
        </w:numPr>
        <w:tabs>
          <w:tab w:val="left" w:pos="709"/>
          <w:tab w:val="left" w:pos="851"/>
        </w:tabs>
        <w:autoSpaceDE w:val="0"/>
        <w:autoSpaceDN w:val="0"/>
        <w:adjustRightInd w:val="0"/>
        <w:spacing w:before="100" w:after="100"/>
        <w:ind w:left="0" w:firstLine="720"/>
        <w:rPr>
          <w:szCs w:val="24"/>
        </w:rPr>
      </w:pPr>
      <w:r w:rsidRPr="0067470D">
        <w:rPr>
          <w:szCs w:val="24"/>
        </w:rPr>
        <w:t xml:space="preserve">Sistemoje </w:t>
      </w:r>
      <w:r w:rsidR="00454EAA">
        <w:rPr>
          <w:szCs w:val="24"/>
        </w:rPr>
        <w:t>turi būti</w:t>
      </w:r>
      <w:r w:rsidRPr="0067470D">
        <w:rPr>
          <w:szCs w:val="24"/>
        </w:rPr>
        <w:t xml:space="preserve"> įdiegtas ir privalo būti užtikrintas šių </w:t>
      </w:r>
      <w:r w:rsidR="00207885">
        <w:rPr>
          <w:szCs w:val="24"/>
        </w:rPr>
        <w:t>funkcionalumų (</w:t>
      </w:r>
      <w:r w:rsidRPr="0067470D">
        <w:rPr>
          <w:szCs w:val="24"/>
        </w:rPr>
        <w:t>funkcijų</w:t>
      </w:r>
      <w:r w:rsidR="00207885">
        <w:rPr>
          <w:szCs w:val="24"/>
        </w:rPr>
        <w:t>)</w:t>
      </w:r>
      <w:r w:rsidRPr="0067470D">
        <w:rPr>
          <w:szCs w:val="24"/>
        </w:rPr>
        <w:t xml:space="preserve"> veikimas:</w:t>
      </w:r>
    </w:p>
    <w:p w14:paraId="31F06B2D" w14:textId="77777777" w:rsidR="00204213" w:rsidRPr="0067470D" w:rsidRDefault="00204213" w:rsidP="00723CF1">
      <w:pPr>
        <w:pStyle w:val="Sraopastraipa"/>
        <w:widowControl w:val="0"/>
        <w:numPr>
          <w:ilvl w:val="1"/>
          <w:numId w:val="1"/>
        </w:numPr>
        <w:autoSpaceDE w:val="0"/>
        <w:autoSpaceDN w:val="0"/>
        <w:adjustRightInd w:val="0"/>
        <w:spacing w:before="100" w:after="100"/>
        <w:ind w:left="0" w:firstLine="709"/>
        <w:rPr>
          <w:szCs w:val="24"/>
        </w:rPr>
      </w:pPr>
      <w:r w:rsidRPr="0067470D">
        <w:rPr>
          <w:szCs w:val="24"/>
        </w:rPr>
        <w:t>asmenų, kurie kreipėsi dėl išmokų, duomenų ir duomenų apie šeimą bei jos narius įvedimas, kaupimas bei vaizdavimas;</w:t>
      </w:r>
    </w:p>
    <w:p w14:paraId="6F4C58C3" w14:textId="4C1B1C83"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asmens prašymų registracija,</w:t>
      </w:r>
      <w:r w:rsidR="00D81A6D">
        <w:rPr>
          <w:szCs w:val="24"/>
        </w:rPr>
        <w:t xml:space="preserve"> jų saugojimas </w:t>
      </w:r>
      <w:r w:rsidR="00900096">
        <w:rPr>
          <w:szCs w:val="24"/>
        </w:rPr>
        <w:t xml:space="preserve">el. formatu </w:t>
      </w:r>
      <w:r w:rsidR="00D81A6D">
        <w:rPr>
          <w:szCs w:val="24"/>
        </w:rPr>
        <w:t>sistemoje ir apskaita,</w:t>
      </w:r>
      <w:r w:rsidRPr="0067470D">
        <w:rPr>
          <w:szCs w:val="24"/>
        </w:rPr>
        <w:t xml:space="preserve"> spausdinimas;</w:t>
      </w:r>
    </w:p>
    <w:p w14:paraId="5EF6329D" w14:textId="55AFDAD7"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informacijos apie šeimos (vieno gyvenančio asmens) deklaruotą turtą įvedimas, turto vertės normatyvų šeimai skaičiavimas ir teisės į piniginę socialinę paramą pagal turimo turto vertę nustatymas, turto išvados formavimas</w:t>
      </w:r>
      <w:r w:rsidR="00AC3A72">
        <w:rPr>
          <w:szCs w:val="24"/>
        </w:rPr>
        <w:t>, pasirašymas</w:t>
      </w:r>
      <w:r w:rsidR="003B01FC">
        <w:rPr>
          <w:szCs w:val="24"/>
        </w:rPr>
        <w:t xml:space="preserve">, </w:t>
      </w:r>
      <w:r w:rsidR="0003752A">
        <w:rPr>
          <w:szCs w:val="24"/>
        </w:rPr>
        <w:t>išsaugojimas elektroniniu formatu (.</w:t>
      </w:r>
      <w:proofErr w:type="spellStart"/>
      <w:r w:rsidR="0003752A">
        <w:rPr>
          <w:szCs w:val="24"/>
        </w:rPr>
        <w:t>docx</w:t>
      </w:r>
      <w:proofErr w:type="spellEnd"/>
      <w:r w:rsidR="0003752A">
        <w:rPr>
          <w:szCs w:val="24"/>
        </w:rPr>
        <w:t>, .</w:t>
      </w:r>
      <w:proofErr w:type="spellStart"/>
      <w:r w:rsidR="0003752A">
        <w:rPr>
          <w:szCs w:val="24"/>
        </w:rPr>
        <w:t>pdf</w:t>
      </w:r>
      <w:proofErr w:type="spellEnd"/>
      <w:r w:rsidR="0003752A">
        <w:rPr>
          <w:szCs w:val="24"/>
        </w:rPr>
        <w:t>)</w:t>
      </w:r>
      <w:r w:rsidR="0003752A" w:rsidRPr="0067470D">
        <w:rPr>
          <w:szCs w:val="24"/>
        </w:rPr>
        <w:t>;</w:t>
      </w:r>
      <w:r w:rsidR="0003752A">
        <w:rPr>
          <w:szCs w:val="24"/>
        </w:rPr>
        <w:t xml:space="preserve"> </w:t>
      </w:r>
      <w:r w:rsidRPr="0067470D">
        <w:rPr>
          <w:szCs w:val="24"/>
        </w:rPr>
        <w:lastRenderedPageBreak/>
        <w:t>ir spausdinimas;</w:t>
      </w:r>
    </w:p>
    <w:p w14:paraId="2600A1F4" w14:textId="77777777"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šeimos pajamų įvedimas, vidutinių šeimos pajamų, automatiškai įtraukiant išmokėtas socialines išmokas, apskaičiavimas ir kaupimas;</w:t>
      </w:r>
    </w:p>
    <w:p w14:paraId="0151DD38" w14:textId="77777777"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išmokų skyrimo duomenų įvedimas, išmokų dydžių skaičiavimas, skyrimo duomenų tvirtinimas;</w:t>
      </w:r>
    </w:p>
    <w:p w14:paraId="3CA05D13" w14:textId="131310AD"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 xml:space="preserve">išmokų skyrimo </w:t>
      </w:r>
      <w:r w:rsidR="004B2E4B">
        <w:rPr>
          <w:szCs w:val="24"/>
        </w:rPr>
        <w:t xml:space="preserve">(neskyrimo, </w:t>
      </w:r>
      <w:r w:rsidR="001E230E">
        <w:rPr>
          <w:szCs w:val="24"/>
        </w:rPr>
        <w:t xml:space="preserve">mokėjimo </w:t>
      </w:r>
      <w:r w:rsidR="004B2E4B">
        <w:rPr>
          <w:szCs w:val="24"/>
        </w:rPr>
        <w:t xml:space="preserve">stabdymo, </w:t>
      </w:r>
      <w:r w:rsidR="001E230E">
        <w:rPr>
          <w:szCs w:val="24"/>
        </w:rPr>
        <w:t xml:space="preserve">mokėjimo </w:t>
      </w:r>
      <w:r w:rsidR="004B2E4B">
        <w:rPr>
          <w:szCs w:val="24"/>
        </w:rPr>
        <w:t>nutraukimo</w:t>
      </w:r>
      <w:r w:rsidR="001E230E">
        <w:rPr>
          <w:szCs w:val="24"/>
        </w:rPr>
        <w:t xml:space="preserve">, </w:t>
      </w:r>
      <w:r w:rsidR="00321900">
        <w:rPr>
          <w:szCs w:val="24"/>
        </w:rPr>
        <w:t xml:space="preserve">išmokos perskaičiavimo, </w:t>
      </w:r>
      <w:r w:rsidR="001E230E">
        <w:rPr>
          <w:szCs w:val="24"/>
        </w:rPr>
        <w:t xml:space="preserve">permokos nustatymo ir </w:t>
      </w:r>
      <w:r w:rsidR="00BF7586">
        <w:rPr>
          <w:szCs w:val="24"/>
        </w:rPr>
        <w:t>j</w:t>
      </w:r>
      <w:r w:rsidR="00A56EDB">
        <w:rPr>
          <w:szCs w:val="24"/>
        </w:rPr>
        <w:t>os</w:t>
      </w:r>
      <w:r w:rsidR="00BF7586">
        <w:rPr>
          <w:szCs w:val="24"/>
        </w:rPr>
        <w:t xml:space="preserve"> grąžinimo arba </w:t>
      </w:r>
      <w:r w:rsidR="001E230E">
        <w:rPr>
          <w:szCs w:val="24"/>
        </w:rPr>
        <w:t>išskaičiavimo</w:t>
      </w:r>
      <w:r w:rsidR="00105310">
        <w:rPr>
          <w:szCs w:val="24"/>
        </w:rPr>
        <w:t xml:space="preserve"> </w:t>
      </w:r>
      <w:r w:rsidRPr="0067470D">
        <w:rPr>
          <w:szCs w:val="24"/>
        </w:rPr>
        <w:t xml:space="preserve">sprendimų ir pranešimų, atitinkančių </w:t>
      </w:r>
      <w:r w:rsidR="006F753F">
        <w:rPr>
          <w:szCs w:val="24"/>
        </w:rPr>
        <w:t>Lietuvos Respublikos viešojo administravimo įstatymo</w:t>
      </w:r>
      <w:r w:rsidR="006F753F" w:rsidRPr="0067470D">
        <w:rPr>
          <w:szCs w:val="24"/>
        </w:rPr>
        <w:t xml:space="preserve"> </w:t>
      </w:r>
      <w:r w:rsidRPr="0067470D">
        <w:rPr>
          <w:szCs w:val="24"/>
        </w:rPr>
        <w:t xml:space="preserve">reikalavimus, įvairių pažymų </w:t>
      </w:r>
      <w:r w:rsidR="00D60F13">
        <w:rPr>
          <w:szCs w:val="24"/>
        </w:rPr>
        <w:t>(kredito ir palūkanų įmokoms apmokėti</w:t>
      </w:r>
      <w:r w:rsidR="00AC5206">
        <w:rPr>
          <w:szCs w:val="24"/>
        </w:rPr>
        <w:t xml:space="preserve">, gautas / negautas socialines išmokas </w:t>
      </w:r>
      <w:r w:rsidR="00D60F13">
        <w:rPr>
          <w:szCs w:val="24"/>
        </w:rPr>
        <w:t xml:space="preserve">ir kt.) </w:t>
      </w:r>
      <w:r w:rsidRPr="0067470D">
        <w:rPr>
          <w:szCs w:val="24"/>
        </w:rPr>
        <w:t xml:space="preserve">formavimas, </w:t>
      </w:r>
      <w:r w:rsidR="00A56EDB">
        <w:rPr>
          <w:szCs w:val="24"/>
        </w:rPr>
        <w:t xml:space="preserve">pasirašymas el. parašu, </w:t>
      </w:r>
      <w:r w:rsidRPr="0067470D">
        <w:rPr>
          <w:szCs w:val="24"/>
        </w:rPr>
        <w:t>registracija</w:t>
      </w:r>
      <w:r w:rsidR="00A56EDB">
        <w:rPr>
          <w:szCs w:val="24"/>
        </w:rPr>
        <w:t>,</w:t>
      </w:r>
      <w:r w:rsidRPr="0067470D">
        <w:rPr>
          <w:szCs w:val="24"/>
        </w:rPr>
        <w:t xml:space="preserve"> spausdinimas</w:t>
      </w:r>
      <w:r w:rsidR="00A56EDB">
        <w:rPr>
          <w:szCs w:val="24"/>
        </w:rPr>
        <w:t xml:space="preserve"> </w:t>
      </w:r>
      <w:r w:rsidR="00D6231B">
        <w:rPr>
          <w:szCs w:val="24"/>
        </w:rPr>
        <w:t>ir</w:t>
      </w:r>
      <w:r w:rsidR="00A56EDB">
        <w:rPr>
          <w:szCs w:val="24"/>
        </w:rPr>
        <w:t xml:space="preserve"> išsaugojimas el</w:t>
      </w:r>
      <w:r w:rsidR="00CA4EFE">
        <w:rPr>
          <w:szCs w:val="24"/>
        </w:rPr>
        <w:t>ektroniniu formatu (.</w:t>
      </w:r>
      <w:proofErr w:type="spellStart"/>
      <w:r w:rsidR="00CA4EFE">
        <w:rPr>
          <w:szCs w:val="24"/>
        </w:rPr>
        <w:t>docx</w:t>
      </w:r>
      <w:proofErr w:type="spellEnd"/>
      <w:r w:rsidR="00CA4EFE">
        <w:rPr>
          <w:szCs w:val="24"/>
        </w:rPr>
        <w:t>, .</w:t>
      </w:r>
      <w:proofErr w:type="spellStart"/>
      <w:r w:rsidR="00CA4EFE">
        <w:rPr>
          <w:szCs w:val="24"/>
        </w:rPr>
        <w:t>pdf</w:t>
      </w:r>
      <w:proofErr w:type="spellEnd"/>
      <w:r w:rsidR="00CA4EFE">
        <w:rPr>
          <w:szCs w:val="24"/>
        </w:rPr>
        <w:t>)</w:t>
      </w:r>
      <w:r w:rsidR="00E76C9D">
        <w:rPr>
          <w:szCs w:val="24"/>
        </w:rPr>
        <w:t xml:space="preserve">, </w:t>
      </w:r>
      <w:r w:rsidR="00C632FD" w:rsidRPr="0067470D">
        <w:rPr>
          <w:szCs w:val="24"/>
        </w:rPr>
        <w:t xml:space="preserve"> sąrašų</w:t>
      </w:r>
      <w:r w:rsidR="00E76C9D">
        <w:rPr>
          <w:szCs w:val="24"/>
        </w:rPr>
        <w:t xml:space="preserve"> formavimas;</w:t>
      </w:r>
    </w:p>
    <w:p w14:paraId="6F1F706D" w14:textId="566B5DCB"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 xml:space="preserve">pažymų apie pajamas (būsto šildymo išlaidų, išlaidų karštam ir geriamajam vandeniui kompensacijoms apskaičiuoti) formavimas, </w:t>
      </w:r>
      <w:r w:rsidR="00D6231B">
        <w:rPr>
          <w:szCs w:val="24"/>
        </w:rPr>
        <w:t>pasirašymas</w:t>
      </w:r>
      <w:r w:rsidR="00D6231B" w:rsidRPr="00D6231B">
        <w:rPr>
          <w:szCs w:val="24"/>
        </w:rPr>
        <w:t xml:space="preserve"> </w:t>
      </w:r>
      <w:r w:rsidR="00D6231B">
        <w:rPr>
          <w:szCs w:val="24"/>
        </w:rPr>
        <w:t xml:space="preserve">el. parašu, </w:t>
      </w:r>
      <w:r w:rsidRPr="0067470D">
        <w:rPr>
          <w:szCs w:val="24"/>
        </w:rPr>
        <w:t>registravimas</w:t>
      </w:r>
      <w:r w:rsidR="00D6231B">
        <w:rPr>
          <w:szCs w:val="24"/>
        </w:rPr>
        <w:t>,</w:t>
      </w:r>
      <w:r w:rsidRPr="0067470D">
        <w:rPr>
          <w:szCs w:val="24"/>
        </w:rPr>
        <w:t xml:space="preserve"> spausdinimas</w:t>
      </w:r>
      <w:r w:rsidR="00D6231B" w:rsidRPr="00D6231B">
        <w:rPr>
          <w:szCs w:val="24"/>
        </w:rPr>
        <w:t xml:space="preserve"> </w:t>
      </w:r>
      <w:r w:rsidR="00D6231B">
        <w:rPr>
          <w:szCs w:val="24"/>
        </w:rPr>
        <w:t>ir išsaugojimas elektroniniu formatu (.</w:t>
      </w:r>
      <w:proofErr w:type="spellStart"/>
      <w:r w:rsidR="00D6231B">
        <w:rPr>
          <w:szCs w:val="24"/>
        </w:rPr>
        <w:t>docx</w:t>
      </w:r>
      <w:proofErr w:type="spellEnd"/>
      <w:r w:rsidR="00D6231B">
        <w:rPr>
          <w:szCs w:val="24"/>
        </w:rPr>
        <w:t>, .</w:t>
      </w:r>
      <w:proofErr w:type="spellStart"/>
      <w:r w:rsidR="00D6231B">
        <w:rPr>
          <w:szCs w:val="24"/>
        </w:rPr>
        <w:t>pdf</w:t>
      </w:r>
      <w:proofErr w:type="spellEnd"/>
      <w:r w:rsidR="00D6231B">
        <w:rPr>
          <w:szCs w:val="24"/>
        </w:rPr>
        <w:t>)</w:t>
      </w:r>
      <w:r w:rsidR="00D6231B" w:rsidRPr="0067470D">
        <w:rPr>
          <w:szCs w:val="24"/>
        </w:rPr>
        <w:t>;</w:t>
      </w:r>
      <w:r w:rsidR="00D6231B">
        <w:rPr>
          <w:szCs w:val="24"/>
        </w:rPr>
        <w:t xml:space="preserve"> </w:t>
      </w:r>
    </w:p>
    <w:p w14:paraId="2428F8B1" w14:textId="4C63154F"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gyventojų, kurie kreipėsi dėl kompensacijų, sąrašų formavimas ir spausdinimas;</w:t>
      </w:r>
    </w:p>
    <w:p w14:paraId="52D951C7" w14:textId="77777777" w:rsidR="00204213" w:rsidRPr="0067470D" w:rsidRDefault="00204213" w:rsidP="00204213">
      <w:pPr>
        <w:pStyle w:val="Sraopastraipa"/>
        <w:widowControl w:val="0"/>
        <w:numPr>
          <w:ilvl w:val="1"/>
          <w:numId w:val="1"/>
        </w:numPr>
        <w:tabs>
          <w:tab w:val="left" w:pos="851"/>
        </w:tabs>
        <w:autoSpaceDE w:val="0"/>
        <w:autoSpaceDN w:val="0"/>
        <w:adjustRightInd w:val="0"/>
        <w:spacing w:before="100" w:after="100"/>
        <w:ind w:left="0" w:firstLine="720"/>
        <w:rPr>
          <w:szCs w:val="24"/>
        </w:rPr>
      </w:pPr>
      <w:r w:rsidRPr="0067470D">
        <w:rPr>
          <w:szCs w:val="24"/>
        </w:rPr>
        <w:t>šeimų, kurioms nustatyta teisė į kompensacijas, vidutinių pajamų duomenų eksportas į duomenų rinkmenas (kompensacijas skaičiuojančių organizacijų nurodytais formatais);</w:t>
      </w:r>
    </w:p>
    <w:p w14:paraId="762310F6"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kompensacijų skaičiavimas, kai šildoma naudojant dujas, elektros energiją bei kitą kurą;</w:t>
      </w:r>
    </w:p>
    <w:p w14:paraId="3A4EAD1F"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informacijos apie kitose organizacijose apskaičiuotas kompensacijas importas, kaupimas, pateikimas, peržiūra, spausdinimas, eksportas į Excel </w:t>
      </w:r>
      <w:proofErr w:type="spellStart"/>
      <w:r w:rsidRPr="0067470D">
        <w:rPr>
          <w:szCs w:val="24"/>
        </w:rPr>
        <w:t>Binary</w:t>
      </w:r>
      <w:proofErr w:type="spellEnd"/>
      <w:r w:rsidRPr="0067470D">
        <w:rPr>
          <w:szCs w:val="24"/>
        </w:rPr>
        <w:t xml:space="preserve"> File </w:t>
      </w:r>
      <w:proofErr w:type="spellStart"/>
      <w:r w:rsidRPr="0067470D">
        <w:rPr>
          <w:szCs w:val="24"/>
        </w:rPr>
        <w:t>Format</w:t>
      </w:r>
      <w:proofErr w:type="spellEnd"/>
      <w:r w:rsidRPr="0067470D">
        <w:rPr>
          <w:szCs w:val="24"/>
        </w:rPr>
        <w:t xml:space="preserve"> (toliau - XLS) (arba lygiaverčio) formato rinkmeną pagal pasirinktinus organizacijos, skaičiavimo mėnesio, kompensacijos rūšies kriterijus; </w:t>
      </w:r>
    </w:p>
    <w:p w14:paraId="77544C8F"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išmokų mokėjimo dokumentų formavimas, spausdinimas ir (arba) rinkmenų paruošimas;</w:t>
      </w:r>
    </w:p>
    <w:p w14:paraId="780A0308" w14:textId="1F282504"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išmokų įskaitymo į asmenines gyventojų sąskaitas Lietuvos Respublikos ar kitos Europos Sąjungos valstybės narės ar Europos ekonominės erdvės valstybėje įregistruotą kredito įstaigą ar kitą mokėjimo paslaugų teikėją</w:t>
      </w:r>
      <w:r w:rsidR="008B1C8F">
        <w:rPr>
          <w:szCs w:val="24"/>
        </w:rPr>
        <w:t xml:space="preserve">, </w:t>
      </w:r>
      <w:r w:rsidR="00F32D09">
        <w:rPr>
          <w:szCs w:val="24"/>
        </w:rPr>
        <w:t>išmokų išmokėjimo per mokėjimo įstaigą</w:t>
      </w:r>
      <w:r w:rsidR="001B7BF8">
        <w:rPr>
          <w:szCs w:val="24"/>
        </w:rPr>
        <w:t xml:space="preserve"> (paštas, ar kt.)</w:t>
      </w:r>
      <w:r w:rsidRPr="0067470D">
        <w:rPr>
          <w:szCs w:val="24"/>
        </w:rPr>
        <w:t xml:space="preserve"> (toliau kartu – bankas)  informacijos rinkmenų paruošimas (bankų nurodytais formatais);</w:t>
      </w:r>
    </w:p>
    <w:p w14:paraId="33233820"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informacijos apie išmokėtas išmokas kaupimas ir pateikimas (peržiūra, spausdinimas, eksportas į XLS (arba lygiaverčio) formato rinkmeną) pagal pasirinktus kriterijus (išmokėjimo datų intervalą, išmokų kodus, seniūnijas);</w:t>
      </w:r>
    </w:p>
    <w:p w14:paraId="692D04F4"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suvestinės informacijos apie išmokėtas išmokas formavimas ir spausdinimas;</w:t>
      </w:r>
    </w:p>
    <w:p w14:paraId="7F2402F7"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a</w:t>
      </w:r>
      <w:r w:rsidRPr="0067470D">
        <w:rPr>
          <w:bCs/>
          <w:szCs w:val="24"/>
        </w:rPr>
        <w:t>smens ir šeimos duomenų</w:t>
      </w:r>
      <w:r>
        <w:rPr>
          <w:bCs/>
          <w:szCs w:val="24"/>
        </w:rPr>
        <w:t xml:space="preserve"> </w:t>
      </w:r>
      <w:r w:rsidRPr="0067470D">
        <w:rPr>
          <w:bCs/>
          <w:szCs w:val="24"/>
        </w:rPr>
        <w:t>tvarkymo funkcijų, bendrų su Socialinės paramos šeimai informacine sistema (toliau – SPIS),</w:t>
      </w:r>
      <w:r>
        <w:rPr>
          <w:bCs/>
          <w:szCs w:val="24"/>
        </w:rPr>
        <w:t xml:space="preserve"> </w:t>
      </w:r>
      <w:r w:rsidRPr="0067470D">
        <w:rPr>
          <w:bCs/>
          <w:szCs w:val="24"/>
        </w:rPr>
        <w:t>panaudojimas;</w:t>
      </w:r>
    </w:p>
    <w:p w14:paraId="2392C760"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i</w:t>
      </w:r>
      <w:r w:rsidRPr="0067470D">
        <w:rPr>
          <w:bCs/>
          <w:szCs w:val="24"/>
        </w:rPr>
        <w:t>nformacijos apie išmokų ir kompensacijų skyrimą ir mokėjimą perkėlimas</w:t>
      </w:r>
      <w:r>
        <w:rPr>
          <w:bCs/>
          <w:szCs w:val="24"/>
        </w:rPr>
        <w:t xml:space="preserve"> </w:t>
      </w:r>
      <w:r w:rsidRPr="0067470D">
        <w:rPr>
          <w:bCs/>
          <w:szCs w:val="24"/>
        </w:rPr>
        <w:t>į SPIS duomenų bazę;</w:t>
      </w:r>
    </w:p>
    <w:p w14:paraId="50F77B46" w14:textId="72920086"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tiesioginė prieiga prie SPIS funkcijų, susijusių</w:t>
      </w:r>
      <w:r>
        <w:rPr>
          <w:szCs w:val="24"/>
        </w:rPr>
        <w:t xml:space="preserve"> </w:t>
      </w:r>
      <w:r w:rsidRPr="0067470D">
        <w:rPr>
          <w:szCs w:val="24"/>
        </w:rPr>
        <w:t>su asmens duomenų teikimu iš valstybės registrų ir kitų informacinių sistemų duomenų bazių</w:t>
      </w:r>
      <w:r w:rsidR="00C909D7">
        <w:rPr>
          <w:szCs w:val="24"/>
        </w:rPr>
        <w:t>, reikiamų paieškų</w:t>
      </w:r>
      <w:r w:rsidRPr="0067470D">
        <w:rPr>
          <w:szCs w:val="24"/>
        </w:rPr>
        <w:t xml:space="preserve"> </w:t>
      </w:r>
      <w:r w:rsidR="00FF1C89">
        <w:rPr>
          <w:szCs w:val="24"/>
        </w:rPr>
        <w:t>šiose registruose ir informacinėje sistemose</w:t>
      </w:r>
      <w:r w:rsidRPr="0067470D">
        <w:rPr>
          <w:szCs w:val="24"/>
        </w:rPr>
        <w:t xml:space="preserve"> vykdymas</w:t>
      </w:r>
      <w:r w:rsidR="0086619E">
        <w:rPr>
          <w:szCs w:val="24"/>
        </w:rPr>
        <w:t xml:space="preserve">, duomenų išrašų </w:t>
      </w:r>
      <w:r w:rsidR="00802219">
        <w:rPr>
          <w:szCs w:val="24"/>
        </w:rPr>
        <w:t>formavimas, spausdinimas ir išsaugojimas elektroniniu formatu (.</w:t>
      </w:r>
      <w:proofErr w:type="spellStart"/>
      <w:r w:rsidR="00802219">
        <w:rPr>
          <w:szCs w:val="24"/>
        </w:rPr>
        <w:t>docx</w:t>
      </w:r>
      <w:proofErr w:type="spellEnd"/>
      <w:r w:rsidR="00802219">
        <w:rPr>
          <w:szCs w:val="24"/>
        </w:rPr>
        <w:t>, .</w:t>
      </w:r>
      <w:proofErr w:type="spellStart"/>
      <w:r w:rsidR="00802219">
        <w:rPr>
          <w:szCs w:val="24"/>
        </w:rPr>
        <w:t>pdf</w:t>
      </w:r>
      <w:proofErr w:type="spellEnd"/>
      <w:r w:rsidR="00802219">
        <w:rPr>
          <w:szCs w:val="24"/>
        </w:rPr>
        <w:t>)</w:t>
      </w:r>
      <w:r w:rsidR="00802219" w:rsidRPr="0067470D">
        <w:rPr>
          <w:szCs w:val="24"/>
        </w:rPr>
        <w:t>;</w:t>
      </w:r>
      <w:r w:rsidRPr="0067470D">
        <w:rPr>
          <w:bCs/>
          <w:szCs w:val="24"/>
        </w:rPr>
        <w:t>;</w:t>
      </w:r>
    </w:p>
    <w:p w14:paraId="41411E9F" w14:textId="3E8F7126"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išmokų sąrašo formavimas ir spausdinimas pagal šiuos duomenų atrankos kriterijus: pasirinktą seniūniją; išmokos būseną; išmokos kodą ir pavadinimą; mokėjimo vietą; mokėjimo mėnesį; </w:t>
      </w:r>
    </w:p>
    <w:p w14:paraId="7A408CB4" w14:textId="614F8F95"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išmokų laidojusiems asmenims sąrašo formavimas ir spausdinimas pagal šiuos duomenų atrankos kriterijus: išmokų datų intervalo; išmokos kodo ir pavadinimo. Minėtame sąraše yra galimybė rūšiuoti duomenis pagal mokėjimo numerius arba mirusiųjų pavardes;</w:t>
      </w:r>
    </w:p>
    <w:p w14:paraId="1962D885" w14:textId="6CA2DD8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vienkartinių išmokų gimus vaikui sąrašo formavimas ir spausdinimas pagal šiuos duomenų atrankos kriterijus: išmokų išmokėjimo datų intervalą; įtraukiant tik kasos išlaidų orderius (toliau – kasa);</w:t>
      </w:r>
    </w:p>
    <w:p w14:paraId="00191500" w14:textId="2F66B581"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pranešimų apie neįgalumo pratęsimą formavimas</w:t>
      </w:r>
      <w:r w:rsidR="00201C53">
        <w:rPr>
          <w:szCs w:val="24"/>
        </w:rPr>
        <w:t>,</w:t>
      </w:r>
      <w:r w:rsidR="00071D44">
        <w:rPr>
          <w:szCs w:val="24"/>
        </w:rPr>
        <w:t xml:space="preserve"> pasirašymas el. parašu,  </w:t>
      </w:r>
      <w:r w:rsidRPr="0067470D">
        <w:rPr>
          <w:szCs w:val="24"/>
        </w:rPr>
        <w:t xml:space="preserve"> </w:t>
      </w:r>
      <w:r w:rsidRPr="0067470D">
        <w:rPr>
          <w:szCs w:val="24"/>
        </w:rPr>
        <w:lastRenderedPageBreak/>
        <w:t xml:space="preserve">spausdinimas </w:t>
      </w:r>
      <w:r w:rsidR="00201C53">
        <w:rPr>
          <w:szCs w:val="24"/>
        </w:rPr>
        <w:t>ir išsaugojimas elektroniniu formatu (.</w:t>
      </w:r>
      <w:proofErr w:type="spellStart"/>
      <w:r w:rsidR="00201C53">
        <w:rPr>
          <w:szCs w:val="24"/>
        </w:rPr>
        <w:t>docx</w:t>
      </w:r>
      <w:proofErr w:type="spellEnd"/>
      <w:r w:rsidR="00201C53">
        <w:rPr>
          <w:szCs w:val="24"/>
        </w:rPr>
        <w:t xml:space="preserve">, </w:t>
      </w:r>
      <w:r w:rsidR="002D7557">
        <w:rPr>
          <w:szCs w:val="24"/>
        </w:rPr>
        <w:t>.</w:t>
      </w:r>
      <w:proofErr w:type="spellStart"/>
      <w:r w:rsidR="002D7557">
        <w:rPr>
          <w:szCs w:val="24"/>
        </w:rPr>
        <w:t>pdf</w:t>
      </w:r>
      <w:proofErr w:type="spellEnd"/>
      <w:r w:rsidR="00201C53">
        <w:rPr>
          <w:szCs w:val="24"/>
        </w:rPr>
        <w:t>,)</w:t>
      </w:r>
      <w:r w:rsidRPr="0067470D">
        <w:rPr>
          <w:szCs w:val="24"/>
        </w:rPr>
        <w:t>pagal šiuos duomenų atrankos kriterijus: išmokos kodą bei pavadinimą; išmokos mokėjimo datą; išmokos skyrimo datą;  faktinį gavėjo gyvenamosios vietos adresą. Yra galimybė nurodyti  dokumentą pasirašančio darbuotojo pareigas (pasirenkant iš sąrašo), skyriaus, poskyrio pavadinimą, skyriaus adresą, įmonės kodą,  rekvizitus (bei nurodytą tekstą vietoje rekvizitų), datą;</w:t>
      </w:r>
    </w:p>
    <w:p w14:paraId="5D475AB1" w14:textId="1BD6F35F"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pranešimų apie išmok</w:t>
      </w:r>
      <w:r w:rsidR="00223188">
        <w:rPr>
          <w:szCs w:val="24"/>
        </w:rPr>
        <w:t>ų</w:t>
      </w:r>
      <w:r w:rsidRPr="0067470D">
        <w:rPr>
          <w:szCs w:val="24"/>
        </w:rPr>
        <w:t xml:space="preserve"> vaik</w:t>
      </w:r>
      <w:r w:rsidR="00223188">
        <w:rPr>
          <w:szCs w:val="24"/>
        </w:rPr>
        <w:t>ams</w:t>
      </w:r>
      <w:r w:rsidRPr="0067470D">
        <w:rPr>
          <w:szCs w:val="24"/>
        </w:rPr>
        <w:t xml:space="preserve"> pratęsimą formavimas</w:t>
      </w:r>
      <w:r w:rsidR="00324B3A">
        <w:rPr>
          <w:szCs w:val="24"/>
        </w:rPr>
        <w:t>,</w:t>
      </w:r>
      <w:r w:rsidRPr="0067470D">
        <w:rPr>
          <w:szCs w:val="24"/>
        </w:rPr>
        <w:t xml:space="preserve"> </w:t>
      </w:r>
      <w:r w:rsidR="00324B3A">
        <w:rPr>
          <w:szCs w:val="24"/>
        </w:rPr>
        <w:t xml:space="preserve">pasirašymas el. parašu,  </w:t>
      </w:r>
      <w:r w:rsidR="00324B3A" w:rsidRPr="0067470D">
        <w:rPr>
          <w:szCs w:val="24"/>
        </w:rPr>
        <w:t xml:space="preserve"> spausdinimas </w:t>
      </w:r>
      <w:r w:rsidR="00324B3A">
        <w:rPr>
          <w:szCs w:val="24"/>
        </w:rPr>
        <w:t>ir išsaugojimas elektroniniu formatu (.</w:t>
      </w:r>
      <w:proofErr w:type="spellStart"/>
      <w:r w:rsidR="00324B3A">
        <w:rPr>
          <w:szCs w:val="24"/>
        </w:rPr>
        <w:t>docx</w:t>
      </w:r>
      <w:proofErr w:type="spellEnd"/>
      <w:r w:rsidR="00324B3A">
        <w:rPr>
          <w:szCs w:val="24"/>
        </w:rPr>
        <w:t>, .</w:t>
      </w:r>
      <w:proofErr w:type="spellStart"/>
      <w:r w:rsidR="00324B3A">
        <w:rPr>
          <w:szCs w:val="24"/>
        </w:rPr>
        <w:t>pdf</w:t>
      </w:r>
      <w:proofErr w:type="spellEnd"/>
      <w:r w:rsidR="00324B3A">
        <w:rPr>
          <w:szCs w:val="24"/>
        </w:rPr>
        <w:t>,),</w:t>
      </w:r>
      <w:r w:rsidR="00324B3A" w:rsidRPr="0067470D" w:rsidDel="00324B3A">
        <w:rPr>
          <w:szCs w:val="24"/>
        </w:rPr>
        <w:t xml:space="preserve"> </w:t>
      </w:r>
      <w:r w:rsidRPr="0067470D">
        <w:rPr>
          <w:szCs w:val="24"/>
        </w:rPr>
        <w:t>, nurodant  dokumentą pasirašančio darbuotojo pareigas (pasirenkant iš sąrašo), skyriaus, poskyrio pavadinimą, skyriaus adresą, įmonės kodą,  rekvizitus (bei nurodytą tekstą vietoje rekvizitų), datą, faktinį gavėjo gyvenamosios vietos adresą bei bylos numerį;</w:t>
      </w:r>
    </w:p>
    <w:p w14:paraId="156F3343"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išmokų istorijos išrašo formavimas ir spausdinimas, nurodant dokumentą pasirašančio darbuotojo pareigas (pasirenkant iš sąrašo), skyriaus, poskyrio pavadinimą, skyriaus adresą, įmonės kodą, rekvizitus (bei nurodytą tekstą vietoje rekvizitų), datą, bei asmens kodą. Yra galimybė spausdinti informaciją apie visas išmokas arba pagal nurodytą mokėjimo pabaigos datą, apie visus išmokėjimus arba pagal nurodytą datų intervalą, apie kelias ir (ar) apie atskirą išmokos rūšį, nurodant išmokos kodą ir pavadinimą;</w:t>
      </w:r>
    </w:p>
    <w:p w14:paraId="660E5539"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vaikų sąrašo formavimas ir spausdinimas pagal šiuos duomenų atrankos kriterijus: visas arba atskirą seniūniją; vieną arba daugiau išmokų rūšių. Yra galimybė spausdinti išmokų sumas, bylos numerį, išmokėjimų, paskyrimų ir vaikų gimimo datų intervalus;</w:t>
      </w:r>
    </w:p>
    <w:p w14:paraId="4EE85B46"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suminio išmokų sąrašo formavimas ir spausdinimas pagal šiuos duomenų atrankos kriterijus: pasirinktą datų intervalą; visas arba atskirą seniūniją. Yra galimybė įtraukti informaciją apie išskaičiavimus iš išmokų (vienos išmokos ar daugiau išmokų rūšių);</w:t>
      </w:r>
    </w:p>
    <w:p w14:paraId="43027807"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paskirtų išmokų sąrašo formavimas ir spausdinimas, nurodant dokumentą pasirašančio darbuotojo pareigas (pasirenkant iš sąrašo). Informacija sąraše pateikiama pagal šiuos duomenų kriterijus: mokėjimo vietą (esant pašto, banko, kasos deriniams); sąskaitos būseną (esant naujos, aktyvios, sustabdytos, nutrauktos, pasibaigusios deriniams); išmokos kodą ir pavadinimą (arba visas išmokas). Yra galimybė įtraukti išmokas, paskirtas už mirusiuosius, nurodant priimtų sprendimų datų intervalą. Yra galimybė įtraukti visus, gaunančius išmokas už save arba gaunančius išmokas už kitus asmenis. Yra galimybė spausdinant minėtą sąrašą papildomai pateikti su asmens kodais ir / arba gimimo datomis;</w:t>
      </w:r>
    </w:p>
    <w:p w14:paraId="50C37816"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šeimų, gaunančių socialines pašalpas sąrašo formavimas ir spausdinimas, nurodant dokumentą pasirašančio darbuotojo pareigas (pasirenkant iš sąrašo). Yra galimybė pateikti informaciją apie visas naujas, aktyvias ir pratęstas socialines pašalpas arba socialines pašalpas pagal nurodytą datų intervalą. Yra galimybė pateikti informaciją apie visas arba atskiras seniūnijas;</w:t>
      </w:r>
    </w:p>
    <w:p w14:paraId="75E2D222"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galimybė formuoti ir spausdinti šeimų, gaunančių išmokas vaikui, sąrašą, nurodant dokumentą pasirašančio darbuotojo pareigas (pasirenkant iš sąrašo). Galimybė šiame sąraše pateikti informaciją apie visas naujas, aktyvias ir pratęstas arba nurodyto datų intervalo išmokas vaikui, visas arba atskiras seniūnijas. Galimybė pateikti informaciją apie visas arba atskiras išmokas vaikui, nurodant išmokos vaikui grupės kodą ir pavadinimą. Galimybė spausdinti bylų numerius bei rūšiuoti pateikiamą informaciją pagal bylų numerius;</w:t>
      </w:r>
    </w:p>
    <w:p w14:paraId="19A46302"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daugiavaikių šeimų, gaunančių išmokas vaikams, sąrašo formavimas ir spausdinimas, nurodant dokumentą pasirašančio darbuotojo pareigas (pasirenkant iš sąrašo). Yra galimybė pateikti informaciją apie šeimas, kuriose mokama mažiau nei už 3 vaikus arba šeimas, kuriose mokama už 3 vaikus, bent vienai skyrimo datai esant didesnei nei nurodoma, apie visas arba atskiras seniūnijas, apie visas arba atskiras išmokas vaikui, nurodant išmokos grupės kodą ir pavadinimą. Yra galimybė spausdinti bylų numerius bei rūšiuoti pateikiamą informaciją pagal bylų numerius;</w:t>
      </w:r>
    </w:p>
    <w:p w14:paraId="5276F28E"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gyventojų, deklaravusių turtą, sąrašo formavimas ir spausdinimas. Yra galimybė sąraše pateikti informaciją, pagal nurodytą turto deklaravimo laikotarpio datų intervalą, apie visas arba atskiras seniūnijas;</w:t>
      </w:r>
    </w:p>
    <w:p w14:paraId="38441F95"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priimtų prašymų registravimas registravimo žurnale, kuriame registruojami prašymų </w:t>
      </w:r>
      <w:r w:rsidRPr="0067470D">
        <w:rPr>
          <w:szCs w:val="24"/>
        </w:rPr>
        <w:lastRenderedPageBreak/>
        <w:t>numeriai (unikalų numerį suteikiant sistemai), prašymų datos, besikreipiančių asmenų pavardės, vardai, adresai ir kreipimosi tikslai. Yra galimybė spausdinti žurnalą pasirinktam registravimo laikotarpiui, nurodant datų intervalą;</w:t>
      </w:r>
    </w:p>
    <w:p w14:paraId="287C637C"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besikreipiantiems asmenims išduotų dokumentų sąrašo formavimas ir spausdinimas, nurodant pateikiamos informacijos datų intervalą bei sąrašo grupę (prašymų registracijos žurnalo arba pranešimų registracijos žurnalo);</w:t>
      </w:r>
    </w:p>
    <w:p w14:paraId="4701430B"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sprendimų skirti išmokas sąrašo formavimas ir spausdinimas, nurodant pasirinktą datų intervalą. Yra galimybė pateikti informaciją pagal būsenos kriterijus (bet kurį jų derinį): išmoka neaktyvi, nauja, aktyvi, sustabdyta, nutraukta, nepatvirtinta, pasibaigusi. Yra galimybė pateikti informaciją pagal tipų kriterijus: visi tipai, bendra tvarka, bendra tvarka (nepinigine forma), gyvenantiems savivaldybės būste, grįžus iš įkalinimo įstaigos, išimties tvarka. Yra galimybė pateikti informaciją pagal visas arba pasirinktas seniūnijas, pagal išmokų kodus ir pavadinimus;</w:t>
      </w:r>
    </w:p>
    <w:p w14:paraId="1675E347" w14:textId="20434706"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bylų sąrašo formavimas ir spausdinimas, nurodant pasirinktą datų intervalą. Yra galimybė pateikti informaciją pagal bylų grupės kriterijus (bet kurį jų derinį): visos, piniginės paramos byla, šalpos išmokos byla, </w:t>
      </w:r>
      <w:r w:rsidR="008D186C">
        <w:rPr>
          <w:szCs w:val="24"/>
        </w:rPr>
        <w:t>individualios pagalbos teikimo išlaidų</w:t>
      </w:r>
      <w:r w:rsidR="008D186C" w:rsidRPr="0067470D">
        <w:rPr>
          <w:szCs w:val="24"/>
        </w:rPr>
        <w:t xml:space="preserve"> </w:t>
      </w:r>
      <w:r w:rsidRPr="0067470D">
        <w:rPr>
          <w:szCs w:val="24"/>
        </w:rPr>
        <w:t>kompensacijos byla, būsto įsigijimo ir įsikūrimo išmokų, spec. automobilių įsigijimo/pritaikymo, nukentėjusių 1991 m. sausio 11-13 d. Sąraše turi būti pateikiama informacija apie išmokos gavėjo vardą ir pavardę, bylos tipą, bylos numerį, pradžios ir pabaigos datas, įvedimo (tvarkymo) datą bei darbuotojo vardą, pavardę;</w:t>
      </w:r>
    </w:p>
    <w:p w14:paraId="439CCBF2"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asmenų, kuriems sistemoje įvesta mirties data ir yra paskirtų išmokų, sąrašo formavimas ir spausdinimas, nurodant pasirinktą datą. Yra galimybė pateikti informaciją pagal įtraukiamų išmokų kriterijus: aktyvios, neaktyvios, naujos išmokos. Sąraše yra pateikiama informacija apie gavėjo vardą ir pavardę, mirties datą, asmens kodą, adresą, išmokos kodą ir būseną;</w:t>
      </w:r>
    </w:p>
    <w:p w14:paraId="7148E2BF"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asmenų, kuriems sistemoje įvesta mirties data ir yra skirta kompensacija už šildymo (karšto/geriamo vandens) išlaidas, sąrašo formavimas ir spausdinimas, nurodant pasirinktą datą. Sąraše pateikiama informacija apie asmens vardą ir pavardę, mirties datą, asmens kodą, adresą, kompensacijos paskyrimo, kompensacijos nutraukimo, registravimo datas, gavėjo vardą, pavardę ir asmens kodą;</w:t>
      </w:r>
    </w:p>
    <w:p w14:paraId="142F9F71" w14:textId="70D3071E"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priskaičiuotų išmokėjimui socialinių pašalpų / tikslinių kompensacijų sumų sąrašo formavimas ir spausdinimas, nurodant pasirinktą datą ir dokumentą pasirašančio darbuotojo pareigas (pasirenkant iš sąrašo). Yra galimybė pateikti informaciją pagal seniūnijos ir adreso kriterijus. Yra galimybė pasirinktinai pateikti informaciją apie socialines pašalpas, </w:t>
      </w:r>
      <w:r w:rsidR="00431057">
        <w:rPr>
          <w:szCs w:val="24"/>
        </w:rPr>
        <w:t xml:space="preserve">individualios pagalbos teikimo išlaidų </w:t>
      </w:r>
      <w:r w:rsidRPr="0067470D">
        <w:rPr>
          <w:szCs w:val="24"/>
        </w:rPr>
        <w:t xml:space="preserve">kompensacijas arba pasirinktinai, nurodant išmokos kodą ir pavadinimą. Sąraše yra pateikiama informacija apie asmens vardą ir pavardę, asmens kodą, adresą, išmokų sumą (3 mėn.), asmenų, gaunančių </w:t>
      </w:r>
      <w:proofErr w:type="spellStart"/>
      <w:r w:rsidRPr="0067470D">
        <w:rPr>
          <w:szCs w:val="24"/>
        </w:rPr>
        <w:t>soc</w:t>
      </w:r>
      <w:proofErr w:type="spellEnd"/>
      <w:r w:rsidRPr="0067470D">
        <w:rPr>
          <w:szCs w:val="24"/>
        </w:rPr>
        <w:t xml:space="preserve">. pašalpą, pajamas (1 mėn.), paskirtą apie socialinės pašalpos, </w:t>
      </w:r>
      <w:r w:rsidR="00C03C66">
        <w:rPr>
          <w:szCs w:val="24"/>
        </w:rPr>
        <w:t>individ</w:t>
      </w:r>
      <w:r w:rsidR="00240F8B">
        <w:rPr>
          <w:szCs w:val="24"/>
        </w:rPr>
        <w:t>ual</w:t>
      </w:r>
      <w:r w:rsidR="00C03C66">
        <w:rPr>
          <w:szCs w:val="24"/>
        </w:rPr>
        <w:t>ios pagalbos išlaidų teikimo</w:t>
      </w:r>
      <w:r w:rsidRPr="0067470D">
        <w:rPr>
          <w:szCs w:val="24"/>
        </w:rPr>
        <w:t xml:space="preserve"> sumą, gavimo pabaigos datą, šeimas ir jų vidutines mėnesio pajamas;</w:t>
      </w:r>
    </w:p>
    <w:p w14:paraId="020474D1" w14:textId="3A6F5706"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gyventojų, kurie kreipėsi dėl šildymo išlaidų, išlaidų karštam vandeniui kompensavimo, sąrašo formavimas ir spausdinimas. Sąraše pateikiama informacija apie gyventojo vardą ir pavardę, adresą, </w:t>
      </w:r>
      <w:r w:rsidR="00802282">
        <w:rPr>
          <w:szCs w:val="24"/>
        </w:rPr>
        <w:t>vartotojo kodo</w:t>
      </w:r>
      <w:r w:rsidRPr="0067470D">
        <w:rPr>
          <w:szCs w:val="24"/>
        </w:rPr>
        <w:t xml:space="preserve"> numerį, registravimo datą, visų šeimos narių pajamų sumas per nurodytus mėnesius, šeimos narių skaičių, vidutines šeimos nario pajamas per mėnesį, deklaruotų šeimos narių kiekį (atskirai nurodant pensininkų ir </w:t>
      </w:r>
      <w:r w:rsidR="00D563CB">
        <w:rPr>
          <w:szCs w:val="24"/>
        </w:rPr>
        <w:t xml:space="preserve">asmenų su negalia </w:t>
      </w:r>
      <w:r w:rsidRPr="0067470D">
        <w:rPr>
          <w:szCs w:val="24"/>
        </w:rPr>
        <w:t>kiekį), deklaruotų asmenų pajamų sumą per mėnesį, valstybės remiamų pajamų (VRP) dalį, tenkančią deklaruotiems asmenims, pajamų skirtumą kompensacijai skaičiuoti, mėnesių sąrašą, už kuriuos skaičiuojama kompensacija. Formuojant sąrašą duomenys atrenkami pagal šių atrankos kriterijų derinį: registravimo arba tvirtinimo datų intervalą; seniūnijas arba adresus; pagal organizacijas; kompensacijų būseną (visas kompensacijas, visas išskyrus nutrauktas kompensacijas, tik nutrauktas kompensacijas); kompensacijų tipą (visi tipai, bendra tvarka, išimties tvarka, savivaldybės būstui, įsiskolinusiems, nukentėjusiems 1991 m. sausio 11-13 d.). Spausdinant yra galimybė sąrašą rūšiuoti pagal pavardes, grupuoti pagal seniūnijas bei organizacijas, spausdinti su asmens kodais;</w:t>
      </w:r>
    </w:p>
    <w:p w14:paraId="00022356" w14:textId="585FB121"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gyventojų, kurie kreipėsi dėl išlaidų geriamam vandeniui kompensavimo, sąrašo formavimas ir spausdinimas. Sąraše yra pateikiama informacija apie gyventojo vardą ir pavardę, </w:t>
      </w:r>
      <w:r w:rsidRPr="0067470D">
        <w:rPr>
          <w:szCs w:val="24"/>
        </w:rPr>
        <w:lastRenderedPageBreak/>
        <w:t xml:space="preserve">adresą, </w:t>
      </w:r>
      <w:r w:rsidR="00722883">
        <w:rPr>
          <w:szCs w:val="24"/>
        </w:rPr>
        <w:t>vartotojo kodas</w:t>
      </w:r>
      <w:r w:rsidRPr="0067470D">
        <w:rPr>
          <w:szCs w:val="24"/>
        </w:rPr>
        <w:t xml:space="preserve">, registravimo datą, visų šeimos pajamų sumas per nurodytus mėnesius, šeimos narių skaičių, vidutines šeimos nario pajamas per mėnesį, deklaruotų šeimos narių kiekį (atskirai nurodant pensininkų ir </w:t>
      </w:r>
      <w:bookmarkStart w:id="1" w:name="_Hlk190069491"/>
      <w:r w:rsidR="007F1540">
        <w:rPr>
          <w:szCs w:val="24"/>
        </w:rPr>
        <w:t xml:space="preserve">asmenų su negalia </w:t>
      </w:r>
      <w:bookmarkEnd w:id="1"/>
      <w:r w:rsidRPr="0067470D">
        <w:rPr>
          <w:szCs w:val="24"/>
        </w:rPr>
        <w:t>kiekį), deklaruotų asmenų pajamų sumą per mėnesį, valstybės remiamų pajamų (VRP) dalį, tenkančią deklaruotiems asmenims, pajamų skirtumą kompensacijai skaičiuoti, mėnesių sąrašą, už kuriuos skaičiuojama kompensacija. Formuojant sąrašą duomenys atrenkami pagal šiuos atrankos kriterijus: registravimo arba tvirtinimo datų intervalą; seniūnijas arba adresus; pagal organizacijas; kompensacijų būseną (visas kompensacijas, visas išskyrus nutrauktas kompensacijas, tik nutrauktas kompensacijas); kompensacijų tipą (visi tipai, bendra tvarka, išimties tvarka, įsiskolinusiems, nukentėjusiems 1991 m. sausio 11-13 d.). Spausdinant yra galimybė sąrašą rūšiuoti pagal pavardes, grupuoti pagal seniūnijas bei organizacijas, spausdinti su asmens kodais;</w:t>
      </w:r>
    </w:p>
    <w:p w14:paraId="6D125091" w14:textId="070C00D0"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gyventojų, kurie kreipėsi dėl šildymo išlaidų, išlaidų karštam ir geriamam vandeniui kompensavimo, sąrašo formavimo ir duomenų eksportavimo </w:t>
      </w:r>
      <w:proofErr w:type="spellStart"/>
      <w:r w:rsidRPr="0067470D">
        <w:rPr>
          <w:szCs w:val="24"/>
        </w:rPr>
        <w:t>dBase</w:t>
      </w:r>
      <w:proofErr w:type="spellEnd"/>
      <w:r w:rsidRPr="0067470D">
        <w:rPr>
          <w:szCs w:val="24"/>
        </w:rPr>
        <w:t xml:space="preserve"> (toliau – DBF), TXT formatais. Formuojant sąrašą yra galimybė gauti duomenis pagal šiuos atrankos kriterijus: sprendimų skirti  kompensaciją registravimo datų intervalą, sprendimų skirti kompensaciją tvirtinimo datų intervalą, visas arba atskiras seniūnijas, visas arba atskiras organizacijas, kompensacijų tipą (visi tipai, bendra tvarka, išimties tvarka,  savivaldybės būstui, įsiskolinusiems, nukentėjusiems 1991 m. sausio 11-13 d., pagal Lietuvos Respublikos piniginės socialinės paramos nepasiturintiems gyventojams įstatymą, taikyti kitas ploto normas). Yra galimybė suformuot</w:t>
      </w:r>
      <w:r w:rsidR="008549FA">
        <w:rPr>
          <w:szCs w:val="24"/>
        </w:rPr>
        <w:t>i</w:t>
      </w:r>
      <w:r w:rsidRPr="0067470D">
        <w:rPr>
          <w:szCs w:val="24"/>
        </w:rPr>
        <w:t xml:space="preserve"> sąrašą ZIP priemonėmis, suformuoti suminį tekstinį failą, atskirti nutrauktas kompensacijas, eksportuoti gatvių identifikatorius;</w:t>
      </w:r>
    </w:p>
    <w:p w14:paraId="72A9AF99"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ataskaitos apie gyventojus, kurie kreipėsi dėl šildymo, karšto bei geriamo vandens kompensacijų nurodytame datų intervale, formavimas ir spausdinimas. Ataskaitoje yra pateikiama informacija apie organizacijų, skaičiuojančių kompensacijas, pavadinimus, prašymų skaičių, butų skaičių, šeimų skaičių, šeimos narių kiekius. Yra galimybė nurodyti dokumentą pasirašančio darbuotojo pareigas (pasirenkant iš sąrašo), skyriaus ir poskyrio pavadinimus, skyriaus adresą, rekvizitus, įmonės kodą ir datą;</w:t>
      </w:r>
    </w:p>
    <w:p w14:paraId="72C26369" w14:textId="77777777"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kompensacijų už šildymą, geriamą ir karštą vandenį, patvirtintų mokėjimui nurodytame datų intervale, sąrašo formavimas ir spausdinimas. Sąraše yra pateikiami bylų numeriai, pareiškėjų vardai ir pavardės, asmens kodai, adresai, skiriamo laikotarpio pradžios ir pabaigos, registravimo, tvirtinimo datos, skyrimą patvirtinusio darbuotojo vardas ir pavardė. Formuojant sąrašą yra galimybė gauti duomenis pagal atrankos kriterijų kompensacijų patvirtinimo datų intervalus;</w:t>
      </w:r>
    </w:p>
    <w:p w14:paraId="266CA377" w14:textId="4299F5E9"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gyventojų, kuriems apskaičiuota kompensacija už suvartotas gamtines dujas, sąrašo formavimas, duomenų eksportavimas DBF pavidale bei spausdinimas. Sąraše yra pateikiami gyventojų vardai ir pavardės, adresai, </w:t>
      </w:r>
      <w:r w:rsidR="00802282">
        <w:rPr>
          <w:szCs w:val="24"/>
        </w:rPr>
        <w:t>vartotojų kodai</w:t>
      </w:r>
      <w:r w:rsidRPr="0067470D">
        <w:rPr>
          <w:szCs w:val="24"/>
        </w:rPr>
        <w:t>, suvartotų dujų kiekiai pagal apskaitos rodmenis (nuo, iki, viso), suskaičiuotas mokestis, gyventojo mokestis, kompensacijos dydis. Yra galimybė nurodyti dokumentą pasirašančio darbuotojo pareigas (pasirenkant iš sąrašo). Formuojant sąrašą yra galimybė gauti duomenis pagal šiuos atrankos kriterijus: pagal kompensacijos skaičiavimo datą; pagal kompensacijos mėnesį; pagal registracijos tipą (visi, bendra tvarka, išimties tvarka,  nukentėjusiems 1991 m. sausio 11-13 d., pagal Lietuvos Respublikos piniginės socialinės paramos nepasiturintiems gyventojams įstatymą, taikyti kitas ploto normas);</w:t>
      </w:r>
    </w:p>
    <w:p w14:paraId="30C7CA7F" w14:textId="5CF155DC" w:rsidR="00204213" w:rsidRPr="0067470D" w:rsidRDefault="00204213" w:rsidP="00204213">
      <w:pPr>
        <w:pStyle w:val="Sraopastraipa"/>
        <w:widowControl w:val="0"/>
        <w:numPr>
          <w:ilvl w:val="1"/>
          <w:numId w:val="1"/>
        </w:numPr>
        <w:tabs>
          <w:tab w:val="left" w:pos="993"/>
        </w:tabs>
        <w:autoSpaceDE w:val="0"/>
        <w:autoSpaceDN w:val="0"/>
        <w:adjustRightInd w:val="0"/>
        <w:spacing w:before="100" w:after="100"/>
        <w:ind w:left="0" w:firstLine="720"/>
        <w:rPr>
          <w:szCs w:val="24"/>
        </w:rPr>
      </w:pPr>
      <w:r w:rsidRPr="0067470D">
        <w:rPr>
          <w:szCs w:val="24"/>
        </w:rPr>
        <w:t xml:space="preserve">gyventojų, kuriems apskaičiuota kompensacija už suvartotą elektros energiją būsto ir karšto vandens šildymui, sąrašo formavimas, duomenų eksportavimas DBF pavidale bei spausdinimas. Sąraše yra pateikiami gyventojų vardai ir pavardės, adresai, </w:t>
      </w:r>
      <w:r w:rsidR="00802282">
        <w:rPr>
          <w:szCs w:val="24"/>
        </w:rPr>
        <w:t>vartotojų kodų</w:t>
      </w:r>
      <w:r w:rsidR="00802282" w:rsidRPr="0067470D">
        <w:rPr>
          <w:szCs w:val="24"/>
        </w:rPr>
        <w:t xml:space="preserve"> </w:t>
      </w:r>
      <w:r w:rsidRPr="0067470D">
        <w:rPr>
          <w:szCs w:val="24"/>
        </w:rPr>
        <w:t>numeriai, suvartota elektros energija pagal apskaitos rodmenis (nuo, iki, viso pagal bendrą/dieninį tarifą bei naktinį tarifą), suskaičiuotas mokestis, gyventojo mokestis, kompensacijos dydis (pagal dieninį, naktinį tarifus, bendras dydis). Yra galimybė nurodyti  dokumentą pasirašančio darbuotojo pareigas (pasirenkant iš sąrašo). Formuojant sąrašą yra galimybė gauti duomenis pagal šiuos atrankos kriterijus: pagal kompensacijos skaičiavimo datą, pagal kompensacijos mėnesį, pagal registracijos tipą (visi, bendra tvarka, išimties tvarka, nukentėjusiems 1991 m. sausio 11-13 d.);</w:t>
      </w:r>
    </w:p>
    <w:p w14:paraId="7BB041CD" w14:textId="77777777" w:rsidR="00204213" w:rsidRDefault="00204213" w:rsidP="00204213">
      <w:pPr>
        <w:pStyle w:val="Sraopastraipa"/>
        <w:widowControl w:val="0"/>
        <w:numPr>
          <w:ilvl w:val="1"/>
          <w:numId w:val="1"/>
        </w:numPr>
        <w:tabs>
          <w:tab w:val="left" w:pos="851"/>
          <w:tab w:val="left" w:pos="993"/>
        </w:tabs>
        <w:autoSpaceDE w:val="0"/>
        <w:autoSpaceDN w:val="0"/>
        <w:adjustRightInd w:val="0"/>
        <w:spacing w:before="100" w:after="100"/>
        <w:ind w:left="0" w:firstLine="720"/>
        <w:rPr>
          <w:szCs w:val="24"/>
        </w:rPr>
      </w:pPr>
      <w:r w:rsidRPr="0067470D">
        <w:rPr>
          <w:szCs w:val="24"/>
        </w:rPr>
        <w:t xml:space="preserve">Sistemoje turi būti realizuota buities ir gyvenimo sąlygų patikrinimo aktų apskaita, </w:t>
      </w:r>
      <w:r w:rsidRPr="0067470D">
        <w:rPr>
          <w:szCs w:val="24"/>
        </w:rPr>
        <w:lastRenderedPageBreak/>
        <w:t>apskaitant: kiek parengta tarnybinių pranešimų dėl buities ir gyvenimo sąlygų patikrinimo inicijavimo; kiek yra asmenų, kurių buities ir gyvenimo sąlygos patikrintos, ir iš jų: socialinė parama ar kompensacija asmeniui skirta ar neskirta;</w:t>
      </w:r>
    </w:p>
    <w:p w14:paraId="3616AFE6" w14:textId="2726A673" w:rsidR="009126EF" w:rsidRDefault="009126EF" w:rsidP="00204213">
      <w:pPr>
        <w:pStyle w:val="Sraopastraipa"/>
        <w:widowControl w:val="0"/>
        <w:numPr>
          <w:ilvl w:val="1"/>
          <w:numId w:val="1"/>
        </w:numPr>
        <w:tabs>
          <w:tab w:val="left" w:pos="851"/>
          <w:tab w:val="left" w:pos="993"/>
        </w:tabs>
        <w:autoSpaceDE w:val="0"/>
        <w:autoSpaceDN w:val="0"/>
        <w:adjustRightInd w:val="0"/>
        <w:spacing w:before="100" w:after="100"/>
        <w:ind w:left="0" w:firstLine="720"/>
        <w:rPr>
          <w:szCs w:val="24"/>
        </w:rPr>
      </w:pPr>
      <w:r w:rsidRPr="0067470D">
        <w:rPr>
          <w:szCs w:val="24"/>
        </w:rPr>
        <w:t>Sistemoje turi būti realizuota</w:t>
      </w:r>
      <w:r w:rsidR="00BA469C">
        <w:rPr>
          <w:szCs w:val="24"/>
        </w:rPr>
        <w:t>s</w:t>
      </w:r>
      <w:r w:rsidRPr="0067470D">
        <w:rPr>
          <w:szCs w:val="24"/>
        </w:rPr>
        <w:t xml:space="preserve"> </w:t>
      </w:r>
      <w:r>
        <w:rPr>
          <w:szCs w:val="24"/>
        </w:rPr>
        <w:t>sprendimų patikrinimo ir išvadų įrašymo funkcionalum</w:t>
      </w:r>
      <w:r w:rsidR="0080581D">
        <w:rPr>
          <w:szCs w:val="24"/>
        </w:rPr>
        <w:t>as</w:t>
      </w:r>
      <w:r w:rsidR="00BA469C">
        <w:rPr>
          <w:szCs w:val="24"/>
        </w:rPr>
        <w:t>.</w:t>
      </w:r>
    </w:p>
    <w:p w14:paraId="3FBFDF3C" w14:textId="5F483475" w:rsidR="007F7A37" w:rsidRDefault="007F7A37" w:rsidP="00204213">
      <w:pPr>
        <w:pStyle w:val="Sraopastraipa"/>
        <w:widowControl w:val="0"/>
        <w:numPr>
          <w:ilvl w:val="1"/>
          <w:numId w:val="1"/>
        </w:numPr>
        <w:tabs>
          <w:tab w:val="left" w:pos="851"/>
          <w:tab w:val="left" w:pos="993"/>
        </w:tabs>
        <w:autoSpaceDE w:val="0"/>
        <w:autoSpaceDN w:val="0"/>
        <w:adjustRightInd w:val="0"/>
        <w:spacing w:before="100" w:after="100"/>
        <w:ind w:left="0" w:firstLine="720"/>
        <w:rPr>
          <w:szCs w:val="24"/>
        </w:rPr>
      </w:pPr>
      <w:r>
        <w:rPr>
          <w:szCs w:val="24"/>
        </w:rPr>
        <w:t>Sistemoje turi veikti elektroninių bylų formavimo</w:t>
      </w:r>
      <w:r w:rsidR="00995FA2">
        <w:rPr>
          <w:szCs w:val="24"/>
        </w:rPr>
        <w:t xml:space="preserve">, saugojimo ir naikinimo </w:t>
      </w:r>
      <w:r>
        <w:rPr>
          <w:szCs w:val="24"/>
        </w:rPr>
        <w:t xml:space="preserve"> funkcionaluma</w:t>
      </w:r>
      <w:r w:rsidR="0080581D">
        <w:rPr>
          <w:szCs w:val="24"/>
        </w:rPr>
        <w:t>i,</w:t>
      </w:r>
      <w:r w:rsidR="002B36D3">
        <w:rPr>
          <w:szCs w:val="24"/>
        </w:rPr>
        <w:t xml:space="preserve"> naikinimui reikalingų bylų sąrašų, naikinimo aktų ir kitų dokumentų formavimas, pasirašymas el. parašu, spausdinimas ir išsaugojimas elektroniniu formatu (.</w:t>
      </w:r>
      <w:proofErr w:type="spellStart"/>
      <w:r w:rsidR="002B36D3">
        <w:rPr>
          <w:szCs w:val="24"/>
        </w:rPr>
        <w:t>docx</w:t>
      </w:r>
      <w:proofErr w:type="spellEnd"/>
      <w:r w:rsidR="002B36D3">
        <w:rPr>
          <w:szCs w:val="24"/>
        </w:rPr>
        <w:t>, .</w:t>
      </w:r>
      <w:proofErr w:type="spellStart"/>
      <w:r w:rsidR="002B36D3">
        <w:rPr>
          <w:szCs w:val="24"/>
        </w:rPr>
        <w:t>pdf</w:t>
      </w:r>
      <w:proofErr w:type="spellEnd"/>
      <w:r w:rsidR="002B36D3">
        <w:rPr>
          <w:szCs w:val="24"/>
        </w:rPr>
        <w:t>,)</w:t>
      </w:r>
      <w:r w:rsidR="0080581D">
        <w:rPr>
          <w:szCs w:val="24"/>
        </w:rPr>
        <w:t>.</w:t>
      </w:r>
    </w:p>
    <w:p w14:paraId="7AEAF3B1" w14:textId="1A746050" w:rsidR="0080581D" w:rsidRPr="0067470D" w:rsidRDefault="0080581D" w:rsidP="00204213">
      <w:pPr>
        <w:pStyle w:val="Sraopastraipa"/>
        <w:widowControl w:val="0"/>
        <w:numPr>
          <w:ilvl w:val="1"/>
          <w:numId w:val="1"/>
        </w:numPr>
        <w:tabs>
          <w:tab w:val="left" w:pos="851"/>
          <w:tab w:val="left" w:pos="993"/>
        </w:tabs>
        <w:autoSpaceDE w:val="0"/>
        <w:autoSpaceDN w:val="0"/>
        <w:adjustRightInd w:val="0"/>
        <w:spacing w:before="100" w:after="100"/>
        <w:ind w:left="0" w:firstLine="720"/>
        <w:rPr>
          <w:szCs w:val="24"/>
        </w:rPr>
      </w:pPr>
      <w:r>
        <w:rPr>
          <w:szCs w:val="24"/>
        </w:rPr>
        <w:t xml:space="preserve">Sistemoje turi veikti įrašytų elektroninių duomenų saugojimo, perkėlimo į </w:t>
      </w:r>
      <w:r w:rsidR="001C1F28">
        <w:rPr>
          <w:szCs w:val="24"/>
        </w:rPr>
        <w:t>Sistemos a</w:t>
      </w:r>
      <w:r>
        <w:rPr>
          <w:szCs w:val="24"/>
        </w:rPr>
        <w:t>rchyvą</w:t>
      </w:r>
      <w:r w:rsidR="001C1F28">
        <w:rPr>
          <w:szCs w:val="24"/>
        </w:rPr>
        <w:t>, jų nuasmeninimo ir naikinimo funkcionalumai.</w:t>
      </w:r>
    </w:p>
    <w:p w14:paraId="33D9433E" w14:textId="5A8A180F" w:rsidR="00204213" w:rsidRPr="0067470D" w:rsidRDefault="00204213" w:rsidP="00204213">
      <w:pPr>
        <w:pStyle w:val="Sraopastraipa"/>
        <w:widowControl w:val="0"/>
        <w:numPr>
          <w:ilvl w:val="1"/>
          <w:numId w:val="1"/>
        </w:numPr>
        <w:tabs>
          <w:tab w:val="left" w:pos="851"/>
          <w:tab w:val="left" w:pos="993"/>
        </w:tabs>
        <w:autoSpaceDE w:val="0"/>
        <w:autoSpaceDN w:val="0"/>
        <w:adjustRightInd w:val="0"/>
        <w:spacing w:before="100" w:after="100"/>
        <w:ind w:left="0" w:firstLine="720"/>
        <w:rPr>
          <w:szCs w:val="24"/>
        </w:rPr>
      </w:pPr>
      <w:r w:rsidRPr="0067470D">
        <w:rPr>
          <w:szCs w:val="24"/>
        </w:rPr>
        <w:t xml:space="preserve">Sistemoje duomenys turi būti apskaitomi ne tik sąrašų, bet ir suvestinių ataskaitų forma, t. y. pateikiamas bendras išmokų gavėjų skaičius (pvz. kokiam socialinės pašalpos ar tikslinių </w:t>
      </w:r>
      <w:r w:rsidR="00F53C8C">
        <w:rPr>
          <w:szCs w:val="24"/>
        </w:rPr>
        <w:t>pašalpų</w:t>
      </w:r>
      <w:r w:rsidR="00F53C8C" w:rsidRPr="0067470D">
        <w:rPr>
          <w:szCs w:val="24"/>
        </w:rPr>
        <w:t xml:space="preserve"> </w:t>
      </w:r>
      <w:r w:rsidRPr="0067470D">
        <w:rPr>
          <w:szCs w:val="24"/>
        </w:rPr>
        <w:t xml:space="preserve">gavėjų skaičiui buvo patikrintos buities ir gyvenimo sąlygos ir keliems iš jų piniginė socialinė parama, tikslinė </w:t>
      </w:r>
      <w:r w:rsidR="00B24480">
        <w:rPr>
          <w:szCs w:val="24"/>
        </w:rPr>
        <w:t>pašalpa</w:t>
      </w:r>
      <w:r w:rsidR="00B24480" w:rsidRPr="0067470D">
        <w:rPr>
          <w:szCs w:val="24"/>
        </w:rPr>
        <w:t xml:space="preserve"> </w:t>
      </w:r>
      <w:r w:rsidRPr="0067470D">
        <w:rPr>
          <w:szCs w:val="24"/>
        </w:rPr>
        <w:t xml:space="preserve">neskirta). </w:t>
      </w:r>
    </w:p>
    <w:p w14:paraId="30F57F69" w14:textId="7EC9DEEC" w:rsidR="00204213" w:rsidRDefault="00204213" w:rsidP="00723CF1">
      <w:pPr>
        <w:pStyle w:val="Sraopastraipa"/>
        <w:widowControl w:val="0"/>
        <w:numPr>
          <w:ilvl w:val="0"/>
          <w:numId w:val="1"/>
        </w:numPr>
        <w:tabs>
          <w:tab w:val="left" w:pos="851"/>
          <w:tab w:val="left" w:pos="993"/>
          <w:tab w:val="left" w:pos="1134"/>
        </w:tabs>
        <w:autoSpaceDE w:val="0"/>
        <w:autoSpaceDN w:val="0"/>
        <w:adjustRightInd w:val="0"/>
        <w:spacing w:before="100" w:after="100"/>
        <w:ind w:left="-142" w:firstLine="993"/>
        <w:rPr>
          <w:szCs w:val="24"/>
        </w:rPr>
      </w:pPr>
      <w:r w:rsidRPr="0067470D">
        <w:rPr>
          <w:szCs w:val="24"/>
        </w:rPr>
        <w:t xml:space="preserve">Visos </w:t>
      </w:r>
      <w:r w:rsidR="00C55ED0">
        <w:rPr>
          <w:szCs w:val="24"/>
        </w:rPr>
        <w:t xml:space="preserve">techninės specifikacijos </w:t>
      </w:r>
      <w:r w:rsidR="00D16064">
        <w:rPr>
          <w:szCs w:val="24"/>
        </w:rPr>
        <w:t>8</w:t>
      </w:r>
      <w:r w:rsidRPr="0067470D">
        <w:rPr>
          <w:szCs w:val="24"/>
        </w:rPr>
        <w:t xml:space="preserve"> punkte nurodytos dokumentų spausdinimo funkcijos turi turėti lygiagrečiai įdiegtą dokumentų turinio eksporto į  XLS (arba lygiaverčio) formato rinkmeną funkciją.</w:t>
      </w:r>
    </w:p>
    <w:p w14:paraId="7AD9C318" w14:textId="3BF2733C" w:rsidR="007F4D84" w:rsidRPr="0067470D" w:rsidRDefault="00C55ED0" w:rsidP="00723CF1">
      <w:pPr>
        <w:pStyle w:val="Sraopastraipa"/>
        <w:widowControl w:val="0"/>
        <w:numPr>
          <w:ilvl w:val="0"/>
          <w:numId w:val="1"/>
        </w:numPr>
        <w:tabs>
          <w:tab w:val="left" w:pos="851"/>
          <w:tab w:val="left" w:pos="993"/>
          <w:tab w:val="left" w:pos="1134"/>
        </w:tabs>
        <w:autoSpaceDE w:val="0"/>
        <w:autoSpaceDN w:val="0"/>
        <w:adjustRightInd w:val="0"/>
        <w:spacing w:before="100" w:after="100"/>
        <w:ind w:left="-142" w:firstLine="993"/>
        <w:rPr>
          <w:szCs w:val="24"/>
        </w:rPr>
      </w:pPr>
      <w:r>
        <w:rPr>
          <w:szCs w:val="24"/>
        </w:rPr>
        <w:t>Sistemoje turi būti patalpint</w:t>
      </w:r>
      <w:r w:rsidR="002E511B">
        <w:rPr>
          <w:szCs w:val="24"/>
        </w:rPr>
        <w:t xml:space="preserve">os </w:t>
      </w:r>
      <w:r w:rsidR="0007167D">
        <w:rPr>
          <w:szCs w:val="24"/>
        </w:rPr>
        <w:t xml:space="preserve">aiškios, </w:t>
      </w:r>
      <w:r>
        <w:rPr>
          <w:szCs w:val="24"/>
        </w:rPr>
        <w:t>detal</w:t>
      </w:r>
      <w:r w:rsidR="00E710D6">
        <w:rPr>
          <w:szCs w:val="24"/>
        </w:rPr>
        <w:t>io</w:t>
      </w:r>
      <w:r>
        <w:rPr>
          <w:szCs w:val="24"/>
        </w:rPr>
        <w:t>s</w:t>
      </w:r>
      <w:r w:rsidR="0007167D">
        <w:rPr>
          <w:szCs w:val="24"/>
        </w:rPr>
        <w:t xml:space="preserve"> ir iliustruotos</w:t>
      </w:r>
      <w:r w:rsidR="00FD35CE">
        <w:rPr>
          <w:szCs w:val="24"/>
        </w:rPr>
        <w:t xml:space="preserve"> darbo su Sistemos funkcionalumais, nurodytais </w:t>
      </w:r>
      <w:r>
        <w:rPr>
          <w:szCs w:val="24"/>
        </w:rPr>
        <w:t xml:space="preserve"> specifikacijos </w:t>
      </w:r>
      <w:r w:rsidR="00D16064">
        <w:rPr>
          <w:szCs w:val="24"/>
        </w:rPr>
        <w:t>8</w:t>
      </w:r>
      <w:r>
        <w:rPr>
          <w:szCs w:val="24"/>
        </w:rPr>
        <w:t xml:space="preserve"> punkte</w:t>
      </w:r>
      <w:r w:rsidR="007F6D05">
        <w:rPr>
          <w:szCs w:val="24"/>
        </w:rPr>
        <w:t xml:space="preserve">, </w:t>
      </w:r>
      <w:r w:rsidR="00E710D6">
        <w:rPr>
          <w:szCs w:val="24"/>
        </w:rPr>
        <w:t>instrukcijos (</w:t>
      </w:r>
      <w:r w:rsidR="007F6D05">
        <w:rPr>
          <w:szCs w:val="24"/>
        </w:rPr>
        <w:t>vadovai</w:t>
      </w:r>
      <w:r w:rsidR="002E511B">
        <w:rPr>
          <w:szCs w:val="24"/>
        </w:rPr>
        <w:t>),</w:t>
      </w:r>
      <w:r w:rsidR="007F6D05">
        <w:rPr>
          <w:szCs w:val="24"/>
        </w:rPr>
        <w:t xml:space="preserve"> skirt</w:t>
      </w:r>
      <w:r w:rsidR="002E511B">
        <w:rPr>
          <w:szCs w:val="24"/>
        </w:rPr>
        <w:t>os</w:t>
      </w:r>
      <w:r w:rsidR="007F6D05">
        <w:rPr>
          <w:szCs w:val="24"/>
        </w:rPr>
        <w:t xml:space="preserve"> Sistemos naudotojams ir Sistemos administratoriams</w:t>
      </w:r>
      <w:r w:rsidR="005E7EAE">
        <w:rPr>
          <w:szCs w:val="24"/>
        </w:rPr>
        <w:t xml:space="preserve"> (įskaitant Sistemos naudotojų administravimo </w:t>
      </w:r>
      <w:r w:rsidR="00E710D6">
        <w:rPr>
          <w:szCs w:val="24"/>
        </w:rPr>
        <w:t>instrukciją</w:t>
      </w:r>
      <w:r w:rsidR="005E7EAE">
        <w:rPr>
          <w:szCs w:val="24"/>
        </w:rPr>
        <w:t>).</w:t>
      </w:r>
      <w:r>
        <w:rPr>
          <w:szCs w:val="24"/>
        </w:rPr>
        <w:t xml:space="preserve"> </w:t>
      </w:r>
      <w:r w:rsidR="0007167D">
        <w:rPr>
          <w:szCs w:val="24"/>
        </w:rPr>
        <w:t xml:space="preserve">Turi būti galimybė </w:t>
      </w:r>
      <w:r w:rsidR="00987B93">
        <w:rPr>
          <w:szCs w:val="24"/>
        </w:rPr>
        <w:t>instrukcijas (vadovus) išspausdinti</w:t>
      </w:r>
      <w:r w:rsidR="0078505F">
        <w:rPr>
          <w:szCs w:val="24"/>
        </w:rPr>
        <w:t>, išsisaugoti .</w:t>
      </w:r>
      <w:proofErr w:type="spellStart"/>
      <w:r w:rsidR="0078505F">
        <w:rPr>
          <w:szCs w:val="24"/>
        </w:rPr>
        <w:t>pdf</w:t>
      </w:r>
      <w:proofErr w:type="spellEnd"/>
      <w:r w:rsidR="0078505F">
        <w:rPr>
          <w:szCs w:val="24"/>
        </w:rPr>
        <w:t xml:space="preserve"> ir .</w:t>
      </w:r>
      <w:proofErr w:type="spellStart"/>
      <w:r w:rsidR="0078505F">
        <w:rPr>
          <w:szCs w:val="24"/>
        </w:rPr>
        <w:t>word</w:t>
      </w:r>
      <w:proofErr w:type="spellEnd"/>
      <w:r w:rsidR="0078505F">
        <w:rPr>
          <w:szCs w:val="24"/>
        </w:rPr>
        <w:t xml:space="preserve"> formatu</w:t>
      </w:r>
      <w:r w:rsidR="000667C4">
        <w:rPr>
          <w:szCs w:val="24"/>
        </w:rPr>
        <w:t>.</w:t>
      </w:r>
    </w:p>
    <w:p w14:paraId="2A771597" w14:textId="4BDF26F3" w:rsidR="00691FFA" w:rsidRDefault="00691FFA" w:rsidP="00723CF1">
      <w:pPr>
        <w:pStyle w:val="Sraopastraipa"/>
        <w:widowControl w:val="0"/>
        <w:numPr>
          <w:ilvl w:val="0"/>
          <w:numId w:val="1"/>
        </w:numPr>
        <w:tabs>
          <w:tab w:val="left" w:pos="851"/>
          <w:tab w:val="left" w:pos="993"/>
          <w:tab w:val="left" w:pos="1134"/>
        </w:tabs>
        <w:autoSpaceDE w:val="0"/>
        <w:autoSpaceDN w:val="0"/>
        <w:adjustRightInd w:val="0"/>
        <w:spacing w:before="100" w:after="100"/>
        <w:ind w:left="-142" w:firstLine="993"/>
        <w:rPr>
          <w:szCs w:val="24"/>
        </w:rPr>
      </w:pPr>
      <w:r>
        <w:rPr>
          <w:szCs w:val="24"/>
        </w:rPr>
        <w:t>Paslaugų t</w:t>
      </w:r>
      <w:r w:rsidRPr="0067470D">
        <w:rPr>
          <w:szCs w:val="24"/>
        </w:rPr>
        <w:t xml:space="preserve">eikėjas turi užtikrinti visų </w:t>
      </w:r>
      <w:r>
        <w:rPr>
          <w:szCs w:val="24"/>
        </w:rPr>
        <w:t>Kliento</w:t>
      </w:r>
      <w:r w:rsidRPr="0067470D">
        <w:rPr>
          <w:szCs w:val="24"/>
        </w:rPr>
        <w:t xml:space="preserve"> prašymu</w:t>
      </w:r>
      <w:r>
        <w:rPr>
          <w:szCs w:val="24"/>
        </w:rPr>
        <w:t xml:space="preserve"> </w:t>
      </w:r>
      <w:r w:rsidRPr="0067470D">
        <w:rPr>
          <w:szCs w:val="24"/>
        </w:rPr>
        <w:t>sukurtų ir įdiegtų patobulinimų / funkcionalumų tinkamą veikimą (įskaitant funkcionalumus / patobulinimus, sukurtus ir įdiegtus iki šios sutarties sudarymo).</w:t>
      </w:r>
    </w:p>
    <w:p w14:paraId="5FC9D098" w14:textId="77777777" w:rsidR="00141737" w:rsidRPr="00DB14C6" w:rsidRDefault="00141737" w:rsidP="00723CF1">
      <w:pPr>
        <w:pStyle w:val="Sraopastraipa"/>
        <w:widowControl w:val="0"/>
        <w:numPr>
          <w:ilvl w:val="0"/>
          <w:numId w:val="1"/>
        </w:numPr>
        <w:tabs>
          <w:tab w:val="left" w:pos="851"/>
          <w:tab w:val="left" w:pos="993"/>
          <w:tab w:val="left" w:pos="1134"/>
        </w:tabs>
        <w:autoSpaceDE w:val="0"/>
        <w:autoSpaceDN w:val="0"/>
        <w:adjustRightInd w:val="0"/>
        <w:spacing w:before="100" w:after="100"/>
        <w:ind w:left="-142" w:firstLine="993"/>
        <w:rPr>
          <w:szCs w:val="24"/>
        </w:rPr>
      </w:pPr>
      <w:r w:rsidRPr="002F0887">
        <w:rPr>
          <w:szCs w:val="24"/>
        </w:rPr>
        <w:t>Paslaugų teikėjas turi užtikrinti nepertraukiamą Sistemos veikimą  24 (dvidešimt keturias) valandas per parą visus metus.</w:t>
      </w:r>
    </w:p>
    <w:p w14:paraId="5525A979" w14:textId="3A50DA03" w:rsidR="00204213" w:rsidRDefault="00204213" w:rsidP="00723CF1">
      <w:pPr>
        <w:pStyle w:val="Sraopastraipa"/>
        <w:widowControl w:val="0"/>
        <w:numPr>
          <w:ilvl w:val="0"/>
          <w:numId w:val="1"/>
        </w:numPr>
        <w:tabs>
          <w:tab w:val="left" w:pos="851"/>
          <w:tab w:val="left" w:pos="993"/>
          <w:tab w:val="left" w:pos="1134"/>
        </w:tabs>
        <w:autoSpaceDE w:val="0"/>
        <w:autoSpaceDN w:val="0"/>
        <w:adjustRightInd w:val="0"/>
        <w:spacing w:before="100" w:after="100"/>
        <w:ind w:left="-142" w:firstLine="993"/>
        <w:rPr>
          <w:szCs w:val="24"/>
        </w:rPr>
      </w:pPr>
      <w:r>
        <w:rPr>
          <w:szCs w:val="24"/>
        </w:rPr>
        <w:t>Paslaugų t</w:t>
      </w:r>
      <w:r w:rsidRPr="0067470D">
        <w:rPr>
          <w:szCs w:val="24"/>
        </w:rPr>
        <w:t>eikėjas teikia konsultacijas telefonu Vilniaus miesto savivaldybės administracijos Socialinių išmokų skyriaus vedėjo nurodytiems atsakingiems specialistams visais Sistemos eksploatavimo</w:t>
      </w:r>
      <w:r w:rsidR="00254805">
        <w:rPr>
          <w:szCs w:val="24"/>
        </w:rPr>
        <w:t xml:space="preserve">, atskirų </w:t>
      </w:r>
      <w:r w:rsidR="00535F71">
        <w:rPr>
          <w:szCs w:val="24"/>
        </w:rPr>
        <w:t xml:space="preserve">Sistemos </w:t>
      </w:r>
      <w:r w:rsidR="00254805">
        <w:rPr>
          <w:szCs w:val="24"/>
        </w:rPr>
        <w:t>funkcionalumų veikimo</w:t>
      </w:r>
      <w:r w:rsidRPr="0067470D">
        <w:rPr>
          <w:szCs w:val="24"/>
        </w:rPr>
        <w:t xml:space="preserve"> klausimais darbo dienomis nuo 7 val. 00 min. iki 16</w:t>
      </w:r>
      <w:r>
        <w:rPr>
          <w:szCs w:val="24"/>
        </w:rPr>
        <w:t xml:space="preserve"> </w:t>
      </w:r>
      <w:r w:rsidRPr="0067470D">
        <w:rPr>
          <w:szCs w:val="24"/>
        </w:rPr>
        <w:t>val. 30 min.</w:t>
      </w:r>
    </w:p>
    <w:p w14:paraId="5F2063D7" w14:textId="6574AFDF" w:rsidR="00F83942" w:rsidRPr="00DB14C6" w:rsidRDefault="00F83942" w:rsidP="00723CF1">
      <w:pPr>
        <w:pStyle w:val="Sraopastraipa"/>
        <w:widowControl w:val="0"/>
        <w:numPr>
          <w:ilvl w:val="0"/>
          <w:numId w:val="1"/>
        </w:numPr>
        <w:tabs>
          <w:tab w:val="left" w:pos="851"/>
          <w:tab w:val="left" w:pos="993"/>
          <w:tab w:val="left" w:pos="1134"/>
        </w:tabs>
        <w:autoSpaceDE w:val="0"/>
        <w:autoSpaceDN w:val="0"/>
        <w:adjustRightInd w:val="0"/>
        <w:spacing w:before="100" w:after="100"/>
        <w:ind w:left="-142" w:firstLine="993"/>
        <w:rPr>
          <w:szCs w:val="24"/>
        </w:rPr>
      </w:pPr>
      <w:r w:rsidRPr="002F0887">
        <w:rPr>
          <w:szCs w:val="24"/>
        </w:rPr>
        <w:t xml:space="preserve">Pranešimus apie techninius Sistemos sutrikimus ir atstatytą Sistemos veikimą Kliento įgalioti atstovai pateikia Paslaugų teikėjui el. paštu ar kita Paslaugų teikėjo pasiūlyta forma, kurioje būtų galima įrašyti </w:t>
      </w:r>
      <w:r w:rsidR="005828DF" w:rsidRPr="002F0887">
        <w:rPr>
          <w:szCs w:val="24"/>
        </w:rPr>
        <w:t>neveikiančio</w:t>
      </w:r>
      <w:r w:rsidRPr="002F0887">
        <w:rPr>
          <w:szCs w:val="24"/>
        </w:rPr>
        <w:t xml:space="preserve"> Sistemos funkcionalumo </w:t>
      </w:r>
      <w:r w:rsidR="005828DF" w:rsidRPr="002F0887">
        <w:rPr>
          <w:szCs w:val="24"/>
        </w:rPr>
        <w:t>aprašymą,</w:t>
      </w:r>
      <w:r w:rsidRPr="002F0887">
        <w:rPr>
          <w:szCs w:val="24"/>
        </w:rPr>
        <w:t xml:space="preserve"> sutrikimo laiką, trukmę ir </w:t>
      </w:r>
      <w:r w:rsidR="00AF1198" w:rsidRPr="002F0887">
        <w:rPr>
          <w:szCs w:val="24"/>
        </w:rPr>
        <w:t>kitus pastebėjimus</w:t>
      </w:r>
      <w:r w:rsidRPr="002F0887">
        <w:rPr>
          <w:szCs w:val="24"/>
        </w:rPr>
        <w:t>;</w:t>
      </w:r>
    </w:p>
    <w:p w14:paraId="20E367FE" w14:textId="47253E39" w:rsidR="00204213" w:rsidRPr="0067470D" w:rsidRDefault="00204213" w:rsidP="00723CF1">
      <w:pPr>
        <w:pStyle w:val="Sraopastraipa"/>
        <w:widowControl w:val="0"/>
        <w:numPr>
          <w:ilvl w:val="0"/>
          <w:numId w:val="1"/>
        </w:numPr>
        <w:tabs>
          <w:tab w:val="left" w:pos="851"/>
          <w:tab w:val="left" w:pos="993"/>
          <w:tab w:val="left" w:pos="1134"/>
        </w:tabs>
        <w:autoSpaceDE w:val="0"/>
        <w:autoSpaceDN w:val="0"/>
        <w:adjustRightInd w:val="0"/>
        <w:spacing w:before="100" w:after="100"/>
        <w:ind w:left="-142" w:firstLine="993"/>
        <w:rPr>
          <w:szCs w:val="24"/>
        </w:rPr>
      </w:pPr>
      <w:r w:rsidRPr="00A23618">
        <w:rPr>
          <w:szCs w:val="24"/>
        </w:rPr>
        <w:t>Paslaugų teikėjas per 10 d.</w:t>
      </w:r>
      <w:r>
        <w:rPr>
          <w:szCs w:val="24"/>
        </w:rPr>
        <w:t xml:space="preserve"> </w:t>
      </w:r>
      <w:r w:rsidRPr="00A23618">
        <w:rPr>
          <w:szCs w:val="24"/>
        </w:rPr>
        <w:t xml:space="preserve">d. </w:t>
      </w:r>
      <w:r>
        <w:rPr>
          <w:szCs w:val="24"/>
        </w:rPr>
        <w:t xml:space="preserve">(nebent konkrečiu atveju su Klientu yra suderinamas raštu kitas terminas) </w:t>
      </w:r>
      <w:r w:rsidRPr="00A23618">
        <w:rPr>
          <w:szCs w:val="24"/>
        </w:rPr>
        <w:t>įsipareigoja pateikti raštišką atsakymą į Kliento</w:t>
      </w:r>
      <w:r w:rsidRPr="0067470D">
        <w:rPr>
          <w:szCs w:val="24"/>
        </w:rPr>
        <w:t xml:space="preserve"> </w:t>
      </w:r>
      <w:r w:rsidR="00535F71">
        <w:rPr>
          <w:szCs w:val="24"/>
        </w:rPr>
        <w:t xml:space="preserve">raštu </w:t>
      </w:r>
      <w:r w:rsidRPr="0067470D">
        <w:rPr>
          <w:szCs w:val="24"/>
        </w:rPr>
        <w:t xml:space="preserve">pateiktus siūlymus dėl </w:t>
      </w:r>
      <w:r w:rsidR="00D43D87">
        <w:rPr>
          <w:szCs w:val="24"/>
        </w:rPr>
        <w:t>Sistemos</w:t>
      </w:r>
      <w:r w:rsidR="004041C5">
        <w:rPr>
          <w:szCs w:val="24"/>
        </w:rPr>
        <w:t xml:space="preserve"> funkcionalumų tobulinimo</w:t>
      </w:r>
      <w:r w:rsidRPr="0067470D">
        <w:rPr>
          <w:szCs w:val="24"/>
        </w:rPr>
        <w:t xml:space="preserve"> ir automatizavimo.</w:t>
      </w:r>
    </w:p>
    <w:p w14:paraId="156DDE8D" w14:textId="4C888E93" w:rsidR="00204213" w:rsidRPr="00A23618" w:rsidRDefault="00204213" w:rsidP="00723CF1">
      <w:pPr>
        <w:pStyle w:val="Sraopastraipa"/>
        <w:widowControl w:val="0"/>
        <w:numPr>
          <w:ilvl w:val="0"/>
          <w:numId w:val="1"/>
        </w:numPr>
        <w:tabs>
          <w:tab w:val="left" w:pos="851"/>
          <w:tab w:val="left" w:pos="993"/>
          <w:tab w:val="left" w:pos="1134"/>
          <w:tab w:val="left" w:pos="1276"/>
        </w:tabs>
        <w:autoSpaceDE w:val="0"/>
        <w:autoSpaceDN w:val="0"/>
        <w:adjustRightInd w:val="0"/>
        <w:spacing w:before="100" w:after="100"/>
        <w:ind w:left="-142" w:firstLine="993"/>
        <w:rPr>
          <w:szCs w:val="24"/>
        </w:rPr>
      </w:pPr>
      <w:r w:rsidRPr="008C55D5">
        <w:rPr>
          <w:szCs w:val="24"/>
        </w:rPr>
        <w:t xml:space="preserve">Klientui identifikavus netinkamą </w:t>
      </w:r>
      <w:r w:rsidR="00532C62">
        <w:rPr>
          <w:szCs w:val="24"/>
        </w:rPr>
        <w:t>Sistemos funkcionalumų</w:t>
      </w:r>
      <w:r w:rsidR="006E0BC8">
        <w:rPr>
          <w:szCs w:val="24"/>
        </w:rPr>
        <w:t>, išskyrus nurodytus specifikacijos 1</w:t>
      </w:r>
      <w:r w:rsidR="00075944">
        <w:rPr>
          <w:szCs w:val="24"/>
        </w:rPr>
        <w:t>7</w:t>
      </w:r>
      <w:r w:rsidR="006E0BC8">
        <w:rPr>
          <w:szCs w:val="24"/>
        </w:rPr>
        <w:t xml:space="preserve"> punkte, </w:t>
      </w:r>
      <w:r w:rsidR="00532C62">
        <w:rPr>
          <w:szCs w:val="24"/>
        </w:rPr>
        <w:t xml:space="preserve"> </w:t>
      </w:r>
      <w:r w:rsidRPr="008C55D5">
        <w:rPr>
          <w:szCs w:val="24"/>
        </w:rPr>
        <w:t xml:space="preserve">veikimą ir apie tai informavus Paslaugų teikėją, trūkumai, kurie neįtakoja prašymų registravimo, nagrinėjimo, sprendimų priėmimo ir išmokų išmokėjimo funkcionalumų tinkamo veikimo, turi būti pašalinti </w:t>
      </w:r>
      <w:r w:rsidR="000A2018">
        <w:rPr>
          <w:szCs w:val="24"/>
        </w:rPr>
        <w:t xml:space="preserve">Paslaugų </w:t>
      </w:r>
      <w:r w:rsidRPr="008C55D5">
        <w:rPr>
          <w:szCs w:val="24"/>
        </w:rPr>
        <w:t xml:space="preserve">teikėjo sąskaita per 10 d. d. </w:t>
      </w:r>
      <w:r w:rsidR="00CE583E">
        <w:rPr>
          <w:szCs w:val="24"/>
        </w:rPr>
        <w:t>nuo</w:t>
      </w:r>
      <w:r w:rsidR="004377CF">
        <w:rPr>
          <w:szCs w:val="24"/>
        </w:rPr>
        <w:t xml:space="preserve"> kliento </w:t>
      </w:r>
      <w:r w:rsidR="00CE583E">
        <w:rPr>
          <w:szCs w:val="24"/>
        </w:rPr>
        <w:t xml:space="preserve"> </w:t>
      </w:r>
      <w:r w:rsidR="008E15D8">
        <w:rPr>
          <w:szCs w:val="24"/>
        </w:rPr>
        <w:t xml:space="preserve">informacijos raštu </w:t>
      </w:r>
      <w:r w:rsidR="004377CF">
        <w:rPr>
          <w:szCs w:val="24"/>
        </w:rPr>
        <w:t>g</w:t>
      </w:r>
      <w:r w:rsidR="008E15D8">
        <w:rPr>
          <w:szCs w:val="24"/>
        </w:rPr>
        <w:t xml:space="preserve">avimo </w:t>
      </w:r>
      <w:r w:rsidRPr="008C55D5">
        <w:rPr>
          <w:szCs w:val="24"/>
        </w:rPr>
        <w:t xml:space="preserve">(nebent konkrečiu atveju su Klientu yra suderinamas raštu kitas terminas). </w:t>
      </w:r>
      <w:r w:rsidR="000A2018">
        <w:rPr>
          <w:szCs w:val="24"/>
        </w:rPr>
        <w:t>Sistemos funkcionalumų veikimo t</w:t>
      </w:r>
      <w:r w:rsidRPr="008C55D5">
        <w:rPr>
          <w:szCs w:val="24"/>
        </w:rPr>
        <w:t xml:space="preserve">rūkumai, kurie įtakoja prašymų registravimo, nagrinėjimo, sprendimų priėmimo ir išmokų išmokėjimo funkcionalumų tinkamą veikimą, turi būti pašalinti </w:t>
      </w:r>
      <w:r w:rsidR="00216275">
        <w:rPr>
          <w:szCs w:val="24"/>
        </w:rPr>
        <w:t xml:space="preserve">Paslaugų </w:t>
      </w:r>
      <w:r w:rsidRPr="008C55D5">
        <w:rPr>
          <w:szCs w:val="24"/>
        </w:rPr>
        <w:t>teikėjo sąskaita per 3 d. d.</w:t>
      </w:r>
      <w:r w:rsidR="008E15D8">
        <w:rPr>
          <w:szCs w:val="24"/>
        </w:rPr>
        <w:t xml:space="preserve"> nuo</w:t>
      </w:r>
      <w:r w:rsidR="00636201">
        <w:rPr>
          <w:szCs w:val="24"/>
        </w:rPr>
        <w:t xml:space="preserve"> Kliento</w:t>
      </w:r>
      <w:r w:rsidR="008E15D8">
        <w:rPr>
          <w:szCs w:val="24"/>
        </w:rPr>
        <w:t xml:space="preserve"> informacijos raštu gavimo</w:t>
      </w:r>
      <w:r w:rsidR="00636201">
        <w:rPr>
          <w:szCs w:val="24"/>
        </w:rPr>
        <w:t>.</w:t>
      </w:r>
    </w:p>
    <w:p w14:paraId="32FF930D" w14:textId="2F5609C6" w:rsidR="00204213" w:rsidRDefault="00204213" w:rsidP="00723CF1">
      <w:pPr>
        <w:pStyle w:val="Sraopastraipa"/>
        <w:widowControl w:val="0"/>
        <w:numPr>
          <w:ilvl w:val="0"/>
          <w:numId w:val="1"/>
        </w:numPr>
        <w:tabs>
          <w:tab w:val="left" w:pos="851"/>
          <w:tab w:val="left" w:pos="993"/>
        </w:tabs>
        <w:autoSpaceDE w:val="0"/>
        <w:autoSpaceDN w:val="0"/>
        <w:adjustRightInd w:val="0"/>
        <w:spacing w:before="100" w:after="100"/>
        <w:ind w:left="-142" w:firstLine="993"/>
        <w:rPr>
          <w:szCs w:val="24"/>
        </w:rPr>
      </w:pPr>
      <w:r w:rsidRPr="008C55D5">
        <w:rPr>
          <w:szCs w:val="24"/>
        </w:rPr>
        <w:t xml:space="preserve">Klientui pateikus pastabas dėl Sistemos programų darbo, Paslaugų teikėjas išanalizuoja jas nedelsdamas, bet ne ilgiau nei per 3 d. d. </w:t>
      </w:r>
      <w:r w:rsidR="00CE583E">
        <w:rPr>
          <w:szCs w:val="24"/>
        </w:rPr>
        <w:t xml:space="preserve">nuo </w:t>
      </w:r>
      <w:r w:rsidR="00636201">
        <w:rPr>
          <w:szCs w:val="24"/>
        </w:rPr>
        <w:t xml:space="preserve">Kliento raštu pateiktų </w:t>
      </w:r>
      <w:r w:rsidR="00CE583E">
        <w:rPr>
          <w:szCs w:val="24"/>
        </w:rPr>
        <w:t xml:space="preserve">pastabų gavimo </w:t>
      </w:r>
      <w:r w:rsidRPr="008C55D5">
        <w:rPr>
          <w:szCs w:val="24"/>
        </w:rPr>
        <w:t xml:space="preserve">(nebent konkrečiu atveju su Klientu yra suderinamas raštu kitas terminas), ir informuoja apie atliktos analizės rezultatus Klientą. Jei atlikus analizę </w:t>
      </w:r>
      <w:r w:rsidR="000A27E7">
        <w:rPr>
          <w:szCs w:val="24"/>
        </w:rPr>
        <w:t xml:space="preserve">Sistemos </w:t>
      </w:r>
      <w:r w:rsidRPr="008C55D5">
        <w:rPr>
          <w:szCs w:val="24"/>
        </w:rPr>
        <w:t xml:space="preserve">programose nustatoma netikslumų ir trūkumų, kurie neįtakoja prašymų registravimo, nagrinėjimo, sprendimų priėmimo ir išmokų išmokėjimo </w:t>
      </w:r>
      <w:r w:rsidRPr="008C55D5">
        <w:rPr>
          <w:szCs w:val="24"/>
        </w:rPr>
        <w:lastRenderedPageBreak/>
        <w:t xml:space="preserve">funkcionalumų tinkamo veikimo, Paslaugų teikėjas įsipareigoja pašalinti juos per 10 d. d. nuo jų nustatymo (nebent konkrečiu atveju su Klientu yra suderinamas raštu kitas terminas). </w:t>
      </w:r>
      <w:r w:rsidR="00C00C76">
        <w:rPr>
          <w:szCs w:val="24"/>
        </w:rPr>
        <w:t>Sistemos programų darbo t</w:t>
      </w:r>
      <w:r w:rsidRPr="008C55D5">
        <w:rPr>
          <w:szCs w:val="24"/>
        </w:rPr>
        <w:t>rūkumai, kurie įtakoja prašymų registravimo, nagrinėjimo, sprendimų priėmimo ir išmokų išmokėjimo funkcionalumų tinkamą veikimą, turi būti pašalinti per 3 d. d. nuo jų nustatymo</w:t>
      </w:r>
      <w:r>
        <w:rPr>
          <w:szCs w:val="24"/>
        </w:rPr>
        <w:t>.</w:t>
      </w:r>
      <w:r w:rsidRPr="008C55D5">
        <w:rPr>
          <w:szCs w:val="24"/>
        </w:rPr>
        <w:t xml:space="preserve"> </w:t>
      </w:r>
      <w:r w:rsidRPr="00A23618">
        <w:rPr>
          <w:szCs w:val="24"/>
        </w:rPr>
        <w:t xml:space="preserve"> </w:t>
      </w:r>
    </w:p>
    <w:p w14:paraId="505F94AF" w14:textId="464E80AF" w:rsidR="00AE1723" w:rsidRPr="002F0887" w:rsidRDefault="002A3B98" w:rsidP="00723CF1">
      <w:pPr>
        <w:pStyle w:val="Sraopastraipa"/>
        <w:widowControl w:val="0"/>
        <w:numPr>
          <w:ilvl w:val="0"/>
          <w:numId w:val="1"/>
        </w:numPr>
        <w:tabs>
          <w:tab w:val="left" w:pos="851"/>
          <w:tab w:val="left" w:pos="993"/>
        </w:tabs>
        <w:autoSpaceDE w:val="0"/>
        <w:autoSpaceDN w:val="0"/>
        <w:adjustRightInd w:val="0"/>
        <w:spacing w:before="100" w:after="100"/>
        <w:ind w:left="-142" w:firstLine="993"/>
        <w:rPr>
          <w:szCs w:val="24"/>
        </w:rPr>
      </w:pPr>
      <w:r w:rsidRPr="008C55D5">
        <w:rPr>
          <w:szCs w:val="24"/>
        </w:rPr>
        <w:t xml:space="preserve">Klientui identifikavus netinkamą </w:t>
      </w:r>
      <w:r>
        <w:rPr>
          <w:szCs w:val="24"/>
        </w:rPr>
        <w:t>Sistemos el</w:t>
      </w:r>
      <w:r w:rsidR="006E0BC8">
        <w:rPr>
          <w:szCs w:val="24"/>
        </w:rPr>
        <w:t xml:space="preserve">. parašo </w:t>
      </w:r>
      <w:r w:rsidRPr="008C55D5">
        <w:rPr>
          <w:szCs w:val="24"/>
        </w:rPr>
        <w:t>veikimą ir apie tai informavus Paslaugų teikėją, trūkumai</w:t>
      </w:r>
      <w:r w:rsidR="00D40652">
        <w:rPr>
          <w:szCs w:val="24"/>
        </w:rPr>
        <w:t xml:space="preserve"> dėl kritinių klaidų (</w:t>
      </w:r>
      <w:r w:rsidR="00C819FA" w:rsidRPr="002F0887">
        <w:rPr>
          <w:szCs w:val="24"/>
        </w:rPr>
        <w:t xml:space="preserve">klaida, kuri stabdo tolimesnį pasirašymo naudojimą) sprendžiami </w:t>
      </w:r>
      <w:r w:rsidR="00BA33B9" w:rsidRPr="002F0887">
        <w:rPr>
          <w:szCs w:val="24"/>
        </w:rPr>
        <w:t xml:space="preserve">ne ilgiau nei </w:t>
      </w:r>
      <w:r w:rsidR="00611959" w:rsidRPr="002F0887">
        <w:rPr>
          <w:szCs w:val="24"/>
        </w:rPr>
        <w:t>6</w:t>
      </w:r>
      <w:r w:rsidR="00BA33B9" w:rsidRPr="002F0887">
        <w:rPr>
          <w:szCs w:val="24"/>
        </w:rPr>
        <w:t xml:space="preserve"> (</w:t>
      </w:r>
      <w:r w:rsidR="00611959" w:rsidRPr="002F0887">
        <w:rPr>
          <w:szCs w:val="24"/>
        </w:rPr>
        <w:t>šešias</w:t>
      </w:r>
      <w:r w:rsidR="00BA33B9" w:rsidRPr="002F0887">
        <w:rPr>
          <w:szCs w:val="24"/>
        </w:rPr>
        <w:t>) valand</w:t>
      </w:r>
      <w:r w:rsidR="00611959" w:rsidRPr="002F0887">
        <w:rPr>
          <w:szCs w:val="24"/>
        </w:rPr>
        <w:t>a</w:t>
      </w:r>
      <w:r w:rsidR="00BA33B9" w:rsidRPr="002F0887">
        <w:rPr>
          <w:szCs w:val="24"/>
        </w:rPr>
        <w:t>s</w:t>
      </w:r>
      <w:r w:rsidR="007A4AB8" w:rsidRPr="002F0887">
        <w:rPr>
          <w:szCs w:val="24"/>
        </w:rPr>
        <w:t xml:space="preserve"> nuo</w:t>
      </w:r>
      <w:r w:rsidR="00BA33B9" w:rsidRPr="002F0887">
        <w:rPr>
          <w:szCs w:val="24"/>
        </w:rPr>
        <w:t xml:space="preserve"> </w:t>
      </w:r>
      <w:r w:rsidR="00611959" w:rsidRPr="002F0887">
        <w:rPr>
          <w:szCs w:val="24"/>
        </w:rPr>
        <w:t>pranešimo iš Kl</w:t>
      </w:r>
      <w:r w:rsidR="00C9186E" w:rsidRPr="002F0887">
        <w:rPr>
          <w:szCs w:val="24"/>
        </w:rPr>
        <w:t>ien</w:t>
      </w:r>
      <w:r w:rsidR="00611959" w:rsidRPr="002F0887">
        <w:rPr>
          <w:szCs w:val="24"/>
        </w:rPr>
        <w:t>to gavimo</w:t>
      </w:r>
      <w:r w:rsidR="00C819FA" w:rsidRPr="002F0887">
        <w:rPr>
          <w:szCs w:val="24"/>
        </w:rPr>
        <w:t>; dėl klaidų (</w:t>
      </w:r>
      <w:r w:rsidR="00AE1723" w:rsidRPr="002F0887">
        <w:rPr>
          <w:szCs w:val="24"/>
        </w:rPr>
        <w:t xml:space="preserve">situacija, kai dėl pasirašymo gaunamas klaidos pranešimas arba </w:t>
      </w:r>
      <w:r w:rsidR="00BB1DAB" w:rsidRPr="002F0887">
        <w:rPr>
          <w:szCs w:val="24"/>
        </w:rPr>
        <w:t>pasirašymo</w:t>
      </w:r>
      <w:r w:rsidR="00AE1723" w:rsidRPr="002F0887">
        <w:rPr>
          <w:szCs w:val="24"/>
        </w:rPr>
        <w:t xml:space="preserve"> funkcionalumas neatitinka nustatytų reikalavimų, tačiau nestabdo tolesnio </w:t>
      </w:r>
      <w:r w:rsidR="00BB1DAB" w:rsidRPr="002F0887">
        <w:rPr>
          <w:szCs w:val="24"/>
        </w:rPr>
        <w:t>pasirašymo</w:t>
      </w:r>
      <w:r w:rsidR="00AE1723" w:rsidRPr="002F0887">
        <w:rPr>
          <w:szCs w:val="24"/>
        </w:rPr>
        <w:t xml:space="preserve"> naudojimo</w:t>
      </w:r>
      <w:r w:rsidR="00BB1DAB" w:rsidRPr="002F0887">
        <w:rPr>
          <w:szCs w:val="24"/>
        </w:rPr>
        <w:t xml:space="preserve">) </w:t>
      </w:r>
      <w:r w:rsidR="00C9186E" w:rsidRPr="002F0887">
        <w:rPr>
          <w:szCs w:val="24"/>
        </w:rPr>
        <w:t xml:space="preserve">– </w:t>
      </w:r>
      <w:r w:rsidR="00CE583E" w:rsidRPr="002F0887">
        <w:rPr>
          <w:szCs w:val="24"/>
        </w:rPr>
        <w:t xml:space="preserve"> </w:t>
      </w:r>
      <w:r w:rsidR="00C9186E" w:rsidRPr="002F0887">
        <w:rPr>
          <w:szCs w:val="24"/>
        </w:rPr>
        <w:t xml:space="preserve">sprendžiamas ne ilgiau kaip </w:t>
      </w:r>
      <w:r w:rsidR="00CE583E" w:rsidRPr="002F0887">
        <w:rPr>
          <w:szCs w:val="24"/>
        </w:rPr>
        <w:t>4</w:t>
      </w:r>
      <w:r w:rsidR="00C9186E" w:rsidRPr="002F0887">
        <w:rPr>
          <w:szCs w:val="24"/>
        </w:rPr>
        <w:t xml:space="preserve"> (</w:t>
      </w:r>
      <w:r w:rsidR="00CE583E" w:rsidRPr="002F0887">
        <w:rPr>
          <w:szCs w:val="24"/>
        </w:rPr>
        <w:t>keturias</w:t>
      </w:r>
      <w:r w:rsidR="00C9186E" w:rsidRPr="002F0887">
        <w:rPr>
          <w:szCs w:val="24"/>
        </w:rPr>
        <w:t xml:space="preserve">) </w:t>
      </w:r>
      <w:r w:rsidR="00CE583E" w:rsidRPr="002F0887">
        <w:rPr>
          <w:szCs w:val="24"/>
        </w:rPr>
        <w:t>dienas nuo</w:t>
      </w:r>
      <w:r w:rsidR="00C9186E" w:rsidRPr="002F0887">
        <w:rPr>
          <w:szCs w:val="24"/>
        </w:rPr>
        <w:t xml:space="preserve"> pranešimo iš Kliento gavimo</w:t>
      </w:r>
      <w:r w:rsidR="004377CF" w:rsidRPr="002F0887">
        <w:rPr>
          <w:szCs w:val="24"/>
        </w:rPr>
        <w:t xml:space="preserve"> dienos</w:t>
      </w:r>
      <w:r w:rsidR="00AE1723" w:rsidRPr="002F0887">
        <w:rPr>
          <w:szCs w:val="24"/>
        </w:rPr>
        <w:t>.</w:t>
      </w:r>
      <w:r w:rsidR="00C10544" w:rsidRPr="002F0887">
        <w:rPr>
          <w:szCs w:val="24"/>
        </w:rPr>
        <w:t xml:space="preserve"> Jeigu dėl objektyvių priežasčių, kurios atsirado ne dėl paslaugų teikėjo kaltės ir kurių valdyti paslaugų teikėjas negali, Kritinių klaidų ir Klaidų šalinimui reikalingas ilgesnis laikas, dėl ilgesnio termino Paslaugų teikėjas su Klientu susitaria atskirai, tačiau atskiru sutarimu nustatomas terminas negali būti ilgesnis kaip </w:t>
      </w:r>
      <w:r w:rsidR="00A03178" w:rsidRPr="002F0887">
        <w:rPr>
          <w:szCs w:val="24"/>
        </w:rPr>
        <w:t>1</w:t>
      </w:r>
      <w:r w:rsidR="00C10544" w:rsidRPr="002F0887">
        <w:rPr>
          <w:szCs w:val="24"/>
        </w:rPr>
        <w:t>0 kalendorinių dienų</w:t>
      </w:r>
      <w:r w:rsidR="00A03178" w:rsidRPr="002F0887">
        <w:rPr>
          <w:szCs w:val="24"/>
        </w:rPr>
        <w:t>.</w:t>
      </w:r>
    </w:p>
    <w:p w14:paraId="11B92CAC" w14:textId="1C1C2783" w:rsidR="00204213" w:rsidRPr="0067470D" w:rsidRDefault="00204213" w:rsidP="00723CF1">
      <w:pPr>
        <w:pStyle w:val="Sraopastraipa"/>
        <w:widowControl w:val="0"/>
        <w:numPr>
          <w:ilvl w:val="0"/>
          <w:numId w:val="1"/>
        </w:numPr>
        <w:tabs>
          <w:tab w:val="left" w:pos="851"/>
          <w:tab w:val="left" w:pos="993"/>
        </w:tabs>
        <w:autoSpaceDE w:val="0"/>
        <w:autoSpaceDN w:val="0"/>
        <w:adjustRightInd w:val="0"/>
        <w:spacing w:before="100" w:after="100"/>
        <w:ind w:left="-142" w:firstLine="993"/>
        <w:rPr>
          <w:szCs w:val="24"/>
        </w:rPr>
      </w:pPr>
      <w:r w:rsidRPr="0067470D">
        <w:rPr>
          <w:szCs w:val="24"/>
        </w:rPr>
        <w:t xml:space="preserve">Sistemoje atliekamų pakeitimų techninis realizavimas (algoritmas, vartotojo sąsaja) turi būti suderinamas su </w:t>
      </w:r>
      <w:r>
        <w:rPr>
          <w:szCs w:val="24"/>
        </w:rPr>
        <w:t>Klientu</w:t>
      </w:r>
      <w:r w:rsidRPr="0067470D">
        <w:rPr>
          <w:szCs w:val="24"/>
        </w:rPr>
        <w:t xml:space="preserve"> prieš diegiant pakeitimus.</w:t>
      </w:r>
      <w:r w:rsidR="00627119">
        <w:rPr>
          <w:szCs w:val="24"/>
        </w:rPr>
        <w:t xml:space="preserve"> </w:t>
      </w:r>
      <w:r w:rsidR="004F35CE">
        <w:rPr>
          <w:szCs w:val="24"/>
        </w:rPr>
        <w:t>Sistemos pakeitimų d</w:t>
      </w:r>
      <w:r w:rsidR="00627119">
        <w:rPr>
          <w:szCs w:val="24"/>
        </w:rPr>
        <w:t>iegim</w:t>
      </w:r>
      <w:r w:rsidR="00AE152C">
        <w:rPr>
          <w:szCs w:val="24"/>
        </w:rPr>
        <w:t xml:space="preserve">ui parengti </w:t>
      </w:r>
      <w:r w:rsidR="00B76EAB">
        <w:rPr>
          <w:szCs w:val="24"/>
        </w:rPr>
        <w:t>programiniai sprendimai</w:t>
      </w:r>
      <w:r w:rsidR="00627119">
        <w:rPr>
          <w:szCs w:val="24"/>
        </w:rPr>
        <w:t xml:space="preserve"> turi būti atliekami ne vėliau nei per 2 d</w:t>
      </w:r>
      <w:r w:rsidR="004F35CE">
        <w:rPr>
          <w:szCs w:val="24"/>
        </w:rPr>
        <w:t>arbo</w:t>
      </w:r>
      <w:r w:rsidR="00627119">
        <w:rPr>
          <w:szCs w:val="24"/>
        </w:rPr>
        <w:t xml:space="preserve"> d</w:t>
      </w:r>
      <w:r w:rsidR="004F35CE">
        <w:rPr>
          <w:szCs w:val="24"/>
        </w:rPr>
        <w:t>ienas</w:t>
      </w:r>
      <w:r w:rsidR="00627119">
        <w:rPr>
          <w:szCs w:val="24"/>
        </w:rPr>
        <w:t xml:space="preserve"> </w:t>
      </w:r>
      <w:r w:rsidR="003C7F36">
        <w:rPr>
          <w:szCs w:val="24"/>
        </w:rPr>
        <w:t xml:space="preserve">nuo </w:t>
      </w:r>
      <w:r w:rsidR="00EE2EBC">
        <w:rPr>
          <w:szCs w:val="24"/>
        </w:rPr>
        <w:t xml:space="preserve">Paslaugų teikėjo </w:t>
      </w:r>
      <w:r w:rsidR="00D65FB4">
        <w:rPr>
          <w:szCs w:val="24"/>
        </w:rPr>
        <w:t xml:space="preserve">atliktų </w:t>
      </w:r>
      <w:r w:rsidR="003C7F36">
        <w:rPr>
          <w:szCs w:val="24"/>
        </w:rPr>
        <w:t>Sistemos pakeitimų dienos</w:t>
      </w:r>
      <w:r w:rsidR="00D65FB4">
        <w:rPr>
          <w:szCs w:val="24"/>
        </w:rPr>
        <w:t>.</w:t>
      </w:r>
    </w:p>
    <w:p w14:paraId="22714AFF" w14:textId="7FFB2BF4" w:rsidR="00204213" w:rsidRDefault="00204213" w:rsidP="00723CF1">
      <w:pPr>
        <w:pStyle w:val="Sraopastraipa"/>
        <w:widowControl w:val="0"/>
        <w:numPr>
          <w:ilvl w:val="0"/>
          <w:numId w:val="1"/>
        </w:numPr>
        <w:tabs>
          <w:tab w:val="left" w:pos="851"/>
          <w:tab w:val="left" w:pos="993"/>
          <w:tab w:val="left" w:pos="1418"/>
        </w:tabs>
        <w:autoSpaceDE w:val="0"/>
        <w:autoSpaceDN w:val="0"/>
        <w:adjustRightInd w:val="0"/>
        <w:spacing w:before="100" w:after="100"/>
        <w:ind w:left="-142" w:firstLine="993"/>
        <w:rPr>
          <w:szCs w:val="24"/>
        </w:rPr>
      </w:pPr>
      <w:r w:rsidRPr="008C55D5">
        <w:rPr>
          <w:szCs w:val="24"/>
        </w:rPr>
        <w:t>Esant tarnybinių stočių sutrikimams ir (ar) duomenų paradimui, Paslaugų tiekėjas turi atstatyti naujausią</w:t>
      </w:r>
      <w:r w:rsidR="00184FDB">
        <w:rPr>
          <w:szCs w:val="24"/>
        </w:rPr>
        <w:t xml:space="preserve"> </w:t>
      </w:r>
      <w:r w:rsidR="00141385">
        <w:rPr>
          <w:szCs w:val="24"/>
        </w:rPr>
        <w:t>Sistemos</w:t>
      </w:r>
      <w:r w:rsidRPr="008C55D5">
        <w:rPr>
          <w:szCs w:val="24"/>
        </w:rPr>
        <w:t xml:space="preserve"> versiją ne ilgiau kaip per </w:t>
      </w:r>
      <w:r>
        <w:rPr>
          <w:szCs w:val="24"/>
        </w:rPr>
        <w:t>4</w:t>
      </w:r>
      <w:r w:rsidRPr="008C55D5">
        <w:rPr>
          <w:szCs w:val="24"/>
        </w:rPr>
        <w:t xml:space="preserve"> darbo valandas nuo pranešimo gavimo apie sutrikimą bei Kliento pateiktų atsarginių kopijų (nebent konkrečiu atveju su Klientu yra suderinamas </w:t>
      </w:r>
      <w:r>
        <w:rPr>
          <w:szCs w:val="24"/>
        </w:rPr>
        <w:t xml:space="preserve">raštu </w:t>
      </w:r>
      <w:r w:rsidRPr="008C55D5">
        <w:rPr>
          <w:szCs w:val="24"/>
        </w:rPr>
        <w:t>kitas terminas).</w:t>
      </w:r>
    </w:p>
    <w:p w14:paraId="53F9D457" w14:textId="72AB4D19" w:rsidR="00DC01DE" w:rsidRPr="006D2AA0" w:rsidRDefault="00C4234D" w:rsidP="00723CF1">
      <w:pPr>
        <w:pStyle w:val="Sraopastraipa"/>
        <w:widowControl w:val="0"/>
        <w:numPr>
          <w:ilvl w:val="0"/>
          <w:numId w:val="1"/>
        </w:numPr>
        <w:tabs>
          <w:tab w:val="left" w:pos="851"/>
          <w:tab w:val="left" w:pos="993"/>
          <w:tab w:val="left" w:pos="1418"/>
          <w:tab w:val="left" w:pos="1560"/>
        </w:tabs>
        <w:autoSpaceDE w:val="0"/>
        <w:autoSpaceDN w:val="0"/>
        <w:adjustRightInd w:val="0"/>
        <w:spacing w:before="100" w:after="100"/>
        <w:ind w:left="-142" w:firstLine="993"/>
        <w:rPr>
          <w:szCs w:val="24"/>
        </w:rPr>
      </w:pPr>
      <w:r>
        <w:rPr>
          <w:szCs w:val="24"/>
        </w:rPr>
        <w:t xml:space="preserve">Pagal Kliento poreikį </w:t>
      </w:r>
      <w:r w:rsidR="00B526BF">
        <w:rPr>
          <w:szCs w:val="24"/>
        </w:rPr>
        <w:t xml:space="preserve">parengti </w:t>
      </w:r>
      <w:r w:rsidR="00313B59">
        <w:rPr>
          <w:szCs w:val="24"/>
        </w:rPr>
        <w:t xml:space="preserve">Sistemoje </w:t>
      </w:r>
      <w:r w:rsidR="00B526BF">
        <w:rPr>
          <w:szCs w:val="24"/>
        </w:rPr>
        <w:t xml:space="preserve">Kliento </w:t>
      </w:r>
      <w:r w:rsidR="00313B59">
        <w:rPr>
          <w:szCs w:val="24"/>
        </w:rPr>
        <w:t xml:space="preserve">tvarkomus </w:t>
      </w:r>
      <w:r w:rsidR="00B526BF">
        <w:rPr>
          <w:szCs w:val="24"/>
        </w:rPr>
        <w:t>duomen</w:t>
      </w:r>
      <w:r w:rsidR="00313B59">
        <w:rPr>
          <w:szCs w:val="24"/>
        </w:rPr>
        <w:t xml:space="preserve">is pagal </w:t>
      </w:r>
      <w:r w:rsidR="00E070DE">
        <w:rPr>
          <w:szCs w:val="24"/>
        </w:rPr>
        <w:t>Kliento</w:t>
      </w:r>
      <w:r w:rsidR="009B290B">
        <w:rPr>
          <w:szCs w:val="24"/>
        </w:rPr>
        <w:t xml:space="preserve"> </w:t>
      </w:r>
      <w:r w:rsidR="00313B59">
        <w:rPr>
          <w:szCs w:val="24"/>
        </w:rPr>
        <w:t xml:space="preserve">pateiktus </w:t>
      </w:r>
      <w:r w:rsidR="00313B59" w:rsidRPr="0015082F">
        <w:rPr>
          <w:color w:val="000000"/>
          <w:szCs w:val="24"/>
        </w:rPr>
        <w:t>duomenų struktūrų aprašus</w:t>
      </w:r>
      <w:r w:rsidR="007F7C90">
        <w:rPr>
          <w:color w:val="000000"/>
          <w:szCs w:val="24"/>
        </w:rPr>
        <w:t xml:space="preserve"> bei pageidaujamus </w:t>
      </w:r>
      <w:r w:rsidR="00F30969">
        <w:rPr>
          <w:szCs w:val="24"/>
        </w:rPr>
        <w:t xml:space="preserve">laikotarpius ir </w:t>
      </w:r>
      <w:r w:rsidR="007F7C90">
        <w:rPr>
          <w:color w:val="000000"/>
          <w:szCs w:val="24"/>
        </w:rPr>
        <w:t>teikimo būdus</w:t>
      </w:r>
      <w:r w:rsidR="005A7EFB">
        <w:rPr>
          <w:color w:val="000000"/>
          <w:szCs w:val="24"/>
        </w:rPr>
        <w:t>.</w:t>
      </w:r>
    </w:p>
    <w:p w14:paraId="6F56EAC1" w14:textId="77777777" w:rsidR="00204213" w:rsidRDefault="00204213" w:rsidP="00723CF1">
      <w:pPr>
        <w:pStyle w:val="Sraopastraipa"/>
        <w:widowControl w:val="0"/>
        <w:tabs>
          <w:tab w:val="left" w:pos="851"/>
          <w:tab w:val="left" w:pos="993"/>
        </w:tabs>
        <w:autoSpaceDE w:val="0"/>
        <w:autoSpaceDN w:val="0"/>
        <w:adjustRightInd w:val="0"/>
        <w:spacing w:before="100" w:after="100"/>
        <w:ind w:left="-142" w:firstLine="426"/>
        <w:rPr>
          <w:szCs w:val="24"/>
        </w:rPr>
      </w:pPr>
    </w:p>
    <w:p w14:paraId="452BEDEC" w14:textId="77777777" w:rsidR="00240876" w:rsidRDefault="00240876" w:rsidP="00723CF1">
      <w:pPr>
        <w:pStyle w:val="Sraopastraipa"/>
        <w:widowControl w:val="0"/>
        <w:tabs>
          <w:tab w:val="left" w:pos="709"/>
        </w:tabs>
        <w:autoSpaceDE w:val="0"/>
        <w:autoSpaceDN w:val="0"/>
        <w:adjustRightInd w:val="0"/>
        <w:ind w:left="-142" w:firstLine="426"/>
        <w:jc w:val="center"/>
        <w:rPr>
          <w:b/>
          <w:bCs/>
          <w:szCs w:val="24"/>
        </w:rPr>
      </w:pPr>
    </w:p>
    <w:p w14:paraId="6F289BA3" w14:textId="77777777" w:rsidR="00B53247" w:rsidRDefault="00B53247" w:rsidP="00723CF1">
      <w:pPr>
        <w:pStyle w:val="Sraopastraipa"/>
        <w:widowControl w:val="0"/>
        <w:tabs>
          <w:tab w:val="left" w:pos="709"/>
        </w:tabs>
        <w:autoSpaceDE w:val="0"/>
        <w:autoSpaceDN w:val="0"/>
        <w:adjustRightInd w:val="0"/>
        <w:ind w:left="-142" w:firstLine="426"/>
        <w:jc w:val="center"/>
        <w:rPr>
          <w:b/>
          <w:bCs/>
          <w:szCs w:val="24"/>
        </w:rPr>
      </w:pPr>
    </w:p>
    <w:p w14:paraId="6C8782CA" w14:textId="77777777" w:rsidR="00B53247" w:rsidRDefault="00B53247" w:rsidP="00723CF1">
      <w:pPr>
        <w:pStyle w:val="Sraopastraipa"/>
        <w:widowControl w:val="0"/>
        <w:tabs>
          <w:tab w:val="left" w:pos="709"/>
        </w:tabs>
        <w:autoSpaceDE w:val="0"/>
        <w:autoSpaceDN w:val="0"/>
        <w:adjustRightInd w:val="0"/>
        <w:ind w:left="-142" w:firstLine="426"/>
        <w:jc w:val="center"/>
        <w:rPr>
          <w:b/>
          <w:bCs/>
          <w:szCs w:val="24"/>
        </w:rPr>
      </w:pPr>
    </w:p>
    <w:p w14:paraId="66AEB90A" w14:textId="15604388" w:rsidR="00240876" w:rsidRDefault="00240876" w:rsidP="00723CF1">
      <w:pPr>
        <w:pStyle w:val="Sraopastraipa"/>
        <w:widowControl w:val="0"/>
        <w:tabs>
          <w:tab w:val="left" w:pos="709"/>
        </w:tabs>
        <w:autoSpaceDE w:val="0"/>
        <w:autoSpaceDN w:val="0"/>
        <w:adjustRightInd w:val="0"/>
        <w:ind w:left="-142" w:firstLine="426"/>
        <w:jc w:val="center"/>
        <w:rPr>
          <w:b/>
          <w:bCs/>
          <w:szCs w:val="24"/>
        </w:rPr>
      </w:pPr>
      <w:r>
        <w:rPr>
          <w:b/>
          <w:bCs/>
          <w:szCs w:val="24"/>
        </w:rPr>
        <w:t>ANTRASIS SKIRSNIS</w:t>
      </w:r>
    </w:p>
    <w:p w14:paraId="3154C81C" w14:textId="498E5FF1" w:rsidR="00240876" w:rsidRDefault="00CC2DFB" w:rsidP="00723CF1">
      <w:pPr>
        <w:pStyle w:val="Sraopastraipa"/>
        <w:widowControl w:val="0"/>
        <w:tabs>
          <w:tab w:val="left" w:pos="426"/>
          <w:tab w:val="left" w:pos="709"/>
        </w:tabs>
        <w:autoSpaceDE w:val="0"/>
        <w:autoSpaceDN w:val="0"/>
        <w:adjustRightInd w:val="0"/>
        <w:ind w:left="-142" w:firstLine="993"/>
        <w:jc w:val="center"/>
        <w:rPr>
          <w:b/>
          <w:szCs w:val="24"/>
        </w:rPr>
      </w:pPr>
      <w:r w:rsidRPr="00AC15B9">
        <w:rPr>
          <w:b/>
          <w:bCs/>
          <w:szCs w:val="24"/>
        </w:rPr>
        <w:t xml:space="preserve">REIKALAVIMAI </w:t>
      </w:r>
      <w:r>
        <w:rPr>
          <w:b/>
          <w:szCs w:val="24"/>
        </w:rPr>
        <w:t>ELEKTRONINIAM PARAŠUI</w:t>
      </w:r>
    </w:p>
    <w:p w14:paraId="7EAEDDAB" w14:textId="77777777" w:rsidR="00CC2DFB" w:rsidRDefault="00CC2DFB" w:rsidP="00723CF1">
      <w:pPr>
        <w:pStyle w:val="Sraopastraipa"/>
        <w:widowControl w:val="0"/>
        <w:tabs>
          <w:tab w:val="left" w:pos="426"/>
          <w:tab w:val="left" w:pos="709"/>
        </w:tabs>
        <w:autoSpaceDE w:val="0"/>
        <w:autoSpaceDN w:val="0"/>
        <w:adjustRightInd w:val="0"/>
        <w:ind w:left="-142" w:firstLine="993"/>
        <w:jc w:val="center"/>
        <w:rPr>
          <w:b/>
          <w:szCs w:val="24"/>
        </w:rPr>
      </w:pPr>
    </w:p>
    <w:p w14:paraId="128CAFD6" w14:textId="77777777" w:rsidR="00CC2DFB" w:rsidRPr="00937E06" w:rsidRDefault="00CC2DFB" w:rsidP="00CC2DFB">
      <w:pPr>
        <w:pStyle w:val="Sraopastraipa"/>
        <w:widowControl w:val="0"/>
        <w:numPr>
          <w:ilvl w:val="0"/>
          <w:numId w:val="1"/>
        </w:numPr>
        <w:tabs>
          <w:tab w:val="left" w:pos="720"/>
          <w:tab w:val="left" w:pos="851"/>
          <w:tab w:val="left" w:pos="993"/>
          <w:tab w:val="left" w:pos="1843"/>
          <w:tab w:val="left" w:pos="1985"/>
        </w:tabs>
        <w:autoSpaceDE w:val="0"/>
        <w:autoSpaceDN w:val="0"/>
        <w:adjustRightInd w:val="0"/>
        <w:spacing w:before="100" w:after="100"/>
        <w:ind w:left="-142" w:firstLine="568"/>
        <w:rPr>
          <w:szCs w:val="24"/>
        </w:rPr>
      </w:pPr>
      <w:r w:rsidRPr="00C629E5">
        <w:rPr>
          <w:szCs w:val="24"/>
        </w:rPr>
        <w:t xml:space="preserve">Sistemoje techninės specifikacijos </w:t>
      </w:r>
      <w:r>
        <w:rPr>
          <w:szCs w:val="24"/>
        </w:rPr>
        <w:t>8</w:t>
      </w:r>
      <w:r w:rsidRPr="00C629E5">
        <w:rPr>
          <w:szCs w:val="24"/>
        </w:rPr>
        <w:t xml:space="preserve"> punkte nurodytų dokumentų pasirašymas turi būti atliekamas elektroniniu parašu (kvalifikuotu, pažangiu ir sisteminiu (</w:t>
      </w:r>
      <w:r w:rsidRPr="00212E2F">
        <w:rPr>
          <w:szCs w:val="24"/>
        </w:rPr>
        <w:t xml:space="preserve">pažangus elektroninis parašas, kuris sudarytas sertifikatu išduotu konkrečiai įstaigos sistemai), </w:t>
      </w:r>
      <w:r w:rsidRPr="00C629E5">
        <w:rPr>
          <w:szCs w:val="24"/>
        </w:rPr>
        <w:t xml:space="preserve">atitinkančiu </w:t>
      </w:r>
      <w:r w:rsidRPr="00DB14C6">
        <w:rPr>
          <w:szCs w:val="24"/>
        </w:rPr>
        <w:t xml:space="preserve">2014 m. liepos 23 d. Europos Parlamento ir Tarybos reglamente (ES) 910/2014 dėl elektroninės atpažinties ir elektroninių operacijų patikimumo užtikrinimo paslaugų vidaus rinkoje, kuriuo panaikinama Direktyva 1999/93/EB, </w:t>
      </w:r>
      <w:r w:rsidRPr="00212E2F">
        <w:rPr>
          <w:szCs w:val="24"/>
        </w:rPr>
        <w:t xml:space="preserve">Elektroniniu parašu pasirašyto elektroninio dokumento specifikacijos ADOC-V1.0, patvirtintos Lietuvos vyriausiojo archyvaro 2009 m. rugsėjo 7 d. įsakymu Nr. V-60 „Dėl Elektroniniu parašu pasirašyto elektroninio dokumento specifikaciją ADOC-V1.0 patvirtinimo“, </w:t>
      </w:r>
      <w:r w:rsidRPr="00DB14C6">
        <w:rPr>
          <w:szCs w:val="24"/>
        </w:rPr>
        <w:t xml:space="preserve">Elektroninio dokumento specifikacijos PDF-LT-V1.0, </w:t>
      </w:r>
      <w:r w:rsidRPr="00723CF1">
        <w:rPr>
          <w:szCs w:val="24"/>
        </w:rPr>
        <w:t xml:space="preserve">patvirtintos Lietuvos vyriausiojo archyvaro 2014 m. rugpjūčio 29 d. įsakymu Nr. VE(1.3E)-42 „Dėl Elektroninio dokumento specifikacijos </w:t>
      </w:r>
      <w:r w:rsidRPr="00DB14C6">
        <w:rPr>
          <w:szCs w:val="24"/>
        </w:rPr>
        <w:t xml:space="preserve">PDF-LT-V1.0 </w:t>
      </w:r>
      <w:r w:rsidRPr="00723CF1">
        <w:rPr>
          <w:szCs w:val="24"/>
        </w:rPr>
        <w:t xml:space="preserve">patvirtinimo“ reikalavimus bei standartus: „LST ETSI TS 102 778-1 V1.1.1:2011 „Elektroniniai parašai ir infrastruktūros (EPI). Patobulintojo PDF elektroninio parašo profiliai. 1 dalis. </w:t>
      </w:r>
      <w:proofErr w:type="spellStart"/>
      <w:r w:rsidRPr="00723CF1">
        <w:rPr>
          <w:szCs w:val="24"/>
        </w:rPr>
        <w:t>PAdES</w:t>
      </w:r>
      <w:proofErr w:type="spellEnd"/>
      <w:r w:rsidRPr="00723CF1">
        <w:rPr>
          <w:szCs w:val="24"/>
        </w:rPr>
        <w:t xml:space="preserve"> apžvalga. </w:t>
      </w:r>
      <w:proofErr w:type="spellStart"/>
      <w:r w:rsidRPr="00723CF1">
        <w:rPr>
          <w:szCs w:val="24"/>
        </w:rPr>
        <w:t>PAdES</w:t>
      </w:r>
      <w:proofErr w:type="spellEnd"/>
      <w:r w:rsidRPr="00723CF1">
        <w:rPr>
          <w:szCs w:val="24"/>
        </w:rPr>
        <w:t xml:space="preserve"> struktūros dokumentas“ (arba lygiavertį)</w:t>
      </w:r>
      <w:r w:rsidRPr="00DB14C6">
        <w:rPr>
          <w:szCs w:val="24"/>
        </w:rPr>
        <w:t>.</w:t>
      </w:r>
    </w:p>
    <w:p w14:paraId="3A425632" w14:textId="77777777" w:rsidR="00CC2DFB" w:rsidRPr="00184FDB" w:rsidRDefault="00CC2DFB" w:rsidP="00CC2DFB">
      <w:pPr>
        <w:pStyle w:val="Sraopastraipa"/>
        <w:widowControl w:val="0"/>
        <w:numPr>
          <w:ilvl w:val="0"/>
          <w:numId w:val="1"/>
        </w:numPr>
        <w:tabs>
          <w:tab w:val="left" w:pos="720"/>
          <w:tab w:val="left" w:pos="851"/>
          <w:tab w:val="left" w:pos="993"/>
          <w:tab w:val="left" w:pos="1843"/>
          <w:tab w:val="left" w:pos="1985"/>
        </w:tabs>
        <w:autoSpaceDE w:val="0"/>
        <w:autoSpaceDN w:val="0"/>
        <w:adjustRightInd w:val="0"/>
        <w:spacing w:before="100" w:after="100"/>
        <w:ind w:left="-142" w:firstLine="568"/>
        <w:rPr>
          <w:szCs w:val="24"/>
        </w:rPr>
      </w:pPr>
      <w:r w:rsidRPr="00723CF1">
        <w:rPr>
          <w:szCs w:val="24"/>
        </w:rPr>
        <w:t>Turi būti galimybė:</w:t>
      </w:r>
    </w:p>
    <w:p w14:paraId="1DF19183" w14:textId="77777777" w:rsidR="00CC2DFB" w:rsidRPr="003039DD"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szCs w:val="24"/>
        </w:rPr>
      </w:pPr>
      <w:r w:rsidRPr="003039DD">
        <w:rPr>
          <w:rFonts w:eastAsia="Arial"/>
          <w:szCs w:val="24"/>
        </w:rPr>
        <w:t xml:space="preserve"> valdyti (pridėti, ištrinti) pasirašančius asmenis iš dokumentą pasirašančių asmenų sąrašo, iki kol pakviestas pasirašyti asmuo dar nėra pasirašęs dokumento;</w:t>
      </w:r>
    </w:p>
    <w:p w14:paraId="5767FDCB" w14:textId="77777777" w:rsidR="00CC2DFB" w:rsidRPr="00723CF1"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rFonts w:eastAsia="Arial"/>
          <w:szCs w:val="24"/>
        </w:rPr>
      </w:pPr>
      <w:r w:rsidRPr="00883E28">
        <w:rPr>
          <w:rFonts w:eastAsia="Arial"/>
          <w:szCs w:val="24"/>
        </w:rPr>
        <w:t xml:space="preserve"> peržiūrėti dokumentą pasirašiusių asmenų sertifikatų informaciją;</w:t>
      </w:r>
    </w:p>
    <w:p w14:paraId="4B803F38" w14:textId="77777777" w:rsidR="00CC2DFB" w:rsidRPr="00723CF1"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rFonts w:eastAsia="Arial"/>
          <w:szCs w:val="24"/>
        </w:rPr>
      </w:pPr>
      <w:r w:rsidRPr="00883E28">
        <w:rPr>
          <w:rFonts w:eastAsia="Arial"/>
          <w:szCs w:val="24"/>
        </w:rPr>
        <w:t>peržiūrėti dokumentus ir jų aprašomuosius duomenis;</w:t>
      </w:r>
    </w:p>
    <w:p w14:paraId="12062575" w14:textId="77777777" w:rsidR="00CC2DFB" w:rsidRPr="00723CF1"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rFonts w:eastAsia="Arial"/>
          <w:szCs w:val="24"/>
        </w:rPr>
      </w:pPr>
      <w:r w:rsidRPr="00883E28">
        <w:rPr>
          <w:rFonts w:eastAsia="Arial"/>
          <w:szCs w:val="24"/>
        </w:rPr>
        <w:t>pasirašyti dokumentus kvalifikuotu mobiliuoju ir stacionariuoju elektroniniu parašu;</w:t>
      </w:r>
    </w:p>
    <w:p w14:paraId="10D7B261" w14:textId="77777777" w:rsidR="00CC2DFB" w:rsidRPr="00723CF1"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rFonts w:eastAsia="Arial"/>
          <w:szCs w:val="24"/>
        </w:rPr>
      </w:pPr>
      <w:r w:rsidRPr="00883E28">
        <w:rPr>
          <w:rFonts w:eastAsia="Arial"/>
          <w:szCs w:val="24"/>
        </w:rPr>
        <w:t>pasirašyti dokumentus kvalifikuotu, pažangiuoju ar sisteminiu elektroniniu parašu;</w:t>
      </w:r>
    </w:p>
    <w:p w14:paraId="3DE2E18B" w14:textId="77777777" w:rsidR="00CC2DFB" w:rsidRPr="00723CF1"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rFonts w:eastAsia="Arial"/>
          <w:szCs w:val="24"/>
        </w:rPr>
      </w:pPr>
      <w:r w:rsidRPr="00883E28">
        <w:rPr>
          <w:rFonts w:eastAsia="Arial"/>
          <w:szCs w:val="24"/>
        </w:rPr>
        <w:lastRenderedPageBreak/>
        <w:t>naudoti naudotojo sąsają tik dokumento ar jo aprašomųjų informacijos peržiūrai;</w:t>
      </w:r>
    </w:p>
    <w:p w14:paraId="43F37513" w14:textId="77777777" w:rsidR="00CC2DFB" w:rsidRPr="00723CF1"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rFonts w:eastAsia="Arial"/>
          <w:szCs w:val="24"/>
        </w:rPr>
      </w:pPr>
      <w:r w:rsidRPr="00883E28">
        <w:rPr>
          <w:rFonts w:eastAsia="Arial"/>
          <w:szCs w:val="24"/>
        </w:rPr>
        <w:t>atsisakyti pasirašyti dokumentą įrašant priežastį.</w:t>
      </w:r>
    </w:p>
    <w:p w14:paraId="6DDF4319" w14:textId="77777777" w:rsidR="00CC2DFB" w:rsidRPr="00723CF1" w:rsidRDefault="00CC2DFB" w:rsidP="00CC2DFB">
      <w:pPr>
        <w:pStyle w:val="Sraopastraipa"/>
        <w:widowControl w:val="0"/>
        <w:numPr>
          <w:ilvl w:val="1"/>
          <w:numId w:val="1"/>
        </w:numPr>
        <w:tabs>
          <w:tab w:val="left" w:pos="720"/>
          <w:tab w:val="left" w:pos="851"/>
          <w:tab w:val="left" w:pos="993"/>
          <w:tab w:val="left" w:pos="1843"/>
          <w:tab w:val="left" w:pos="1985"/>
        </w:tabs>
        <w:autoSpaceDE w:val="0"/>
        <w:autoSpaceDN w:val="0"/>
        <w:adjustRightInd w:val="0"/>
        <w:spacing w:before="100" w:after="100"/>
        <w:ind w:left="-142" w:firstLine="568"/>
        <w:rPr>
          <w:rFonts w:eastAsia="Arial"/>
          <w:szCs w:val="24"/>
        </w:rPr>
      </w:pPr>
      <w:r w:rsidRPr="00883E28">
        <w:rPr>
          <w:rFonts w:eastAsia="Arial"/>
          <w:szCs w:val="24"/>
        </w:rPr>
        <w:t>parengti tikrinamo elektroninio dokumento nuorašą, vadovaujantis Lietuvos vyriausiojo archyvaro rekomendacijomis dėl elektroninių dokumentų nuorašų ir išrašų spausdinimo arba ataskaitas, kuriose būtų pateikiama išsami informacija apie dokumento atitiktį elektroninio parašo reikalavimams ir pateikiamas pats dokumento turinys.</w:t>
      </w:r>
    </w:p>
    <w:p w14:paraId="291E172F" w14:textId="77777777" w:rsidR="00CC2DFB" w:rsidRPr="00032D77" w:rsidRDefault="00CC2DFB" w:rsidP="00CC2DFB">
      <w:pPr>
        <w:pStyle w:val="Sraopastraipa"/>
        <w:widowControl w:val="0"/>
        <w:numPr>
          <w:ilvl w:val="0"/>
          <w:numId w:val="1"/>
        </w:numPr>
        <w:tabs>
          <w:tab w:val="left" w:pos="720"/>
          <w:tab w:val="left" w:pos="851"/>
          <w:tab w:val="left" w:pos="993"/>
          <w:tab w:val="left" w:pos="1843"/>
          <w:tab w:val="left" w:pos="1985"/>
        </w:tabs>
        <w:autoSpaceDE w:val="0"/>
        <w:autoSpaceDN w:val="0"/>
        <w:adjustRightInd w:val="0"/>
        <w:spacing w:before="100" w:after="100"/>
        <w:ind w:left="-142" w:firstLine="568"/>
        <w:rPr>
          <w:szCs w:val="24"/>
        </w:rPr>
      </w:pPr>
      <w:r>
        <w:t>Pasirašymo el. parašu preliminarios apimtys 36 mėn.:</w:t>
      </w:r>
    </w:p>
    <w:tbl>
      <w:tblPr>
        <w:tblStyle w:val="Lentelstinklelis"/>
        <w:tblW w:w="9691" w:type="dxa"/>
        <w:tblLook w:val="04A0" w:firstRow="1" w:lastRow="0" w:firstColumn="1" w:lastColumn="0" w:noHBand="0" w:noVBand="1"/>
      </w:tblPr>
      <w:tblGrid>
        <w:gridCol w:w="768"/>
        <w:gridCol w:w="5010"/>
        <w:gridCol w:w="1021"/>
        <w:gridCol w:w="2892"/>
      </w:tblGrid>
      <w:tr w:rsidR="00CC2DFB" w:rsidRPr="00A228A2" w14:paraId="2D9BC692" w14:textId="77777777" w:rsidTr="00B124BD">
        <w:trPr>
          <w:trHeight w:val="504"/>
        </w:trPr>
        <w:tc>
          <w:tcPr>
            <w:tcW w:w="768" w:type="dxa"/>
            <w:vAlign w:val="center"/>
          </w:tcPr>
          <w:p w14:paraId="026C3EB8" w14:textId="77777777" w:rsidR="00CC2DFB" w:rsidRPr="00A228A2" w:rsidRDefault="00CC2DFB" w:rsidP="00B124BD">
            <w:pPr>
              <w:pStyle w:val="Sraopastraipa"/>
              <w:tabs>
                <w:tab w:val="left" w:pos="540"/>
              </w:tabs>
              <w:ind w:left="0"/>
              <w:jc w:val="center"/>
              <w:rPr>
                <w:bCs/>
                <w:szCs w:val="24"/>
              </w:rPr>
            </w:pPr>
            <w:r w:rsidRPr="00A228A2">
              <w:rPr>
                <w:bCs/>
                <w:szCs w:val="24"/>
              </w:rPr>
              <w:t>Eil. Nr.</w:t>
            </w:r>
          </w:p>
        </w:tc>
        <w:tc>
          <w:tcPr>
            <w:tcW w:w="5010" w:type="dxa"/>
            <w:vAlign w:val="center"/>
          </w:tcPr>
          <w:p w14:paraId="0DAEC7C1" w14:textId="77777777" w:rsidR="00CC2DFB" w:rsidRPr="00A228A2" w:rsidRDefault="00CC2DFB" w:rsidP="00B124BD">
            <w:pPr>
              <w:pStyle w:val="Sraopastraipa"/>
              <w:tabs>
                <w:tab w:val="left" w:pos="540"/>
              </w:tabs>
              <w:ind w:left="0"/>
              <w:jc w:val="center"/>
              <w:rPr>
                <w:bCs/>
                <w:szCs w:val="24"/>
              </w:rPr>
            </w:pPr>
            <w:r>
              <w:rPr>
                <w:bCs/>
                <w:szCs w:val="24"/>
              </w:rPr>
              <w:t>Transakcijų p</w:t>
            </w:r>
            <w:r w:rsidRPr="00A228A2">
              <w:rPr>
                <w:bCs/>
                <w:szCs w:val="24"/>
              </w:rPr>
              <w:t>avadinimas</w:t>
            </w:r>
          </w:p>
        </w:tc>
        <w:tc>
          <w:tcPr>
            <w:tcW w:w="1021" w:type="dxa"/>
            <w:vAlign w:val="center"/>
          </w:tcPr>
          <w:p w14:paraId="0531DF5B" w14:textId="77777777" w:rsidR="00CC2DFB" w:rsidRPr="00A228A2" w:rsidRDefault="00CC2DFB" w:rsidP="00B124BD">
            <w:pPr>
              <w:pStyle w:val="Sraopastraipa"/>
              <w:tabs>
                <w:tab w:val="left" w:pos="540"/>
              </w:tabs>
              <w:ind w:left="0"/>
              <w:jc w:val="center"/>
              <w:rPr>
                <w:bCs/>
                <w:szCs w:val="24"/>
              </w:rPr>
            </w:pPr>
            <w:r w:rsidRPr="00A228A2">
              <w:rPr>
                <w:bCs/>
                <w:szCs w:val="24"/>
              </w:rPr>
              <w:t>Mato</w:t>
            </w:r>
          </w:p>
          <w:p w14:paraId="65525EED" w14:textId="77777777" w:rsidR="00CC2DFB" w:rsidRPr="00A228A2" w:rsidRDefault="00CC2DFB" w:rsidP="00B124BD">
            <w:pPr>
              <w:pStyle w:val="Sraopastraipa"/>
              <w:tabs>
                <w:tab w:val="left" w:pos="540"/>
              </w:tabs>
              <w:ind w:left="0"/>
              <w:jc w:val="center"/>
              <w:rPr>
                <w:bCs/>
                <w:szCs w:val="24"/>
              </w:rPr>
            </w:pPr>
            <w:r w:rsidRPr="00A228A2">
              <w:rPr>
                <w:bCs/>
                <w:szCs w:val="24"/>
              </w:rPr>
              <w:t>vnt.</w:t>
            </w:r>
          </w:p>
        </w:tc>
        <w:tc>
          <w:tcPr>
            <w:tcW w:w="2892" w:type="dxa"/>
            <w:vAlign w:val="center"/>
          </w:tcPr>
          <w:p w14:paraId="2410A522" w14:textId="77777777" w:rsidR="00CC2DFB" w:rsidRPr="00A228A2" w:rsidRDefault="00CC2DFB" w:rsidP="00B124BD">
            <w:pPr>
              <w:pStyle w:val="Sraopastraipa"/>
              <w:tabs>
                <w:tab w:val="left" w:pos="540"/>
              </w:tabs>
              <w:ind w:left="0"/>
              <w:jc w:val="center"/>
              <w:rPr>
                <w:bCs/>
                <w:szCs w:val="24"/>
              </w:rPr>
            </w:pPr>
            <w:r w:rsidRPr="00A228A2">
              <w:rPr>
                <w:bCs/>
                <w:iCs/>
                <w:color w:val="000000" w:themeColor="text1"/>
                <w:szCs w:val="24"/>
              </w:rPr>
              <w:t>Preliminarus kiekis</w:t>
            </w:r>
          </w:p>
        </w:tc>
      </w:tr>
      <w:tr w:rsidR="00CC2DFB" w:rsidRPr="00524466" w14:paraId="653B6F1B" w14:textId="77777777" w:rsidTr="00B124BD">
        <w:trPr>
          <w:trHeight w:val="282"/>
        </w:trPr>
        <w:tc>
          <w:tcPr>
            <w:tcW w:w="768" w:type="dxa"/>
          </w:tcPr>
          <w:p w14:paraId="4C1D91E0" w14:textId="77777777" w:rsidR="00CC2DFB" w:rsidRPr="00524466" w:rsidRDefault="00CC2DFB" w:rsidP="00B124BD">
            <w:pPr>
              <w:pStyle w:val="Sraopastraipa"/>
              <w:numPr>
                <w:ilvl w:val="0"/>
                <w:numId w:val="6"/>
              </w:numPr>
              <w:tabs>
                <w:tab w:val="left" w:pos="540"/>
              </w:tabs>
              <w:ind w:left="0" w:firstLine="0"/>
              <w:rPr>
                <w:szCs w:val="24"/>
              </w:rPr>
            </w:pPr>
          </w:p>
        </w:tc>
        <w:tc>
          <w:tcPr>
            <w:tcW w:w="5010" w:type="dxa"/>
          </w:tcPr>
          <w:p w14:paraId="2572191D" w14:textId="77777777" w:rsidR="00CC2DFB" w:rsidRPr="00524466" w:rsidRDefault="00CC2DFB" w:rsidP="00B124BD">
            <w:pPr>
              <w:pStyle w:val="Sraopastraipa"/>
              <w:tabs>
                <w:tab w:val="left" w:pos="540"/>
              </w:tabs>
              <w:ind w:left="0"/>
              <w:rPr>
                <w:szCs w:val="24"/>
              </w:rPr>
            </w:pPr>
            <w:r w:rsidRPr="00524466">
              <w:rPr>
                <w:szCs w:val="24"/>
              </w:rPr>
              <w:t>El. parašo paslauga naudojant: USB laikmeną, asmens tapatybės pažymėjimą, valstybės tarnautojo pažymėjimą.</w:t>
            </w:r>
          </w:p>
        </w:tc>
        <w:tc>
          <w:tcPr>
            <w:tcW w:w="1021" w:type="dxa"/>
          </w:tcPr>
          <w:p w14:paraId="253A461A" w14:textId="77777777" w:rsidR="00CC2DFB" w:rsidRPr="00524466" w:rsidRDefault="00CC2DFB" w:rsidP="00B124BD">
            <w:pPr>
              <w:pStyle w:val="Sraopastraipa"/>
              <w:tabs>
                <w:tab w:val="left" w:pos="540"/>
              </w:tabs>
              <w:ind w:left="0"/>
              <w:rPr>
                <w:szCs w:val="24"/>
              </w:rPr>
            </w:pPr>
            <w:r w:rsidRPr="00524466">
              <w:rPr>
                <w:szCs w:val="24"/>
              </w:rPr>
              <w:t>Vnt.</w:t>
            </w:r>
          </w:p>
        </w:tc>
        <w:tc>
          <w:tcPr>
            <w:tcW w:w="2892" w:type="dxa"/>
          </w:tcPr>
          <w:p w14:paraId="47A021BF" w14:textId="0E47F9E9" w:rsidR="00CC2DFB" w:rsidRPr="00524466" w:rsidRDefault="00A2180C" w:rsidP="00B124BD">
            <w:pPr>
              <w:pStyle w:val="Sraopastraipa"/>
              <w:tabs>
                <w:tab w:val="left" w:pos="540"/>
              </w:tabs>
              <w:ind w:left="0"/>
              <w:rPr>
                <w:szCs w:val="24"/>
              </w:rPr>
            </w:pPr>
            <w:r>
              <w:rPr>
                <w:szCs w:val="24"/>
              </w:rPr>
              <w:t>100</w:t>
            </w:r>
            <w:r w:rsidR="00CC2DFB">
              <w:rPr>
                <w:szCs w:val="24"/>
              </w:rPr>
              <w:t>0000</w:t>
            </w:r>
          </w:p>
        </w:tc>
      </w:tr>
      <w:tr w:rsidR="00CC2DFB" w:rsidRPr="00524466" w14:paraId="77B42C96" w14:textId="77777777" w:rsidTr="00B124BD">
        <w:trPr>
          <w:trHeight w:val="282"/>
        </w:trPr>
        <w:tc>
          <w:tcPr>
            <w:tcW w:w="768" w:type="dxa"/>
          </w:tcPr>
          <w:p w14:paraId="34224D07" w14:textId="77777777" w:rsidR="00CC2DFB" w:rsidRPr="00524466" w:rsidRDefault="00CC2DFB" w:rsidP="00B124BD">
            <w:pPr>
              <w:pStyle w:val="Sraopastraipa"/>
              <w:numPr>
                <w:ilvl w:val="0"/>
                <w:numId w:val="6"/>
              </w:numPr>
              <w:tabs>
                <w:tab w:val="left" w:pos="540"/>
              </w:tabs>
              <w:ind w:left="0" w:firstLine="0"/>
              <w:rPr>
                <w:rStyle w:val="Komentaronuoroda"/>
                <w:szCs w:val="24"/>
                <w:lang w:val="ru-RU"/>
              </w:rPr>
            </w:pPr>
          </w:p>
        </w:tc>
        <w:tc>
          <w:tcPr>
            <w:tcW w:w="5010" w:type="dxa"/>
          </w:tcPr>
          <w:p w14:paraId="22F1E6CD" w14:textId="77777777" w:rsidR="00CC2DFB" w:rsidRPr="00524466" w:rsidRDefault="00CC2DFB" w:rsidP="00B124BD">
            <w:pPr>
              <w:pStyle w:val="Sraopastraipa"/>
              <w:tabs>
                <w:tab w:val="left" w:pos="540"/>
              </w:tabs>
              <w:ind w:left="0"/>
              <w:rPr>
                <w:szCs w:val="24"/>
              </w:rPr>
            </w:pPr>
            <w:r w:rsidRPr="00524466">
              <w:rPr>
                <w:szCs w:val="24"/>
              </w:rPr>
              <w:t>El. parašo paslauga naudojant: pažangųjį parašą ir sisteminį parašą.</w:t>
            </w:r>
          </w:p>
        </w:tc>
        <w:tc>
          <w:tcPr>
            <w:tcW w:w="1021" w:type="dxa"/>
          </w:tcPr>
          <w:p w14:paraId="35301779" w14:textId="77777777" w:rsidR="00CC2DFB" w:rsidRPr="00524466" w:rsidRDefault="00CC2DFB" w:rsidP="00B124BD">
            <w:pPr>
              <w:pStyle w:val="Sraopastraipa"/>
              <w:tabs>
                <w:tab w:val="left" w:pos="540"/>
              </w:tabs>
              <w:ind w:left="0"/>
              <w:rPr>
                <w:szCs w:val="24"/>
              </w:rPr>
            </w:pPr>
            <w:r w:rsidRPr="00524466">
              <w:rPr>
                <w:szCs w:val="24"/>
              </w:rPr>
              <w:t>Vnt.</w:t>
            </w:r>
          </w:p>
        </w:tc>
        <w:tc>
          <w:tcPr>
            <w:tcW w:w="2892" w:type="dxa"/>
          </w:tcPr>
          <w:p w14:paraId="11013DFF" w14:textId="77777777" w:rsidR="00CC2DFB" w:rsidRPr="00524466" w:rsidRDefault="00CC2DFB" w:rsidP="00B124BD">
            <w:pPr>
              <w:pStyle w:val="Sraopastraipa"/>
              <w:tabs>
                <w:tab w:val="left" w:pos="540"/>
              </w:tabs>
              <w:ind w:left="0"/>
              <w:rPr>
                <w:szCs w:val="24"/>
              </w:rPr>
            </w:pPr>
            <w:r>
              <w:rPr>
                <w:szCs w:val="24"/>
              </w:rPr>
              <w:t>3000</w:t>
            </w:r>
          </w:p>
        </w:tc>
      </w:tr>
      <w:tr w:rsidR="00CC2DFB" w:rsidRPr="00524466" w14:paraId="763A6F72" w14:textId="77777777" w:rsidTr="00B124BD">
        <w:trPr>
          <w:trHeight w:val="282"/>
        </w:trPr>
        <w:tc>
          <w:tcPr>
            <w:tcW w:w="768" w:type="dxa"/>
          </w:tcPr>
          <w:p w14:paraId="561F653C" w14:textId="77777777" w:rsidR="00CC2DFB" w:rsidRPr="00524466" w:rsidRDefault="00CC2DFB" w:rsidP="00B124BD">
            <w:pPr>
              <w:pStyle w:val="Sraopastraipa"/>
              <w:numPr>
                <w:ilvl w:val="0"/>
                <w:numId w:val="6"/>
              </w:numPr>
              <w:tabs>
                <w:tab w:val="left" w:pos="540"/>
              </w:tabs>
              <w:ind w:left="0" w:firstLine="0"/>
              <w:rPr>
                <w:szCs w:val="24"/>
              </w:rPr>
            </w:pPr>
          </w:p>
        </w:tc>
        <w:tc>
          <w:tcPr>
            <w:tcW w:w="5010" w:type="dxa"/>
          </w:tcPr>
          <w:p w14:paraId="0D7B9A9F" w14:textId="77777777" w:rsidR="00CC2DFB" w:rsidRPr="00524466" w:rsidRDefault="00CC2DFB" w:rsidP="00B124BD">
            <w:pPr>
              <w:pStyle w:val="Sraopastraipa"/>
              <w:tabs>
                <w:tab w:val="left" w:pos="540"/>
              </w:tabs>
              <w:ind w:left="0"/>
              <w:rPr>
                <w:szCs w:val="24"/>
              </w:rPr>
            </w:pPr>
            <w:r w:rsidRPr="00524466">
              <w:rPr>
                <w:szCs w:val="24"/>
              </w:rPr>
              <w:t xml:space="preserve">El. parašo paslauga naudojant </w:t>
            </w:r>
            <w:proofErr w:type="spellStart"/>
            <w:r w:rsidRPr="00524466">
              <w:rPr>
                <w:szCs w:val="24"/>
              </w:rPr>
              <w:t>Mobile</w:t>
            </w:r>
            <w:proofErr w:type="spellEnd"/>
            <w:r w:rsidRPr="00524466">
              <w:rPr>
                <w:szCs w:val="24"/>
              </w:rPr>
              <w:t>-ID</w:t>
            </w:r>
          </w:p>
        </w:tc>
        <w:tc>
          <w:tcPr>
            <w:tcW w:w="1021" w:type="dxa"/>
          </w:tcPr>
          <w:p w14:paraId="59E787D9" w14:textId="77777777" w:rsidR="00CC2DFB" w:rsidRPr="00524466" w:rsidRDefault="00CC2DFB" w:rsidP="00B124BD">
            <w:pPr>
              <w:pStyle w:val="Sraopastraipa"/>
              <w:tabs>
                <w:tab w:val="left" w:pos="540"/>
              </w:tabs>
              <w:ind w:left="0"/>
              <w:rPr>
                <w:szCs w:val="24"/>
              </w:rPr>
            </w:pPr>
            <w:r w:rsidRPr="00524466">
              <w:rPr>
                <w:szCs w:val="24"/>
              </w:rPr>
              <w:t>Vnt.</w:t>
            </w:r>
          </w:p>
        </w:tc>
        <w:tc>
          <w:tcPr>
            <w:tcW w:w="2892" w:type="dxa"/>
          </w:tcPr>
          <w:p w14:paraId="2253719E" w14:textId="7A4B1CB5" w:rsidR="00CC2DFB" w:rsidRPr="00524466" w:rsidRDefault="00CC2DFB" w:rsidP="00B124BD">
            <w:pPr>
              <w:pStyle w:val="Sraopastraipa"/>
              <w:tabs>
                <w:tab w:val="left" w:pos="540"/>
              </w:tabs>
              <w:ind w:left="0"/>
              <w:rPr>
                <w:szCs w:val="24"/>
              </w:rPr>
            </w:pPr>
            <w:r>
              <w:rPr>
                <w:szCs w:val="24"/>
              </w:rPr>
              <w:t>4</w:t>
            </w:r>
            <w:r w:rsidR="00A2180C">
              <w:rPr>
                <w:szCs w:val="24"/>
              </w:rPr>
              <w:t>6</w:t>
            </w:r>
            <w:r>
              <w:rPr>
                <w:szCs w:val="24"/>
              </w:rPr>
              <w:t>950</w:t>
            </w:r>
            <w:r w:rsidRPr="00524466">
              <w:rPr>
                <w:szCs w:val="24"/>
              </w:rPr>
              <w:t xml:space="preserve"> </w:t>
            </w:r>
          </w:p>
        </w:tc>
      </w:tr>
      <w:tr w:rsidR="00CC2DFB" w:rsidRPr="00524466" w14:paraId="3C13FA9E" w14:textId="77777777" w:rsidTr="00B124BD">
        <w:trPr>
          <w:trHeight w:val="282"/>
        </w:trPr>
        <w:tc>
          <w:tcPr>
            <w:tcW w:w="768" w:type="dxa"/>
          </w:tcPr>
          <w:p w14:paraId="3AD25955" w14:textId="77777777" w:rsidR="00CC2DFB" w:rsidRPr="00524466" w:rsidRDefault="00CC2DFB" w:rsidP="00B124BD">
            <w:pPr>
              <w:pStyle w:val="Sraopastraipa"/>
              <w:numPr>
                <w:ilvl w:val="0"/>
                <w:numId w:val="6"/>
              </w:numPr>
              <w:tabs>
                <w:tab w:val="left" w:pos="540"/>
              </w:tabs>
              <w:ind w:left="0" w:firstLine="0"/>
              <w:rPr>
                <w:szCs w:val="24"/>
              </w:rPr>
            </w:pPr>
          </w:p>
        </w:tc>
        <w:tc>
          <w:tcPr>
            <w:tcW w:w="5010" w:type="dxa"/>
          </w:tcPr>
          <w:p w14:paraId="32B9E187" w14:textId="77777777" w:rsidR="00CC2DFB" w:rsidRPr="00524466" w:rsidRDefault="00CC2DFB" w:rsidP="00B124BD">
            <w:pPr>
              <w:pStyle w:val="Sraopastraipa"/>
              <w:tabs>
                <w:tab w:val="left" w:pos="540"/>
              </w:tabs>
              <w:ind w:left="0"/>
              <w:rPr>
                <w:szCs w:val="24"/>
              </w:rPr>
            </w:pPr>
            <w:r w:rsidRPr="00524466">
              <w:rPr>
                <w:szCs w:val="24"/>
              </w:rPr>
              <w:t xml:space="preserve">El. parašo paslauga naudojant </w:t>
            </w:r>
            <w:proofErr w:type="spellStart"/>
            <w:r w:rsidRPr="00524466">
              <w:rPr>
                <w:szCs w:val="24"/>
              </w:rPr>
              <w:t>Smart</w:t>
            </w:r>
            <w:proofErr w:type="spellEnd"/>
            <w:r w:rsidRPr="00524466">
              <w:rPr>
                <w:szCs w:val="24"/>
              </w:rPr>
              <w:t>-ID</w:t>
            </w:r>
          </w:p>
        </w:tc>
        <w:tc>
          <w:tcPr>
            <w:tcW w:w="1021" w:type="dxa"/>
          </w:tcPr>
          <w:p w14:paraId="200DD51B" w14:textId="77777777" w:rsidR="00CC2DFB" w:rsidRPr="00524466" w:rsidRDefault="00CC2DFB" w:rsidP="00B124BD">
            <w:pPr>
              <w:pStyle w:val="Sraopastraipa"/>
              <w:tabs>
                <w:tab w:val="left" w:pos="540"/>
              </w:tabs>
              <w:ind w:left="0"/>
              <w:rPr>
                <w:szCs w:val="24"/>
              </w:rPr>
            </w:pPr>
            <w:r w:rsidRPr="00524466">
              <w:rPr>
                <w:szCs w:val="24"/>
              </w:rPr>
              <w:t>Vnt.</w:t>
            </w:r>
          </w:p>
        </w:tc>
        <w:tc>
          <w:tcPr>
            <w:tcW w:w="2892" w:type="dxa"/>
          </w:tcPr>
          <w:p w14:paraId="4DB53736" w14:textId="576DD8C8" w:rsidR="00CC2DFB" w:rsidRPr="00524466" w:rsidRDefault="00A2180C" w:rsidP="00B124BD">
            <w:pPr>
              <w:pStyle w:val="Sraopastraipa"/>
              <w:tabs>
                <w:tab w:val="left" w:pos="540"/>
              </w:tabs>
              <w:ind w:left="0"/>
              <w:rPr>
                <w:szCs w:val="24"/>
              </w:rPr>
            </w:pPr>
            <w:r>
              <w:rPr>
                <w:szCs w:val="24"/>
              </w:rPr>
              <w:t>10000</w:t>
            </w:r>
          </w:p>
        </w:tc>
      </w:tr>
      <w:tr w:rsidR="00CC2DFB" w:rsidRPr="00524466" w14:paraId="7D792EA3" w14:textId="77777777" w:rsidTr="00B124BD">
        <w:trPr>
          <w:trHeight w:val="282"/>
        </w:trPr>
        <w:tc>
          <w:tcPr>
            <w:tcW w:w="768" w:type="dxa"/>
          </w:tcPr>
          <w:p w14:paraId="65825DBB" w14:textId="77777777" w:rsidR="00CC2DFB" w:rsidRPr="00524466" w:rsidRDefault="00CC2DFB" w:rsidP="00B124BD">
            <w:pPr>
              <w:pStyle w:val="Sraopastraipa"/>
              <w:numPr>
                <w:ilvl w:val="0"/>
                <w:numId w:val="6"/>
              </w:numPr>
              <w:tabs>
                <w:tab w:val="left" w:pos="540"/>
              </w:tabs>
              <w:ind w:left="0" w:firstLine="0"/>
              <w:rPr>
                <w:szCs w:val="24"/>
              </w:rPr>
            </w:pPr>
          </w:p>
        </w:tc>
        <w:tc>
          <w:tcPr>
            <w:tcW w:w="5010" w:type="dxa"/>
          </w:tcPr>
          <w:p w14:paraId="5552C312" w14:textId="77777777" w:rsidR="00CC2DFB" w:rsidRPr="00524466" w:rsidRDefault="00CC2DFB" w:rsidP="00B124BD">
            <w:pPr>
              <w:pStyle w:val="Sraopastraipa"/>
              <w:tabs>
                <w:tab w:val="left" w:pos="540"/>
              </w:tabs>
              <w:ind w:left="0"/>
              <w:rPr>
                <w:szCs w:val="24"/>
              </w:rPr>
            </w:pPr>
            <w:r w:rsidRPr="00524466">
              <w:rPr>
                <w:szCs w:val="24"/>
              </w:rPr>
              <w:t xml:space="preserve">Parašo patikros paslauga </w:t>
            </w:r>
          </w:p>
        </w:tc>
        <w:tc>
          <w:tcPr>
            <w:tcW w:w="1021" w:type="dxa"/>
          </w:tcPr>
          <w:p w14:paraId="63127835" w14:textId="77777777" w:rsidR="00CC2DFB" w:rsidRPr="00524466" w:rsidRDefault="00CC2DFB" w:rsidP="00B124BD">
            <w:pPr>
              <w:pStyle w:val="Sraopastraipa"/>
              <w:tabs>
                <w:tab w:val="left" w:pos="540"/>
              </w:tabs>
              <w:ind w:left="0"/>
              <w:rPr>
                <w:szCs w:val="24"/>
              </w:rPr>
            </w:pPr>
            <w:r w:rsidRPr="00524466">
              <w:rPr>
                <w:szCs w:val="24"/>
              </w:rPr>
              <w:t>Vnt.</w:t>
            </w:r>
          </w:p>
        </w:tc>
        <w:tc>
          <w:tcPr>
            <w:tcW w:w="2892" w:type="dxa"/>
          </w:tcPr>
          <w:p w14:paraId="569A6DF5" w14:textId="0FDD0AF4" w:rsidR="00CC2DFB" w:rsidRPr="00524466" w:rsidRDefault="001D1827" w:rsidP="00B124BD">
            <w:pPr>
              <w:pStyle w:val="Sraopastraipa"/>
              <w:tabs>
                <w:tab w:val="left" w:pos="540"/>
              </w:tabs>
              <w:ind w:left="0"/>
              <w:rPr>
                <w:szCs w:val="24"/>
              </w:rPr>
            </w:pPr>
            <w:r>
              <w:rPr>
                <w:szCs w:val="24"/>
              </w:rPr>
              <w:t>110</w:t>
            </w:r>
            <w:r w:rsidR="00CC2DFB">
              <w:rPr>
                <w:szCs w:val="24"/>
              </w:rPr>
              <w:t>0000</w:t>
            </w:r>
          </w:p>
        </w:tc>
      </w:tr>
      <w:tr w:rsidR="00CC2DFB" w:rsidRPr="00524466" w14:paraId="6A3BAC64" w14:textId="77777777" w:rsidTr="00B124BD">
        <w:trPr>
          <w:trHeight w:val="282"/>
        </w:trPr>
        <w:tc>
          <w:tcPr>
            <w:tcW w:w="768" w:type="dxa"/>
          </w:tcPr>
          <w:p w14:paraId="2CFF0CDE" w14:textId="77777777" w:rsidR="00CC2DFB" w:rsidRPr="00524466" w:rsidRDefault="00CC2DFB" w:rsidP="00B124BD">
            <w:pPr>
              <w:pStyle w:val="Sraopastraipa"/>
              <w:numPr>
                <w:ilvl w:val="0"/>
                <w:numId w:val="6"/>
              </w:numPr>
              <w:tabs>
                <w:tab w:val="left" w:pos="540"/>
              </w:tabs>
              <w:ind w:left="0" w:firstLine="0"/>
              <w:rPr>
                <w:szCs w:val="24"/>
              </w:rPr>
            </w:pPr>
          </w:p>
        </w:tc>
        <w:tc>
          <w:tcPr>
            <w:tcW w:w="5010" w:type="dxa"/>
          </w:tcPr>
          <w:p w14:paraId="4F9D589F" w14:textId="77777777" w:rsidR="00CC2DFB" w:rsidRPr="00524466" w:rsidRDefault="00CC2DFB" w:rsidP="00B124BD">
            <w:pPr>
              <w:pStyle w:val="Sraopastraipa"/>
              <w:tabs>
                <w:tab w:val="left" w:pos="540"/>
              </w:tabs>
              <w:ind w:left="0"/>
              <w:rPr>
                <w:szCs w:val="24"/>
              </w:rPr>
            </w:pPr>
            <w:r w:rsidRPr="00524466">
              <w:rPr>
                <w:szCs w:val="24"/>
              </w:rPr>
              <w:t>Pakėlimo iki ilgalaikio saugojimo paslauga</w:t>
            </w:r>
          </w:p>
        </w:tc>
        <w:tc>
          <w:tcPr>
            <w:tcW w:w="1021" w:type="dxa"/>
          </w:tcPr>
          <w:p w14:paraId="625D9989" w14:textId="77777777" w:rsidR="00CC2DFB" w:rsidRPr="00524466" w:rsidRDefault="00CC2DFB" w:rsidP="00B124BD">
            <w:pPr>
              <w:pStyle w:val="Sraopastraipa"/>
              <w:tabs>
                <w:tab w:val="left" w:pos="540"/>
              </w:tabs>
              <w:ind w:left="0"/>
              <w:rPr>
                <w:szCs w:val="24"/>
              </w:rPr>
            </w:pPr>
            <w:r w:rsidRPr="00524466">
              <w:rPr>
                <w:szCs w:val="24"/>
              </w:rPr>
              <w:t>Vnt.</w:t>
            </w:r>
          </w:p>
        </w:tc>
        <w:tc>
          <w:tcPr>
            <w:tcW w:w="2892" w:type="dxa"/>
          </w:tcPr>
          <w:p w14:paraId="3BD80B70" w14:textId="20CF035D" w:rsidR="00CC2DFB" w:rsidRPr="00524466" w:rsidRDefault="001D1827" w:rsidP="00B124BD">
            <w:pPr>
              <w:pStyle w:val="Sraopastraipa"/>
              <w:tabs>
                <w:tab w:val="left" w:pos="540"/>
              </w:tabs>
              <w:ind w:left="0"/>
              <w:rPr>
                <w:szCs w:val="24"/>
              </w:rPr>
            </w:pPr>
            <w:r>
              <w:rPr>
                <w:szCs w:val="24"/>
              </w:rPr>
              <w:t>10</w:t>
            </w:r>
            <w:r w:rsidR="00CC2DFB">
              <w:rPr>
                <w:szCs w:val="24"/>
              </w:rPr>
              <w:t>80000</w:t>
            </w:r>
          </w:p>
        </w:tc>
      </w:tr>
      <w:tr w:rsidR="00CC2DFB" w:rsidRPr="00524466" w14:paraId="13DD886C" w14:textId="77777777" w:rsidTr="00B124BD">
        <w:trPr>
          <w:trHeight w:val="282"/>
        </w:trPr>
        <w:tc>
          <w:tcPr>
            <w:tcW w:w="768" w:type="dxa"/>
          </w:tcPr>
          <w:p w14:paraId="0E5156F7" w14:textId="77777777" w:rsidR="00CC2DFB" w:rsidRPr="00524466" w:rsidRDefault="00CC2DFB" w:rsidP="00B124BD">
            <w:pPr>
              <w:pStyle w:val="Sraopastraipa"/>
              <w:numPr>
                <w:ilvl w:val="0"/>
                <w:numId w:val="6"/>
              </w:numPr>
              <w:tabs>
                <w:tab w:val="left" w:pos="540"/>
              </w:tabs>
              <w:ind w:left="0" w:firstLine="0"/>
              <w:rPr>
                <w:szCs w:val="24"/>
              </w:rPr>
            </w:pPr>
          </w:p>
        </w:tc>
        <w:tc>
          <w:tcPr>
            <w:tcW w:w="5010" w:type="dxa"/>
          </w:tcPr>
          <w:p w14:paraId="61820504" w14:textId="77777777" w:rsidR="00CC2DFB" w:rsidRPr="00524466" w:rsidRDefault="00CC2DFB" w:rsidP="00B124BD">
            <w:pPr>
              <w:pStyle w:val="Sraopastraipa"/>
              <w:tabs>
                <w:tab w:val="left" w:pos="540"/>
              </w:tabs>
              <w:ind w:left="0"/>
              <w:rPr>
                <w:szCs w:val="24"/>
              </w:rPr>
            </w:pPr>
            <w:r w:rsidRPr="00524466">
              <w:rPr>
                <w:szCs w:val="24"/>
              </w:rPr>
              <w:t>Laiko žymos uždėjimo paslauga</w:t>
            </w:r>
          </w:p>
        </w:tc>
        <w:tc>
          <w:tcPr>
            <w:tcW w:w="1021" w:type="dxa"/>
          </w:tcPr>
          <w:p w14:paraId="540748A3" w14:textId="77777777" w:rsidR="00CC2DFB" w:rsidRPr="00524466" w:rsidRDefault="00CC2DFB" w:rsidP="00B124BD">
            <w:pPr>
              <w:pStyle w:val="Sraopastraipa"/>
              <w:tabs>
                <w:tab w:val="left" w:pos="540"/>
              </w:tabs>
              <w:ind w:left="0"/>
              <w:rPr>
                <w:szCs w:val="24"/>
              </w:rPr>
            </w:pPr>
            <w:r w:rsidRPr="00524466">
              <w:rPr>
                <w:szCs w:val="24"/>
              </w:rPr>
              <w:t>Vnt.</w:t>
            </w:r>
          </w:p>
        </w:tc>
        <w:tc>
          <w:tcPr>
            <w:tcW w:w="2892" w:type="dxa"/>
          </w:tcPr>
          <w:p w14:paraId="367A7B6B" w14:textId="7D05A2E0" w:rsidR="00CC2DFB" w:rsidRPr="00524466" w:rsidRDefault="001D1827" w:rsidP="00B124BD">
            <w:pPr>
              <w:pStyle w:val="Sraopastraipa"/>
              <w:tabs>
                <w:tab w:val="left" w:pos="540"/>
              </w:tabs>
              <w:ind w:left="0"/>
              <w:rPr>
                <w:szCs w:val="24"/>
              </w:rPr>
            </w:pPr>
            <w:r>
              <w:rPr>
                <w:szCs w:val="24"/>
              </w:rPr>
              <w:t>2160000</w:t>
            </w:r>
          </w:p>
        </w:tc>
      </w:tr>
    </w:tbl>
    <w:p w14:paraId="34C754D4" w14:textId="77777777" w:rsidR="00CC2DFB" w:rsidRDefault="00CC2DFB" w:rsidP="00CC2DFB">
      <w:pPr>
        <w:pStyle w:val="paragraph"/>
        <w:tabs>
          <w:tab w:val="left" w:pos="1620"/>
        </w:tabs>
        <w:spacing w:before="0" w:after="0"/>
        <w:jc w:val="both"/>
      </w:pPr>
    </w:p>
    <w:p w14:paraId="4FAC918E" w14:textId="77777777" w:rsidR="008D0E8A" w:rsidRDefault="008D0E8A" w:rsidP="00771AC9">
      <w:pPr>
        <w:pStyle w:val="Sraopastraipa"/>
        <w:widowControl w:val="0"/>
        <w:tabs>
          <w:tab w:val="left" w:pos="709"/>
        </w:tabs>
        <w:autoSpaceDE w:val="0"/>
        <w:autoSpaceDN w:val="0"/>
        <w:adjustRightInd w:val="0"/>
        <w:jc w:val="center"/>
        <w:rPr>
          <w:b/>
          <w:bCs/>
          <w:szCs w:val="24"/>
        </w:rPr>
      </w:pPr>
    </w:p>
    <w:p w14:paraId="4111998C" w14:textId="0B79833E" w:rsidR="00771AC9" w:rsidRDefault="00771AC9" w:rsidP="00771AC9">
      <w:pPr>
        <w:pStyle w:val="Sraopastraipa"/>
        <w:widowControl w:val="0"/>
        <w:tabs>
          <w:tab w:val="left" w:pos="709"/>
        </w:tabs>
        <w:autoSpaceDE w:val="0"/>
        <w:autoSpaceDN w:val="0"/>
        <w:adjustRightInd w:val="0"/>
        <w:jc w:val="center"/>
        <w:rPr>
          <w:b/>
          <w:bCs/>
          <w:szCs w:val="24"/>
        </w:rPr>
      </w:pPr>
      <w:r>
        <w:rPr>
          <w:b/>
          <w:bCs/>
          <w:szCs w:val="24"/>
        </w:rPr>
        <w:t>TREČIASIS SKIRSNIS</w:t>
      </w:r>
    </w:p>
    <w:p w14:paraId="560DBB04" w14:textId="0F624F71" w:rsidR="00CC2DFB" w:rsidRDefault="00CC2DFB" w:rsidP="00CC2DFB">
      <w:pPr>
        <w:pStyle w:val="Sraopastraipa"/>
        <w:widowControl w:val="0"/>
        <w:tabs>
          <w:tab w:val="left" w:pos="709"/>
        </w:tabs>
        <w:autoSpaceDE w:val="0"/>
        <w:autoSpaceDN w:val="0"/>
        <w:adjustRightInd w:val="0"/>
        <w:ind w:left="-142" w:firstLine="426"/>
        <w:jc w:val="center"/>
        <w:rPr>
          <w:b/>
          <w:szCs w:val="24"/>
        </w:rPr>
      </w:pPr>
      <w:r w:rsidRPr="00AC15B9">
        <w:rPr>
          <w:b/>
          <w:bCs/>
          <w:szCs w:val="24"/>
        </w:rPr>
        <w:t xml:space="preserve">REIKALAVIMAI </w:t>
      </w:r>
      <w:r w:rsidRPr="0067470D">
        <w:rPr>
          <w:b/>
          <w:szCs w:val="24"/>
        </w:rPr>
        <w:t>PAPILDOMŲ PROGRAMAVIMO PASLAUG</w:t>
      </w:r>
      <w:r>
        <w:rPr>
          <w:b/>
          <w:szCs w:val="24"/>
        </w:rPr>
        <w:t>OMS</w:t>
      </w:r>
    </w:p>
    <w:p w14:paraId="5B3C71F0" w14:textId="67CC6D01" w:rsidR="00771AC9" w:rsidRDefault="00771AC9" w:rsidP="00771AC9">
      <w:pPr>
        <w:pStyle w:val="Sraopastraipa"/>
        <w:widowControl w:val="0"/>
        <w:tabs>
          <w:tab w:val="left" w:pos="709"/>
        </w:tabs>
        <w:autoSpaceDE w:val="0"/>
        <w:autoSpaceDN w:val="0"/>
        <w:adjustRightInd w:val="0"/>
        <w:jc w:val="center"/>
        <w:rPr>
          <w:b/>
          <w:szCs w:val="24"/>
        </w:rPr>
      </w:pPr>
    </w:p>
    <w:p w14:paraId="2E05A0B8" w14:textId="77777777" w:rsidR="00CC2DFB" w:rsidRDefault="00CC2DFB" w:rsidP="00771AC9">
      <w:pPr>
        <w:pStyle w:val="Sraopastraipa"/>
        <w:widowControl w:val="0"/>
        <w:tabs>
          <w:tab w:val="left" w:pos="709"/>
        </w:tabs>
        <w:autoSpaceDE w:val="0"/>
        <w:autoSpaceDN w:val="0"/>
        <w:adjustRightInd w:val="0"/>
        <w:jc w:val="center"/>
        <w:rPr>
          <w:b/>
          <w:szCs w:val="24"/>
        </w:rPr>
      </w:pPr>
    </w:p>
    <w:p w14:paraId="0FB5A31B" w14:textId="77777777" w:rsidR="00CC2DFB" w:rsidRPr="0067470D" w:rsidRDefault="00CC2DFB" w:rsidP="00CC2DFB">
      <w:pPr>
        <w:pStyle w:val="Sraopastraipa"/>
        <w:widowControl w:val="0"/>
        <w:numPr>
          <w:ilvl w:val="0"/>
          <w:numId w:val="1"/>
        </w:numPr>
        <w:tabs>
          <w:tab w:val="left" w:pos="426"/>
          <w:tab w:val="left" w:pos="851"/>
          <w:tab w:val="left" w:pos="993"/>
        </w:tabs>
        <w:autoSpaceDE w:val="0"/>
        <w:autoSpaceDN w:val="0"/>
        <w:adjustRightInd w:val="0"/>
        <w:spacing w:before="100" w:after="100"/>
        <w:ind w:left="-142" w:firstLine="993"/>
        <w:rPr>
          <w:szCs w:val="24"/>
        </w:rPr>
      </w:pPr>
      <w:r>
        <w:rPr>
          <w:szCs w:val="24"/>
        </w:rPr>
        <w:t>Klientas</w:t>
      </w:r>
      <w:r w:rsidRPr="0067470D">
        <w:rPr>
          <w:szCs w:val="24"/>
        </w:rPr>
        <w:t xml:space="preserve"> sutarties galiojimo metu gali </w:t>
      </w:r>
      <w:r>
        <w:rPr>
          <w:szCs w:val="24"/>
        </w:rPr>
        <w:t>Paslaugų t</w:t>
      </w:r>
      <w:r w:rsidRPr="0067470D">
        <w:rPr>
          <w:szCs w:val="24"/>
        </w:rPr>
        <w:t xml:space="preserve">eikėjui teikti poreikį raštu dėl papildomų programavimo paslaugų, dėl Sistemos statistinių duomenų pateikimo mechanizmų, vartotojo sąsajos </w:t>
      </w:r>
      <w:proofErr w:type="spellStart"/>
      <w:r w:rsidRPr="0067470D">
        <w:rPr>
          <w:szCs w:val="24"/>
        </w:rPr>
        <w:t>ergonomiškumo</w:t>
      </w:r>
      <w:proofErr w:type="spellEnd"/>
      <w:r w:rsidRPr="0067470D">
        <w:rPr>
          <w:szCs w:val="24"/>
        </w:rPr>
        <w:t>, duomenų kontrolės mechanizmų ir kito tobulinimo:</w:t>
      </w:r>
    </w:p>
    <w:p w14:paraId="463F0CC3" w14:textId="77777777" w:rsidR="00CC2DFB" w:rsidRPr="0067470D" w:rsidRDefault="00CC2DFB" w:rsidP="00CC2DFB">
      <w:pPr>
        <w:pStyle w:val="Sraopastraipa"/>
        <w:widowControl w:val="0"/>
        <w:numPr>
          <w:ilvl w:val="1"/>
          <w:numId w:val="1"/>
        </w:numPr>
        <w:tabs>
          <w:tab w:val="left" w:pos="426"/>
          <w:tab w:val="left" w:pos="851"/>
          <w:tab w:val="left" w:pos="993"/>
          <w:tab w:val="left" w:pos="1418"/>
        </w:tabs>
        <w:autoSpaceDE w:val="0"/>
        <w:autoSpaceDN w:val="0"/>
        <w:adjustRightInd w:val="0"/>
        <w:spacing w:before="100" w:after="100"/>
        <w:ind w:left="-142" w:firstLine="993"/>
        <w:rPr>
          <w:szCs w:val="24"/>
        </w:rPr>
      </w:pPr>
      <w:r w:rsidRPr="0067470D">
        <w:rPr>
          <w:szCs w:val="24"/>
        </w:rPr>
        <w:t>papildomoms programavimo paslaugoms taikomas valandinis įkainis;</w:t>
      </w:r>
    </w:p>
    <w:p w14:paraId="7BD97964" w14:textId="12AD8298" w:rsidR="00CC2DFB" w:rsidRPr="0067470D"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sidRPr="0067470D">
        <w:rPr>
          <w:szCs w:val="24"/>
        </w:rPr>
        <w:t xml:space="preserve">papildomų Sistemos programavimo paslaugų maksimalios 36 mėnesių apimtys – </w:t>
      </w:r>
      <w:r w:rsidR="00E354B9">
        <w:rPr>
          <w:szCs w:val="24"/>
        </w:rPr>
        <w:t>4</w:t>
      </w:r>
      <w:r w:rsidRPr="0067470D">
        <w:rPr>
          <w:szCs w:val="24"/>
        </w:rPr>
        <w:t>00 valandų</w:t>
      </w:r>
      <w:r>
        <w:rPr>
          <w:szCs w:val="24"/>
        </w:rPr>
        <w:t>.</w:t>
      </w:r>
    </w:p>
    <w:p w14:paraId="6112E863" w14:textId="77777777" w:rsidR="00CC2DFB"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Pr>
          <w:szCs w:val="24"/>
        </w:rPr>
        <w:t>Klientas</w:t>
      </w:r>
      <w:r w:rsidRPr="0067470D">
        <w:rPr>
          <w:szCs w:val="24"/>
        </w:rPr>
        <w:t xml:space="preserve"> neįsipareigoja nupirkti visų papildomų Sistemos programavimo paslaugų valandų, šias paslaugas </w:t>
      </w:r>
      <w:r>
        <w:rPr>
          <w:szCs w:val="24"/>
        </w:rPr>
        <w:t>Klientas</w:t>
      </w:r>
      <w:r w:rsidRPr="0067470D">
        <w:rPr>
          <w:szCs w:val="24"/>
        </w:rPr>
        <w:t xml:space="preserve"> pirks pagal poreikį.</w:t>
      </w:r>
    </w:p>
    <w:p w14:paraId="2D6A0FEF" w14:textId="77777777" w:rsidR="00CC2DFB" w:rsidRPr="0067470D"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Pr>
          <w:szCs w:val="24"/>
        </w:rPr>
        <w:t>Paslaugų t</w:t>
      </w:r>
      <w:r w:rsidRPr="0067470D">
        <w:rPr>
          <w:szCs w:val="24"/>
        </w:rPr>
        <w:t xml:space="preserve">eikėjas Sistemoje atlieka programinės įrangos tobulinimus pagal </w:t>
      </w:r>
      <w:r>
        <w:rPr>
          <w:szCs w:val="24"/>
        </w:rPr>
        <w:t>Kliento</w:t>
      </w:r>
      <w:r w:rsidRPr="0067470D">
        <w:rPr>
          <w:szCs w:val="24"/>
        </w:rPr>
        <w:t xml:space="preserve"> poreikį papildomiems duomenims ir/arba ataskaitoms pagal nurodytus kriterijus.</w:t>
      </w:r>
    </w:p>
    <w:p w14:paraId="58F201DD" w14:textId="77777777" w:rsidR="00CC2DFB" w:rsidRPr="0067470D"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Pr>
          <w:szCs w:val="24"/>
        </w:rPr>
        <w:t>Paslaugų t</w:t>
      </w:r>
      <w:r w:rsidRPr="0067470D">
        <w:rPr>
          <w:szCs w:val="24"/>
        </w:rPr>
        <w:t xml:space="preserve">eikėjas Sistemoje atlieka dokumentų formų pakeitimus pagal </w:t>
      </w:r>
      <w:r>
        <w:rPr>
          <w:szCs w:val="24"/>
        </w:rPr>
        <w:t>Kliento</w:t>
      </w:r>
      <w:r w:rsidRPr="0067470D">
        <w:rPr>
          <w:szCs w:val="24"/>
        </w:rPr>
        <w:t xml:space="preserve"> poreikius.</w:t>
      </w:r>
    </w:p>
    <w:p w14:paraId="573E6469" w14:textId="77777777" w:rsidR="00CC2DFB" w:rsidRPr="0067470D"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Pr>
          <w:szCs w:val="24"/>
        </w:rPr>
        <w:t>Klientui</w:t>
      </w:r>
      <w:r w:rsidRPr="0067470D">
        <w:rPr>
          <w:szCs w:val="24"/>
        </w:rPr>
        <w:t xml:space="preserve"> pateikus poreikį raštu dėl papildomų programavimo </w:t>
      </w:r>
      <w:r>
        <w:rPr>
          <w:szCs w:val="24"/>
        </w:rPr>
        <w:t>poreikio</w:t>
      </w:r>
      <w:r w:rsidRPr="0067470D">
        <w:rPr>
          <w:szCs w:val="24"/>
        </w:rPr>
        <w:t xml:space="preserve"> </w:t>
      </w:r>
      <w:r>
        <w:rPr>
          <w:szCs w:val="24"/>
        </w:rPr>
        <w:t>Paslaugų t</w:t>
      </w:r>
      <w:r w:rsidRPr="0067470D">
        <w:rPr>
          <w:szCs w:val="24"/>
        </w:rPr>
        <w:t>eikėjas turi:</w:t>
      </w:r>
    </w:p>
    <w:p w14:paraId="0F9EE3EB" w14:textId="77777777" w:rsidR="00CC2DFB" w:rsidRPr="0067470D"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sidRPr="0067470D">
        <w:rPr>
          <w:szCs w:val="24"/>
        </w:rPr>
        <w:t>parengti preliminarų papildomų programavimo paslaugų teikimo pasiūlymą:</w:t>
      </w:r>
    </w:p>
    <w:p w14:paraId="5D9A64B1" w14:textId="77777777" w:rsidR="00CC2DFB" w:rsidRPr="0067470D"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sidRPr="0067470D">
        <w:rPr>
          <w:szCs w:val="24"/>
        </w:rPr>
        <w:t xml:space="preserve"> nurodydamas Sistemos programavimo darbų apimtis, šiems darbams atlikti būtiną valandų skaičių ir detalią šios paslaugos teikimo sąmatą;</w:t>
      </w:r>
    </w:p>
    <w:p w14:paraId="0715CE98" w14:textId="77777777" w:rsidR="00CC2DFB" w:rsidRPr="0067470D" w:rsidRDefault="00CC2DFB" w:rsidP="00CC2DFB">
      <w:pPr>
        <w:pStyle w:val="Sraopastraipa"/>
        <w:widowControl w:val="0"/>
        <w:numPr>
          <w:ilvl w:val="1"/>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sidRPr="0067470D">
        <w:rPr>
          <w:szCs w:val="24"/>
        </w:rPr>
        <w:t xml:space="preserve">preliminarų pasiūlymą </w:t>
      </w:r>
      <w:r>
        <w:rPr>
          <w:szCs w:val="24"/>
        </w:rPr>
        <w:t>Klientui</w:t>
      </w:r>
      <w:r w:rsidRPr="0067470D">
        <w:rPr>
          <w:szCs w:val="24"/>
        </w:rPr>
        <w:t xml:space="preserve"> pateikti raštu ne vėliau kaip per 30 kalendorinių dienų nuo </w:t>
      </w:r>
      <w:r>
        <w:rPr>
          <w:szCs w:val="24"/>
        </w:rPr>
        <w:t>Kliento</w:t>
      </w:r>
      <w:r w:rsidRPr="0067470D">
        <w:rPr>
          <w:szCs w:val="24"/>
        </w:rPr>
        <w:t xml:space="preserve"> raštu pateikto poreikio gavimo dienos.</w:t>
      </w:r>
    </w:p>
    <w:p w14:paraId="6AA34D18" w14:textId="77777777" w:rsidR="00CC2DFB" w:rsidRPr="0067470D" w:rsidRDefault="00CC2DFB" w:rsidP="00CC2DFB">
      <w:pPr>
        <w:pStyle w:val="Sraopastraipa"/>
        <w:widowControl w:val="0"/>
        <w:numPr>
          <w:ilvl w:val="0"/>
          <w:numId w:val="1"/>
        </w:numPr>
        <w:tabs>
          <w:tab w:val="left" w:pos="426"/>
          <w:tab w:val="left" w:pos="851"/>
          <w:tab w:val="left" w:pos="993"/>
          <w:tab w:val="left" w:pos="1418"/>
          <w:tab w:val="left" w:pos="1843"/>
        </w:tabs>
        <w:autoSpaceDE w:val="0"/>
        <w:autoSpaceDN w:val="0"/>
        <w:adjustRightInd w:val="0"/>
        <w:spacing w:before="100" w:after="100"/>
        <w:ind w:left="-142" w:firstLine="993"/>
        <w:rPr>
          <w:szCs w:val="24"/>
        </w:rPr>
      </w:pPr>
      <w:r w:rsidRPr="0067470D">
        <w:rPr>
          <w:szCs w:val="24"/>
        </w:rPr>
        <w:t xml:space="preserve">Teikdamas papildomas Sistemos programavimo paslaugas </w:t>
      </w:r>
      <w:r>
        <w:rPr>
          <w:szCs w:val="24"/>
        </w:rPr>
        <w:t>Paslaugų t</w:t>
      </w:r>
      <w:r w:rsidRPr="0067470D">
        <w:rPr>
          <w:szCs w:val="24"/>
        </w:rPr>
        <w:t xml:space="preserve">eikėjas savo lėšomis parengia kūrimo aplinką, vykdo reikalingus programavimo darbus, parengia vidinio testavimo aplinką, atlieka vidinius testavimus ir pateikia </w:t>
      </w:r>
      <w:r>
        <w:rPr>
          <w:szCs w:val="24"/>
        </w:rPr>
        <w:t>Klientui</w:t>
      </w:r>
      <w:r w:rsidRPr="0067470D">
        <w:rPr>
          <w:szCs w:val="24"/>
        </w:rPr>
        <w:t xml:space="preserve"> suderinti ištestuotą Sistemos programinę įrangą.</w:t>
      </w:r>
    </w:p>
    <w:p w14:paraId="15D1948C" w14:textId="77777777" w:rsidR="00CC2DFB" w:rsidRPr="00A23618" w:rsidRDefault="00CC2DFB" w:rsidP="00CC2DFB">
      <w:pPr>
        <w:pStyle w:val="Sraopastraipa"/>
        <w:widowControl w:val="0"/>
        <w:numPr>
          <w:ilvl w:val="0"/>
          <w:numId w:val="1"/>
        </w:numPr>
        <w:tabs>
          <w:tab w:val="left" w:pos="426"/>
          <w:tab w:val="left" w:pos="851"/>
          <w:tab w:val="left" w:pos="993"/>
          <w:tab w:val="left" w:pos="1418"/>
          <w:tab w:val="left" w:pos="1843"/>
          <w:tab w:val="left" w:pos="1985"/>
        </w:tabs>
        <w:autoSpaceDE w:val="0"/>
        <w:autoSpaceDN w:val="0"/>
        <w:adjustRightInd w:val="0"/>
        <w:spacing w:before="100" w:after="100"/>
        <w:ind w:left="-142" w:firstLine="993"/>
        <w:rPr>
          <w:szCs w:val="24"/>
        </w:rPr>
      </w:pPr>
      <w:r w:rsidRPr="00A23618">
        <w:rPr>
          <w:szCs w:val="24"/>
        </w:rPr>
        <w:t xml:space="preserve">Sukurta, ištestuota ir su Klientu suderinta Sistemos programinė įranga pateikiama su Klientu suderintais terminais, tačiau ne vėliau kaip per 3 mėnesius nuo raštu pateikto Paslaugų teikėjui poreikio gavimo dienos. </w:t>
      </w:r>
    </w:p>
    <w:p w14:paraId="18A1A4FC" w14:textId="77777777" w:rsidR="00322D20" w:rsidRDefault="00322D20" w:rsidP="00723CF1">
      <w:pPr>
        <w:pStyle w:val="Sraopastraipa"/>
        <w:widowControl w:val="0"/>
        <w:tabs>
          <w:tab w:val="left" w:pos="720"/>
        </w:tabs>
        <w:autoSpaceDE w:val="0"/>
        <w:autoSpaceDN w:val="0"/>
        <w:adjustRightInd w:val="0"/>
        <w:jc w:val="center"/>
        <w:rPr>
          <w:b/>
          <w:szCs w:val="24"/>
        </w:rPr>
      </w:pPr>
    </w:p>
    <w:p w14:paraId="36171FDE" w14:textId="77777777" w:rsidR="00723CF1" w:rsidRDefault="00204213" w:rsidP="00204213">
      <w:pPr>
        <w:pStyle w:val="paragraph"/>
        <w:tabs>
          <w:tab w:val="left" w:pos="1620"/>
        </w:tabs>
        <w:spacing w:before="0" w:after="0"/>
        <w:jc w:val="center"/>
        <w:rPr>
          <w:b/>
          <w:bCs/>
        </w:rPr>
      </w:pPr>
      <w:r w:rsidRPr="00501DFD">
        <w:rPr>
          <w:b/>
          <w:bCs/>
        </w:rPr>
        <w:t>III</w:t>
      </w:r>
      <w:r w:rsidR="00723CF1">
        <w:rPr>
          <w:b/>
          <w:bCs/>
        </w:rPr>
        <w:t xml:space="preserve"> SKYRIUS</w:t>
      </w:r>
    </w:p>
    <w:p w14:paraId="14BA1F9E" w14:textId="48A9D32C" w:rsidR="00204213" w:rsidRPr="00501DFD" w:rsidRDefault="00204213" w:rsidP="00204213">
      <w:pPr>
        <w:pStyle w:val="paragraph"/>
        <w:tabs>
          <w:tab w:val="left" w:pos="1620"/>
        </w:tabs>
        <w:spacing w:before="0" w:after="0"/>
        <w:jc w:val="center"/>
        <w:rPr>
          <w:b/>
          <w:bCs/>
        </w:rPr>
      </w:pPr>
      <w:r w:rsidRPr="00501DFD">
        <w:rPr>
          <w:b/>
          <w:bCs/>
        </w:rPr>
        <w:t xml:space="preserve"> KITOS SĄLYGOS</w:t>
      </w:r>
    </w:p>
    <w:p w14:paraId="435BA779" w14:textId="77777777" w:rsidR="00204213" w:rsidRPr="00C66CB6" w:rsidRDefault="00204213" w:rsidP="00CC2DFB">
      <w:pPr>
        <w:pStyle w:val="Sraopastraipa"/>
        <w:widowControl w:val="0"/>
        <w:numPr>
          <w:ilvl w:val="0"/>
          <w:numId w:val="1"/>
        </w:numPr>
        <w:tabs>
          <w:tab w:val="left" w:pos="851"/>
          <w:tab w:val="left" w:pos="993"/>
          <w:tab w:val="left" w:pos="1843"/>
          <w:tab w:val="left" w:pos="1985"/>
        </w:tabs>
        <w:autoSpaceDE w:val="0"/>
        <w:autoSpaceDN w:val="0"/>
        <w:adjustRightInd w:val="0"/>
        <w:spacing w:before="100" w:after="100"/>
        <w:ind w:left="-142" w:firstLine="1418"/>
        <w:rPr>
          <w:szCs w:val="24"/>
        </w:rPr>
      </w:pPr>
      <w:r w:rsidRPr="00C66CB6">
        <w:rPr>
          <w:szCs w:val="24"/>
        </w:rPr>
        <w:t>Jei nurodoma konkreti markė ar šaltinis, konkretus procesas ar prekės ženklas, patentas, tipai, konkreti kilmė ar gamyba, gali būti pateikiamas lygiavertis objektas nurodytajam.</w:t>
      </w:r>
    </w:p>
    <w:p w14:paraId="583993E4" w14:textId="46CCD71B" w:rsidR="004902F6" w:rsidRDefault="004902F6" w:rsidP="00CC2DFB">
      <w:pPr>
        <w:pStyle w:val="Sraopastraipa"/>
        <w:widowControl w:val="0"/>
        <w:numPr>
          <w:ilvl w:val="0"/>
          <w:numId w:val="1"/>
        </w:numPr>
        <w:tabs>
          <w:tab w:val="left" w:pos="851"/>
          <w:tab w:val="left" w:pos="993"/>
          <w:tab w:val="left" w:pos="1843"/>
          <w:tab w:val="left" w:pos="1985"/>
        </w:tabs>
        <w:autoSpaceDE w:val="0"/>
        <w:autoSpaceDN w:val="0"/>
        <w:adjustRightInd w:val="0"/>
        <w:spacing w:before="100" w:after="100"/>
        <w:ind w:left="-142" w:firstLine="1418"/>
        <w:rPr>
          <w:szCs w:val="24"/>
        </w:rPr>
      </w:pPr>
      <w:r w:rsidRPr="00877DCD">
        <w:rPr>
          <w:szCs w:val="24"/>
        </w:rPr>
        <w:t>Paslaugų teikėjas turi būti Sistemos gamintojas arba oficialus gamintojo atstovas ir kartu su pasiūlymu pateikti gamintojo arba jo atstovybės patvirtintus dokumentus, įrodančius, kad Paslaugų teikėjas yra oficialus Sistemos gamintojo atstovas.</w:t>
      </w:r>
    </w:p>
    <w:p w14:paraId="25C7AABF" w14:textId="7F518A05" w:rsidR="00E51893" w:rsidRDefault="00E51893" w:rsidP="00CC2DFB">
      <w:pPr>
        <w:pStyle w:val="Sraopastraipa"/>
        <w:widowControl w:val="0"/>
        <w:numPr>
          <w:ilvl w:val="0"/>
          <w:numId w:val="1"/>
        </w:numPr>
        <w:tabs>
          <w:tab w:val="left" w:pos="851"/>
          <w:tab w:val="left" w:pos="993"/>
          <w:tab w:val="left" w:pos="1843"/>
          <w:tab w:val="left" w:pos="1985"/>
        </w:tabs>
        <w:autoSpaceDE w:val="0"/>
        <w:autoSpaceDN w:val="0"/>
        <w:adjustRightInd w:val="0"/>
        <w:spacing w:before="100" w:after="100"/>
        <w:ind w:left="-142" w:firstLine="1418"/>
        <w:rPr>
          <w:szCs w:val="24"/>
        </w:rPr>
      </w:pPr>
      <w:r w:rsidRPr="00524466">
        <w:rPr>
          <w:szCs w:val="24"/>
        </w:rPr>
        <w:t xml:space="preserve">Paslaugos tiekėjas turi suteikti savitarnos (angl. </w:t>
      </w:r>
      <w:proofErr w:type="spellStart"/>
      <w:r w:rsidRPr="00524466">
        <w:rPr>
          <w:szCs w:val="24"/>
        </w:rPr>
        <w:t>self-service</w:t>
      </w:r>
      <w:proofErr w:type="spellEnd"/>
      <w:r w:rsidRPr="00524466">
        <w:rPr>
          <w:szCs w:val="24"/>
        </w:rPr>
        <w:t xml:space="preserve">) portalą </w:t>
      </w:r>
      <w:r w:rsidR="00D86ECD">
        <w:rPr>
          <w:szCs w:val="24"/>
        </w:rPr>
        <w:t xml:space="preserve">elektroninių </w:t>
      </w:r>
      <w:r w:rsidR="00852D5D">
        <w:rPr>
          <w:szCs w:val="24"/>
        </w:rPr>
        <w:t>parašų</w:t>
      </w:r>
      <w:r w:rsidRPr="00524466">
        <w:rPr>
          <w:szCs w:val="24"/>
        </w:rPr>
        <w:t xml:space="preserve"> naudojimo statistikai gauti. Savitarnos portale turi būti galima peržiūrėti </w:t>
      </w:r>
      <w:r w:rsidR="00852D5D">
        <w:rPr>
          <w:szCs w:val="24"/>
        </w:rPr>
        <w:t xml:space="preserve">sudarytų elektroninių parašų </w:t>
      </w:r>
      <w:r w:rsidRPr="00524466">
        <w:rPr>
          <w:szCs w:val="24"/>
        </w:rPr>
        <w:t xml:space="preserve"> apimtį pagal pasirinktus periodus. Turi būti galimybė informaciją grupuoti pagal nustatytus parametrus: dienas, savaites, mėnesius, savaitės dienas. Savitarnoje pateikiami statistiniai duomenys turi būti atnaujinami ne rečiau kaip 1 kartą per dieną. </w:t>
      </w:r>
    </w:p>
    <w:p w14:paraId="6C56C07D" w14:textId="15FB8A1E" w:rsidR="004902F6" w:rsidRDefault="004902F6" w:rsidP="00CC2DFB">
      <w:pPr>
        <w:pStyle w:val="Sraopastraipa"/>
        <w:widowControl w:val="0"/>
        <w:numPr>
          <w:ilvl w:val="0"/>
          <w:numId w:val="1"/>
        </w:numPr>
        <w:tabs>
          <w:tab w:val="left" w:pos="851"/>
          <w:tab w:val="left" w:pos="993"/>
          <w:tab w:val="left" w:pos="1843"/>
          <w:tab w:val="left" w:pos="1985"/>
        </w:tabs>
        <w:autoSpaceDE w:val="0"/>
        <w:autoSpaceDN w:val="0"/>
        <w:adjustRightInd w:val="0"/>
        <w:spacing w:before="100" w:after="100"/>
        <w:ind w:left="-142" w:firstLine="1418"/>
        <w:rPr>
          <w:szCs w:val="24"/>
        </w:rPr>
      </w:pPr>
      <w:r>
        <w:rPr>
          <w:szCs w:val="24"/>
        </w:rPr>
        <w:t xml:space="preserve">Paslaugos turi būti teikiamos adresu – </w:t>
      </w:r>
      <w:proofErr w:type="spellStart"/>
      <w:r>
        <w:rPr>
          <w:szCs w:val="24"/>
        </w:rPr>
        <w:t>Lvivo</w:t>
      </w:r>
      <w:proofErr w:type="spellEnd"/>
      <w:r>
        <w:rPr>
          <w:szCs w:val="24"/>
        </w:rPr>
        <w:t xml:space="preserve"> g. 25, Vilnius</w:t>
      </w:r>
      <w:r w:rsidR="002F7E3B">
        <w:rPr>
          <w:szCs w:val="24"/>
        </w:rPr>
        <w:t xml:space="preserve"> ir</w:t>
      </w:r>
      <w:r>
        <w:rPr>
          <w:szCs w:val="24"/>
        </w:rPr>
        <w:t xml:space="preserve"> Konstitucijos pr. 3</w:t>
      </w:r>
      <w:r w:rsidR="001824AA">
        <w:rPr>
          <w:szCs w:val="24"/>
        </w:rPr>
        <w:t xml:space="preserve"> </w:t>
      </w:r>
      <w:r w:rsidR="002F7E3B">
        <w:rPr>
          <w:szCs w:val="24"/>
        </w:rPr>
        <w:t>Vilniuje.</w:t>
      </w:r>
    </w:p>
    <w:p w14:paraId="706D154D" w14:textId="40809259" w:rsidR="008D47A4" w:rsidRPr="00184FDB" w:rsidRDefault="00184FDB" w:rsidP="00723CF1">
      <w:pPr>
        <w:jc w:val="center"/>
        <w:rPr>
          <w:rFonts w:ascii="Times New Roman" w:hAnsi="Times New Roman" w:cs="Times New Roman"/>
          <w:sz w:val="24"/>
          <w:szCs w:val="24"/>
        </w:rPr>
      </w:pPr>
      <w:r>
        <w:rPr>
          <w:szCs w:val="24"/>
        </w:rPr>
        <w:t>_________________________</w:t>
      </w:r>
    </w:p>
    <w:p w14:paraId="777C6609" w14:textId="77777777" w:rsidR="008D47A4" w:rsidRDefault="008D47A4"/>
    <w:p w14:paraId="2629C96F" w14:textId="77777777" w:rsidR="008D47A4" w:rsidRDefault="008D47A4"/>
    <w:p w14:paraId="772A43C0" w14:textId="77777777" w:rsidR="008D47A4" w:rsidRDefault="008D47A4"/>
    <w:p w14:paraId="66AC2BC4" w14:textId="77777777" w:rsidR="008D47A4" w:rsidRDefault="008D47A4"/>
    <w:p w14:paraId="62038F00" w14:textId="77777777" w:rsidR="008D47A4" w:rsidRDefault="008D47A4"/>
    <w:p w14:paraId="5F73CFA7" w14:textId="77777777" w:rsidR="008D47A4" w:rsidRDefault="008D47A4"/>
    <w:p w14:paraId="12A8EFC2" w14:textId="77777777" w:rsidR="008D47A4" w:rsidRDefault="008D47A4"/>
    <w:p w14:paraId="31EBB268" w14:textId="77777777" w:rsidR="009345ED" w:rsidRDefault="009345ED" w:rsidP="009345ED">
      <w:pPr>
        <w:spacing w:after="0" w:line="240" w:lineRule="auto"/>
        <w:jc w:val="right"/>
        <w:rPr>
          <w:rFonts w:ascii="Times New Roman" w:hAnsi="Times New Roman" w:cs="Times New Roman"/>
          <w:sz w:val="24"/>
          <w:szCs w:val="24"/>
        </w:rPr>
      </w:pPr>
    </w:p>
    <w:p w14:paraId="68B8E365" w14:textId="77777777" w:rsidR="009345ED" w:rsidRDefault="009345ED" w:rsidP="009345ED">
      <w:pPr>
        <w:spacing w:after="0" w:line="240" w:lineRule="auto"/>
        <w:jc w:val="right"/>
        <w:rPr>
          <w:rFonts w:ascii="Times New Roman" w:hAnsi="Times New Roman" w:cs="Times New Roman"/>
          <w:sz w:val="24"/>
          <w:szCs w:val="24"/>
        </w:rPr>
      </w:pPr>
    </w:p>
    <w:p w14:paraId="4B2C3151" w14:textId="77777777" w:rsidR="009345ED" w:rsidRDefault="009345ED" w:rsidP="009345ED">
      <w:pPr>
        <w:spacing w:after="0" w:line="240" w:lineRule="auto"/>
        <w:jc w:val="right"/>
        <w:rPr>
          <w:rFonts w:ascii="Times New Roman" w:hAnsi="Times New Roman" w:cs="Times New Roman"/>
          <w:sz w:val="24"/>
          <w:szCs w:val="24"/>
        </w:rPr>
      </w:pPr>
    </w:p>
    <w:p w14:paraId="406FBBA5" w14:textId="77777777" w:rsidR="009345ED" w:rsidRDefault="009345ED" w:rsidP="009345ED">
      <w:pPr>
        <w:spacing w:after="0" w:line="240" w:lineRule="auto"/>
        <w:jc w:val="right"/>
        <w:rPr>
          <w:rFonts w:ascii="Times New Roman" w:hAnsi="Times New Roman" w:cs="Times New Roman"/>
          <w:sz w:val="24"/>
          <w:szCs w:val="24"/>
        </w:rPr>
      </w:pPr>
    </w:p>
    <w:p w14:paraId="0ECCC8B8" w14:textId="77777777" w:rsidR="009345ED" w:rsidRDefault="009345ED" w:rsidP="009345ED">
      <w:pPr>
        <w:spacing w:after="0" w:line="240" w:lineRule="auto"/>
        <w:jc w:val="right"/>
        <w:rPr>
          <w:rFonts w:ascii="Times New Roman" w:hAnsi="Times New Roman" w:cs="Times New Roman"/>
          <w:sz w:val="24"/>
          <w:szCs w:val="24"/>
        </w:rPr>
      </w:pPr>
    </w:p>
    <w:p w14:paraId="1982A6B2" w14:textId="77777777" w:rsidR="009345ED" w:rsidRDefault="009345ED" w:rsidP="009345ED">
      <w:pPr>
        <w:spacing w:after="0" w:line="240" w:lineRule="auto"/>
        <w:jc w:val="right"/>
        <w:rPr>
          <w:rFonts w:ascii="Times New Roman" w:hAnsi="Times New Roman" w:cs="Times New Roman"/>
          <w:sz w:val="24"/>
          <w:szCs w:val="24"/>
        </w:rPr>
      </w:pPr>
    </w:p>
    <w:p w14:paraId="738563B4" w14:textId="77777777" w:rsidR="009345ED" w:rsidRDefault="009345ED" w:rsidP="009345ED">
      <w:pPr>
        <w:spacing w:after="0" w:line="240" w:lineRule="auto"/>
        <w:jc w:val="right"/>
        <w:rPr>
          <w:rFonts w:ascii="Times New Roman" w:hAnsi="Times New Roman" w:cs="Times New Roman"/>
          <w:sz w:val="24"/>
          <w:szCs w:val="24"/>
        </w:rPr>
      </w:pPr>
    </w:p>
    <w:p w14:paraId="53DE2053" w14:textId="77777777" w:rsidR="009345ED" w:rsidRDefault="009345ED" w:rsidP="009345ED">
      <w:pPr>
        <w:spacing w:after="0" w:line="240" w:lineRule="auto"/>
        <w:jc w:val="right"/>
        <w:rPr>
          <w:rFonts w:ascii="Times New Roman" w:hAnsi="Times New Roman" w:cs="Times New Roman"/>
          <w:sz w:val="24"/>
          <w:szCs w:val="24"/>
        </w:rPr>
      </w:pPr>
    </w:p>
    <w:p w14:paraId="1F217A30" w14:textId="77777777" w:rsidR="009345ED" w:rsidRDefault="009345ED" w:rsidP="009345ED">
      <w:pPr>
        <w:spacing w:after="0" w:line="240" w:lineRule="auto"/>
        <w:jc w:val="right"/>
        <w:rPr>
          <w:rFonts w:ascii="Times New Roman" w:hAnsi="Times New Roman" w:cs="Times New Roman"/>
          <w:sz w:val="24"/>
          <w:szCs w:val="24"/>
        </w:rPr>
      </w:pPr>
    </w:p>
    <w:p w14:paraId="41CF74DB" w14:textId="77777777" w:rsidR="009345ED" w:rsidRDefault="009345ED" w:rsidP="009345ED">
      <w:pPr>
        <w:spacing w:after="0" w:line="240" w:lineRule="auto"/>
        <w:jc w:val="right"/>
        <w:rPr>
          <w:rFonts w:ascii="Times New Roman" w:hAnsi="Times New Roman" w:cs="Times New Roman"/>
          <w:sz w:val="24"/>
          <w:szCs w:val="24"/>
        </w:rPr>
      </w:pPr>
    </w:p>
    <w:p w14:paraId="6656044B" w14:textId="77777777" w:rsidR="009345ED" w:rsidRDefault="009345ED" w:rsidP="009345ED">
      <w:pPr>
        <w:spacing w:after="0" w:line="240" w:lineRule="auto"/>
        <w:jc w:val="right"/>
        <w:rPr>
          <w:rFonts w:ascii="Times New Roman" w:hAnsi="Times New Roman" w:cs="Times New Roman"/>
          <w:sz w:val="24"/>
          <w:szCs w:val="24"/>
        </w:rPr>
      </w:pPr>
    </w:p>
    <w:p w14:paraId="1CCFC2A4" w14:textId="77777777" w:rsidR="009345ED" w:rsidRDefault="009345ED" w:rsidP="009345ED">
      <w:pPr>
        <w:spacing w:after="0" w:line="240" w:lineRule="auto"/>
        <w:jc w:val="right"/>
        <w:rPr>
          <w:rFonts w:ascii="Times New Roman" w:hAnsi="Times New Roman" w:cs="Times New Roman"/>
          <w:sz w:val="24"/>
          <w:szCs w:val="24"/>
        </w:rPr>
      </w:pPr>
    </w:p>
    <w:p w14:paraId="14C87425" w14:textId="77777777" w:rsidR="009345ED" w:rsidRDefault="009345ED" w:rsidP="009345ED">
      <w:pPr>
        <w:spacing w:after="0" w:line="240" w:lineRule="auto"/>
        <w:jc w:val="right"/>
        <w:rPr>
          <w:rFonts w:ascii="Times New Roman" w:hAnsi="Times New Roman" w:cs="Times New Roman"/>
          <w:sz w:val="24"/>
          <w:szCs w:val="24"/>
        </w:rPr>
      </w:pPr>
    </w:p>
    <w:p w14:paraId="0C3E3F61" w14:textId="77777777" w:rsidR="006A5CB6" w:rsidRDefault="006A5CB6" w:rsidP="009345ED">
      <w:pPr>
        <w:spacing w:after="0" w:line="240" w:lineRule="auto"/>
        <w:jc w:val="right"/>
        <w:rPr>
          <w:rFonts w:ascii="Times New Roman" w:hAnsi="Times New Roman" w:cs="Times New Roman"/>
          <w:sz w:val="24"/>
          <w:szCs w:val="24"/>
        </w:rPr>
      </w:pPr>
    </w:p>
    <w:p w14:paraId="3235E5E3" w14:textId="77777777" w:rsidR="006A5CB6" w:rsidRDefault="006A5CB6" w:rsidP="009345ED">
      <w:pPr>
        <w:spacing w:after="0" w:line="240" w:lineRule="auto"/>
        <w:jc w:val="right"/>
        <w:rPr>
          <w:rFonts w:ascii="Times New Roman" w:hAnsi="Times New Roman" w:cs="Times New Roman"/>
          <w:sz w:val="24"/>
          <w:szCs w:val="24"/>
        </w:rPr>
      </w:pPr>
    </w:p>
    <w:p w14:paraId="1768B35C" w14:textId="77777777" w:rsidR="006A5CB6" w:rsidRDefault="006A5CB6" w:rsidP="009345ED">
      <w:pPr>
        <w:spacing w:after="0" w:line="240" w:lineRule="auto"/>
        <w:jc w:val="right"/>
        <w:rPr>
          <w:rFonts w:ascii="Times New Roman" w:hAnsi="Times New Roman" w:cs="Times New Roman"/>
          <w:sz w:val="24"/>
          <w:szCs w:val="24"/>
        </w:rPr>
      </w:pPr>
    </w:p>
    <w:p w14:paraId="790BE50B" w14:textId="77777777" w:rsidR="006A5CB6" w:rsidRDefault="006A5CB6" w:rsidP="009345ED">
      <w:pPr>
        <w:spacing w:after="0" w:line="240" w:lineRule="auto"/>
        <w:jc w:val="right"/>
        <w:rPr>
          <w:rFonts w:ascii="Times New Roman" w:hAnsi="Times New Roman" w:cs="Times New Roman"/>
          <w:sz w:val="24"/>
          <w:szCs w:val="24"/>
        </w:rPr>
      </w:pPr>
    </w:p>
    <w:p w14:paraId="5C28E900" w14:textId="5BCC5212" w:rsidR="006A5CB6" w:rsidRDefault="006A5CB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E8A9597" w14:textId="77777777" w:rsidR="009345ED" w:rsidRDefault="009345ED" w:rsidP="009345ED">
      <w:pPr>
        <w:spacing w:after="0" w:line="240" w:lineRule="auto"/>
        <w:jc w:val="right"/>
        <w:rPr>
          <w:rFonts w:ascii="Times New Roman" w:hAnsi="Times New Roman" w:cs="Times New Roman"/>
          <w:sz w:val="24"/>
          <w:szCs w:val="24"/>
        </w:rPr>
      </w:pPr>
    </w:p>
    <w:p w14:paraId="1A3A514E" w14:textId="50185808" w:rsidR="009345ED" w:rsidRPr="00877DCD" w:rsidRDefault="009345ED" w:rsidP="00877DCD">
      <w:pPr>
        <w:spacing w:after="0" w:line="240" w:lineRule="auto"/>
        <w:jc w:val="right"/>
        <w:rPr>
          <w:rFonts w:ascii="Times New Roman" w:hAnsi="Times New Roman" w:cs="Times New Roman"/>
          <w:sz w:val="24"/>
          <w:szCs w:val="24"/>
        </w:rPr>
      </w:pPr>
      <w:r w:rsidRPr="00877DCD">
        <w:rPr>
          <w:rFonts w:ascii="Times New Roman" w:hAnsi="Times New Roman" w:cs="Times New Roman"/>
          <w:sz w:val="24"/>
          <w:szCs w:val="24"/>
        </w:rPr>
        <w:t xml:space="preserve">Techninės specifikacijos </w:t>
      </w:r>
    </w:p>
    <w:p w14:paraId="5D7096CD" w14:textId="39DF18DE" w:rsidR="009345ED" w:rsidRDefault="009345ED" w:rsidP="009345E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w:t>
      </w:r>
      <w:r w:rsidRPr="00877DCD">
        <w:rPr>
          <w:rFonts w:ascii="Times New Roman" w:hAnsi="Times New Roman" w:cs="Times New Roman"/>
          <w:sz w:val="24"/>
          <w:szCs w:val="24"/>
        </w:rPr>
        <w:t>riedas</w:t>
      </w:r>
    </w:p>
    <w:p w14:paraId="4D7D62B9" w14:textId="77777777" w:rsidR="009345ED" w:rsidRDefault="009345ED" w:rsidP="009345ED">
      <w:pPr>
        <w:spacing w:after="0" w:line="240" w:lineRule="auto"/>
        <w:jc w:val="right"/>
        <w:rPr>
          <w:rFonts w:ascii="Times New Roman" w:hAnsi="Times New Roman" w:cs="Times New Roman"/>
          <w:sz w:val="24"/>
          <w:szCs w:val="24"/>
        </w:rPr>
      </w:pPr>
    </w:p>
    <w:p w14:paraId="133E2FC0" w14:textId="77777777" w:rsidR="009345ED" w:rsidRPr="00877DCD" w:rsidRDefault="009345ED" w:rsidP="00877DCD">
      <w:pPr>
        <w:spacing w:after="0" w:line="240" w:lineRule="auto"/>
        <w:jc w:val="right"/>
        <w:rPr>
          <w:rFonts w:ascii="Times New Roman" w:hAnsi="Times New Roman" w:cs="Times New Roman"/>
          <w:sz w:val="24"/>
          <w:szCs w:val="24"/>
        </w:rPr>
      </w:pPr>
    </w:p>
    <w:p w14:paraId="26274433" w14:textId="729B6BAA" w:rsidR="006A5CB6" w:rsidRDefault="009345ED" w:rsidP="00877DCD">
      <w:pPr>
        <w:spacing w:after="0" w:line="240" w:lineRule="auto"/>
        <w:jc w:val="center"/>
        <w:rPr>
          <w:rFonts w:ascii="Times New Roman" w:hAnsi="Times New Roman" w:cs="Times New Roman"/>
          <w:b/>
          <w:bCs/>
          <w:sz w:val="24"/>
          <w:szCs w:val="24"/>
        </w:rPr>
      </w:pPr>
      <w:r w:rsidRPr="00877DCD">
        <w:rPr>
          <w:rFonts w:ascii="Times New Roman" w:hAnsi="Times New Roman" w:cs="Times New Roman"/>
          <w:b/>
          <w:bCs/>
          <w:sz w:val="24"/>
          <w:szCs w:val="24"/>
        </w:rPr>
        <w:t>SOCIALINIŲ IŠMOKŲ TEIKIMĄ REGLAMENTUOJANČIŲ IR KITŲ SU IŠMOKŲ TEIKIMU IR APSKAITA SUSIJUSIŲ TEISĖS AKTŲ</w:t>
      </w:r>
    </w:p>
    <w:p w14:paraId="41D4D7DC" w14:textId="3A5691E1" w:rsidR="008D47A4" w:rsidRPr="00877DCD" w:rsidRDefault="009345ED" w:rsidP="00877D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SĄRAŠAS</w:t>
      </w:r>
    </w:p>
    <w:p w14:paraId="4BD7D8E8" w14:textId="77777777" w:rsidR="008D47A4" w:rsidRPr="009A7D20" w:rsidRDefault="008D47A4">
      <w:pPr>
        <w:rPr>
          <w:rFonts w:ascii="Times New Roman" w:hAnsi="Times New Roman" w:cs="Times New Roman"/>
          <w:sz w:val="24"/>
          <w:szCs w:val="24"/>
        </w:rPr>
      </w:pPr>
    </w:p>
    <w:p w14:paraId="214A7CAE" w14:textId="4E11C7CF" w:rsidR="00082ADD" w:rsidRPr="00A61A2F" w:rsidRDefault="00082ADD" w:rsidP="007839DD">
      <w:pPr>
        <w:pStyle w:val="Sraopastraipa"/>
        <w:widowControl w:val="0"/>
        <w:numPr>
          <w:ilvl w:val="0"/>
          <w:numId w:val="10"/>
        </w:numPr>
        <w:tabs>
          <w:tab w:val="left" w:pos="567"/>
          <w:tab w:val="left" w:pos="709"/>
        </w:tabs>
        <w:autoSpaceDE w:val="0"/>
        <w:autoSpaceDN w:val="0"/>
        <w:adjustRightInd w:val="0"/>
        <w:spacing w:before="100" w:after="100"/>
        <w:ind w:firstLine="66"/>
        <w:rPr>
          <w:szCs w:val="24"/>
        </w:rPr>
      </w:pPr>
      <w:r w:rsidRPr="00A61A2F">
        <w:rPr>
          <w:szCs w:val="24"/>
        </w:rPr>
        <w:t>Lietuvos Respublikos išmokų vaikams įstatymas;</w:t>
      </w:r>
    </w:p>
    <w:p w14:paraId="46BEC4AD" w14:textId="685ABF0F" w:rsidR="008D47A4" w:rsidRPr="00A61A2F" w:rsidRDefault="008D47A4" w:rsidP="007839DD">
      <w:pPr>
        <w:pStyle w:val="Sraopastraipa"/>
        <w:widowControl w:val="0"/>
        <w:numPr>
          <w:ilvl w:val="0"/>
          <w:numId w:val="10"/>
        </w:numPr>
        <w:tabs>
          <w:tab w:val="left" w:pos="567"/>
          <w:tab w:val="left" w:pos="709"/>
        </w:tabs>
        <w:autoSpaceDE w:val="0"/>
        <w:autoSpaceDN w:val="0"/>
        <w:adjustRightInd w:val="0"/>
        <w:spacing w:before="100" w:after="100"/>
        <w:ind w:firstLine="66"/>
        <w:rPr>
          <w:szCs w:val="24"/>
        </w:rPr>
      </w:pPr>
      <w:r w:rsidRPr="00A61A2F">
        <w:rPr>
          <w:szCs w:val="24"/>
        </w:rPr>
        <w:t>Lietuvos Respublikos tikslinių kompensacijų įstatymas;</w:t>
      </w:r>
    </w:p>
    <w:p w14:paraId="1F8BFB37"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piniginės socialinės paramos nepasiturintiems gyventojams įstatymas;</w:t>
      </w:r>
    </w:p>
    <w:p w14:paraId="583122B4"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paramos mirties atveju įstatymas;</w:t>
      </w:r>
    </w:p>
    <w:p w14:paraId="700D364B"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valstybės paramos žuvusių pasipriešinimo 1940-1990 metų okupacijoms dalyvių šeimoms įstatymas;</w:t>
      </w:r>
    </w:p>
    <w:p w14:paraId="45E8D275"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įstatymas „Dėl socialinės paramos asmenims, sužalotiems atliekant būtinąją karinę tarnybą sovietinėje armijoje, ir šioje armijoje žuvusiųjų šeimoms (1945-07-22 – 1991-12-31);</w:t>
      </w:r>
    </w:p>
    <w:p w14:paraId="0FDEAC0C"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kompensacijų nepriklausomybės gynėjams, nukentėjusiems nuo 1991 m. sausio 11–13 d. ir po to vykdytos SSRS agresijos, bei jų šeimoms įstatymas;</w:t>
      </w:r>
    </w:p>
    <w:p w14:paraId="6C7AFE28"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socialinės paramos mokiniams įstatymas;</w:t>
      </w:r>
    </w:p>
    <w:p w14:paraId="45752E68"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socialinių paslaugų įstatymas;</w:t>
      </w:r>
    </w:p>
    <w:p w14:paraId="3B821895"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viešojo administravimo įstatymas (toliau – VAĮ);</w:t>
      </w:r>
    </w:p>
    <w:p w14:paraId="08F5ECF1" w14:textId="77777777" w:rsidR="008D47A4"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valstybės paramos ginkluoto pasipriešinimo (rezistencijos) dalyviams įstatymas;</w:t>
      </w:r>
    </w:p>
    <w:p w14:paraId="397CF989" w14:textId="565BD59C" w:rsidR="006B59B2" w:rsidRPr="00051500" w:rsidRDefault="006B59B2"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t xml:space="preserve">Lietuvos Respublikos paramos būstui įsigyti </w:t>
      </w:r>
      <w:r w:rsidR="00C20C56">
        <w:t xml:space="preserve">arba išnuomoti </w:t>
      </w:r>
      <w:r>
        <w:t>įstatymas</w:t>
      </w:r>
    </w:p>
    <w:p w14:paraId="5D8F80BD"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Išmokų vaikams skyrimo ir mokėjimo nuostatai, patvirtinti Lietuvos Respublikos Vyriausybės 2004 m. birželio 28 d. nutarimu Nr. 801 „Dėl Išmokų vaikams skyrimo ir mokėjimo nuostatų patvirtinimo“;</w:t>
      </w:r>
    </w:p>
    <w:p w14:paraId="654AAC6C"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Vienkartinių pašalpų žuvusių pasipriešinimo 1940-1990 metų okupacijoms dalyvių šeimoms skyrimo ir išmokėjimo bei šių pašalpų indeksavimo tvarkos aprašas, patvirtintas Lietuvos Respublikos Vyriausybės 2006 m. kovo 20 d. nutarimu Nr. 269 „Dėl Vienkartinių pašalpų žuvusių pasipriešinimo 1940-1990 metų okupacijoms dalyvių šeimoms skyrimo ir išmokėjimo bei šių pašalpų indeksavimo tvarkos aprašo patvirtinimo“;</w:t>
      </w:r>
    </w:p>
    <w:p w14:paraId="7CC59C4C"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 xml:space="preserve">Vienkartinių kompensacijų asmenims, sužalotiems atliekant būtinąją karinę tarnybą sovietinėje armijoje, ir šioje armijoje žuvusiųjų šeimoms išmokėjimo tvarkos aprašas, patvirtintas Lietuvos Respublikos Vyriausybės </w:t>
      </w:r>
      <w:smartTag w:uri="urn:schemas-microsoft-com:office:smarttags" w:element="metricconverter">
        <w:smartTagPr>
          <w:attr w:name="ProductID" w:val="2004 m"/>
        </w:smartTagPr>
        <w:r w:rsidRPr="00051500">
          <w:rPr>
            <w:szCs w:val="24"/>
          </w:rPr>
          <w:t>2004 m</w:t>
        </w:r>
      </w:smartTag>
      <w:r w:rsidRPr="00051500">
        <w:rPr>
          <w:szCs w:val="24"/>
        </w:rPr>
        <w:t>. rugpjūčio 19 d. nutarimu Nr. 1004 „Dėl Vienkartinių kompensacijų asmenims, sužalotiems atliekant būtinąją karinę tarnybą sovietinėje armijoje, ir šioje armijoje žuvusiųjų šeimoms išmokėjimo tvarkos aprašo patvirtinimo“;</w:t>
      </w:r>
    </w:p>
    <w:p w14:paraId="440A137C"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Išmokų vaikams teikimo asmenims, patiriantiems socialinę riziką, tvarkos aprašas, patvirtintas</w:t>
      </w:r>
      <w:r w:rsidRPr="004A07F2">
        <w:rPr>
          <w:szCs w:val="24"/>
        </w:rPr>
        <w:t xml:space="preserve"> </w:t>
      </w:r>
      <w:r w:rsidRPr="00051500">
        <w:rPr>
          <w:szCs w:val="24"/>
        </w:rPr>
        <w:t>Lietuvos Respublikos socialinės apsaugos ir darbo ministro 2020 m. birželio 30 d. įsakymu Nr. A1-618 „Dėl Išmokų vaikams teikimo asmenims, patiriantiems socialinę riziką, tvarkos aprašo patvirtinimo“;</w:t>
      </w:r>
    </w:p>
    <w:p w14:paraId="519A49E6"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Išmokų neįgaliesiems mokėjimo tvarkos aprašas, patvirtintas Lietuvos Respublikos socialinės apsaugos ir darbo ministro 2006 m. balandžio 6 d. įsakymu Nr. A1-98 „Dėl Išmokų neįgaliesiems mokėjimo tvarkos aprašo patvirtinimo“;</w:t>
      </w:r>
    </w:p>
    <w:p w14:paraId="2711CBD5"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 xml:space="preserve">Kredito, paimto daugiabučiam namui atnaujinti (modernizuoti), ir palūkanų apmokėjimo už asmenis, turinčius teisę į būsto šildymo išlaidų kompensaciją, tvarkos aprašas, patvirtintas Lietuvos Respublikos aplinkos ministro ir Lietuvos Respublikos socialinės apsaugos ir darbo ministro 2012 m. </w:t>
      </w:r>
      <w:r w:rsidRPr="00051500">
        <w:rPr>
          <w:szCs w:val="24"/>
        </w:rPr>
        <w:lastRenderedPageBreak/>
        <w:t>vasario 24 d. įsakymu Nr. D1-174/A1-116 „Dėl Kredito, paimto daugiabučiam namui atnaujinti (modernizuoti), ir palūkanų apmokėjimo už asmenis, turinčius teisę į būsto šildymo išlaidų kompensaciją, tvarkos aprašo patvirtinimo“;</w:t>
      </w:r>
    </w:p>
    <w:p w14:paraId="70C56498"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Nepasiturinčių gyventojų, kurie kreipėsi dėl piniginės socialinės paramos, turto vertės nustatymo metodika, patvirtinta Lietuvos Respublikos socialinės apsaugos ir darbo ministro ir Lietuvos Respublikos finansų ministro 2009 m. birželio 2 d. įsakymu Nr. A1-369/1K-174 „Dėl Nepasiturinčių gyventojų, kurie kreipėsi dėl piniginės socialinės paramos, turto vertės nustatymo metodikos patvirtinimo“;</w:t>
      </w:r>
    </w:p>
    <w:p w14:paraId="5FB12097"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Mokėjimo už socialines paslaugas tvarkos aprašas, patvirtintas Lietuvos Respublikos socialinės apsaugos ir darbo ministro 2024 m. birželio 11 d. įsakymu Nr. 5A1-397 „Dėl Mokėjimo už socialines paslaugas tvarkos aprašo patvirtinimo“;</w:t>
      </w:r>
    </w:p>
    <w:p w14:paraId="293C26FC"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Lietuvos Respublikos socialinės apsaugos ir darbo ministro 2005 m. birželio 27 d. įsakymas Nr. A1-183 „Dėl kai kurių socialinei paramai gauti reikalingų formų patvirtinimo“;</w:t>
      </w:r>
    </w:p>
    <w:p w14:paraId="03B05B21"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Piniginės socialinės paramos nepasiturintiems gyventojams teikimo tvarkos aprašas, patvirtintas Vilniaus miesto savivaldybės tarybos 2022 m. spalio 5 d. sprendimu Nr. 1-1599 „Dėl Piniginės socialinės paramos nepasiturintiems gyventojams teikimo tvarkos aprašo tvirtinimo“;</w:t>
      </w:r>
    </w:p>
    <w:p w14:paraId="1FA4C2B4"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Vienkartinių, tikslinių, sąlyginių ir periodinių pašalpų skyrimo ir mokėjimo tvarkos aprašas, patvirtintas Vilniaus miesto savivaldybės tarybos 2022 m. sausio  12 d. sprendimu Nr. 1-1290 „Dėl Vienkartinių, tikslinių, sąlyginių ir periodinių pašalpų skyrimo ir mokėjimo tvarkos aprašo patvirtinimo“;</w:t>
      </w:r>
    </w:p>
    <w:p w14:paraId="0ECE3255"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4A07F2">
        <w:rPr>
          <w:szCs w:val="24"/>
        </w:rPr>
        <w:t>Mokėjimo už socialines paslaugas tvarkos aprašas, patvirtintas Vilniaus miesto savivaldybės tarybos 2024 m. rugsėjo 25 d. sprendimu Nr. 1-685 „Dėl Mokėjimo už socialines paslaugas tvarkos aprašo patvirtinimo“;</w:t>
      </w:r>
    </w:p>
    <w:p w14:paraId="176DB089"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Socialinės paramos mokiniams teikimo tvarkos aprašas, Mokinių nemokamo maitinimo Savivaldybės ir nevalstybinėse mokyklose tvarkos aprašas, Paramos mokinio reikmenims įsigyti tvarkos aprašas, patvirtinti Vilniaus miesto savivaldybės tarybos 2019 m. birželio 19 d. sprendimu Nr. 1-94 „Dėl socialinės paramos mokiniams teikimo Vilniaus miesto savivaldybėje“;</w:t>
      </w:r>
    </w:p>
    <w:p w14:paraId="661A4073"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Išmokų vaikams skyrimo ir mokėjimo tvarkos aprašas, patvirtintas Vilniaus miesto savivaldybės mero 2023 m. liepos 25 d. potvarkiu Nr. 955-590/23 „Dėl Išmokų vaikams skyrimo ir mokėjimo tvarkos aprašo tvirtinimo“;</w:t>
      </w:r>
    </w:p>
    <w:p w14:paraId="18275CF6"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Kompensacijų nepriklausomybės gynėjams, nukentėjusiems nuo 1991 m. sausio 11–13 d. ir po to vykdytos SSRS agresijos, bei jų šeimoms teikimo tvarkos aprašas, patvirtintas Vilniaus miesto savivaldybės mero 2023 m. gegužės 22 d. potvarkiu Nr. 955-167/23 „Dėl Kompensacijų nepriklausomybės gynėjams, nukentėjusiems nuo 1991 m. sausio 11-13 d. ir po to vykdytos SSRS agresijos, bei jų šeimoms teikimo tvarkos aprašo tvirtinimo“;</w:t>
      </w:r>
    </w:p>
    <w:p w14:paraId="39261366"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Socialinių išmokų permokų nagrinėjimo tvarkos aprašas, patvirtintas  Vilniaus miesto savivaldybės mero 2023 m. liepos 19 d. potvarkiu Nr. 955-536/23 „Dėl Socialinių išmokų permokų nagrinėjimo tvarkos aprašo tvirtinimo“;</w:t>
      </w:r>
    </w:p>
    <w:p w14:paraId="04C2F538" w14:textId="266786C1"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 xml:space="preserve">Kreipimosi dėl pagalbos pinigų skyrimo ir mokėjimo procedūrų   tvarkos aprašas, patvirtintas Vilniaus miesto savivaldybės administracijos direktoriaus 2025 m. sausio </w:t>
      </w:r>
      <w:r w:rsidR="003A1CC9">
        <w:rPr>
          <w:szCs w:val="24"/>
        </w:rPr>
        <w:t>27</w:t>
      </w:r>
      <w:r w:rsidRPr="00051500">
        <w:rPr>
          <w:szCs w:val="24"/>
        </w:rPr>
        <w:t xml:space="preserve"> d. įsakymu Nr. </w:t>
      </w:r>
      <w:r w:rsidR="009A7D20">
        <w:rPr>
          <w:szCs w:val="24"/>
        </w:rPr>
        <w:t>30-197</w:t>
      </w:r>
      <w:r w:rsidRPr="00051500">
        <w:rPr>
          <w:szCs w:val="24"/>
        </w:rPr>
        <w:t>/25 „Dėl Kreipimosi dėl pagalbos pinigų skyrimo ir išmokėjimo procedūrų tvarkos aprašo tvirtinimo“;</w:t>
      </w:r>
    </w:p>
    <w:p w14:paraId="46460B8F"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 xml:space="preserve">Individualios pagalbos teikimo išlaidų kompensacijų skyrimo ir mokėjimo tvarkos aprašas, patvirtintas Vilniaus miesto savivaldybės administracijos direktoriaus 20123 m. rugpjūčio 1 d. įsakymu Nr. 30-1769/23 „Dėl </w:t>
      </w:r>
      <w:r w:rsidRPr="004A07F2">
        <w:rPr>
          <w:szCs w:val="24"/>
        </w:rPr>
        <w:t>Individualios pagalbos teikimo išlaidų</w:t>
      </w:r>
      <w:r w:rsidRPr="00051500" w:rsidDel="001D42BC">
        <w:rPr>
          <w:szCs w:val="24"/>
        </w:rPr>
        <w:t xml:space="preserve"> </w:t>
      </w:r>
      <w:r w:rsidRPr="00051500">
        <w:rPr>
          <w:szCs w:val="24"/>
        </w:rPr>
        <w:t>kompensacijų skyrimo ir mokėjimo tvarkos aprašo tvirtinimo“;</w:t>
      </w:r>
    </w:p>
    <w:p w14:paraId="083638DB"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Paramos mirties atveju skyrimo ir mokėjimo tvarkos aprašas, patvirtintas Vilniaus miesto savivaldybės administracijos direktoriaus 2023 m. birželio 8 d. įsakymu Nr. 30-1395/23 „Dėl Paramos mirties atveju skyrimo ir mokėjimo tvarkos aprašo tvirtinimo“;</w:t>
      </w:r>
    </w:p>
    <w:p w14:paraId="232FDD1D"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 xml:space="preserve">Vienkartinių arba laidojimo pašalpų ginkluoto pasipriešinimo (rezistencijos) dalyviams – kariams savanoriams skyrimo ir mokėjimo tvarkos aprašas, patvirtintas Vilniaus miesto savivaldybės </w:t>
      </w:r>
      <w:r w:rsidRPr="00051500">
        <w:rPr>
          <w:szCs w:val="24"/>
        </w:rPr>
        <w:lastRenderedPageBreak/>
        <w:t>administracijos direktoriaus 2023 m. birželio 23 d. įsakymu Nr. 30-1516/23 „Dėl Vienkartinių arba laidojimo pašalpų ginkluoto pasipriešinimo (rezistencijos) dalyviams – kariams savanoriams skyrimo ir mokėjimo tvarkos aprašo tvirtinimo“;</w:t>
      </w:r>
    </w:p>
    <w:p w14:paraId="7E4253CF"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4A07F2">
        <w:rPr>
          <w:szCs w:val="24"/>
        </w:rPr>
        <w:t>Vilniaus miesto savivaldybės gyventojų telkimo visuomenei naudingai veiklai atlikti</w:t>
      </w:r>
      <w:r w:rsidRPr="00051500" w:rsidDel="0091598A">
        <w:rPr>
          <w:szCs w:val="24"/>
        </w:rPr>
        <w:t xml:space="preserve"> </w:t>
      </w:r>
      <w:r w:rsidRPr="00051500">
        <w:rPr>
          <w:szCs w:val="24"/>
        </w:rPr>
        <w:t xml:space="preserve">tvarkos aprašas, patvirtintas Vilniaus miesto savivaldybės administracijos direktoriaus 2023 m. spalio  10 d. įsakymu Nr. 30-2304/23 „Dėl </w:t>
      </w:r>
      <w:r w:rsidRPr="004A07F2">
        <w:rPr>
          <w:szCs w:val="24"/>
        </w:rPr>
        <w:t>Vilniaus miesto savivaldybės gyventojų telkimo visuomenei naudingai veiklai atlikti</w:t>
      </w:r>
      <w:r w:rsidRPr="00051500" w:rsidDel="0091598A">
        <w:rPr>
          <w:szCs w:val="24"/>
        </w:rPr>
        <w:t xml:space="preserve"> </w:t>
      </w:r>
      <w:r w:rsidRPr="00051500">
        <w:rPr>
          <w:szCs w:val="24"/>
        </w:rPr>
        <w:t>tvarkos aprašo tvirtinimo“;</w:t>
      </w:r>
    </w:p>
    <w:p w14:paraId="519627D5" w14:textId="77777777" w:rsidR="008D47A4" w:rsidRPr="00051500" w:rsidRDefault="008D47A4"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Vienkartinių kompensacijų asmenims, sužalotiems atliekant būtinąją karinę tarnybą sovietinėje armijoje, ir šioje armijoje žuvusiųjų šeimoms skyrimo ir mokėjimo tvarkos aprašas, patvirtintas Vilniaus miesto savivaldybės administracijos direktoriaus 2023 m. gruodžio 6 d. įsakymu Nr. 30-2785/23 „Dėl Vienkartinių kompensacijų asmenims, sužalotiems atliekant būtinąją karinę tarnybą sovietinėje armijoje, ir šioje armijoje žuvusiųjų šeimoms skyrimo ir mokėjimo tvarkos aprašo tvirtinimo“;</w:t>
      </w:r>
    </w:p>
    <w:p w14:paraId="0882E522" w14:textId="77777777" w:rsidR="008D47A4" w:rsidRDefault="008D47A4" w:rsidP="00A61A2F">
      <w:pPr>
        <w:pStyle w:val="Sraopastraipa"/>
        <w:widowControl w:val="0"/>
        <w:numPr>
          <w:ilvl w:val="0"/>
          <w:numId w:val="10"/>
        </w:numPr>
        <w:tabs>
          <w:tab w:val="left" w:pos="709"/>
          <w:tab w:val="left" w:pos="851"/>
        </w:tabs>
        <w:autoSpaceDE w:val="0"/>
        <w:autoSpaceDN w:val="0"/>
        <w:adjustRightInd w:val="0"/>
        <w:spacing w:before="100" w:after="100"/>
        <w:ind w:left="-426" w:firstLine="852"/>
        <w:rPr>
          <w:szCs w:val="24"/>
        </w:rPr>
      </w:pPr>
      <w:r w:rsidRPr="00051500">
        <w:rPr>
          <w:szCs w:val="24"/>
        </w:rPr>
        <w:t>Vienkartinių pašalpų žuvusių pasipriešinimo 1940‒1990 metų okupacijoms dalyvių šeimoms skyrimo ir išmokėjimo tvarkos aprašas, patvirtintas Vilniaus miesto savivaldybės administracijos direktoriaus 2023 m. gruodžio 21 d. įsakymu Nr. 30-2919/23 „Dėl Vienkartinių pašalpų žuvusiųjų pasipriešinimo 1940-1990 metų okupacijoms dalyvių šeimoms skyrimo ir išmokėjimo tvarkos aprašo tvirtinimo“.</w:t>
      </w:r>
    </w:p>
    <w:p w14:paraId="18E378DD" w14:textId="667A1BD1" w:rsidR="005F2042" w:rsidRDefault="000D7F03" w:rsidP="000D7F03">
      <w:pPr>
        <w:pStyle w:val="Sraopastraipa"/>
        <w:widowControl w:val="0"/>
        <w:numPr>
          <w:ilvl w:val="0"/>
          <w:numId w:val="10"/>
        </w:numPr>
        <w:tabs>
          <w:tab w:val="left" w:pos="709"/>
          <w:tab w:val="left" w:pos="851"/>
        </w:tabs>
        <w:autoSpaceDE w:val="0"/>
        <w:autoSpaceDN w:val="0"/>
        <w:adjustRightInd w:val="0"/>
        <w:spacing w:before="100" w:after="100"/>
        <w:ind w:left="-426" w:firstLine="852"/>
      </w:pPr>
      <w:bookmarkStart w:id="2" w:name="_Hlk190076133"/>
      <w:r w:rsidRPr="002107AD">
        <w:rPr>
          <w:szCs w:val="24"/>
        </w:rPr>
        <w:t>Lietuvos Respublikos socialinės apsaugos ir darbo ministro 2008 m. gruodžio 4 d. įsakym</w:t>
      </w:r>
      <w:r>
        <w:rPr>
          <w:szCs w:val="24"/>
        </w:rPr>
        <w:t>as</w:t>
      </w:r>
      <w:r w:rsidRPr="002107AD">
        <w:rPr>
          <w:szCs w:val="24"/>
        </w:rPr>
        <w:t xml:space="preserve"> Nr. A1-402 „Dėl Lietuvos Respublikos valstybės biudžeto lėšų, skiriamų savivaldybių administracijoms išmokoms vaikams bei individualios pagalbos teikimo išlaidų kompensacijoms mokėti ir administruoti, asmens savarankiškumui kasdienėje veikloje vertinti ir dalyvauti sudarant pagalbos planą bei organizuoti ir užtikrinti pagalbos plane numatytų individualių pagalbos priemonių tenkinimą, paskirstymo, pervedimo, tikslinimo, naudojimo, atsiskaitymo už jas ir jų kontrolės“</w:t>
      </w:r>
      <w:r>
        <w:t xml:space="preserve">; </w:t>
      </w:r>
      <w:bookmarkEnd w:id="2"/>
    </w:p>
    <w:p w14:paraId="05ECE59A" w14:textId="3624298B" w:rsidR="005F2042" w:rsidRDefault="005F2042" w:rsidP="000D7F03">
      <w:pPr>
        <w:pStyle w:val="Sraopastraipa"/>
        <w:widowControl w:val="0"/>
        <w:numPr>
          <w:ilvl w:val="0"/>
          <w:numId w:val="10"/>
        </w:numPr>
        <w:tabs>
          <w:tab w:val="left" w:pos="709"/>
          <w:tab w:val="left" w:pos="851"/>
        </w:tabs>
        <w:autoSpaceDE w:val="0"/>
        <w:autoSpaceDN w:val="0"/>
        <w:adjustRightInd w:val="0"/>
        <w:spacing w:before="100" w:after="100"/>
        <w:ind w:left="-426" w:firstLine="852"/>
      </w:pPr>
      <w:r w:rsidRPr="002107AD">
        <w:rPr>
          <w:szCs w:val="24"/>
        </w:rPr>
        <w:t>Lietuvos Respublikos socialinės apsaugos ir darbo ministro 200</w:t>
      </w:r>
      <w:r w:rsidR="000A7970">
        <w:rPr>
          <w:szCs w:val="24"/>
        </w:rPr>
        <w:t>9</w:t>
      </w:r>
      <w:r w:rsidRPr="002107AD">
        <w:rPr>
          <w:szCs w:val="24"/>
        </w:rPr>
        <w:t xml:space="preserve"> m. </w:t>
      </w:r>
      <w:r w:rsidR="000A7970">
        <w:rPr>
          <w:szCs w:val="24"/>
        </w:rPr>
        <w:t>birželio 9</w:t>
      </w:r>
      <w:r w:rsidRPr="002107AD">
        <w:rPr>
          <w:szCs w:val="24"/>
        </w:rPr>
        <w:t xml:space="preserve"> d. įsakym</w:t>
      </w:r>
      <w:r>
        <w:rPr>
          <w:szCs w:val="24"/>
        </w:rPr>
        <w:t>as</w:t>
      </w:r>
      <w:r w:rsidRPr="002107AD">
        <w:rPr>
          <w:szCs w:val="24"/>
        </w:rPr>
        <w:t xml:space="preserve"> Nr. A1-</w:t>
      </w:r>
      <w:r w:rsidR="000A7970">
        <w:rPr>
          <w:szCs w:val="24"/>
        </w:rPr>
        <w:t>381</w:t>
      </w:r>
      <w:r w:rsidRPr="002107AD">
        <w:rPr>
          <w:szCs w:val="24"/>
        </w:rPr>
        <w:t xml:space="preserve"> „Dėl </w:t>
      </w:r>
      <w:r w:rsidR="00C71C51">
        <w:rPr>
          <w:szCs w:val="24"/>
        </w:rPr>
        <w:t>S</w:t>
      </w:r>
      <w:r w:rsidRPr="002107AD">
        <w:rPr>
          <w:szCs w:val="24"/>
        </w:rPr>
        <w:t xml:space="preserve">avivaldybių </w:t>
      </w:r>
      <w:r w:rsidR="000A7970">
        <w:rPr>
          <w:szCs w:val="24"/>
        </w:rPr>
        <w:t>funkcijoms atlikti skirtų lėšų paskirstymo, pervedimo, naudojimo ir duomenų</w:t>
      </w:r>
      <w:r w:rsidR="00C71C51">
        <w:rPr>
          <w:szCs w:val="24"/>
        </w:rPr>
        <w:t xml:space="preserve"> pateikimo tvarkos aprašo patvirtinimo</w:t>
      </w:r>
      <w:r w:rsidRPr="002107AD">
        <w:rPr>
          <w:szCs w:val="24"/>
        </w:rPr>
        <w:t>“</w:t>
      </w:r>
      <w:r>
        <w:t xml:space="preserve">; </w:t>
      </w:r>
    </w:p>
    <w:p w14:paraId="3ECD6750" w14:textId="3612D57C" w:rsidR="006B59B2" w:rsidRDefault="00C71C51" w:rsidP="004A07F2">
      <w:pPr>
        <w:pStyle w:val="Sraopastraipa"/>
        <w:widowControl w:val="0"/>
        <w:numPr>
          <w:ilvl w:val="0"/>
          <w:numId w:val="10"/>
        </w:numPr>
        <w:tabs>
          <w:tab w:val="left" w:pos="709"/>
          <w:tab w:val="left" w:pos="851"/>
        </w:tabs>
        <w:autoSpaceDE w:val="0"/>
        <w:autoSpaceDN w:val="0"/>
        <w:adjustRightInd w:val="0"/>
        <w:spacing w:before="100" w:after="100"/>
        <w:ind w:left="-426" w:firstLine="852"/>
      </w:pPr>
      <w:r w:rsidRPr="002107AD">
        <w:rPr>
          <w:szCs w:val="24"/>
        </w:rPr>
        <w:t>Lietuvos Respublikos socialinės apsaugos ir darbo ministro 200</w:t>
      </w:r>
      <w:r>
        <w:rPr>
          <w:szCs w:val="24"/>
        </w:rPr>
        <w:t>9</w:t>
      </w:r>
      <w:r w:rsidRPr="002107AD">
        <w:rPr>
          <w:szCs w:val="24"/>
        </w:rPr>
        <w:t xml:space="preserve"> m. </w:t>
      </w:r>
      <w:r>
        <w:rPr>
          <w:szCs w:val="24"/>
        </w:rPr>
        <w:t>birželio 12</w:t>
      </w:r>
      <w:r w:rsidRPr="002107AD">
        <w:rPr>
          <w:szCs w:val="24"/>
        </w:rPr>
        <w:t xml:space="preserve"> d. įsakym</w:t>
      </w:r>
      <w:r>
        <w:rPr>
          <w:szCs w:val="24"/>
        </w:rPr>
        <w:t>as</w:t>
      </w:r>
      <w:r w:rsidRPr="002107AD">
        <w:rPr>
          <w:szCs w:val="24"/>
        </w:rPr>
        <w:t xml:space="preserve"> Nr. A1-</w:t>
      </w:r>
      <w:r>
        <w:rPr>
          <w:szCs w:val="24"/>
        </w:rPr>
        <w:t>386</w:t>
      </w:r>
      <w:r w:rsidRPr="002107AD">
        <w:rPr>
          <w:szCs w:val="24"/>
        </w:rPr>
        <w:t xml:space="preserve"> „Dėl </w:t>
      </w:r>
      <w:r>
        <w:rPr>
          <w:szCs w:val="24"/>
        </w:rPr>
        <w:t>S</w:t>
      </w:r>
      <w:r w:rsidRPr="002107AD">
        <w:rPr>
          <w:szCs w:val="24"/>
        </w:rPr>
        <w:t>avivaldyb</w:t>
      </w:r>
      <w:r>
        <w:rPr>
          <w:szCs w:val="24"/>
        </w:rPr>
        <w:t>ės teritorijoje</w:t>
      </w:r>
      <w:r w:rsidR="00B52643">
        <w:rPr>
          <w:szCs w:val="24"/>
        </w:rPr>
        <w:t xml:space="preserve"> gyvenantiems asmenims išmokėtų</w:t>
      </w:r>
      <w:r w:rsidR="009A51CA">
        <w:rPr>
          <w:szCs w:val="24"/>
        </w:rPr>
        <w:t xml:space="preserve"> išmokų vaikams ketvirtin</w:t>
      </w:r>
      <w:r w:rsidR="007C0DE4">
        <w:rPr>
          <w:szCs w:val="24"/>
        </w:rPr>
        <w:t>ės ataskaitos formos ir jos pildymo tvarkos aprašo patvirtinimo</w:t>
      </w:r>
      <w:r w:rsidR="005F2042" w:rsidRPr="002107AD">
        <w:rPr>
          <w:szCs w:val="24"/>
        </w:rPr>
        <w:t>“</w:t>
      </w:r>
      <w:r w:rsidR="005F2042">
        <w:t xml:space="preserve">; </w:t>
      </w:r>
    </w:p>
    <w:p w14:paraId="76843CF4" w14:textId="2DDEA7E4" w:rsidR="008D47A4" w:rsidRPr="006B3057" w:rsidRDefault="006B3057" w:rsidP="006B3057">
      <w:pPr>
        <w:pStyle w:val="Sraopastraipa"/>
        <w:widowControl w:val="0"/>
        <w:numPr>
          <w:ilvl w:val="0"/>
          <w:numId w:val="10"/>
        </w:numPr>
        <w:tabs>
          <w:tab w:val="left" w:pos="709"/>
          <w:tab w:val="left" w:pos="851"/>
        </w:tabs>
        <w:autoSpaceDE w:val="0"/>
        <w:autoSpaceDN w:val="0"/>
        <w:adjustRightInd w:val="0"/>
        <w:spacing w:before="100" w:after="100"/>
        <w:ind w:left="-426" w:firstLine="852"/>
      </w:pPr>
      <w:r>
        <w:rPr>
          <w:szCs w:val="24"/>
        </w:rPr>
        <w:t>Lietuvos Respublikos vidaus reikalų ministro 2022 m. vasario 26 d. įsakymas Nr. 1</w:t>
      </w:r>
      <w:r w:rsidRPr="00990372">
        <w:rPr>
          <w:szCs w:val="24"/>
        </w:rPr>
        <w:t>V-143</w:t>
      </w:r>
      <w:r>
        <w:rPr>
          <w:szCs w:val="24"/>
        </w:rPr>
        <w:t xml:space="preserve"> „</w:t>
      </w:r>
      <w:r w:rsidRPr="002B60A8">
        <w:rPr>
          <w:szCs w:val="24"/>
        </w:rPr>
        <w:t xml:space="preserve">Dėl užsieniečių, pasitraukusių iš Ukrainos dėl Rusijos federacijos karinių veiksmų Ukrainoje, registracijos centrų veiklos ir šių užsieniečių </w:t>
      </w:r>
      <w:r w:rsidRPr="00FB78CD">
        <w:rPr>
          <w:szCs w:val="24"/>
        </w:rPr>
        <w:t>apgyvendinimo“</w:t>
      </w:r>
      <w:r>
        <w:rPr>
          <w:szCs w:val="24"/>
        </w:rPr>
        <w:t>;</w:t>
      </w:r>
    </w:p>
    <w:p w14:paraId="5A0414BD" w14:textId="275D6608" w:rsidR="00B24724" w:rsidRPr="00E411A9" w:rsidRDefault="00060B0F" w:rsidP="006B3057">
      <w:pPr>
        <w:pStyle w:val="Sraopastraipa"/>
        <w:widowControl w:val="0"/>
        <w:numPr>
          <w:ilvl w:val="0"/>
          <w:numId w:val="10"/>
        </w:numPr>
        <w:tabs>
          <w:tab w:val="left" w:pos="709"/>
          <w:tab w:val="left" w:pos="851"/>
        </w:tabs>
        <w:autoSpaceDE w:val="0"/>
        <w:autoSpaceDN w:val="0"/>
        <w:adjustRightInd w:val="0"/>
        <w:spacing w:before="100" w:after="100"/>
        <w:ind w:left="-426" w:firstLine="852"/>
      </w:pPr>
      <w:r w:rsidRPr="00FB78CD">
        <w:rPr>
          <w:szCs w:val="24"/>
        </w:rPr>
        <w:t xml:space="preserve">Kompensacijų už būsto suteikimą </w:t>
      </w:r>
      <w:r w:rsidRPr="00FB78CD">
        <w:rPr>
          <w:color w:val="000000"/>
          <w:szCs w:val="24"/>
        </w:rPr>
        <w:t>užsieniečiams, pasitraukusiems iš Ukrainos dėl Rusijos Federacijos karinių veiksmų Ukrainoje, apskaičiavimo ir išmokėjimo tvarkos apraš</w:t>
      </w:r>
      <w:r>
        <w:rPr>
          <w:color w:val="000000"/>
          <w:szCs w:val="24"/>
        </w:rPr>
        <w:t>as, patvirtintas</w:t>
      </w:r>
      <w:r w:rsidRPr="00FB78CD">
        <w:rPr>
          <w:szCs w:val="24"/>
        </w:rPr>
        <w:t xml:space="preserve"> Lietuvos Respublikos s</w:t>
      </w:r>
      <w:r w:rsidRPr="00A02D7B">
        <w:rPr>
          <w:szCs w:val="24"/>
        </w:rPr>
        <w:t xml:space="preserve">ocialinės apsaugos ir darbo </w:t>
      </w:r>
      <w:r w:rsidRPr="008B3656">
        <w:rPr>
          <w:szCs w:val="24"/>
        </w:rPr>
        <w:t>mini</w:t>
      </w:r>
      <w:r w:rsidRPr="00CB4E00">
        <w:rPr>
          <w:szCs w:val="24"/>
        </w:rPr>
        <w:t>stro</w:t>
      </w:r>
      <w:r w:rsidRPr="0093492C">
        <w:rPr>
          <w:szCs w:val="24"/>
        </w:rPr>
        <w:t xml:space="preserve"> </w:t>
      </w:r>
      <w:r w:rsidRPr="00FB78CD">
        <w:rPr>
          <w:szCs w:val="24"/>
        </w:rPr>
        <w:t xml:space="preserve">2022 m. balandžio 5 d. įsakymu Nr. A1-254 „Dėl kompensacijų už būsto suteikimą </w:t>
      </w:r>
      <w:r w:rsidRPr="00FB78CD">
        <w:rPr>
          <w:color w:val="000000"/>
          <w:szCs w:val="24"/>
        </w:rPr>
        <w:t>užsieniečiams, pasitraukusiems iš Ukrainos dėl Rusijos Federacijos karinių veiksmų Ukrainoje, apskaičiavimo ir išmokėjimo tvarkos aprašo patvirtinimo“</w:t>
      </w:r>
      <w:r w:rsidR="00FA094E">
        <w:rPr>
          <w:color w:val="000000"/>
          <w:szCs w:val="24"/>
        </w:rPr>
        <w:t>.</w:t>
      </w:r>
    </w:p>
    <w:p w14:paraId="21567060" w14:textId="3ED3A4F4" w:rsidR="00E411A9" w:rsidRPr="007839DD" w:rsidRDefault="00E411A9" w:rsidP="00E411A9">
      <w:pPr>
        <w:pStyle w:val="Sraopastraipa"/>
        <w:widowControl w:val="0"/>
        <w:tabs>
          <w:tab w:val="left" w:pos="709"/>
          <w:tab w:val="left" w:pos="851"/>
        </w:tabs>
        <w:autoSpaceDE w:val="0"/>
        <w:autoSpaceDN w:val="0"/>
        <w:adjustRightInd w:val="0"/>
        <w:spacing w:before="100" w:after="100"/>
        <w:ind w:left="426"/>
        <w:jc w:val="center"/>
      </w:pPr>
      <w:r>
        <w:rPr>
          <w:color w:val="000000"/>
          <w:szCs w:val="24"/>
        </w:rPr>
        <w:t>____________________________</w:t>
      </w:r>
    </w:p>
    <w:p w14:paraId="490506F1" w14:textId="66E2AC49" w:rsidR="006B3057" w:rsidRDefault="006B3057" w:rsidP="007839DD">
      <w:pPr>
        <w:pStyle w:val="Sraopastraipa"/>
        <w:widowControl w:val="0"/>
        <w:tabs>
          <w:tab w:val="left" w:pos="709"/>
          <w:tab w:val="left" w:pos="851"/>
        </w:tabs>
        <w:autoSpaceDE w:val="0"/>
        <w:autoSpaceDN w:val="0"/>
        <w:adjustRightInd w:val="0"/>
        <w:spacing w:before="100" w:after="100"/>
        <w:ind w:left="426"/>
      </w:pPr>
    </w:p>
    <w:sectPr w:rsidR="006B3057" w:rsidSect="00723CF1">
      <w:headerReference w:type="default" r:id="rId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84AB" w14:textId="77777777" w:rsidR="00715EC3" w:rsidRDefault="00715EC3" w:rsidP="00C527FF">
      <w:pPr>
        <w:spacing w:after="0" w:line="240" w:lineRule="auto"/>
      </w:pPr>
      <w:r>
        <w:separator/>
      </w:r>
    </w:p>
  </w:endnote>
  <w:endnote w:type="continuationSeparator" w:id="0">
    <w:p w14:paraId="777099FF" w14:textId="77777777" w:rsidR="00715EC3" w:rsidRDefault="00715EC3" w:rsidP="00C5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404C" w14:textId="77777777" w:rsidR="00715EC3" w:rsidRDefault="00715EC3" w:rsidP="00C527FF">
      <w:pPr>
        <w:spacing w:after="0" w:line="240" w:lineRule="auto"/>
      </w:pPr>
      <w:r>
        <w:separator/>
      </w:r>
    </w:p>
  </w:footnote>
  <w:footnote w:type="continuationSeparator" w:id="0">
    <w:p w14:paraId="1EC0A1F6" w14:textId="77777777" w:rsidR="00715EC3" w:rsidRDefault="00715EC3" w:rsidP="00C5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54399304"/>
      <w:docPartObj>
        <w:docPartGallery w:val="Page Numbers (Top of Page)"/>
        <w:docPartUnique/>
      </w:docPartObj>
    </w:sdtPr>
    <w:sdtEndPr/>
    <w:sdtContent>
      <w:p w14:paraId="3357144A" w14:textId="5E935170" w:rsidR="00D16064" w:rsidRPr="00723CF1" w:rsidRDefault="00D16064">
        <w:pPr>
          <w:pStyle w:val="Antrats"/>
          <w:jc w:val="center"/>
          <w:rPr>
            <w:rFonts w:ascii="Times New Roman" w:hAnsi="Times New Roman" w:cs="Times New Roman"/>
            <w:sz w:val="24"/>
            <w:szCs w:val="24"/>
          </w:rPr>
        </w:pPr>
        <w:r w:rsidRPr="00723CF1">
          <w:rPr>
            <w:rFonts w:ascii="Times New Roman" w:hAnsi="Times New Roman" w:cs="Times New Roman"/>
            <w:sz w:val="24"/>
            <w:szCs w:val="24"/>
          </w:rPr>
          <w:fldChar w:fldCharType="begin"/>
        </w:r>
        <w:r w:rsidRPr="00723CF1">
          <w:rPr>
            <w:rFonts w:ascii="Times New Roman" w:hAnsi="Times New Roman" w:cs="Times New Roman"/>
            <w:sz w:val="24"/>
            <w:szCs w:val="24"/>
          </w:rPr>
          <w:instrText>PAGE   \* MERGEFORMAT</w:instrText>
        </w:r>
        <w:r w:rsidRPr="00723CF1">
          <w:rPr>
            <w:rFonts w:ascii="Times New Roman" w:hAnsi="Times New Roman" w:cs="Times New Roman"/>
            <w:sz w:val="24"/>
            <w:szCs w:val="24"/>
          </w:rPr>
          <w:fldChar w:fldCharType="separate"/>
        </w:r>
        <w:r w:rsidRPr="00723CF1">
          <w:rPr>
            <w:rFonts w:ascii="Times New Roman" w:hAnsi="Times New Roman" w:cs="Times New Roman"/>
            <w:sz w:val="24"/>
            <w:szCs w:val="24"/>
          </w:rPr>
          <w:t>2</w:t>
        </w:r>
        <w:r w:rsidRPr="00723CF1">
          <w:rPr>
            <w:rFonts w:ascii="Times New Roman" w:hAnsi="Times New Roman" w:cs="Times New Roman"/>
            <w:sz w:val="24"/>
            <w:szCs w:val="24"/>
          </w:rPr>
          <w:fldChar w:fldCharType="end"/>
        </w:r>
      </w:p>
    </w:sdtContent>
  </w:sdt>
  <w:p w14:paraId="7DF2B448" w14:textId="77777777" w:rsidR="00D16064" w:rsidRDefault="00D160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0E2"/>
    <w:multiLevelType w:val="multilevel"/>
    <w:tmpl w:val="DCCCF754"/>
    <w:lvl w:ilvl="0">
      <w:start w:val="79"/>
      <w:numFmt w:val="decimal"/>
      <w:lvlText w:val="%1"/>
      <w:lvlJc w:val="left"/>
      <w:pPr>
        <w:ind w:left="420" w:hanging="420"/>
      </w:pPr>
      <w:rPr>
        <w:rFonts w:eastAsia="Arial" w:hint="default"/>
      </w:rPr>
    </w:lvl>
    <w:lvl w:ilvl="1">
      <w:start w:val="2"/>
      <w:numFmt w:val="decimal"/>
      <w:lvlText w:val="%1.%2"/>
      <w:lvlJc w:val="left"/>
      <w:pPr>
        <w:ind w:left="1644" w:hanging="420"/>
      </w:pPr>
      <w:rPr>
        <w:rFonts w:eastAsia="Arial" w:hint="default"/>
      </w:rPr>
    </w:lvl>
    <w:lvl w:ilvl="2">
      <w:start w:val="1"/>
      <w:numFmt w:val="decimal"/>
      <w:lvlText w:val="%1.%2.%3"/>
      <w:lvlJc w:val="left"/>
      <w:pPr>
        <w:ind w:left="3168" w:hanging="720"/>
      </w:pPr>
      <w:rPr>
        <w:rFonts w:eastAsia="Arial" w:hint="default"/>
      </w:rPr>
    </w:lvl>
    <w:lvl w:ilvl="3">
      <w:start w:val="1"/>
      <w:numFmt w:val="decimal"/>
      <w:lvlText w:val="%1.%2.%3.%4"/>
      <w:lvlJc w:val="left"/>
      <w:pPr>
        <w:ind w:left="4392" w:hanging="720"/>
      </w:pPr>
      <w:rPr>
        <w:rFonts w:eastAsia="Arial" w:hint="default"/>
      </w:rPr>
    </w:lvl>
    <w:lvl w:ilvl="4">
      <w:start w:val="1"/>
      <w:numFmt w:val="decimal"/>
      <w:lvlText w:val="%1.%2.%3.%4.%5"/>
      <w:lvlJc w:val="left"/>
      <w:pPr>
        <w:ind w:left="5976" w:hanging="1080"/>
      </w:pPr>
      <w:rPr>
        <w:rFonts w:eastAsia="Arial" w:hint="default"/>
      </w:rPr>
    </w:lvl>
    <w:lvl w:ilvl="5">
      <w:start w:val="1"/>
      <w:numFmt w:val="decimal"/>
      <w:lvlText w:val="%1.%2.%3.%4.%5.%6"/>
      <w:lvlJc w:val="left"/>
      <w:pPr>
        <w:ind w:left="7200" w:hanging="1080"/>
      </w:pPr>
      <w:rPr>
        <w:rFonts w:eastAsia="Arial" w:hint="default"/>
      </w:rPr>
    </w:lvl>
    <w:lvl w:ilvl="6">
      <w:start w:val="1"/>
      <w:numFmt w:val="decimal"/>
      <w:lvlText w:val="%1.%2.%3.%4.%5.%6.%7"/>
      <w:lvlJc w:val="left"/>
      <w:pPr>
        <w:ind w:left="8784" w:hanging="1440"/>
      </w:pPr>
      <w:rPr>
        <w:rFonts w:eastAsia="Arial" w:hint="default"/>
      </w:rPr>
    </w:lvl>
    <w:lvl w:ilvl="7">
      <w:start w:val="1"/>
      <w:numFmt w:val="decimal"/>
      <w:lvlText w:val="%1.%2.%3.%4.%5.%6.%7.%8"/>
      <w:lvlJc w:val="left"/>
      <w:pPr>
        <w:ind w:left="10008" w:hanging="1440"/>
      </w:pPr>
      <w:rPr>
        <w:rFonts w:eastAsia="Arial" w:hint="default"/>
      </w:rPr>
    </w:lvl>
    <w:lvl w:ilvl="8">
      <w:start w:val="1"/>
      <w:numFmt w:val="decimal"/>
      <w:lvlText w:val="%1.%2.%3.%4.%5.%6.%7.%8.%9"/>
      <w:lvlJc w:val="left"/>
      <w:pPr>
        <w:ind w:left="11592" w:hanging="1800"/>
      </w:pPr>
      <w:rPr>
        <w:rFonts w:eastAsia="Arial" w:hint="default"/>
      </w:rPr>
    </w:lvl>
  </w:abstractNum>
  <w:abstractNum w:abstractNumId="1" w15:restartNumberingAfterBreak="0">
    <w:nsid w:val="1C686DD3"/>
    <w:multiLevelType w:val="multilevel"/>
    <w:tmpl w:val="0427001F"/>
    <w:lvl w:ilvl="0">
      <w:start w:val="1"/>
      <w:numFmt w:val="decimal"/>
      <w:lvlText w:val="%1."/>
      <w:lvlJc w:val="left"/>
      <w:pPr>
        <w:ind w:left="2062"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9D2E49"/>
    <w:multiLevelType w:val="multilevel"/>
    <w:tmpl w:val="835E2696"/>
    <w:lvl w:ilvl="0">
      <w:start w:val="1"/>
      <w:numFmt w:val="decimal"/>
      <w:pStyle w:val="1NUMarial"/>
      <w:suff w:val="space"/>
      <w:lvlText w:val="%1."/>
      <w:lvlJc w:val="left"/>
      <w:pPr>
        <w:ind w:left="3763" w:hanging="360"/>
      </w:pPr>
    </w:lvl>
    <w:lvl w:ilvl="1">
      <w:start w:val="1"/>
      <w:numFmt w:val="decimal"/>
      <w:suff w:val="space"/>
      <w:lvlText w:val="%1.%2."/>
      <w:lvlJc w:val="left"/>
      <w:pPr>
        <w:ind w:left="360" w:hanging="360"/>
      </w:pPr>
    </w:lvl>
    <w:lvl w:ilvl="2">
      <w:start w:val="1"/>
      <w:numFmt w:val="decimal"/>
      <w:suff w:val="space"/>
      <w:lvlText w:val="%1.%2.%3."/>
      <w:lvlJc w:val="left"/>
      <w:pPr>
        <w:ind w:left="2912" w:hanging="360"/>
      </w:pPr>
    </w:lvl>
    <w:lvl w:ilvl="3">
      <w:start w:val="1"/>
      <w:numFmt w:val="decimal"/>
      <w:suff w:val="space"/>
      <w:lvlText w:val="%1.%2.%3.%4."/>
      <w:lvlJc w:val="left"/>
      <w:pPr>
        <w:ind w:left="0"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B1026"/>
    <w:multiLevelType w:val="multilevel"/>
    <w:tmpl w:val="0427001F"/>
    <w:lvl w:ilvl="0">
      <w:start w:val="1"/>
      <w:numFmt w:val="decimal"/>
      <w:lvlText w:val="%1."/>
      <w:lvlJc w:val="left"/>
      <w:pPr>
        <w:ind w:left="2062"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B179EB"/>
    <w:multiLevelType w:val="multilevel"/>
    <w:tmpl w:val="F580B78A"/>
    <w:lvl w:ilvl="0">
      <w:start w:val="79"/>
      <w:numFmt w:val="decimal"/>
      <w:lvlText w:val="%1."/>
      <w:lvlJc w:val="left"/>
      <w:pPr>
        <w:ind w:left="480" w:hanging="480"/>
      </w:pPr>
      <w:rPr>
        <w:rFonts w:eastAsia="Arial" w:hint="default"/>
      </w:rPr>
    </w:lvl>
    <w:lvl w:ilvl="1">
      <w:start w:val="4"/>
      <w:numFmt w:val="decimal"/>
      <w:lvlText w:val="%1.%2."/>
      <w:lvlJc w:val="left"/>
      <w:pPr>
        <w:ind w:left="1331" w:hanging="48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5" w15:restartNumberingAfterBreak="0">
    <w:nsid w:val="2A984E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CF015F"/>
    <w:multiLevelType w:val="multilevel"/>
    <w:tmpl w:val="3766A9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313937"/>
    <w:multiLevelType w:val="multilevel"/>
    <w:tmpl w:val="AFC232E0"/>
    <w:lvl w:ilvl="0">
      <w:start w:val="1"/>
      <w:numFmt w:val="decimal"/>
      <w:lvlText w:val="%1."/>
      <w:lvlJc w:val="left"/>
      <w:pPr>
        <w:ind w:left="1778" w:hanging="360"/>
      </w:pPr>
      <w:rPr>
        <w:rFonts w:hint="default"/>
        <w:b/>
        <w:color w:val="auto"/>
      </w:rPr>
    </w:lvl>
    <w:lvl w:ilvl="1">
      <w:start w:val="1"/>
      <w:numFmt w:val="decimal"/>
      <w:isLgl/>
      <w:lvlText w:val="%1.%2."/>
      <w:lvlJc w:val="left"/>
      <w:pPr>
        <w:ind w:left="4187"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1E4513"/>
    <w:multiLevelType w:val="hybridMultilevel"/>
    <w:tmpl w:val="09E29B48"/>
    <w:lvl w:ilvl="0" w:tplc="711CB038">
      <w:start w:val="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DE4EC6"/>
    <w:multiLevelType w:val="hybridMultilevel"/>
    <w:tmpl w:val="E876A83A"/>
    <w:lvl w:ilvl="0" w:tplc="7DFE00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3956423">
    <w:abstractNumId w:val="3"/>
  </w:num>
  <w:num w:numId="2" w16cid:durableId="568422767">
    <w:abstractNumId w:val="10"/>
  </w:num>
  <w:num w:numId="3" w16cid:durableId="1818187399">
    <w:abstractNumId w:val="2"/>
  </w:num>
  <w:num w:numId="4" w16cid:durableId="1215699937">
    <w:abstractNumId w:val="9"/>
  </w:num>
  <w:num w:numId="5" w16cid:durableId="391932435">
    <w:abstractNumId w:val="7"/>
  </w:num>
  <w:num w:numId="6" w16cid:durableId="1689142038">
    <w:abstractNumId w:val="6"/>
  </w:num>
  <w:num w:numId="7" w16cid:durableId="122122800">
    <w:abstractNumId w:val="0"/>
  </w:num>
  <w:num w:numId="8" w16cid:durableId="1646199957">
    <w:abstractNumId w:val="4"/>
  </w:num>
  <w:num w:numId="9" w16cid:durableId="168520035">
    <w:abstractNumId w:val="8"/>
  </w:num>
  <w:num w:numId="10" w16cid:durableId="591284923">
    <w:abstractNumId w:val="5"/>
  </w:num>
  <w:num w:numId="11" w16cid:durableId="381446821">
    <w:abstractNumId w:val="1"/>
  </w:num>
  <w:num w:numId="12" w16cid:durableId="98782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C0"/>
    <w:rsid w:val="00003D4D"/>
    <w:rsid w:val="000075E7"/>
    <w:rsid w:val="00013238"/>
    <w:rsid w:val="00013DE0"/>
    <w:rsid w:val="00026E86"/>
    <w:rsid w:val="00032D77"/>
    <w:rsid w:val="0003752A"/>
    <w:rsid w:val="00041BC5"/>
    <w:rsid w:val="00051500"/>
    <w:rsid w:val="000557E6"/>
    <w:rsid w:val="0005607C"/>
    <w:rsid w:val="00060B0F"/>
    <w:rsid w:val="00064487"/>
    <w:rsid w:val="000667C4"/>
    <w:rsid w:val="0007167D"/>
    <w:rsid w:val="00071D44"/>
    <w:rsid w:val="000722C7"/>
    <w:rsid w:val="00073485"/>
    <w:rsid w:val="000758E5"/>
    <w:rsid w:val="00075944"/>
    <w:rsid w:val="00082ADD"/>
    <w:rsid w:val="000902E8"/>
    <w:rsid w:val="0009288B"/>
    <w:rsid w:val="00096CE8"/>
    <w:rsid w:val="000A2018"/>
    <w:rsid w:val="000A27E7"/>
    <w:rsid w:val="000A7970"/>
    <w:rsid w:val="000A7AB0"/>
    <w:rsid w:val="000C76F4"/>
    <w:rsid w:val="000D792D"/>
    <w:rsid w:val="000D7F03"/>
    <w:rsid w:val="00100885"/>
    <w:rsid w:val="00105310"/>
    <w:rsid w:val="001109FC"/>
    <w:rsid w:val="00122A67"/>
    <w:rsid w:val="00141385"/>
    <w:rsid w:val="00141737"/>
    <w:rsid w:val="001478F1"/>
    <w:rsid w:val="00162052"/>
    <w:rsid w:val="00175432"/>
    <w:rsid w:val="001761B9"/>
    <w:rsid w:val="001824AA"/>
    <w:rsid w:val="00184FDB"/>
    <w:rsid w:val="001968FF"/>
    <w:rsid w:val="00197FEC"/>
    <w:rsid w:val="001B7BF8"/>
    <w:rsid w:val="001C1F28"/>
    <w:rsid w:val="001D0738"/>
    <w:rsid w:val="001D1827"/>
    <w:rsid w:val="001D42BC"/>
    <w:rsid w:val="001D6E59"/>
    <w:rsid w:val="001E230E"/>
    <w:rsid w:val="00201C53"/>
    <w:rsid w:val="002023B9"/>
    <w:rsid w:val="00203504"/>
    <w:rsid w:val="00204213"/>
    <w:rsid w:val="00207885"/>
    <w:rsid w:val="00210D2F"/>
    <w:rsid w:val="00212E2F"/>
    <w:rsid w:val="00214ACC"/>
    <w:rsid w:val="00216275"/>
    <w:rsid w:val="00223188"/>
    <w:rsid w:val="00227BE4"/>
    <w:rsid w:val="0023059C"/>
    <w:rsid w:val="00240876"/>
    <w:rsid w:val="00240F8B"/>
    <w:rsid w:val="00245321"/>
    <w:rsid w:val="00254805"/>
    <w:rsid w:val="00256036"/>
    <w:rsid w:val="002641EA"/>
    <w:rsid w:val="00291833"/>
    <w:rsid w:val="002A3B98"/>
    <w:rsid w:val="002B0457"/>
    <w:rsid w:val="002B36D3"/>
    <w:rsid w:val="002D1788"/>
    <w:rsid w:val="002D7557"/>
    <w:rsid w:val="002E0392"/>
    <w:rsid w:val="002E511B"/>
    <w:rsid w:val="002F0887"/>
    <w:rsid w:val="002F7E3B"/>
    <w:rsid w:val="003039DD"/>
    <w:rsid w:val="00313B59"/>
    <w:rsid w:val="00321900"/>
    <w:rsid w:val="00322D20"/>
    <w:rsid w:val="00324B3A"/>
    <w:rsid w:val="00325B84"/>
    <w:rsid w:val="00330C16"/>
    <w:rsid w:val="00342F5D"/>
    <w:rsid w:val="003438E1"/>
    <w:rsid w:val="00351146"/>
    <w:rsid w:val="00376B7A"/>
    <w:rsid w:val="003A1CC9"/>
    <w:rsid w:val="003B01FC"/>
    <w:rsid w:val="003B085A"/>
    <w:rsid w:val="003B0F67"/>
    <w:rsid w:val="003B5482"/>
    <w:rsid w:val="003B764F"/>
    <w:rsid w:val="003C0800"/>
    <w:rsid w:val="003C49F7"/>
    <w:rsid w:val="003C7600"/>
    <w:rsid w:val="003C7F36"/>
    <w:rsid w:val="003E1043"/>
    <w:rsid w:val="003F213C"/>
    <w:rsid w:val="004041C5"/>
    <w:rsid w:val="00424761"/>
    <w:rsid w:val="00431057"/>
    <w:rsid w:val="004377CF"/>
    <w:rsid w:val="00441A91"/>
    <w:rsid w:val="00454271"/>
    <w:rsid w:val="00454EAA"/>
    <w:rsid w:val="00461E5D"/>
    <w:rsid w:val="0047409C"/>
    <w:rsid w:val="00474FB7"/>
    <w:rsid w:val="004902F6"/>
    <w:rsid w:val="00490663"/>
    <w:rsid w:val="004A07F2"/>
    <w:rsid w:val="004A0A4A"/>
    <w:rsid w:val="004A23FF"/>
    <w:rsid w:val="004A3D6A"/>
    <w:rsid w:val="004B159E"/>
    <w:rsid w:val="004B2E4B"/>
    <w:rsid w:val="004B7400"/>
    <w:rsid w:val="004C021F"/>
    <w:rsid w:val="004C5AC8"/>
    <w:rsid w:val="004D1685"/>
    <w:rsid w:val="004D4462"/>
    <w:rsid w:val="004F35CE"/>
    <w:rsid w:val="004F7E69"/>
    <w:rsid w:val="005010F4"/>
    <w:rsid w:val="005145B2"/>
    <w:rsid w:val="00532C62"/>
    <w:rsid w:val="00535F71"/>
    <w:rsid w:val="00537BFB"/>
    <w:rsid w:val="00556A0A"/>
    <w:rsid w:val="00561D49"/>
    <w:rsid w:val="00563DF2"/>
    <w:rsid w:val="00572241"/>
    <w:rsid w:val="00582304"/>
    <w:rsid w:val="005828DF"/>
    <w:rsid w:val="005907A8"/>
    <w:rsid w:val="005927AB"/>
    <w:rsid w:val="005A7EFB"/>
    <w:rsid w:val="005C7F71"/>
    <w:rsid w:val="005E6130"/>
    <w:rsid w:val="005E680D"/>
    <w:rsid w:val="005E7EAE"/>
    <w:rsid w:val="005F2042"/>
    <w:rsid w:val="005F6EEC"/>
    <w:rsid w:val="006040CE"/>
    <w:rsid w:val="006102C0"/>
    <w:rsid w:val="00611959"/>
    <w:rsid w:val="00620DF3"/>
    <w:rsid w:val="00627119"/>
    <w:rsid w:val="00627D89"/>
    <w:rsid w:val="00634D7B"/>
    <w:rsid w:val="0063582C"/>
    <w:rsid w:val="00636201"/>
    <w:rsid w:val="00660AD4"/>
    <w:rsid w:val="00674DA9"/>
    <w:rsid w:val="006768A5"/>
    <w:rsid w:val="00691FFA"/>
    <w:rsid w:val="006A28B4"/>
    <w:rsid w:val="006A5CB6"/>
    <w:rsid w:val="006B3057"/>
    <w:rsid w:val="006B59B2"/>
    <w:rsid w:val="006D2AA0"/>
    <w:rsid w:val="006D79F3"/>
    <w:rsid w:val="006E0BC8"/>
    <w:rsid w:val="006E1274"/>
    <w:rsid w:val="006F753F"/>
    <w:rsid w:val="00712CB5"/>
    <w:rsid w:val="00715EC3"/>
    <w:rsid w:val="0071751F"/>
    <w:rsid w:val="007176C4"/>
    <w:rsid w:val="00722883"/>
    <w:rsid w:val="00723CF1"/>
    <w:rsid w:val="00733A42"/>
    <w:rsid w:val="00734ED4"/>
    <w:rsid w:val="007402EB"/>
    <w:rsid w:val="00765949"/>
    <w:rsid w:val="00766F7D"/>
    <w:rsid w:val="00771AC9"/>
    <w:rsid w:val="0077305D"/>
    <w:rsid w:val="007839DD"/>
    <w:rsid w:val="0078505F"/>
    <w:rsid w:val="00791D90"/>
    <w:rsid w:val="007A4AB8"/>
    <w:rsid w:val="007B4708"/>
    <w:rsid w:val="007B6149"/>
    <w:rsid w:val="007B6EC6"/>
    <w:rsid w:val="007C0DE4"/>
    <w:rsid w:val="007D616B"/>
    <w:rsid w:val="007D6DC3"/>
    <w:rsid w:val="007F1540"/>
    <w:rsid w:val="007F2172"/>
    <w:rsid w:val="007F4D84"/>
    <w:rsid w:val="007F6D05"/>
    <w:rsid w:val="007F7A37"/>
    <w:rsid w:val="007F7C90"/>
    <w:rsid w:val="00802219"/>
    <w:rsid w:val="00802282"/>
    <w:rsid w:val="0080581D"/>
    <w:rsid w:val="00806544"/>
    <w:rsid w:val="00816767"/>
    <w:rsid w:val="00825AD5"/>
    <w:rsid w:val="0083325E"/>
    <w:rsid w:val="008414B7"/>
    <w:rsid w:val="00847F9D"/>
    <w:rsid w:val="00852D5D"/>
    <w:rsid w:val="0085440D"/>
    <w:rsid w:val="008549FA"/>
    <w:rsid w:val="00856013"/>
    <w:rsid w:val="0086619E"/>
    <w:rsid w:val="00870D8F"/>
    <w:rsid w:val="00877DCD"/>
    <w:rsid w:val="00883E28"/>
    <w:rsid w:val="00893E22"/>
    <w:rsid w:val="00895B42"/>
    <w:rsid w:val="008B1C8F"/>
    <w:rsid w:val="008B4DE3"/>
    <w:rsid w:val="008B7FFA"/>
    <w:rsid w:val="008D0E8A"/>
    <w:rsid w:val="008D1096"/>
    <w:rsid w:val="008D186C"/>
    <w:rsid w:val="008D38BF"/>
    <w:rsid w:val="008D47A4"/>
    <w:rsid w:val="008E15D8"/>
    <w:rsid w:val="008E6D0C"/>
    <w:rsid w:val="008F27EA"/>
    <w:rsid w:val="00900096"/>
    <w:rsid w:val="00907105"/>
    <w:rsid w:val="00910206"/>
    <w:rsid w:val="009126EF"/>
    <w:rsid w:val="0091598A"/>
    <w:rsid w:val="00927437"/>
    <w:rsid w:val="0093394B"/>
    <w:rsid w:val="009345ED"/>
    <w:rsid w:val="00934B7D"/>
    <w:rsid w:val="00937E06"/>
    <w:rsid w:val="00953ECF"/>
    <w:rsid w:val="00957434"/>
    <w:rsid w:val="0096481D"/>
    <w:rsid w:val="00965EF0"/>
    <w:rsid w:val="00970D7E"/>
    <w:rsid w:val="00987B93"/>
    <w:rsid w:val="00994C9C"/>
    <w:rsid w:val="00995FA2"/>
    <w:rsid w:val="00997110"/>
    <w:rsid w:val="009A3655"/>
    <w:rsid w:val="009A51CA"/>
    <w:rsid w:val="009A7D20"/>
    <w:rsid w:val="009B290B"/>
    <w:rsid w:val="009B4BC9"/>
    <w:rsid w:val="009B7FD8"/>
    <w:rsid w:val="009F5F45"/>
    <w:rsid w:val="00A03178"/>
    <w:rsid w:val="00A154AF"/>
    <w:rsid w:val="00A2180C"/>
    <w:rsid w:val="00A224F4"/>
    <w:rsid w:val="00A228A2"/>
    <w:rsid w:val="00A26D77"/>
    <w:rsid w:val="00A56EDB"/>
    <w:rsid w:val="00A61A2F"/>
    <w:rsid w:val="00A71018"/>
    <w:rsid w:val="00A86C1B"/>
    <w:rsid w:val="00A87F03"/>
    <w:rsid w:val="00AB7861"/>
    <w:rsid w:val="00AC1EF0"/>
    <w:rsid w:val="00AC2735"/>
    <w:rsid w:val="00AC3A72"/>
    <w:rsid w:val="00AC5206"/>
    <w:rsid w:val="00AD6A24"/>
    <w:rsid w:val="00AE03B0"/>
    <w:rsid w:val="00AE152C"/>
    <w:rsid w:val="00AE1723"/>
    <w:rsid w:val="00AE5946"/>
    <w:rsid w:val="00AF09B4"/>
    <w:rsid w:val="00AF1198"/>
    <w:rsid w:val="00AF3C02"/>
    <w:rsid w:val="00B00AB5"/>
    <w:rsid w:val="00B13FE9"/>
    <w:rsid w:val="00B16028"/>
    <w:rsid w:val="00B22B85"/>
    <w:rsid w:val="00B2324C"/>
    <w:rsid w:val="00B24480"/>
    <w:rsid w:val="00B24724"/>
    <w:rsid w:val="00B52643"/>
    <w:rsid w:val="00B526BF"/>
    <w:rsid w:val="00B52CA3"/>
    <w:rsid w:val="00B53247"/>
    <w:rsid w:val="00B6453F"/>
    <w:rsid w:val="00B76EAB"/>
    <w:rsid w:val="00B7794C"/>
    <w:rsid w:val="00B83E20"/>
    <w:rsid w:val="00BA33B9"/>
    <w:rsid w:val="00BA469C"/>
    <w:rsid w:val="00BA79E7"/>
    <w:rsid w:val="00BB1DAB"/>
    <w:rsid w:val="00BD105B"/>
    <w:rsid w:val="00BE10D4"/>
    <w:rsid w:val="00BF7586"/>
    <w:rsid w:val="00C00C76"/>
    <w:rsid w:val="00C021C0"/>
    <w:rsid w:val="00C03C66"/>
    <w:rsid w:val="00C10544"/>
    <w:rsid w:val="00C11F06"/>
    <w:rsid w:val="00C1346E"/>
    <w:rsid w:val="00C178D7"/>
    <w:rsid w:val="00C20C56"/>
    <w:rsid w:val="00C24C7C"/>
    <w:rsid w:val="00C4234D"/>
    <w:rsid w:val="00C527FF"/>
    <w:rsid w:val="00C55ED0"/>
    <w:rsid w:val="00C56BCB"/>
    <w:rsid w:val="00C629E5"/>
    <w:rsid w:val="00C632FD"/>
    <w:rsid w:val="00C65547"/>
    <w:rsid w:val="00C71C51"/>
    <w:rsid w:val="00C819FA"/>
    <w:rsid w:val="00C81CAB"/>
    <w:rsid w:val="00C87735"/>
    <w:rsid w:val="00C909D7"/>
    <w:rsid w:val="00C9186E"/>
    <w:rsid w:val="00CA4EFE"/>
    <w:rsid w:val="00CC2144"/>
    <w:rsid w:val="00CC2DFB"/>
    <w:rsid w:val="00CE045E"/>
    <w:rsid w:val="00CE1E43"/>
    <w:rsid w:val="00CE583E"/>
    <w:rsid w:val="00D052A3"/>
    <w:rsid w:val="00D077C0"/>
    <w:rsid w:val="00D1087F"/>
    <w:rsid w:val="00D16064"/>
    <w:rsid w:val="00D277EE"/>
    <w:rsid w:val="00D40652"/>
    <w:rsid w:val="00D43D87"/>
    <w:rsid w:val="00D44A81"/>
    <w:rsid w:val="00D540BB"/>
    <w:rsid w:val="00D55989"/>
    <w:rsid w:val="00D563CB"/>
    <w:rsid w:val="00D60F13"/>
    <w:rsid w:val="00D6231B"/>
    <w:rsid w:val="00D65FB4"/>
    <w:rsid w:val="00D81A6D"/>
    <w:rsid w:val="00D86ECD"/>
    <w:rsid w:val="00D90C88"/>
    <w:rsid w:val="00DB14C6"/>
    <w:rsid w:val="00DB586A"/>
    <w:rsid w:val="00DB627A"/>
    <w:rsid w:val="00DC01DE"/>
    <w:rsid w:val="00DD11C2"/>
    <w:rsid w:val="00DD4E81"/>
    <w:rsid w:val="00DD56B4"/>
    <w:rsid w:val="00DE04C0"/>
    <w:rsid w:val="00DE13F6"/>
    <w:rsid w:val="00DE254A"/>
    <w:rsid w:val="00DF24A8"/>
    <w:rsid w:val="00E01C38"/>
    <w:rsid w:val="00E070DE"/>
    <w:rsid w:val="00E10BC5"/>
    <w:rsid w:val="00E25030"/>
    <w:rsid w:val="00E354B9"/>
    <w:rsid w:val="00E40A2C"/>
    <w:rsid w:val="00E411A9"/>
    <w:rsid w:val="00E415EC"/>
    <w:rsid w:val="00E45F8D"/>
    <w:rsid w:val="00E51893"/>
    <w:rsid w:val="00E5401C"/>
    <w:rsid w:val="00E5571C"/>
    <w:rsid w:val="00E56A0B"/>
    <w:rsid w:val="00E70B9D"/>
    <w:rsid w:val="00E710D6"/>
    <w:rsid w:val="00E76C9D"/>
    <w:rsid w:val="00E81884"/>
    <w:rsid w:val="00EA0DA4"/>
    <w:rsid w:val="00EC0B94"/>
    <w:rsid w:val="00EE2EBC"/>
    <w:rsid w:val="00EF0453"/>
    <w:rsid w:val="00F00BB2"/>
    <w:rsid w:val="00F30969"/>
    <w:rsid w:val="00F32D09"/>
    <w:rsid w:val="00F34D82"/>
    <w:rsid w:val="00F35800"/>
    <w:rsid w:val="00F53C8C"/>
    <w:rsid w:val="00F67D32"/>
    <w:rsid w:val="00F80BF1"/>
    <w:rsid w:val="00F82F5D"/>
    <w:rsid w:val="00F83942"/>
    <w:rsid w:val="00F8711C"/>
    <w:rsid w:val="00FA094E"/>
    <w:rsid w:val="00FA37C7"/>
    <w:rsid w:val="00FB4105"/>
    <w:rsid w:val="00FD35CE"/>
    <w:rsid w:val="00FF1874"/>
    <w:rsid w:val="00FF1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C924F8"/>
  <w15:chartTrackingRefBased/>
  <w15:docId w15:val="{1C0C3CF9-EB56-4120-9E1D-B40FC223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213"/>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204213"/>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204213"/>
    <w:rPr>
      <w:rFonts w:ascii="Times New Roman" w:eastAsia="Times New Roman" w:hAnsi="Times New Roman" w:cs="Times New Roman"/>
      <w:sz w:val="24"/>
      <w:szCs w:val="20"/>
    </w:rPr>
  </w:style>
  <w:style w:type="paragraph" w:customStyle="1" w:styleId="paragraph">
    <w:name w:val="paragraph"/>
    <w:basedOn w:val="prastasis"/>
    <w:rsid w:val="00204213"/>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754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5432"/>
    <w:rPr>
      <w:rFonts w:ascii="Segoe UI" w:eastAsiaTheme="minorEastAsia" w:hAnsi="Segoe UI" w:cs="Segoe UI"/>
      <w:sz w:val="18"/>
      <w:szCs w:val="18"/>
      <w:lang w:eastAsia="zh-CN"/>
    </w:rPr>
  </w:style>
  <w:style w:type="paragraph" w:styleId="Pataisymai">
    <w:name w:val="Revision"/>
    <w:hidden/>
    <w:uiPriority w:val="99"/>
    <w:semiHidden/>
    <w:rsid w:val="004B159E"/>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F00BB2"/>
    <w:rPr>
      <w:sz w:val="16"/>
      <w:szCs w:val="16"/>
    </w:rPr>
  </w:style>
  <w:style w:type="paragraph" w:styleId="Komentarotekstas">
    <w:name w:val="annotation text"/>
    <w:basedOn w:val="prastasis"/>
    <w:link w:val="KomentarotekstasDiagrama"/>
    <w:uiPriority w:val="99"/>
    <w:unhideWhenUsed/>
    <w:rsid w:val="00F00B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BB2"/>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F00BB2"/>
    <w:rPr>
      <w:b/>
      <w:bCs/>
    </w:rPr>
  </w:style>
  <w:style w:type="character" w:customStyle="1" w:styleId="KomentarotemaDiagrama">
    <w:name w:val="Komentaro tema Diagrama"/>
    <w:basedOn w:val="KomentarotekstasDiagrama"/>
    <w:link w:val="Komentarotema"/>
    <w:uiPriority w:val="99"/>
    <w:semiHidden/>
    <w:rsid w:val="00F00BB2"/>
    <w:rPr>
      <w:rFonts w:eastAsiaTheme="minorEastAsia"/>
      <w:b/>
      <w:bCs/>
      <w:sz w:val="20"/>
      <w:szCs w:val="20"/>
      <w:lang w:eastAsia="zh-CN"/>
    </w:rPr>
  </w:style>
  <w:style w:type="paragraph" w:styleId="Antrats">
    <w:name w:val="header"/>
    <w:basedOn w:val="prastasis"/>
    <w:link w:val="AntratsDiagrama"/>
    <w:uiPriority w:val="99"/>
    <w:unhideWhenUsed/>
    <w:rsid w:val="00C527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27FF"/>
    <w:rPr>
      <w:rFonts w:eastAsiaTheme="minorEastAsia"/>
      <w:lang w:eastAsia="zh-CN"/>
    </w:rPr>
  </w:style>
  <w:style w:type="paragraph" w:styleId="Porat">
    <w:name w:val="footer"/>
    <w:basedOn w:val="prastasis"/>
    <w:link w:val="PoratDiagrama"/>
    <w:uiPriority w:val="99"/>
    <w:unhideWhenUsed/>
    <w:rsid w:val="00C527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27FF"/>
    <w:rPr>
      <w:rFonts w:eastAsiaTheme="minorEastAsia"/>
      <w:lang w:eastAsia="zh-CN"/>
    </w:rPr>
  </w:style>
  <w:style w:type="character" w:customStyle="1" w:styleId="1NUMarialChar">
    <w:name w:val="1NUM_arial Char"/>
    <w:basedOn w:val="Numatytasispastraiposriftas"/>
    <w:link w:val="1NUMarial"/>
    <w:locked/>
    <w:rsid w:val="004902F6"/>
    <w:rPr>
      <w:rFonts w:ascii="Arial" w:eastAsia="Calibri" w:hAnsi="Arial" w:cs="Arial"/>
      <w:color w:val="103C5E"/>
      <w:sz w:val="20"/>
      <w:szCs w:val="20"/>
      <w:lang w:eastAsia="lt-LT"/>
    </w:rPr>
  </w:style>
  <w:style w:type="paragraph" w:customStyle="1" w:styleId="1NUMarial">
    <w:name w:val="1NUM_arial"/>
    <w:basedOn w:val="prastasis"/>
    <w:link w:val="1NUMarialChar"/>
    <w:qFormat/>
    <w:rsid w:val="004902F6"/>
    <w:pPr>
      <w:numPr>
        <w:numId w:val="3"/>
      </w:numPr>
      <w:spacing w:after="0"/>
      <w:contextualSpacing/>
      <w:jc w:val="both"/>
    </w:pPr>
    <w:rPr>
      <w:rFonts w:ascii="Arial" w:eastAsia="Calibri" w:hAnsi="Arial" w:cs="Arial"/>
      <w:color w:val="103C5E"/>
      <w:sz w:val="20"/>
      <w:szCs w:val="20"/>
      <w:lang w:eastAsia="lt-LT"/>
    </w:rPr>
  </w:style>
  <w:style w:type="table" w:styleId="Lentelstinklelis">
    <w:name w:val="Table Grid"/>
    <w:basedOn w:val="prastojilentel"/>
    <w:uiPriority w:val="39"/>
    <w:rsid w:val="00A228A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653">
      <w:bodyDiv w:val="1"/>
      <w:marLeft w:val="0"/>
      <w:marRight w:val="0"/>
      <w:marTop w:val="0"/>
      <w:marBottom w:val="0"/>
      <w:divBdr>
        <w:top w:val="none" w:sz="0" w:space="0" w:color="auto"/>
        <w:left w:val="none" w:sz="0" w:space="0" w:color="auto"/>
        <w:bottom w:val="none" w:sz="0" w:space="0" w:color="auto"/>
        <w:right w:val="none" w:sz="0" w:space="0" w:color="auto"/>
      </w:divBdr>
      <w:divsChild>
        <w:div w:id="892690660">
          <w:marLeft w:val="0"/>
          <w:marRight w:val="0"/>
          <w:marTop w:val="0"/>
          <w:marBottom w:val="0"/>
          <w:divBdr>
            <w:top w:val="none" w:sz="0" w:space="0" w:color="auto"/>
            <w:left w:val="none" w:sz="0" w:space="0" w:color="auto"/>
            <w:bottom w:val="none" w:sz="0" w:space="0" w:color="auto"/>
            <w:right w:val="none" w:sz="0" w:space="0" w:color="auto"/>
          </w:divBdr>
        </w:div>
        <w:div w:id="984625136">
          <w:marLeft w:val="0"/>
          <w:marRight w:val="0"/>
          <w:marTop w:val="0"/>
          <w:marBottom w:val="0"/>
          <w:divBdr>
            <w:top w:val="none" w:sz="0" w:space="0" w:color="auto"/>
            <w:left w:val="none" w:sz="0" w:space="0" w:color="auto"/>
            <w:bottom w:val="none" w:sz="0" w:space="0" w:color="auto"/>
            <w:right w:val="none" w:sz="0" w:space="0" w:color="auto"/>
          </w:divBdr>
        </w:div>
        <w:div w:id="729887833">
          <w:marLeft w:val="0"/>
          <w:marRight w:val="0"/>
          <w:marTop w:val="0"/>
          <w:marBottom w:val="0"/>
          <w:divBdr>
            <w:top w:val="none" w:sz="0" w:space="0" w:color="auto"/>
            <w:left w:val="none" w:sz="0" w:space="0" w:color="auto"/>
            <w:bottom w:val="none" w:sz="0" w:space="0" w:color="auto"/>
            <w:right w:val="none" w:sz="0" w:space="0" w:color="auto"/>
          </w:divBdr>
        </w:div>
        <w:div w:id="1227954030">
          <w:marLeft w:val="0"/>
          <w:marRight w:val="0"/>
          <w:marTop w:val="0"/>
          <w:marBottom w:val="0"/>
          <w:divBdr>
            <w:top w:val="none" w:sz="0" w:space="0" w:color="auto"/>
            <w:left w:val="none" w:sz="0" w:space="0" w:color="auto"/>
            <w:bottom w:val="none" w:sz="0" w:space="0" w:color="auto"/>
            <w:right w:val="none" w:sz="0" w:space="0" w:color="auto"/>
          </w:divBdr>
        </w:div>
        <w:div w:id="1927880625">
          <w:marLeft w:val="0"/>
          <w:marRight w:val="0"/>
          <w:marTop w:val="0"/>
          <w:marBottom w:val="0"/>
          <w:divBdr>
            <w:top w:val="none" w:sz="0" w:space="0" w:color="auto"/>
            <w:left w:val="none" w:sz="0" w:space="0" w:color="auto"/>
            <w:bottom w:val="none" w:sz="0" w:space="0" w:color="auto"/>
            <w:right w:val="none" w:sz="0" w:space="0" w:color="auto"/>
          </w:divBdr>
        </w:div>
        <w:div w:id="1828087329">
          <w:marLeft w:val="0"/>
          <w:marRight w:val="0"/>
          <w:marTop w:val="0"/>
          <w:marBottom w:val="0"/>
          <w:divBdr>
            <w:top w:val="none" w:sz="0" w:space="0" w:color="auto"/>
            <w:left w:val="none" w:sz="0" w:space="0" w:color="auto"/>
            <w:bottom w:val="none" w:sz="0" w:space="0" w:color="auto"/>
            <w:right w:val="none" w:sz="0" w:space="0" w:color="auto"/>
          </w:divBdr>
        </w:div>
        <w:div w:id="957226432">
          <w:marLeft w:val="0"/>
          <w:marRight w:val="0"/>
          <w:marTop w:val="0"/>
          <w:marBottom w:val="0"/>
          <w:divBdr>
            <w:top w:val="none" w:sz="0" w:space="0" w:color="auto"/>
            <w:left w:val="none" w:sz="0" w:space="0" w:color="auto"/>
            <w:bottom w:val="none" w:sz="0" w:space="0" w:color="auto"/>
            <w:right w:val="none" w:sz="0" w:space="0" w:color="auto"/>
          </w:divBdr>
        </w:div>
        <w:div w:id="1580482281">
          <w:marLeft w:val="0"/>
          <w:marRight w:val="0"/>
          <w:marTop w:val="0"/>
          <w:marBottom w:val="0"/>
          <w:divBdr>
            <w:top w:val="none" w:sz="0" w:space="0" w:color="auto"/>
            <w:left w:val="none" w:sz="0" w:space="0" w:color="auto"/>
            <w:bottom w:val="none" w:sz="0" w:space="0" w:color="auto"/>
            <w:right w:val="none" w:sz="0" w:space="0" w:color="auto"/>
          </w:divBdr>
        </w:div>
        <w:div w:id="2053990441">
          <w:marLeft w:val="0"/>
          <w:marRight w:val="0"/>
          <w:marTop w:val="0"/>
          <w:marBottom w:val="0"/>
          <w:divBdr>
            <w:top w:val="none" w:sz="0" w:space="0" w:color="auto"/>
            <w:left w:val="none" w:sz="0" w:space="0" w:color="auto"/>
            <w:bottom w:val="none" w:sz="0" w:space="0" w:color="auto"/>
            <w:right w:val="none" w:sz="0" w:space="0" w:color="auto"/>
          </w:divBdr>
        </w:div>
      </w:divsChild>
    </w:div>
    <w:div w:id="18630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12</Pages>
  <Words>26612</Words>
  <Characters>15170</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Vilniaus miesto savivaldybės administracija</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Zinkevič</dc:creator>
  <cp:keywords/>
  <dc:description/>
  <cp:lastModifiedBy>Ana Dalinkevičienė</cp:lastModifiedBy>
  <cp:revision>19</cp:revision>
  <dcterms:created xsi:type="dcterms:W3CDTF">2025-02-21T06:34:00Z</dcterms:created>
  <dcterms:modified xsi:type="dcterms:W3CDTF">2025-02-24T12:18:00Z</dcterms:modified>
</cp:coreProperties>
</file>