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2A29" w:rsidRPr="00D30E49" w:rsidRDefault="00242A29" w:rsidP="00242A29">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242A29" w:rsidRPr="00D30E49" w:rsidRDefault="00242A29" w:rsidP="00242A29">
          <w:pPr>
            <w:tabs>
              <w:tab w:val="center" w:pos="4513"/>
              <w:tab w:val="right" w:pos="9026"/>
            </w:tabs>
            <w:rPr>
              <w:rFonts w:cstheme="minorHAnsi"/>
              <w:sz w:val="32"/>
              <w:szCs w:val="32"/>
            </w:rPr>
          </w:pPr>
        </w:p>
        <w:p w:rsidR="00242A29" w:rsidRPr="00D30E49" w:rsidRDefault="00242A29" w:rsidP="00242A29">
          <w:pPr>
            <w:pBdr>
              <w:top w:val="nil"/>
              <w:left w:val="nil"/>
              <w:bottom w:val="nil"/>
              <w:right w:val="nil"/>
              <w:between w:val="nil"/>
            </w:pBdr>
            <w:spacing w:after="200" w:line="240" w:lineRule="auto"/>
            <w:jc w:val="center"/>
            <w:rPr>
              <w:rFonts w:eastAsia="Times New Roman" w:cstheme="minorHAnsi"/>
              <w:color w:val="000000"/>
              <w:sz w:val="24"/>
              <w:szCs w:val="24"/>
            </w:rPr>
          </w:pPr>
          <w:r w:rsidRPr="00D30E49">
            <w:rPr>
              <w:rFonts w:eastAsia="Times New Roman" w:cstheme="minorHAnsi"/>
              <w:noProof/>
              <w:color w:val="000000"/>
              <w:sz w:val="24"/>
              <w:szCs w:val="24"/>
            </w:rPr>
            <w:drawing>
              <wp:inline distT="0" distB="0" distL="0" distR="0" wp14:anchorId="5276E438" wp14:editId="361E2A89">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rsidR="00242A29" w:rsidRPr="00D30E49" w:rsidRDefault="00242A29" w:rsidP="00242A29">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b/>
              <w:smallCaps/>
              <w:color w:val="000000"/>
              <w:sz w:val="24"/>
              <w:szCs w:val="24"/>
            </w:rPr>
            <w:t xml:space="preserve">TELŠIŲ RAJONO SAVIVALDYBĖS ADMINISTRACIJA </w:t>
          </w:r>
          <w:r w:rsidRPr="00D30E49">
            <w:rPr>
              <w:rFonts w:ascii="Times New Roman" w:eastAsia="Times New Roman" w:hAnsi="Times New Roman" w:cs="Times New Roman"/>
              <w:b/>
              <w:smallCaps/>
              <w:color w:val="000000"/>
              <w:sz w:val="24"/>
              <w:szCs w:val="24"/>
            </w:rPr>
            <w:br/>
          </w:r>
        </w:p>
        <w:p w:rsidR="00242A29" w:rsidRPr="00D30E49" w:rsidRDefault="00242A29" w:rsidP="00242A29">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Biudžetinė įstaiga, Žemaitės g. 14, LT-87133 Telšiai,</w:t>
          </w:r>
        </w:p>
        <w:p w:rsidR="00242A29" w:rsidRPr="00D30E49" w:rsidRDefault="00242A29" w:rsidP="00242A29">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 xml:space="preserve">Tel. (8 444) 54 761, (8 444) 22 366, el. p. </w:t>
          </w:r>
          <w:r w:rsidRPr="00D30E49">
            <w:rPr>
              <w:rFonts w:ascii="Times New Roman" w:eastAsia="Times New Roman" w:hAnsi="Times New Roman" w:cs="Times New Roman"/>
              <w:color w:val="0000FF"/>
              <w:sz w:val="24"/>
              <w:szCs w:val="24"/>
            </w:rPr>
            <w:t>info@telsiai.lt</w:t>
          </w:r>
          <w:r w:rsidRPr="00D30E49">
            <w:rPr>
              <w:rFonts w:ascii="Times New Roman" w:eastAsia="Times New Roman" w:hAnsi="Times New Roman" w:cs="Times New Roman"/>
              <w:color w:val="000000"/>
              <w:sz w:val="24"/>
              <w:szCs w:val="24"/>
            </w:rPr>
            <w:t xml:space="preserve"> </w:t>
          </w:r>
        </w:p>
        <w:p w:rsidR="00242A29" w:rsidRPr="00D30E49" w:rsidRDefault="00242A29" w:rsidP="00242A29">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Duomenys kaupiami ir saugomi Juridinių asmenų registre, kodas 180878299</w:t>
          </w:r>
        </w:p>
        <w:p w:rsidR="00242A29" w:rsidRPr="00D30E49" w:rsidRDefault="00242A29" w:rsidP="00242A29">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rsidR="00242A29" w:rsidRPr="00D30E49" w:rsidRDefault="00242A29" w:rsidP="00242A29">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rsidR="00242A29" w:rsidRPr="00D30E49" w:rsidRDefault="00242A29" w:rsidP="00242A29">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rsidR="00242A29" w:rsidRPr="00AD4499" w:rsidRDefault="00242A29" w:rsidP="00242A29">
          <w:pPr>
            <w:pBdr>
              <w:top w:val="nil"/>
              <w:left w:val="nil"/>
              <w:bottom w:val="nil"/>
              <w:right w:val="nil"/>
              <w:between w:val="nil"/>
            </w:pBdr>
            <w:spacing w:after="0" w:line="240" w:lineRule="auto"/>
            <w:ind w:left="5040" w:right="-178" w:hanging="362"/>
            <w:rPr>
              <w:rFonts w:ascii="Times New Roman" w:eastAsia="Times New Roman" w:hAnsi="Times New Roman" w:cs="Times New Roman"/>
              <w:sz w:val="24"/>
              <w:szCs w:val="24"/>
            </w:rPr>
          </w:pPr>
          <w:r w:rsidRPr="00083699">
            <w:rPr>
              <w:rFonts w:ascii="Times New Roman" w:eastAsia="Times New Roman" w:hAnsi="Times New Roman" w:cs="Times New Roman"/>
              <w:color w:val="FF0000"/>
              <w:sz w:val="24"/>
              <w:szCs w:val="24"/>
            </w:rPr>
            <w:t xml:space="preserve"> </w:t>
          </w:r>
          <w:r w:rsidRPr="00AD4499">
            <w:rPr>
              <w:rFonts w:ascii="Times New Roman" w:eastAsia="Times New Roman" w:hAnsi="Times New Roman" w:cs="Times New Roman"/>
              <w:sz w:val="24"/>
              <w:szCs w:val="24"/>
            </w:rPr>
            <w:t>PATVIRTINTA</w:t>
          </w:r>
        </w:p>
        <w:p w:rsidR="00242A29" w:rsidRPr="00AD4499" w:rsidRDefault="00242A29" w:rsidP="00242A29">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sz w:val="24"/>
              <w:szCs w:val="24"/>
            </w:rPr>
          </w:pPr>
          <w:r w:rsidRPr="00AD4499">
            <w:rPr>
              <w:rFonts w:ascii="Times New Roman" w:eastAsia="Times New Roman" w:hAnsi="Times New Roman" w:cs="Times New Roman"/>
              <w:sz w:val="24"/>
              <w:szCs w:val="24"/>
            </w:rPr>
            <w:t xml:space="preserve">Telšių rajono savivaldybės administracijos </w:t>
          </w:r>
        </w:p>
        <w:p w:rsidR="00242A29" w:rsidRPr="00AD4499" w:rsidRDefault="00242A29" w:rsidP="00242A29">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sz w:val="24"/>
              <w:szCs w:val="24"/>
              <w:highlight w:val="yellow"/>
            </w:rPr>
          </w:pPr>
          <w:r w:rsidRPr="00AD4499">
            <w:rPr>
              <w:rFonts w:ascii="Times New Roman" w:eastAsia="Times New Roman" w:hAnsi="Times New Roman" w:cs="Times New Roman"/>
              <w:sz w:val="24"/>
              <w:szCs w:val="24"/>
            </w:rPr>
            <w:t>Nuolatinės v</w:t>
          </w:r>
          <w:r w:rsidR="00F771D5" w:rsidRPr="00AD4499">
            <w:rPr>
              <w:rFonts w:ascii="Times New Roman" w:eastAsia="Times New Roman" w:hAnsi="Times New Roman" w:cs="Times New Roman"/>
              <w:sz w:val="24"/>
              <w:szCs w:val="24"/>
            </w:rPr>
            <w:t>ieš</w:t>
          </w:r>
          <w:r w:rsidR="00AB701B" w:rsidRPr="00AD4499">
            <w:rPr>
              <w:rFonts w:ascii="Times New Roman" w:eastAsia="Times New Roman" w:hAnsi="Times New Roman" w:cs="Times New Roman"/>
              <w:sz w:val="24"/>
              <w:szCs w:val="24"/>
            </w:rPr>
            <w:t>ųjų pirkimų komisijos 2025-0</w:t>
          </w:r>
          <w:r w:rsidR="00083699" w:rsidRPr="00AD4499">
            <w:rPr>
              <w:rFonts w:ascii="Times New Roman" w:eastAsia="Times New Roman" w:hAnsi="Times New Roman" w:cs="Times New Roman"/>
              <w:sz w:val="24"/>
              <w:szCs w:val="24"/>
            </w:rPr>
            <w:t>3-</w:t>
          </w:r>
          <w:r w:rsidR="00AD4499" w:rsidRPr="00AD4499">
            <w:rPr>
              <w:rFonts w:ascii="Times New Roman" w:eastAsia="Times New Roman" w:hAnsi="Times New Roman" w:cs="Times New Roman"/>
              <w:sz w:val="24"/>
              <w:szCs w:val="24"/>
            </w:rPr>
            <w:t>07</w:t>
          </w:r>
        </w:p>
        <w:p w:rsidR="00242A29" w:rsidRPr="00AD4499" w:rsidRDefault="00F24865" w:rsidP="00242A29">
          <w:pPr>
            <w:pBdr>
              <w:top w:val="nil"/>
              <w:left w:val="nil"/>
              <w:bottom w:val="nil"/>
              <w:right w:val="nil"/>
              <w:between w:val="nil"/>
            </w:pBdr>
            <w:tabs>
              <w:tab w:val="left" w:pos="1304"/>
              <w:tab w:val="left" w:pos="1457"/>
              <w:tab w:val="left" w:pos="1604"/>
              <w:tab w:val="left" w:pos="1757"/>
            </w:tabs>
            <w:spacing w:after="0" w:line="240" w:lineRule="auto"/>
            <w:ind w:left="4678" w:firstLine="64"/>
            <w:rPr>
              <w:rFonts w:ascii="Times New Roman" w:eastAsia="Times New Roman" w:hAnsi="Times New Roman" w:cs="Times New Roman"/>
              <w:sz w:val="24"/>
              <w:szCs w:val="24"/>
            </w:rPr>
          </w:pPr>
          <w:r w:rsidRPr="00AD4499">
            <w:rPr>
              <w:rFonts w:ascii="Times New Roman" w:eastAsia="Times New Roman" w:hAnsi="Times New Roman" w:cs="Times New Roman"/>
              <w:sz w:val="24"/>
              <w:szCs w:val="24"/>
            </w:rPr>
            <w:t>posėdžio protokolu Nr. A5-</w:t>
          </w:r>
          <w:r w:rsidR="00AD4499" w:rsidRPr="00AD4499">
            <w:rPr>
              <w:rFonts w:ascii="Times New Roman" w:eastAsia="Times New Roman" w:hAnsi="Times New Roman" w:cs="Times New Roman"/>
              <w:sz w:val="24"/>
              <w:szCs w:val="24"/>
            </w:rPr>
            <w:t>62</w:t>
          </w:r>
        </w:p>
        <w:p w:rsidR="00242A29" w:rsidRPr="00D30E49" w:rsidRDefault="00242A29" w:rsidP="00242A29">
          <w:pPr>
            <w:jc w:val="right"/>
            <w:rPr>
              <w:rFonts w:ascii="Times New Roman" w:hAnsi="Times New Roman" w:cs="Times New Roman"/>
              <w:sz w:val="24"/>
              <w:szCs w:val="24"/>
            </w:rPr>
          </w:pPr>
        </w:p>
        <w:p w:rsidR="00242A29" w:rsidRPr="00D30E49" w:rsidRDefault="00242A29" w:rsidP="00242A29">
          <w:pPr>
            <w:jc w:val="right"/>
            <w:rPr>
              <w:rFonts w:ascii="Times New Roman" w:hAnsi="Times New Roman" w:cs="Times New Roman"/>
              <w:sz w:val="24"/>
              <w:szCs w:val="24"/>
            </w:rPr>
          </w:pPr>
        </w:p>
        <w:p w:rsidR="00242A29" w:rsidRPr="00D30E49" w:rsidRDefault="000E21B5" w:rsidP="00DD213C">
          <w:pPr>
            <w:spacing w:after="120" w:line="20" w:lineRule="atLeast"/>
            <w:contextualSpacing/>
            <w:jc w:val="center"/>
            <w:rPr>
              <w:rFonts w:ascii="Times New Roman" w:hAnsi="Times New Roman" w:cs="Times New Roman"/>
              <w:b/>
              <w:bCs/>
              <w:sz w:val="24"/>
              <w:szCs w:val="24"/>
            </w:rPr>
          </w:pPr>
          <w:r w:rsidRPr="00D30E49">
            <w:rPr>
              <w:rFonts w:ascii="Times New Roman" w:hAnsi="Times New Roman" w:cs="Times New Roman"/>
              <w:b/>
              <w:bCs/>
              <w:sz w:val="24"/>
              <w:szCs w:val="24"/>
            </w:rPr>
            <w:t>SUPAPRASTINTO VIEŠOJO PIRKIMO „</w:t>
          </w:r>
          <w:r w:rsidR="00DD213C" w:rsidRPr="00D30E49">
            <w:rPr>
              <w:rFonts w:ascii="Times New Roman" w:hAnsi="Times New Roman" w:cs="Times New Roman"/>
              <w:b/>
              <w:bCs/>
              <w:sz w:val="24"/>
              <w:szCs w:val="24"/>
            </w:rPr>
            <w:t>PROJEKTO „TŪKSTANTMEČIO MOKYKLA II“ ĮGYVENDINIMO RANGOS DARBAI (TELŠIŲ KRANTO PROGIMNAZIJOS AKTŲ SALĖS SU PRIEIGOMIS PAPRASTASIS REMONTAS)</w:t>
          </w:r>
          <w:r w:rsidRPr="00D30E49">
            <w:rPr>
              <w:rFonts w:ascii="Times New Roman" w:hAnsi="Times New Roman" w:cs="Times New Roman"/>
              <w:b/>
              <w:bCs/>
              <w:sz w:val="24"/>
              <w:szCs w:val="24"/>
            </w:rPr>
            <w:t xml:space="preserve">“ </w:t>
          </w:r>
          <w:r w:rsidR="00242A29" w:rsidRPr="00D30E49">
            <w:rPr>
              <w:rFonts w:ascii="Times New Roman" w:hAnsi="Times New Roman" w:cs="Times New Roman"/>
              <w:b/>
              <w:bCs/>
              <w:sz w:val="24"/>
              <w:szCs w:val="24"/>
            </w:rPr>
            <w:t>ATVIRO KONKURSO SPECIALIOSIOS SĄLYGOS</w:t>
          </w:r>
        </w:p>
        <w:p w:rsidR="00242A29" w:rsidRPr="00D30E49" w:rsidRDefault="00242A29" w:rsidP="00242A29">
          <w:pPr>
            <w:rPr>
              <w:rFonts w:cstheme="minorHAnsi"/>
              <w:sz w:val="28"/>
              <w:szCs w:val="28"/>
            </w:rPr>
          </w:pPr>
        </w:p>
        <w:p w:rsidR="00242A29" w:rsidRPr="00D30E49" w:rsidRDefault="00242A29" w:rsidP="00242A29">
          <w:pPr>
            <w:rPr>
              <w:rFonts w:cstheme="minorHAnsi"/>
            </w:rPr>
          </w:pPr>
        </w:p>
        <w:p w:rsidR="00242A29" w:rsidRPr="00D30E49" w:rsidRDefault="00242A29" w:rsidP="00242A29">
          <w:pPr>
            <w:rPr>
              <w:rFonts w:cstheme="minorHAnsi"/>
            </w:rPr>
          </w:pPr>
        </w:p>
        <w:p w:rsidR="00242A29" w:rsidRPr="00D30E49" w:rsidRDefault="00242A29" w:rsidP="00242A29">
          <w:pPr>
            <w:spacing w:after="120" w:line="20" w:lineRule="atLeast"/>
            <w:contextualSpacing/>
            <w:jc w:val="center"/>
            <w:rPr>
              <w:rFonts w:cstheme="minorHAnsi"/>
              <w:sz w:val="24"/>
              <w:szCs w:val="24"/>
            </w:rPr>
          </w:pPr>
        </w:p>
        <w:p w:rsidR="00242A29" w:rsidRPr="00D30E49" w:rsidRDefault="00242A29" w:rsidP="00242A29">
          <w:pPr>
            <w:spacing w:after="120" w:line="20" w:lineRule="atLeast"/>
            <w:contextualSpacing/>
            <w:rPr>
              <w:rFonts w:cstheme="minorHAnsi"/>
            </w:rPr>
          </w:pPr>
          <w:r w:rsidRPr="00D30E49">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rFonts w:asciiTheme="minorHAnsi" w:hAnsiTheme="minorHAnsi" w:cstheme="minorHAnsi"/>
              <w:b w:val="0"/>
              <w:bCs w:val="0"/>
              <w:smallCaps w:val="0"/>
              <w:sz w:val="21"/>
              <w:szCs w:val="21"/>
            </w:rPr>
          </w:sdtEndPr>
          <w:sdtContent>
            <w:p w:rsidR="00242A29" w:rsidRPr="00D30E49" w:rsidRDefault="00242A29" w:rsidP="00242A29">
              <w:pPr>
                <w:pStyle w:val="Turinioantrat"/>
                <w:spacing w:before="0" w:line="20" w:lineRule="atLeast"/>
                <w:ind w:left="432" w:hanging="432"/>
                <w:contextualSpacing/>
                <w:rPr>
                  <w:rFonts w:ascii="Times New Roman" w:hAnsi="Times New Roman" w:cs="Times New Roman"/>
                  <w:color w:val="auto"/>
                </w:rPr>
              </w:pPr>
              <w:r w:rsidRPr="00D30E49">
                <w:rPr>
                  <w:rFonts w:ascii="Times New Roman" w:hAnsi="Times New Roman" w:cs="Times New Roman"/>
                  <w:color w:val="auto"/>
                </w:rPr>
                <w:t>TURINYS</w:t>
              </w:r>
            </w:p>
            <w:p w:rsidR="00242A29" w:rsidRPr="00D30E49" w:rsidRDefault="00242A29" w:rsidP="00242A29">
              <w:pPr>
                <w:pStyle w:val="Turinys1"/>
                <w:rPr>
                  <w:rFonts w:ascii="Times New Roman" w:hAnsi="Times New Roman" w:cs="Times New Roman"/>
                  <w:noProof/>
                  <w:sz w:val="22"/>
                  <w:szCs w:val="22"/>
                  <w:lang w:eastAsia="en-US"/>
                </w:rPr>
              </w:pPr>
              <w:r w:rsidRPr="00D30E49">
                <w:rPr>
                  <w:rFonts w:ascii="Times New Roman" w:hAnsi="Times New Roman" w:cs="Times New Roman"/>
                  <w:sz w:val="22"/>
                  <w:szCs w:val="22"/>
                  <w:shd w:val="clear" w:color="auto" w:fill="E6E6E6"/>
                </w:rPr>
                <w:fldChar w:fldCharType="begin"/>
              </w:r>
              <w:r w:rsidRPr="00D30E49">
                <w:rPr>
                  <w:rFonts w:ascii="Times New Roman" w:hAnsi="Times New Roman" w:cs="Times New Roman"/>
                  <w:sz w:val="22"/>
                  <w:szCs w:val="22"/>
                </w:rPr>
                <w:instrText xml:space="preserve"> TOC \o "1-3" \h \z \u </w:instrText>
              </w:r>
              <w:r w:rsidRPr="00D30E49">
                <w:rPr>
                  <w:rFonts w:ascii="Times New Roman" w:hAnsi="Times New Roman" w:cs="Times New Roman"/>
                  <w:sz w:val="22"/>
                  <w:szCs w:val="22"/>
                  <w:shd w:val="clear" w:color="auto" w:fill="E6E6E6"/>
                </w:rPr>
                <w:fldChar w:fldCharType="separate"/>
              </w:r>
              <w:hyperlink w:anchor="_Toc126333928" w:history="1">
                <w:r w:rsidRPr="00D30E49">
                  <w:rPr>
                    <w:rStyle w:val="Hipersaitas"/>
                    <w:rFonts w:ascii="Times New Roman" w:hAnsi="Times New Roman" w:cs="Times New Roman"/>
                    <w:noProof/>
                    <w:sz w:val="22"/>
                    <w:szCs w:val="22"/>
                  </w:rPr>
                  <w:t>1.</w:t>
                </w:r>
                <w:r w:rsidRPr="00D30E49">
                  <w:rPr>
                    <w:rFonts w:ascii="Times New Roman" w:hAnsi="Times New Roman" w:cs="Times New Roman"/>
                    <w:noProof/>
                    <w:sz w:val="22"/>
                    <w:szCs w:val="22"/>
                    <w:lang w:eastAsia="en-US"/>
                  </w:rPr>
                  <w:tab/>
                </w:r>
                <w:r w:rsidRPr="00D30E49">
                  <w:rPr>
                    <w:rStyle w:val="Hipersaitas"/>
                    <w:rFonts w:ascii="Times New Roman" w:hAnsi="Times New Roman" w:cs="Times New Roman"/>
                    <w:noProof/>
                    <w:sz w:val="22"/>
                    <w:szCs w:val="22"/>
                  </w:rPr>
                  <w:t>Bendra informacija</w:t>
                </w:r>
                <w:r w:rsidRPr="00D30E49">
                  <w:rPr>
                    <w:rFonts w:ascii="Times New Roman" w:hAnsi="Times New Roman" w:cs="Times New Roman"/>
                    <w:noProof/>
                    <w:webHidden/>
                    <w:sz w:val="22"/>
                    <w:szCs w:val="22"/>
                  </w:rPr>
                  <w:tab/>
                </w:r>
                <w:r w:rsidRPr="00D30E49">
                  <w:rPr>
                    <w:rFonts w:ascii="Times New Roman" w:hAnsi="Times New Roman" w:cs="Times New Roman"/>
                    <w:noProof/>
                    <w:webHidden/>
                    <w:sz w:val="22"/>
                    <w:szCs w:val="22"/>
                  </w:rPr>
                  <w:fldChar w:fldCharType="begin"/>
                </w:r>
                <w:r w:rsidRPr="00D30E49">
                  <w:rPr>
                    <w:rFonts w:ascii="Times New Roman" w:hAnsi="Times New Roman" w:cs="Times New Roman"/>
                    <w:noProof/>
                    <w:webHidden/>
                    <w:sz w:val="22"/>
                    <w:szCs w:val="22"/>
                  </w:rPr>
                  <w:instrText xml:space="preserve"> PAGEREF _Toc126333928 \h </w:instrText>
                </w:r>
                <w:r w:rsidRPr="00D30E49">
                  <w:rPr>
                    <w:rFonts w:ascii="Times New Roman" w:hAnsi="Times New Roman" w:cs="Times New Roman"/>
                    <w:noProof/>
                    <w:webHidden/>
                    <w:sz w:val="22"/>
                    <w:szCs w:val="22"/>
                  </w:rPr>
                </w:r>
                <w:r w:rsidRPr="00D30E49">
                  <w:rPr>
                    <w:rFonts w:ascii="Times New Roman" w:hAnsi="Times New Roman" w:cs="Times New Roman"/>
                    <w:noProof/>
                    <w:webHidden/>
                    <w:sz w:val="22"/>
                    <w:szCs w:val="22"/>
                  </w:rPr>
                  <w:fldChar w:fldCharType="separate"/>
                </w:r>
                <w:r w:rsidR="002D5E99" w:rsidRPr="00D30E49">
                  <w:rPr>
                    <w:rFonts w:ascii="Times New Roman" w:hAnsi="Times New Roman" w:cs="Times New Roman"/>
                    <w:noProof/>
                    <w:webHidden/>
                    <w:sz w:val="22"/>
                    <w:szCs w:val="22"/>
                  </w:rPr>
                  <w:t>2</w:t>
                </w:r>
                <w:r w:rsidRPr="00D30E49">
                  <w:rPr>
                    <w:rFonts w:ascii="Times New Roman" w:hAnsi="Times New Roman" w:cs="Times New Roman"/>
                    <w:noProof/>
                    <w:webHidden/>
                    <w:sz w:val="22"/>
                    <w:szCs w:val="22"/>
                  </w:rPr>
                  <w:fldChar w:fldCharType="end"/>
                </w:r>
              </w:hyperlink>
            </w:p>
            <w:p w:rsidR="00242A29" w:rsidRPr="00D30E49" w:rsidRDefault="00242A29" w:rsidP="00242A29">
              <w:pPr>
                <w:pStyle w:val="Turinys1"/>
                <w:rPr>
                  <w:rFonts w:ascii="Times New Roman" w:hAnsi="Times New Roman" w:cs="Times New Roman"/>
                  <w:noProof/>
                  <w:sz w:val="22"/>
                  <w:szCs w:val="22"/>
                  <w:lang w:eastAsia="en-US"/>
                </w:rPr>
              </w:pPr>
              <w:hyperlink w:anchor="_Toc126333929" w:history="1">
                <w:r w:rsidRPr="00D30E49">
                  <w:rPr>
                    <w:rStyle w:val="Hipersaitas"/>
                    <w:rFonts w:ascii="Times New Roman" w:hAnsi="Times New Roman" w:cs="Times New Roman"/>
                    <w:noProof/>
                    <w:sz w:val="22"/>
                    <w:szCs w:val="22"/>
                  </w:rPr>
                  <w:t>2.  Pirkimo objektas</w:t>
                </w:r>
                <w:r w:rsidRPr="00D30E49">
                  <w:rPr>
                    <w:rFonts w:ascii="Times New Roman" w:hAnsi="Times New Roman" w:cs="Times New Roman"/>
                    <w:noProof/>
                    <w:webHidden/>
                    <w:sz w:val="22"/>
                    <w:szCs w:val="22"/>
                  </w:rPr>
                  <w:tab/>
                </w:r>
                <w:r w:rsidRPr="00D30E49">
                  <w:rPr>
                    <w:rFonts w:ascii="Times New Roman" w:hAnsi="Times New Roman" w:cs="Times New Roman"/>
                    <w:noProof/>
                    <w:webHidden/>
                    <w:sz w:val="22"/>
                    <w:szCs w:val="22"/>
                  </w:rPr>
                  <w:fldChar w:fldCharType="begin"/>
                </w:r>
                <w:r w:rsidRPr="00D30E49">
                  <w:rPr>
                    <w:rFonts w:ascii="Times New Roman" w:hAnsi="Times New Roman" w:cs="Times New Roman"/>
                    <w:noProof/>
                    <w:webHidden/>
                    <w:sz w:val="22"/>
                    <w:szCs w:val="22"/>
                  </w:rPr>
                  <w:instrText xml:space="preserve"> PAGEREF _Toc126333929 \h </w:instrText>
                </w:r>
                <w:r w:rsidRPr="00D30E49">
                  <w:rPr>
                    <w:rFonts w:ascii="Times New Roman" w:hAnsi="Times New Roman" w:cs="Times New Roman"/>
                    <w:noProof/>
                    <w:webHidden/>
                    <w:sz w:val="22"/>
                    <w:szCs w:val="22"/>
                  </w:rPr>
                </w:r>
                <w:r w:rsidRPr="00D30E49">
                  <w:rPr>
                    <w:rFonts w:ascii="Times New Roman" w:hAnsi="Times New Roman" w:cs="Times New Roman"/>
                    <w:noProof/>
                    <w:webHidden/>
                    <w:sz w:val="22"/>
                    <w:szCs w:val="22"/>
                  </w:rPr>
                  <w:fldChar w:fldCharType="separate"/>
                </w:r>
                <w:r w:rsidR="002D5E99" w:rsidRPr="00D30E49">
                  <w:rPr>
                    <w:rFonts w:ascii="Times New Roman" w:hAnsi="Times New Roman" w:cs="Times New Roman"/>
                    <w:noProof/>
                    <w:webHidden/>
                    <w:sz w:val="22"/>
                    <w:szCs w:val="22"/>
                  </w:rPr>
                  <w:t>2</w:t>
                </w:r>
                <w:r w:rsidRPr="00D30E49">
                  <w:rPr>
                    <w:rFonts w:ascii="Times New Roman" w:hAnsi="Times New Roman" w:cs="Times New Roman"/>
                    <w:noProof/>
                    <w:webHidden/>
                    <w:sz w:val="22"/>
                    <w:szCs w:val="22"/>
                  </w:rPr>
                  <w:fldChar w:fldCharType="end"/>
                </w:r>
              </w:hyperlink>
            </w:p>
            <w:p w:rsidR="00242A29" w:rsidRPr="00D30E49" w:rsidRDefault="00242A29" w:rsidP="00242A29">
              <w:pPr>
                <w:pStyle w:val="Turinys1"/>
                <w:rPr>
                  <w:rFonts w:ascii="Times New Roman" w:hAnsi="Times New Roman" w:cs="Times New Roman"/>
                  <w:noProof/>
                  <w:sz w:val="22"/>
                  <w:szCs w:val="22"/>
                  <w:lang w:eastAsia="en-US"/>
                </w:rPr>
              </w:pPr>
              <w:hyperlink w:anchor="_Toc126333930" w:history="1">
                <w:r w:rsidRPr="00D30E49">
                  <w:rPr>
                    <w:rStyle w:val="Hipersaitas"/>
                    <w:rFonts w:ascii="Times New Roman" w:hAnsi="Times New Roman" w:cs="Times New Roman"/>
                    <w:noProof/>
                    <w:sz w:val="22"/>
                    <w:szCs w:val="22"/>
                  </w:rPr>
                  <w:t>3.  Susitikimai su tiekėjais ir objekto apžiūra</w:t>
                </w:r>
                <w:r w:rsidRPr="00D30E49">
                  <w:rPr>
                    <w:rFonts w:ascii="Times New Roman" w:hAnsi="Times New Roman" w:cs="Times New Roman"/>
                    <w:noProof/>
                    <w:webHidden/>
                    <w:sz w:val="22"/>
                    <w:szCs w:val="22"/>
                  </w:rPr>
                  <w:tab/>
                </w:r>
              </w:hyperlink>
              <w:r w:rsidRPr="00D30E49">
                <w:rPr>
                  <w:rFonts w:ascii="Times New Roman" w:hAnsi="Times New Roman" w:cs="Times New Roman"/>
                  <w:noProof/>
                  <w:sz w:val="22"/>
                  <w:szCs w:val="22"/>
                </w:rPr>
                <w:t>3</w:t>
              </w:r>
            </w:p>
            <w:p w:rsidR="00242A29" w:rsidRPr="00D30E49" w:rsidRDefault="00242A29" w:rsidP="00242A29">
              <w:pPr>
                <w:pStyle w:val="Turinys1"/>
                <w:rPr>
                  <w:rFonts w:ascii="Times New Roman" w:hAnsi="Times New Roman" w:cs="Times New Roman"/>
                  <w:noProof/>
                  <w:sz w:val="22"/>
                  <w:szCs w:val="22"/>
                  <w:lang w:eastAsia="en-US"/>
                </w:rPr>
              </w:pPr>
              <w:hyperlink w:anchor="_Toc126333931" w:history="1">
                <w:r w:rsidRPr="00D30E49">
                  <w:rPr>
                    <w:rStyle w:val="Hipersaitas"/>
                    <w:rFonts w:ascii="Times New Roman" w:hAnsi="Times New Roman" w:cs="Times New Roman"/>
                    <w:noProof/>
                    <w:sz w:val="22"/>
                    <w:szCs w:val="22"/>
                  </w:rPr>
                  <w:t>4.  Tiekėjų pašalinimo pagrindai ir kvalifikacijos reikalavimai</w:t>
                </w:r>
                <w:r w:rsidRPr="00D30E49">
                  <w:rPr>
                    <w:rFonts w:ascii="Times New Roman" w:hAnsi="Times New Roman" w:cs="Times New Roman"/>
                    <w:noProof/>
                    <w:webHidden/>
                    <w:sz w:val="22"/>
                    <w:szCs w:val="22"/>
                  </w:rPr>
                  <w:tab/>
                </w:r>
                <w:r w:rsidRPr="00D30E49">
                  <w:rPr>
                    <w:rFonts w:ascii="Times New Roman" w:hAnsi="Times New Roman" w:cs="Times New Roman"/>
                    <w:noProof/>
                    <w:webHidden/>
                    <w:sz w:val="22"/>
                    <w:szCs w:val="22"/>
                  </w:rPr>
                  <w:fldChar w:fldCharType="begin"/>
                </w:r>
                <w:r w:rsidRPr="00D30E49">
                  <w:rPr>
                    <w:rFonts w:ascii="Times New Roman" w:hAnsi="Times New Roman" w:cs="Times New Roman"/>
                    <w:noProof/>
                    <w:webHidden/>
                    <w:sz w:val="22"/>
                    <w:szCs w:val="22"/>
                  </w:rPr>
                  <w:instrText xml:space="preserve"> PAGEREF _Toc126333931 \h </w:instrText>
                </w:r>
                <w:r w:rsidRPr="00D30E49">
                  <w:rPr>
                    <w:rFonts w:ascii="Times New Roman" w:hAnsi="Times New Roman" w:cs="Times New Roman"/>
                    <w:noProof/>
                    <w:webHidden/>
                    <w:sz w:val="22"/>
                    <w:szCs w:val="22"/>
                  </w:rPr>
                </w:r>
                <w:r w:rsidRPr="00D30E49">
                  <w:rPr>
                    <w:rFonts w:ascii="Times New Roman" w:hAnsi="Times New Roman" w:cs="Times New Roman"/>
                    <w:noProof/>
                    <w:webHidden/>
                    <w:sz w:val="22"/>
                    <w:szCs w:val="22"/>
                  </w:rPr>
                  <w:fldChar w:fldCharType="separate"/>
                </w:r>
                <w:r w:rsidR="002D5E99" w:rsidRPr="00D30E49">
                  <w:rPr>
                    <w:rFonts w:ascii="Times New Roman" w:hAnsi="Times New Roman" w:cs="Times New Roman"/>
                    <w:noProof/>
                    <w:webHidden/>
                    <w:sz w:val="22"/>
                    <w:szCs w:val="22"/>
                  </w:rPr>
                  <w:t>3</w:t>
                </w:r>
                <w:r w:rsidRPr="00D30E49">
                  <w:rPr>
                    <w:rFonts w:ascii="Times New Roman" w:hAnsi="Times New Roman" w:cs="Times New Roman"/>
                    <w:noProof/>
                    <w:webHidden/>
                    <w:sz w:val="22"/>
                    <w:szCs w:val="22"/>
                  </w:rPr>
                  <w:fldChar w:fldCharType="end"/>
                </w:r>
              </w:hyperlink>
            </w:p>
            <w:p w:rsidR="00242A29" w:rsidRPr="00D30E49" w:rsidRDefault="00242A29" w:rsidP="00242A29">
              <w:pPr>
                <w:pStyle w:val="Turinys1"/>
                <w:rPr>
                  <w:rFonts w:ascii="Times New Roman" w:hAnsi="Times New Roman" w:cs="Times New Roman"/>
                  <w:noProof/>
                  <w:sz w:val="22"/>
                  <w:szCs w:val="22"/>
                  <w:lang w:eastAsia="en-US"/>
                </w:rPr>
              </w:pPr>
              <w:hyperlink w:anchor="_Toc126333932" w:history="1">
                <w:r w:rsidRPr="00D30E49">
                  <w:rPr>
                    <w:rStyle w:val="Hipersaitas"/>
                    <w:rFonts w:ascii="Times New Roman" w:hAnsi="Times New Roman" w:cs="Times New Roman"/>
                    <w:noProof/>
                    <w:sz w:val="22"/>
                    <w:szCs w:val="22"/>
                  </w:rPr>
                  <w:t>5.  Reikalavimai, susiję su nacionaliniu saugumu</w:t>
                </w:r>
                <w:r w:rsidRPr="00D30E49">
                  <w:rPr>
                    <w:rFonts w:ascii="Times New Roman" w:hAnsi="Times New Roman" w:cs="Times New Roman"/>
                    <w:noProof/>
                    <w:webHidden/>
                    <w:sz w:val="22"/>
                    <w:szCs w:val="22"/>
                  </w:rPr>
                  <w:tab/>
                </w:r>
                <w:r w:rsidRPr="00D30E49">
                  <w:rPr>
                    <w:rFonts w:ascii="Times New Roman" w:hAnsi="Times New Roman" w:cs="Times New Roman"/>
                    <w:noProof/>
                    <w:webHidden/>
                    <w:sz w:val="22"/>
                    <w:szCs w:val="22"/>
                  </w:rPr>
                  <w:fldChar w:fldCharType="begin"/>
                </w:r>
                <w:r w:rsidRPr="00D30E49">
                  <w:rPr>
                    <w:rFonts w:ascii="Times New Roman" w:hAnsi="Times New Roman" w:cs="Times New Roman"/>
                    <w:noProof/>
                    <w:webHidden/>
                    <w:sz w:val="22"/>
                    <w:szCs w:val="22"/>
                  </w:rPr>
                  <w:instrText xml:space="preserve"> PAGEREF _Toc126333932 \h </w:instrText>
                </w:r>
                <w:r w:rsidRPr="00D30E49">
                  <w:rPr>
                    <w:rFonts w:ascii="Times New Roman" w:hAnsi="Times New Roman" w:cs="Times New Roman"/>
                    <w:noProof/>
                    <w:webHidden/>
                    <w:sz w:val="22"/>
                    <w:szCs w:val="22"/>
                  </w:rPr>
                </w:r>
                <w:r w:rsidRPr="00D30E49">
                  <w:rPr>
                    <w:rFonts w:ascii="Times New Roman" w:hAnsi="Times New Roman" w:cs="Times New Roman"/>
                    <w:noProof/>
                    <w:webHidden/>
                    <w:sz w:val="22"/>
                    <w:szCs w:val="22"/>
                  </w:rPr>
                  <w:fldChar w:fldCharType="separate"/>
                </w:r>
                <w:r w:rsidR="002D5E99" w:rsidRPr="00D30E49">
                  <w:rPr>
                    <w:rFonts w:ascii="Times New Roman" w:hAnsi="Times New Roman" w:cs="Times New Roman"/>
                    <w:noProof/>
                    <w:webHidden/>
                    <w:sz w:val="22"/>
                    <w:szCs w:val="22"/>
                  </w:rPr>
                  <w:t>3</w:t>
                </w:r>
                <w:r w:rsidRPr="00D30E49">
                  <w:rPr>
                    <w:rFonts w:ascii="Times New Roman" w:hAnsi="Times New Roman" w:cs="Times New Roman"/>
                    <w:noProof/>
                    <w:webHidden/>
                    <w:sz w:val="22"/>
                    <w:szCs w:val="22"/>
                  </w:rPr>
                  <w:fldChar w:fldCharType="end"/>
                </w:r>
              </w:hyperlink>
            </w:p>
            <w:p w:rsidR="00242A29" w:rsidRPr="00D30E49" w:rsidRDefault="00242A29" w:rsidP="00242A29">
              <w:pPr>
                <w:pStyle w:val="Turinys1"/>
                <w:rPr>
                  <w:rFonts w:ascii="Times New Roman" w:hAnsi="Times New Roman" w:cs="Times New Roman"/>
                  <w:noProof/>
                  <w:sz w:val="22"/>
                  <w:szCs w:val="22"/>
                  <w:lang w:eastAsia="en-US"/>
                </w:rPr>
              </w:pPr>
              <w:hyperlink w:anchor="_Toc126333933" w:history="1">
                <w:r w:rsidRPr="00D30E49">
                  <w:rPr>
                    <w:rStyle w:val="Hipersaitas"/>
                    <w:rFonts w:ascii="Times New Roman" w:hAnsi="Times New Roman" w:cs="Times New Roman"/>
                    <w:noProof/>
                    <w:sz w:val="22"/>
                    <w:szCs w:val="22"/>
                  </w:rPr>
                  <w:t>6.  Specialieji reikalavimai pasiūlymų rengimui ir pateikimui</w:t>
                </w:r>
                <w:r w:rsidRPr="00D30E49">
                  <w:rPr>
                    <w:rFonts w:ascii="Times New Roman" w:hAnsi="Times New Roman" w:cs="Times New Roman"/>
                    <w:noProof/>
                    <w:webHidden/>
                    <w:sz w:val="22"/>
                    <w:szCs w:val="22"/>
                  </w:rPr>
                  <w:tab/>
                </w:r>
                <w:r w:rsidRPr="00D30E49">
                  <w:rPr>
                    <w:rFonts w:ascii="Times New Roman" w:hAnsi="Times New Roman" w:cs="Times New Roman"/>
                    <w:noProof/>
                    <w:webHidden/>
                    <w:sz w:val="22"/>
                    <w:szCs w:val="22"/>
                  </w:rPr>
                  <w:fldChar w:fldCharType="begin"/>
                </w:r>
                <w:r w:rsidRPr="00D30E49">
                  <w:rPr>
                    <w:rFonts w:ascii="Times New Roman" w:hAnsi="Times New Roman" w:cs="Times New Roman"/>
                    <w:noProof/>
                    <w:webHidden/>
                    <w:sz w:val="22"/>
                    <w:szCs w:val="22"/>
                  </w:rPr>
                  <w:instrText xml:space="preserve"> PAGEREF _Toc126333933 \h </w:instrText>
                </w:r>
                <w:r w:rsidRPr="00D30E49">
                  <w:rPr>
                    <w:rFonts w:ascii="Times New Roman" w:hAnsi="Times New Roman" w:cs="Times New Roman"/>
                    <w:noProof/>
                    <w:webHidden/>
                    <w:sz w:val="22"/>
                    <w:szCs w:val="22"/>
                  </w:rPr>
                </w:r>
                <w:r w:rsidRPr="00D30E49">
                  <w:rPr>
                    <w:rFonts w:ascii="Times New Roman" w:hAnsi="Times New Roman" w:cs="Times New Roman"/>
                    <w:noProof/>
                    <w:webHidden/>
                    <w:sz w:val="22"/>
                    <w:szCs w:val="22"/>
                  </w:rPr>
                  <w:fldChar w:fldCharType="separate"/>
                </w:r>
                <w:r w:rsidR="002D5E99" w:rsidRPr="00D30E49">
                  <w:rPr>
                    <w:rFonts w:ascii="Times New Roman" w:hAnsi="Times New Roman" w:cs="Times New Roman"/>
                    <w:noProof/>
                    <w:webHidden/>
                    <w:sz w:val="22"/>
                    <w:szCs w:val="22"/>
                  </w:rPr>
                  <w:t>3</w:t>
                </w:r>
                <w:r w:rsidRPr="00D30E49">
                  <w:rPr>
                    <w:rFonts w:ascii="Times New Roman" w:hAnsi="Times New Roman" w:cs="Times New Roman"/>
                    <w:noProof/>
                    <w:webHidden/>
                    <w:sz w:val="22"/>
                    <w:szCs w:val="22"/>
                  </w:rPr>
                  <w:fldChar w:fldCharType="end"/>
                </w:r>
              </w:hyperlink>
            </w:p>
            <w:p w:rsidR="00242A29" w:rsidRPr="00D30E49" w:rsidRDefault="00242A29" w:rsidP="00242A29">
              <w:pPr>
                <w:pStyle w:val="Turinys1"/>
                <w:rPr>
                  <w:rFonts w:ascii="Times New Roman" w:hAnsi="Times New Roman" w:cs="Times New Roman"/>
                  <w:noProof/>
                  <w:sz w:val="22"/>
                  <w:szCs w:val="22"/>
                  <w:lang w:eastAsia="en-US"/>
                </w:rPr>
              </w:pPr>
              <w:hyperlink w:anchor="_Toc126333934" w:history="1">
                <w:r w:rsidRPr="00D30E49">
                  <w:rPr>
                    <w:rStyle w:val="Hipersaitas"/>
                    <w:rFonts w:ascii="Times New Roman" w:eastAsia="Calibri" w:hAnsi="Times New Roman" w:cs="Times New Roman"/>
                    <w:noProof/>
                    <w:sz w:val="22"/>
                    <w:szCs w:val="22"/>
                  </w:rPr>
                  <w:t>7.</w:t>
                </w:r>
                <w:r w:rsidRPr="00D30E49">
                  <w:rPr>
                    <w:rFonts w:ascii="Times New Roman" w:hAnsi="Times New Roman" w:cs="Times New Roman"/>
                    <w:noProof/>
                    <w:sz w:val="22"/>
                    <w:szCs w:val="22"/>
                    <w:lang w:eastAsia="en-US"/>
                  </w:rPr>
                  <w:tab/>
                </w:r>
                <w:r w:rsidRPr="00D30E49">
                  <w:rPr>
                    <w:rStyle w:val="Hipersaitas"/>
                    <w:rFonts w:ascii="Times New Roman" w:hAnsi="Times New Roman" w:cs="Times New Roman"/>
                    <w:noProof/>
                    <w:sz w:val="22"/>
                    <w:szCs w:val="22"/>
                  </w:rPr>
                  <w:t>Pasiūlymo galiojimo užtikrinimas</w:t>
                </w:r>
                <w:r w:rsidRPr="00D30E49">
                  <w:rPr>
                    <w:rFonts w:ascii="Times New Roman" w:hAnsi="Times New Roman" w:cs="Times New Roman"/>
                    <w:noProof/>
                    <w:webHidden/>
                    <w:sz w:val="22"/>
                    <w:szCs w:val="22"/>
                  </w:rPr>
                  <w:tab/>
                </w:r>
                <w:r w:rsidRPr="00D30E49">
                  <w:rPr>
                    <w:rFonts w:ascii="Times New Roman" w:hAnsi="Times New Roman" w:cs="Times New Roman"/>
                    <w:noProof/>
                    <w:webHidden/>
                    <w:sz w:val="22"/>
                    <w:szCs w:val="22"/>
                  </w:rPr>
                  <w:fldChar w:fldCharType="begin"/>
                </w:r>
                <w:r w:rsidRPr="00D30E49">
                  <w:rPr>
                    <w:rFonts w:ascii="Times New Roman" w:hAnsi="Times New Roman" w:cs="Times New Roman"/>
                    <w:noProof/>
                    <w:webHidden/>
                    <w:sz w:val="22"/>
                    <w:szCs w:val="22"/>
                  </w:rPr>
                  <w:instrText xml:space="preserve"> PAGEREF _Toc126333934 \h </w:instrText>
                </w:r>
                <w:r w:rsidRPr="00D30E49">
                  <w:rPr>
                    <w:rFonts w:ascii="Times New Roman" w:hAnsi="Times New Roman" w:cs="Times New Roman"/>
                    <w:noProof/>
                    <w:webHidden/>
                    <w:sz w:val="22"/>
                    <w:szCs w:val="22"/>
                  </w:rPr>
                </w:r>
                <w:r w:rsidRPr="00D30E49">
                  <w:rPr>
                    <w:rFonts w:ascii="Times New Roman" w:hAnsi="Times New Roman" w:cs="Times New Roman"/>
                    <w:noProof/>
                    <w:webHidden/>
                    <w:sz w:val="22"/>
                    <w:szCs w:val="22"/>
                  </w:rPr>
                  <w:fldChar w:fldCharType="separate"/>
                </w:r>
                <w:r w:rsidR="002D5E99" w:rsidRPr="00D30E49">
                  <w:rPr>
                    <w:rFonts w:ascii="Times New Roman" w:hAnsi="Times New Roman" w:cs="Times New Roman"/>
                    <w:noProof/>
                    <w:webHidden/>
                    <w:sz w:val="22"/>
                    <w:szCs w:val="22"/>
                  </w:rPr>
                  <w:t>4</w:t>
                </w:r>
                <w:r w:rsidRPr="00D30E49">
                  <w:rPr>
                    <w:rFonts w:ascii="Times New Roman" w:hAnsi="Times New Roman" w:cs="Times New Roman"/>
                    <w:noProof/>
                    <w:webHidden/>
                    <w:sz w:val="22"/>
                    <w:szCs w:val="22"/>
                  </w:rPr>
                  <w:fldChar w:fldCharType="end"/>
                </w:r>
              </w:hyperlink>
            </w:p>
            <w:p w:rsidR="00242A29" w:rsidRPr="00D30E49" w:rsidRDefault="00242A29" w:rsidP="00242A29">
              <w:pPr>
                <w:pStyle w:val="Turinys1"/>
                <w:rPr>
                  <w:rFonts w:ascii="Times New Roman" w:hAnsi="Times New Roman" w:cs="Times New Roman"/>
                  <w:noProof/>
                  <w:sz w:val="22"/>
                  <w:szCs w:val="22"/>
                  <w:lang w:eastAsia="en-US"/>
                </w:rPr>
              </w:pPr>
              <w:hyperlink w:anchor="_Toc126333935" w:history="1">
                <w:r w:rsidRPr="00D30E49">
                  <w:rPr>
                    <w:rStyle w:val="Hipersaitas"/>
                    <w:rFonts w:ascii="Times New Roman" w:eastAsia="Calibri" w:hAnsi="Times New Roman" w:cs="Times New Roman"/>
                    <w:noProof/>
                    <w:sz w:val="22"/>
                    <w:szCs w:val="22"/>
                  </w:rPr>
                  <w:t>8.</w:t>
                </w:r>
                <w:r w:rsidRPr="00D30E49">
                  <w:rPr>
                    <w:rFonts w:ascii="Times New Roman" w:hAnsi="Times New Roman" w:cs="Times New Roman"/>
                    <w:noProof/>
                    <w:sz w:val="22"/>
                    <w:szCs w:val="22"/>
                    <w:lang w:eastAsia="en-US"/>
                  </w:rPr>
                  <w:tab/>
                </w:r>
                <w:r w:rsidRPr="00D30E49">
                  <w:rPr>
                    <w:rStyle w:val="Hipersaitas"/>
                    <w:rFonts w:ascii="Times New Roman" w:hAnsi="Times New Roman" w:cs="Times New Roman"/>
                    <w:noProof/>
                    <w:sz w:val="22"/>
                    <w:szCs w:val="22"/>
                  </w:rPr>
                  <w:t>Elektroninis aukcionas</w:t>
                </w:r>
                <w:r w:rsidRPr="00D30E49">
                  <w:rPr>
                    <w:rFonts w:ascii="Times New Roman" w:hAnsi="Times New Roman" w:cs="Times New Roman"/>
                    <w:noProof/>
                    <w:webHidden/>
                    <w:sz w:val="22"/>
                    <w:szCs w:val="22"/>
                  </w:rPr>
                  <w:tab/>
                </w:r>
                <w:r w:rsidR="000E1D92" w:rsidRPr="00D30E49">
                  <w:rPr>
                    <w:rFonts w:ascii="Times New Roman" w:hAnsi="Times New Roman" w:cs="Times New Roman"/>
                    <w:noProof/>
                    <w:webHidden/>
                    <w:sz w:val="22"/>
                    <w:szCs w:val="22"/>
                  </w:rPr>
                  <w:t>5</w:t>
                </w:r>
              </w:hyperlink>
            </w:p>
            <w:p w:rsidR="00242A29" w:rsidRPr="00D30E49" w:rsidRDefault="00242A29" w:rsidP="00242A29">
              <w:pPr>
                <w:pStyle w:val="Turinys1"/>
                <w:rPr>
                  <w:rFonts w:ascii="Times New Roman" w:hAnsi="Times New Roman" w:cs="Times New Roman"/>
                  <w:noProof/>
                  <w:sz w:val="22"/>
                  <w:szCs w:val="22"/>
                  <w:lang w:eastAsia="en-US"/>
                </w:rPr>
              </w:pPr>
              <w:hyperlink w:anchor="_Toc126333936" w:history="1">
                <w:r w:rsidRPr="00D30E49">
                  <w:rPr>
                    <w:rStyle w:val="Hipersaitas"/>
                    <w:rFonts w:ascii="Times New Roman" w:eastAsia="Calibri" w:hAnsi="Times New Roman" w:cs="Times New Roman"/>
                    <w:noProof/>
                    <w:sz w:val="22"/>
                    <w:szCs w:val="22"/>
                  </w:rPr>
                  <w:t>9.</w:t>
                </w:r>
                <w:r w:rsidRPr="00D30E49">
                  <w:rPr>
                    <w:rFonts w:ascii="Times New Roman" w:hAnsi="Times New Roman" w:cs="Times New Roman"/>
                    <w:noProof/>
                    <w:sz w:val="22"/>
                    <w:szCs w:val="22"/>
                    <w:lang w:eastAsia="en-US"/>
                  </w:rPr>
                  <w:tab/>
                </w:r>
                <w:r w:rsidRPr="00D30E49">
                  <w:rPr>
                    <w:rStyle w:val="Hipersaitas"/>
                    <w:rFonts w:ascii="Times New Roman" w:hAnsi="Times New Roman" w:cs="Times New Roman"/>
                    <w:noProof/>
                    <w:sz w:val="22"/>
                    <w:szCs w:val="22"/>
                  </w:rPr>
                  <w:t>Pasiūlymų vertinimas</w:t>
                </w:r>
                <w:r w:rsidRPr="00D30E49">
                  <w:rPr>
                    <w:rFonts w:ascii="Times New Roman" w:hAnsi="Times New Roman" w:cs="Times New Roman"/>
                    <w:noProof/>
                    <w:webHidden/>
                    <w:sz w:val="22"/>
                    <w:szCs w:val="22"/>
                  </w:rPr>
                  <w:tab/>
                </w:r>
                <w:r w:rsidR="000E1D92" w:rsidRPr="00D30E49">
                  <w:rPr>
                    <w:rFonts w:ascii="Times New Roman" w:hAnsi="Times New Roman" w:cs="Times New Roman"/>
                    <w:noProof/>
                    <w:webHidden/>
                    <w:sz w:val="22"/>
                    <w:szCs w:val="22"/>
                  </w:rPr>
                  <w:t>5</w:t>
                </w:r>
              </w:hyperlink>
            </w:p>
            <w:p w:rsidR="00242A29" w:rsidRPr="00D30E49" w:rsidRDefault="00242A29" w:rsidP="00242A29">
              <w:pPr>
                <w:pStyle w:val="Turinys1"/>
                <w:rPr>
                  <w:rFonts w:ascii="Times New Roman" w:hAnsi="Times New Roman" w:cs="Times New Roman"/>
                  <w:noProof/>
                  <w:sz w:val="22"/>
                  <w:szCs w:val="22"/>
                  <w:lang w:eastAsia="en-US"/>
                </w:rPr>
              </w:pPr>
              <w:hyperlink w:anchor="_Toc126333937" w:history="1">
                <w:r w:rsidRPr="00D30E49">
                  <w:rPr>
                    <w:rStyle w:val="Hipersaitas"/>
                    <w:rFonts w:ascii="Times New Roman" w:eastAsia="Calibri" w:hAnsi="Times New Roman" w:cs="Times New Roman"/>
                    <w:noProof/>
                    <w:sz w:val="22"/>
                    <w:szCs w:val="22"/>
                  </w:rPr>
                  <w:t>10.</w:t>
                </w:r>
                <w:r w:rsidRPr="00D30E49">
                  <w:rPr>
                    <w:rFonts w:ascii="Times New Roman" w:hAnsi="Times New Roman" w:cs="Times New Roman"/>
                    <w:noProof/>
                    <w:sz w:val="22"/>
                    <w:szCs w:val="22"/>
                    <w:lang w:eastAsia="en-US"/>
                  </w:rPr>
                  <w:tab/>
                </w:r>
                <w:r w:rsidRPr="00D30E49">
                  <w:rPr>
                    <w:rStyle w:val="Hipersaitas"/>
                    <w:rFonts w:ascii="Times New Roman" w:hAnsi="Times New Roman" w:cs="Times New Roman"/>
                    <w:noProof/>
                    <w:sz w:val="22"/>
                    <w:szCs w:val="22"/>
                  </w:rPr>
                  <w:t>Sutarties sudarymas</w:t>
                </w:r>
                <w:r w:rsidRPr="00D30E49">
                  <w:rPr>
                    <w:rFonts w:ascii="Times New Roman" w:hAnsi="Times New Roman" w:cs="Times New Roman"/>
                    <w:noProof/>
                    <w:webHidden/>
                    <w:sz w:val="22"/>
                    <w:szCs w:val="22"/>
                  </w:rPr>
                  <w:tab/>
                </w:r>
                <w:r w:rsidR="000E1D92" w:rsidRPr="00D30E49">
                  <w:rPr>
                    <w:rFonts w:ascii="Times New Roman" w:hAnsi="Times New Roman" w:cs="Times New Roman"/>
                    <w:noProof/>
                    <w:webHidden/>
                    <w:sz w:val="22"/>
                    <w:szCs w:val="22"/>
                  </w:rPr>
                  <w:t>5</w:t>
                </w:r>
              </w:hyperlink>
            </w:p>
            <w:p w:rsidR="00242A29" w:rsidRPr="00D30E49" w:rsidRDefault="00242A29" w:rsidP="00242A29">
              <w:pPr>
                <w:pStyle w:val="Turinys1"/>
                <w:ind w:firstLine="0"/>
                <w:rPr>
                  <w:rFonts w:ascii="Times New Roman" w:hAnsi="Times New Roman" w:cs="Times New Roman"/>
                  <w:sz w:val="22"/>
                  <w:szCs w:val="22"/>
                </w:rPr>
              </w:pPr>
              <w:r w:rsidRPr="00D30E49">
                <w:rPr>
                  <w:rFonts w:ascii="Times New Roman" w:hAnsi="Times New Roman" w:cs="Times New Roman"/>
                  <w:sz w:val="22"/>
                  <w:szCs w:val="22"/>
                </w:rPr>
                <w:t>Pirkimo sąlygų priedai:</w:t>
              </w:r>
            </w:p>
            <w:p w:rsidR="00242A29" w:rsidRPr="00D30E49" w:rsidRDefault="00242A29" w:rsidP="00242A29">
              <w:pPr>
                <w:pStyle w:val="Turinys1"/>
                <w:ind w:firstLine="0"/>
                <w:rPr>
                  <w:rFonts w:ascii="Times New Roman" w:hAnsi="Times New Roman" w:cs="Times New Roman"/>
                  <w:noProof/>
                  <w:sz w:val="22"/>
                  <w:szCs w:val="22"/>
                  <w:lang w:eastAsia="en-US"/>
                </w:rPr>
              </w:pPr>
              <w:hyperlink w:anchor="_Toc126333939" w:history="1">
                <w:r w:rsidRPr="00D30E49">
                  <w:rPr>
                    <w:rStyle w:val="Hipersaitas"/>
                    <w:rFonts w:ascii="Times New Roman" w:hAnsi="Times New Roman" w:cs="Times New Roman"/>
                    <w:noProof/>
                    <w:sz w:val="22"/>
                    <w:szCs w:val="22"/>
                  </w:rPr>
                  <w:t>Pirkimo sąlygų 1 priedas „Terminai“</w:t>
                </w:r>
              </w:hyperlink>
              <w:r w:rsidRPr="00D30E49">
                <w:rPr>
                  <w:rFonts w:ascii="Times New Roman" w:hAnsi="Times New Roman" w:cs="Times New Roman"/>
                  <w:noProof/>
                  <w:sz w:val="22"/>
                  <w:szCs w:val="22"/>
                  <w:lang w:eastAsia="en-US"/>
                </w:rPr>
                <w:t xml:space="preserve"> </w:t>
              </w:r>
            </w:p>
            <w:p w:rsidR="00242A29" w:rsidRPr="00D30E49" w:rsidRDefault="00242A29" w:rsidP="00BB4D3A">
              <w:pPr>
                <w:pStyle w:val="Turinys2"/>
                <w:rPr>
                  <w:rStyle w:val="Hipersaitas"/>
                </w:rPr>
              </w:pPr>
              <w:hyperlink w:anchor="_Toc126333940" w:history="1">
                <w:r w:rsidRPr="00D30E49">
                  <w:rPr>
                    <w:rStyle w:val="Hipersaitas"/>
                  </w:rPr>
                  <w:t>Pirkimo sąlygų 2 priedas „</w:t>
                </w:r>
                <w:r w:rsidR="0039729C" w:rsidRPr="00D30E49">
                  <w:rPr>
                    <w:rStyle w:val="Hipersaitas"/>
                  </w:rPr>
                  <w:t>Techninė specifikacija</w:t>
                </w:r>
                <w:r w:rsidRPr="00D30E49">
                  <w:rPr>
                    <w:rStyle w:val="Hipersaitas"/>
                  </w:rPr>
                  <w:t>“</w:t>
                </w:r>
              </w:hyperlink>
            </w:p>
            <w:p w:rsidR="000824F7" w:rsidRPr="00D30E49" w:rsidRDefault="000824F7" w:rsidP="000824F7">
              <w:pPr>
                <w:tabs>
                  <w:tab w:val="right" w:leader="dot" w:pos="9962"/>
                </w:tabs>
                <w:spacing w:after="0"/>
                <w:ind w:left="426"/>
                <w:rPr>
                  <w:rFonts w:ascii="Times New Roman" w:eastAsia="Calibri" w:hAnsi="Times New Roman" w:cs="Times New Roman"/>
                  <w:noProof/>
                  <w:sz w:val="22"/>
                  <w:szCs w:val="22"/>
                </w:rPr>
              </w:pPr>
              <w:hyperlink w:anchor="_Toc126333940" w:history="1">
                <w:r w:rsidRPr="00D30E49">
                  <w:rPr>
                    <w:rFonts w:ascii="Times New Roman" w:eastAsia="Calibri" w:hAnsi="Times New Roman" w:cs="Times New Roman"/>
                    <w:noProof/>
                    <w:sz w:val="22"/>
                    <w:szCs w:val="22"/>
                  </w:rPr>
                  <w:t>Pirkimo sąlygų 3 priedas „</w:t>
                </w:r>
                <w:r w:rsidR="0039729C" w:rsidRPr="00D30E49">
                  <w:rPr>
                    <w:rFonts w:ascii="Times New Roman" w:eastAsia="Calibri" w:hAnsi="Times New Roman" w:cs="Times New Roman"/>
                    <w:noProof/>
                    <w:sz w:val="22"/>
                    <w:szCs w:val="22"/>
                  </w:rPr>
                  <w:t>Darbų kiekių žiniaraštis</w:t>
                </w:r>
                <w:r w:rsidRPr="00D30E49">
                  <w:rPr>
                    <w:rFonts w:ascii="Times New Roman" w:eastAsia="Calibri" w:hAnsi="Times New Roman" w:cs="Times New Roman"/>
                    <w:noProof/>
                    <w:sz w:val="22"/>
                    <w:szCs w:val="22"/>
                  </w:rPr>
                  <w:t>“</w:t>
                </w:r>
              </w:hyperlink>
            </w:p>
            <w:p w:rsidR="000824F7" w:rsidRPr="00D30E49" w:rsidRDefault="00510129" w:rsidP="00BB4D3A">
              <w:pPr>
                <w:pStyle w:val="Turinys2"/>
              </w:pPr>
              <w:hyperlink w:anchor="_Toc126333941" w:history="1">
                <w:r w:rsidRPr="00D30E49">
                  <w:rPr>
                    <w:rStyle w:val="Hipersaitas"/>
                  </w:rPr>
                  <w:t xml:space="preserve">Pirkimo </w:t>
                </w:r>
                <w:r w:rsidR="000902BB" w:rsidRPr="00D30E49">
                  <w:rPr>
                    <w:rStyle w:val="Hipersaitas"/>
                  </w:rPr>
                  <w:t>sąlygų 4</w:t>
                </w:r>
                <w:r w:rsidR="00242A29" w:rsidRPr="00D30E49">
                  <w:rPr>
                    <w:rStyle w:val="Hipersaitas"/>
                  </w:rPr>
                  <w:t xml:space="preserve"> priedas „Tiekėjų pašalinimo pagrindai“</w:t>
                </w:r>
              </w:hyperlink>
            </w:p>
            <w:p w:rsidR="00242A29" w:rsidRPr="00D30E49" w:rsidRDefault="000902BB" w:rsidP="00BB4D3A">
              <w:pPr>
                <w:pStyle w:val="Turinys2"/>
                <w:rPr>
                  <w:lang w:eastAsia="en-US"/>
                </w:rPr>
              </w:pPr>
              <w:r w:rsidRPr="00D30E49">
                <w:rPr>
                  <w:rStyle w:val="Hipersaitas"/>
                </w:rPr>
                <w:t>Pirkimo sąlygų 5</w:t>
              </w:r>
              <w:r w:rsidR="00242A29" w:rsidRPr="00D30E49">
                <w:rPr>
                  <w:rStyle w:val="Hipersaitas"/>
                </w:rPr>
                <w:t xml:space="preserve"> priedas „Tiekėjų kvalifikacijos reikalavimai ir reikalaujami aplinkos apsaugos vadybos sistemų standartai “ </w:t>
              </w:r>
              <w:r w:rsidR="00242A29" w:rsidRPr="00D30E49">
                <w:rPr>
                  <w:lang w:eastAsia="en-US"/>
                </w:rPr>
                <w:t xml:space="preserve"> </w:t>
              </w:r>
            </w:p>
            <w:p w:rsidR="00242A29" w:rsidRPr="00D30E49" w:rsidRDefault="000902BB" w:rsidP="00BB4D3A">
              <w:pPr>
                <w:pStyle w:val="Turinys2"/>
                <w:rPr>
                  <w:lang w:eastAsia="en-US"/>
                </w:rPr>
              </w:pPr>
              <w:hyperlink w:anchor="_Toc126333942" w:history="1">
                <w:r w:rsidRPr="00D30E49">
                  <w:rPr>
                    <w:rStyle w:val="Hipersaitas"/>
                  </w:rPr>
                  <w:t>Pirkimo sąlygų 6</w:t>
                </w:r>
                <w:r w:rsidR="00242A29" w:rsidRPr="00D30E49">
                  <w:rPr>
                    <w:rStyle w:val="Hipersaitas"/>
                  </w:rPr>
                  <w:t xml:space="preserve"> priedas „EBVPD“ (XML formatu)</w:t>
                </w:r>
              </w:hyperlink>
              <w:r w:rsidR="00242A29" w:rsidRPr="00D30E49">
                <w:rPr>
                  <w:lang w:eastAsia="en-US"/>
                </w:rPr>
                <w:t xml:space="preserve"> </w:t>
              </w:r>
            </w:p>
            <w:p w:rsidR="00242A29" w:rsidRPr="00D30E49" w:rsidRDefault="000902BB" w:rsidP="00BB4D3A">
              <w:pPr>
                <w:pStyle w:val="Turinys2"/>
                <w:rPr>
                  <w:lang w:eastAsia="en-US"/>
                </w:rPr>
              </w:pPr>
              <w:hyperlink w:anchor="_Toc126333944" w:history="1">
                <w:r w:rsidRPr="00D30E49">
                  <w:rPr>
                    <w:rStyle w:val="Hipersaitas"/>
                  </w:rPr>
                  <w:t>Pirkimo sąlygų 7</w:t>
                </w:r>
                <w:r w:rsidR="00242A29" w:rsidRPr="00D30E49">
                  <w:rPr>
                    <w:rStyle w:val="Hipersaitas"/>
                  </w:rPr>
                  <w:t xml:space="preserve"> priedas „Pasiūlymo forma“</w:t>
                </w:r>
              </w:hyperlink>
              <w:r w:rsidR="00242A29" w:rsidRPr="00D30E49">
                <w:rPr>
                  <w:lang w:eastAsia="en-US"/>
                </w:rPr>
                <w:t xml:space="preserve"> </w:t>
              </w:r>
            </w:p>
            <w:p w:rsidR="00242A29" w:rsidRPr="00D30E49" w:rsidRDefault="000902BB" w:rsidP="00BB4D3A">
              <w:pPr>
                <w:pStyle w:val="Turinys2"/>
                <w:rPr>
                  <w:rStyle w:val="Hipersaitas"/>
                </w:rPr>
              </w:pPr>
              <w:hyperlink w:anchor="_Toc126333945" w:history="1">
                <w:r w:rsidRPr="00D30E49">
                  <w:rPr>
                    <w:rStyle w:val="Hipersaitas"/>
                  </w:rPr>
                  <w:t>Pirkimo sąlygų 8</w:t>
                </w:r>
                <w:r w:rsidR="00242A29" w:rsidRPr="00D30E49">
                  <w:rPr>
                    <w:rStyle w:val="Hipersaitas"/>
                  </w:rPr>
                  <w:t xml:space="preserve"> priedas „Pasiūlymų vertinimo kriterijai ir sąlygos“</w:t>
                </w:r>
              </w:hyperlink>
            </w:p>
            <w:p w:rsidR="00242A29" w:rsidRPr="00D30E49" w:rsidRDefault="000902BB" w:rsidP="00BB4D3A">
              <w:pPr>
                <w:pStyle w:val="Turinys2"/>
              </w:pPr>
              <w:r w:rsidRPr="00D30E49">
                <w:t>Pirkimo sąlygų 9</w:t>
              </w:r>
              <w:r w:rsidR="00242A29" w:rsidRPr="00D30E49">
                <w:t xml:space="preserve"> priedas „</w:t>
              </w:r>
              <w:r w:rsidR="00BB4D3A" w:rsidRPr="00D30E49">
                <w:t>Įkainotos veiklos sąrašas</w:t>
              </w:r>
              <w:r w:rsidR="00242A29" w:rsidRPr="00D30E49">
                <w:t>“</w:t>
              </w:r>
            </w:p>
            <w:p w:rsidR="00242A29" w:rsidRPr="00D30E49" w:rsidRDefault="000902BB" w:rsidP="00BB4D3A">
              <w:pPr>
                <w:pStyle w:val="Turinys2"/>
              </w:pPr>
              <w:hyperlink w:anchor="_Toc126333948" w:history="1">
                <w:r w:rsidRPr="00D30E49">
                  <w:rPr>
                    <w:rStyle w:val="Hipersaitas"/>
                  </w:rPr>
                  <w:t>Pirkimo sąlygų 10</w:t>
                </w:r>
                <w:r w:rsidR="00242A29" w:rsidRPr="00D30E49">
                  <w:rPr>
                    <w:rStyle w:val="Hipersaitas"/>
                  </w:rPr>
                  <w:t xml:space="preserve"> priedas „Sutarties projektas“</w:t>
                </w:r>
              </w:hyperlink>
              <w:r w:rsidR="00242A29" w:rsidRPr="00D30E49">
                <w:rPr>
                  <w:rStyle w:val="Hipersaitas"/>
                </w:rPr>
                <w:t xml:space="preserve"> </w:t>
              </w:r>
            </w:p>
            <w:p w:rsidR="00242A29" w:rsidRPr="00D30E49" w:rsidRDefault="00242A29" w:rsidP="00242A29">
              <w:pPr>
                <w:spacing w:after="120" w:line="20" w:lineRule="atLeast"/>
                <w:contextualSpacing/>
                <w:rPr>
                  <w:rFonts w:cstheme="minorHAnsi"/>
                </w:rPr>
              </w:pPr>
              <w:r w:rsidRPr="00D30E49">
                <w:rPr>
                  <w:rFonts w:ascii="Times New Roman" w:hAnsi="Times New Roman" w:cs="Times New Roman"/>
                  <w:b/>
                  <w:bCs/>
                  <w:sz w:val="22"/>
                  <w:szCs w:val="22"/>
                  <w:shd w:val="clear" w:color="auto" w:fill="E6E6E6"/>
                </w:rPr>
                <w:fldChar w:fldCharType="end"/>
              </w:r>
            </w:p>
          </w:sdtContent>
        </w:sdt>
        <w:p w:rsidR="00242A29" w:rsidRPr="00D30E49" w:rsidRDefault="00242A29" w:rsidP="00242A29">
          <w:pPr>
            <w:spacing w:after="120" w:line="20" w:lineRule="atLeast"/>
            <w:contextualSpacing/>
            <w:rPr>
              <w:rFonts w:cstheme="minorHAnsi"/>
            </w:rPr>
          </w:pPr>
          <w:r w:rsidRPr="00D30E49">
            <w:rPr>
              <w:rFonts w:cstheme="minorHAnsi"/>
            </w:rPr>
            <w:br w:type="page"/>
          </w:r>
        </w:p>
      </w:sdtContent>
    </w:sdt>
    <w:p w:rsidR="00242A29" w:rsidRPr="00D30E49" w:rsidRDefault="00242A29" w:rsidP="00242A29">
      <w:pPr>
        <w:pStyle w:val="Antrat1"/>
        <w:numPr>
          <w:ilvl w:val="0"/>
          <w:numId w:val="1"/>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sidRPr="00D30E49">
        <w:rPr>
          <w:rFonts w:ascii="Times New Roman" w:hAnsi="Times New Roman" w:cs="Times New Roman"/>
        </w:rPr>
        <w:lastRenderedPageBreak/>
        <w:t>Bendra informacija</w:t>
      </w:r>
      <w:bookmarkEnd w:id="0"/>
    </w:p>
    <w:p w:rsidR="00242A29" w:rsidRPr="00D30E49" w:rsidRDefault="00242A29" w:rsidP="00242A29">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D30E49">
        <w:rPr>
          <w:rFonts w:ascii="Times New Roman" w:hAnsi="Times New Roman" w:cs="Times New Roman"/>
          <w:sz w:val="24"/>
          <w:szCs w:val="24"/>
        </w:rPr>
        <w:t xml:space="preserve">Perkančioji </w:t>
      </w:r>
      <w:r w:rsidRPr="00D30E49">
        <w:rPr>
          <w:rFonts w:ascii="Times New Roman" w:hAnsi="Times New Roman" w:cs="Times New Roman"/>
          <w:color w:val="000000" w:themeColor="text1"/>
          <w:sz w:val="24"/>
          <w:szCs w:val="24"/>
        </w:rPr>
        <w:t xml:space="preserve">organizacija – </w:t>
      </w:r>
      <w:r w:rsidRPr="00D30E49">
        <w:rPr>
          <w:rFonts w:ascii="Times New Roman" w:eastAsia="Calibri" w:hAnsi="Times New Roman" w:cs="Times New Roman"/>
          <w:color w:val="000000" w:themeColor="text1"/>
          <w:sz w:val="24"/>
          <w:szCs w:val="24"/>
        </w:rPr>
        <w:t xml:space="preserve">Telšių rajono savivaldybės administracija, </w:t>
      </w:r>
      <w:r w:rsidRPr="00D30E49">
        <w:rPr>
          <w:rFonts w:ascii="Times New Roman" w:eastAsia="Calibri" w:hAnsi="Times New Roman" w:cs="Times New Roman"/>
          <w:sz w:val="24"/>
          <w:szCs w:val="24"/>
        </w:rPr>
        <w:t xml:space="preserve">juridinio asmens kodas 180878299, adresas Žemaitės g. 14, 87133 Telšiai, darbo laikas nuo 8:00 iki 17:00 val. (I-IV) ir nuo 8:00 iki 15:45 val. (V). </w:t>
      </w:r>
      <w:r w:rsidRPr="00D30E49">
        <w:rPr>
          <w:rFonts w:ascii="Times New Roman" w:hAnsi="Times New Roman" w:cs="Times New Roman"/>
          <w:sz w:val="24"/>
          <w:szCs w:val="24"/>
        </w:rPr>
        <w:t>Perkančioji organizacija nėra PVM mokėtoja</w:t>
      </w:r>
      <w:r w:rsidRPr="00D30E49">
        <w:rPr>
          <w:rFonts w:ascii="Times New Roman" w:eastAsia="Calibri" w:hAnsi="Times New Roman" w:cs="Times New Roman"/>
          <w:sz w:val="24"/>
          <w:szCs w:val="24"/>
        </w:rPr>
        <w:t>.</w:t>
      </w:r>
    </w:p>
    <w:p w:rsidR="00314323" w:rsidRPr="00D30E49" w:rsidRDefault="00242A29" w:rsidP="0005040E">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Pirkimas neatliekamas naudojantis centralizuotų pirkimų katalog</w:t>
      </w:r>
      <w:r w:rsidR="0005040E" w:rsidRPr="00D30E49">
        <w:rPr>
          <w:rFonts w:ascii="Times New Roman" w:hAnsi="Times New Roman" w:cs="Times New Roman"/>
          <w:sz w:val="24"/>
          <w:szCs w:val="24"/>
        </w:rPr>
        <w:t xml:space="preserve">u (toliau – CPO), </w:t>
      </w:r>
      <w:r w:rsidR="00314323" w:rsidRPr="00D30E49">
        <w:rPr>
          <w:rFonts w:ascii="Times New Roman" w:hAnsi="Times New Roman" w:cs="Times New Roman"/>
          <w:sz w:val="24"/>
          <w:szCs w:val="24"/>
        </w:rPr>
        <w:t xml:space="preserve">nes CPO kataloge nėra perkamų statybos remonto darbų.  </w:t>
      </w:r>
    </w:p>
    <w:p w:rsidR="00242A29" w:rsidRPr="00D30E49" w:rsidRDefault="00242A29" w:rsidP="00242A29">
      <w:pPr>
        <w:spacing w:after="0" w:line="240" w:lineRule="auto"/>
        <w:ind w:firstLine="567"/>
        <w:jc w:val="both"/>
        <w:rPr>
          <w:rFonts w:ascii="Times New Roman" w:hAnsi="Times New Roman" w:cs="Times New Roman"/>
          <w:sz w:val="24"/>
          <w:szCs w:val="24"/>
        </w:rPr>
      </w:pPr>
      <w:r w:rsidRPr="00D30E49">
        <w:rPr>
          <w:rFonts w:ascii="Times New Roman" w:hAnsi="Times New Roman" w:cs="Times New Roman"/>
          <w:sz w:val="24"/>
          <w:szCs w:val="24"/>
        </w:rPr>
        <w:t xml:space="preserve">1.3. </w:t>
      </w:r>
      <w:r w:rsidRPr="00D30E49">
        <w:rPr>
          <w:rFonts w:ascii="Times New Roman" w:eastAsia="Times New Roman" w:hAnsi="Times New Roman" w:cs="Times New Roman"/>
          <w:sz w:val="24"/>
          <w:szCs w:val="24"/>
        </w:rPr>
        <w:t>Perkančioji organizacija nerezervuoja teisės dalyvauti pirkime.</w:t>
      </w:r>
    </w:p>
    <w:p w:rsidR="00242A29" w:rsidRPr="00D30E49" w:rsidRDefault="00242A29" w:rsidP="00242A29">
      <w:pPr>
        <w:pStyle w:val="Sraopastraipa"/>
        <w:tabs>
          <w:tab w:val="left" w:pos="993"/>
          <w:tab w:val="left" w:pos="1276"/>
        </w:tabs>
        <w:spacing w:after="0"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1.4. Stebėtojai dalyvauti Komisijos posėdžiuose nėra kviečiami.</w:t>
      </w:r>
    </w:p>
    <w:p w:rsidR="00242A29" w:rsidRPr="00D30E49" w:rsidRDefault="00242A29" w:rsidP="00242A29">
      <w:pPr>
        <w:pStyle w:val="Sraopastraipa"/>
        <w:tabs>
          <w:tab w:val="left" w:pos="993"/>
        </w:tabs>
        <w:spacing w:after="0"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1.5. Atliekamas žaliasis pirkimas. Pirkimas vykdomas vadovaujantis Lietuvos Respublikos aplinkos ministro 2011 m. birželio 28 d. įsakymo Nr. D1-508 „</w:t>
      </w:r>
      <w:hyperlink r:id="rId9" w:history="1">
        <w:r w:rsidRPr="00D30E49">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D30E49">
        <w:rPr>
          <w:rFonts w:ascii="Times New Roman" w:hAnsi="Times New Roman" w:cs="Times New Roman"/>
          <w:sz w:val="24"/>
          <w:szCs w:val="24"/>
        </w:rPr>
        <w:t xml:space="preserve">“, </w:t>
      </w:r>
      <w:r w:rsidR="00155C3D" w:rsidRPr="00D30E49">
        <w:rPr>
          <w:rFonts w:ascii="Times New Roman" w:hAnsi="Times New Roman" w:cs="Times New Roman"/>
          <w:sz w:val="24"/>
          <w:szCs w:val="24"/>
        </w:rPr>
        <w:t xml:space="preserve"> II skyriaus </w:t>
      </w:r>
      <w:r w:rsidR="003C1A37" w:rsidRPr="00D30E49">
        <w:rPr>
          <w:rFonts w:ascii="Times New Roman" w:hAnsi="Times New Roman" w:cs="Times New Roman"/>
          <w:sz w:val="24"/>
          <w:szCs w:val="24"/>
        </w:rPr>
        <w:t>4.4.</w:t>
      </w:r>
      <w:r w:rsidR="00107D14" w:rsidRPr="00D30E49">
        <w:rPr>
          <w:rFonts w:ascii="Times New Roman" w:hAnsi="Times New Roman" w:cs="Times New Roman"/>
          <w:sz w:val="24"/>
          <w:szCs w:val="24"/>
        </w:rPr>
        <w:t>4.1</w:t>
      </w:r>
      <w:r w:rsidR="003C1A37" w:rsidRPr="00D30E49">
        <w:rPr>
          <w:rFonts w:ascii="Times New Roman" w:hAnsi="Times New Roman" w:cs="Times New Roman"/>
          <w:sz w:val="24"/>
          <w:szCs w:val="24"/>
        </w:rPr>
        <w:t xml:space="preserve">. </w:t>
      </w:r>
      <w:proofErr w:type="spellStart"/>
      <w:r w:rsidR="003C1A37" w:rsidRPr="00D30E49">
        <w:rPr>
          <w:rFonts w:ascii="Times New Roman" w:hAnsi="Times New Roman" w:cs="Times New Roman"/>
          <w:sz w:val="24"/>
          <w:szCs w:val="24"/>
        </w:rPr>
        <w:t>p.p</w:t>
      </w:r>
      <w:proofErr w:type="spellEnd"/>
      <w:r w:rsidR="003C1A37" w:rsidRPr="00D30E49">
        <w:rPr>
          <w:rFonts w:ascii="Times New Roman" w:hAnsi="Times New Roman" w:cs="Times New Roman"/>
          <w:sz w:val="24"/>
          <w:szCs w:val="24"/>
        </w:rPr>
        <w:t xml:space="preserve">. ir </w:t>
      </w:r>
      <w:r w:rsidR="00155C3D" w:rsidRPr="00D30E49">
        <w:rPr>
          <w:rFonts w:ascii="Times New Roman" w:hAnsi="Times New Roman" w:cs="Times New Roman"/>
          <w:sz w:val="24"/>
          <w:szCs w:val="24"/>
        </w:rPr>
        <w:t xml:space="preserve">4.4.4.3. </w:t>
      </w:r>
      <w:proofErr w:type="spellStart"/>
      <w:r w:rsidR="00155C3D" w:rsidRPr="00D30E49">
        <w:rPr>
          <w:rFonts w:ascii="Times New Roman" w:hAnsi="Times New Roman" w:cs="Times New Roman"/>
          <w:sz w:val="24"/>
          <w:szCs w:val="24"/>
        </w:rPr>
        <w:t>p.p</w:t>
      </w:r>
      <w:proofErr w:type="spellEnd"/>
      <w:r w:rsidR="00155C3D" w:rsidRPr="00D30E49">
        <w:rPr>
          <w:rFonts w:ascii="Times New Roman" w:hAnsi="Times New Roman" w:cs="Times New Roman"/>
          <w:sz w:val="24"/>
          <w:szCs w:val="24"/>
        </w:rPr>
        <w:t xml:space="preserve">. </w:t>
      </w:r>
      <w:r w:rsidRPr="00D30E49">
        <w:rPr>
          <w:rFonts w:ascii="Times New Roman" w:hAnsi="Times New Roman" w:cs="Times New Roman"/>
          <w:sz w:val="24"/>
          <w:szCs w:val="24"/>
        </w:rPr>
        <w:t>Aplinko</w:t>
      </w:r>
      <w:r w:rsidR="00BF46FD" w:rsidRPr="00D30E49">
        <w:rPr>
          <w:rFonts w:ascii="Times New Roman" w:hAnsi="Times New Roman" w:cs="Times New Roman"/>
          <w:sz w:val="24"/>
          <w:szCs w:val="24"/>
        </w:rPr>
        <w:t>s apsaugos kriterijai nustatyti</w:t>
      </w:r>
      <w:r w:rsidR="00107D14" w:rsidRPr="00D30E49">
        <w:rPr>
          <w:rFonts w:ascii="Times New Roman" w:hAnsi="Times New Roman" w:cs="Times New Roman"/>
          <w:sz w:val="24"/>
          <w:szCs w:val="24"/>
        </w:rPr>
        <w:t xml:space="preserve"> techninėje </w:t>
      </w:r>
      <w:r w:rsidR="00107D14" w:rsidRPr="000E360B">
        <w:rPr>
          <w:rFonts w:ascii="Times New Roman" w:hAnsi="Times New Roman" w:cs="Times New Roman"/>
          <w:sz w:val="24"/>
          <w:szCs w:val="24"/>
        </w:rPr>
        <w:t>specifikacijoje (</w:t>
      </w:r>
      <w:r w:rsidR="00D7593E" w:rsidRPr="000E360B">
        <w:rPr>
          <w:rFonts w:ascii="Times New Roman" w:hAnsi="Times New Roman" w:cs="Times New Roman"/>
          <w:sz w:val="24"/>
          <w:szCs w:val="24"/>
        </w:rPr>
        <w:t xml:space="preserve">pirkimo sąlygų </w:t>
      </w:r>
      <w:r w:rsidR="008F0A16" w:rsidRPr="000E360B">
        <w:rPr>
          <w:rFonts w:ascii="Times New Roman" w:hAnsi="Times New Roman" w:cs="Times New Roman"/>
          <w:sz w:val="24"/>
          <w:szCs w:val="24"/>
        </w:rPr>
        <w:t>2 priedas</w:t>
      </w:r>
      <w:r w:rsidRPr="000E360B">
        <w:rPr>
          <w:rFonts w:ascii="Times New Roman" w:hAnsi="Times New Roman" w:cs="Times New Roman"/>
          <w:sz w:val="24"/>
          <w:szCs w:val="24"/>
        </w:rPr>
        <w:t>).</w:t>
      </w:r>
    </w:p>
    <w:p w:rsidR="00242A29" w:rsidRPr="00D30E49" w:rsidRDefault="00242A29" w:rsidP="00242A29">
      <w:pPr>
        <w:pStyle w:val="Sraopastraipa"/>
        <w:numPr>
          <w:ilvl w:val="1"/>
          <w:numId w:val="6"/>
        </w:numPr>
        <w:tabs>
          <w:tab w:val="left" w:pos="993"/>
        </w:tabs>
        <w:spacing w:after="0" w:line="240" w:lineRule="auto"/>
        <w:ind w:left="0" w:firstLine="567"/>
        <w:jc w:val="both"/>
        <w:rPr>
          <w:rFonts w:ascii="Times New Roman" w:eastAsia="Arial" w:hAnsi="Times New Roman" w:cs="Times New Roman"/>
          <w:sz w:val="24"/>
          <w:szCs w:val="24"/>
        </w:rPr>
      </w:pPr>
      <w:r w:rsidRPr="00D30E49">
        <w:rPr>
          <w:rFonts w:ascii="Times New Roman" w:eastAsia="Arial" w:hAnsi="Times New Roman" w:cs="Times New Roman"/>
          <w:sz w:val="24"/>
          <w:szCs w:val="24"/>
        </w:rPr>
        <w:t xml:space="preserve">Išankstinis skelbimas apie pirkimą nebuvo paskelbtas. </w:t>
      </w:r>
    </w:p>
    <w:p w:rsidR="00242A29" w:rsidRPr="00D30E49" w:rsidRDefault="00242A29" w:rsidP="00242A29">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 xml:space="preserve">Pirkime perkančioji organizacija nenumato skelbti pranešimo dėl savanoriško </w:t>
      </w:r>
      <w:proofErr w:type="spellStart"/>
      <w:r w:rsidRPr="00D30E49">
        <w:rPr>
          <w:rFonts w:ascii="Times New Roman" w:hAnsi="Times New Roman" w:cs="Times New Roman"/>
          <w:i/>
          <w:iCs/>
          <w:sz w:val="24"/>
          <w:szCs w:val="24"/>
        </w:rPr>
        <w:t>ex</w:t>
      </w:r>
      <w:proofErr w:type="spellEnd"/>
      <w:r w:rsidRPr="00D30E49">
        <w:rPr>
          <w:rFonts w:ascii="Times New Roman" w:hAnsi="Times New Roman" w:cs="Times New Roman"/>
          <w:i/>
          <w:iCs/>
          <w:sz w:val="24"/>
          <w:szCs w:val="24"/>
        </w:rPr>
        <w:t xml:space="preserve"> ante</w:t>
      </w:r>
      <w:r w:rsidRPr="00D30E49">
        <w:rPr>
          <w:rFonts w:ascii="Times New Roman" w:hAnsi="Times New Roman" w:cs="Times New Roman"/>
          <w:sz w:val="24"/>
          <w:szCs w:val="24"/>
        </w:rPr>
        <w:t xml:space="preserve"> skaidrumo.</w:t>
      </w:r>
    </w:p>
    <w:p w:rsidR="00242A29" w:rsidRPr="00D30E49" w:rsidRDefault="00242A29" w:rsidP="00242A29">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 xml:space="preserve">Pirkime neleidžiama pateikti alternatyvių pasiūlymų. </w:t>
      </w:r>
    </w:p>
    <w:p w:rsidR="00242A29" w:rsidRPr="00D30E49" w:rsidRDefault="00242A29" w:rsidP="00242A29">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D30E49">
        <w:rPr>
          <w:rFonts w:ascii="Times New Roman" w:eastAsia="Arial" w:hAnsi="Times New Roman" w:cs="Times New Roman"/>
          <w:sz w:val="24"/>
          <w:szCs w:val="24"/>
        </w:rPr>
        <w:t>Bendrosios pirkimo sąlygos yra neatskiriama šių pirkimo sąlygų dalis.</w:t>
      </w:r>
    </w:p>
    <w:p w:rsidR="00242A29" w:rsidRPr="00D30E49" w:rsidRDefault="00242A29" w:rsidP="00242A29">
      <w:pPr>
        <w:pStyle w:val="Antrat1"/>
        <w:spacing w:line="20" w:lineRule="atLeast"/>
        <w:contextualSpacing/>
        <w:rPr>
          <w:rFonts w:ascii="Times New Roman" w:hAnsi="Times New Roman" w:cs="Times New Roman"/>
        </w:rPr>
      </w:pPr>
      <w:bookmarkStart w:id="3" w:name="_Ref39426332"/>
      <w:bookmarkStart w:id="4" w:name="_Ref39426338"/>
      <w:bookmarkStart w:id="5" w:name="_Toc126333929"/>
      <w:bookmarkEnd w:id="1"/>
      <w:r w:rsidRPr="00D30E49">
        <w:rPr>
          <w:rFonts w:ascii="Times New Roman" w:hAnsi="Times New Roman" w:cs="Times New Roman"/>
        </w:rPr>
        <w:t>2. Pirkimo objektas</w:t>
      </w:r>
      <w:bookmarkEnd w:id="3"/>
      <w:bookmarkEnd w:id="4"/>
      <w:bookmarkEnd w:id="5"/>
    </w:p>
    <w:p w:rsidR="00242A29" w:rsidRPr="000E360B" w:rsidRDefault="00242A29" w:rsidP="00E0318A">
      <w:pPr>
        <w:pStyle w:val="Betarp"/>
        <w:tabs>
          <w:tab w:val="left" w:pos="993"/>
        </w:tabs>
        <w:spacing w:after="120"/>
        <w:ind w:firstLine="709"/>
        <w:contextualSpacing/>
        <w:jc w:val="both"/>
        <w:rPr>
          <w:rFonts w:ascii="Times New Roman" w:hAnsi="Times New Roman" w:cs="Times New Roman"/>
          <w:sz w:val="24"/>
          <w:szCs w:val="24"/>
        </w:rPr>
      </w:pPr>
      <w:r w:rsidRPr="000E360B">
        <w:rPr>
          <w:rFonts w:ascii="Times New Roman" w:eastAsia="Calibri" w:hAnsi="Times New Roman" w:cs="Times New Roman"/>
          <w:sz w:val="24"/>
          <w:szCs w:val="24"/>
        </w:rPr>
        <w:t>2.1. Perkančioji organizacija numato įsigyti</w:t>
      </w:r>
      <w:r w:rsidR="00642BE4" w:rsidRPr="000E360B">
        <w:rPr>
          <w:rFonts w:ascii="Times New Roman" w:hAnsi="Times New Roman" w:cs="Times New Roman"/>
          <w:sz w:val="24"/>
          <w:szCs w:val="24"/>
        </w:rPr>
        <w:t xml:space="preserve"> </w:t>
      </w:r>
      <w:r w:rsidR="00234CA1" w:rsidRPr="000E360B">
        <w:rPr>
          <w:rFonts w:ascii="Times New Roman" w:hAnsi="Times New Roman" w:cs="Times New Roman"/>
          <w:sz w:val="24"/>
          <w:szCs w:val="24"/>
        </w:rPr>
        <w:t>Projekto „Tūkstantmečio mokykl</w:t>
      </w:r>
      <w:r w:rsidR="00AA70D7" w:rsidRPr="000E360B">
        <w:rPr>
          <w:rFonts w:ascii="Times New Roman" w:hAnsi="Times New Roman" w:cs="Times New Roman"/>
          <w:sz w:val="24"/>
          <w:szCs w:val="24"/>
        </w:rPr>
        <w:t xml:space="preserve">a II“ įgyvendinimo rangos darbus </w:t>
      </w:r>
      <w:r w:rsidR="00234CA1" w:rsidRPr="000E360B">
        <w:rPr>
          <w:rFonts w:ascii="Times New Roman" w:hAnsi="Times New Roman" w:cs="Times New Roman"/>
          <w:sz w:val="24"/>
          <w:szCs w:val="24"/>
        </w:rPr>
        <w:t>(Telšių Kranto progimnazijos aktų salės su prieigomis paprastasis remontas)</w:t>
      </w:r>
      <w:r w:rsidR="00AA70D7" w:rsidRPr="000E360B">
        <w:rPr>
          <w:rFonts w:ascii="Times New Roman" w:hAnsi="Times New Roman" w:cs="Times New Roman"/>
          <w:sz w:val="24"/>
          <w:szCs w:val="24"/>
        </w:rPr>
        <w:t xml:space="preserve">. </w:t>
      </w:r>
      <w:r w:rsidRPr="000E360B">
        <w:rPr>
          <w:rFonts w:ascii="Times New Roman" w:hAnsi="Times New Roman" w:cs="Times New Roman"/>
          <w:sz w:val="24"/>
          <w:szCs w:val="24"/>
        </w:rPr>
        <w:t xml:space="preserve">Reikalavimai pirkimo objektui nustatyti </w:t>
      </w:r>
      <w:r w:rsidR="00642BE4" w:rsidRPr="000E360B">
        <w:rPr>
          <w:rFonts w:ascii="Times New Roman" w:hAnsi="Times New Roman" w:cs="Times New Roman"/>
          <w:sz w:val="24"/>
          <w:szCs w:val="24"/>
        </w:rPr>
        <w:t xml:space="preserve">specialiųjų pirkimo sąlygų </w:t>
      </w:r>
      <w:r w:rsidR="0056626E" w:rsidRPr="000E360B">
        <w:rPr>
          <w:rFonts w:ascii="Times New Roman" w:hAnsi="Times New Roman" w:cs="Times New Roman"/>
          <w:sz w:val="24"/>
          <w:szCs w:val="24"/>
        </w:rPr>
        <w:t xml:space="preserve">2 </w:t>
      </w:r>
      <w:r w:rsidR="00EE08EB" w:rsidRPr="000E360B">
        <w:rPr>
          <w:rFonts w:ascii="Times New Roman" w:hAnsi="Times New Roman" w:cs="Times New Roman"/>
          <w:sz w:val="24"/>
          <w:szCs w:val="24"/>
        </w:rPr>
        <w:t>ir 3</w:t>
      </w:r>
      <w:r w:rsidRPr="000E360B">
        <w:rPr>
          <w:rFonts w:ascii="Times New Roman" w:hAnsi="Times New Roman" w:cs="Times New Roman"/>
          <w:sz w:val="24"/>
          <w:szCs w:val="24"/>
        </w:rPr>
        <w:t xml:space="preserve"> prieduose.</w:t>
      </w:r>
    </w:p>
    <w:p w:rsidR="00412B40" w:rsidRPr="000E360B" w:rsidRDefault="00AA70D7" w:rsidP="00412B40">
      <w:pPr>
        <w:pStyle w:val="Betarp"/>
        <w:tabs>
          <w:tab w:val="left" w:pos="993"/>
        </w:tabs>
        <w:spacing w:after="120"/>
        <w:ind w:firstLine="709"/>
        <w:contextualSpacing/>
        <w:jc w:val="both"/>
        <w:rPr>
          <w:rFonts w:ascii="Times New Roman" w:hAnsi="Times New Roman" w:cs="Times New Roman"/>
          <w:sz w:val="24"/>
          <w:szCs w:val="24"/>
        </w:rPr>
      </w:pPr>
      <w:r w:rsidRPr="000E360B">
        <w:rPr>
          <w:rFonts w:ascii="Times New Roman" w:hAnsi="Times New Roman" w:cs="Times New Roman"/>
          <w:sz w:val="24"/>
          <w:szCs w:val="24"/>
        </w:rPr>
        <w:t xml:space="preserve">2.2. </w:t>
      </w:r>
      <w:r w:rsidR="00412B40" w:rsidRPr="000E360B">
        <w:rPr>
          <w:rFonts w:ascii="Times New Roman" w:hAnsi="Times New Roman" w:cs="Times New Roman"/>
          <w:sz w:val="24"/>
          <w:szCs w:val="24"/>
        </w:rPr>
        <w:t>Projekto Nr. 10-012-P-0001 „Tūkstantmečio mokykla II“ įgyvendinimas finansuojamas Europos Sąjungos ir Telšių rajono savivaldybės biudžeto lėšomis.</w:t>
      </w:r>
    </w:p>
    <w:p w:rsidR="00562D69" w:rsidRPr="000E360B" w:rsidRDefault="00911731" w:rsidP="0093630B">
      <w:pPr>
        <w:pStyle w:val="Betarp"/>
        <w:spacing w:after="120"/>
        <w:ind w:firstLine="720"/>
        <w:contextualSpacing/>
        <w:jc w:val="both"/>
        <w:rPr>
          <w:rFonts w:ascii="Times New Roman" w:hAnsi="Times New Roman" w:cs="Times New Roman"/>
          <w:sz w:val="24"/>
          <w:szCs w:val="24"/>
        </w:rPr>
      </w:pPr>
      <w:r w:rsidRPr="000E360B">
        <w:rPr>
          <w:rFonts w:ascii="Times New Roman" w:hAnsi="Times New Roman" w:cs="Times New Roman"/>
          <w:sz w:val="24"/>
          <w:szCs w:val="24"/>
        </w:rPr>
        <w:t>2.3</w:t>
      </w:r>
      <w:r w:rsidR="00642BE4" w:rsidRPr="000E360B">
        <w:rPr>
          <w:rFonts w:ascii="Times New Roman" w:hAnsi="Times New Roman" w:cs="Times New Roman"/>
          <w:sz w:val="24"/>
          <w:szCs w:val="24"/>
        </w:rPr>
        <w:t xml:space="preserve">. Pirkimo objektas </w:t>
      </w:r>
      <w:r w:rsidR="0093630B" w:rsidRPr="000E360B">
        <w:rPr>
          <w:rFonts w:ascii="Times New Roman" w:hAnsi="Times New Roman" w:cs="Times New Roman"/>
          <w:sz w:val="24"/>
          <w:szCs w:val="24"/>
        </w:rPr>
        <w:t>į dalis neskaidomas. Pirkimo apimtys, reikalavimai ir techninė specifikacija apibrėžti specialiųjų pirkimo sąlygų 2 priede.</w:t>
      </w:r>
    </w:p>
    <w:p w:rsidR="00242A29" w:rsidRPr="00D30E49" w:rsidRDefault="0039699C" w:rsidP="00242A29">
      <w:pPr>
        <w:pStyle w:val="Betarp"/>
        <w:spacing w:after="120"/>
        <w:ind w:firstLine="720"/>
        <w:contextualSpacing/>
        <w:jc w:val="both"/>
        <w:rPr>
          <w:rFonts w:ascii="Times New Roman" w:hAnsi="Times New Roman" w:cs="Times New Roman"/>
          <w:sz w:val="24"/>
          <w:szCs w:val="24"/>
        </w:rPr>
      </w:pPr>
      <w:r w:rsidRPr="00D30E49">
        <w:rPr>
          <w:rFonts w:ascii="Times New Roman" w:hAnsi="Times New Roman" w:cs="Times New Roman"/>
          <w:sz w:val="24"/>
          <w:szCs w:val="24"/>
        </w:rPr>
        <w:t>2.4</w:t>
      </w:r>
      <w:r w:rsidR="00242A29" w:rsidRPr="00D30E49">
        <w:rPr>
          <w:rFonts w:ascii="Times New Roman" w:hAnsi="Times New Roman" w:cs="Times New Roman"/>
          <w:sz w:val="24"/>
          <w:szCs w:val="24"/>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42A29" w:rsidRPr="00D30E49" w:rsidRDefault="0039699C" w:rsidP="00242A29">
      <w:pPr>
        <w:pStyle w:val="Betarp"/>
        <w:spacing w:after="120"/>
        <w:ind w:firstLine="720"/>
        <w:contextualSpacing/>
        <w:jc w:val="both"/>
        <w:rPr>
          <w:rFonts w:ascii="Times New Roman" w:hAnsi="Times New Roman" w:cs="Times New Roman"/>
          <w:sz w:val="24"/>
          <w:szCs w:val="24"/>
        </w:rPr>
      </w:pPr>
      <w:r w:rsidRPr="00D30E49">
        <w:rPr>
          <w:rFonts w:ascii="Times New Roman" w:hAnsi="Times New Roman" w:cs="Times New Roman"/>
          <w:sz w:val="24"/>
          <w:szCs w:val="24"/>
        </w:rPr>
        <w:t>2.5</w:t>
      </w:r>
      <w:r w:rsidR="00242A29" w:rsidRPr="00D30E49">
        <w:rPr>
          <w:rFonts w:ascii="Times New Roman" w:hAnsi="Times New Roman" w:cs="Times New Roman"/>
          <w:sz w:val="24"/>
          <w:szCs w:val="24"/>
        </w:rPr>
        <w:t xml:space="preserve">. Jeigu apibūdinant pirkimo objektą techninėje specifikacijoje nurodytas standartas, </w:t>
      </w:r>
      <w:r w:rsidR="00242A29" w:rsidRPr="00D30E4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242A29" w:rsidRPr="00D30E49">
        <w:rPr>
          <w:rFonts w:ascii="Times New Roman" w:hAnsi="Times New Roman" w:cs="Times New Roman"/>
          <w:sz w:val="24"/>
          <w:szCs w:val="24"/>
        </w:rPr>
        <w:t xml:space="preserve">turi būti laikoma, kad kiekviena tokia nuoroda yra pateikta su žodžiais „arba lygiavertis“. </w:t>
      </w:r>
    </w:p>
    <w:p w:rsidR="00242A29" w:rsidRPr="00D30E49" w:rsidRDefault="0039699C" w:rsidP="00242A29">
      <w:pPr>
        <w:pStyle w:val="Betarp"/>
        <w:spacing w:after="120"/>
        <w:ind w:firstLine="720"/>
        <w:contextualSpacing/>
        <w:jc w:val="both"/>
        <w:rPr>
          <w:rFonts w:ascii="Times New Roman" w:hAnsi="Times New Roman" w:cs="Times New Roman"/>
          <w:sz w:val="24"/>
          <w:szCs w:val="24"/>
        </w:rPr>
      </w:pPr>
      <w:r w:rsidRPr="00D30E49">
        <w:rPr>
          <w:rFonts w:ascii="Times New Roman" w:hAnsi="Times New Roman" w:cs="Times New Roman"/>
          <w:sz w:val="24"/>
          <w:szCs w:val="24"/>
        </w:rPr>
        <w:t>2.6</w:t>
      </w:r>
      <w:r w:rsidR="00242A29" w:rsidRPr="00D30E49">
        <w:rPr>
          <w:rFonts w:ascii="Times New Roman" w:hAnsi="Times New Roman" w:cs="Times New Roman"/>
          <w:sz w:val="24"/>
          <w:szCs w:val="24"/>
        </w:rPr>
        <w:t>. Viešajam pirkimui pateikto pasiūlymo kaina bus laikoma per didele,</w:t>
      </w:r>
      <w:r w:rsidR="003B6E12" w:rsidRPr="00D30E49">
        <w:rPr>
          <w:rFonts w:ascii="Times New Roman" w:hAnsi="Times New Roman" w:cs="Times New Roman"/>
          <w:sz w:val="24"/>
          <w:szCs w:val="24"/>
        </w:rPr>
        <w:t xml:space="preserve"> nepriimtina, jeigu viršys </w:t>
      </w:r>
      <w:r w:rsidR="00C34296" w:rsidRPr="00D30E49">
        <w:rPr>
          <w:rFonts w:ascii="Times New Roman" w:hAnsi="Times New Roman" w:cs="Times New Roman"/>
          <w:sz w:val="24"/>
          <w:szCs w:val="24"/>
        </w:rPr>
        <w:t>342152,1</w:t>
      </w:r>
      <w:r w:rsidR="00BB0536" w:rsidRPr="00D30E49">
        <w:rPr>
          <w:rFonts w:ascii="Times New Roman" w:hAnsi="Times New Roman" w:cs="Times New Roman"/>
          <w:sz w:val="24"/>
          <w:szCs w:val="24"/>
        </w:rPr>
        <w:t>0 E</w:t>
      </w:r>
      <w:r w:rsidR="003B6E12" w:rsidRPr="00D30E49">
        <w:rPr>
          <w:rFonts w:ascii="Times New Roman" w:hAnsi="Times New Roman" w:cs="Times New Roman"/>
          <w:sz w:val="24"/>
          <w:szCs w:val="24"/>
        </w:rPr>
        <w:t xml:space="preserve">UR su PVM* sumą </w:t>
      </w:r>
      <w:r w:rsidR="00242A29" w:rsidRPr="00D30E49">
        <w:rPr>
          <w:rFonts w:ascii="Times New Roman" w:hAnsi="Times New Roman" w:cs="Times New Roman"/>
          <w:sz w:val="24"/>
          <w:szCs w:val="24"/>
        </w:rPr>
        <w:t>(* arba ta pati suma be PVM, jei tiekėjas yra ne PVM mokėtojas ar paslaugos neapmokestinamos PVM, ar dėl kitų priežasčių perkančiosios organizacijos galutinė tiekėjui mokėtina suma bus be PVM).</w:t>
      </w:r>
    </w:p>
    <w:p w:rsidR="00242A29" w:rsidRPr="00D30E49" w:rsidRDefault="00242A29" w:rsidP="00242A29">
      <w:pPr>
        <w:pStyle w:val="Antrat1"/>
        <w:spacing w:line="20" w:lineRule="atLeast"/>
        <w:contextualSpacing/>
        <w:rPr>
          <w:rFonts w:ascii="Times New Roman" w:hAnsi="Times New Roman" w:cs="Times New Roman"/>
        </w:rPr>
      </w:pPr>
      <w:bookmarkStart w:id="6" w:name="_Toc126333930"/>
      <w:r w:rsidRPr="00D30E49">
        <w:rPr>
          <w:rFonts w:ascii="Times New Roman" w:hAnsi="Times New Roman" w:cs="Times New Roman"/>
        </w:rPr>
        <w:lastRenderedPageBreak/>
        <w:t xml:space="preserve">3. </w:t>
      </w:r>
      <w:bookmarkStart w:id="7" w:name="_Ref39427921"/>
      <w:bookmarkStart w:id="8" w:name="_Ref39427927"/>
      <w:bookmarkStart w:id="9" w:name="_Ref39740354"/>
      <w:r w:rsidRPr="00D30E49">
        <w:rPr>
          <w:rFonts w:ascii="Times New Roman" w:hAnsi="Times New Roman" w:cs="Times New Roman"/>
        </w:rPr>
        <w:t>Susitikimai su tiekėjais</w:t>
      </w:r>
      <w:bookmarkEnd w:id="7"/>
      <w:bookmarkEnd w:id="8"/>
      <w:r w:rsidRPr="00D30E49">
        <w:rPr>
          <w:rFonts w:ascii="Times New Roman" w:hAnsi="Times New Roman" w:cs="Times New Roman"/>
        </w:rPr>
        <w:t xml:space="preserve"> ir objekto apžiūra</w:t>
      </w:r>
      <w:bookmarkEnd w:id="6"/>
      <w:bookmarkEnd w:id="9"/>
    </w:p>
    <w:p w:rsidR="00242A29" w:rsidRPr="00D30E49" w:rsidRDefault="00242A29" w:rsidP="00242A29">
      <w:pPr>
        <w:pStyle w:val="Sraopastraipa"/>
        <w:spacing w:after="0"/>
        <w:ind w:left="0" w:firstLine="567"/>
        <w:jc w:val="both"/>
        <w:rPr>
          <w:rFonts w:ascii="Times New Roman" w:hAnsi="Times New Roman" w:cs="Times New Roman"/>
          <w:sz w:val="24"/>
          <w:szCs w:val="24"/>
        </w:rPr>
      </w:pPr>
      <w:r w:rsidRPr="00D30E49">
        <w:rPr>
          <w:rFonts w:ascii="Times New Roman" w:hAnsi="Times New Roman" w:cs="Times New Roman"/>
          <w:iCs/>
          <w:sz w:val="24"/>
          <w:szCs w:val="24"/>
        </w:rPr>
        <w:t xml:space="preserve">3.1. </w:t>
      </w:r>
      <w:r w:rsidRPr="00D30E49">
        <w:rPr>
          <w:rFonts w:ascii="Times New Roman" w:hAnsi="Times New Roman" w:cs="Times New Roman"/>
          <w:sz w:val="24"/>
          <w:szCs w:val="24"/>
        </w:rPr>
        <w:t>Perkančioji organizacija nerengs susitikimo su tiekėjais dėl pirkimo sąlygų paaiškinimo.</w:t>
      </w:r>
    </w:p>
    <w:p w:rsidR="00242A29" w:rsidRPr="00D30E49" w:rsidRDefault="00242A29" w:rsidP="00242A29">
      <w:pPr>
        <w:pStyle w:val="Sraopastraipa"/>
        <w:spacing w:after="0"/>
        <w:ind w:left="0" w:firstLine="567"/>
        <w:jc w:val="both"/>
        <w:rPr>
          <w:rFonts w:ascii="Times New Roman" w:hAnsi="Times New Roman" w:cs="Times New Roman"/>
          <w:sz w:val="24"/>
          <w:szCs w:val="24"/>
        </w:rPr>
      </w:pPr>
      <w:r w:rsidRPr="00D30E49">
        <w:rPr>
          <w:rFonts w:ascii="Times New Roman" w:hAnsi="Times New Roman" w:cs="Times New Roman"/>
          <w:sz w:val="24"/>
          <w:szCs w:val="24"/>
        </w:rPr>
        <w:t>3.2. Perkančioji organizacija nerengs objekto apžiūros.</w:t>
      </w:r>
    </w:p>
    <w:p w:rsidR="00242A29" w:rsidRPr="00D30E49" w:rsidRDefault="00242A29" w:rsidP="00242A29">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26333931"/>
      <w:r w:rsidRPr="00D30E49">
        <w:rPr>
          <w:rFonts w:ascii="Times New Roman" w:hAnsi="Times New Roman" w:cs="Times New Roman"/>
        </w:rPr>
        <w:t>4. Tiekėjų pašalinimo pagrindai</w:t>
      </w:r>
      <w:bookmarkEnd w:id="10"/>
      <w:bookmarkEnd w:id="11"/>
      <w:bookmarkEnd w:id="12"/>
      <w:r w:rsidRPr="00D30E49">
        <w:rPr>
          <w:rFonts w:ascii="Times New Roman" w:hAnsi="Times New Roman" w:cs="Times New Roman"/>
        </w:rPr>
        <w:t xml:space="preserve"> ir kvalifikacijos reikalavimai</w:t>
      </w:r>
      <w:bookmarkEnd w:id="13"/>
    </w:p>
    <w:p w:rsidR="00242A29" w:rsidRPr="000E360B" w:rsidRDefault="00242A29" w:rsidP="00242A29">
      <w:pPr>
        <w:pStyle w:val="Sraopastraipa"/>
        <w:spacing w:after="120" w:line="20" w:lineRule="atLeast"/>
        <w:ind w:left="0" w:firstLine="567"/>
        <w:jc w:val="both"/>
        <w:rPr>
          <w:rFonts w:ascii="Times New Roman" w:hAnsi="Times New Roman" w:cs="Times New Roman"/>
          <w:sz w:val="24"/>
          <w:szCs w:val="24"/>
        </w:rPr>
      </w:pPr>
      <w:r w:rsidRPr="00D30E49">
        <w:rPr>
          <w:rFonts w:ascii="Times New Roman" w:hAnsi="Times New Roman" w:cs="Times New Roman"/>
          <w:sz w:val="24"/>
          <w:szCs w:val="24"/>
        </w:rPr>
        <w:t xml:space="preserve">4.1. </w:t>
      </w:r>
      <w:r w:rsidRPr="000E360B">
        <w:rPr>
          <w:rFonts w:ascii="Times New Roman" w:hAnsi="Times New Roman" w:cs="Times New Roman"/>
          <w:sz w:val="24"/>
          <w:szCs w:val="24"/>
        </w:rPr>
        <w:t xml:space="preserve">Reikalavimai dėl tiekėjo ir ūkio subjektų, kurių pajėgumais tiekėjas remiasi, pašalinimo pagrindų nebuvimo bei jų nebuvimą patvirtinantys dokumentai nurodyti specialiųjų pirkimo sąlygų </w:t>
      </w:r>
      <w:r w:rsidR="001A6927" w:rsidRPr="000E360B">
        <w:rPr>
          <w:rFonts w:ascii="Times New Roman" w:hAnsi="Times New Roman" w:cs="Times New Roman"/>
          <w:sz w:val="24"/>
          <w:szCs w:val="24"/>
        </w:rPr>
        <w:t>4</w:t>
      </w:r>
      <w:r w:rsidRPr="000E360B">
        <w:rPr>
          <w:rFonts w:ascii="Times New Roman" w:hAnsi="Times New Roman" w:cs="Times New Roman"/>
          <w:sz w:val="24"/>
          <w:szCs w:val="24"/>
        </w:rPr>
        <w:t xml:space="preserve"> priede.</w:t>
      </w:r>
    </w:p>
    <w:p w:rsidR="00242A29" w:rsidRPr="000E360B" w:rsidRDefault="00242A29" w:rsidP="00242A29">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0E360B">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1A6927" w:rsidRPr="000E360B">
        <w:rPr>
          <w:rFonts w:ascii="Times New Roman" w:hAnsi="Times New Roman" w:cs="Times New Roman"/>
          <w:sz w:val="24"/>
          <w:szCs w:val="24"/>
        </w:rPr>
        <w:t>5</w:t>
      </w:r>
      <w:r w:rsidRPr="000E360B">
        <w:rPr>
          <w:rFonts w:ascii="Times New Roman" w:hAnsi="Times New Roman" w:cs="Times New Roman"/>
          <w:sz w:val="24"/>
          <w:szCs w:val="24"/>
        </w:rPr>
        <w:t xml:space="preserve"> priede.</w:t>
      </w:r>
    </w:p>
    <w:p w:rsidR="00242A29" w:rsidRPr="00D30E49" w:rsidRDefault="00242A29" w:rsidP="00242A29">
      <w:pPr>
        <w:pStyle w:val="Antrat1"/>
        <w:tabs>
          <w:tab w:val="left" w:pos="567"/>
        </w:tabs>
        <w:spacing w:after="0"/>
        <w:contextualSpacing/>
        <w:jc w:val="both"/>
        <w:rPr>
          <w:rFonts w:ascii="Times New Roman" w:hAnsi="Times New Roman" w:cs="Times New Roman"/>
        </w:rPr>
      </w:pPr>
      <w:bookmarkStart w:id="14" w:name="_Toc126333932"/>
      <w:r w:rsidRPr="00D30E49">
        <w:rPr>
          <w:rFonts w:ascii="Times New Roman" w:hAnsi="Times New Roman" w:cs="Times New Roman"/>
        </w:rPr>
        <w:t>5. Reikalavimai, susiję su nacionaliniu saugumu</w:t>
      </w:r>
      <w:bookmarkEnd w:id="14"/>
      <w:r w:rsidRPr="00D30E49">
        <w:rPr>
          <w:rFonts w:ascii="Times New Roman" w:hAnsi="Times New Roman" w:cs="Times New Roman"/>
        </w:rPr>
        <w:t xml:space="preserve"> </w:t>
      </w:r>
    </w:p>
    <w:p w:rsidR="007D1433" w:rsidRPr="00D30E49" w:rsidRDefault="00242A29" w:rsidP="007D1433">
      <w:pPr>
        <w:spacing w:after="0" w:line="240" w:lineRule="auto"/>
        <w:ind w:firstLine="567"/>
        <w:jc w:val="both"/>
        <w:rPr>
          <w:rFonts w:ascii="Times New Roman" w:hAnsi="Times New Roman" w:cs="Times New Roman"/>
          <w:sz w:val="24"/>
          <w:szCs w:val="24"/>
        </w:rPr>
      </w:pPr>
      <w:bookmarkStart w:id="15" w:name="_Ref39666794"/>
      <w:bookmarkStart w:id="16" w:name="_Ref39666796"/>
      <w:bookmarkStart w:id="17" w:name="_Toc126333933"/>
      <w:r w:rsidRPr="00D30E49">
        <w:rPr>
          <w:rFonts w:ascii="Times New Roman" w:hAnsi="Times New Roman" w:cs="Times New Roman"/>
          <w:sz w:val="24"/>
          <w:szCs w:val="24"/>
        </w:rPr>
        <w:t xml:space="preserve">5.1. </w:t>
      </w:r>
      <w:r w:rsidR="007D1433" w:rsidRPr="00D30E49">
        <w:rPr>
          <w:rFonts w:ascii="Times New Roman" w:hAnsi="Times New Roman" w:cs="Times New Roman"/>
          <w:sz w:val="24"/>
          <w:szCs w:val="24"/>
        </w:rPr>
        <w:t>Reikalavimai, susiję su nacionaliniu saugumu netaikomi.</w:t>
      </w:r>
    </w:p>
    <w:p w:rsidR="00242A29" w:rsidRPr="00D30E49" w:rsidRDefault="00242A29" w:rsidP="00242A29">
      <w:pPr>
        <w:pStyle w:val="Antrat1"/>
        <w:spacing w:line="20" w:lineRule="atLeast"/>
        <w:contextualSpacing/>
        <w:rPr>
          <w:rFonts w:ascii="Times New Roman" w:hAnsi="Times New Roman" w:cs="Times New Roman"/>
          <w:color w:val="auto"/>
        </w:rPr>
      </w:pPr>
      <w:r w:rsidRPr="00D30E49">
        <w:rPr>
          <w:rFonts w:ascii="Times New Roman" w:hAnsi="Times New Roman" w:cs="Times New Roman"/>
        </w:rPr>
        <w:t xml:space="preserve">6. </w:t>
      </w:r>
      <w:r w:rsidRPr="00D30E49">
        <w:rPr>
          <w:rFonts w:ascii="Times New Roman" w:hAnsi="Times New Roman" w:cs="Times New Roman"/>
          <w:color w:val="auto"/>
        </w:rPr>
        <w:t>Specialieji reikalavimai pasiūlymų rengimui ir pateikimui</w:t>
      </w:r>
      <w:bookmarkEnd w:id="15"/>
      <w:bookmarkEnd w:id="16"/>
      <w:bookmarkEnd w:id="17"/>
    </w:p>
    <w:p w:rsidR="00242A29" w:rsidRPr="000E360B" w:rsidRDefault="002A420C" w:rsidP="002A420C">
      <w:pPr>
        <w:pStyle w:val="Sraopastraipa"/>
        <w:numPr>
          <w:ilvl w:val="1"/>
          <w:numId w:val="7"/>
        </w:numPr>
        <w:tabs>
          <w:tab w:val="left" w:pos="993"/>
        </w:tabs>
        <w:spacing w:after="0" w:line="20" w:lineRule="atLeast"/>
        <w:ind w:left="0" w:firstLine="567"/>
        <w:jc w:val="both"/>
        <w:rPr>
          <w:rFonts w:ascii="Times New Roman" w:hAnsi="Times New Roman" w:cs="Times New Roman"/>
          <w:i/>
          <w:iCs/>
          <w:sz w:val="24"/>
          <w:szCs w:val="24"/>
        </w:rPr>
      </w:pPr>
      <w:r w:rsidRPr="00D30E49">
        <w:rPr>
          <w:rFonts w:ascii="Times New Roman" w:hAnsi="Times New Roman" w:cs="Times New Roman"/>
          <w:sz w:val="24"/>
          <w:szCs w:val="24"/>
        </w:rPr>
        <w:t xml:space="preserve"> </w:t>
      </w:r>
      <w:r w:rsidR="00242A29" w:rsidRPr="000E360B">
        <w:rPr>
          <w:rFonts w:ascii="Times New Roman" w:hAnsi="Times New Roman" w:cs="Times New Roman"/>
          <w:sz w:val="24"/>
          <w:szCs w:val="24"/>
        </w:rPr>
        <w:t>Tiekėjo pasiūlymą sudaro CVP IS pateikiamų ir žemiau nurodytų dokumentų visuma:</w:t>
      </w:r>
    </w:p>
    <w:p w:rsidR="00242A29" w:rsidRPr="000E360B" w:rsidRDefault="00242A29" w:rsidP="00242A29">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0E360B">
        <w:rPr>
          <w:rFonts w:ascii="Times New Roman" w:hAnsi="Times New Roman" w:cs="Times New Roman"/>
          <w:sz w:val="24"/>
          <w:szCs w:val="24"/>
        </w:rPr>
        <w:t xml:space="preserve">tiekėjo pasirašytas pasiūlymas, parengtas pagal specialiųjų pirkimo sąlygų </w:t>
      </w:r>
      <w:r w:rsidR="00254831" w:rsidRPr="000E360B">
        <w:rPr>
          <w:rFonts w:ascii="Times New Roman" w:hAnsi="Times New Roman" w:cs="Times New Roman"/>
          <w:sz w:val="24"/>
          <w:szCs w:val="24"/>
        </w:rPr>
        <w:t>7</w:t>
      </w:r>
      <w:r w:rsidRPr="000E360B">
        <w:rPr>
          <w:rFonts w:ascii="Times New Roman" w:hAnsi="Times New Roman" w:cs="Times New Roman"/>
          <w:sz w:val="24"/>
          <w:szCs w:val="24"/>
          <w:shd w:val="clear" w:color="auto" w:fill="FFFFFF"/>
        </w:rPr>
        <w:t xml:space="preserve"> </w:t>
      </w:r>
      <w:r w:rsidR="00B408B7" w:rsidRPr="000E360B">
        <w:rPr>
          <w:rFonts w:ascii="Times New Roman" w:hAnsi="Times New Roman" w:cs="Times New Roman"/>
          <w:sz w:val="24"/>
          <w:szCs w:val="24"/>
        </w:rPr>
        <w:t>priede pateiktą pasiūlymo formą;</w:t>
      </w:r>
    </w:p>
    <w:p w:rsidR="00242A29" w:rsidRPr="000E360B" w:rsidRDefault="00242A29" w:rsidP="00242A29">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0E360B">
        <w:rPr>
          <w:rFonts w:ascii="Times New Roman" w:hAnsi="Times New Roman" w:cs="Times New Roman"/>
          <w:sz w:val="24"/>
          <w:szCs w:val="24"/>
        </w:rPr>
        <w:t>užpildytas EBVPD (</w:t>
      </w:r>
      <w:r w:rsidR="00254831" w:rsidRPr="000E360B">
        <w:rPr>
          <w:rFonts w:ascii="Times New Roman" w:hAnsi="Times New Roman" w:cs="Times New Roman"/>
          <w:sz w:val="24"/>
          <w:szCs w:val="24"/>
        </w:rPr>
        <w:t>specialiųjų pirkimo sąlygų 6</w:t>
      </w:r>
      <w:r w:rsidRPr="000E360B">
        <w:rPr>
          <w:rFonts w:ascii="Times New Roman" w:hAnsi="Times New Roman" w:cs="Times New Roman"/>
          <w:sz w:val="24"/>
          <w:szCs w:val="24"/>
        </w:rPr>
        <w:t xml:space="preserve"> priedas). Pasirašydamas pasiūlymą, tiekėjas patvirtina ir EBVPD tikrumą;</w:t>
      </w:r>
    </w:p>
    <w:p w:rsidR="00242A29" w:rsidRPr="000E360B" w:rsidRDefault="00242A29" w:rsidP="00242A29">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0E360B">
        <w:rPr>
          <w:rFonts w:ascii="Times New Roman" w:hAnsi="Times New Roman" w:cs="Times New Roman"/>
          <w:sz w:val="24"/>
          <w:szCs w:val="24"/>
        </w:rPr>
        <w:t>jungtinės veiklos sutarties kopija (jeigu pirkime dalyvauja ūkio subjektų grupė jungtinės veiklos sutarties pagrindu);</w:t>
      </w:r>
    </w:p>
    <w:p w:rsidR="00242A29" w:rsidRPr="000E360B" w:rsidRDefault="00242A29" w:rsidP="00242A29">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0E360B">
        <w:rPr>
          <w:rFonts w:ascii="Times New Roman" w:hAnsi="Times New Roman" w:cs="Times New Roman"/>
          <w:sz w:val="24"/>
          <w:szCs w:val="24"/>
        </w:rPr>
        <w:t>dokumentas, patvirtinantis, kad asmuo, kuris pasirašė pasiūlymą (jei jis ne tiekėjo vadovas), turėjo teisę jį pasirašyti;</w:t>
      </w:r>
    </w:p>
    <w:p w:rsidR="00CF501A" w:rsidRPr="000E360B" w:rsidRDefault="00CF501A" w:rsidP="00242A29">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0E360B">
        <w:rPr>
          <w:rFonts w:ascii="Times New Roman" w:hAnsi="Times New Roman" w:cs="Times New Roman"/>
          <w:sz w:val="24"/>
          <w:szCs w:val="24"/>
        </w:rPr>
        <w:t>pasiūlymo galiojimą užtikrinantis dokumentas;</w:t>
      </w:r>
    </w:p>
    <w:p w:rsidR="00242A29" w:rsidRPr="000E360B" w:rsidRDefault="00242A29" w:rsidP="00242A29">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rPr>
      </w:pPr>
      <w:r w:rsidRPr="000E360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3C6831" w:rsidRPr="000E360B" w:rsidRDefault="00242A29" w:rsidP="003C6831">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0E360B">
        <w:rPr>
          <w:rFonts w:ascii="Times New Roman" w:hAnsi="Times New Roman" w:cs="Times New Roman"/>
          <w:sz w:val="24"/>
          <w:szCs w:val="24"/>
        </w:rPr>
        <w:t>jei tiekėjas pasitelkia subtiekėjus, subtiekėjo deklaracija ar kitas dokumentas, patvirtinantis jo sutikimą būti subtiekėju pirkime;</w:t>
      </w:r>
    </w:p>
    <w:p w:rsidR="003C6831" w:rsidRPr="000E360B" w:rsidRDefault="003C6831" w:rsidP="003C6831">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0E360B">
        <w:rPr>
          <w:rFonts w:ascii="Times New Roman" w:hAnsi="Times New Roman" w:cs="Times New Roman"/>
          <w:sz w:val="24"/>
          <w:szCs w:val="24"/>
        </w:rPr>
        <w:t>užpildytas įkainotos veiklos sąraš</w:t>
      </w:r>
      <w:r w:rsidR="002F67ED" w:rsidRPr="000E360B">
        <w:rPr>
          <w:rFonts w:ascii="Times New Roman" w:hAnsi="Times New Roman" w:cs="Times New Roman"/>
          <w:sz w:val="24"/>
          <w:szCs w:val="24"/>
        </w:rPr>
        <w:t>as (specialiųjų pirkimo sąlygų 9</w:t>
      </w:r>
      <w:r w:rsidRPr="000E360B">
        <w:rPr>
          <w:rFonts w:ascii="Times New Roman" w:hAnsi="Times New Roman" w:cs="Times New Roman"/>
          <w:sz w:val="24"/>
          <w:szCs w:val="24"/>
        </w:rPr>
        <w:t xml:space="preserve"> priedas)</w:t>
      </w:r>
      <w:r w:rsidRPr="000E360B">
        <w:rPr>
          <w:rFonts w:ascii="Times New Roman" w:eastAsia="CIDFont+F2" w:hAnsi="Times New Roman" w:cs="Times New Roman"/>
          <w:sz w:val="24"/>
          <w:szCs w:val="24"/>
        </w:rPr>
        <w:t xml:space="preserve"> (numatoma pasirašyti fiksuotos kainos sutartį, todėl darbų kiekių žiniaraščių (sąmatų) tiekėjų neprašoma pateikti kartu su pasiūlymu ir jos nebus vertinamos pirkimo metu. Sąmatų prašoma jau pasirašius pirkimo sutartį iš laimėtojo)</w:t>
      </w:r>
      <w:r w:rsidRPr="000E360B">
        <w:rPr>
          <w:rFonts w:ascii="Times New Roman" w:hAnsi="Times New Roman" w:cs="Times New Roman"/>
          <w:sz w:val="24"/>
          <w:szCs w:val="24"/>
        </w:rPr>
        <w:t>;</w:t>
      </w:r>
    </w:p>
    <w:p w:rsidR="00242A29" w:rsidRPr="00D30E49" w:rsidRDefault="00242A29" w:rsidP="00242A29">
      <w:pPr>
        <w:pStyle w:val="Sraopastraipa"/>
        <w:numPr>
          <w:ilvl w:val="2"/>
          <w:numId w:val="7"/>
        </w:numPr>
        <w:tabs>
          <w:tab w:val="left" w:pos="993"/>
        </w:tabs>
        <w:spacing w:after="0" w:line="240" w:lineRule="auto"/>
        <w:ind w:left="0" w:firstLine="567"/>
        <w:jc w:val="both"/>
        <w:rPr>
          <w:rFonts w:ascii="Times New Roman" w:eastAsia="CIDFont+F2" w:hAnsi="Times New Roman" w:cs="Times New Roman"/>
          <w:sz w:val="24"/>
          <w:szCs w:val="24"/>
        </w:rPr>
      </w:pPr>
      <w:r w:rsidRPr="00D30E49">
        <w:rPr>
          <w:rFonts w:ascii="Times New Roman" w:eastAsia="CIDFont+F2" w:hAnsi="Times New Roman" w:cs="Times New Roman"/>
          <w:sz w:val="24"/>
          <w:szCs w:val="24"/>
        </w:rPr>
        <w:t>kita pirkimo sąlygose prašoma informacija ir (ar) dokumentai.</w:t>
      </w:r>
    </w:p>
    <w:p w:rsidR="00242A29" w:rsidRPr="00D30E49" w:rsidRDefault="00242A29" w:rsidP="002A420C">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u w:val="single"/>
        </w:rPr>
      </w:pPr>
      <w:r w:rsidRPr="00D30E49">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D30E49">
        <w:rPr>
          <w:rFonts w:ascii="Times New Roman" w:hAnsi="Times New Roman" w:cs="Times New Roman"/>
          <w:sz w:val="24"/>
          <w:szCs w:val="24"/>
        </w:rPr>
        <w:t>Perkančiajai organizacijai kilus abejonių dėl dokumentų tikrumo, ji turi teisę reikalauti pateikti dokumentų originalus.</w:t>
      </w:r>
      <w:r w:rsidRPr="00D30E49">
        <w:rPr>
          <w:rFonts w:ascii="Times New Roman" w:eastAsia="Calibri" w:hAnsi="Times New Roman" w:cs="Times New Roman"/>
          <w:sz w:val="24"/>
          <w:szCs w:val="24"/>
        </w:rPr>
        <w:t xml:space="preserve"> Gali būti:</w:t>
      </w:r>
    </w:p>
    <w:p w:rsidR="002A420C" w:rsidRPr="00D30E49" w:rsidRDefault="00242A29" w:rsidP="002A420C">
      <w:pPr>
        <w:pStyle w:val="Sraopastraipa"/>
        <w:tabs>
          <w:tab w:val="left" w:pos="993"/>
        </w:tabs>
        <w:spacing w:after="0" w:line="240" w:lineRule="auto"/>
        <w:ind w:left="0" w:firstLine="567"/>
        <w:jc w:val="both"/>
        <w:rPr>
          <w:rFonts w:ascii="Times New Roman" w:eastAsia="Calibri" w:hAnsi="Times New Roman" w:cs="Times New Roman"/>
          <w:bCs/>
          <w:iCs/>
          <w:sz w:val="24"/>
          <w:szCs w:val="24"/>
        </w:rPr>
      </w:pPr>
      <w:r w:rsidRPr="00D30E49">
        <w:rPr>
          <w:rFonts w:ascii="Times New Roman" w:eastAsia="Calibri" w:hAnsi="Times New Roman" w:cs="Times New Roman"/>
          <w:bCs/>
          <w:iCs/>
          <w:sz w:val="24"/>
          <w:szCs w:val="24"/>
        </w:rPr>
        <w:t>6.2.1. pateikiami kvalifikuotu elektroniniu parašu pasirašyti elektroninėmis priemonėmis suformuoti dokumentai;</w:t>
      </w:r>
    </w:p>
    <w:p w:rsidR="00242A29" w:rsidRPr="00D30E49" w:rsidRDefault="002A420C" w:rsidP="002A420C">
      <w:pPr>
        <w:pStyle w:val="Sraopastraipa"/>
        <w:tabs>
          <w:tab w:val="left" w:pos="993"/>
        </w:tabs>
        <w:spacing w:after="0" w:line="240" w:lineRule="auto"/>
        <w:ind w:left="0" w:firstLine="567"/>
        <w:jc w:val="both"/>
        <w:rPr>
          <w:rFonts w:ascii="Times New Roman" w:hAnsi="Times New Roman" w:cs="Times New Roman"/>
          <w:bCs/>
          <w:iCs/>
          <w:sz w:val="24"/>
          <w:szCs w:val="24"/>
          <w:u w:val="single"/>
        </w:rPr>
      </w:pPr>
      <w:r w:rsidRPr="00D30E49">
        <w:rPr>
          <w:rFonts w:ascii="Times New Roman" w:eastAsia="Calibri" w:hAnsi="Times New Roman" w:cs="Times New Roman"/>
          <w:bCs/>
          <w:iCs/>
          <w:sz w:val="24"/>
          <w:szCs w:val="24"/>
        </w:rPr>
        <w:lastRenderedPageBreak/>
        <w:t xml:space="preserve">6.2.2. </w:t>
      </w:r>
      <w:r w:rsidR="00242A29" w:rsidRPr="00D30E49">
        <w:rPr>
          <w:rFonts w:ascii="Times New Roman" w:eastAsia="Calibri" w:hAnsi="Times New Roman" w:cs="Times New Roman"/>
          <w:bCs/>
          <w:iCs/>
          <w:sz w:val="24"/>
          <w:szCs w:val="24"/>
        </w:rPr>
        <w:t>skaitmeninės dokumentų kopijos (</w:t>
      </w:r>
      <w:r w:rsidR="00242A29" w:rsidRPr="00D30E49">
        <w:rPr>
          <w:rFonts w:ascii="Times New Roman" w:eastAsia="Calibri" w:hAnsi="Times New Roman" w:cs="Times New Roman"/>
          <w:iCs/>
          <w:sz w:val="24"/>
          <w:szCs w:val="24"/>
        </w:rPr>
        <w:t>fiziniu parašu tvirtinami dokumentai turi būti pateikiami pasirašyti ir nuskenuoti)</w:t>
      </w:r>
      <w:r w:rsidR="00242A29" w:rsidRPr="00D30E49">
        <w:rPr>
          <w:rFonts w:ascii="Times New Roman" w:eastAsia="Calibri" w:hAnsi="Times New Roman" w:cs="Times New Roman"/>
          <w:bCs/>
          <w:iCs/>
          <w:sz w:val="24"/>
          <w:szCs w:val="24"/>
        </w:rPr>
        <w:t>.</w:t>
      </w:r>
    </w:p>
    <w:p w:rsidR="00242A29" w:rsidRPr="00D30E49" w:rsidRDefault="00242A29" w:rsidP="002A420C">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Pasiūlymas turi būti parengtas lietuvių kalba</w:t>
      </w:r>
      <w:r w:rsidRPr="00D30E49">
        <w:rPr>
          <w:rFonts w:ascii="Times New Roman" w:hAnsi="Times New Roman" w:cs="Times New Roman"/>
          <w:color w:val="7030A0"/>
          <w:sz w:val="24"/>
          <w:szCs w:val="24"/>
        </w:rPr>
        <w:t xml:space="preserve">. </w:t>
      </w:r>
      <w:r w:rsidRPr="00D30E49">
        <w:rPr>
          <w:rFonts w:ascii="Times New Roman" w:eastAsia="Arial" w:hAnsi="Times New Roman" w:cs="Times New Roman"/>
          <w:sz w:val="24"/>
          <w:szCs w:val="24"/>
        </w:rPr>
        <w:t xml:space="preserve">Jei kurie nors su pasiūlymu teikiami dokumentai parengti ne lietuvių kalba, turi būti pateiktas tikslus vertimas į lietuvių kalbą. </w:t>
      </w:r>
      <w:r w:rsidRPr="00D30E49">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242A29" w:rsidRPr="00D30E49" w:rsidRDefault="00242A29" w:rsidP="002A420C">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D30E49">
        <w:rPr>
          <w:rFonts w:ascii="Times New Roman" w:eastAsia="Arial" w:hAnsi="Times New Roman" w:cs="Times New Roman"/>
          <w:sz w:val="24"/>
          <w:szCs w:val="24"/>
        </w:rPr>
        <w:t>Bendra (galutinė) pasiūlymo kaina  turi būti nurodoma dviejų skaičių po kablelio tikslumu. Šią kainą sudarančios kainos sudedamosios dalys ar įkainiai turi būti nurodomi dviejų skaičių po kablelio tikslumu.</w:t>
      </w:r>
    </w:p>
    <w:p w:rsidR="00242A29" w:rsidRPr="00D30E49" w:rsidRDefault="00242A29" w:rsidP="002A420C">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D30E49">
        <w:rPr>
          <w:rFonts w:ascii="Times New Roman" w:eastAsia="Arial" w:hAnsi="Times New Roman" w:cs="Times New Roman"/>
          <w:sz w:val="24"/>
          <w:szCs w:val="24"/>
        </w:rPr>
        <w:t xml:space="preserve">Tiekėjų pasiūlymuose nurodytos kainos bus vertinamos </w:t>
      </w:r>
      <w:r w:rsidRPr="00D30E49">
        <w:rPr>
          <w:rFonts w:ascii="Times New Roman" w:hAnsi="Times New Roman" w:cs="Times New Roman"/>
          <w:sz w:val="24"/>
          <w:szCs w:val="24"/>
        </w:rPr>
        <w:t xml:space="preserve">ir lyginamos su visais mokesčiais, įskaitant PVM. </w:t>
      </w:r>
    </w:p>
    <w:p w:rsidR="00242A29" w:rsidRPr="00D30E49" w:rsidRDefault="00242A29" w:rsidP="002A420C">
      <w:pPr>
        <w:pStyle w:val="Antrat1"/>
        <w:numPr>
          <w:ilvl w:val="0"/>
          <w:numId w:val="7"/>
        </w:numPr>
        <w:tabs>
          <w:tab w:val="left" w:pos="709"/>
        </w:tabs>
        <w:rPr>
          <w:rFonts w:ascii="Times New Roman" w:hAnsi="Times New Roman" w:cs="Times New Roman"/>
          <w:color w:val="auto"/>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D30E49">
        <w:rPr>
          <w:rFonts w:ascii="Times New Roman" w:hAnsi="Times New Roman" w:cs="Times New Roman"/>
          <w:color w:val="auto"/>
        </w:rPr>
        <w:t>Pasiūlymo galiojimo užtikrinimas</w:t>
      </w:r>
      <w:bookmarkEnd w:id="23"/>
      <w:bookmarkEnd w:id="24"/>
      <w:bookmarkEnd w:id="25"/>
    </w:p>
    <w:p w:rsidR="003A4E29" w:rsidRPr="000E360B" w:rsidRDefault="003A4E29" w:rsidP="003A4E29">
      <w:pPr>
        <w:pStyle w:val="Sraopastraipa"/>
        <w:spacing w:after="0"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 xml:space="preserve">7.1.  Tiekėjas privalo užtikrinti savo pasiūlymo galiojimą ne mažesne </w:t>
      </w:r>
      <w:r w:rsidRPr="000E360B">
        <w:rPr>
          <w:rFonts w:ascii="Times New Roman" w:hAnsi="Times New Roman" w:cs="Times New Roman"/>
          <w:sz w:val="24"/>
          <w:szCs w:val="24"/>
        </w:rPr>
        <w:t xml:space="preserve">kaip </w:t>
      </w:r>
      <w:r w:rsidR="001B2E0C" w:rsidRPr="000E360B">
        <w:rPr>
          <w:rFonts w:ascii="Times New Roman" w:hAnsi="Times New Roman" w:cs="Times New Roman"/>
          <w:sz w:val="24"/>
          <w:szCs w:val="24"/>
        </w:rPr>
        <w:t>10</w:t>
      </w:r>
      <w:r w:rsidRPr="000E360B">
        <w:rPr>
          <w:rFonts w:ascii="Times New Roman" w:hAnsi="Times New Roman" w:cs="Times New Roman"/>
          <w:sz w:val="24"/>
          <w:szCs w:val="24"/>
        </w:rPr>
        <w:t>000,00 Eur suma</w:t>
      </w:r>
      <w:r w:rsidRPr="000E360B">
        <w:rPr>
          <w:rFonts w:ascii="Times New Roman" w:eastAsia="Calibri" w:hAnsi="Times New Roman" w:cs="Times New Roman"/>
          <w:i/>
          <w:iCs/>
          <w:sz w:val="24"/>
          <w:szCs w:val="24"/>
        </w:rPr>
        <w:t xml:space="preserve"> </w:t>
      </w:r>
      <w:r w:rsidRPr="000E360B">
        <w:rPr>
          <w:rFonts w:ascii="Times New Roman" w:hAnsi="Times New Roman" w:cs="Times New Roman"/>
          <w:sz w:val="24"/>
          <w:szCs w:val="24"/>
        </w:rPr>
        <w:t>vienu iš šių būdų:</w:t>
      </w:r>
    </w:p>
    <w:p w:rsidR="003A4E29" w:rsidRPr="000E360B" w:rsidRDefault="003A4E29" w:rsidP="003A4E29">
      <w:pPr>
        <w:pStyle w:val="Sraopastraipa"/>
        <w:spacing w:after="0" w:line="240" w:lineRule="auto"/>
        <w:ind w:left="0" w:firstLine="567"/>
        <w:jc w:val="both"/>
        <w:rPr>
          <w:rFonts w:ascii="Times New Roman" w:hAnsi="Times New Roman" w:cs="Times New Roman"/>
          <w:sz w:val="24"/>
          <w:szCs w:val="24"/>
        </w:rPr>
      </w:pPr>
      <w:r w:rsidRPr="000E360B">
        <w:rPr>
          <w:rFonts w:ascii="Times New Roman" w:hAnsi="Times New Roman" w:cs="Times New Roman"/>
          <w:sz w:val="24"/>
          <w:szCs w:val="24"/>
        </w:rPr>
        <w:t>7.1.1. pateikiant banko išduotą besąlyginę pasiūlymo galiojimo užtikrinimo garantiją;</w:t>
      </w:r>
    </w:p>
    <w:p w:rsidR="003A4E29" w:rsidRPr="00D30E49" w:rsidRDefault="003A4E29" w:rsidP="003A4E29">
      <w:pPr>
        <w:pStyle w:val="Sraopastraipa"/>
        <w:spacing w:after="0" w:line="240" w:lineRule="auto"/>
        <w:ind w:left="0" w:firstLine="567"/>
        <w:jc w:val="both"/>
        <w:rPr>
          <w:rFonts w:ascii="Times New Roman" w:hAnsi="Times New Roman" w:cs="Times New Roman"/>
          <w:sz w:val="24"/>
          <w:szCs w:val="24"/>
        </w:rPr>
      </w:pPr>
      <w:r w:rsidRPr="000E360B">
        <w:rPr>
          <w:rFonts w:ascii="Times New Roman" w:hAnsi="Times New Roman" w:cs="Times New Roman"/>
          <w:sz w:val="24"/>
          <w:szCs w:val="24"/>
        </w:rPr>
        <w:t xml:space="preserve">7.1.2. pateikiant draudimo bendrovės besąlyginį ir neatšaukiamą laidavimo raštą. Jeigu </w:t>
      </w:r>
      <w:r w:rsidRPr="00D30E49">
        <w:rPr>
          <w:rFonts w:ascii="Times New Roman" w:hAnsi="Times New Roman" w:cs="Times New Roman"/>
          <w:sz w:val="24"/>
          <w:szCs w:val="24"/>
        </w:rPr>
        <w:t>tiekėjas pateikia draudimo bendrovės išduotą laidavimo draudimo raštą, kartu su šiuo raštu tiekėjas turi pateikti draudimo liudijimą (polisą) bei mokestinio pavedimo, patvirtinančio užtikrinimo apmokėjimą, kopiją;</w:t>
      </w:r>
    </w:p>
    <w:p w:rsidR="003A4E29" w:rsidRPr="00D30E49" w:rsidRDefault="003A4E29" w:rsidP="003A4E29">
      <w:pPr>
        <w:pStyle w:val="Sraopastraipa"/>
        <w:spacing w:after="0"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7.1.3. pateikiant kredito unijos išduotą besąlyginę pasiūlymo galiojimo užtikrinimo garantiją;</w:t>
      </w:r>
    </w:p>
    <w:p w:rsidR="003A4E29" w:rsidRPr="00D30E49" w:rsidRDefault="003A4E29" w:rsidP="003A4E29">
      <w:pPr>
        <w:pStyle w:val="Sraopastraipa"/>
        <w:spacing w:after="0"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7.1.4. pervedant piniginį užstatą į Telšių rajono savivaldybės administracijos atsiskaitomąją sąskaitą Nr. LT564010042800050165, AB LUMINOR bankas, Savivaldybės administracijos kodas 180878299. Pasiūlymą užtikrinant užstatu, kartu turi būti pateikiama banko išrašo apie įvykdytą pavedimą kopija.</w:t>
      </w:r>
    </w:p>
    <w:p w:rsidR="003A4E29" w:rsidRPr="00D30E49" w:rsidRDefault="003A4E29" w:rsidP="003A4E29">
      <w:pPr>
        <w:pStyle w:val="Sraopastraipa"/>
        <w:numPr>
          <w:ilvl w:val="1"/>
          <w:numId w:val="10"/>
        </w:numPr>
        <w:tabs>
          <w:tab w:val="left" w:pos="993"/>
        </w:tabs>
        <w:spacing w:after="0" w:line="240" w:lineRule="auto"/>
        <w:ind w:left="0" w:firstLine="567"/>
        <w:jc w:val="both"/>
        <w:rPr>
          <w:rFonts w:ascii="Times New Roman" w:hAnsi="Times New Roman" w:cs="Times New Roman"/>
          <w:color w:val="7030A0"/>
          <w:sz w:val="24"/>
          <w:szCs w:val="24"/>
        </w:rPr>
      </w:pPr>
      <w:r w:rsidRPr="00D30E49">
        <w:rPr>
          <w:rFonts w:ascii="Times New Roman" w:hAnsi="Times New Roman" w:cs="Times New Roman"/>
          <w:sz w:val="24"/>
          <w:szCs w:val="24"/>
        </w:rPr>
        <w:t xml:space="preserve">Dalyvis netenka </w:t>
      </w:r>
      <w:r w:rsidRPr="00D30E49">
        <w:rPr>
          <w:rFonts w:ascii="Times New Roman" w:hAnsi="Times New Roman" w:cs="Times New Roman"/>
          <w:color w:val="000000" w:themeColor="text1"/>
          <w:sz w:val="24"/>
          <w:szCs w:val="24"/>
        </w:rPr>
        <w:t>pasiūlymo galiojimo užtikrinimo esant bent vienai šių sąlyg</w:t>
      </w:r>
      <w:r w:rsidRPr="00D30E49">
        <w:rPr>
          <w:rFonts w:ascii="Times New Roman" w:hAnsi="Times New Roman" w:cs="Times New Roman"/>
          <w:sz w:val="24"/>
          <w:szCs w:val="24"/>
        </w:rPr>
        <w:t>ų:</w:t>
      </w:r>
    </w:p>
    <w:p w:rsidR="003A4E29" w:rsidRPr="00D30E49" w:rsidRDefault="003A4E29" w:rsidP="003A4E29">
      <w:pPr>
        <w:pStyle w:val="Sraopastraipa"/>
        <w:numPr>
          <w:ilvl w:val="2"/>
          <w:numId w:val="10"/>
        </w:numPr>
        <w:spacing w:after="0"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rsidR="003A4E29" w:rsidRPr="00D30E49" w:rsidRDefault="003A4E29" w:rsidP="003A4E29">
      <w:pPr>
        <w:pStyle w:val="Sraopastraipa"/>
        <w:numPr>
          <w:ilvl w:val="2"/>
          <w:numId w:val="10"/>
        </w:numPr>
        <w:tabs>
          <w:tab w:val="left" w:pos="1134"/>
        </w:tabs>
        <w:spacing w:after="0"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tiekėjas, perkančiajai organizacijai paprašius, netikslina ar nepateikia trūkstamų duomenų ar dokumentų apie atitiktį pirkimo dokumentų reikalavimams;</w:t>
      </w:r>
    </w:p>
    <w:p w:rsidR="003A4E29" w:rsidRPr="00D30E49" w:rsidRDefault="003A4E29" w:rsidP="003A4E29">
      <w:pPr>
        <w:pStyle w:val="Sraopastraipa"/>
        <w:numPr>
          <w:ilvl w:val="2"/>
          <w:numId w:val="10"/>
        </w:numPr>
        <w:tabs>
          <w:tab w:val="left" w:pos="1134"/>
        </w:tabs>
        <w:spacing w:after="0"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rsidR="003A4E29" w:rsidRPr="00D30E49" w:rsidRDefault="003A4E29" w:rsidP="003A4E29">
      <w:pPr>
        <w:pStyle w:val="Sraopastraipa"/>
        <w:numPr>
          <w:ilvl w:val="2"/>
          <w:numId w:val="10"/>
        </w:numPr>
        <w:tabs>
          <w:tab w:val="left" w:pos="1134"/>
        </w:tabs>
        <w:spacing w:after="0"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laimėjęs pirkimą ir pasirašęs sutartį tiekėjas per sutartyje nustatytą terminą nepateikia sutarties įvykdymo užtikrinimo – nepateikia sutarties įvykdymą užtikrinančio dokumento.</w:t>
      </w:r>
    </w:p>
    <w:p w:rsidR="003A4E29" w:rsidRPr="00D30E49" w:rsidRDefault="003A4E29" w:rsidP="003A4E29">
      <w:pPr>
        <w:pStyle w:val="Sraopastraipa"/>
        <w:numPr>
          <w:ilvl w:val="1"/>
          <w:numId w:val="10"/>
        </w:numPr>
        <w:tabs>
          <w:tab w:val="left" w:pos="1134"/>
        </w:tabs>
        <w:spacing w:after="120" w:line="20" w:lineRule="atLeast"/>
        <w:ind w:left="0" w:firstLine="567"/>
        <w:jc w:val="both"/>
        <w:rPr>
          <w:rFonts w:ascii="Times New Roman" w:hAnsi="Times New Roman" w:cs="Times New Roman"/>
          <w:sz w:val="24"/>
          <w:szCs w:val="24"/>
        </w:rPr>
      </w:pPr>
      <w:r w:rsidRPr="00D30E49">
        <w:rPr>
          <w:rFonts w:ascii="Times New Roman" w:hAnsi="Times New Roman" w:cs="Times New Roman"/>
          <w:sz w:val="24"/>
          <w:szCs w:val="24"/>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w:t>
      </w:r>
      <w:r w:rsidRPr="00D30E49">
        <w:rPr>
          <w:rFonts w:ascii="Times New Roman" w:hAnsi="Times New Roman" w:cs="Times New Roman"/>
          <w:color w:val="0070C0"/>
          <w:sz w:val="24"/>
          <w:szCs w:val="24"/>
        </w:rPr>
        <w:t xml:space="preserve"> </w:t>
      </w:r>
      <w:r w:rsidRPr="00D30E49">
        <w:rPr>
          <w:rFonts w:ascii="Times New Roman" w:hAnsi="Times New Roman" w:cs="Times New Roman"/>
          <w:sz w:val="24"/>
          <w:szCs w:val="24"/>
        </w:rPr>
        <w:t>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rsidR="003A4E29" w:rsidRPr="00D30E49" w:rsidRDefault="003A4E29" w:rsidP="003A4E29">
      <w:pPr>
        <w:pStyle w:val="Sraopastraipa"/>
        <w:numPr>
          <w:ilvl w:val="1"/>
          <w:numId w:val="10"/>
        </w:numPr>
        <w:tabs>
          <w:tab w:val="left" w:pos="993"/>
        </w:tabs>
        <w:spacing w:after="120" w:line="20" w:lineRule="atLeast"/>
        <w:ind w:left="0" w:firstLine="567"/>
        <w:jc w:val="both"/>
        <w:rPr>
          <w:rFonts w:ascii="Times New Roman" w:hAnsi="Times New Roman" w:cs="Times New Roman"/>
          <w:sz w:val="24"/>
          <w:szCs w:val="24"/>
        </w:rPr>
      </w:pPr>
      <w:r w:rsidRPr="00D30E49">
        <w:rPr>
          <w:rFonts w:ascii="Times New Roman" w:hAnsi="Times New Roman" w:cs="Times New Roman"/>
          <w:color w:val="7030A0"/>
          <w:sz w:val="24"/>
          <w:szCs w:val="24"/>
        </w:rPr>
        <w:t xml:space="preserve"> </w:t>
      </w:r>
      <w:r w:rsidRPr="00D30E49">
        <w:rPr>
          <w:rFonts w:ascii="Times New Roman" w:hAnsi="Times New Roman" w:cs="Times New Roman"/>
          <w:sz w:val="24"/>
          <w:szCs w:val="24"/>
        </w:rPr>
        <w:t>Perkančioji organizacija gali prašyti dalyvius pratęsti pasiūlymo galiojimo užtikrinimo laiką iki konkrečiai nurodytos datos.</w:t>
      </w:r>
    </w:p>
    <w:p w:rsidR="003A4E29" w:rsidRPr="00D30E49" w:rsidRDefault="003A4E29" w:rsidP="003A4E29">
      <w:pPr>
        <w:pStyle w:val="Sraopastraipa"/>
        <w:numPr>
          <w:ilvl w:val="1"/>
          <w:numId w:val="10"/>
        </w:numPr>
        <w:tabs>
          <w:tab w:val="left" w:pos="993"/>
        </w:tabs>
        <w:spacing w:after="120" w:line="20" w:lineRule="atLeast"/>
        <w:ind w:left="0" w:firstLine="567"/>
        <w:jc w:val="both"/>
        <w:rPr>
          <w:rFonts w:ascii="Times New Roman" w:hAnsi="Times New Roman" w:cs="Times New Roman"/>
          <w:sz w:val="24"/>
          <w:szCs w:val="24"/>
        </w:rPr>
      </w:pPr>
      <w:r w:rsidRPr="00D30E49">
        <w:rPr>
          <w:rFonts w:ascii="Times New Roman" w:hAnsi="Times New Roman" w:cs="Times New Roman"/>
          <w:sz w:val="24"/>
          <w:szCs w:val="24"/>
        </w:rPr>
        <w:lastRenderedPageBreak/>
        <w:t>Pasiūlymo galiojimo užtikrinimas dalyviui grąžinamas (arba atsisakoma teisių į jį) per specialiųjų p</w:t>
      </w:r>
      <w:r w:rsidRPr="00D30E49">
        <w:rPr>
          <w:rFonts w:ascii="Times New Roman" w:hAnsi="Times New Roman" w:cs="Times New Roman"/>
          <w:sz w:val="24"/>
          <w:szCs w:val="24"/>
          <w:shd w:val="clear" w:color="auto" w:fill="FFFFFF"/>
        </w:rPr>
        <w:t xml:space="preserve">irkimo sąlygų 1 priede </w:t>
      </w:r>
      <w:r w:rsidRPr="00D30E49">
        <w:rPr>
          <w:rFonts w:ascii="Times New Roman" w:hAnsi="Times New Roman" w:cs="Times New Roman"/>
          <w:sz w:val="24"/>
          <w:szCs w:val="24"/>
        </w:rPr>
        <w:t>nustatytą terminą įvykus bent vienai iš šių sąlygų:</w:t>
      </w:r>
    </w:p>
    <w:p w:rsidR="003A4E29" w:rsidRPr="00D30E49" w:rsidRDefault="003A4E29" w:rsidP="003A4E29">
      <w:pPr>
        <w:pStyle w:val="Sraopastraipa"/>
        <w:numPr>
          <w:ilvl w:val="2"/>
          <w:numId w:val="10"/>
        </w:numPr>
        <w:tabs>
          <w:tab w:val="left" w:pos="993"/>
        </w:tabs>
        <w:spacing w:after="120" w:line="20" w:lineRule="atLeast"/>
        <w:ind w:left="0" w:firstLine="567"/>
        <w:jc w:val="both"/>
        <w:rPr>
          <w:rFonts w:ascii="Times New Roman" w:hAnsi="Times New Roman" w:cs="Times New Roman"/>
          <w:sz w:val="24"/>
          <w:szCs w:val="24"/>
        </w:rPr>
      </w:pPr>
      <w:r w:rsidRPr="00D30E49">
        <w:rPr>
          <w:rFonts w:ascii="Times New Roman" w:hAnsi="Times New Roman" w:cs="Times New Roman"/>
          <w:sz w:val="24"/>
          <w:szCs w:val="24"/>
        </w:rPr>
        <w:t>pasibaigia pasiūlymų užtikrinimo galiojimo laikas ir dalyvis jo nepratęsia ir (ar) nepateikia naujo pasiūlymo galiojimo užtikrinimą patvirtinančio dokumento (jeigu jo reikalaujama);</w:t>
      </w:r>
    </w:p>
    <w:p w:rsidR="003A4E29" w:rsidRPr="00D30E49" w:rsidRDefault="003A4E29" w:rsidP="003A4E29">
      <w:pPr>
        <w:pStyle w:val="Sraopastraipa"/>
        <w:numPr>
          <w:ilvl w:val="2"/>
          <w:numId w:val="10"/>
        </w:numPr>
        <w:tabs>
          <w:tab w:val="left" w:pos="993"/>
        </w:tabs>
        <w:spacing w:after="120" w:line="20" w:lineRule="atLeast"/>
        <w:ind w:left="1276" w:hanging="709"/>
        <w:jc w:val="both"/>
        <w:rPr>
          <w:rFonts w:ascii="Times New Roman" w:hAnsi="Times New Roman" w:cs="Times New Roman"/>
          <w:sz w:val="24"/>
          <w:szCs w:val="24"/>
        </w:rPr>
      </w:pPr>
      <w:r w:rsidRPr="00D30E49">
        <w:rPr>
          <w:rFonts w:ascii="Times New Roman" w:hAnsi="Times New Roman" w:cs="Times New Roman"/>
          <w:sz w:val="24"/>
          <w:szCs w:val="24"/>
        </w:rPr>
        <w:t>įsigalioja pasirašyta sutartis;</w:t>
      </w:r>
    </w:p>
    <w:p w:rsidR="003A4E29" w:rsidRPr="00D30E49" w:rsidRDefault="003A4E29" w:rsidP="003A4E29">
      <w:pPr>
        <w:pStyle w:val="Sraopastraipa"/>
        <w:numPr>
          <w:ilvl w:val="2"/>
          <w:numId w:val="10"/>
        </w:numPr>
        <w:tabs>
          <w:tab w:val="left" w:pos="993"/>
        </w:tabs>
        <w:spacing w:after="120" w:line="20" w:lineRule="atLeast"/>
        <w:ind w:left="1276" w:hanging="709"/>
        <w:jc w:val="both"/>
        <w:rPr>
          <w:rFonts w:ascii="Times New Roman" w:hAnsi="Times New Roman" w:cs="Times New Roman"/>
          <w:sz w:val="24"/>
          <w:szCs w:val="24"/>
        </w:rPr>
      </w:pPr>
      <w:r w:rsidRPr="00D30E49">
        <w:rPr>
          <w:rFonts w:ascii="Times New Roman" w:hAnsi="Times New Roman" w:cs="Times New Roman"/>
          <w:sz w:val="24"/>
          <w:szCs w:val="24"/>
        </w:rPr>
        <w:t>nutraukiamos pirkimo procedūros.</w:t>
      </w:r>
    </w:p>
    <w:p w:rsidR="00242A29" w:rsidRPr="00D30E49" w:rsidRDefault="00242A29" w:rsidP="002A420C">
      <w:pPr>
        <w:pStyle w:val="Antrat1"/>
        <w:numPr>
          <w:ilvl w:val="0"/>
          <w:numId w:val="7"/>
        </w:numPr>
        <w:tabs>
          <w:tab w:val="left" w:pos="709"/>
        </w:tabs>
        <w:spacing w:line="20" w:lineRule="atLeast"/>
        <w:contextualSpacing/>
        <w:rPr>
          <w:rFonts w:ascii="Times New Roman" w:hAnsi="Times New Roman" w:cs="Times New Roman"/>
        </w:rPr>
      </w:pPr>
      <w:bookmarkStart w:id="26" w:name="_Ref39658218"/>
      <w:bookmarkStart w:id="27" w:name="_Ref39658226"/>
      <w:bookmarkStart w:id="28" w:name="_Ref39658248"/>
      <w:bookmarkStart w:id="29" w:name="_Ref39658251"/>
      <w:bookmarkStart w:id="30" w:name="_Toc126333935"/>
      <w:bookmarkStart w:id="31" w:name="_Ref39485250"/>
      <w:bookmarkStart w:id="32" w:name="_Ref39485258"/>
      <w:r w:rsidRPr="00D30E49">
        <w:rPr>
          <w:rFonts w:ascii="Times New Roman" w:hAnsi="Times New Roman" w:cs="Times New Roman"/>
        </w:rPr>
        <w:t>Elektroninis aukcionas</w:t>
      </w:r>
      <w:bookmarkEnd w:id="26"/>
      <w:bookmarkEnd w:id="27"/>
      <w:bookmarkEnd w:id="28"/>
      <w:bookmarkEnd w:id="29"/>
      <w:bookmarkEnd w:id="30"/>
    </w:p>
    <w:p w:rsidR="00242A29" w:rsidRPr="00D30E49" w:rsidRDefault="00242A29" w:rsidP="00242A29">
      <w:pPr>
        <w:spacing w:after="0" w:line="240" w:lineRule="auto"/>
        <w:ind w:left="710" w:hanging="143"/>
        <w:rPr>
          <w:rFonts w:cstheme="minorHAnsi"/>
          <w:sz w:val="22"/>
          <w:szCs w:val="22"/>
        </w:rPr>
      </w:pPr>
      <w:r w:rsidRPr="00D30E49">
        <w:rPr>
          <w:rFonts w:ascii="Times New Roman" w:hAnsi="Times New Roman" w:cs="Times New Roman"/>
          <w:sz w:val="24"/>
          <w:szCs w:val="24"/>
        </w:rPr>
        <w:t>8.1. Perkančioji organizacija pirkime netaikys elektroninio aukciono.</w:t>
      </w:r>
    </w:p>
    <w:p w:rsidR="00242A29" w:rsidRPr="000E360B" w:rsidRDefault="00242A29" w:rsidP="002A420C">
      <w:pPr>
        <w:pStyle w:val="Antrat1"/>
        <w:numPr>
          <w:ilvl w:val="0"/>
          <w:numId w:val="7"/>
        </w:numPr>
        <w:tabs>
          <w:tab w:val="left" w:pos="709"/>
        </w:tabs>
        <w:spacing w:line="20" w:lineRule="atLeast"/>
        <w:contextualSpacing/>
        <w:rPr>
          <w:rFonts w:ascii="Times New Roman" w:hAnsi="Times New Roman" w:cs="Times New Roman"/>
          <w:color w:val="auto"/>
        </w:rPr>
      </w:pPr>
      <w:bookmarkStart w:id="33" w:name="_Ref39667303"/>
      <w:bookmarkStart w:id="34" w:name="_Ref39667308"/>
      <w:bookmarkStart w:id="35" w:name="_Toc126333936"/>
      <w:r w:rsidRPr="000E360B">
        <w:rPr>
          <w:rFonts w:ascii="Times New Roman" w:hAnsi="Times New Roman" w:cs="Times New Roman"/>
          <w:color w:val="auto"/>
        </w:rPr>
        <w:t>Pasiūlymų vertinimas</w:t>
      </w:r>
      <w:bookmarkEnd w:id="31"/>
      <w:bookmarkEnd w:id="32"/>
      <w:bookmarkEnd w:id="33"/>
      <w:bookmarkEnd w:id="34"/>
      <w:bookmarkEnd w:id="35"/>
    </w:p>
    <w:p w:rsidR="00242A29" w:rsidRPr="000E360B" w:rsidRDefault="00242A29" w:rsidP="00242A29">
      <w:pPr>
        <w:spacing w:after="0" w:line="240" w:lineRule="auto"/>
        <w:ind w:firstLine="567"/>
        <w:jc w:val="both"/>
        <w:rPr>
          <w:rFonts w:ascii="Times New Roman" w:hAnsi="Times New Roman" w:cs="Times New Roman"/>
          <w:sz w:val="24"/>
          <w:szCs w:val="24"/>
        </w:rPr>
      </w:pPr>
      <w:r w:rsidRPr="000E360B">
        <w:rPr>
          <w:rFonts w:ascii="Times New Roman" w:hAnsi="Times New Roman" w:cs="Times New Roman"/>
          <w:sz w:val="24"/>
          <w:szCs w:val="24"/>
        </w:rPr>
        <w:t>9.1. Perkančioji organizacija ekonomiškai naudingiausią pasiūlymą išrenka pagal</w:t>
      </w:r>
      <w:r w:rsidR="008238D4" w:rsidRPr="000E360B">
        <w:rPr>
          <w:rFonts w:ascii="Times New Roman" w:hAnsi="Times New Roman" w:cs="Times New Roman"/>
          <w:sz w:val="24"/>
          <w:szCs w:val="24"/>
        </w:rPr>
        <w:t xml:space="preserve"> tiekėjo pasiūlyme nurodytą kainą, kuri turi būti apskaičiuota ir nurodyta taip, kaip reikalaujama specialiųjų pirkimo sąlygų </w:t>
      </w:r>
      <w:r w:rsidR="000E360B" w:rsidRPr="000E360B">
        <w:rPr>
          <w:rFonts w:ascii="Times New Roman" w:hAnsi="Times New Roman" w:cs="Times New Roman"/>
          <w:sz w:val="24"/>
          <w:szCs w:val="24"/>
        </w:rPr>
        <w:t>8</w:t>
      </w:r>
      <w:r w:rsidR="008238D4" w:rsidRPr="000E360B">
        <w:rPr>
          <w:rFonts w:ascii="Times New Roman" w:hAnsi="Times New Roman" w:cs="Times New Roman"/>
          <w:sz w:val="24"/>
          <w:szCs w:val="24"/>
        </w:rPr>
        <w:t xml:space="preserve"> priede.</w:t>
      </w:r>
    </w:p>
    <w:p w:rsidR="00242A29" w:rsidRPr="000E360B" w:rsidRDefault="00242A29" w:rsidP="00242A29">
      <w:pPr>
        <w:spacing w:after="0" w:line="240" w:lineRule="auto"/>
        <w:ind w:firstLine="567"/>
        <w:jc w:val="both"/>
        <w:rPr>
          <w:rFonts w:ascii="Times New Roman" w:hAnsi="Times New Roman" w:cs="Times New Roman"/>
          <w:sz w:val="24"/>
          <w:szCs w:val="24"/>
        </w:rPr>
      </w:pPr>
      <w:r w:rsidRPr="000E360B">
        <w:rPr>
          <w:rFonts w:ascii="Times New Roman" w:hAnsi="Times New Roman" w:cs="Times New Roman"/>
          <w:sz w:val="24"/>
          <w:szCs w:val="24"/>
        </w:rPr>
        <w:t xml:space="preserve">9.2. Laimėjusiu pasiūlymu galės būti pripažintas tik 1 (vienas) ekonomiškai naudingiausias pasiūlymas, esantis pasiūlymų eilės pirmojoje vietoje. </w:t>
      </w:r>
    </w:p>
    <w:p w:rsidR="00242A29" w:rsidRPr="000E360B" w:rsidRDefault="00242A29" w:rsidP="002A420C">
      <w:pPr>
        <w:pStyle w:val="Antrat1"/>
        <w:numPr>
          <w:ilvl w:val="0"/>
          <w:numId w:val="7"/>
        </w:numPr>
        <w:tabs>
          <w:tab w:val="left" w:pos="567"/>
        </w:tabs>
        <w:spacing w:line="20" w:lineRule="atLeast"/>
        <w:contextualSpacing/>
        <w:rPr>
          <w:rFonts w:ascii="Times New Roman" w:hAnsi="Times New Roman" w:cs="Times New Roman"/>
          <w:color w:val="auto"/>
        </w:rPr>
      </w:pPr>
      <w:bookmarkStart w:id="36" w:name="_Ref39425999"/>
      <w:bookmarkStart w:id="37" w:name="_Ref39426005"/>
      <w:bookmarkStart w:id="38" w:name="_Toc126333937"/>
      <w:r w:rsidRPr="000E360B">
        <w:rPr>
          <w:rFonts w:ascii="Times New Roman" w:hAnsi="Times New Roman" w:cs="Times New Roman"/>
          <w:color w:val="auto"/>
        </w:rPr>
        <w:t xml:space="preserve"> Sutarties sudarymas</w:t>
      </w:r>
      <w:bookmarkEnd w:id="36"/>
      <w:bookmarkEnd w:id="37"/>
      <w:bookmarkEnd w:id="38"/>
    </w:p>
    <w:p w:rsidR="00242A29" w:rsidRPr="000E360B" w:rsidRDefault="00242A29" w:rsidP="00242A29">
      <w:pPr>
        <w:pStyle w:val="Sraopastraipa"/>
        <w:numPr>
          <w:ilvl w:val="1"/>
          <w:numId w:val="11"/>
        </w:numPr>
        <w:spacing w:after="0" w:line="240" w:lineRule="auto"/>
        <w:ind w:left="0" w:firstLine="567"/>
        <w:jc w:val="both"/>
        <w:rPr>
          <w:rFonts w:ascii="Times New Roman" w:hAnsi="Times New Roman" w:cs="Times New Roman"/>
          <w:sz w:val="24"/>
          <w:szCs w:val="24"/>
        </w:rPr>
      </w:pPr>
      <w:r w:rsidRPr="000E360B">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projektas pateikiama</w:t>
      </w:r>
      <w:r w:rsidR="00783815" w:rsidRPr="000E360B">
        <w:rPr>
          <w:rFonts w:ascii="Times New Roman" w:hAnsi="Times New Roman" w:cs="Times New Roman"/>
          <w:sz w:val="24"/>
          <w:szCs w:val="24"/>
        </w:rPr>
        <w:t xml:space="preserve">s specialiųjų  </w:t>
      </w:r>
      <w:r w:rsidR="00254831" w:rsidRPr="000E360B">
        <w:rPr>
          <w:rFonts w:ascii="Times New Roman" w:hAnsi="Times New Roman" w:cs="Times New Roman"/>
          <w:sz w:val="24"/>
          <w:szCs w:val="24"/>
        </w:rPr>
        <w:t>pirkimo sąlygų 10</w:t>
      </w:r>
      <w:r w:rsidRPr="000E360B">
        <w:rPr>
          <w:rFonts w:ascii="Times New Roman" w:hAnsi="Times New Roman" w:cs="Times New Roman"/>
          <w:sz w:val="24"/>
          <w:szCs w:val="24"/>
        </w:rPr>
        <w:t xml:space="preserve"> priede.</w:t>
      </w:r>
    </w:p>
    <w:bookmarkEnd w:id="2"/>
    <w:p w:rsidR="00242A29" w:rsidRPr="000E360B" w:rsidRDefault="00242A29" w:rsidP="00242A29">
      <w:pPr>
        <w:shd w:val="clear" w:color="auto" w:fill="FFFFFF"/>
        <w:spacing w:after="0" w:line="240" w:lineRule="auto"/>
        <w:jc w:val="center"/>
        <w:rPr>
          <w:rFonts w:eastAsia="Calibri" w:cstheme="minorHAnsi"/>
        </w:rPr>
      </w:pPr>
    </w:p>
    <w:p w:rsidR="00242A29" w:rsidRPr="00D30E49" w:rsidRDefault="00242A29" w:rsidP="00242A29">
      <w:pPr>
        <w:shd w:val="clear" w:color="auto" w:fill="FFFFFF"/>
        <w:spacing w:after="0" w:line="240" w:lineRule="auto"/>
        <w:jc w:val="center"/>
        <w:rPr>
          <w:rFonts w:eastAsia="Calibri" w:cstheme="minorHAnsi"/>
        </w:rPr>
        <w:sectPr w:rsidR="00242A29" w:rsidRPr="00D30E49" w:rsidSect="00490848">
          <w:footerReference w:type="default" r:id="rId10"/>
          <w:footerReference w:type="first" r:id="rId11"/>
          <w:pgSz w:w="12240" w:h="15840"/>
          <w:pgMar w:top="1134" w:right="567" w:bottom="1134" w:left="1701" w:header="720" w:footer="720" w:gutter="0"/>
          <w:pgNumType w:start="0"/>
          <w:cols w:space="720"/>
          <w:titlePg/>
          <w:docGrid w:linePitch="360"/>
        </w:sectPr>
      </w:pPr>
      <w:r w:rsidRPr="00D30E49">
        <w:rPr>
          <w:rFonts w:eastAsia="Calibri" w:cstheme="minorHAnsi"/>
        </w:rPr>
        <w:t>_________________</w:t>
      </w:r>
    </w:p>
    <w:p w:rsidR="00242A29" w:rsidRPr="00D30E49" w:rsidRDefault="00242A29" w:rsidP="00242A29">
      <w:pPr>
        <w:pStyle w:val="Antrat1"/>
        <w:spacing w:before="0" w:after="0"/>
        <w:jc w:val="right"/>
        <w:rPr>
          <w:rFonts w:ascii="Times New Roman" w:hAnsi="Times New Roman" w:cs="Times New Roman"/>
          <w:color w:val="0D0D0D" w:themeColor="text1" w:themeTint="F2"/>
          <w:sz w:val="22"/>
          <w:szCs w:val="22"/>
        </w:rPr>
      </w:pPr>
      <w:bookmarkStart w:id="39" w:name="_Toc126333939"/>
      <w:r w:rsidRPr="00D30E49">
        <w:rPr>
          <w:rFonts w:ascii="Times New Roman" w:hAnsi="Times New Roman" w:cs="Times New Roman"/>
          <w:color w:val="0D0D0D" w:themeColor="text1" w:themeTint="F2"/>
          <w:sz w:val="22"/>
          <w:szCs w:val="22"/>
        </w:rPr>
        <w:lastRenderedPageBreak/>
        <w:t>Pirkimo sąlygų 1 priedas „Terminai“</w:t>
      </w:r>
      <w:bookmarkEnd w:id="39"/>
    </w:p>
    <w:p w:rsidR="00242A29" w:rsidRPr="00D30E49" w:rsidRDefault="00242A29" w:rsidP="00242A29">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373"/>
        <w:gridCol w:w="3544"/>
        <w:gridCol w:w="2297"/>
      </w:tblGrid>
      <w:tr w:rsidR="00242A29" w:rsidRPr="00D30E49" w:rsidTr="00490848">
        <w:trPr>
          <w:trHeight w:val="20"/>
        </w:trPr>
        <w:tc>
          <w:tcPr>
            <w:tcW w:w="596" w:type="dxa"/>
            <w:shd w:val="clear" w:color="auto" w:fill="E7E6E6" w:themeFill="background2"/>
            <w:tcMar>
              <w:top w:w="0" w:type="dxa"/>
              <w:left w:w="108" w:type="dxa"/>
              <w:bottom w:w="0" w:type="dxa"/>
              <w:right w:w="108" w:type="dxa"/>
            </w:tcMar>
          </w:tcPr>
          <w:p w:rsidR="00242A29" w:rsidRPr="00D30E49" w:rsidRDefault="00242A29" w:rsidP="00490848">
            <w:pPr>
              <w:spacing w:after="0" w:line="240" w:lineRule="auto"/>
              <w:jc w:val="center"/>
              <w:rPr>
                <w:rFonts w:ascii="Times New Roman" w:hAnsi="Times New Roman" w:cs="Times New Roman"/>
                <w:b/>
                <w:bCs/>
                <w:sz w:val="24"/>
                <w:szCs w:val="24"/>
              </w:rPr>
            </w:pPr>
            <w:r w:rsidRPr="00D30E49">
              <w:rPr>
                <w:rFonts w:ascii="Times New Roman" w:hAnsi="Times New Roman" w:cs="Times New Roman"/>
                <w:b/>
                <w:bCs/>
                <w:sz w:val="24"/>
                <w:szCs w:val="24"/>
              </w:rPr>
              <w:t>Eil.</w:t>
            </w:r>
          </w:p>
          <w:p w:rsidR="00242A29" w:rsidRPr="00D30E49" w:rsidRDefault="00242A29" w:rsidP="00490848">
            <w:pPr>
              <w:spacing w:after="0" w:line="240" w:lineRule="auto"/>
              <w:jc w:val="center"/>
              <w:rPr>
                <w:rFonts w:ascii="Times New Roman" w:hAnsi="Times New Roman" w:cs="Times New Roman"/>
                <w:b/>
                <w:bCs/>
                <w:sz w:val="24"/>
                <w:szCs w:val="24"/>
              </w:rPr>
            </w:pPr>
            <w:r w:rsidRPr="00D30E49">
              <w:rPr>
                <w:rFonts w:ascii="Times New Roman" w:hAnsi="Times New Roman" w:cs="Times New Roman"/>
                <w:b/>
                <w:bCs/>
                <w:sz w:val="24"/>
                <w:szCs w:val="24"/>
              </w:rPr>
              <w:t>Nr.</w:t>
            </w:r>
          </w:p>
        </w:tc>
        <w:tc>
          <w:tcPr>
            <w:tcW w:w="3373" w:type="dxa"/>
            <w:shd w:val="clear" w:color="auto" w:fill="E7E6E6" w:themeFill="background2"/>
            <w:tcMar>
              <w:top w:w="0" w:type="dxa"/>
              <w:left w:w="108" w:type="dxa"/>
              <w:bottom w:w="0" w:type="dxa"/>
              <w:right w:w="108" w:type="dxa"/>
            </w:tcMar>
          </w:tcPr>
          <w:p w:rsidR="00242A29" w:rsidRPr="00D30E49" w:rsidRDefault="00242A29" w:rsidP="00490848">
            <w:pPr>
              <w:spacing w:after="0" w:line="240" w:lineRule="auto"/>
              <w:jc w:val="center"/>
              <w:rPr>
                <w:rFonts w:ascii="Times New Roman" w:hAnsi="Times New Roman" w:cs="Times New Roman"/>
                <w:b/>
                <w:bCs/>
                <w:sz w:val="24"/>
                <w:szCs w:val="24"/>
              </w:rPr>
            </w:pPr>
            <w:r w:rsidRPr="00D30E49">
              <w:rPr>
                <w:rFonts w:ascii="Times New Roman" w:hAnsi="Times New Roman" w:cs="Times New Roman"/>
                <w:b/>
                <w:bCs/>
                <w:sz w:val="24"/>
                <w:szCs w:val="24"/>
              </w:rPr>
              <w:t>VEIKSMAS</w:t>
            </w:r>
          </w:p>
        </w:tc>
        <w:tc>
          <w:tcPr>
            <w:tcW w:w="3544" w:type="dxa"/>
            <w:shd w:val="clear" w:color="auto" w:fill="E7E6E6" w:themeFill="background2"/>
            <w:tcMar>
              <w:top w:w="0" w:type="dxa"/>
              <w:left w:w="108" w:type="dxa"/>
              <w:bottom w:w="0" w:type="dxa"/>
              <w:right w:w="108" w:type="dxa"/>
            </w:tcMar>
          </w:tcPr>
          <w:p w:rsidR="00242A29" w:rsidRPr="00D30E49" w:rsidRDefault="00242A29" w:rsidP="00490848">
            <w:pPr>
              <w:spacing w:after="0" w:line="240" w:lineRule="auto"/>
              <w:jc w:val="center"/>
              <w:rPr>
                <w:rFonts w:ascii="Times New Roman" w:hAnsi="Times New Roman" w:cs="Times New Roman"/>
                <w:b/>
                <w:sz w:val="24"/>
                <w:szCs w:val="24"/>
              </w:rPr>
            </w:pPr>
            <w:r w:rsidRPr="00D30E49">
              <w:rPr>
                <w:rFonts w:ascii="Times New Roman" w:hAnsi="Times New Roman" w:cs="Times New Roman"/>
                <w:b/>
                <w:sz w:val="24"/>
                <w:szCs w:val="24"/>
              </w:rPr>
              <w:t>DATA/DIENŲ SKAIČIUS/ LAIKAS</w:t>
            </w:r>
          </w:p>
          <w:p w:rsidR="00242A29" w:rsidRPr="00D30E49" w:rsidRDefault="00242A29" w:rsidP="00490848">
            <w:pPr>
              <w:spacing w:after="0" w:line="240" w:lineRule="auto"/>
              <w:jc w:val="center"/>
              <w:rPr>
                <w:rFonts w:ascii="Times New Roman" w:hAnsi="Times New Roman" w:cs="Times New Roman"/>
                <w:sz w:val="24"/>
                <w:szCs w:val="24"/>
              </w:rPr>
            </w:pPr>
            <w:r w:rsidRPr="00D30E49">
              <w:rPr>
                <w:rFonts w:ascii="Times New Roman" w:hAnsi="Times New Roman" w:cs="Times New Roman"/>
                <w:sz w:val="24"/>
                <w:szCs w:val="24"/>
              </w:rPr>
              <w:t>(Lietuvos laiku)</w:t>
            </w:r>
          </w:p>
        </w:tc>
        <w:tc>
          <w:tcPr>
            <w:tcW w:w="2297" w:type="dxa"/>
            <w:shd w:val="clear" w:color="auto" w:fill="E7E6E6" w:themeFill="background2"/>
            <w:tcMar>
              <w:top w:w="0" w:type="dxa"/>
              <w:left w:w="108" w:type="dxa"/>
              <w:bottom w:w="0" w:type="dxa"/>
              <w:right w:w="108" w:type="dxa"/>
            </w:tcMar>
          </w:tcPr>
          <w:p w:rsidR="00242A29" w:rsidRPr="00D30E49" w:rsidRDefault="00242A29" w:rsidP="00490848">
            <w:pPr>
              <w:spacing w:after="0" w:line="240" w:lineRule="auto"/>
              <w:jc w:val="center"/>
              <w:rPr>
                <w:rFonts w:ascii="Times New Roman" w:hAnsi="Times New Roman" w:cs="Times New Roman"/>
                <w:b/>
                <w:sz w:val="24"/>
                <w:szCs w:val="24"/>
              </w:rPr>
            </w:pPr>
            <w:r w:rsidRPr="00D30E49">
              <w:rPr>
                <w:rFonts w:ascii="Times New Roman" w:hAnsi="Times New Roman" w:cs="Times New Roman"/>
                <w:b/>
                <w:sz w:val="24"/>
                <w:szCs w:val="24"/>
              </w:rPr>
              <w:t>PASTABOS</w:t>
            </w:r>
          </w:p>
        </w:tc>
      </w:tr>
      <w:tr w:rsidR="00242A29" w:rsidRPr="00D30E49" w:rsidTr="00490848">
        <w:trPr>
          <w:trHeight w:val="20"/>
        </w:trPr>
        <w:tc>
          <w:tcPr>
            <w:tcW w:w="596" w:type="dxa"/>
            <w:shd w:val="clear" w:color="auto" w:fill="auto"/>
            <w:tcMar>
              <w:top w:w="0" w:type="dxa"/>
              <w:left w:w="108" w:type="dxa"/>
              <w:bottom w:w="0" w:type="dxa"/>
              <w:right w:w="108" w:type="dxa"/>
            </w:tcMar>
          </w:tcPr>
          <w:p w:rsidR="00242A29" w:rsidRPr="00D30E49" w:rsidRDefault="00242A29" w:rsidP="00490848">
            <w:pPr>
              <w:keepNext/>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1.</w:t>
            </w:r>
          </w:p>
        </w:tc>
        <w:tc>
          <w:tcPr>
            <w:tcW w:w="3373" w:type="dxa"/>
            <w:shd w:val="clear" w:color="auto" w:fill="auto"/>
            <w:tcMar>
              <w:top w:w="0" w:type="dxa"/>
              <w:left w:w="108" w:type="dxa"/>
              <w:bottom w:w="0" w:type="dxa"/>
              <w:right w:w="108" w:type="dxa"/>
            </w:tcMar>
          </w:tcPr>
          <w:p w:rsidR="00242A29" w:rsidRPr="00D30E49" w:rsidRDefault="00242A29" w:rsidP="00490848">
            <w:pPr>
              <w:keepNext/>
              <w:spacing w:after="0" w:line="240" w:lineRule="auto"/>
              <w:jc w:val="both"/>
              <w:rPr>
                <w:rFonts w:ascii="Times New Roman" w:hAnsi="Times New Roman" w:cs="Times New Roman"/>
                <w:sz w:val="24"/>
                <w:szCs w:val="24"/>
              </w:rPr>
            </w:pPr>
            <w:r w:rsidRPr="00D30E49">
              <w:rPr>
                <w:rFonts w:ascii="Times New Roman" w:hAnsi="Times New Roman" w:cs="Times New Roman"/>
                <w:bCs/>
                <w:sz w:val="24"/>
                <w:szCs w:val="24"/>
              </w:rPr>
              <w:t>Pasiūlymų pateikimo terminas</w:t>
            </w:r>
          </w:p>
        </w:tc>
        <w:tc>
          <w:tcPr>
            <w:tcW w:w="3544" w:type="dxa"/>
            <w:shd w:val="clear" w:color="auto" w:fill="auto"/>
            <w:tcMar>
              <w:top w:w="0" w:type="dxa"/>
              <w:left w:w="108" w:type="dxa"/>
              <w:bottom w:w="0" w:type="dxa"/>
              <w:right w:w="108" w:type="dxa"/>
            </w:tcMar>
          </w:tcPr>
          <w:p w:rsidR="00242A29" w:rsidRPr="00D30E49" w:rsidRDefault="00242A29" w:rsidP="00490848">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 xml:space="preserve">Nurodytas skelbime </w:t>
            </w:r>
          </w:p>
        </w:tc>
        <w:tc>
          <w:tcPr>
            <w:tcW w:w="2297" w:type="dxa"/>
            <w:shd w:val="clear" w:color="auto" w:fill="auto"/>
            <w:tcMar>
              <w:top w:w="0" w:type="dxa"/>
              <w:left w:w="108" w:type="dxa"/>
              <w:bottom w:w="0" w:type="dxa"/>
              <w:right w:w="108" w:type="dxa"/>
            </w:tcMar>
          </w:tcPr>
          <w:p w:rsidR="00242A29" w:rsidRPr="00D30E49" w:rsidRDefault="00242A29" w:rsidP="00490848">
            <w:pPr>
              <w:spacing w:after="0" w:line="240" w:lineRule="auto"/>
              <w:jc w:val="both"/>
              <w:rPr>
                <w:rFonts w:ascii="Times New Roman" w:hAnsi="Times New Roman" w:cs="Times New Roman"/>
                <w:iCs/>
                <w:sz w:val="24"/>
                <w:szCs w:val="24"/>
              </w:rPr>
            </w:pPr>
            <w:r w:rsidRPr="00D30E49">
              <w:rPr>
                <w:rFonts w:ascii="Times New Roman" w:hAnsi="Times New Roman" w:cs="Times New Roman"/>
                <w:sz w:val="24"/>
                <w:szCs w:val="24"/>
              </w:rPr>
              <w:t>Perkančioji organizacija turi teisę pratęsti pasiūlymų pateikimo terminą.</w:t>
            </w:r>
          </w:p>
        </w:tc>
      </w:tr>
      <w:tr w:rsidR="00242A29" w:rsidRPr="00D30E49" w:rsidTr="00490848">
        <w:trPr>
          <w:trHeight w:val="20"/>
        </w:trPr>
        <w:tc>
          <w:tcPr>
            <w:tcW w:w="596" w:type="dxa"/>
            <w:shd w:val="clear" w:color="auto" w:fill="auto"/>
            <w:tcMar>
              <w:top w:w="0" w:type="dxa"/>
              <w:left w:w="108" w:type="dxa"/>
              <w:bottom w:w="0" w:type="dxa"/>
              <w:right w:w="108" w:type="dxa"/>
            </w:tcMar>
          </w:tcPr>
          <w:p w:rsidR="00242A29" w:rsidRPr="00D30E49" w:rsidRDefault="00242A29" w:rsidP="00490848">
            <w:pPr>
              <w:keepNext/>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2.</w:t>
            </w:r>
          </w:p>
        </w:tc>
        <w:tc>
          <w:tcPr>
            <w:tcW w:w="3373" w:type="dxa"/>
            <w:shd w:val="clear" w:color="auto" w:fill="auto"/>
            <w:tcMar>
              <w:top w:w="0" w:type="dxa"/>
              <w:left w:w="108" w:type="dxa"/>
              <w:bottom w:w="0" w:type="dxa"/>
              <w:right w:w="108" w:type="dxa"/>
            </w:tcMar>
          </w:tcPr>
          <w:p w:rsidR="00242A29" w:rsidRPr="00D30E49" w:rsidRDefault="00242A29" w:rsidP="00490848">
            <w:pPr>
              <w:keepNext/>
              <w:spacing w:after="0" w:line="240" w:lineRule="auto"/>
              <w:jc w:val="both"/>
              <w:rPr>
                <w:rFonts w:ascii="Times New Roman" w:hAnsi="Times New Roman" w:cs="Times New Roman"/>
                <w:sz w:val="24"/>
                <w:szCs w:val="24"/>
              </w:rPr>
            </w:pPr>
            <w:r w:rsidRPr="00D30E49">
              <w:rPr>
                <w:rFonts w:ascii="Times New Roman" w:eastAsia="Times New Roman" w:hAnsi="Times New Roman" w:cs="Times New Roman"/>
                <w:sz w:val="24"/>
                <w:szCs w:val="24"/>
              </w:rPr>
              <w:t>Pradinis susipažinimas su CVP IS priemonėmis gautais pasiūlymais</w:t>
            </w:r>
          </w:p>
        </w:tc>
        <w:tc>
          <w:tcPr>
            <w:tcW w:w="3544" w:type="dxa"/>
            <w:shd w:val="clear" w:color="auto" w:fill="auto"/>
            <w:tcMar>
              <w:top w:w="0" w:type="dxa"/>
              <w:left w:w="108" w:type="dxa"/>
              <w:bottom w:w="0" w:type="dxa"/>
              <w:right w:w="108" w:type="dxa"/>
            </w:tcMar>
          </w:tcPr>
          <w:p w:rsidR="00242A29" w:rsidRPr="00D30E49" w:rsidRDefault="00242A29" w:rsidP="00490848">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 xml:space="preserve">Pradedamas ne anksčiau nei </w:t>
            </w:r>
            <w:r w:rsidR="00E31E6C" w:rsidRPr="00D30E49">
              <w:rPr>
                <w:rFonts w:ascii="Times New Roman" w:hAnsi="Times New Roman" w:cs="Times New Roman"/>
                <w:color w:val="000000" w:themeColor="text1"/>
                <w:sz w:val="24"/>
                <w:szCs w:val="24"/>
              </w:rPr>
              <w:t>po 30</w:t>
            </w:r>
            <w:r w:rsidRPr="00D30E49">
              <w:rPr>
                <w:rFonts w:ascii="Times New Roman" w:hAnsi="Times New Roman" w:cs="Times New Roman"/>
                <w:color w:val="000000" w:themeColor="text1"/>
                <w:sz w:val="24"/>
                <w:szCs w:val="24"/>
              </w:rPr>
              <w:t xml:space="preserve"> minučių</w:t>
            </w:r>
            <w:r w:rsidRPr="00D30E49">
              <w:rPr>
                <w:rFonts w:ascii="Times New Roman" w:hAnsi="Times New Roman" w:cs="Times New Roman"/>
                <w:sz w:val="24"/>
                <w:szCs w:val="24"/>
              </w:rPr>
              <w:t xml:space="preserve"> po pasiūlymų pateikimo termino pabaigos</w:t>
            </w:r>
          </w:p>
        </w:tc>
        <w:tc>
          <w:tcPr>
            <w:tcW w:w="2297" w:type="dxa"/>
            <w:shd w:val="clear" w:color="auto" w:fill="auto"/>
            <w:tcMar>
              <w:top w:w="0" w:type="dxa"/>
              <w:left w:w="108" w:type="dxa"/>
              <w:bottom w:w="0" w:type="dxa"/>
              <w:right w:w="108" w:type="dxa"/>
            </w:tcMar>
          </w:tcPr>
          <w:p w:rsidR="00242A29" w:rsidRPr="00D30E49" w:rsidRDefault="00242A29" w:rsidP="00490848">
            <w:pPr>
              <w:spacing w:after="0" w:line="240" w:lineRule="auto"/>
              <w:rPr>
                <w:rFonts w:ascii="Times New Roman" w:hAnsi="Times New Roman" w:cs="Times New Roman"/>
                <w:iCs/>
                <w:sz w:val="24"/>
                <w:szCs w:val="24"/>
              </w:rPr>
            </w:pPr>
          </w:p>
        </w:tc>
      </w:tr>
      <w:tr w:rsidR="00242A29" w:rsidRPr="00D30E49" w:rsidTr="00490848">
        <w:trPr>
          <w:trHeight w:val="20"/>
        </w:trPr>
        <w:tc>
          <w:tcPr>
            <w:tcW w:w="596" w:type="dxa"/>
            <w:shd w:val="clear" w:color="auto" w:fill="auto"/>
            <w:tcMar>
              <w:top w:w="0" w:type="dxa"/>
              <w:left w:w="108" w:type="dxa"/>
              <w:bottom w:w="0" w:type="dxa"/>
              <w:right w:w="108" w:type="dxa"/>
            </w:tcMar>
          </w:tcPr>
          <w:p w:rsidR="00242A29" w:rsidRPr="00D30E49" w:rsidRDefault="00242A29" w:rsidP="00490848">
            <w:pPr>
              <w:keepNext/>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3.</w:t>
            </w:r>
          </w:p>
        </w:tc>
        <w:tc>
          <w:tcPr>
            <w:tcW w:w="3373" w:type="dxa"/>
            <w:shd w:val="clear" w:color="auto" w:fill="auto"/>
            <w:tcMar>
              <w:top w:w="0" w:type="dxa"/>
              <w:left w:w="108" w:type="dxa"/>
              <w:bottom w:w="0" w:type="dxa"/>
              <w:right w:w="108" w:type="dxa"/>
            </w:tcMar>
          </w:tcPr>
          <w:p w:rsidR="00242A29" w:rsidRPr="00D30E49" w:rsidRDefault="00242A29" w:rsidP="00490848">
            <w:pPr>
              <w:keepNext/>
              <w:spacing w:after="0" w:line="240" w:lineRule="auto"/>
              <w:jc w:val="both"/>
              <w:rPr>
                <w:rFonts w:ascii="Times New Roman" w:hAnsi="Times New Roman" w:cs="Times New Roman"/>
                <w:bCs/>
                <w:sz w:val="24"/>
                <w:szCs w:val="24"/>
              </w:rPr>
            </w:pPr>
            <w:r w:rsidRPr="00D30E49">
              <w:rPr>
                <w:rFonts w:ascii="Times New Roman" w:hAnsi="Times New Roman" w:cs="Times New Roman"/>
                <w:sz w:val="24"/>
                <w:szCs w:val="24"/>
              </w:rPr>
              <w:t>Prašymą paaiškinti, patikslinti pirkimo sąlygas tiekėjas turi pateikti ne vėliau kaip:</w:t>
            </w:r>
          </w:p>
        </w:tc>
        <w:tc>
          <w:tcPr>
            <w:tcW w:w="3544" w:type="dxa"/>
            <w:shd w:val="clear" w:color="auto" w:fill="auto"/>
            <w:tcMar>
              <w:top w:w="0" w:type="dxa"/>
              <w:left w:w="108" w:type="dxa"/>
              <w:bottom w:w="0" w:type="dxa"/>
              <w:right w:w="108" w:type="dxa"/>
            </w:tcMar>
          </w:tcPr>
          <w:p w:rsidR="00242A29" w:rsidRPr="00D30E49" w:rsidRDefault="00541634" w:rsidP="00490848">
            <w:pPr>
              <w:spacing w:after="0" w:line="240" w:lineRule="auto"/>
              <w:jc w:val="both"/>
              <w:rPr>
                <w:rFonts w:ascii="Times New Roman" w:hAnsi="Times New Roman" w:cs="Times New Roman"/>
                <w:sz w:val="24"/>
                <w:szCs w:val="24"/>
              </w:rPr>
            </w:pPr>
            <w:r w:rsidRPr="00D30E49">
              <w:rPr>
                <w:rFonts w:ascii="Times New Roman" w:hAnsi="Times New Roman" w:cs="Times New Roman"/>
                <w:color w:val="0D0D0D" w:themeColor="text1" w:themeTint="F2"/>
                <w:sz w:val="24"/>
                <w:szCs w:val="24"/>
              </w:rPr>
              <w:t>6 (šešios) dienos</w:t>
            </w:r>
            <w:r w:rsidR="00242A29" w:rsidRPr="00D30E49">
              <w:rPr>
                <w:rFonts w:ascii="Times New Roman" w:hAnsi="Times New Roman" w:cs="Times New Roman"/>
                <w:color w:val="0D0D0D" w:themeColor="text1" w:themeTint="F2"/>
                <w:sz w:val="24"/>
                <w:szCs w:val="24"/>
              </w:rPr>
              <w:t xml:space="preserve"> </w:t>
            </w:r>
            <w:r w:rsidR="00242A29" w:rsidRPr="00D30E49">
              <w:rPr>
                <w:rFonts w:ascii="Times New Roman" w:hAnsi="Times New Roman" w:cs="Times New Roman"/>
                <w:sz w:val="24"/>
                <w:szCs w:val="24"/>
              </w:rPr>
              <w:t>iki pasiūlymų pateikimo termino dienos</w:t>
            </w:r>
          </w:p>
        </w:tc>
        <w:tc>
          <w:tcPr>
            <w:tcW w:w="2297" w:type="dxa"/>
            <w:shd w:val="clear" w:color="auto" w:fill="auto"/>
            <w:tcMar>
              <w:top w:w="0" w:type="dxa"/>
              <w:left w:w="108" w:type="dxa"/>
              <w:bottom w:w="0" w:type="dxa"/>
              <w:right w:w="108" w:type="dxa"/>
            </w:tcMar>
          </w:tcPr>
          <w:p w:rsidR="00242A29" w:rsidRPr="00D30E49" w:rsidRDefault="00242A29" w:rsidP="00490848">
            <w:pPr>
              <w:spacing w:after="0" w:line="240" w:lineRule="auto"/>
              <w:rPr>
                <w:rFonts w:ascii="Times New Roman" w:hAnsi="Times New Roman" w:cs="Times New Roman"/>
                <w:iCs/>
                <w:color w:val="7030A0"/>
                <w:sz w:val="24"/>
                <w:szCs w:val="24"/>
              </w:rPr>
            </w:pPr>
          </w:p>
        </w:tc>
      </w:tr>
      <w:tr w:rsidR="00242A29" w:rsidRPr="00D30E49" w:rsidTr="00490848">
        <w:trPr>
          <w:trHeight w:val="20"/>
        </w:trPr>
        <w:tc>
          <w:tcPr>
            <w:tcW w:w="596" w:type="dxa"/>
            <w:shd w:val="clear" w:color="auto" w:fill="auto"/>
            <w:tcMar>
              <w:top w:w="0" w:type="dxa"/>
              <w:left w:w="108" w:type="dxa"/>
              <w:bottom w:w="0" w:type="dxa"/>
              <w:right w:w="108" w:type="dxa"/>
            </w:tcMar>
          </w:tcPr>
          <w:p w:rsidR="00242A29" w:rsidRPr="00D30E49" w:rsidRDefault="00242A29" w:rsidP="00490848">
            <w:pPr>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4.</w:t>
            </w:r>
          </w:p>
        </w:tc>
        <w:tc>
          <w:tcPr>
            <w:tcW w:w="3373" w:type="dxa"/>
            <w:shd w:val="clear" w:color="auto" w:fill="auto"/>
            <w:tcMar>
              <w:top w:w="0" w:type="dxa"/>
              <w:left w:w="108" w:type="dxa"/>
              <w:bottom w:w="0" w:type="dxa"/>
              <w:right w:w="108" w:type="dxa"/>
            </w:tcMar>
          </w:tcPr>
          <w:p w:rsidR="00242A29" w:rsidRPr="00D30E49" w:rsidRDefault="00242A29" w:rsidP="00490848">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Perkančioji organizacija pirkimo sąlygų paaiškinimą, patikslinimą pateikia visiems tiekėjams ne vėliau kaip:</w:t>
            </w:r>
          </w:p>
        </w:tc>
        <w:tc>
          <w:tcPr>
            <w:tcW w:w="3544" w:type="dxa"/>
            <w:shd w:val="clear" w:color="auto" w:fill="auto"/>
            <w:tcMar>
              <w:top w:w="0" w:type="dxa"/>
              <w:left w:w="108" w:type="dxa"/>
              <w:bottom w:w="0" w:type="dxa"/>
              <w:right w:w="108" w:type="dxa"/>
            </w:tcMar>
          </w:tcPr>
          <w:p w:rsidR="00242A29" w:rsidRPr="00D30E49" w:rsidRDefault="00541634" w:rsidP="00490848">
            <w:pPr>
              <w:spacing w:after="0" w:line="240" w:lineRule="auto"/>
              <w:jc w:val="both"/>
              <w:rPr>
                <w:rFonts w:ascii="Times New Roman" w:hAnsi="Times New Roman" w:cs="Times New Roman"/>
                <w:sz w:val="24"/>
                <w:szCs w:val="24"/>
              </w:rPr>
            </w:pPr>
            <w:r w:rsidRPr="00D30E49">
              <w:rPr>
                <w:rFonts w:ascii="Times New Roman" w:hAnsi="Times New Roman" w:cs="Times New Roman"/>
                <w:color w:val="0D0D0D" w:themeColor="text1" w:themeTint="F2"/>
                <w:sz w:val="24"/>
                <w:szCs w:val="24"/>
              </w:rPr>
              <w:t>4 (keturios</w:t>
            </w:r>
            <w:r w:rsidR="00242A29" w:rsidRPr="00D30E49">
              <w:rPr>
                <w:rFonts w:ascii="Times New Roman" w:hAnsi="Times New Roman" w:cs="Times New Roman"/>
                <w:color w:val="0D0D0D" w:themeColor="text1" w:themeTint="F2"/>
                <w:sz w:val="24"/>
                <w:szCs w:val="24"/>
              </w:rPr>
              <w:t xml:space="preserve">) dienos </w:t>
            </w:r>
            <w:r w:rsidR="00242A29" w:rsidRPr="00D30E49">
              <w:rPr>
                <w:rFonts w:ascii="Times New Roman" w:hAnsi="Times New Roman" w:cs="Times New Roman"/>
                <w:sz w:val="24"/>
                <w:szCs w:val="24"/>
              </w:rPr>
              <w:t>iki pasiūlymų pateikimo termino dienos</w:t>
            </w:r>
          </w:p>
        </w:tc>
        <w:tc>
          <w:tcPr>
            <w:tcW w:w="2297" w:type="dxa"/>
            <w:shd w:val="clear" w:color="auto" w:fill="auto"/>
            <w:tcMar>
              <w:top w:w="0" w:type="dxa"/>
              <w:left w:w="108" w:type="dxa"/>
              <w:bottom w:w="0" w:type="dxa"/>
              <w:right w:w="108" w:type="dxa"/>
            </w:tcMar>
          </w:tcPr>
          <w:p w:rsidR="00242A29" w:rsidRPr="00D30E49" w:rsidRDefault="00242A29" w:rsidP="00490848">
            <w:pPr>
              <w:spacing w:after="0" w:line="240" w:lineRule="auto"/>
              <w:rPr>
                <w:rFonts w:ascii="Times New Roman" w:hAnsi="Times New Roman" w:cs="Times New Roman"/>
                <w:sz w:val="24"/>
                <w:szCs w:val="24"/>
              </w:rPr>
            </w:pPr>
          </w:p>
        </w:tc>
      </w:tr>
      <w:tr w:rsidR="00242A29" w:rsidRPr="00D30E49" w:rsidTr="00490848">
        <w:trPr>
          <w:trHeight w:val="20"/>
        </w:trPr>
        <w:tc>
          <w:tcPr>
            <w:tcW w:w="596" w:type="dxa"/>
            <w:shd w:val="clear" w:color="auto" w:fill="auto"/>
            <w:tcMar>
              <w:top w:w="0" w:type="dxa"/>
              <w:left w:w="108" w:type="dxa"/>
              <w:bottom w:w="0" w:type="dxa"/>
              <w:right w:w="108" w:type="dxa"/>
            </w:tcMar>
          </w:tcPr>
          <w:p w:rsidR="00242A29" w:rsidRPr="00D30E49" w:rsidRDefault="00242A29" w:rsidP="00490848">
            <w:pPr>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5.</w:t>
            </w:r>
          </w:p>
        </w:tc>
        <w:tc>
          <w:tcPr>
            <w:tcW w:w="3373" w:type="dxa"/>
            <w:shd w:val="clear" w:color="auto" w:fill="auto"/>
            <w:tcMar>
              <w:top w:w="0" w:type="dxa"/>
              <w:left w:w="108" w:type="dxa"/>
              <w:bottom w:w="0" w:type="dxa"/>
              <w:right w:w="108" w:type="dxa"/>
            </w:tcMar>
          </w:tcPr>
          <w:p w:rsidR="00242A29" w:rsidRPr="00D30E49" w:rsidRDefault="00242A29" w:rsidP="00490848">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Objekto apžiūra bus vykdoma:</w:t>
            </w:r>
          </w:p>
        </w:tc>
        <w:tc>
          <w:tcPr>
            <w:tcW w:w="3544" w:type="dxa"/>
            <w:shd w:val="clear" w:color="auto" w:fill="auto"/>
            <w:tcMar>
              <w:top w:w="0" w:type="dxa"/>
              <w:left w:w="108" w:type="dxa"/>
              <w:bottom w:w="0" w:type="dxa"/>
              <w:right w:w="108" w:type="dxa"/>
            </w:tcMar>
          </w:tcPr>
          <w:p w:rsidR="00242A29" w:rsidRPr="00D30E49" w:rsidRDefault="00242A29" w:rsidP="00490848">
            <w:pPr>
              <w:spacing w:after="0" w:line="240" w:lineRule="auto"/>
              <w:jc w:val="both"/>
              <w:rPr>
                <w:rFonts w:ascii="Times New Roman" w:hAnsi="Times New Roman" w:cs="Times New Roman"/>
                <w:color w:val="0D0D0D" w:themeColor="text1" w:themeTint="F2"/>
                <w:sz w:val="24"/>
                <w:szCs w:val="24"/>
              </w:rPr>
            </w:pPr>
            <w:r w:rsidRPr="00D30E49">
              <w:rPr>
                <w:rFonts w:ascii="Times New Roman" w:hAnsi="Times New Roman" w:cs="Times New Roman"/>
                <w:color w:val="0D0D0D" w:themeColor="text1" w:themeTint="F2"/>
                <w:sz w:val="24"/>
                <w:szCs w:val="24"/>
              </w:rPr>
              <w:t>NETAIKOMA</w:t>
            </w:r>
          </w:p>
        </w:tc>
        <w:tc>
          <w:tcPr>
            <w:tcW w:w="2297" w:type="dxa"/>
            <w:shd w:val="clear" w:color="auto" w:fill="auto"/>
            <w:tcMar>
              <w:top w:w="0" w:type="dxa"/>
              <w:left w:w="108" w:type="dxa"/>
              <w:bottom w:w="0" w:type="dxa"/>
              <w:right w:w="108" w:type="dxa"/>
            </w:tcMar>
          </w:tcPr>
          <w:p w:rsidR="00242A29" w:rsidRPr="00D30E49" w:rsidRDefault="00242A29" w:rsidP="00490848">
            <w:pPr>
              <w:spacing w:after="0" w:line="240" w:lineRule="auto"/>
              <w:rPr>
                <w:rFonts w:ascii="Times New Roman" w:hAnsi="Times New Roman" w:cs="Times New Roman"/>
                <w:sz w:val="24"/>
                <w:szCs w:val="24"/>
              </w:rPr>
            </w:pPr>
          </w:p>
        </w:tc>
      </w:tr>
      <w:tr w:rsidR="00242A29" w:rsidRPr="00D30E49" w:rsidTr="00337A27">
        <w:trPr>
          <w:trHeight w:val="635"/>
        </w:trPr>
        <w:tc>
          <w:tcPr>
            <w:tcW w:w="596" w:type="dxa"/>
            <w:shd w:val="clear" w:color="auto" w:fill="auto"/>
            <w:tcMar>
              <w:top w:w="0" w:type="dxa"/>
              <w:left w:w="108" w:type="dxa"/>
              <w:bottom w:w="0" w:type="dxa"/>
              <w:right w:w="108" w:type="dxa"/>
            </w:tcMar>
          </w:tcPr>
          <w:p w:rsidR="00242A29" w:rsidRPr="00D30E49" w:rsidRDefault="00242A29" w:rsidP="00490848">
            <w:pPr>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6.</w:t>
            </w:r>
          </w:p>
        </w:tc>
        <w:tc>
          <w:tcPr>
            <w:tcW w:w="3373" w:type="dxa"/>
            <w:shd w:val="clear" w:color="auto" w:fill="auto"/>
            <w:tcMar>
              <w:top w:w="0" w:type="dxa"/>
              <w:left w:w="108" w:type="dxa"/>
              <w:bottom w:w="0" w:type="dxa"/>
              <w:right w:w="108" w:type="dxa"/>
            </w:tcMar>
          </w:tcPr>
          <w:p w:rsidR="00242A29" w:rsidRPr="00D30E49" w:rsidRDefault="00242A29" w:rsidP="00490848">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Perkančioji organizacija rengs susitikimus su tiekėjais dėl pirkimo sąlygų paaiškinimo</w:t>
            </w:r>
          </w:p>
        </w:tc>
        <w:tc>
          <w:tcPr>
            <w:tcW w:w="3544" w:type="dxa"/>
            <w:shd w:val="clear" w:color="auto" w:fill="auto"/>
            <w:tcMar>
              <w:top w:w="0" w:type="dxa"/>
              <w:left w:w="108" w:type="dxa"/>
              <w:bottom w:w="0" w:type="dxa"/>
              <w:right w:w="108" w:type="dxa"/>
            </w:tcMar>
          </w:tcPr>
          <w:p w:rsidR="00242A29" w:rsidRPr="00D30E49" w:rsidRDefault="00242A29" w:rsidP="00490848">
            <w:pPr>
              <w:spacing w:after="0" w:line="240" w:lineRule="auto"/>
              <w:jc w:val="both"/>
              <w:rPr>
                <w:rFonts w:ascii="Times New Roman" w:hAnsi="Times New Roman" w:cs="Times New Roman"/>
                <w:color w:val="0D0D0D" w:themeColor="text1" w:themeTint="F2"/>
                <w:sz w:val="24"/>
                <w:szCs w:val="24"/>
              </w:rPr>
            </w:pPr>
            <w:r w:rsidRPr="00D30E49">
              <w:rPr>
                <w:rFonts w:ascii="Times New Roman" w:hAnsi="Times New Roman" w:cs="Times New Roman"/>
                <w:color w:val="0D0D0D" w:themeColor="text1" w:themeTint="F2"/>
                <w:sz w:val="24"/>
                <w:szCs w:val="24"/>
              </w:rPr>
              <w:t>NETAIKOMA</w:t>
            </w:r>
          </w:p>
        </w:tc>
        <w:tc>
          <w:tcPr>
            <w:tcW w:w="2297" w:type="dxa"/>
            <w:shd w:val="clear" w:color="auto" w:fill="auto"/>
            <w:tcMar>
              <w:top w:w="0" w:type="dxa"/>
              <w:left w:w="108" w:type="dxa"/>
              <w:bottom w:w="0" w:type="dxa"/>
              <w:right w:w="108" w:type="dxa"/>
            </w:tcMar>
          </w:tcPr>
          <w:p w:rsidR="00242A29" w:rsidRPr="00D30E49" w:rsidRDefault="00242A29" w:rsidP="00490848">
            <w:pPr>
              <w:spacing w:after="0" w:line="240" w:lineRule="auto"/>
              <w:rPr>
                <w:rFonts w:ascii="Times New Roman" w:hAnsi="Times New Roman" w:cs="Times New Roman"/>
                <w:sz w:val="24"/>
                <w:szCs w:val="24"/>
              </w:rPr>
            </w:pPr>
          </w:p>
        </w:tc>
      </w:tr>
      <w:tr w:rsidR="00242A29" w:rsidRPr="00D30E49" w:rsidTr="00490848">
        <w:trPr>
          <w:trHeight w:val="20"/>
        </w:trPr>
        <w:tc>
          <w:tcPr>
            <w:tcW w:w="596" w:type="dxa"/>
            <w:shd w:val="clear" w:color="auto" w:fill="auto"/>
            <w:tcMar>
              <w:top w:w="0" w:type="dxa"/>
              <w:left w:w="108" w:type="dxa"/>
              <w:bottom w:w="0" w:type="dxa"/>
              <w:right w:w="108" w:type="dxa"/>
            </w:tcMar>
          </w:tcPr>
          <w:p w:rsidR="00242A29" w:rsidRPr="00D30E49" w:rsidRDefault="00242A29" w:rsidP="00490848">
            <w:pPr>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7.</w:t>
            </w:r>
          </w:p>
        </w:tc>
        <w:tc>
          <w:tcPr>
            <w:tcW w:w="3373" w:type="dxa"/>
            <w:shd w:val="clear" w:color="auto" w:fill="auto"/>
            <w:tcMar>
              <w:top w:w="0" w:type="dxa"/>
              <w:left w:w="108" w:type="dxa"/>
              <w:bottom w:w="0" w:type="dxa"/>
              <w:right w:w="108" w:type="dxa"/>
            </w:tcMar>
          </w:tcPr>
          <w:p w:rsidR="00242A29" w:rsidRPr="00D30E49" w:rsidRDefault="00242A29" w:rsidP="00490848">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Tiekėjai turi pateikti prekių pavyzdžius</w:t>
            </w:r>
          </w:p>
        </w:tc>
        <w:tc>
          <w:tcPr>
            <w:tcW w:w="3544" w:type="dxa"/>
            <w:shd w:val="clear" w:color="auto" w:fill="auto"/>
            <w:tcMar>
              <w:top w:w="0" w:type="dxa"/>
              <w:left w:w="108" w:type="dxa"/>
              <w:bottom w:w="0" w:type="dxa"/>
              <w:right w:w="108" w:type="dxa"/>
            </w:tcMar>
          </w:tcPr>
          <w:p w:rsidR="00242A29" w:rsidRPr="00D30E49" w:rsidRDefault="00242A29" w:rsidP="00490848">
            <w:pPr>
              <w:spacing w:after="0" w:line="240" w:lineRule="auto"/>
              <w:jc w:val="both"/>
              <w:rPr>
                <w:rFonts w:ascii="Times New Roman" w:hAnsi="Times New Roman" w:cs="Times New Roman"/>
                <w:color w:val="0D0D0D" w:themeColor="text1" w:themeTint="F2"/>
                <w:sz w:val="24"/>
                <w:szCs w:val="24"/>
              </w:rPr>
            </w:pPr>
            <w:r w:rsidRPr="00D30E49">
              <w:rPr>
                <w:rFonts w:ascii="Times New Roman" w:hAnsi="Times New Roman" w:cs="Times New Roman"/>
                <w:color w:val="0D0D0D" w:themeColor="text1" w:themeTint="F2"/>
                <w:sz w:val="24"/>
                <w:szCs w:val="24"/>
              </w:rPr>
              <w:t>NETAIKOMA</w:t>
            </w:r>
          </w:p>
        </w:tc>
        <w:tc>
          <w:tcPr>
            <w:tcW w:w="2297" w:type="dxa"/>
            <w:shd w:val="clear" w:color="auto" w:fill="auto"/>
            <w:tcMar>
              <w:top w:w="0" w:type="dxa"/>
              <w:left w:w="108" w:type="dxa"/>
              <w:bottom w:w="0" w:type="dxa"/>
              <w:right w:w="108" w:type="dxa"/>
            </w:tcMar>
          </w:tcPr>
          <w:p w:rsidR="00242A29" w:rsidRPr="00D30E49" w:rsidRDefault="00242A29" w:rsidP="00490848">
            <w:pPr>
              <w:spacing w:after="0" w:line="240" w:lineRule="auto"/>
              <w:rPr>
                <w:rFonts w:ascii="Times New Roman" w:hAnsi="Times New Roman" w:cs="Times New Roman"/>
                <w:sz w:val="24"/>
                <w:szCs w:val="24"/>
              </w:rPr>
            </w:pPr>
          </w:p>
        </w:tc>
      </w:tr>
      <w:tr w:rsidR="00242A29" w:rsidRPr="00D30E49" w:rsidTr="00490848">
        <w:trPr>
          <w:trHeight w:val="20"/>
        </w:trPr>
        <w:tc>
          <w:tcPr>
            <w:tcW w:w="596" w:type="dxa"/>
            <w:shd w:val="clear" w:color="auto" w:fill="auto"/>
            <w:tcMar>
              <w:top w:w="0" w:type="dxa"/>
              <w:left w:w="108" w:type="dxa"/>
              <w:bottom w:w="0" w:type="dxa"/>
              <w:right w:w="108" w:type="dxa"/>
            </w:tcMar>
          </w:tcPr>
          <w:p w:rsidR="00242A29" w:rsidRPr="00D30E49" w:rsidRDefault="00242A29" w:rsidP="00490848">
            <w:pPr>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8.</w:t>
            </w:r>
          </w:p>
        </w:tc>
        <w:tc>
          <w:tcPr>
            <w:tcW w:w="3373" w:type="dxa"/>
            <w:shd w:val="clear" w:color="auto" w:fill="auto"/>
            <w:tcMar>
              <w:top w:w="0" w:type="dxa"/>
              <w:left w:w="108" w:type="dxa"/>
              <w:bottom w:w="0" w:type="dxa"/>
              <w:right w:w="108" w:type="dxa"/>
            </w:tcMar>
          </w:tcPr>
          <w:p w:rsidR="00242A29" w:rsidRPr="00D30E49" w:rsidRDefault="00242A29" w:rsidP="00490848">
            <w:pPr>
              <w:spacing w:after="0" w:line="240" w:lineRule="auto"/>
              <w:jc w:val="both"/>
              <w:rPr>
                <w:rFonts w:ascii="Times New Roman" w:hAnsi="Times New Roman" w:cs="Times New Roman"/>
                <w:bCs/>
                <w:sz w:val="24"/>
                <w:szCs w:val="24"/>
              </w:rPr>
            </w:pPr>
            <w:r w:rsidRPr="00D30E49">
              <w:rPr>
                <w:rFonts w:ascii="Times New Roman" w:hAnsi="Times New Roman" w:cs="Times New Roman"/>
                <w:bCs/>
                <w:sz w:val="24"/>
                <w:szCs w:val="24"/>
              </w:rPr>
              <w:t>Pasiūlymo galiojimo ir pasiūlymo galiojimo užtikrinimo (jei taikoma) terminas ne trumpesnis kaip</w:t>
            </w:r>
          </w:p>
        </w:tc>
        <w:tc>
          <w:tcPr>
            <w:tcW w:w="3544" w:type="dxa"/>
            <w:shd w:val="clear" w:color="auto" w:fill="auto"/>
            <w:tcMar>
              <w:top w:w="0" w:type="dxa"/>
              <w:left w:w="108" w:type="dxa"/>
              <w:bottom w:w="0" w:type="dxa"/>
              <w:right w:w="108" w:type="dxa"/>
            </w:tcMar>
          </w:tcPr>
          <w:p w:rsidR="00242A29" w:rsidRPr="00D30E49" w:rsidRDefault="00242A29" w:rsidP="00490848">
            <w:pPr>
              <w:spacing w:after="0" w:line="240" w:lineRule="auto"/>
              <w:jc w:val="both"/>
              <w:rPr>
                <w:rFonts w:ascii="Times New Roman" w:hAnsi="Times New Roman" w:cs="Times New Roman"/>
                <w:iCs/>
                <w:sz w:val="24"/>
                <w:szCs w:val="24"/>
              </w:rPr>
            </w:pPr>
            <w:r w:rsidRPr="00D30E49">
              <w:rPr>
                <w:rFonts w:ascii="Times New Roman" w:hAnsi="Times New Roman" w:cs="Times New Roman"/>
                <w:iCs/>
                <w:color w:val="0D0D0D" w:themeColor="text1" w:themeTint="F2"/>
                <w:sz w:val="24"/>
                <w:szCs w:val="24"/>
              </w:rPr>
              <w:t xml:space="preserve">90 (devyniasdešimt) dienų </w:t>
            </w:r>
            <w:r w:rsidRPr="00D30E49">
              <w:rPr>
                <w:rFonts w:ascii="Times New Roman" w:hAnsi="Times New Roman" w:cs="Times New Roman"/>
                <w:iCs/>
                <w:sz w:val="24"/>
                <w:szCs w:val="24"/>
              </w:rPr>
              <w:t>nuo pasiūlymų pateikimo galutinio termino pabaigos</w:t>
            </w:r>
          </w:p>
        </w:tc>
        <w:tc>
          <w:tcPr>
            <w:tcW w:w="2297" w:type="dxa"/>
            <w:shd w:val="clear" w:color="auto" w:fill="auto"/>
            <w:tcMar>
              <w:top w:w="0" w:type="dxa"/>
              <w:left w:w="108" w:type="dxa"/>
              <w:bottom w:w="0" w:type="dxa"/>
              <w:right w:w="108" w:type="dxa"/>
            </w:tcMar>
          </w:tcPr>
          <w:p w:rsidR="00242A29" w:rsidRPr="00D30E49" w:rsidRDefault="00242A29" w:rsidP="00490848">
            <w:pPr>
              <w:spacing w:after="0" w:line="240" w:lineRule="auto"/>
              <w:rPr>
                <w:rFonts w:ascii="Times New Roman" w:hAnsi="Times New Roman" w:cs="Times New Roman"/>
                <w:sz w:val="24"/>
                <w:szCs w:val="24"/>
              </w:rPr>
            </w:pPr>
          </w:p>
        </w:tc>
      </w:tr>
      <w:tr w:rsidR="003B3D53" w:rsidRPr="00D30E49" w:rsidTr="00490848">
        <w:trPr>
          <w:trHeight w:val="20"/>
        </w:trPr>
        <w:tc>
          <w:tcPr>
            <w:tcW w:w="596"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9.</w:t>
            </w:r>
          </w:p>
        </w:tc>
        <w:tc>
          <w:tcPr>
            <w:tcW w:w="3373"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bCs/>
                <w:sz w:val="24"/>
                <w:szCs w:val="24"/>
              </w:rPr>
            </w:pPr>
            <w:r w:rsidRPr="00D30E49">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44"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sz w:val="24"/>
                <w:szCs w:val="24"/>
              </w:rPr>
            </w:pPr>
            <w:r w:rsidRPr="00D30E49">
              <w:rPr>
                <w:rFonts w:ascii="Times New Roman" w:hAnsi="Times New Roman" w:cs="Times New Roman"/>
                <w:iCs/>
                <w:sz w:val="24"/>
                <w:szCs w:val="24"/>
              </w:rPr>
              <w:t xml:space="preserve">3 (tris) darbo dienas </w:t>
            </w:r>
            <w:r w:rsidRPr="00D30E49">
              <w:rPr>
                <w:rFonts w:ascii="Times New Roman" w:hAnsi="Times New Roman" w:cs="Times New Roman"/>
                <w:sz w:val="24"/>
                <w:szCs w:val="24"/>
              </w:rPr>
              <w:t>nuo prašymo gavimo dienos</w:t>
            </w:r>
          </w:p>
          <w:p w:rsidR="003B3D53" w:rsidRPr="00D30E49" w:rsidRDefault="003B3D53" w:rsidP="003B3D53">
            <w:pPr>
              <w:spacing w:after="0" w:line="240" w:lineRule="auto"/>
              <w:rPr>
                <w:rFonts w:ascii="Times New Roman" w:hAnsi="Times New Roman" w:cs="Times New Roman"/>
                <w:iCs/>
                <w:sz w:val="24"/>
                <w:szCs w:val="24"/>
              </w:rPr>
            </w:pPr>
          </w:p>
        </w:tc>
        <w:tc>
          <w:tcPr>
            <w:tcW w:w="2297"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sz w:val="24"/>
                <w:szCs w:val="24"/>
              </w:rPr>
            </w:pPr>
          </w:p>
        </w:tc>
      </w:tr>
      <w:tr w:rsidR="003B3D53" w:rsidRPr="00D30E49" w:rsidTr="00490848">
        <w:trPr>
          <w:trHeight w:val="20"/>
        </w:trPr>
        <w:tc>
          <w:tcPr>
            <w:tcW w:w="596"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10.</w:t>
            </w:r>
          </w:p>
        </w:tc>
        <w:tc>
          <w:tcPr>
            <w:tcW w:w="3373"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bCs/>
                <w:sz w:val="24"/>
                <w:szCs w:val="24"/>
              </w:rPr>
            </w:pPr>
            <w:r w:rsidRPr="00D30E49">
              <w:rPr>
                <w:rFonts w:ascii="Times New Roman" w:hAnsi="Times New Roman" w:cs="Times New Roman"/>
                <w:sz w:val="24"/>
                <w:szCs w:val="24"/>
              </w:rPr>
              <w:t>Pasiūlymo galiojimo užtikrinimas pirkimo dalyviui grąžinamas (arba atsisakoma teisių į jį) per</w:t>
            </w:r>
          </w:p>
        </w:tc>
        <w:tc>
          <w:tcPr>
            <w:tcW w:w="3544"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5 (penkias) darbo dienas nuo prašymo gavimo dienos</w:t>
            </w:r>
          </w:p>
          <w:p w:rsidR="003B3D53" w:rsidRPr="00D30E49" w:rsidRDefault="003B3D53" w:rsidP="003B3D53">
            <w:pPr>
              <w:spacing w:after="0" w:line="240" w:lineRule="auto"/>
              <w:jc w:val="both"/>
              <w:rPr>
                <w:rFonts w:ascii="Times New Roman" w:hAnsi="Times New Roman" w:cs="Times New Roman"/>
                <w:sz w:val="24"/>
                <w:szCs w:val="24"/>
              </w:rPr>
            </w:pPr>
          </w:p>
        </w:tc>
        <w:tc>
          <w:tcPr>
            <w:tcW w:w="2297"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sz w:val="24"/>
                <w:szCs w:val="24"/>
              </w:rPr>
            </w:pPr>
          </w:p>
        </w:tc>
      </w:tr>
      <w:tr w:rsidR="003B3D53" w:rsidRPr="00D30E49" w:rsidTr="00490848">
        <w:trPr>
          <w:trHeight w:val="986"/>
        </w:trPr>
        <w:tc>
          <w:tcPr>
            <w:tcW w:w="596"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11.</w:t>
            </w:r>
          </w:p>
        </w:tc>
        <w:tc>
          <w:tcPr>
            <w:tcW w:w="3373"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bCs/>
                <w:sz w:val="24"/>
                <w:szCs w:val="24"/>
              </w:rPr>
            </w:pPr>
            <w:r w:rsidRPr="00D30E49">
              <w:rPr>
                <w:rFonts w:ascii="Times New Roman" w:hAnsi="Times New Roman" w:cs="Times New Roman"/>
                <w:bCs/>
                <w:sz w:val="24"/>
                <w:szCs w:val="24"/>
              </w:rPr>
              <w:t>Perkančioji organizacija informuoja pirkimo dalyvius apie EBVPD vertinimo rezultatus ne vėliau kaip per</w:t>
            </w:r>
          </w:p>
        </w:tc>
        <w:tc>
          <w:tcPr>
            <w:tcW w:w="3544"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bCs/>
                <w:sz w:val="24"/>
                <w:szCs w:val="24"/>
              </w:rPr>
            </w:pPr>
            <w:r w:rsidRPr="00D30E49">
              <w:rPr>
                <w:rFonts w:ascii="Times New Roman" w:hAnsi="Times New Roman" w:cs="Times New Roman"/>
                <w:bCs/>
                <w:sz w:val="24"/>
                <w:szCs w:val="24"/>
              </w:rPr>
              <w:t>3 (tris) darbo dienas nuo sprendimo priėmimo dienos</w:t>
            </w:r>
          </w:p>
        </w:tc>
        <w:tc>
          <w:tcPr>
            <w:tcW w:w="2297"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bCs/>
                <w:sz w:val="24"/>
                <w:szCs w:val="24"/>
              </w:rPr>
            </w:pPr>
          </w:p>
        </w:tc>
      </w:tr>
      <w:tr w:rsidR="003B3D53" w:rsidRPr="00D30E49" w:rsidTr="00490848">
        <w:trPr>
          <w:trHeight w:val="20"/>
        </w:trPr>
        <w:tc>
          <w:tcPr>
            <w:tcW w:w="596"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12.</w:t>
            </w:r>
          </w:p>
        </w:tc>
        <w:tc>
          <w:tcPr>
            <w:tcW w:w="3373"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bCs/>
                <w:sz w:val="24"/>
                <w:szCs w:val="24"/>
              </w:rPr>
            </w:pPr>
            <w:r w:rsidRPr="00D30E49">
              <w:rPr>
                <w:rFonts w:ascii="Times New Roman" w:hAnsi="Times New Roman" w:cs="Times New Roman"/>
                <w:bCs/>
                <w:sz w:val="24"/>
                <w:szCs w:val="24"/>
              </w:rPr>
              <w:t xml:space="preserve">Perkančioji organizacija pirkimo dalyviams praneša apie priimtą sprendimą nustatyti laimėjusį </w:t>
            </w:r>
            <w:r w:rsidRPr="00D30E49">
              <w:rPr>
                <w:rFonts w:ascii="Times New Roman" w:hAnsi="Times New Roman" w:cs="Times New Roman"/>
                <w:bCs/>
                <w:sz w:val="24"/>
                <w:szCs w:val="24"/>
              </w:rPr>
              <w:lastRenderedPageBreak/>
              <w:t xml:space="preserve">pasiūlymą, </w:t>
            </w:r>
            <w:r w:rsidRPr="00D30E49">
              <w:rPr>
                <w:rFonts w:ascii="Times New Roman" w:hAnsi="Times New Roman" w:cs="Times New Roman"/>
                <w:sz w:val="24"/>
                <w:szCs w:val="24"/>
              </w:rPr>
              <w:t>dėl kurio bus sudaroma</w:t>
            </w:r>
            <w:r w:rsidRPr="00D30E49">
              <w:rPr>
                <w:rFonts w:ascii="Times New Roman" w:hAnsi="Times New Roman" w:cs="Times New Roman"/>
                <w:bCs/>
                <w:sz w:val="24"/>
                <w:szCs w:val="24"/>
              </w:rPr>
              <w:t xml:space="preserve"> sutartis ne vėliau kaip per</w:t>
            </w:r>
          </w:p>
        </w:tc>
        <w:tc>
          <w:tcPr>
            <w:tcW w:w="3544"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bCs/>
                <w:sz w:val="24"/>
                <w:szCs w:val="24"/>
              </w:rPr>
            </w:pPr>
            <w:r w:rsidRPr="00D30E49">
              <w:rPr>
                <w:rFonts w:ascii="Times New Roman" w:hAnsi="Times New Roman" w:cs="Times New Roman"/>
                <w:bCs/>
                <w:sz w:val="24"/>
                <w:szCs w:val="24"/>
              </w:rPr>
              <w:lastRenderedPageBreak/>
              <w:t>3 (tris) darbo dienas nuo sprendimo priėmimo dienos</w:t>
            </w:r>
          </w:p>
        </w:tc>
        <w:tc>
          <w:tcPr>
            <w:tcW w:w="2297"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sz w:val="24"/>
                <w:szCs w:val="24"/>
              </w:rPr>
            </w:pPr>
          </w:p>
        </w:tc>
      </w:tr>
      <w:tr w:rsidR="003B3D53" w:rsidRPr="00D30E49" w:rsidTr="00490848">
        <w:trPr>
          <w:trHeight w:val="20"/>
        </w:trPr>
        <w:tc>
          <w:tcPr>
            <w:tcW w:w="596"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13.</w:t>
            </w:r>
          </w:p>
        </w:tc>
        <w:tc>
          <w:tcPr>
            <w:tcW w:w="3373"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bCs/>
                <w:sz w:val="24"/>
                <w:szCs w:val="24"/>
              </w:rPr>
            </w:pPr>
            <w:r w:rsidRPr="00D30E49">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44"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bCs/>
                <w:sz w:val="24"/>
                <w:szCs w:val="24"/>
              </w:rPr>
            </w:pPr>
            <w:r w:rsidRPr="00D30E49">
              <w:rPr>
                <w:rFonts w:ascii="Times New Roman" w:hAnsi="Times New Roman" w:cs="Times New Roman"/>
                <w:bCs/>
                <w:sz w:val="24"/>
                <w:szCs w:val="24"/>
              </w:rPr>
              <w:t>15 (penkiolika) dienų nuo pirkimo dalyvio raštu pateikto prašymo gavimo dienos</w:t>
            </w:r>
          </w:p>
        </w:tc>
        <w:tc>
          <w:tcPr>
            <w:tcW w:w="2297" w:type="dxa"/>
            <w:shd w:val="clear" w:color="auto" w:fill="auto"/>
            <w:tcMar>
              <w:top w:w="0" w:type="dxa"/>
              <w:left w:w="108" w:type="dxa"/>
              <w:bottom w:w="0" w:type="dxa"/>
              <w:right w:w="108" w:type="dxa"/>
            </w:tcMar>
          </w:tcPr>
          <w:p w:rsidR="003B3D53" w:rsidRPr="00D30E49" w:rsidRDefault="003B3D53" w:rsidP="003B3D53">
            <w:pPr>
              <w:pStyle w:val="tajtip"/>
              <w:shd w:val="clear" w:color="auto" w:fill="FFFFFF"/>
              <w:spacing w:before="0" w:beforeAutospacing="0" w:after="0" w:afterAutospacing="0"/>
              <w:ind w:firstLine="313"/>
            </w:pPr>
          </w:p>
        </w:tc>
      </w:tr>
      <w:tr w:rsidR="003B3D53" w:rsidRPr="00D30E49" w:rsidTr="00490848">
        <w:trPr>
          <w:trHeight w:val="20"/>
        </w:trPr>
        <w:tc>
          <w:tcPr>
            <w:tcW w:w="596" w:type="dxa"/>
            <w:shd w:val="clear" w:color="auto" w:fill="auto"/>
            <w:tcMar>
              <w:top w:w="0" w:type="dxa"/>
              <w:left w:w="108" w:type="dxa"/>
              <w:bottom w:w="0" w:type="dxa"/>
              <w:right w:w="108" w:type="dxa"/>
            </w:tcMar>
          </w:tcPr>
          <w:p w:rsidR="003B3D53" w:rsidRPr="00D30E49" w:rsidRDefault="007D2DE0" w:rsidP="003B3D53">
            <w:pPr>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14</w:t>
            </w:r>
            <w:r w:rsidR="003B3D53" w:rsidRPr="00D30E49">
              <w:rPr>
                <w:rFonts w:ascii="Times New Roman" w:hAnsi="Times New Roman" w:cs="Times New Roman"/>
                <w:bCs/>
                <w:sz w:val="24"/>
                <w:szCs w:val="24"/>
              </w:rPr>
              <w:t>.</w:t>
            </w:r>
          </w:p>
        </w:tc>
        <w:tc>
          <w:tcPr>
            <w:tcW w:w="3373"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bCs/>
                <w:sz w:val="24"/>
                <w:szCs w:val="24"/>
              </w:rPr>
            </w:pPr>
            <w:r w:rsidRPr="00D30E49">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30E49">
              <w:rPr>
                <w:rFonts w:ascii="Times New Roman" w:hAnsi="Times New Roman" w:cs="Times New Roman"/>
                <w:bCs/>
                <w:sz w:val="24"/>
                <w:szCs w:val="24"/>
              </w:rPr>
              <w:t>ne vėliau kaip per</w:t>
            </w:r>
          </w:p>
        </w:tc>
        <w:tc>
          <w:tcPr>
            <w:tcW w:w="3544"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 xml:space="preserve">5 (penkias) darbo dienas nuo </w:t>
            </w:r>
            <w:r w:rsidRPr="00D30E49">
              <w:rPr>
                <w:rFonts w:ascii="Times New Roman" w:eastAsia="Arial" w:hAnsi="Times New Roman" w:cs="Times New Roman"/>
                <w:sz w:val="24"/>
                <w:szCs w:val="24"/>
              </w:rPr>
              <w:t>perkančiosios organizacijos</w:t>
            </w:r>
            <w:r w:rsidRPr="00D30E49">
              <w:rPr>
                <w:rFonts w:ascii="Times New Roman" w:hAnsi="Times New Roman" w:cs="Times New Roman"/>
                <w:sz w:val="24"/>
                <w:szCs w:val="24"/>
              </w:rPr>
              <w:t xml:space="preserve"> pranešimo raštu apie jos priimtą sprendimą išsiuntimo tiekėjams dienos arba nuo paskelbimo apie </w:t>
            </w:r>
            <w:r w:rsidRPr="00D30E49">
              <w:rPr>
                <w:rFonts w:ascii="Times New Roman" w:eastAsia="Arial" w:hAnsi="Times New Roman" w:cs="Times New Roman"/>
                <w:sz w:val="24"/>
                <w:szCs w:val="24"/>
              </w:rPr>
              <w:t>perkančiosios organizacijos</w:t>
            </w:r>
            <w:r w:rsidRPr="00D30E49">
              <w:rPr>
                <w:rFonts w:ascii="Times New Roman" w:hAnsi="Times New Roman" w:cs="Times New Roman"/>
                <w:sz w:val="24"/>
                <w:szCs w:val="24"/>
              </w:rPr>
              <w:t xml:space="preserve"> priimtus sprendimus dienos, jei VPĮ nenumato reikalavimo raštu informuoti tiekėjus apie </w:t>
            </w:r>
            <w:r w:rsidRPr="00D30E49">
              <w:rPr>
                <w:rFonts w:ascii="Times New Roman" w:eastAsia="Arial" w:hAnsi="Times New Roman" w:cs="Times New Roman"/>
                <w:sz w:val="24"/>
                <w:szCs w:val="24"/>
              </w:rPr>
              <w:t xml:space="preserve"> perkančiosios organizacijos</w:t>
            </w:r>
            <w:r w:rsidRPr="00D30E49">
              <w:rPr>
                <w:rFonts w:ascii="Times New Roman" w:hAnsi="Times New Roman" w:cs="Times New Roman"/>
                <w:sz w:val="24"/>
                <w:szCs w:val="24"/>
              </w:rPr>
              <w:t xml:space="preserve"> priimtus sprendimus;</w:t>
            </w:r>
          </w:p>
          <w:p w:rsidR="003B3D53" w:rsidRPr="00D30E49" w:rsidRDefault="003B3D53" w:rsidP="003B3D53">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15 (penkiolika) dienų nuo pranešimo išsiuntimo tiekėjams dienos, jeigu šis pranešimas nebuvo siunčiamas elektroninėmis priemonėmis.</w:t>
            </w:r>
          </w:p>
        </w:tc>
        <w:tc>
          <w:tcPr>
            <w:tcW w:w="2297"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bCs/>
                <w:sz w:val="24"/>
                <w:szCs w:val="24"/>
              </w:rPr>
            </w:pPr>
          </w:p>
        </w:tc>
      </w:tr>
      <w:tr w:rsidR="003B3D53" w:rsidRPr="00D30E49" w:rsidTr="00490848">
        <w:trPr>
          <w:trHeight w:val="20"/>
        </w:trPr>
        <w:tc>
          <w:tcPr>
            <w:tcW w:w="596" w:type="dxa"/>
            <w:shd w:val="clear" w:color="auto" w:fill="auto"/>
            <w:tcMar>
              <w:top w:w="0" w:type="dxa"/>
              <w:left w:w="108" w:type="dxa"/>
              <w:bottom w:w="0" w:type="dxa"/>
              <w:right w:w="108" w:type="dxa"/>
            </w:tcMar>
          </w:tcPr>
          <w:p w:rsidR="003B3D53" w:rsidRPr="00D30E49" w:rsidRDefault="00D71697" w:rsidP="003B3D53">
            <w:pPr>
              <w:spacing w:after="0" w:line="240" w:lineRule="auto"/>
              <w:rPr>
                <w:rFonts w:ascii="Times New Roman" w:hAnsi="Times New Roman" w:cs="Times New Roman"/>
                <w:sz w:val="24"/>
                <w:szCs w:val="24"/>
              </w:rPr>
            </w:pPr>
            <w:r w:rsidRPr="00D30E49">
              <w:rPr>
                <w:rFonts w:ascii="Times New Roman" w:hAnsi="Times New Roman" w:cs="Times New Roman"/>
                <w:sz w:val="24"/>
                <w:szCs w:val="24"/>
              </w:rPr>
              <w:t>15</w:t>
            </w:r>
            <w:r w:rsidR="003B3D53" w:rsidRPr="00D30E49">
              <w:rPr>
                <w:rFonts w:ascii="Times New Roman" w:hAnsi="Times New Roman" w:cs="Times New Roman"/>
                <w:sz w:val="24"/>
                <w:szCs w:val="24"/>
              </w:rPr>
              <w:t>.</w:t>
            </w:r>
          </w:p>
        </w:tc>
        <w:tc>
          <w:tcPr>
            <w:tcW w:w="3373"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6 (šešias) darbo dienas nuo pretenzijos gavimo dienos</w:t>
            </w:r>
          </w:p>
        </w:tc>
        <w:tc>
          <w:tcPr>
            <w:tcW w:w="2297"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sz w:val="24"/>
                <w:szCs w:val="24"/>
              </w:rPr>
            </w:pPr>
          </w:p>
        </w:tc>
      </w:tr>
      <w:tr w:rsidR="003B3D53" w:rsidRPr="00D30E49" w:rsidTr="00490848">
        <w:trPr>
          <w:trHeight w:val="20"/>
        </w:trPr>
        <w:tc>
          <w:tcPr>
            <w:tcW w:w="596" w:type="dxa"/>
            <w:shd w:val="clear" w:color="auto" w:fill="auto"/>
            <w:tcMar>
              <w:top w:w="0" w:type="dxa"/>
              <w:left w:w="108" w:type="dxa"/>
              <w:bottom w:w="0" w:type="dxa"/>
              <w:right w:w="108" w:type="dxa"/>
            </w:tcMar>
          </w:tcPr>
          <w:p w:rsidR="003B3D53" w:rsidRPr="00D30E49" w:rsidRDefault="00444C61" w:rsidP="003B3D53">
            <w:pPr>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16</w:t>
            </w:r>
            <w:r w:rsidR="003B3D53" w:rsidRPr="00D30E49">
              <w:rPr>
                <w:rFonts w:ascii="Times New Roman" w:hAnsi="Times New Roman" w:cs="Times New Roman"/>
                <w:bCs/>
                <w:sz w:val="24"/>
                <w:szCs w:val="24"/>
              </w:rPr>
              <w:t>.</w:t>
            </w:r>
          </w:p>
        </w:tc>
        <w:tc>
          <w:tcPr>
            <w:tcW w:w="3373"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bCs/>
                <w:sz w:val="24"/>
                <w:szCs w:val="24"/>
              </w:rPr>
            </w:pPr>
            <w:r w:rsidRPr="00D30E49">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30E49">
              <w:rPr>
                <w:rFonts w:ascii="Times New Roman" w:hAnsi="Times New Roman" w:cs="Times New Roman"/>
                <w:bCs/>
                <w:sz w:val="24"/>
                <w:szCs w:val="24"/>
              </w:rPr>
              <w:t xml:space="preserve"> (išskyrus ieškinį dėl sutarties pripažinimo negaliojančia) </w:t>
            </w:r>
          </w:p>
        </w:tc>
        <w:tc>
          <w:tcPr>
            <w:tcW w:w="3544"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297"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sz w:val="24"/>
                <w:szCs w:val="24"/>
              </w:rPr>
            </w:pPr>
          </w:p>
        </w:tc>
      </w:tr>
      <w:tr w:rsidR="003B3D53" w:rsidRPr="00D30E49" w:rsidTr="00490848">
        <w:trPr>
          <w:trHeight w:val="20"/>
        </w:trPr>
        <w:tc>
          <w:tcPr>
            <w:tcW w:w="596" w:type="dxa"/>
            <w:shd w:val="clear" w:color="auto" w:fill="auto"/>
            <w:tcMar>
              <w:top w:w="0" w:type="dxa"/>
              <w:left w:w="108" w:type="dxa"/>
              <w:bottom w:w="0" w:type="dxa"/>
              <w:right w:w="108" w:type="dxa"/>
            </w:tcMar>
          </w:tcPr>
          <w:p w:rsidR="003B3D53" w:rsidRPr="00D30E49" w:rsidRDefault="00444C61" w:rsidP="003B3D53">
            <w:pPr>
              <w:spacing w:after="0" w:line="240" w:lineRule="auto"/>
              <w:rPr>
                <w:rFonts w:ascii="Times New Roman" w:hAnsi="Times New Roman" w:cs="Times New Roman"/>
                <w:sz w:val="24"/>
                <w:szCs w:val="24"/>
              </w:rPr>
            </w:pPr>
            <w:r w:rsidRPr="00D30E49">
              <w:rPr>
                <w:rFonts w:ascii="Times New Roman" w:hAnsi="Times New Roman" w:cs="Times New Roman"/>
                <w:sz w:val="24"/>
                <w:szCs w:val="24"/>
              </w:rPr>
              <w:t>17</w:t>
            </w:r>
            <w:r w:rsidR="003B3D53" w:rsidRPr="00D30E49">
              <w:rPr>
                <w:rFonts w:ascii="Times New Roman" w:hAnsi="Times New Roman" w:cs="Times New Roman"/>
                <w:sz w:val="24"/>
                <w:szCs w:val="24"/>
              </w:rPr>
              <w:t>.</w:t>
            </w:r>
          </w:p>
        </w:tc>
        <w:tc>
          <w:tcPr>
            <w:tcW w:w="3373"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Perkančioji organizacija negali sudaryti sutarties anksčiau kaip po</w:t>
            </w:r>
          </w:p>
        </w:tc>
        <w:tc>
          <w:tcPr>
            <w:tcW w:w="3544"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sz w:val="24"/>
                <w:szCs w:val="24"/>
              </w:rPr>
            </w:pPr>
            <w:r w:rsidRPr="00D30E49">
              <w:rPr>
                <w:rFonts w:ascii="Times New Roman" w:hAnsi="Times New Roman" w:cs="Times New Roman"/>
                <w:bCs/>
                <w:sz w:val="24"/>
                <w:szCs w:val="24"/>
              </w:rPr>
              <w:t xml:space="preserve">5 (penkių) darbo dienų, nuo pranešimo apie sprendimą sudaryti sutartį (o jei buvo gauta pretenzija – nuo pranešimo raštu apie jos priimtą sprendimą dėl pretenzijos) </w:t>
            </w:r>
            <w:r w:rsidRPr="00D30E49">
              <w:rPr>
                <w:rFonts w:ascii="Times New Roman" w:hAnsi="Times New Roman" w:cs="Times New Roman"/>
                <w:bCs/>
                <w:sz w:val="24"/>
                <w:szCs w:val="24"/>
              </w:rPr>
              <w:lastRenderedPageBreak/>
              <w:t>išsiuntimo iš perkančiosios organizacijos pirkimo dalyviams dienos, o jeigu šis pranešimas nebuvo siunčiamas elektroninėmis priemonėmis, – ne anksčiau kaip po 15 (penkiolikos) dienų.</w:t>
            </w:r>
          </w:p>
        </w:tc>
        <w:tc>
          <w:tcPr>
            <w:tcW w:w="2297"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sz w:val="24"/>
                <w:szCs w:val="24"/>
              </w:rPr>
            </w:pPr>
          </w:p>
        </w:tc>
      </w:tr>
      <w:tr w:rsidR="003B3D53" w:rsidRPr="00D30E49" w:rsidTr="00490848">
        <w:trPr>
          <w:trHeight w:val="20"/>
        </w:trPr>
        <w:tc>
          <w:tcPr>
            <w:tcW w:w="596" w:type="dxa"/>
            <w:shd w:val="clear" w:color="auto" w:fill="auto"/>
            <w:tcMar>
              <w:top w:w="0" w:type="dxa"/>
              <w:left w:w="108" w:type="dxa"/>
              <w:bottom w:w="0" w:type="dxa"/>
              <w:right w:w="108" w:type="dxa"/>
            </w:tcMar>
          </w:tcPr>
          <w:p w:rsidR="003B3D53" w:rsidRPr="00D30E49" w:rsidRDefault="00444C61" w:rsidP="003B3D53">
            <w:pPr>
              <w:spacing w:after="0" w:line="240" w:lineRule="auto"/>
              <w:rPr>
                <w:rFonts w:ascii="Times New Roman" w:hAnsi="Times New Roman" w:cs="Times New Roman"/>
                <w:sz w:val="24"/>
                <w:szCs w:val="24"/>
              </w:rPr>
            </w:pPr>
            <w:r w:rsidRPr="00D30E49">
              <w:rPr>
                <w:rFonts w:ascii="Times New Roman" w:hAnsi="Times New Roman" w:cs="Times New Roman"/>
                <w:sz w:val="24"/>
                <w:szCs w:val="24"/>
              </w:rPr>
              <w:t>18</w:t>
            </w:r>
            <w:r w:rsidR="003B3D53" w:rsidRPr="00D30E49">
              <w:rPr>
                <w:rFonts w:ascii="Times New Roman" w:hAnsi="Times New Roman" w:cs="Times New Roman"/>
                <w:sz w:val="24"/>
                <w:szCs w:val="24"/>
              </w:rPr>
              <w:t>.</w:t>
            </w:r>
          </w:p>
        </w:tc>
        <w:tc>
          <w:tcPr>
            <w:tcW w:w="3373"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 xml:space="preserve">Jeigu </w:t>
            </w:r>
            <w:r w:rsidRPr="00D30E49">
              <w:rPr>
                <w:rFonts w:ascii="Times New Roman" w:hAnsi="Times New Roman" w:cs="Times New Roman"/>
                <w:iCs/>
                <w:sz w:val="24"/>
                <w:szCs w:val="24"/>
              </w:rPr>
              <w:t>suinteresuotas dalyvis paprašys perkančiosios organizacijos pateikti laimėjusį pasiūlymą</w:t>
            </w:r>
          </w:p>
        </w:tc>
        <w:tc>
          <w:tcPr>
            <w:tcW w:w="3544"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97"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sz w:val="24"/>
                <w:szCs w:val="24"/>
              </w:rPr>
            </w:pPr>
          </w:p>
        </w:tc>
      </w:tr>
    </w:tbl>
    <w:p w:rsidR="00242A29" w:rsidRPr="00D30E49" w:rsidRDefault="00242A29" w:rsidP="00242A29">
      <w:pPr>
        <w:rPr>
          <w:rFonts w:cstheme="minorHAnsi"/>
        </w:rPr>
      </w:pPr>
      <w:bookmarkStart w:id="40" w:name="_Ref38285444"/>
      <w:bookmarkStart w:id="41" w:name="_Ref38291496"/>
      <w:bookmarkStart w:id="42" w:name="_Toc126333941"/>
    </w:p>
    <w:p w:rsidR="00242A29" w:rsidRPr="00D30E49" w:rsidRDefault="00242A29" w:rsidP="00242A29">
      <w:pPr>
        <w:rPr>
          <w:rFonts w:eastAsia="Calibri" w:cstheme="minorHAnsi"/>
          <w:color w:val="0D0D0D" w:themeColor="text1" w:themeTint="F2"/>
          <w:sz w:val="22"/>
          <w:szCs w:val="22"/>
        </w:rPr>
      </w:pPr>
      <w:r w:rsidRPr="00D30E49">
        <w:rPr>
          <w:rFonts w:eastAsia="Calibri" w:cstheme="minorHAnsi"/>
          <w:color w:val="0D0D0D" w:themeColor="text1" w:themeTint="F2"/>
          <w:sz w:val="22"/>
          <w:szCs w:val="22"/>
        </w:rPr>
        <w:br w:type="page"/>
      </w:r>
    </w:p>
    <w:p w:rsidR="00242A29" w:rsidRPr="00D30E49" w:rsidRDefault="007B586F" w:rsidP="00242A29">
      <w:pPr>
        <w:pStyle w:val="Antrat2"/>
        <w:ind w:left="5103"/>
        <w:rPr>
          <w:rFonts w:ascii="Times New Roman" w:eastAsia="Calibri" w:hAnsi="Times New Roman" w:cs="Times New Roman"/>
          <w:color w:val="0D0D0D" w:themeColor="text1" w:themeTint="F2"/>
          <w:sz w:val="22"/>
          <w:szCs w:val="22"/>
        </w:rPr>
      </w:pPr>
      <w:r w:rsidRPr="00D30E49">
        <w:rPr>
          <w:rFonts w:ascii="Times New Roman" w:eastAsia="Calibri" w:hAnsi="Times New Roman" w:cs="Times New Roman"/>
          <w:color w:val="0D0D0D" w:themeColor="text1" w:themeTint="F2"/>
          <w:sz w:val="22"/>
          <w:szCs w:val="22"/>
        </w:rPr>
        <w:lastRenderedPageBreak/>
        <w:t>Pirkimo sąlygų 2</w:t>
      </w:r>
      <w:r w:rsidR="00242A29" w:rsidRPr="00D30E49">
        <w:rPr>
          <w:rFonts w:ascii="Times New Roman" w:eastAsia="Calibri" w:hAnsi="Times New Roman" w:cs="Times New Roman"/>
          <w:color w:val="0D0D0D" w:themeColor="text1" w:themeTint="F2"/>
          <w:sz w:val="22"/>
          <w:szCs w:val="22"/>
        </w:rPr>
        <w:t xml:space="preserve"> priedas „</w:t>
      </w:r>
      <w:r w:rsidR="001172CE" w:rsidRPr="00D30E49">
        <w:rPr>
          <w:rFonts w:ascii="Times New Roman" w:eastAsia="Calibri" w:hAnsi="Times New Roman" w:cs="Times New Roman"/>
          <w:color w:val="0D0D0D" w:themeColor="text1" w:themeTint="F2"/>
          <w:sz w:val="22"/>
          <w:szCs w:val="22"/>
        </w:rPr>
        <w:t>Techninė specifikacija</w:t>
      </w:r>
      <w:r w:rsidR="00242A29" w:rsidRPr="00D30E49">
        <w:rPr>
          <w:rFonts w:ascii="Times New Roman" w:eastAsia="Calibri" w:hAnsi="Times New Roman" w:cs="Times New Roman"/>
          <w:color w:val="0D0D0D" w:themeColor="text1" w:themeTint="F2"/>
          <w:sz w:val="22"/>
          <w:szCs w:val="22"/>
        </w:rPr>
        <w:t>“</w:t>
      </w:r>
    </w:p>
    <w:p w:rsidR="00242A29" w:rsidRPr="00D30E49" w:rsidRDefault="00242A29" w:rsidP="00242A29">
      <w:pPr>
        <w:jc w:val="center"/>
        <w:rPr>
          <w:rFonts w:ascii="Times New Roman" w:hAnsi="Times New Roman" w:cs="Times New Roman"/>
          <w:sz w:val="24"/>
          <w:szCs w:val="24"/>
        </w:rPr>
      </w:pPr>
    </w:p>
    <w:p w:rsidR="00C309BC" w:rsidRPr="00D30E49" w:rsidRDefault="001172CE" w:rsidP="00C309BC">
      <w:pPr>
        <w:jc w:val="center"/>
        <w:rPr>
          <w:rFonts w:ascii="Times New Roman" w:hAnsi="Times New Roman" w:cs="Times New Roman"/>
          <w:b/>
          <w:sz w:val="28"/>
          <w:szCs w:val="28"/>
        </w:rPr>
      </w:pPr>
      <w:r w:rsidRPr="00D30E49">
        <w:rPr>
          <w:rFonts w:ascii="Times New Roman" w:hAnsi="Times New Roman" w:cs="Times New Roman"/>
          <w:b/>
          <w:sz w:val="28"/>
          <w:szCs w:val="28"/>
        </w:rPr>
        <w:t>TECHNINĖ SPECIFIKACIJA</w:t>
      </w:r>
    </w:p>
    <w:p w:rsidR="00242A29" w:rsidRPr="00D30E49" w:rsidRDefault="00242A29" w:rsidP="00242A29">
      <w:pPr>
        <w:jc w:val="center"/>
        <w:rPr>
          <w:rFonts w:ascii="Times New Roman" w:hAnsi="Times New Roman" w:cs="Times New Roman"/>
          <w:sz w:val="24"/>
          <w:szCs w:val="24"/>
        </w:rPr>
      </w:pPr>
      <w:r w:rsidRPr="00D30E49">
        <w:rPr>
          <w:rFonts w:ascii="Times New Roman" w:hAnsi="Times New Roman" w:cs="Times New Roman"/>
          <w:sz w:val="24"/>
          <w:szCs w:val="24"/>
        </w:rPr>
        <w:t>(Pateikiama atskiru failu)</w:t>
      </w:r>
    </w:p>
    <w:p w:rsidR="00242A29" w:rsidRPr="00D30E49" w:rsidRDefault="00242A29" w:rsidP="00242A29">
      <w:pPr>
        <w:rPr>
          <w:rFonts w:ascii="Times New Roman" w:eastAsia="Calibri" w:hAnsi="Times New Roman" w:cs="Times New Roman"/>
          <w:color w:val="0D0D0D" w:themeColor="text1" w:themeTint="F2"/>
          <w:sz w:val="22"/>
          <w:szCs w:val="22"/>
        </w:rPr>
      </w:pPr>
    </w:p>
    <w:p w:rsidR="00242A29" w:rsidRPr="00D30E49" w:rsidRDefault="00242A29" w:rsidP="00242A29">
      <w:pPr>
        <w:rPr>
          <w:rFonts w:ascii="Times New Roman" w:eastAsia="Calibri" w:hAnsi="Times New Roman" w:cs="Times New Roman"/>
          <w:color w:val="0D0D0D" w:themeColor="text1" w:themeTint="F2"/>
          <w:sz w:val="22"/>
          <w:szCs w:val="22"/>
        </w:rPr>
      </w:pPr>
      <w:r w:rsidRPr="00D30E49">
        <w:rPr>
          <w:rFonts w:ascii="Times New Roman" w:eastAsia="Calibri" w:hAnsi="Times New Roman" w:cs="Times New Roman"/>
          <w:color w:val="0D0D0D" w:themeColor="text1" w:themeTint="F2"/>
          <w:sz w:val="22"/>
          <w:szCs w:val="22"/>
        </w:rPr>
        <w:br w:type="page"/>
      </w:r>
    </w:p>
    <w:p w:rsidR="004328B9" w:rsidRPr="00D30E49" w:rsidRDefault="004328B9" w:rsidP="004328B9">
      <w:pPr>
        <w:pStyle w:val="Antrat2"/>
        <w:ind w:left="5103"/>
        <w:rPr>
          <w:rFonts w:ascii="Times New Roman" w:eastAsia="Calibri" w:hAnsi="Times New Roman" w:cs="Times New Roman"/>
          <w:color w:val="0D0D0D" w:themeColor="text1" w:themeTint="F2"/>
          <w:sz w:val="22"/>
          <w:szCs w:val="22"/>
        </w:rPr>
      </w:pPr>
      <w:r w:rsidRPr="00D30E49">
        <w:rPr>
          <w:rFonts w:ascii="Times New Roman" w:eastAsia="Calibri" w:hAnsi="Times New Roman" w:cs="Times New Roman"/>
          <w:color w:val="0D0D0D" w:themeColor="text1" w:themeTint="F2"/>
          <w:sz w:val="22"/>
          <w:szCs w:val="22"/>
        </w:rPr>
        <w:lastRenderedPageBreak/>
        <w:t>Pirkimo sąlygų 3 priedas „</w:t>
      </w:r>
      <w:r w:rsidR="003A344A" w:rsidRPr="00D30E49">
        <w:rPr>
          <w:rFonts w:ascii="Times New Roman" w:eastAsia="Calibri" w:hAnsi="Times New Roman" w:cs="Times New Roman"/>
          <w:color w:val="0D0D0D" w:themeColor="text1" w:themeTint="F2"/>
          <w:sz w:val="22"/>
          <w:szCs w:val="22"/>
        </w:rPr>
        <w:t>Darbų kiekių žiniaraštis</w:t>
      </w:r>
      <w:r w:rsidRPr="00D30E49">
        <w:rPr>
          <w:rFonts w:ascii="Times New Roman" w:eastAsia="Calibri" w:hAnsi="Times New Roman" w:cs="Times New Roman"/>
          <w:color w:val="0D0D0D" w:themeColor="text1" w:themeTint="F2"/>
          <w:sz w:val="22"/>
          <w:szCs w:val="22"/>
        </w:rPr>
        <w:t>“</w:t>
      </w:r>
    </w:p>
    <w:p w:rsidR="004328B9" w:rsidRPr="00D30E49" w:rsidRDefault="004328B9" w:rsidP="004328B9">
      <w:pPr>
        <w:jc w:val="center"/>
        <w:rPr>
          <w:rFonts w:ascii="Times New Roman" w:hAnsi="Times New Roman" w:cs="Times New Roman"/>
          <w:sz w:val="24"/>
          <w:szCs w:val="24"/>
        </w:rPr>
      </w:pPr>
    </w:p>
    <w:p w:rsidR="004328B9" w:rsidRPr="00D30E49" w:rsidRDefault="003A344A" w:rsidP="004328B9">
      <w:pPr>
        <w:jc w:val="center"/>
        <w:rPr>
          <w:rFonts w:ascii="Times New Roman" w:hAnsi="Times New Roman" w:cs="Times New Roman"/>
          <w:b/>
          <w:sz w:val="28"/>
          <w:szCs w:val="28"/>
        </w:rPr>
      </w:pPr>
      <w:r w:rsidRPr="00D30E49">
        <w:rPr>
          <w:rFonts w:ascii="Times New Roman" w:hAnsi="Times New Roman" w:cs="Times New Roman"/>
          <w:b/>
          <w:sz w:val="28"/>
          <w:szCs w:val="28"/>
        </w:rPr>
        <w:t>DARBŲ KIEKIŲ ŽINIARAŠTIS</w:t>
      </w:r>
    </w:p>
    <w:p w:rsidR="00D1017E" w:rsidRPr="00D30E49" w:rsidRDefault="004328B9" w:rsidP="00482B8C">
      <w:pPr>
        <w:jc w:val="center"/>
        <w:rPr>
          <w:rFonts w:ascii="Times New Roman" w:hAnsi="Times New Roman" w:cs="Times New Roman"/>
          <w:sz w:val="24"/>
          <w:szCs w:val="24"/>
        </w:rPr>
      </w:pPr>
      <w:r w:rsidRPr="00D30E49">
        <w:rPr>
          <w:rFonts w:ascii="Times New Roman" w:hAnsi="Times New Roman" w:cs="Times New Roman"/>
          <w:sz w:val="24"/>
          <w:szCs w:val="24"/>
        </w:rPr>
        <w:t>(Pateikiama atskiru failu)</w:t>
      </w:r>
    </w:p>
    <w:p w:rsidR="00D1017E" w:rsidRPr="00D30E49" w:rsidRDefault="00D1017E" w:rsidP="004328B9">
      <w:pPr>
        <w:jc w:val="center"/>
        <w:rPr>
          <w:rFonts w:ascii="Times New Roman" w:hAnsi="Times New Roman" w:cs="Times New Roman"/>
          <w:sz w:val="24"/>
          <w:szCs w:val="24"/>
        </w:rPr>
      </w:pPr>
    </w:p>
    <w:p w:rsidR="004328B9" w:rsidRPr="00D30E49" w:rsidRDefault="004328B9">
      <w:pPr>
        <w:spacing w:line="259" w:lineRule="auto"/>
        <w:rPr>
          <w:rFonts w:ascii="Times New Roman" w:eastAsia="Calibri" w:hAnsi="Times New Roman" w:cs="Times New Roman"/>
          <w:color w:val="0D0D0D" w:themeColor="text1" w:themeTint="F2"/>
          <w:sz w:val="22"/>
          <w:szCs w:val="22"/>
        </w:rPr>
      </w:pPr>
      <w:r w:rsidRPr="00D30E49">
        <w:rPr>
          <w:rFonts w:ascii="Times New Roman" w:eastAsia="Calibri" w:hAnsi="Times New Roman" w:cs="Times New Roman"/>
          <w:color w:val="0D0D0D" w:themeColor="text1" w:themeTint="F2"/>
          <w:sz w:val="22"/>
          <w:szCs w:val="22"/>
        </w:rPr>
        <w:br w:type="page"/>
      </w:r>
    </w:p>
    <w:p w:rsidR="00242A29" w:rsidRPr="00D30E49" w:rsidRDefault="00242A29" w:rsidP="00242A29">
      <w:pPr>
        <w:pStyle w:val="Antrat2"/>
        <w:ind w:left="5103"/>
        <w:rPr>
          <w:rFonts w:ascii="Times New Roman" w:eastAsia="Calibri" w:hAnsi="Times New Roman" w:cs="Times New Roman"/>
          <w:color w:val="0D0D0D" w:themeColor="text1" w:themeTint="F2"/>
          <w:sz w:val="22"/>
          <w:szCs w:val="22"/>
        </w:rPr>
      </w:pPr>
      <w:r w:rsidRPr="00D30E49">
        <w:rPr>
          <w:rFonts w:ascii="Times New Roman" w:eastAsia="Calibri" w:hAnsi="Times New Roman" w:cs="Times New Roman"/>
          <w:color w:val="0D0D0D" w:themeColor="text1" w:themeTint="F2"/>
          <w:sz w:val="22"/>
          <w:szCs w:val="22"/>
        </w:rPr>
        <w:lastRenderedPageBreak/>
        <w:t xml:space="preserve">Pirkimo sąlygų </w:t>
      </w:r>
      <w:r w:rsidR="00E52D29" w:rsidRPr="00D30E49">
        <w:rPr>
          <w:rFonts w:ascii="Times New Roman" w:eastAsia="Calibri" w:hAnsi="Times New Roman" w:cs="Times New Roman"/>
          <w:color w:val="0D0D0D" w:themeColor="text1" w:themeTint="F2"/>
          <w:sz w:val="22"/>
          <w:szCs w:val="22"/>
        </w:rPr>
        <w:t>4</w:t>
      </w:r>
      <w:r w:rsidRPr="00D30E49">
        <w:rPr>
          <w:rFonts w:ascii="Times New Roman" w:eastAsia="Calibri" w:hAnsi="Times New Roman" w:cs="Times New Roman"/>
          <w:color w:val="0D0D0D" w:themeColor="text1" w:themeTint="F2"/>
          <w:sz w:val="22"/>
          <w:szCs w:val="22"/>
        </w:rPr>
        <w:t xml:space="preserve"> priedas „Tiekėjų pašalinimo pagrindai“</w:t>
      </w:r>
      <w:bookmarkEnd w:id="40"/>
      <w:bookmarkEnd w:id="41"/>
      <w:bookmarkEnd w:id="42"/>
    </w:p>
    <w:p w:rsidR="00242A29" w:rsidRPr="00D30E49" w:rsidRDefault="00242A29" w:rsidP="00242A29">
      <w:pPr>
        <w:jc w:val="center"/>
        <w:rPr>
          <w:rFonts w:cstheme="minorHAnsi"/>
          <w:b/>
          <w:bCs/>
          <w:smallCaps/>
          <w:sz w:val="24"/>
          <w:szCs w:val="24"/>
        </w:rPr>
      </w:pPr>
    </w:p>
    <w:p w:rsidR="00242A29" w:rsidRPr="00D30E49" w:rsidRDefault="00242A29" w:rsidP="00242A29">
      <w:pPr>
        <w:pStyle w:val="Paantrat"/>
        <w:jc w:val="center"/>
        <w:rPr>
          <w:rFonts w:ascii="Times New Roman" w:hAnsi="Times New Roman" w:cs="Times New Roman"/>
          <w:b/>
          <w:color w:val="auto"/>
        </w:rPr>
      </w:pPr>
      <w:r w:rsidRPr="00D30E49">
        <w:rPr>
          <w:rFonts w:ascii="Times New Roman" w:hAnsi="Times New Roman" w:cs="Times New Roman"/>
          <w:b/>
          <w:color w:val="auto"/>
        </w:rPr>
        <w:t>TIEKĖJŲ PAŠALINIMO PAGRINDAI</w:t>
      </w:r>
    </w:p>
    <w:p w:rsidR="00F951D8" w:rsidRPr="00D30E49" w:rsidRDefault="00F951D8" w:rsidP="00F951D8">
      <w:pPr>
        <w:numPr>
          <w:ilvl w:val="0"/>
          <w:numId w:val="13"/>
        </w:numPr>
        <w:spacing w:after="0" w:line="240" w:lineRule="auto"/>
        <w:ind w:left="0" w:firstLine="851"/>
        <w:jc w:val="both"/>
        <w:rPr>
          <w:rFonts w:ascii="Times New Roman" w:eastAsia="Yu Mincho" w:hAnsi="Times New Roman" w:cs="Times New Roman"/>
          <w:sz w:val="24"/>
          <w:szCs w:val="24"/>
        </w:rPr>
      </w:pPr>
      <w:bookmarkStart w:id="43" w:name="_Ref38540913"/>
      <w:bookmarkStart w:id="44" w:name="_Ref38898051"/>
      <w:bookmarkStart w:id="45" w:name="_Ref38901392"/>
      <w:bookmarkStart w:id="46" w:name="_Toc126333944"/>
      <w:r w:rsidRPr="00D30E49">
        <w:rPr>
          <w:rFonts w:ascii="Times New Roman" w:eastAsia="Yu Mincho" w:hAnsi="Times New Roman" w:cs="Times New Roman"/>
          <w:sz w:val="24"/>
          <w:szCs w:val="24"/>
        </w:rPr>
        <w:t xml:space="preserve">Su </w:t>
      </w:r>
      <w:r w:rsidRPr="00D30E49">
        <w:rPr>
          <w:rFonts w:ascii="Times New Roman" w:eastAsia="Yu Mincho" w:hAnsi="Times New Roman" w:cs="Times New Roman"/>
          <w:color w:val="0D0D0D" w:themeColor="text1" w:themeTint="F2"/>
          <w:sz w:val="24"/>
          <w:szCs w:val="24"/>
        </w:rPr>
        <w:t>pasiūlymu t</w:t>
      </w:r>
      <w:r w:rsidRPr="00D30E49">
        <w:rPr>
          <w:rFonts w:ascii="Times New Roman" w:eastAsia="Yu Mincho" w:hAnsi="Times New Roman" w:cs="Times New Roman"/>
          <w:sz w:val="24"/>
          <w:szCs w:val="24"/>
        </w:rPr>
        <w:t xml:space="preserve">eikiamas tik EBVPD. Perkančioji organizacija su </w:t>
      </w:r>
      <w:r w:rsidRPr="00D30E49">
        <w:rPr>
          <w:rFonts w:ascii="Times New Roman" w:eastAsia="Yu Mincho" w:hAnsi="Times New Roman" w:cs="Times New Roman"/>
          <w:color w:val="0D0D0D" w:themeColor="text1" w:themeTint="F2"/>
          <w:sz w:val="24"/>
          <w:szCs w:val="24"/>
        </w:rPr>
        <w:t xml:space="preserve">pasiūlymu  </w:t>
      </w:r>
      <w:r w:rsidRPr="00D30E49">
        <w:rPr>
          <w:rFonts w:ascii="Times New Roman" w:eastAsia="Yu Mincho" w:hAnsi="Times New Roman" w:cs="Times New Roman"/>
          <w:sz w:val="24"/>
          <w:szCs w:val="24"/>
        </w:rPr>
        <w:t>nereikalauja pateikti lentelėje nurodytų pašalinimo pagrindų nebuvimą įrodančių dokumentų. Pažymų, patvirtinančių tiekėjo pašalinimo pagrindų nebuvimą, perkančioji organizacija gali reikalauti iš tiekėjų tik turėdama pagrįstų abejonių dėl šių tiekėjų patikimumo.</w:t>
      </w:r>
    </w:p>
    <w:p w:rsidR="00F951D8" w:rsidRPr="00D30E49" w:rsidRDefault="00F951D8" w:rsidP="00F951D8">
      <w:pPr>
        <w:numPr>
          <w:ilvl w:val="0"/>
          <w:numId w:val="13"/>
        </w:numPr>
        <w:spacing w:after="0" w:line="240" w:lineRule="auto"/>
        <w:ind w:left="0" w:firstLine="851"/>
        <w:jc w:val="both"/>
        <w:rPr>
          <w:rFonts w:ascii="Times New Roman" w:eastAsia="Yu Mincho" w:hAnsi="Times New Roman" w:cs="Times New Roman"/>
          <w:sz w:val="24"/>
          <w:szCs w:val="24"/>
        </w:rPr>
      </w:pPr>
      <w:r w:rsidRPr="00D30E49">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rsidR="00F951D8" w:rsidRPr="00D30E49" w:rsidRDefault="00F951D8" w:rsidP="00F951D8">
      <w:pPr>
        <w:numPr>
          <w:ilvl w:val="0"/>
          <w:numId w:val="13"/>
        </w:numPr>
        <w:spacing w:after="0" w:line="240" w:lineRule="auto"/>
        <w:ind w:left="0" w:firstLine="851"/>
        <w:jc w:val="both"/>
        <w:rPr>
          <w:rFonts w:ascii="Times New Roman" w:eastAsia="Verdana" w:hAnsi="Times New Roman" w:cs="Times New Roman"/>
          <w:sz w:val="24"/>
          <w:szCs w:val="24"/>
        </w:rPr>
      </w:pPr>
      <w:r w:rsidRPr="00D30E49">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30E49">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rsidR="00F951D8" w:rsidRPr="00D30E49" w:rsidRDefault="00F951D8" w:rsidP="00F951D8">
      <w:pPr>
        <w:numPr>
          <w:ilvl w:val="0"/>
          <w:numId w:val="13"/>
        </w:numPr>
        <w:spacing w:after="0" w:line="240" w:lineRule="auto"/>
        <w:ind w:left="0" w:firstLine="851"/>
        <w:jc w:val="both"/>
        <w:rPr>
          <w:rFonts w:ascii="Times New Roman" w:eastAsia="Verdana" w:hAnsi="Times New Roman" w:cs="Times New Roman"/>
          <w:color w:val="000000" w:themeColor="text1"/>
          <w:sz w:val="24"/>
          <w:szCs w:val="24"/>
        </w:rPr>
      </w:pPr>
      <w:r w:rsidRPr="00D30E49">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F951D8" w:rsidRPr="00D30E49" w:rsidRDefault="00F951D8" w:rsidP="00F951D8">
      <w:pPr>
        <w:numPr>
          <w:ilvl w:val="0"/>
          <w:numId w:val="13"/>
        </w:numPr>
        <w:spacing w:after="0" w:line="240" w:lineRule="auto"/>
        <w:ind w:left="0" w:firstLine="851"/>
        <w:jc w:val="both"/>
        <w:rPr>
          <w:rFonts w:ascii="Times New Roman" w:eastAsia="Yu Mincho" w:hAnsi="Times New Roman" w:cs="Times New Roman"/>
          <w:sz w:val="24"/>
          <w:szCs w:val="24"/>
        </w:rPr>
      </w:pPr>
      <w:r w:rsidRPr="00D30E49">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30E49">
        <w:rPr>
          <w:rFonts w:ascii="Times New Roman" w:eastAsia="Verdana" w:hAnsi="Times New Roman" w:cs="Times New Roman"/>
          <w:sz w:val="24"/>
          <w:szCs w:val="24"/>
        </w:rPr>
        <w:t>Certis</w:t>
      </w:r>
      <w:proofErr w:type="spellEnd"/>
      <w:r w:rsidRPr="00D30E49">
        <w:rPr>
          <w:rFonts w:ascii="Times New Roman" w:eastAsia="Verdana" w:hAnsi="Times New Roman" w:cs="Times New Roman"/>
          <w:sz w:val="24"/>
          <w:szCs w:val="24"/>
        </w:rPr>
        <w:t>“. Lentelės ketvirtame stulpelyje nurodomi doku</w:t>
      </w:r>
      <w:r w:rsidRPr="00D30E49">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30E49">
        <w:rPr>
          <w:rFonts w:ascii="Times New Roman" w:eastAsia="Yu Mincho" w:hAnsi="Times New Roman" w:cs="Times New Roman"/>
          <w:sz w:val="24"/>
          <w:szCs w:val="24"/>
        </w:rPr>
        <w:t>Certis</w:t>
      </w:r>
      <w:proofErr w:type="spellEnd"/>
      <w:r w:rsidRPr="00D30E49">
        <w:rPr>
          <w:rFonts w:ascii="Times New Roman" w:eastAsia="Yu Mincho" w:hAnsi="Times New Roman" w:cs="Times New Roman"/>
          <w:sz w:val="24"/>
          <w:szCs w:val="24"/>
        </w:rPr>
        <w:t xml:space="preserve">“, adresu </w:t>
      </w:r>
      <w:hyperlink r:id="rId12" w:history="1">
        <w:r w:rsidRPr="00D30E49">
          <w:rPr>
            <w:rFonts w:ascii="Times New Roman" w:eastAsia="Calibri" w:hAnsi="Times New Roman" w:cs="Times New Roman"/>
            <w:sz w:val="24"/>
            <w:szCs w:val="24"/>
          </w:rPr>
          <w:t>https://ec.europa.eu/tools/ecertis/</w:t>
        </w:r>
      </w:hyperlink>
      <w:r w:rsidRPr="00D30E49">
        <w:rPr>
          <w:rFonts w:ascii="Times New Roman" w:eastAsia="Yu Mincho" w:hAnsi="Times New Roman" w:cs="Times New Roman"/>
          <w:sz w:val="24"/>
          <w:szCs w:val="24"/>
        </w:rPr>
        <w:t xml:space="preserve">. </w:t>
      </w:r>
    </w:p>
    <w:p w:rsidR="00F951D8" w:rsidRPr="00D30E49" w:rsidRDefault="00F951D8" w:rsidP="00F951D8">
      <w:pPr>
        <w:numPr>
          <w:ilvl w:val="0"/>
          <w:numId w:val="13"/>
        </w:numPr>
        <w:spacing w:after="0" w:line="240" w:lineRule="auto"/>
        <w:ind w:left="0" w:firstLine="851"/>
        <w:jc w:val="both"/>
        <w:rPr>
          <w:rFonts w:ascii="Times New Roman" w:eastAsia="Yu Mincho" w:hAnsi="Times New Roman" w:cs="Times New Roman"/>
          <w:sz w:val="24"/>
          <w:szCs w:val="24"/>
        </w:rPr>
      </w:pPr>
      <w:r w:rsidRPr="00D30E49">
        <w:rPr>
          <w:rFonts w:ascii="Times New Roman" w:eastAsia="Yu Mincho" w:hAnsi="Times New Roman" w:cs="Times New Roman"/>
          <w:sz w:val="24"/>
          <w:szCs w:val="24"/>
        </w:rPr>
        <w:t>Perkančioji organizacija nereikalauja iš tiekėjo pateikti dokumentų, patvirtinančių jo pašalinimo pagrindų nebuvimą, jeigu ji:</w:t>
      </w:r>
    </w:p>
    <w:p w:rsidR="00F951D8" w:rsidRPr="00D30E49" w:rsidRDefault="00F951D8" w:rsidP="00F951D8">
      <w:pPr>
        <w:numPr>
          <w:ilvl w:val="1"/>
          <w:numId w:val="13"/>
        </w:numPr>
        <w:spacing w:after="0" w:line="240" w:lineRule="auto"/>
        <w:ind w:left="0" w:firstLine="851"/>
        <w:jc w:val="both"/>
        <w:rPr>
          <w:rFonts w:ascii="Times New Roman" w:eastAsia="Yu Mincho" w:hAnsi="Times New Roman" w:cs="Times New Roman"/>
          <w:sz w:val="24"/>
          <w:szCs w:val="24"/>
        </w:rPr>
      </w:pPr>
      <w:r w:rsidRPr="00D30E49">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F951D8" w:rsidRPr="00D30E49" w:rsidRDefault="00F951D8" w:rsidP="00F951D8">
      <w:pPr>
        <w:numPr>
          <w:ilvl w:val="1"/>
          <w:numId w:val="13"/>
        </w:numPr>
        <w:spacing w:after="0" w:line="240" w:lineRule="auto"/>
        <w:ind w:left="0" w:firstLine="851"/>
        <w:jc w:val="both"/>
        <w:rPr>
          <w:rFonts w:ascii="Times New Roman" w:eastAsia="Yu Mincho" w:hAnsi="Times New Roman" w:cs="Times New Roman"/>
          <w:sz w:val="24"/>
          <w:szCs w:val="24"/>
        </w:rPr>
      </w:pPr>
      <w:r w:rsidRPr="00D30E49">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F951D8" w:rsidRPr="00D30E49" w:rsidRDefault="00F951D8" w:rsidP="00F951D8">
      <w:pPr>
        <w:numPr>
          <w:ilvl w:val="0"/>
          <w:numId w:val="13"/>
        </w:numPr>
        <w:spacing w:after="0" w:line="240" w:lineRule="auto"/>
        <w:ind w:left="0" w:firstLine="851"/>
        <w:jc w:val="both"/>
        <w:rPr>
          <w:rFonts w:ascii="Times New Roman" w:eastAsia="Yu Mincho" w:hAnsi="Times New Roman" w:cs="Times New Roman"/>
          <w:sz w:val="24"/>
          <w:szCs w:val="24"/>
        </w:rPr>
      </w:pPr>
      <w:r w:rsidRPr="00D30E49">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F951D8" w:rsidRPr="00D30E49" w:rsidRDefault="00F951D8" w:rsidP="00F951D8">
      <w:pPr>
        <w:numPr>
          <w:ilvl w:val="1"/>
          <w:numId w:val="13"/>
        </w:numPr>
        <w:spacing w:after="0" w:line="240" w:lineRule="auto"/>
        <w:ind w:left="0" w:firstLine="851"/>
        <w:jc w:val="both"/>
        <w:rPr>
          <w:rFonts w:ascii="Times New Roman" w:eastAsia="Yu Mincho" w:hAnsi="Times New Roman" w:cs="Times New Roman"/>
          <w:sz w:val="24"/>
          <w:szCs w:val="24"/>
        </w:rPr>
      </w:pPr>
      <w:r w:rsidRPr="00D30E49">
        <w:rPr>
          <w:rFonts w:ascii="Times New Roman" w:eastAsia="Yu Mincho" w:hAnsi="Times New Roman" w:cs="Times New Roman"/>
          <w:sz w:val="24"/>
          <w:szCs w:val="24"/>
        </w:rPr>
        <w:t>priesaikos deklaracija;</w:t>
      </w:r>
    </w:p>
    <w:p w:rsidR="00F951D8" w:rsidRPr="00D30E49" w:rsidRDefault="00F951D8" w:rsidP="00F951D8">
      <w:pPr>
        <w:spacing w:line="240" w:lineRule="auto"/>
        <w:ind w:firstLine="851"/>
        <w:jc w:val="both"/>
        <w:rPr>
          <w:rFonts w:ascii="Times New Roman" w:eastAsia="Yu Mincho" w:hAnsi="Times New Roman" w:cs="Times New Roman"/>
          <w:sz w:val="24"/>
          <w:szCs w:val="24"/>
        </w:rPr>
      </w:pPr>
      <w:r w:rsidRPr="00D30E49">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686"/>
        <w:gridCol w:w="1559"/>
        <w:gridCol w:w="3969"/>
      </w:tblGrid>
      <w:tr w:rsidR="00F951D8" w:rsidRPr="00D30E49" w:rsidTr="00A61B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rsidR="00F951D8" w:rsidRPr="00D30E49" w:rsidRDefault="00F951D8" w:rsidP="00A61BE3">
            <w:pPr>
              <w:spacing w:after="0" w:line="256" w:lineRule="auto"/>
              <w:ind w:left="32" w:hanging="20"/>
              <w:jc w:val="center"/>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rsidR="00F951D8" w:rsidRPr="00D30E49" w:rsidRDefault="00F951D8" w:rsidP="00A61BE3">
            <w:pPr>
              <w:spacing w:after="0" w:line="256" w:lineRule="auto"/>
              <w:jc w:val="center"/>
              <w:rPr>
                <w:rFonts w:ascii="Times New Roman" w:eastAsia="Yu Mincho" w:hAnsi="Times New Roman" w:cs="Times New Roman"/>
                <w:bCs/>
                <w:sz w:val="24"/>
                <w:szCs w:val="24"/>
                <w:lang w:eastAsia="en-US"/>
              </w:rPr>
            </w:pPr>
            <w:r w:rsidRPr="00D30E49">
              <w:rPr>
                <w:rFonts w:ascii="Times New Roman" w:eastAsia="Yu Mincho"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rsidR="00F951D8" w:rsidRPr="00D30E49" w:rsidRDefault="00F951D8" w:rsidP="00A61BE3">
            <w:pPr>
              <w:spacing w:after="0" w:line="256" w:lineRule="auto"/>
              <w:jc w:val="center"/>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rsidR="00F951D8" w:rsidRPr="00D30E49" w:rsidRDefault="00F951D8" w:rsidP="00A61BE3">
            <w:pPr>
              <w:spacing w:after="0" w:line="256" w:lineRule="auto"/>
              <w:jc w:val="center"/>
              <w:rPr>
                <w:rFonts w:ascii="Times New Roman" w:eastAsia="Yu Mincho" w:hAnsi="Times New Roman" w:cs="Times New Roman"/>
                <w:bCs/>
                <w:iCs/>
                <w:sz w:val="24"/>
                <w:szCs w:val="24"/>
                <w:lang w:eastAsia="en-US"/>
              </w:rPr>
            </w:pPr>
            <w:r w:rsidRPr="00D30E49">
              <w:rPr>
                <w:rFonts w:ascii="Times New Roman" w:eastAsia="Yu Mincho" w:hAnsi="Times New Roman" w:cs="Times New Roman"/>
                <w:b/>
                <w:sz w:val="24"/>
                <w:szCs w:val="24"/>
                <w:lang w:eastAsia="en-US"/>
              </w:rPr>
              <w:t>Pašalinimo pagrindų nebuvimą įrodantys dokumentai</w:t>
            </w:r>
          </w:p>
        </w:tc>
      </w:tr>
      <w:tr w:rsidR="00F951D8" w:rsidRPr="00D30E49" w:rsidTr="00A61B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F951D8" w:rsidP="00A61BE3">
            <w:pPr>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1) dalyvavimą nusikalstamame susivienijime, jo organizavimą ar vadovavimą jam;</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2) kyšininkavimą, prekybą poveikiu, papirkimą;</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4) nusikalstamą bankrotą;</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lastRenderedPageBreak/>
              <w:t>5) teroristinį ir su teroristine veikla susijusį nusikaltimą;</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6) nusikalstamu būdu gauto turto legalizavimą;</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7) prekybą žmonėmis, vaiko pirkimą arba pardavimą;</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Laikoma, kad tiekėjas arba jo atsakingas asmuo nuteistas už aukščiau nurodytą nusikalstamą veiką, kai dėl:</w:t>
            </w:r>
          </w:p>
          <w:p w:rsidR="00F951D8" w:rsidRPr="00D30E49" w:rsidRDefault="00F951D8" w:rsidP="00A61BE3">
            <w:pPr>
              <w:spacing w:after="0" w:line="256" w:lineRule="auto"/>
              <w:jc w:val="both"/>
              <w:rPr>
                <w:rFonts w:ascii="Times New Roman" w:eastAsia="Yu Mincho" w:hAnsi="Times New Roman" w:cs="Times New Roman"/>
                <w:bCs/>
                <w:sz w:val="24"/>
                <w:szCs w:val="24"/>
                <w:lang w:eastAsia="en-US"/>
              </w:rPr>
            </w:pPr>
            <w:r w:rsidRPr="00D30E49">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F951D8" w:rsidRPr="00D30E49" w:rsidRDefault="00F951D8" w:rsidP="00A61BE3">
            <w:pPr>
              <w:spacing w:after="0" w:line="256" w:lineRule="auto"/>
              <w:jc w:val="both"/>
              <w:rPr>
                <w:rFonts w:ascii="Times New Roman" w:eastAsia="Yu Mincho" w:hAnsi="Times New Roman" w:cs="Times New Roman"/>
                <w:color w:val="0D0D0D" w:themeColor="text1" w:themeTint="F2"/>
                <w:sz w:val="24"/>
                <w:szCs w:val="24"/>
                <w:lang w:eastAsia="en-US"/>
              </w:rPr>
            </w:pPr>
            <w:r w:rsidRPr="00D30E49">
              <w:rPr>
                <w:rFonts w:ascii="Times New Roman" w:eastAsia="Yu Mincho" w:hAnsi="Times New Roman" w:cs="Times New Roman"/>
                <w:color w:val="0D0D0D" w:themeColor="text1" w:themeTint="F2"/>
                <w:sz w:val="24"/>
                <w:szCs w:val="24"/>
                <w:lang w:eastAsia="en-US"/>
              </w:rPr>
              <w:t xml:space="preserve">2) tiekėjo, kuris yra juridinis asmuo, kita organizacija ar jos </w:t>
            </w:r>
            <w:r w:rsidRPr="00D30E49">
              <w:rPr>
                <w:rFonts w:ascii="Times New Roman" w:eastAsia="Yu Mincho" w:hAnsi="Times New Roman" w:cs="Times New Roman"/>
                <w:bCs/>
                <w:color w:val="0D0D0D" w:themeColor="text1" w:themeTint="F2"/>
                <w:sz w:val="24"/>
                <w:szCs w:val="24"/>
                <w:lang w:eastAsia="en-US"/>
              </w:rPr>
              <w:t>struktūrinis</w:t>
            </w:r>
            <w:r w:rsidRPr="00D30E49">
              <w:rPr>
                <w:rFonts w:ascii="Times New Roman" w:eastAsia="Yu Mincho" w:hAnsi="Times New Roman" w:cs="Times New Roman"/>
                <w:color w:val="0D0D0D" w:themeColor="text1" w:themeTint="F2"/>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color w:val="0D0D0D" w:themeColor="text1" w:themeTint="F2"/>
                <w:sz w:val="24"/>
                <w:szCs w:val="24"/>
                <w:lang w:eastAsia="en-US"/>
              </w:rPr>
              <w:t xml:space="preserve">3) tiekėjo, kuris yra juridinis asmuo, kita organizacija ar jos </w:t>
            </w:r>
            <w:r w:rsidRPr="00D30E49">
              <w:rPr>
                <w:rFonts w:ascii="Times New Roman" w:eastAsia="Yu Mincho" w:hAnsi="Times New Roman" w:cs="Times New Roman"/>
                <w:color w:val="0D0D0D" w:themeColor="text1" w:themeTint="F2"/>
                <w:sz w:val="24"/>
                <w:szCs w:val="24"/>
                <w:lang w:eastAsia="en-US"/>
              </w:rPr>
              <w:t>struktūrinis</w:t>
            </w:r>
            <w:r w:rsidRPr="00D30E49">
              <w:rPr>
                <w:rFonts w:ascii="Times New Roman" w:eastAsia="Yu Mincho" w:hAnsi="Times New Roman" w:cs="Times New Roman"/>
                <w:bCs/>
                <w:color w:val="0D0D0D" w:themeColor="text1" w:themeTint="F2"/>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lastRenderedPageBreak/>
              <w:t>VPĮ 46 straipsnio 1 dalis</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EBVPD III dalies A1-A6 punktai</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Iš Lietuvoje įsteigtų subjektų reikalaujama:</w:t>
            </w:r>
          </w:p>
          <w:p w:rsidR="00F951D8" w:rsidRPr="00D30E49" w:rsidRDefault="00F951D8" w:rsidP="00F951D8">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išrašo iš teismo sprendimo arba</w:t>
            </w:r>
          </w:p>
          <w:p w:rsidR="00F951D8" w:rsidRPr="00D30E49" w:rsidRDefault="00F951D8" w:rsidP="00F951D8">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Informatikos ir ryšių departamento prie Vidaus reikalų ministerijos pažymos, arba</w:t>
            </w:r>
          </w:p>
          <w:p w:rsidR="00F951D8" w:rsidRPr="00D30E49" w:rsidRDefault="00F951D8" w:rsidP="00F951D8">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Iš ne Lietuvoje įsteigtų subjektų reikalaujama:</w:t>
            </w:r>
          </w:p>
          <w:p w:rsidR="00F951D8" w:rsidRPr="00D30E49" w:rsidRDefault="00F951D8" w:rsidP="00F951D8">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atitinkamos užsienio šalies institucijos dokumento</w:t>
            </w:r>
            <w:r w:rsidRPr="00D30E49">
              <w:rPr>
                <w:rFonts w:ascii="Times New Roman" w:eastAsia="Yu Mincho" w:hAnsi="Times New Roman" w:cs="Times New Roman"/>
                <w:sz w:val="24"/>
                <w:szCs w:val="24"/>
                <w:vertAlign w:val="superscript"/>
                <w:lang w:eastAsia="en-US"/>
              </w:rPr>
              <w:footnoteReference w:id="1"/>
            </w:r>
            <w:r w:rsidRPr="00D30E49">
              <w:rPr>
                <w:rFonts w:ascii="Times New Roman" w:eastAsia="Yu Mincho" w:hAnsi="Times New Roman" w:cs="Times New Roman"/>
                <w:sz w:val="24"/>
                <w:szCs w:val="24"/>
                <w:lang w:eastAsia="en-US"/>
              </w:rPr>
              <w:t>.</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color w:val="7030A0"/>
                <w:sz w:val="24"/>
                <w:szCs w:val="24"/>
                <w:lang w:eastAsia="en-US"/>
              </w:rPr>
            </w:pPr>
            <w:r w:rsidRPr="00D30E49">
              <w:rPr>
                <w:rFonts w:ascii="Times New Roman" w:eastAsia="Yu Mincho" w:hAnsi="Times New Roman" w:cs="Times New Roman"/>
                <w:sz w:val="24"/>
                <w:szCs w:val="24"/>
                <w:lang w:eastAsia="en-US"/>
              </w:rPr>
              <w:t xml:space="preserve">Nurodyti dokumentai turi būti išduoti ne anksčiau kaip </w:t>
            </w:r>
            <w:r w:rsidRPr="00D30E49">
              <w:rPr>
                <w:rFonts w:ascii="Times New Roman" w:eastAsia="Yu Mincho" w:hAnsi="Times New Roman" w:cs="Times New Roman"/>
                <w:color w:val="0D0D0D" w:themeColor="text1" w:themeTint="F2"/>
                <w:sz w:val="24"/>
                <w:szCs w:val="24"/>
                <w:lang w:eastAsia="en-US"/>
              </w:rPr>
              <w:t xml:space="preserve">180 dienų iki </w:t>
            </w:r>
            <w:r w:rsidRPr="00D30E4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D30E49">
              <w:rPr>
                <w:rFonts w:ascii="Times New Roman" w:eastAsia="Times New Roman" w:hAnsi="Times New Roman" w:cs="Times New Roman"/>
                <w:sz w:val="24"/>
                <w:szCs w:val="24"/>
                <w:lang w:eastAsia="en-US"/>
              </w:rPr>
              <w:t>umentus</w:t>
            </w:r>
            <w:r w:rsidRPr="00D30E49">
              <w:rPr>
                <w:rFonts w:ascii="Times New Roman" w:eastAsia="Yu Mincho" w:hAnsi="Times New Roman" w:cs="Times New Roman"/>
                <w:sz w:val="24"/>
                <w:szCs w:val="24"/>
                <w:lang w:eastAsia="en-US"/>
              </w:rPr>
              <w:t xml:space="preserve">. </w:t>
            </w:r>
            <w:r w:rsidRPr="00D30E49">
              <w:rPr>
                <w:rFonts w:ascii="Times New Roman" w:eastAsia="Yu Mincho" w:hAnsi="Times New Roman" w:cs="Times New Roman"/>
                <w:b/>
                <w:bCs/>
                <w:i/>
                <w:iCs/>
                <w:color w:val="000000" w:themeColor="text1"/>
                <w:sz w:val="24"/>
                <w:szCs w:val="24"/>
                <w:lang w:eastAsia="en-US"/>
              </w:rPr>
              <w:t>Pavyzdys</w:t>
            </w:r>
            <w:r w:rsidRPr="00D30E49">
              <w:rPr>
                <w:rFonts w:ascii="Times New Roman" w:eastAsia="Yu Mincho"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w:t>
            </w:r>
            <w:r w:rsidRPr="00D30E49">
              <w:rPr>
                <w:rFonts w:ascii="Times New Roman" w:eastAsia="Yu Mincho" w:hAnsi="Times New Roman" w:cs="Times New Roman"/>
                <w:i/>
                <w:iCs/>
                <w:color w:val="000000" w:themeColor="text1"/>
                <w:sz w:val="24"/>
                <w:szCs w:val="24"/>
                <w:lang w:eastAsia="en-US"/>
              </w:rPr>
              <w:lastRenderedPageBreak/>
              <w:t xml:space="preserve">anksčiau kaip 180 dienų, jas skaičiuojant atgal nuo 2022-10-14. </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Cs/>
                <w:sz w:val="24"/>
                <w:szCs w:val="24"/>
                <w:lang w:eastAsia="en-US"/>
              </w:rPr>
            </w:pPr>
            <w:r w:rsidRPr="00D30E49">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F951D8" w:rsidRPr="00D30E49" w:rsidRDefault="00F951D8" w:rsidP="00A61BE3">
            <w:pPr>
              <w:spacing w:after="0" w:line="256" w:lineRule="auto"/>
              <w:jc w:val="both"/>
              <w:rPr>
                <w:rFonts w:ascii="Times New Roman" w:eastAsia="Yu Mincho" w:hAnsi="Times New Roman" w:cs="Times New Roman"/>
                <w:b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
                <w:bCs/>
                <w:i/>
                <w:iCs/>
                <w:color w:val="0D0D0D" w:themeColor="text1" w:themeTint="F2"/>
                <w:sz w:val="24"/>
                <w:szCs w:val="24"/>
                <w:lang w:eastAsia="en-US"/>
              </w:rPr>
            </w:pPr>
            <w:r w:rsidRPr="00D30E49">
              <w:rPr>
                <w:rFonts w:ascii="Times New Roman" w:eastAsia="Yu Mincho" w:hAnsi="Times New Roman" w:cs="Times New Roman"/>
                <w:b/>
                <w:bCs/>
                <w:i/>
                <w:iCs/>
                <w:color w:val="0D0D0D" w:themeColor="text1" w:themeTint="F2"/>
                <w:sz w:val="24"/>
                <w:szCs w:val="24"/>
                <w:lang w:eastAsia="en-US"/>
              </w:rPr>
              <w:t>PASTABA</w:t>
            </w:r>
          </w:p>
          <w:p w:rsidR="00F951D8" w:rsidRPr="00D30E49" w:rsidRDefault="00F951D8" w:rsidP="00A61BE3">
            <w:pPr>
              <w:spacing w:after="0" w:line="256" w:lineRule="auto"/>
              <w:jc w:val="both"/>
              <w:rPr>
                <w:rFonts w:ascii="Times New Roman" w:eastAsia="Yu Mincho" w:hAnsi="Times New Roman" w:cs="Times New Roman"/>
                <w:color w:val="0D0D0D" w:themeColor="text1" w:themeTint="F2"/>
                <w:sz w:val="24"/>
                <w:szCs w:val="24"/>
                <w:lang w:eastAsia="en-US"/>
              </w:rPr>
            </w:pPr>
            <w:r w:rsidRPr="00D30E49">
              <w:rPr>
                <w:rFonts w:ascii="Times New Roman" w:eastAsia="Yu Mincho" w:hAnsi="Times New Roman" w:cs="Times New Roman"/>
                <w:color w:val="0D0D0D" w:themeColor="text1" w:themeTint="F2"/>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tc>
      </w:tr>
      <w:tr w:rsidR="001363AE" w:rsidRPr="00D30E49" w:rsidTr="00A61B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363AE" w:rsidRPr="00D30E49" w:rsidRDefault="001363AE" w:rsidP="001363AE">
            <w:pPr>
              <w:rPr>
                <w:rFonts w:ascii="Times New Roman" w:eastAsia="Yu Mincho" w:hAnsi="Times New Roman" w:cs="Times New Roman"/>
                <w:bCs/>
                <w:sz w:val="24"/>
                <w:szCs w:val="24"/>
              </w:rPr>
            </w:pPr>
            <w:r w:rsidRPr="00D30E49">
              <w:rPr>
                <w:rFonts w:ascii="Times New Roman" w:eastAsia="Yu Mincho" w:hAnsi="Times New Roman" w:cs="Times New Roman"/>
                <w:bCs/>
                <w:sz w:val="24"/>
                <w:szCs w:val="24"/>
                <w:lang w:eastAsia="en-US"/>
              </w:rPr>
              <w:lastRenderedPageBreak/>
              <w:t>2.</w:t>
            </w:r>
            <w:r w:rsidRPr="00D30E49">
              <w:rPr>
                <w:rFonts w:ascii="Times New Roman" w:eastAsia="Yu Mincho" w:hAnsi="Times New Roman" w:cs="Times New Roman"/>
                <w:bCs/>
                <w:sz w:val="24"/>
                <w:szCs w:val="24"/>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363AE" w:rsidRPr="00D30E49" w:rsidRDefault="001363AE"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363AE" w:rsidRPr="00D30E49" w:rsidRDefault="001363AE" w:rsidP="001363AE">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t>VPĮ 46 straipsnio 2¹ dalis</w:t>
            </w:r>
          </w:p>
          <w:p w:rsidR="001363AE" w:rsidRPr="00D30E49" w:rsidRDefault="001363AE" w:rsidP="001363AE">
            <w:pPr>
              <w:spacing w:after="0" w:line="256" w:lineRule="auto"/>
              <w:jc w:val="both"/>
              <w:rPr>
                <w:rFonts w:ascii="Times New Roman" w:eastAsia="Yu Mincho" w:hAnsi="Times New Roman" w:cs="Times New Roman"/>
                <w:b/>
                <w:bCs/>
                <w:sz w:val="24"/>
                <w:szCs w:val="24"/>
                <w:lang w:eastAsia="en-US"/>
              </w:rPr>
            </w:pPr>
          </w:p>
          <w:p w:rsidR="001363AE" w:rsidRPr="00D30E49" w:rsidRDefault="001363AE" w:rsidP="001363AE">
            <w:pPr>
              <w:spacing w:after="0" w:line="256" w:lineRule="auto"/>
              <w:jc w:val="both"/>
              <w:rPr>
                <w:rFonts w:ascii="Times New Roman" w:eastAsia="Yu Mincho" w:hAnsi="Times New Roman" w:cs="Times New Roman"/>
                <w:bCs/>
                <w:sz w:val="24"/>
                <w:szCs w:val="24"/>
                <w:lang w:eastAsia="en-US"/>
              </w:rPr>
            </w:pPr>
            <w:r w:rsidRPr="00D30E49">
              <w:rPr>
                <w:rFonts w:ascii="Times New Roman" w:eastAsia="Yu Mincho" w:hAnsi="Times New Roman" w:cs="Times New Roman"/>
                <w:bCs/>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363AE" w:rsidRPr="00D30E49" w:rsidRDefault="001363AE"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Iš Lietuvoje įsteigtų subjektų įrodančių dokumentų nereikalaujama. Užtenka pateikto EBVPD.</w:t>
            </w:r>
          </w:p>
        </w:tc>
      </w:tr>
      <w:tr w:rsidR="00F951D8" w:rsidRPr="00D30E49" w:rsidTr="00A61B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EC123F" w:rsidP="00A61BE3">
            <w:pPr>
              <w:rPr>
                <w:rFonts w:ascii="Times New Roman" w:eastAsia="Yu Mincho" w:hAnsi="Times New Roman" w:cs="Times New Roman"/>
                <w:bCs/>
                <w:sz w:val="24"/>
                <w:szCs w:val="24"/>
                <w:lang w:eastAsia="en-US"/>
              </w:rPr>
            </w:pPr>
            <w:r w:rsidRPr="00D30E49">
              <w:rPr>
                <w:rFonts w:ascii="Times New Roman" w:eastAsia="Yu Mincho" w:hAnsi="Times New Roman" w:cs="Times New Roman"/>
                <w:bCs/>
                <w:sz w:val="24"/>
                <w:szCs w:val="24"/>
                <w:lang w:eastAsia="en-US"/>
              </w:rPr>
              <w:t>3</w:t>
            </w:r>
            <w:r w:rsidR="00F951D8" w:rsidRPr="00D30E49">
              <w:rPr>
                <w:rFonts w:ascii="Times New Roman" w:eastAsia="Yu Mincho" w:hAnsi="Times New Roman" w:cs="Times New Roman"/>
                <w:b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Laikoma, kad tiekėjas nuteistas už aukščiau nurodytą nusikalstamą veiką, kai dėl:</w:t>
            </w:r>
          </w:p>
          <w:p w:rsidR="00F951D8" w:rsidRPr="00D30E49" w:rsidRDefault="00F951D8" w:rsidP="00A61BE3">
            <w:pPr>
              <w:spacing w:after="0" w:line="256" w:lineRule="auto"/>
              <w:jc w:val="both"/>
              <w:rPr>
                <w:rFonts w:ascii="Times New Roman" w:eastAsia="Yu Mincho" w:hAnsi="Times New Roman" w:cs="Times New Roman"/>
                <w:bCs/>
                <w:sz w:val="24"/>
                <w:szCs w:val="24"/>
                <w:lang w:eastAsia="en-US"/>
              </w:rPr>
            </w:pPr>
            <w:r w:rsidRPr="00D30E49">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 xml:space="preserve">2) tiekėjo, kuris yra juridinis asmuo, kita organizacija ar jos </w:t>
            </w:r>
            <w:r w:rsidRPr="00D30E49">
              <w:rPr>
                <w:rFonts w:ascii="Times New Roman" w:eastAsia="Yu Mincho" w:hAnsi="Times New Roman" w:cs="Times New Roman"/>
                <w:sz w:val="24"/>
                <w:szCs w:val="24"/>
                <w:lang w:eastAsia="en-US"/>
              </w:rPr>
              <w:t>struktūrinis</w:t>
            </w:r>
            <w:r w:rsidRPr="00D30E49">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D30E49">
              <w:rPr>
                <w:rFonts w:ascii="Times New Roman" w:eastAsia="Yu Mincho" w:hAnsi="Times New Roman" w:cs="Times New Roman"/>
                <w:bCs/>
                <w:sz w:val="24"/>
                <w:szCs w:val="24"/>
                <w:lang w:eastAsia="en-US"/>
              </w:rPr>
              <w:lastRenderedPageBreak/>
              <w:t>sprendimas, jeigu toks sprendimas priimamas pagal tiekėjo šalies teisės aktų reikalavimus.</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Tačiau ši nuostata netaikoma, jeigu:</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2) įsiskolinimo suma neviršija 50 Eur (penkiasdešimt eurų);</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lastRenderedPageBreak/>
              <w:t>VPĮ 46 straipsnio 3 dalis</w:t>
            </w:r>
          </w:p>
          <w:p w:rsidR="00F951D8" w:rsidRPr="00D30E49" w:rsidRDefault="00F951D8" w:rsidP="00A61BE3">
            <w:pPr>
              <w:spacing w:after="0" w:line="256" w:lineRule="auto"/>
              <w:jc w:val="both"/>
              <w:rPr>
                <w:rFonts w:ascii="Times New Roman" w:eastAsia="Arial"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Arial" w:hAnsi="Times New Roman" w:cs="Times New Roman"/>
                <w:sz w:val="24"/>
                <w:szCs w:val="24"/>
                <w:lang w:eastAsia="en-US"/>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1) Dėl įsipareigojimų, susijusių su mokesčių mokėjimu, įvykdymo iš Lietuvoje įsteigtų subjektų prašoma:</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p w:rsidR="00F951D8" w:rsidRPr="00D30E49" w:rsidRDefault="00F951D8" w:rsidP="00F951D8">
            <w:pPr>
              <w:numPr>
                <w:ilvl w:val="0"/>
                <w:numId w:val="15"/>
              </w:numPr>
              <w:spacing w:after="0" w:line="256" w:lineRule="auto"/>
              <w:ind w:left="314" w:hanging="283"/>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išrašo iš teismo sprendimo (jei toks yra) arba Valstybinės mokesčių inspekcijos prie Lietuvos Respublikos finansų ministerijos išduoto dokumento,</w:t>
            </w:r>
          </w:p>
          <w:p w:rsidR="00F951D8" w:rsidRPr="00D30E49" w:rsidRDefault="00F951D8" w:rsidP="00F951D8">
            <w:pPr>
              <w:numPr>
                <w:ilvl w:val="0"/>
                <w:numId w:val="16"/>
              </w:numPr>
              <w:spacing w:after="0" w:line="256" w:lineRule="auto"/>
              <w:ind w:left="314" w:hanging="283"/>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Iš ne Lietuvoje įsteigtų subjektų reikalaujama:</w:t>
            </w:r>
          </w:p>
          <w:p w:rsidR="00F951D8" w:rsidRPr="00D30E49" w:rsidRDefault="00F951D8" w:rsidP="00F951D8">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atitinkamos užsienio šalies institucijos dokumento</w:t>
            </w:r>
            <w:r w:rsidRPr="00D30E49">
              <w:rPr>
                <w:rFonts w:ascii="Times New Roman" w:eastAsia="Yu Mincho" w:hAnsi="Times New Roman" w:cs="Times New Roman"/>
                <w:sz w:val="24"/>
                <w:szCs w:val="24"/>
                <w:vertAlign w:val="superscript"/>
                <w:lang w:eastAsia="en-US"/>
              </w:rPr>
              <w:footnoteReference w:id="2"/>
            </w:r>
            <w:r w:rsidRPr="00D30E49">
              <w:rPr>
                <w:rFonts w:ascii="Times New Roman" w:eastAsia="Yu Mincho" w:hAnsi="Times New Roman" w:cs="Times New Roman"/>
                <w:sz w:val="24"/>
                <w:szCs w:val="24"/>
                <w:lang w:eastAsia="en-US"/>
              </w:rPr>
              <w:t>.</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i/>
                <w:iCs/>
                <w:color w:val="000000" w:themeColor="text1"/>
                <w:sz w:val="24"/>
                <w:szCs w:val="24"/>
                <w:lang w:eastAsia="en-US"/>
              </w:rPr>
            </w:pPr>
            <w:r w:rsidRPr="00D30E49">
              <w:rPr>
                <w:rFonts w:ascii="Times New Roman" w:eastAsia="Yu Mincho" w:hAnsi="Times New Roman" w:cs="Times New Roman"/>
                <w:sz w:val="24"/>
                <w:szCs w:val="24"/>
                <w:lang w:eastAsia="en-US"/>
              </w:rPr>
              <w:t xml:space="preserve">Nurodyti dokumentai turi būti  išduoti ne anksčiau kaip 120 dienų iki </w:t>
            </w:r>
            <w:r w:rsidRPr="00D30E4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D30E49">
              <w:rPr>
                <w:rFonts w:ascii="Times New Roman" w:eastAsia="Times New Roman" w:hAnsi="Times New Roman" w:cs="Times New Roman"/>
                <w:sz w:val="24"/>
                <w:szCs w:val="24"/>
                <w:lang w:eastAsia="en-US"/>
              </w:rPr>
              <w:t>umentus</w:t>
            </w:r>
            <w:r w:rsidRPr="00D30E49">
              <w:rPr>
                <w:rFonts w:ascii="Times New Roman" w:eastAsia="Yu Mincho" w:hAnsi="Times New Roman" w:cs="Times New Roman"/>
                <w:sz w:val="24"/>
                <w:szCs w:val="24"/>
                <w:lang w:eastAsia="en-US"/>
              </w:rPr>
              <w:t xml:space="preserve">. </w:t>
            </w:r>
            <w:r w:rsidRPr="00D30E49">
              <w:rPr>
                <w:rFonts w:ascii="Times New Roman" w:eastAsia="Yu Mincho" w:hAnsi="Times New Roman" w:cs="Times New Roman"/>
                <w:b/>
                <w:bCs/>
                <w:i/>
                <w:iCs/>
                <w:color w:val="000000" w:themeColor="text1"/>
                <w:sz w:val="24"/>
                <w:szCs w:val="24"/>
                <w:lang w:eastAsia="en-US"/>
              </w:rPr>
              <w:t>Pavyzdys</w:t>
            </w:r>
            <w:r w:rsidRPr="00D30E49">
              <w:rPr>
                <w:rFonts w:ascii="Times New Roman" w:eastAsia="Yu Mincho" w:hAnsi="Times New Roman" w:cs="Times New Roman"/>
                <w:i/>
                <w:iCs/>
                <w:color w:val="000000" w:themeColor="text1"/>
                <w:sz w:val="24"/>
                <w:szCs w:val="24"/>
                <w:lang w:eastAsia="en-US"/>
              </w:rPr>
              <w:t>: Jeigu perkančioji organizacija 2022-</w:t>
            </w:r>
            <w:r w:rsidRPr="00D30E49">
              <w:rPr>
                <w:rFonts w:ascii="Times New Roman" w:eastAsia="Yu Mincho" w:hAnsi="Times New Roman" w:cs="Times New Roman"/>
                <w:i/>
                <w:iCs/>
                <w:color w:val="000000" w:themeColor="text1"/>
                <w:sz w:val="24"/>
                <w:szCs w:val="24"/>
                <w:lang w:eastAsia="en-US"/>
              </w:rPr>
              <w:lastRenderedPageBreak/>
              <w:t xml:space="preserve">10-10 kreipėsi į tiekėją prašydama iki 2022-10-14 pateikti įrodančius dokumentus, jie turi būti išduoti ne anksčiau kaip 120 dienų, jas skaičiuojant atgal nuo 2022-10-14. </w:t>
            </w:r>
          </w:p>
          <w:p w:rsidR="00F951D8" w:rsidRPr="00D30E49" w:rsidRDefault="00F951D8" w:rsidP="00A61BE3">
            <w:pPr>
              <w:spacing w:after="0" w:line="256" w:lineRule="auto"/>
              <w:jc w:val="both"/>
              <w:rPr>
                <w:rFonts w:ascii="Times New Roman" w:eastAsia="Yu Mincho" w:hAnsi="Times New Roman" w:cs="Times New Roman"/>
                <w:i/>
                <w:iCs/>
                <w:color w:val="7030A0"/>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2) Dėl įsipareigojimų, susijusių su socialinio draudimo įmokų mokėjimu, įvykdymo i</w:t>
            </w:r>
            <w:r w:rsidRPr="00D30E49">
              <w:rPr>
                <w:rFonts w:ascii="Times New Roman" w:eastAsia="Yu Mincho" w:hAnsi="Times New Roman" w:cs="Times New Roman"/>
                <w:sz w:val="24"/>
                <w:szCs w:val="24"/>
                <w:lang w:eastAsia="en-US"/>
              </w:rPr>
              <w:t xml:space="preserve">š Lietuvoje įsteigtų subjektų </w:t>
            </w:r>
            <w:r w:rsidRPr="00D30E49">
              <w:rPr>
                <w:rFonts w:ascii="Times New Roman" w:eastAsia="Yu Mincho" w:hAnsi="Times New Roman" w:cs="Times New Roman"/>
                <w:bCs/>
                <w:sz w:val="24"/>
                <w:szCs w:val="24"/>
                <w:lang w:eastAsia="en-US"/>
              </w:rPr>
              <w:t>prašoma:</w:t>
            </w:r>
          </w:p>
          <w:p w:rsidR="00F951D8" w:rsidRPr="00D30E49" w:rsidRDefault="00F951D8" w:rsidP="00A61BE3">
            <w:pPr>
              <w:spacing w:after="0" w:line="256" w:lineRule="auto"/>
              <w:jc w:val="both"/>
              <w:rPr>
                <w:rFonts w:ascii="Times New Roman" w:eastAsia="Yu Mincho" w:hAnsi="Times New Roman" w:cs="Times New Roman"/>
                <w:bCs/>
                <w:sz w:val="24"/>
                <w:szCs w:val="24"/>
                <w:lang w:eastAsia="en-US"/>
              </w:rPr>
            </w:pPr>
            <w:r w:rsidRPr="00D30E49">
              <w:rPr>
                <w:rFonts w:ascii="Times New Roman" w:eastAsia="Yu Mincho"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30E49">
                <w:rPr>
                  <w:rFonts w:ascii="Times New Roman" w:eastAsia="Yu Mincho" w:hAnsi="Times New Roman" w:cs="Times New Roman"/>
                  <w:bCs/>
                  <w:sz w:val="24"/>
                  <w:szCs w:val="24"/>
                  <w:u w:val="single"/>
                  <w:lang w:eastAsia="en-US"/>
                </w:rPr>
                <w:t>http://draudejai.sodra.lt/draudeju_viesi_duomenys/</w:t>
              </w:r>
            </w:hyperlink>
            <w:r w:rsidRPr="00D30E49">
              <w:rPr>
                <w:rFonts w:ascii="Times New Roman" w:eastAsia="Yu Mincho" w:hAnsi="Times New Roman" w:cs="Times New Roman"/>
                <w:bCs/>
                <w:sz w:val="24"/>
                <w:szCs w:val="24"/>
                <w:lang w:eastAsia="en-US"/>
              </w:rPr>
              <w:t>.</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D30E49">
              <w:rPr>
                <w:rFonts w:ascii="Times New Roman" w:eastAsia="Yu Mincho" w:hAnsi="Times New Roman" w:cs="Times New Roman"/>
                <w:sz w:val="24"/>
                <w:szCs w:val="24"/>
                <w:lang w:eastAsia="en-US"/>
              </w:rPr>
              <w:lastRenderedPageBreak/>
              <w:t>jungtinius kompetentingų institucijų tvarkomus duomenis.</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Iš ne Lietuvoje įsteigtų subjektų reikalaujama:</w:t>
            </w:r>
          </w:p>
          <w:p w:rsidR="00F951D8" w:rsidRPr="00D30E49" w:rsidRDefault="00F951D8" w:rsidP="00F951D8">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atitinkamos užsienio šalies kompetentingos institucijos dokumento</w:t>
            </w:r>
            <w:r w:rsidRPr="00D30E49">
              <w:rPr>
                <w:rFonts w:ascii="Times New Roman" w:eastAsia="Yu Mincho" w:hAnsi="Times New Roman" w:cs="Times New Roman"/>
                <w:sz w:val="24"/>
                <w:szCs w:val="24"/>
                <w:vertAlign w:val="superscript"/>
                <w:lang w:eastAsia="en-US"/>
              </w:rPr>
              <w:footnoteReference w:id="3"/>
            </w:r>
            <w:r w:rsidRPr="00D30E49">
              <w:rPr>
                <w:rFonts w:ascii="Times New Roman" w:eastAsia="Yu Mincho" w:hAnsi="Times New Roman" w:cs="Times New Roman"/>
                <w:sz w:val="24"/>
                <w:szCs w:val="24"/>
                <w:lang w:eastAsia="en-US"/>
              </w:rPr>
              <w:t>.</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i/>
                <w:iCs/>
                <w:color w:val="7030A0"/>
                <w:sz w:val="24"/>
                <w:szCs w:val="24"/>
                <w:lang w:eastAsia="en-US"/>
              </w:rPr>
            </w:pPr>
            <w:r w:rsidRPr="00D30E49">
              <w:rPr>
                <w:rFonts w:ascii="Times New Roman" w:eastAsia="Yu Mincho" w:hAnsi="Times New Roman" w:cs="Times New Roman"/>
                <w:sz w:val="24"/>
                <w:szCs w:val="24"/>
                <w:lang w:eastAsia="en-US"/>
              </w:rPr>
              <w:t xml:space="preserve">Nurodyti dokumentai turi būti  išduoti ne anksčiau kaip 120 dienų iki </w:t>
            </w:r>
            <w:r w:rsidRPr="00D30E4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D30E49">
              <w:rPr>
                <w:rFonts w:ascii="Times New Roman" w:eastAsia="Times New Roman" w:hAnsi="Times New Roman" w:cs="Times New Roman"/>
                <w:sz w:val="24"/>
                <w:szCs w:val="24"/>
                <w:lang w:eastAsia="en-US"/>
              </w:rPr>
              <w:t>umentus</w:t>
            </w:r>
            <w:r w:rsidRPr="00D30E49">
              <w:rPr>
                <w:rFonts w:ascii="Times New Roman" w:eastAsia="Yu Mincho" w:hAnsi="Times New Roman" w:cs="Times New Roman"/>
                <w:sz w:val="24"/>
                <w:szCs w:val="24"/>
                <w:lang w:eastAsia="en-US"/>
              </w:rPr>
              <w:t xml:space="preserve">. </w:t>
            </w:r>
            <w:r w:rsidRPr="00D30E49">
              <w:rPr>
                <w:rFonts w:ascii="Times New Roman" w:eastAsia="Yu Mincho" w:hAnsi="Times New Roman" w:cs="Times New Roman"/>
                <w:b/>
                <w:bCs/>
                <w:i/>
                <w:iCs/>
                <w:color w:val="000000" w:themeColor="text1"/>
                <w:sz w:val="24"/>
                <w:szCs w:val="24"/>
                <w:lang w:eastAsia="en-US"/>
              </w:rPr>
              <w:t>Pavyzdys</w:t>
            </w:r>
            <w:r w:rsidRPr="00D30E49">
              <w:rPr>
                <w:rFonts w:ascii="Times New Roman" w:eastAsia="Yu Mincho"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 xml:space="preserve">Jei dokumentas išduotas anksčiau, tačiau jame nurodytas galiojimo </w:t>
            </w:r>
            <w:r w:rsidRPr="00D30E49">
              <w:rPr>
                <w:rFonts w:ascii="Times New Roman" w:eastAsia="Yu Mincho" w:hAnsi="Times New Roman" w:cs="Times New Roman"/>
                <w:sz w:val="24"/>
                <w:szCs w:val="24"/>
                <w:lang w:eastAsia="en-US"/>
              </w:rPr>
              <w:lastRenderedPageBreak/>
              <w:t>terminas ilgesnis nei pašalinimo pagrindų nebuvimą patvirtinančių dokumentų pagal EBVPD galutinis pateikimo terminas, toks dokumentas jo galiojimo laikotarpiu yra priimtinas.</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
                <w:bCs/>
                <w:i/>
                <w:iCs/>
                <w:sz w:val="24"/>
                <w:szCs w:val="24"/>
                <w:lang w:eastAsia="en-US"/>
              </w:rPr>
            </w:pPr>
            <w:r w:rsidRPr="00D30E49">
              <w:rPr>
                <w:rFonts w:ascii="Times New Roman" w:eastAsia="Yu Mincho" w:hAnsi="Times New Roman" w:cs="Times New Roman"/>
                <w:b/>
                <w:bCs/>
                <w:i/>
                <w:iCs/>
                <w:sz w:val="24"/>
                <w:szCs w:val="24"/>
                <w:lang w:eastAsia="en-US"/>
              </w:rPr>
              <w:t>PASTABA</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tc>
      </w:tr>
      <w:tr w:rsidR="00F951D8" w:rsidRPr="00D30E49" w:rsidTr="00A61B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EC123F" w:rsidP="00A61BE3">
            <w:pPr>
              <w:rPr>
                <w:rFonts w:ascii="Times New Roman" w:eastAsia="Yu Mincho" w:hAnsi="Times New Roman" w:cs="Times New Roman"/>
                <w:bCs/>
                <w:sz w:val="24"/>
                <w:szCs w:val="24"/>
                <w:lang w:eastAsia="en-US"/>
              </w:rPr>
            </w:pPr>
            <w:r w:rsidRPr="00D30E49">
              <w:rPr>
                <w:rFonts w:ascii="Times New Roman" w:eastAsia="Yu Mincho" w:hAnsi="Times New Roman" w:cs="Times New Roman"/>
                <w:bCs/>
                <w:sz w:val="24"/>
                <w:szCs w:val="24"/>
                <w:lang w:eastAsia="en-US"/>
              </w:rPr>
              <w:lastRenderedPageBreak/>
              <w:t>4</w:t>
            </w:r>
            <w:r w:rsidR="00F951D8" w:rsidRPr="00D30E49">
              <w:rPr>
                <w:rFonts w:ascii="Times New Roman" w:eastAsia="Yu Mincho" w:hAnsi="Times New Roman" w:cs="Times New Roman"/>
                <w:b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t>VPĮ 46 straipsnio 4 dalies 1 punktas</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Iš Lietuvoje įsteigtų subjektų įrodančių dokumentų nereikalaujama. Užtenka pateikto EBVPD.</w:t>
            </w:r>
          </w:p>
          <w:p w:rsidR="00F951D8" w:rsidRPr="00D30E49" w:rsidRDefault="00F951D8" w:rsidP="00A61BE3">
            <w:pPr>
              <w:spacing w:after="0" w:line="256" w:lineRule="auto"/>
              <w:jc w:val="both"/>
              <w:rPr>
                <w:rFonts w:ascii="Times New Roman" w:eastAsia="Yu Mincho" w:hAnsi="Times New Roman" w:cs="Times New Roman"/>
                <w:bCs/>
                <w:i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
                <w:bCs/>
                <w:iCs/>
                <w:sz w:val="24"/>
                <w:szCs w:val="24"/>
                <w:lang w:eastAsia="en-US"/>
              </w:rPr>
            </w:pPr>
          </w:p>
        </w:tc>
      </w:tr>
      <w:tr w:rsidR="00F951D8" w:rsidRPr="00D30E49" w:rsidTr="00A61B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EC123F" w:rsidP="00A61BE3">
            <w:pPr>
              <w:rPr>
                <w:rFonts w:ascii="Times New Roman" w:eastAsia="Yu Mincho" w:hAnsi="Times New Roman" w:cs="Times New Roman"/>
                <w:bCs/>
                <w:iCs/>
                <w:sz w:val="24"/>
                <w:szCs w:val="24"/>
                <w:lang w:eastAsia="en-US"/>
              </w:rPr>
            </w:pPr>
            <w:r w:rsidRPr="00D30E49">
              <w:rPr>
                <w:rFonts w:ascii="Times New Roman" w:eastAsia="Yu Mincho" w:hAnsi="Times New Roman" w:cs="Times New Roman"/>
                <w:bCs/>
                <w:iCs/>
                <w:sz w:val="24"/>
                <w:szCs w:val="24"/>
                <w:lang w:eastAsia="en-US"/>
              </w:rPr>
              <w:t>5</w:t>
            </w:r>
            <w:r w:rsidR="00F951D8" w:rsidRPr="00D30E49">
              <w:rPr>
                <w:rFonts w:ascii="Times New Roman" w:eastAsia="Yu Mincho" w:hAnsi="Times New Roman" w:cs="Times New Roman"/>
                <w:bCs/>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 xml:space="preserve">Tiekėjas pirkimo metu pateko į interesų konflikto situaciją, kaip apibrėžta VPĮ 21 straipsnyje, ir atitinkamos padėties negalima ištaisyti. </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t>VPĮ 46 straipsnio 4 dalies 2 punktas</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Iš Lietuvoje įsteigtų subjektų įrodančių dokumentų nereikalaujama. Užtenka pateikto EBVPD.</w:t>
            </w:r>
          </w:p>
          <w:p w:rsidR="00F951D8" w:rsidRPr="00D30E49" w:rsidRDefault="00F951D8" w:rsidP="00A61BE3">
            <w:pPr>
              <w:spacing w:after="0" w:line="256" w:lineRule="auto"/>
              <w:jc w:val="both"/>
              <w:rPr>
                <w:rFonts w:ascii="Times New Roman" w:eastAsia="Yu Mincho" w:hAnsi="Times New Roman" w:cs="Times New Roman"/>
                <w:bCs/>
                <w:i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
                <w:bCs/>
                <w:iCs/>
                <w:sz w:val="24"/>
                <w:szCs w:val="24"/>
                <w:lang w:eastAsia="en-US"/>
              </w:rPr>
            </w:pPr>
          </w:p>
        </w:tc>
      </w:tr>
      <w:tr w:rsidR="00F951D8" w:rsidRPr="00D30E49" w:rsidTr="00A61B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EC123F" w:rsidP="00A61BE3">
            <w:pPr>
              <w:rPr>
                <w:rFonts w:ascii="Times New Roman" w:eastAsia="Yu Mincho" w:hAnsi="Times New Roman" w:cs="Times New Roman"/>
                <w:bCs/>
                <w:iCs/>
                <w:sz w:val="24"/>
                <w:szCs w:val="24"/>
                <w:lang w:eastAsia="en-US"/>
              </w:rPr>
            </w:pPr>
            <w:r w:rsidRPr="00D30E49">
              <w:rPr>
                <w:rFonts w:ascii="Times New Roman" w:eastAsia="Yu Mincho" w:hAnsi="Times New Roman" w:cs="Times New Roman"/>
                <w:bCs/>
                <w:iCs/>
                <w:sz w:val="24"/>
                <w:szCs w:val="24"/>
                <w:lang w:eastAsia="en-US"/>
              </w:rPr>
              <w:t>6</w:t>
            </w:r>
            <w:r w:rsidR="00F951D8" w:rsidRPr="00D30E49">
              <w:rPr>
                <w:rFonts w:ascii="Times New Roman" w:eastAsia="Yu Mincho" w:hAnsi="Times New Roman" w:cs="Times New Roman"/>
                <w:bCs/>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t>VPĮ 46 straipsnio 4 dalies 3 punktas</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Iš Lietuvoje įsteigtų subjektų įrodančių dokumentų nereikalaujama. Užtenka pateikto EBVPD.</w:t>
            </w:r>
          </w:p>
          <w:p w:rsidR="00F951D8" w:rsidRPr="00D30E49" w:rsidRDefault="00F951D8" w:rsidP="00A61BE3">
            <w:pPr>
              <w:spacing w:after="0" w:line="256" w:lineRule="auto"/>
              <w:jc w:val="both"/>
              <w:rPr>
                <w:rFonts w:ascii="Times New Roman" w:eastAsia="Yu Mincho" w:hAnsi="Times New Roman" w:cs="Times New Roman"/>
                <w:b/>
                <w:bCs/>
                <w:iCs/>
                <w:sz w:val="24"/>
                <w:szCs w:val="24"/>
                <w:lang w:eastAsia="en-US"/>
              </w:rPr>
            </w:pPr>
          </w:p>
        </w:tc>
      </w:tr>
      <w:tr w:rsidR="00F951D8" w:rsidRPr="00D30E49" w:rsidTr="00A61B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EC123F" w:rsidP="00A61BE3">
            <w:pPr>
              <w:rPr>
                <w:rFonts w:ascii="Times New Roman" w:eastAsia="Yu Mincho" w:hAnsi="Times New Roman" w:cs="Times New Roman"/>
                <w:bCs/>
                <w:iCs/>
                <w:sz w:val="24"/>
                <w:szCs w:val="24"/>
                <w:lang w:eastAsia="en-US"/>
              </w:rPr>
            </w:pPr>
            <w:r w:rsidRPr="00D30E49">
              <w:rPr>
                <w:rFonts w:ascii="Times New Roman" w:eastAsia="Yu Mincho" w:hAnsi="Times New Roman" w:cs="Times New Roman"/>
                <w:bCs/>
                <w:iCs/>
                <w:sz w:val="24"/>
                <w:szCs w:val="24"/>
                <w:lang w:eastAsia="en-US"/>
              </w:rPr>
              <w:lastRenderedPageBreak/>
              <w:t>7</w:t>
            </w:r>
            <w:r w:rsidR="00F951D8" w:rsidRPr="00D30E49">
              <w:rPr>
                <w:rFonts w:ascii="Times New Roman" w:eastAsia="Yu Mincho" w:hAnsi="Times New Roman" w:cs="Times New Roman"/>
                <w:bCs/>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F951D8" w:rsidRPr="00D30E49" w:rsidRDefault="00F951D8" w:rsidP="00A61BE3">
            <w:pPr>
              <w:spacing w:after="0" w:line="256" w:lineRule="auto"/>
              <w:jc w:val="both"/>
              <w:rPr>
                <w:rFonts w:ascii="Times New Roman" w:eastAsia="Yu Mincho" w:hAnsi="Times New Roman" w:cs="Times New Roman"/>
                <w:bCs/>
                <w:sz w:val="24"/>
                <w:szCs w:val="24"/>
                <w:lang w:eastAsia="en-US"/>
              </w:rPr>
            </w:pPr>
            <w:r w:rsidRPr="00D30E49">
              <w:rPr>
                <w:rFonts w:ascii="Times New Roman" w:eastAsia="Yu Mincho"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F951D8" w:rsidRPr="00D30E49" w:rsidRDefault="00F951D8" w:rsidP="00A61BE3">
            <w:pPr>
              <w:spacing w:after="0" w:line="256" w:lineRule="auto"/>
              <w:jc w:val="both"/>
              <w:rPr>
                <w:rFonts w:ascii="Times New Roman" w:eastAsia="Yu Mincho" w:hAnsi="Times New Roman" w:cs="Times New Roman"/>
                <w:bCs/>
                <w:sz w:val="24"/>
                <w:szCs w:val="24"/>
                <w:lang w:eastAsia="en-US"/>
              </w:rPr>
            </w:pPr>
            <w:r w:rsidRPr="00D30E49">
              <w:rPr>
                <w:rFonts w:ascii="Times New Roman" w:eastAsia="Yu Mincho"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D30E49">
              <w:rPr>
                <w:rFonts w:ascii="Times New Roman" w:eastAsia="Yu Mincho" w:hAnsi="Times New Roman" w:cs="Times New Roman"/>
                <w:bCs/>
                <w:sz w:val="24"/>
                <w:szCs w:val="24"/>
                <w:lang w:eastAsia="en-US"/>
              </w:rPr>
              <w:lastRenderedPageBreak/>
              <w:t>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lastRenderedPageBreak/>
              <w:t>VPĮ 46 straipsnio 4 dalies 4 punktas</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Iš Lietuvoje įsteigtų subjektų įrodančių dokumentų nereikalaujama. Užtenka pateikto EBVPD.</w:t>
            </w:r>
          </w:p>
          <w:p w:rsidR="00F951D8" w:rsidRPr="00D30E49" w:rsidRDefault="00F951D8" w:rsidP="00A61BE3">
            <w:pPr>
              <w:spacing w:after="0" w:line="256" w:lineRule="auto"/>
              <w:jc w:val="both"/>
              <w:rPr>
                <w:rFonts w:ascii="Times New Roman" w:eastAsia="Yu Mincho" w:hAnsi="Times New Roman" w:cs="Times New Roman"/>
                <w:bCs/>
                <w:i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Cs/>
                <w:i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p w:rsidR="00EB7A48" w:rsidRPr="00D30E49" w:rsidRDefault="00EB7A48" w:rsidP="00A61BE3">
            <w:pPr>
              <w:rPr>
                <w:rStyle w:val="Hipersaitas"/>
                <w:rFonts w:ascii="Times New Roman" w:hAnsi="Times New Roman" w:cs="Times New Roman"/>
                <w:sz w:val="24"/>
                <w:szCs w:val="24"/>
              </w:rPr>
            </w:pPr>
            <w:hyperlink r:id="rId14" w:history="1">
              <w:r w:rsidRPr="00D30E49">
                <w:rPr>
                  <w:rStyle w:val="Hipersaitas"/>
                  <w:rFonts w:ascii="Times New Roman" w:hAnsi="Times New Roman" w:cs="Times New Roman"/>
                  <w:sz w:val="24"/>
                  <w:szCs w:val="24"/>
                </w:rPr>
                <w:t>https://vpt.lrv.lt/lt/nuorodos/kiti-duomenys/powerbi/melaginga-informacija-pateikusiu-tiekeju-sarasas-3/</w:t>
              </w:r>
            </w:hyperlink>
          </w:p>
          <w:p w:rsidR="00F951D8" w:rsidRPr="00D30E49" w:rsidRDefault="00F951D8" w:rsidP="00A61BE3">
            <w:pPr>
              <w:rPr>
                <w:rFonts w:ascii="Times New Roman" w:eastAsia="Yu Mincho" w:hAnsi="Times New Roman" w:cs="Times New Roman"/>
                <w:sz w:val="24"/>
                <w:szCs w:val="24"/>
                <w:lang w:eastAsia="en-US"/>
              </w:rPr>
            </w:pPr>
          </w:p>
        </w:tc>
      </w:tr>
      <w:tr w:rsidR="00F951D8" w:rsidRPr="00D30E49" w:rsidTr="00A61B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EC123F" w:rsidP="00A61BE3">
            <w:pPr>
              <w:rPr>
                <w:rFonts w:ascii="Times New Roman" w:eastAsia="Yu Mincho" w:hAnsi="Times New Roman" w:cs="Times New Roman"/>
                <w:bCs/>
                <w:sz w:val="24"/>
                <w:szCs w:val="24"/>
                <w:lang w:eastAsia="en-US"/>
              </w:rPr>
            </w:pPr>
            <w:r w:rsidRPr="00D30E49">
              <w:rPr>
                <w:rFonts w:ascii="Times New Roman" w:eastAsia="Yu Mincho" w:hAnsi="Times New Roman" w:cs="Times New Roman"/>
                <w:bCs/>
                <w:sz w:val="24"/>
                <w:szCs w:val="24"/>
                <w:lang w:eastAsia="en-US"/>
              </w:rPr>
              <w:t>8</w:t>
            </w:r>
            <w:r w:rsidR="00F951D8" w:rsidRPr="00D30E49">
              <w:rPr>
                <w:rFonts w:ascii="Times New Roman" w:eastAsia="Yu Mincho" w:hAnsi="Times New Roman" w:cs="Times New Roman"/>
                <w:b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t>VPĮ 46 straipsnio 4 dalies 5 punktas</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EBVPD</w:t>
            </w:r>
            <w:r w:rsidRPr="00D30E49">
              <w:rPr>
                <w:rFonts w:ascii="Times New Roman" w:eastAsia="Arial" w:hAnsi="Times New Roman" w:cs="Times New Roman"/>
                <w:sz w:val="24"/>
                <w:szCs w:val="24"/>
                <w:lang w:eastAsia="en-US"/>
              </w:rPr>
              <w:t xml:space="preserve"> III dalies C15 punktas</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Iš Lietuvoje įsteigtų subjektų įrodančių dokumentų nereikalaujama. Užtenka pateikto EBVPD.</w:t>
            </w:r>
          </w:p>
          <w:p w:rsidR="00F951D8" w:rsidRPr="00D30E49" w:rsidRDefault="00F951D8" w:rsidP="00A61BE3">
            <w:pPr>
              <w:spacing w:after="0" w:line="256" w:lineRule="auto"/>
              <w:jc w:val="both"/>
              <w:rPr>
                <w:rFonts w:ascii="Times New Roman" w:eastAsia="Yu Mincho" w:hAnsi="Times New Roman" w:cs="Times New Roman"/>
                <w:b/>
                <w:bCs/>
                <w:iCs/>
                <w:sz w:val="24"/>
                <w:szCs w:val="24"/>
                <w:lang w:eastAsia="en-US"/>
              </w:rPr>
            </w:pPr>
          </w:p>
        </w:tc>
      </w:tr>
      <w:tr w:rsidR="00F951D8" w:rsidRPr="00D30E49" w:rsidTr="00A61B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286B6A" w:rsidP="00A61BE3">
            <w:pPr>
              <w:rPr>
                <w:rFonts w:ascii="Times New Roman" w:eastAsia="Yu Mincho" w:hAnsi="Times New Roman" w:cs="Times New Roman"/>
                <w:bCs/>
                <w:iCs/>
                <w:sz w:val="24"/>
                <w:szCs w:val="24"/>
                <w:lang w:eastAsia="en-US"/>
              </w:rPr>
            </w:pPr>
            <w:r w:rsidRPr="00D30E49">
              <w:rPr>
                <w:rFonts w:ascii="Times New Roman" w:eastAsia="Yu Mincho" w:hAnsi="Times New Roman" w:cs="Times New Roman"/>
                <w:bCs/>
                <w:iCs/>
                <w:sz w:val="24"/>
                <w:szCs w:val="24"/>
                <w:lang w:eastAsia="en-US"/>
              </w:rPr>
              <w:t>9</w:t>
            </w:r>
            <w:r w:rsidR="00F951D8" w:rsidRPr="00D30E49">
              <w:rPr>
                <w:rFonts w:ascii="Times New Roman" w:eastAsia="Yu Mincho" w:hAnsi="Times New Roman" w:cs="Times New Roman"/>
                <w:bCs/>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F951D8" w:rsidP="00A61BE3">
            <w:pPr>
              <w:spacing w:after="0" w:line="240"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D30E49">
              <w:rPr>
                <w:rFonts w:ascii="Times New Roman" w:eastAsia="Yu Mincho" w:hAnsi="Times New Roman" w:cs="Times New Roman"/>
                <w:sz w:val="24"/>
                <w:szCs w:val="24"/>
                <w:lang w:eastAsia="en-US"/>
              </w:rPr>
              <w:lastRenderedPageBreak/>
              <w:t xml:space="preserve">arba nuolatiniais trūkumais ir dėl to buvo pritaikyta sutartyje nustatyta sankcija. </w:t>
            </w:r>
          </w:p>
          <w:p w:rsidR="00F951D8" w:rsidRPr="00D30E49" w:rsidRDefault="00F951D8" w:rsidP="00A61BE3">
            <w:pPr>
              <w:spacing w:after="0" w:line="240"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lastRenderedPageBreak/>
              <w:t>VPĮ 46 straipsnio 4 dalies 6 punktas</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EBVPD</w:t>
            </w:r>
            <w:r w:rsidRPr="00D30E49">
              <w:rPr>
                <w:rFonts w:ascii="Times New Roman" w:eastAsia="Arial" w:hAnsi="Times New Roman" w:cs="Times New Roman"/>
                <w:sz w:val="24"/>
                <w:szCs w:val="24"/>
                <w:lang w:eastAsia="en-US"/>
              </w:rPr>
              <w:t xml:space="preserve"> III dalies C14 punktas</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Iš Lietuvoje įsteigtų subjektų įrodančių dokumentų nereikalaujama. Užtenka pateikto EBVPD.</w:t>
            </w:r>
          </w:p>
          <w:p w:rsidR="00F951D8" w:rsidRPr="00D30E49" w:rsidRDefault="00F951D8" w:rsidP="00A61BE3">
            <w:pPr>
              <w:spacing w:after="0" w:line="256" w:lineRule="auto"/>
              <w:jc w:val="both"/>
              <w:rPr>
                <w:rFonts w:ascii="Times New Roman" w:eastAsia="Yu Mincho" w:hAnsi="Times New Roman" w:cs="Times New Roman"/>
                <w:bCs/>
                <w:i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40" w:lineRule="auto"/>
              <w:jc w:val="both"/>
              <w:rPr>
                <w:rFonts w:ascii="Times New Roman" w:hAnsi="Times New Roman" w:cs="Times New Roman"/>
                <w:sz w:val="24"/>
                <w:szCs w:val="24"/>
              </w:rPr>
            </w:pPr>
            <w:hyperlink r:id="rId15" w:history="1">
              <w:r w:rsidRPr="00D30E49">
                <w:rPr>
                  <w:rFonts w:ascii="Times New Roman" w:hAnsi="Times New Roman" w:cs="Times New Roman"/>
                  <w:sz w:val="24"/>
                  <w:szCs w:val="24"/>
                </w:rPr>
                <w:t>https://vpt.lrv.lt/lt/nuorodos/kiti-duomenys/powerbi/nepatikimi-tiekejai-1/</w:t>
              </w:r>
            </w:hyperlink>
          </w:p>
          <w:p w:rsidR="00F951D8" w:rsidRPr="00D30E49" w:rsidRDefault="00F951D8" w:rsidP="00A61BE3">
            <w:pPr>
              <w:spacing w:after="0" w:line="240" w:lineRule="auto"/>
              <w:jc w:val="both"/>
              <w:rPr>
                <w:rFonts w:ascii="Times New Roman" w:hAnsi="Times New Roman" w:cs="Times New Roman"/>
                <w:sz w:val="24"/>
                <w:szCs w:val="24"/>
              </w:rPr>
            </w:pPr>
          </w:p>
          <w:p w:rsidR="00F951D8" w:rsidRPr="00D30E49" w:rsidRDefault="00F951D8" w:rsidP="00A61BE3">
            <w:pPr>
              <w:spacing w:after="0" w:line="240" w:lineRule="auto"/>
              <w:jc w:val="both"/>
              <w:rPr>
                <w:rFonts w:ascii="Times New Roman" w:hAnsi="Times New Roman" w:cs="Times New Roman"/>
                <w:sz w:val="24"/>
                <w:szCs w:val="24"/>
              </w:rPr>
            </w:pPr>
            <w:hyperlink r:id="rId16" w:history="1">
              <w:r w:rsidRPr="00D30E49">
                <w:rPr>
                  <w:rFonts w:ascii="Times New Roman" w:hAnsi="Times New Roman" w:cs="Times New Roman"/>
                  <w:sz w:val="24"/>
                  <w:szCs w:val="24"/>
                </w:rPr>
                <w:t>https://vpt.lrv.lt/lt/pasalinimo-pagrindai-1/nepatikimu-koncesininku-sarasas-1/nepatikimu-koncesininku-sarasas/</w:t>
              </w:r>
            </w:hyperlink>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tc>
      </w:tr>
      <w:tr w:rsidR="00F951D8" w:rsidRPr="00D30E49" w:rsidTr="00A61B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D65B0" w:rsidP="00A61BE3">
            <w:pPr>
              <w:spacing w:after="0" w:line="256" w:lineRule="auto"/>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10</w:t>
            </w:r>
            <w:r w:rsidR="00F951D8" w:rsidRPr="00D30E49">
              <w:rPr>
                <w:rFonts w:ascii="Times New Roman" w:eastAsia="Yu Mincho" w:hAnsi="Times New Roman" w:cs="Times New Roman"/>
                <w:sz w:val="24"/>
                <w:szCs w:val="24"/>
                <w:lang w:eastAsia="en-US"/>
              </w:rPr>
              <w:t xml:space="preserve">. </w:t>
            </w:r>
          </w:p>
          <w:p w:rsidR="00F951D8" w:rsidRPr="00D30E49" w:rsidRDefault="00F951D8" w:rsidP="00A61BE3">
            <w:pPr>
              <w:spacing w:after="0" w:line="256" w:lineRule="auto"/>
              <w:rPr>
                <w:rFonts w:ascii="Times New Roman" w:eastAsia="Yu Mincho"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Tiekėjas yra padaręs rimtą profesinį pažeidimą, dėl kurio perkančioji organizacija abejoja tiekėjo sąžiningumu, kai jis</w:t>
            </w:r>
            <w:bookmarkStart w:id="47" w:name="part_030e6c6c64ba4f96a23474e439d1b80c"/>
            <w:bookmarkEnd w:id="47"/>
            <w:r w:rsidRPr="00D30E49">
              <w:rPr>
                <w:rFonts w:ascii="Times New Roman" w:eastAsia="Yu Mincho" w:hAnsi="Times New Roman" w:cs="Times New Roman"/>
                <w:sz w:val="24"/>
                <w:szCs w:val="24"/>
                <w:lang w:eastAsia="en-US"/>
              </w:rPr>
              <w:t xml:space="preserve"> yra padaręs finansinės atskaitomybės ir audito teisės aktų pažeidimą ir nuo jo padarymo dienos praėjo mažiau kaip vieni metai.</w:t>
            </w:r>
          </w:p>
          <w:p w:rsidR="00F951D8" w:rsidRPr="00D30E49" w:rsidRDefault="00F951D8" w:rsidP="00A61BE3">
            <w:pPr>
              <w:spacing w:after="0" w:line="240" w:lineRule="auto"/>
              <w:jc w:val="both"/>
              <w:rPr>
                <w:rFonts w:ascii="Times New Roman" w:eastAsia="Yu Mincho"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t>VPĮ 46 straipsnio 4 dalies 7 punkto a papunktis</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D30E49">
              <w:rPr>
                <w:rFonts w:ascii="Times New Roman" w:eastAsia="Yu Mincho" w:hAnsi="Times New Roman" w:cs="Times New Roman"/>
                <w:b/>
                <w:bCs/>
                <w:sz w:val="24"/>
                <w:szCs w:val="24"/>
                <w:lang w:eastAsia="en-US"/>
              </w:rPr>
              <w:t xml:space="preserve"> </w:t>
            </w:r>
            <w:r w:rsidRPr="00D30E49">
              <w:rPr>
                <w:rFonts w:ascii="Times New Roman" w:eastAsia="Yu Mincho" w:hAnsi="Times New Roman" w:cs="Times New Roman"/>
                <w:sz w:val="24"/>
                <w:szCs w:val="24"/>
                <w:lang w:eastAsia="en-US"/>
              </w:rPr>
              <w:t xml:space="preserve">nacionalinėje duomenų bazėje adresu: </w:t>
            </w:r>
            <w:hyperlink r:id="rId17" w:history="1">
              <w:r w:rsidRPr="00D30E49">
                <w:rPr>
                  <w:rFonts w:ascii="Times New Roman" w:eastAsia="Yu Mincho" w:hAnsi="Times New Roman" w:cs="Times New Roman"/>
                  <w:sz w:val="24"/>
                  <w:szCs w:val="24"/>
                  <w:u w:val="single"/>
                  <w:lang w:eastAsia="en-US"/>
                </w:rPr>
                <w:t>https://www.registrucentras.lt/jar/p/index.php</w:t>
              </w:r>
            </w:hyperlink>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paskelbtą informaciją, taip pat į šiame informaciniame pranešime pateiktą informaciją:</w:t>
            </w:r>
          </w:p>
          <w:p w:rsidR="00F951D8" w:rsidRPr="00D30E49" w:rsidRDefault="00F951D8" w:rsidP="00A61BE3">
            <w:pPr>
              <w:spacing w:after="0" w:line="240" w:lineRule="auto"/>
              <w:jc w:val="both"/>
              <w:rPr>
                <w:rFonts w:ascii="Times New Roman" w:hAnsi="Times New Roman" w:cs="Times New Roman"/>
                <w:sz w:val="24"/>
                <w:szCs w:val="24"/>
              </w:rPr>
            </w:pPr>
            <w:hyperlink r:id="rId18" w:history="1">
              <w:r w:rsidRPr="00D30E49">
                <w:rPr>
                  <w:rFonts w:ascii="Times New Roman" w:hAnsi="Times New Roman" w:cs="Times New Roman"/>
                  <w:sz w:val="24"/>
                  <w:szCs w:val="24"/>
                </w:rPr>
                <w:t>https://vpt.lrv.lt/lt/naujienos-3/finansiniu-ataskaitu-nepateikimas-gali-tapti-kliutimi-dalyvauti-viesuosiuose-pirkimuose/</w:t>
              </w:r>
            </w:hyperlink>
          </w:p>
          <w:p w:rsidR="00F951D8" w:rsidRPr="00D30E49" w:rsidRDefault="00F951D8" w:rsidP="00A61BE3">
            <w:pPr>
              <w:spacing w:after="0" w:line="256" w:lineRule="auto"/>
              <w:jc w:val="both"/>
              <w:rPr>
                <w:rFonts w:ascii="Times New Roman" w:eastAsia="Yu Mincho" w:hAnsi="Times New Roman" w:cs="Times New Roman"/>
                <w:b/>
                <w:bCs/>
                <w:iCs/>
                <w:sz w:val="24"/>
                <w:szCs w:val="24"/>
                <w:lang w:eastAsia="en-US"/>
              </w:rPr>
            </w:pPr>
          </w:p>
        </w:tc>
      </w:tr>
      <w:tr w:rsidR="00F951D8" w:rsidRPr="00D30E49" w:rsidTr="00A61B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FD65B0" w:rsidP="00A61BE3">
            <w:pPr>
              <w:rPr>
                <w:rFonts w:ascii="Times New Roman" w:eastAsia="Yu Mincho" w:hAnsi="Times New Roman" w:cs="Times New Roman"/>
                <w:bCs/>
                <w:iCs/>
                <w:sz w:val="24"/>
                <w:szCs w:val="24"/>
                <w:lang w:eastAsia="en-US"/>
              </w:rPr>
            </w:pPr>
            <w:r w:rsidRPr="00D30E49">
              <w:rPr>
                <w:rFonts w:ascii="Times New Roman" w:eastAsia="Yu Mincho" w:hAnsi="Times New Roman" w:cs="Times New Roman"/>
                <w:bCs/>
                <w:iCs/>
                <w:sz w:val="24"/>
                <w:szCs w:val="24"/>
                <w:lang w:eastAsia="en-US"/>
              </w:rPr>
              <w:t>11</w:t>
            </w:r>
            <w:r w:rsidR="00F951D8" w:rsidRPr="00D30E49">
              <w:rPr>
                <w:rFonts w:ascii="Times New Roman" w:eastAsia="Yu Mincho" w:hAnsi="Times New Roman" w:cs="Times New Roman"/>
                <w:bCs/>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 xml:space="preserve">Tiekėjas yra padaręs rimtą profesinį pažeidimą, dėl kurio perkančioji organizacija abejoja tiekėjo sąžiningumu, </w:t>
            </w:r>
            <w:r w:rsidRPr="00D30E4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w:t>
            </w:r>
            <w:r w:rsidRPr="00D30E49">
              <w:rPr>
                <w:rFonts w:ascii="Times New Roman" w:eastAsia="Times New Roman" w:hAnsi="Times New Roman" w:cs="Times New Roman"/>
                <w:sz w:val="24"/>
                <w:szCs w:val="24"/>
                <w:lang w:eastAsia="en-US"/>
              </w:rPr>
              <w:lastRenderedPageBreak/>
              <w:t>administravimo įstatymo 40</w:t>
            </w:r>
            <w:r w:rsidRPr="00D30E49">
              <w:rPr>
                <w:rFonts w:ascii="Times New Roman" w:eastAsia="Times New Roman" w:hAnsi="Times New Roman" w:cs="Times New Roman"/>
                <w:sz w:val="24"/>
                <w:szCs w:val="24"/>
                <w:vertAlign w:val="superscript"/>
                <w:lang w:eastAsia="en-US"/>
              </w:rPr>
              <w:t>1</w:t>
            </w:r>
            <w:r w:rsidRPr="00D30E49">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lastRenderedPageBreak/>
              <w:t>VPĮ 46 straipsnio 4 dalies 7 punkto b papunktis</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rsidR="00F951D8" w:rsidRPr="00D30E49" w:rsidRDefault="00F951D8" w:rsidP="00A61BE3">
            <w:pPr>
              <w:spacing w:after="0" w:line="256" w:lineRule="auto"/>
              <w:jc w:val="both"/>
              <w:rPr>
                <w:rFonts w:ascii="Times New Roman" w:eastAsia="Yu Mincho" w:hAnsi="Times New Roman" w:cs="Times New Roman"/>
                <w:b/>
                <w:bCs/>
                <w:i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Priimant sprendimus dėl tiekėjo pašalinimo iš pirkimo procedūros šiame punkte nurodytu pašalinimo pagrindu, be kita ko, atsižvelgiama į</w:t>
            </w:r>
            <w:r w:rsidRPr="00D30E49">
              <w:rPr>
                <w:rFonts w:ascii="Times New Roman" w:eastAsia="Yu Mincho" w:hAnsi="Times New Roman" w:cs="Times New Roman"/>
                <w:b/>
                <w:bCs/>
                <w:sz w:val="24"/>
                <w:szCs w:val="24"/>
                <w:lang w:eastAsia="en-US"/>
              </w:rPr>
              <w:t xml:space="preserve"> </w:t>
            </w:r>
            <w:r w:rsidRPr="00D30E49">
              <w:rPr>
                <w:rFonts w:ascii="Times New Roman" w:eastAsia="Yu Mincho" w:hAnsi="Times New Roman" w:cs="Times New Roman"/>
                <w:sz w:val="24"/>
                <w:szCs w:val="24"/>
                <w:lang w:eastAsia="en-US"/>
              </w:rPr>
              <w:lastRenderedPageBreak/>
              <w:t xml:space="preserve">nacionalinėje duomenų bazėje adresu </w:t>
            </w:r>
            <w:hyperlink r:id="rId19" w:history="1">
              <w:r w:rsidRPr="00D30E49">
                <w:rPr>
                  <w:rFonts w:ascii="Times New Roman" w:eastAsia="Yu Mincho" w:hAnsi="Times New Roman" w:cs="Times New Roman"/>
                  <w:sz w:val="24"/>
                  <w:szCs w:val="24"/>
                  <w:u w:val="single"/>
                  <w:lang w:eastAsia="en-US"/>
                </w:rPr>
                <w:t>https://www.vmi.lt/evmi/mokesciu-moketoju-informacija</w:t>
              </w:r>
            </w:hyperlink>
            <w:r w:rsidRPr="00D30E49">
              <w:rPr>
                <w:rFonts w:ascii="Times New Roman" w:eastAsia="Yu Mincho" w:hAnsi="Times New Roman" w:cs="Times New Roman"/>
                <w:sz w:val="24"/>
                <w:szCs w:val="24"/>
                <w:lang w:eastAsia="en-US"/>
              </w:rPr>
              <w:t xml:space="preserve"> skelbiamą informaciją.</w:t>
            </w:r>
          </w:p>
        </w:tc>
      </w:tr>
      <w:tr w:rsidR="00F951D8" w:rsidRPr="00D30E49" w:rsidTr="00A61BE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1D8" w:rsidRPr="00D30E49" w:rsidRDefault="00FD65B0" w:rsidP="00A61BE3">
            <w:pPr>
              <w:rPr>
                <w:rFonts w:ascii="Times New Roman" w:eastAsia="Yu Mincho" w:hAnsi="Times New Roman" w:cs="Times New Roman"/>
                <w:bCs/>
                <w:iCs/>
                <w:sz w:val="24"/>
                <w:szCs w:val="24"/>
                <w:lang w:eastAsia="en-US"/>
              </w:rPr>
            </w:pPr>
            <w:r w:rsidRPr="00D30E49">
              <w:rPr>
                <w:rFonts w:ascii="Times New Roman" w:eastAsia="Yu Mincho" w:hAnsi="Times New Roman" w:cs="Times New Roman"/>
                <w:bCs/>
                <w:iCs/>
                <w:sz w:val="24"/>
                <w:szCs w:val="24"/>
              </w:rPr>
              <w:lastRenderedPageBreak/>
              <w:t>12</w:t>
            </w:r>
            <w:r w:rsidR="00F951D8" w:rsidRPr="00D30E49">
              <w:rPr>
                <w:rFonts w:ascii="Times New Roman" w:eastAsia="Yu Mincho" w:hAnsi="Times New Roman" w:cs="Times New Roman"/>
                <w:bCs/>
                <w:iCs/>
                <w:sz w:val="24"/>
                <w:szCs w:val="24"/>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hAnsi="Times New Roman" w:cs="Times New Roman"/>
                <w:sz w:val="24"/>
                <w:szCs w:val="24"/>
              </w:rPr>
              <w:t>Tiekėjas yra padaręs rimtą profesinį pažeidimą, dėl kurio perkančioji organizacija abejoja tiekėjo sąžiningumu,</w:t>
            </w:r>
            <w:r w:rsidRPr="00D30E49">
              <w:rPr>
                <w:rFonts w:ascii="Times New Roman" w:eastAsia="Times New Roman" w:hAnsi="Times New Roman" w:cs="Times New Roman"/>
                <w:sz w:val="24"/>
                <w:szCs w:val="24"/>
              </w:rPr>
              <w:t xml:space="preserve"> kai jis </w:t>
            </w:r>
            <w:r w:rsidRPr="00D30E49">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pStyle w:val="Betarp"/>
              <w:jc w:val="both"/>
              <w:rPr>
                <w:rFonts w:ascii="Times New Roman" w:eastAsia="Yu Mincho" w:hAnsi="Times New Roman" w:cs="Times New Roman"/>
                <w:b/>
                <w:bCs/>
                <w:sz w:val="24"/>
                <w:szCs w:val="24"/>
              </w:rPr>
            </w:pPr>
            <w:r w:rsidRPr="00D30E49">
              <w:rPr>
                <w:rFonts w:ascii="Times New Roman" w:eastAsia="Yu Mincho" w:hAnsi="Times New Roman" w:cs="Times New Roman"/>
                <w:b/>
                <w:bCs/>
                <w:sz w:val="24"/>
                <w:szCs w:val="24"/>
              </w:rPr>
              <w:t>VPĮ 46 straipsnio 4 dalies 7 punkto c papunktis</w:t>
            </w:r>
          </w:p>
          <w:p w:rsidR="00F951D8" w:rsidRPr="00D30E49" w:rsidRDefault="00F951D8" w:rsidP="00A61BE3">
            <w:pPr>
              <w:pStyle w:val="Betarp"/>
              <w:jc w:val="both"/>
              <w:rPr>
                <w:rFonts w:ascii="Times New Roman" w:eastAsia="Yu Mincho" w:hAnsi="Times New Roman" w:cs="Times New Roman"/>
                <w:sz w:val="24"/>
                <w:szCs w:val="24"/>
              </w:rPr>
            </w:pP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pStyle w:val="Betarp"/>
              <w:jc w:val="both"/>
              <w:rPr>
                <w:rFonts w:ascii="Times New Roman" w:hAnsi="Times New Roman" w:cs="Times New Roman"/>
                <w:sz w:val="24"/>
                <w:szCs w:val="24"/>
                <w:lang w:eastAsia="en-US"/>
              </w:rPr>
            </w:pPr>
            <w:r w:rsidRPr="00D30E49">
              <w:rPr>
                <w:rFonts w:ascii="Times New Roman" w:hAnsi="Times New Roman" w:cs="Times New Roman"/>
                <w:sz w:val="24"/>
                <w:szCs w:val="24"/>
                <w:lang w:eastAsia="en-US"/>
              </w:rPr>
              <w:t>Iš Lietuvoje įsteigtų subjektų įrodančių dokumentų nereikalaujama. Užtenka pateikto EBVPD.</w:t>
            </w:r>
          </w:p>
          <w:p w:rsidR="00F951D8" w:rsidRPr="00D30E49" w:rsidRDefault="00F951D8" w:rsidP="00A61BE3">
            <w:pPr>
              <w:pStyle w:val="Betarp"/>
              <w:jc w:val="both"/>
              <w:rPr>
                <w:rFonts w:ascii="Times New Roman" w:hAnsi="Times New Roman" w:cs="Times New Roman"/>
                <w:bCs/>
                <w:iCs/>
                <w:sz w:val="24"/>
                <w:szCs w:val="24"/>
                <w:lang w:eastAsia="en-US"/>
              </w:rPr>
            </w:pPr>
          </w:p>
          <w:p w:rsidR="00F951D8" w:rsidRPr="00D30E49" w:rsidRDefault="00F951D8" w:rsidP="00A61BE3">
            <w:pPr>
              <w:jc w:val="both"/>
              <w:rPr>
                <w:rFonts w:ascii="Times New Roman" w:hAnsi="Times New Roman" w:cs="Times New Roman"/>
                <w:b/>
                <w:bCs/>
                <w:sz w:val="24"/>
                <w:szCs w:val="24"/>
              </w:rPr>
            </w:pPr>
            <w:r w:rsidRPr="00D30E4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694000" w:rsidRPr="00D30E49" w:rsidRDefault="00F951D8" w:rsidP="00A61BE3">
            <w:pPr>
              <w:spacing w:after="0" w:line="256" w:lineRule="auto"/>
              <w:jc w:val="both"/>
              <w:rPr>
                <w:rStyle w:val="Hipersaitas"/>
                <w:rFonts w:ascii="Times New Roman" w:hAnsi="Times New Roman" w:cs="Times New Roman"/>
                <w:sz w:val="24"/>
                <w:szCs w:val="24"/>
                <w:u w:val="single"/>
              </w:rPr>
            </w:pPr>
            <w:hyperlink r:id="rId20" w:history="1">
              <w:r w:rsidRPr="00D30E49">
                <w:rPr>
                  <w:rStyle w:val="Hipersaitas"/>
                  <w:rFonts w:ascii="Times New Roman" w:hAnsi="Times New Roman" w:cs="Times New Roman"/>
                  <w:sz w:val="24"/>
                  <w:szCs w:val="24"/>
                  <w:u w:val="single"/>
                </w:rPr>
                <w:t>https://kt.gov.lt/lt/atviri-duomenys/diskvalifikavimas-is-viesuju-pirkimu</w:t>
              </w:r>
            </w:hyperlink>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hAnsi="Times New Roman" w:cs="Times New Roman"/>
                <w:sz w:val="24"/>
                <w:szCs w:val="24"/>
              </w:rPr>
              <w:t xml:space="preserve"> skelbiamą informaciją. </w:t>
            </w:r>
          </w:p>
        </w:tc>
      </w:tr>
    </w:tbl>
    <w:p w:rsidR="005C0FC9" w:rsidRPr="00D30E49" w:rsidRDefault="005C0FC9" w:rsidP="00242A29">
      <w:pPr>
        <w:pStyle w:val="Antrat2"/>
        <w:ind w:left="5103"/>
        <w:rPr>
          <w:rFonts w:ascii="Times New Roman" w:eastAsia="Calibri" w:hAnsi="Times New Roman" w:cs="Times New Roman"/>
          <w:color w:val="auto"/>
          <w:sz w:val="22"/>
          <w:szCs w:val="22"/>
        </w:rPr>
      </w:pPr>
    </w:p>
    <w:p w:rsidR="005C0FC9" w:rsidRPr="00D30E49" w:rsidRDefault="005C0FC9">
      <w:pPr>
        <w:spacing w:line="259" w:lineRule="auto"/>
        <w:rPr>
          <w:rFonts w:ascii="Times New Roman" w:eastAsia="Calibri" w:hAnsi="Times New Roman" w:cs="Times New Roman"/>
          <w:sz w:val="22"/>
          <w:szCs w:val="22"/>
        </w:rPr>
      </w:pPr>
      <w:r w:rsidRPr="00D30E49">
        <w:rPr>
          <w:rFonts w:ascii="Times New Roman" w:eastAsia="Calibri" w:hAnsi="Times New Roman" w:cs="Times New Roman"/>
          <w:sz w:val="22"/>
          <w:szCs w:val="22"/>
        </w:rPr>
        <w:br w:type="page"/>
      </w:r>
    </w:p>
    <w:p w:rsidR="00242A29" w:rsidRPr="00D30E49" w:rsidRDefault="00564EE6" w:rsidP="00242A29">
      <w:pPr>
        <w:pStyle w:val="Antrat2"/>
        <w:ind w:left="5103"/>
        <w:rPr>
          <w:rFonts w:ascii="Times New Roman" w:eastAsia="Calibri" w:hAnsi="Times New Roman" w:cs="Times New Roman"/>
          <w:color w:val="auto"/>
          <w:sz w:val="22"/>
          <w:szCs w:val="22"/>
        </w:rPr>
      </w:pPr>
      <w:r w:rsidRPr="00D30E49">
        <w:rPr>
          <w:rFonts w:ascii="Times New Roman" w:eastAsia="Calibri" w:hAnsi="Times New Roman" w:cs="Times New Roman"/>
          <w:color w:val="auto"/>
          <w:sz w:val="22"/>
          <w:szCs w:val="22"/>
        </w:rPr>
        <w:lastRenderedPageBreak/>
        <w:t>Pirkimo sąlygų 5</w:t>
      </w:r>
      <w:r w:rsidR="00242A29" w:rsidRPr="00D30E49">
        <w:rPr>
          <w:rFonts w:ascii="Times New Roman" w:eastAsia="Calibri" w:hAnsi="Times New Roman" w:cs="Times New Roman"/>
          <w:color w:val="auto"/>
          <w:sz w:val="22"/>
          <w:szCs w:val="22"/>
        </w:rPr>
        <w:t xml:space="preserve"> priedas „Tiekėjų kvalifikacijos reikalavimai ir reikalaujami kokybės bei aplinkos apsaugos vadybos sistemų standartai“</w:t>
      </w:r>
    </w:p>
    <w:p w:rsidR="00242A29" w:rsidRPr="00D30E49" w:rsidRDefault="00242A29" w:rsidP="00242A29">
      <w:pPr>
        <w:rPr>
          <w:rFonts w:eastAsia="Calibri" w:cstheme="minorHAnsi"/>
          <w:color w:val="FF0000"/>
        </w:rPr>
      </w:pPr>
    </w:p>
    <w:p w:rsidR="00242A29" w:rsidRPr="00D30E49" w:rsidRDefault="00242A29" w:rsidP="00242A29">
      <w:pPr>
        <w:jc w:val="center"/>
        <w:rPr>
          <w:rFonts w:ascii="Times New Roman" w:eastAsia="Calibri" w:hAnsi="Times New Roman" w:cs="Times New Roman"/>
          <w:b/>
          <w:sz w:val="28"/>
          <w:szCs w:val="28"/>
        </w:rPr>
      </w:pPr>
      <w:r w:rsidRPr="00D30E49">
        <w:rPr>
          <w:rFonts w:ascii="Times New Roman" w:eastAsia="Calibri" w:hAnsi="Times New Roman" w:cs="Times New Roman"/>
          <w:b/>
          <w:sz w:val="28"/>
          <w:szCs w:val="28"/>
        </w:rPr>
        <w:t>TIEKĖJŲ KVALIFIKACIJOS REIKALAVIMAI IR REIKALAVIMAI LAIKYTIS KOKYBĖS VADYBOS SISTEMOS IR (ARBA) APLINKOS APSAUGOS VADYBOS SISTEMOS STANDARTŲ</w:t>
      </w:r>
    </w:p>
    <w:p w:rsidR="00242A29" w:rsidRPr="00D30E49" w:rsidRDefault="00242A29" w:rsidP="00242A29">
      <w:pPr>
        <w:pStyle w:val="Antrat2"/>
        <w:ind w:left="5103"/>
        <w:rPr>
          <w:rFonts w:asciiTheme="minorHAnsi" w:eastAsia="Calibri" w:hAnsiTheme="minorHAnsi" w:cstheme="minorHAnsi"/>
          <w:color w:val="auto"/>
          <w:sz w:val="21"/>
          <w:szCs w:val="21"/>
        </w:rPr>
      </w:pPr>
    </w:p>
    <w:p w:rsidR="00242A29" w:rsidRPr="00D30E49" w:rsidRDefault="00242A29" w:rsidP="00242A29">
      <w:pPr>
        <w:jc w:val="center"/>
        <w:rPr>
          <w:rFonts w:ascii="Times New Roman" w:eastAsia="Calibri" w:hAnsi="Times New Roman" w:cs="Times New Roman"/>
          <w:b/>
          <w:sz w:val="24"/>
          <w:szCs w:val="24"/>
          <w:lang w:eastAsia="en-US"/>
        </w:rPr>
      </w:pPr>
      <w:r w:rsidRPr="00D30E49">
        <w:rPr>
          <w:rFonts w:ascii="Times New Roman" w:eastAsia="Calibri" w:hAnsi="Times New Roman" w:cs="Times New Roman"/>
          <w:b/>
          <w:sz w:val="24"/>
          <w:szCs w:val="24"/>
          <w:lang w:eastAsia="en-US"/>
        </w:rPr>
        <w:t>Tiekėjų kvalifikacijos reikalavimai</w:t>
      </w:r>
    </w:p>
    <w:p w:rsidR="00242A29" w:rsidRPr="00D30E49" w:rsidRDefault="00242A29" w:rsidP="00242A29">
      <w:pPr>
        <w:numPr>
          <w:ilvl w:val="0"/>
          <w:numId w:val="12"/>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D30E49">
        <w:rPr>
          <w:rFonts w:ascii="Times New Roman" w:eastAsia="Calibri" w:hAnsi="Times New Roman" w:cs="Times New Roman"/>
          <w:sz w:val="24"/>
          <w:szCs w:val="24"/>
          <w:lang w:eastAsia="en-US"/>
        </w:rPr>
        <w:t>Tiekėjo kvalifikacija turi atitikti nustatytus reikalavimus kvalifikacijai. Perkančioji organizacija aktualių dokumentų, patvirtinančių kvalifikacijos reikalavimo atitikimą, reikalaus pateikti tik iš to tiekėjo, kurio pasiūlymas pagal vertinimo rezultatus galės būti pripažintas laimėjusiu.</w:t>
      </w:r>
      <w:r w:rsidRPr="00D30E49">
        <w:rPr>
          <w:rFonts w:ascii="Times New Roman" w:eastAsia="Calibri" w:hAnsi="Times New Roman" w:cs="Times New Roman"/>
          <w:sz w:val="24"/>
          <w:szCs w:val="24"/>
        </w:rPr>
        <w:t xml:space="preserve"> </w:t>
      </w:r>
    </w:p>
    <w:p w:rsidR="00242A29" w:rsidRPr="00D30E49" w:rsidRDefault="00242A29" w:rsidP="00242A29">
      <w:pPr>
        <w:numPr>
          <w:ilvl w:val="0"/>
          <w:numId w:val="12"/>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D30E49">
        <w:rPr>
          <w:rFonts w:ascii="Times New Roman" w:eastAsia="Calibri" w:hAnsi="Times New Roman" w:cs="Times New Roman"/>
          <w:sz w:val="24"/>
          <w:szCs w:val="24"/>
        </w:rPr>
        <w:t xml:space="preserve">Tiekėjas gali remtis kitų ūkio subjektų pajėgumais, kad atitiktų </w:t>
      </w:r>
      <w:r w:rsidRPr="00D30E49">
        <w:rPr>
          <w:rFonts w:ascii="Times New Roman" w:eastAsia="Calibri" w:hAnsi="Times New Roman" w:cs="Times New Roman"/>
          <w:iCs/>
          <w:sz w:val="24"/>
          <w:szCs w:val="24"/>
        </w:rPr>
        <w:t>nustatytus reikalavimus,</w:t>
      </w:r>
      <w:r w:rsidRPr="00D30E49">
        <w:rPr>
          <w:rFonts w:ascii="Times New Roman" w:eastAsia="Calibri" w:hAnsi="Times New Roman" w:cs="Times New Roman"/>
          <w:sz w:val="24"/>
          <w:szCs w:val="24"/>
        </w:rPr>
        <w:t xml:space="preserve"> tik tuo atveju, jeigu tie subjektai patys vykdys tą pirkimo sutarties dalį, kuriai reikia jų turimų pajėgumų.</w:t>
      </w:r>
    </w:p>
    <w:p w:rsidR="00A11961" w:rsidRPr="00D30E49" w:rsidRDefault="00A11961" w:rsidP="00A11961">
      <w:pPr>
        <w:pStyle w:val="Sraopastraipa"/>
        <w:numPr>
          <w:ilvl w:val="0"/>
          <w:numId w:val="12"/>
        </w:numPr>
        <w:tabs>
          <w:tab w:val="left" w:pos="851"/>
        </w:tabs>
        <w:spacing w:after="0" w:line="20" w:lineRule="atLeast"/>
        <w:ind w:left="0" w:firstLine="567"/>
        <w:jc w:val="both"/>
        <w:rPr>
          <w:rFonts w:ascii="Times New Roman" w:hAnsi="Times New Roman" w:cs="Times New Roman"/>
          <w:sz w:val="24"/>
          <w:szCs w:val="24"/>
        </w:rPr>
      </w:pPr>
      <w:r w:rsidRPr="00D30E49">
        <w:rPr>
          <w:rFonts w:ascii="Times New Roman" w:hAnsi="Times New Roman" w:cs="Times New Roman"/>
          <w:bCs/>
          <w:iCs/>
          <w:sz w:val="24"/>
          <w:szCs w:val="24"/>
        </w:rPr>
        <w:t xml:space="preserve">Tiekėjui nedraudžiama remtis sutartimi, kurią tiekėjas vykdė ne vienas, bet kartu su kitais ūkio subjektais. Tačiau tokiu atveju bus vertinami būtent </w:t>
      </w:r>
      <w:r w:rsidRPr="00D30E49">
        <w:rPr>
          <w:rFonts w:ascii="Times New Roman" w:hAnsi="Times New Roman" w:cs="Times New Roman"/>
          <w:iCs/>
          <w:sz w:val="24"/>
          <w:szCs w:val="24"/>
        </w:rPr>
        <w:t>konkretaus tiekėjo, dalyvaujančio viešajame pirkime, suteikti darbai, jų apimtis, vertė, o ne visas vykdytos sutarties objektas</w:t>
      </w:r>
      <w:r w:rsidRPr="00D30E49">
        <w:rPr>
          <w:rFonts w:ascii="Times New Roman" w:hAnsi="Times New Roman" w:cs="Times New Roman"/>
          <w:bCs/>
          <w:iCs/>
          <w:sz w:val="24"/>
          <w:szCs w:val="24"/>
        </w:rPr>
        <w:t>.</w:t>
      </w:r>
    </w:p>
    <w:p w:rsidR="00242A29" w:rsidRPr="00D30E49" w:rsidRDefault="00242A29" w:rsidP="00242A29">
      <w:pPr>
        <w:numPr>
          <w:ilvl w:val="0"/>
          <w:numId w:val="12"/>
        </w:numPr>
        <w:tabs>
          <w:tab w:val="left" w:pos="851"/>
        </w:tabs>
        <w:spacing w:after="0" w:line="20" w:lineRule="atLeast"/>
        <w:ind w:left="0" w:firstLine="567"/>
        <w:contextualSpacing/>
        <w:jc w:val="both"/>
        <w:rPr>
          <w:rFonts w:ascii="Times New Roman" w:eastAsia="Calibri" w:hAnsi="Times New Roman" w:cs="Times New Roman"/>
          <w:sz w:val="24"/>
          <w:szCs w:val="24"/>
        </w:rPr>
      </w:pPr>
      <w:r w:rsidRPr="00D30E49">
        <w:rPr>
          <w:rFonts w:ascii="Times New Roman" w:eastAsia="Calibri" w:hAnsi="Times New Roman" w:cs="Times New Roman"/>
          <w:bCs/>
          <w:iCs/>
          <w:sz w:val="24"/>
          <w:szCs w:val="24"/>
        </w:rPr>
        <w:t xml:space="preserve">Tiekėjai </w:t>
      </w:r>
      <w:r w:rsidRPr="00D30E49">
        <w:rPr>
          <w:rFonts w:ascii="Times New Roman" w:eastAsia="Calibri" w:hAnsi="Times New Roman" w:cs="Times New Roman"/>
          <w:sz w:val="24"/>
          <w:szCs w:val="24"/>
        </w:rPr>
        <w:t>reikalaujamą kvalifikaciją privalo būti įgiję iki pasiūlymų pateikimo termino pabaigos. Iš tiekėjų, registruotų Europos Sąjungos valstybėje narėje,</w:t>
      </w:r>
      <w:r w:rsidRPr="00D30E49">
        <w:rPr>
          <w:rFonts w:ascii="Times New Roman" w:eastAsia="Calibri" w:hAnsi="Times New Roman" w:cs="Times New Roman"/>
          <w:bCs/>
          <w:sz w:val="24"/>
          <w:szCs w:val="24"/>
        </w:rPr>
        <w:t xml:space="preserve"> Europos ekonominės erdvės valstybėje narėje, Šveicarijos Konfederacijoje arba trečiojoje šalyje</w:t>
      </w:r>
      <w:r w:rsidRPr="00D30E49">
        <w:rPr>
          <w:rFonts w:ascii="Times New Roman" w:eastAsia="Calibri" w:hAnsi="Times New Roman" w:cs="Times New Roman"/>
          <w:sz w:val="24"/>
          <w:szCs w:val="24"/>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w:t>
      </w:r>
      <w:r w:rsidRPr="00D30E49">
        <w:rPr>
          <w:rFonts w:ascii="Times New Roman" w:eastAsia="Times New Roman" w:hAnsi="Times New Roman" w:cs="Times New Roman"/>
          <w:sz w:val="24"/>
          <w:szCs w:val="24"/>
        </w:rPr>
        <w:t xml:space="preserve"> iki pirkimo sutarties pasirašymo dienos</w:t>
      </w:r>
      <w:r w:rsidRPr="00D30E49">
        <w:rPr>
          <w:rFonts w:ascii="Times New Roman" w:eastAsia="Calibri" w:hAnsi="Times New Roman" w:cs="Times New Roman"/>
          <w:sz w:val="24"/>
          <w:szCs w:val="24"/>
        </w:rPr>
        <w:t xml:space="preserve">. </w:t>
      </w:r>
    </w:p>
    <w:p w:rsidR="00242A29" w:rsidRPr="00D30E49" w:rsidRDefault="00242A29" w:rsidP="00242A29">
      <w:pPr>
        <w:numPr>
          <w:ilvl w:val="0"/>
          <w:numId w:val="12"/>
        </w:numPr>
        <w:tabs>
          <w:tab w:val="left" w:pos="851"/>
        </w:tabs>
        <w:spacing w:after="0" w:line="20" w:lineRule="atLeast"/>
        <w:ind w:left="0" w:firstLine="567"/>
        <w:contextualSpacing/>
        <w:jc w:val="both"/>
        <w:rPr>
          <w:rFonts w:ascii="Times New Roman" w:eastAsia="Calibri" w:hAnsi="Times New Roman" w:cs="Times New Roman"/>
          <w:sz w:val="24"/>
          <w:szCs w:val="24"/>
        </w:rPr>
      </w:pPr>
      <w:r w:rsidRPr="00D30E49">
        <w:rPr>
          <w:rFonts w:ascii="Times New Roman" w:eastAsia="Calibri" w:hAnsi="Times New Roman" w:cs="Times New Roman"/>
          <w:sz w:val="24"/>
          <w:szCs w:val="24"/>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rsidR="00242A29" w:rsidRPr="00D30E49" w:rsidRDefault="00242A29" w:rsidP="00242A29">
      <w:pPr>
        <w:tabs>
          <w:tab w:val="left" w:pos="851"/>
        </w:tabs>
        <w:spacing w:after="0" w:line="20" w:lineRule="atLeast"/>
        <w:ind w:left="567"/>
        <w:contextualSpacing/>
        <w:jc w:val="both"/>
        <w:rPr>
          <w:rFonts w:ascii="Times New Roman" w:eastAsia="Calibri" w:hAnsi="Times New Roman" w:cs="Times New Roman"/>
          <w:sz w:val="24"/>
          <w:szCs w:val="24"/>
        </w:rPr>
      </w:pPr>
    </w:p>
    <w:tbl>
      <w:tblPr>
        <w:tblStyle w:val="Lentelstinklelis"/>
        <w:tblW w:w="0" w:type="auto"/>
        <w:jc w:val="center"/>
        <w:tblLook w:val="04A0" w:firstRow="1" w:lastRow="0" w:firstColumn="1" w:lastColumn="0" w:noHBand="0" w:noVBand="1"/>
      </w:tblPr>
      <w:tblGrid>
        <w:gridCol w:w="704"/>
        <w:gridCol w:w="4401"/>
        <w:gridCol w:w="4677"/>
      </w:tblGrid>
      <w:tr w:rsidR="00242A29" w:rsidRPr="00442E87" w:rsidTr="00311C03">
        <w:trPr>
          <w:jc w:val="center"/>
        </w:trPr>
        <w:tc>
          <w:tcPr>
            <w:tcW w:w="704" w:type="dxa"/>
            <w:shd w:val="clear" w:color="auto" w:fill="E7E6E6" w:themeFill="background2"/>
          </w:tcPr>
          <w:p w:rsidR="00242A29" w:rsidRPr="00442E87" w:rsidRDefault="00242A29" w:rsidP="00490848">
            <w:pPr>
              <w:rPr>
                <w:rFonts w:eastAsiaTheme="minorHAnsi" w:hAnsi="Times New Roman" w:cs="Times New Roman"/>
                <w:b/>
                <w:sz w:val="24"/>
                <w:szCs w:val="24"/>
              </w:rPr>
            </w:pPr>
            <w:r w:rsidRPr="00442E87">
              <w:rPr>
                <w:rFonts w:eastAsiaTheme="minorHAnsi" w:hAnsi="Times New Roman" w:cs="Times New Roman"/>
                <w:b/>
                <w:sz w:val="24"/>
                <w:szCs w:val="24"/>
              </w:rPr>
              <w:t>Eil. Nr.</w:t>
            </w:r>
          </w:p>
        </w:tc>
        <w:tc>
          <w:tcPr>
            <w:tcW w:w="4401" w:type="dxa"/>
            <w:shd w:val="clear" w:color="auto" w:fill="E7E6E6" w:themeFill="background2"/>
            <w:vAlign w:val="center"/>
          </w:tcPr>
          <w:p w:rsidR="00242A29" w:rsidRPr="00442E87" w:rsidRDefault="00242A29" w:rsidP="00976617">
            <w:pPr>
              <w:jc w:val="center"/>
              <w:rPr>
                <w:rFonts w:eastAsiaTheme="minorHAnsi" w:hAnsi="Times New Roman" w:cs="Times New Roman"/>
                <w:b/>
                <w:sz w:val="24"/>
                <w:szCs w:val="24"/>
              </w:rPr>
            </w:pPr>
            <w:r w:rsidRPr="00442E87">
              <w:rPr>
                <w:rFonts w:eastAsiaTheme="minorHAnsi" w:hAnsi="Times New Roman" w:cs="Times New Roman"/>
                <w:b/>
                <w:sz w:val="24"/>
                <w:szCs w:val="24"/>
              </w:rPr>
              <w:t>Kvalifikacijos reikalavimas</w:t>
            </w:r>
          </w:p>
        </w:tc>
        <w:tc>
          <w:tcPr>
            <w:tcW w:w="4677" w:type="dxa"/>
            <w:shd w:val="clear" w:color="auto" w:fill="E7E6E6" w:themeFill="background2"/>
            <w:vAlign w:val="center"/>
          </w:tcPr>
          <w:p w:rsidR="00242A29" w:rsidRPr="00442E87" w:rsidRDefault="00242A29" w:rsidP="00976617">
            <w:pPr>
              <w:jc w:val="center"/>
              <w:rPr>
                <w:rFonts w:eastAsiaTheme="minorHAnsi" w:hAnsi="Times New Roman" w:cs="Times New Roman"/>
                <w:b/>
                <w:sz w:val="24"/>
                <w:szCs w:val="24"/>
              </w:rPr>
            </w:pPr>
            <w:r w:rsidRPr="00442E87">
              <w:rPr>
                <w:rFonts w:eastAsiaTheme="minorHAnsi" w:hAnsi="Times New Roman" w:cs="Times New Roman"/>
                <w:b/>
                <w:sz w:val="24"/>
                <w:szCs w:val="24"/>
              </w:rPr>
              <w:t>Atitiktį reikalavimui įrodantys dokumentai</w:t>
            </w:r>
          </w:p>
        </w:tc>
      </w:tr>
      <w:tr w:rsidR="00242A29" w:rsidRPr="00442E87" w:rsidTr="00311C03">
        <w:trPr>
          <w:jc w:val="center"/>
        </w:trPr>
        <w:tc>
          <w:tcPr>
            <w:tcW w:w="704" w:type="dxa"/>
            <w:shd w:val="clear" w:color="auto" w:fill="E7E6E6" w:themeFill="background2"/>
          </w:tcPr>
          <w:p w:rsidR="00242A29" w:rsidRPr="00442E87" w:rsidRDefault="00242A29" w:rsidP="00490848">
            <w:pPr>
              <w:rPr>
                <w:rFonts w:eastAsiaTheme="minorHAnsi" w:hAnsi="Times New Roman" w:cs="Times New Roman"/>
                <w:b/>
                <w:sz w:val="24"/>
                <w:szCs w:val="24"/>
              </w:rPr>
            </w:pPr>
          </w:p>
        </w:tc>
        <w:tc>
          <w:tcPr>
            <w:tcW w:w="9078" w:type="dxa"/>
            <w:gridSpan w:val="2"/>
            <w:shd w:val="clear" w:color="auto" w:fill="E7E6E6" w:themeFill="background2"/>
          </w:tcPr>
          <w:p w:rsidR="00242A29" w:rsidRPr="00442E87" w:rsidRDefault="00242A29" w:rsidP="00490848">
            <w:pPr>
              <w:jc w:val="center"/>
              <w:rPr>
                <w:rFonts w:eastAsiaTheme="minorHAnsi" w:hAnsi="Times New Roman" w:cs="Times New Roman"/>
                <w:b/>
                <w:sz w:val="24"/>
                <w:szCs w:val="24"/>
              </w:rPr>
            </w:pPr>
            <w:r w:rsidRPr="00442E87">
              <w:rPr>
                <w:rFonts w:eastAsiaTheme="minorHAnsi" w:hAnsi="Times New Roman" w:cs="Times New Roman"/>
                <w:b/>
                <w:sz w:val="24"/>
                <w:szCs w:val="24"/>
              </w:rPr>
              <w:t>Techninis ir profesinis pajėgumas</w:t>
            </w:r>
          </w:p>
        </w:tc>
      </w:tr>
      <w:tr w:rsidR="00242A29" w:rsidRPr="00442E87" w:rsidTr="00311C03">
        <w:trPr>
          <w:jc w:val="center"/>
        </w:trPr>
        <w:tc>
          <w:tcPr>
            <w:tcW w:w="704" w:type="dxa"/>
          </w:tcPr>
          <w:p w:rsidR="00242A29" w:rsidRPr="00442E87" w:rsidRDefault="00544CE0" w:rsidP="00490848">
            <w:pPr>
              <w:rPr>
                <w:rFonts w:eastAsiaTheme="minorHAnsi" w:hAnsi="Times New Roman" w:cs="Times New Roman"/>
                <w:sz w:val="24"/>
                <w:szCs w:val="24"/>
              </w:rPr>
            </w:pPr>
            <w:r w:rsidRPr="00442E87">
              <w:rPr>
                <w:rFonts w:eastAsiaTheme="minorHAnsi" w:hAnsi="Times New Roman" w:cs="Times New Roman"/>
                <w:sz w:val="24"/>
                <w:szCs w:val="24"/>
              </w:rPr>
              <w:t>1.</w:t>
            </w:r>
          </w:p>
        </w:tc>
        <w:tc>
          <w:tcPr>
            <w:tcW w:w="4401" w:type="dxa"/>
          </w:tcPr>
          <w:p w:rsidR="00F02E4E" w:rsidRPr="00442E87" w:rsidRDefault="00F02E4E" w:rsidP="00F02E4E">
            <w:pPr>
              <w:jc w:val="both"/>
              <w:rPr>
                <w:rFonts w:hAnsi="Times New Roman" w:cs="Times New Roman"/>
                <w:sz w:val="24"/>
                <w:szCs w:val="24"/>
              </w:rPr>
            </w:pPr>
            <w:r w:rsidRPr="00442E87">
              <w:rPr>
                <w:rFonts w:hAnsi="Times New Roman" w:cs="Times New Roman"/>
                <w:sz w:val="24"/>
                <w:szCs w:val="24"/>
              </w:rPr>
              <w:t>Tiekėjas turi užtikrinti, kad darbus vykdys:</w:t>
            </w:r>
          </w:p>
          <w:p w:rsidR="00F02E4E" w:rsidRPr="00442E87" w:rsidRDefault="00F02E4E" w:rsidP="00F02E4E">
            <w:pPr>
              <w:jc w:val="both"/>
              <w:rPr>
                <w:rFonts w:hAnsi="Times New Roman" w:cs="Times New Roman"/>
                <w:sz w:val="24"/>
                <w:szCs w:val="24"/>
              </w:rPr>
            </w:pPr>
          </w:p>
          <w:p w:rsidR="00F02E4E" w:rsidRPr="00442E87" w:rsidRDefault="00F02E4E" w:rsidP="00F02E4E">
            <w:pPr>
              <w:jc w:val="both"/>
              <w:rPr>
                <w:rFonts w:hAnsi="Times New Roman" w:cs="Times New Roman"/>
                <w:sz w:val="24"/>
                <w:szCs w:val="24"/>
              </w:rPr>
            </w:pPr>
            <w:r w:rsidRPr="00442E87">
              <w:rPr>
                <w:rFonts w:hAnsi="Times New Roman" w:cs="Times New Roman"/>
                <w:sz w:val="24"/>
                <w:szCs w:val="24"/>
              </w:rPr>
              <w:t>1) b</w:t>
            </w:r>
            <w:r w:rsidRPr="00442E87">
              <w:rPr>
                <w:rFonts w:hAnsi="Times New Roman" w:cs="Times New Roman"/>
                <w:bCs/>
                <w:sz w:val="24"/>
                <w:szCs w:val="24"/>
              </w:rPr>
              <w:t xml:space="preserve">ent 1 </w:t>
            </w:r>
            <w:r w:rsidRPr="00442E87">
              <w:rPr>
                <w:rFonts w:hAnsi="Times New Roman" w:cs="Times New Roman"/>
                <w:b/>
                <w:bCs/>
                <w:sz w:val="24"/>
                <w:szCs w:val="24"/>
              </w:rPr>
              <w:t>ypatingojo statinio statybos vadovas</w:t>
            </w:r>
            <w:r w:rsidRPr="00442E87">
              <w:rPr>
                <w:rFonts w:hAnsi="Times New Roman" w:cs="Times New Roman"/>
                <w:bCs/>
                <w:sz w:val="24"/>
                <w:szCs w:val="24"/>
              </w:rPr>
              <w:t xml:space="preserve"> (statiniai: negyvenamieji pastatai: mokslo</w:t>
            </w:r>
            <w:r w:rsidR="00F563B0" w:rsidRPr="00442E87">
              <w:rPr>
                <w:rFonts w:hAnsi="Times New Roman" w:cs="Times New Roman"/>
                <w:bCs/>
                <w:sz w:val="24"/>
                <w:szCs w:val="24"/>
              </w:rPr>
              <w:t xml:space="preserve"> paskirties pastatai)</w:t>
            </w:r>
          </w:p>
          <w:p w:rsidR="00F02E4E" w:rsidRPr="00442E87" w:rsidRDefault="00F02E4E" w:rsidP="00A85F7F">
            <w:pPr>
              <w:tabs>
                <w:tab w:val="left" w:pos="5"/>
              </w:tabs>
              <w:jc w:val="both"/>
              <w:rPr>
                <w:rFonts w:hAnsi="Times New Roman" w:cs="Times New Roman"/>
                <w:sz w:val="24"/>
                <w:szCs w:val="24"/>
              </w:rPr>
            </w:pPr>
          </w:p>
          <w:p w:rsidR="00F02E4E" w:rsidRPr="00442E87" w:rsidRDefault="00F02E4E" w:rsidP="00A85F7F">
            <w:pPr>
              <w:tabs>
                <w:tab w:val="left" w:pos="5"/>
              </w:tabs>
              <w:jc w:val="both"/>
              <w:rPr>
                <w:rFonts w:hAnsi="Times New Roman" w:cs="Times New Roman"/>
                <w:sz w:val="24"/>
                <w:szCs w:val="24"/>
              </w:rPr>
            </w:pPr>
          </w:p>
          <w:p w:rsidR="00F02E4E" w:rsidRPr="00442E87" w:rsidRDefault="00F02E4E" w:rsidP="00A85F7F">
            <w:pPr>
              <w:tabs>
                <w:tab w:val="left" w:pos="5"/>
              </w:tabs>
              <w:jc w:val="both"/>
              <w:rPr>
                <w:rFonts w:hAnsi="Times New Roman" w:cs="Times New Roman"/>
                <w:sz w:val="24"/>
                <w:szCs w:val="24"/>
              </w:rPr>
            </w:pPr>
          </w:p>
          <w:p w:rsidR="00F02E4E" w:rsidRPr="00442E87" w:rsidRDefault="00F02E4E" w:rsidP="00A85F7F">
            <w:pPr>
              <w:tabs>
                <w:tab w:val="left" w:pos="5"/>
              </w:tabs>
              <w:jc w:val="both"/>
              <w:rPr>
                <w:rFonts w:hAnsi="Times New Roman" w:cs="Times New Roman"/>
                <w:sz w:val="24"/>
                <w:szCs w:val="24"/>
              </w:rPr>
            </w:pPr>
          </w:p>
          <w:p w:rsidR="00A85F7F" w:rsidRPr="00442E87" w:rsidRDefault="00A85F7F" w:rsidP="00A85F7F">
            <w:pPr>
              <w:tabs>
                <w:tab w:val="left" w:pos="5"/>
              </w:tabs>
              <w:jc w:val="both"/>
              <w:rPr>
                <w:rFonts w:hAnsi="Times New Roman" w:cs="Times New Roman"/>
                <w:sz w:val="24"/>
                <w:szCs w:val="24"/>
              </w:rPr>
            </w:pPr>
          </w:p>
          <w:p w:rsidR="00242A29" w:rsidRPr="00442E87" w:rsidRDefault="00242A29" w:rsidP="00490848">
            <w:pPr>
              <w:tabs>
                <w:tab w:val="left" w:pos="5"/>
              </w:tabs>
              <w:jc w:val="both"/>
              <w:rPr>
                <w:rFonts w:hAnsi="Times New Roman" w:cs="Times New Roman"/>
                <w:sz w:val="24"/>
                <w:szCs w:val="24"/>
              </w:rPr>
            </w:pPr>
          </w:p>
          <w:p w:rsidR="00242A29" w:rsidRPr="00442E87" w:rsidRDefault="00242A29" w:rsidP="00490848">
            <w:pPr>
              <w:tabs>
                <w:tab w:val="left" w:pos="184"/>
              </w:tabs>
              <w:jc w:val="both"/>
              <w:rPr>
                <w:rFonts w:hAnsi="Times New Roman" w:cs="Times New Roman"/>
                <w:sz w:val="24"/>
                <w:szCs w:val="24"/>
              </w:rPr>
            </w:pPr>
            <w:r w:rsidRPr="00442E87">
              <w:rPr>
                <w:rFonts w:hAnsi="Times New Roman" w:cs="Times New Roman"/>
                <w:sz w:val="24"/>
                <w:szCs w:val="24"/>
              </w:rPr>
              <w:lastRenderedPageBreak/>
              <w:t>•</w:t>
            </w:r>
            <w:r w:rsidRPr="00442E87">
              <w:rPr>
                <w:rFonts w:hAnsi="Times New Roman" w:cs="Times New Roman"/>
                <w:sz w:val="24"/>
                <w:szCs w:val="24"/>
              </w:rPr>
              <w:tab/>
              <w:t>jeigu pasiūlymą teikia ūkio subjektų grupė – reikalavimą turi atitikti ūkio subjektų grupės nario (-</w:t>
            </w:r>
            <w:proofErr w:type="spellStart"/>
            <w:r w:rsidRPr="00442E87">
              <w:rPr>
                <w:rFonts w:hAnsi="Times New Roman" w:cs="Times New Roman"/>
                <w:sz w:val="24"/>
                <w:szCs w:val="24"/>
              </w:rPr>
              <w:t>ių</w:t>
            </w:r>
            <w:proofErr w:type="spellEnd"/>
            <w:r w:rsidRPr="00442E87">
              <w:rPr>
                <w:rFonts w:hAnsi="Times New Roman" w:cs="Times New Roman"/>
                <w:sz w:val="24"/>
                <w:szCs w:val="24"/>
              </w:rPr>
              <w:t>) specialistai, atsižvelgiant į jų prisiimamus įsipareigojimus pirkimo sutarčiai vykdyti;</w:t>
            </w:r>
          </w:p>
          <w:p w:rsidR="00242A29" w:rsidRPr="00442E87" w:rsidRDefault="00242A29" w:rsidP="00490848">
            <w:pPr>
              <w:tabs>
                <w:tab w:val="left" w:pos="184"/>
              </w:tabs>
              <w:jc w:val="both"/>
              <w:rPr>
                <w:rFonts w:hAnsi="Times New Roman" w:cs="Times New Roman"/>
                <w:sz w:val="24"/>
                <w:szCs w:val="24"/>
              </w:rPr>
            </w:pPr>
            <w:r w:rsidRPr="00442E87">
              <w:rPr>
                <w:rFonts w:hAnsi="Times New Roman" w:cs="Times New Roman"/>
                <w:sz w:val="24"/>
                <w:szCs w:val="24"/>
              </w:rPr>
              <w:t>•</w:t>
            </w:r>
            <w:r w:rsidRPr="00442E87">
              <w:rPr>
                <w:rFonts w:hAnsi="Times New Roman" w:cs="Times New Roman"/>
                <w:sz w:val="24"/>
                <w:szCs w:val="24"/>
              </w:rPr>
              <w:tab/>
              <w:t>tiekėjas gali remtis kitų ūkio subjektų pajėgumais tik tuo atveju, jeigu tie subjektai (jų darbuotojai) patys vykdys tą pirkimo sutarties dalį, kuriai reikia jų turimų pajėgumų;</w:t>
            </w:r>
          </w:p>
          <w:p w:rsidR="00242A29" w:rsidRPr="00442E87" w:rsidRDefault="00242A29" w:rsidP="00490848">
            <w:pPr>
              <w:tabs>
                <w:tab w:val="left" w:pos="5"/>
              </w:tabs>
              <w:jc w:val="both"/>
              <w:rPr>
                <w:rFonts w:hAnsi="Times New Roman" w:cs="Times New Roman"/>
                <w:sz w:val="24"/>
                <w:szCs w:val="24"/>
              </w:rPr>
            </w:pPr>
            <w:r w:rsidRPr="00442E87">
              <w:rPr>
                <w:rFonts w:hAnsi="Times New Roman" w:cs="Times New Roman"/>
                <w:sz w:val="24"/>
                <w:szCs w:val="24"/>
              </w:rPr>
              <w:t xml:space="preserve">• </w:t>
            </w:r>
            <w:r w:rsidR="00B26A87" w:rsidRPr="00B26A87">
              <w:rPr>
                <w:rFonts w:hAnsi="Times New Roman" w:cs="Times New Roman"/>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677" w:type="dxa"/>
          </w:tcPr>
          <w:p w:rsidR="00A85F7F" w:rsidRPr="00442E87" w:rsidRDefault="00A85F7F" w:rsidP="00A85F7F">
            <w:pPr>
              <w:spacing w:line="259" w:lineRule="auto"/>
              <w:jc w:val="both"/>
              <w:rPr>
                <w:rFonts w:eastAsia="Arial Unicode MS" w:hAnsi="Times New Roman" w:cs="Times New Roman"/>
                <w:sz w:val="24"/>
                <w:szCs w:val="24"/>
                <w:bdr w:val="nil"/>
              </w:rPr>
            </w:pPr>
            <w:r w:rsidRPr="00442E87">
              <w:rPr>
                <w:rFonts w:eastAsia="Arial Unicode MS" w:hAnsi="Times New Roman" w:cs="Times New Roman"/>
                <w:sz w:val="24"/>
                <w:szCs w:val="24"/>
                <w:bdr w:val="nil"/>
              </w:rPr>
              <w:lastRenderedPageBreak/>
              <w:t>Pažyma apie pirkimo sutarties vykdymo metu dirbsiančius specialistus, joje nurodant:</w:t>
            </w:r>
          </w:p>
          <w:p w:rsidR="00A85F7F" w:rsidRPr="00442E87" w:rsidRDefault="00F02E4E" w:rsidP="00A85F7F">
            <w:pPr>
              <w:spacing w:line="259" w:lineRule="auto"/>
              <w:jc w:val="both"/>
              <w:rPr>
                <w:rFonts w:eastAsia="Arial Unicode MS" w:hAnsi="Times New Roman" w:cs="Times New Roman"/>
                <w:sz w:val="24"/>
                <w:szCs w:val="24"/>
                <w:bdr w:val="nil"/>
              </w:rPr>
            </w:pPr>
            <w:r w:rsidRPr="00442E87">
              <w:rPr>
                <w:rFonts w:eastAsia="Arial Unicode MS" w:hAnsi="Times New Roman" w:cs="Times New Roman"/>
                <w:sz w:val="24"/>
                <w:szCs w:val="24"/>
                <w:bdr w:val="nil"/>
              </w:rPr>
              <w:t xml:space="preserve">- </w:t>
            </w:r>
            <w:r w:rsidR="00A85F7F" w:rsidRPr="00442E87">
              <w:rPr>
                <w:rFonts w:eastAsia="Arial Unicode MS" w:hAnsi="Times New Roman" w:cs="Times New Roman"/>
                <w:sz w:val="24"/>
                <w:szCs w:val="24"/>
                <w:bdr w:val="nil"/>
              </w:rPr>
              <w:t xml:space="preserve">specialisto vardą, pavardę; </w:t>
            </w:r>
          </w:p>
          <w:p w:rsidR="00A85F7F" w:rsidRPr="00442E87" w:rsidRDefault="00A85F7F" w:rsidP="00A85F7F">
            <w:pPr>
              <w:spacing w:line="259" w:lineRule="auto"/>
              <w:jc w:val="both"/>
              <w:rPr>
                <w:rFonts w:eastAsia="Arial Unicode MS" w:hAnsi="Times New Roman" w:cs="Times New Roman"/>
                <w:sz w:val="24"/>
                <w:szCs w:val="24"/>
                <w:bdr w:val="nil"/>
              </w:rPr>
            </w:pPr>
            <w:r w:rsidRPr="00442E87">
              <w:rPr>
                <w:rFonts w:eastAsia="Arial Unicode MS" w:hAnsi="Times New Roman" w:cs="Times New Roman"/>
                <w:sz w:val="24"/>
                <w:szCs w:val="24"/>
                <w:bdr w:val="nil"/>
              </w:rPr>
              <w:t>- kokiu pagrindu specialistas yra pasitelkiamas (yra įdarbintas tiekėjo, ar jungtinės veiklos partnerio įmonėje, ar kito ūkio subjekto, kurio pajėgumais remiasi tiekėjas, planuojamas įdarbinti laimėjus konkursą);</w:t>
            </w:r>
          </w:p>
          <w:p w:rsidR="00A85F7F" w:rsidRDefault="00A85F7F" w:rsidP="00A85F7F">
            <w:pPr>
              <w:spacing w:line="259" w:lineRule="auto"/>
              <w:jc w:val="both"/>
              <w:rPr>
                <w:rFonts w:eastAsia="Arial Unicode MS" w:hAnsi="Times New Roman" w:cs="Times New Roman"/>
                <w:sz w:val="24"/>
                <w:szCs w:val="24"/>
                <w:bdr w:val="nil"/>
              </w:rPr>
            </w:pPr>
            <w:r w:rsidRPr="00442E87">
              <w:rPr>
                <w:rFonts w:eastAsia="Arial Unicode MS" w:hAnsi="Times New Roman" w:cs="Times New Roman"/>
                <w:sz w:val="24"/>
                <w:szCs w:val="24"/>
                <w:bdr w:val="nil"/>
              </w:rPr>
              <w:t xml:space="preserve">- Lietuvos Respublikos aplinkos ministerijos nustatyta tvarka išduotas kvalifikacijos atestatas arba VĮ Statybos sektoriaus vystymo </w:t>
            </w:r>
            <w:r w:rsidRPr="00442E87">
              <w:rPr>
                <w:rFonts w:eastAsia="Arial Unicode MS" w:hAnsi="Times New Roman" w:cs="Times New Roman"/>
                <w:sz w:val="24"/>
                <w:szCs w:val="24"/>
                <w:bdr w:val="nil"/>
              </w:rPr>
              <w:lastRenderedPageBreak/>
              <w:t>agentūros išduotas galiojantis kvalifikacijos atestatas ar teisės pripažinimo dokumentas.</w:t>
            </w:r>
          </w:p>
          <w:p w:rsidR="00961361" w:rsidRDefault="00961361" w:rsidP="00A85F7F">
            <w:pPr>
              <w:spacing w:line="259" w:lineRule="auto"/>
              <w:jc w:val="both"/>
              <w:rPr>
                <w:rFonts w:eastAsia="Arial Unicode MS" w:hAnsi="Times New Roman" w:cs="Times New Roman"/>
                <w:sz w:val="24"/>
                <w:szCs w:val="24"/>
                <w:bdr w:val="nil"/>
              </w:rPr>
            </w:pPr>
          </w:p>
          <w:p w:rsidR="00961361" w:rsidRPr="00655A65" w:rsidRDefault="00961361" w:rsidP="00A85F7F">
            <w:pPr>
              <w:spacing w:line="259" w:lineRule="auto"/>
              <w:jc w:val="both"/>
              <w:rPr>
                <w:rFonts w:eastAsia="Arial Unicode MS" w:hAnsi="Times New Roman" w:cs="Times New Roman"/>
                <w:sz w:val="24"/>
                <w:szCs w:val="24"/>
                <w:bdr w:val="nil"/>
              </w:rPr>
            </w:pPr>
            <w:r w:rsidRPr="00655A65">
              <w:rPr>
                <w:rFonts w:eastAsia="Calibri" w:hAnsi="Times New Roman" w:cs="Times New Roman"/>
                <w:i/>
                <w:sz w:val="24"/>
                <w:szCs w:val="24"/>
              </w:rPr>
              <w:t>Perkančioji organizacija informaciją apie išduotus kvalifikacijos dokumentus pasitikrina SSVA</w:t>
            </w:r>
            <w:r w:rsidR="0063174E">
              <w:rPr>
                <w:rFonts w:eastAsia="Calibri" w:hAnsi="Times New Roman" w:cs="Times New Roman"/>
                <w:i/>
                <w:sz w:val="24"/>
                <w:szCs w:val="24"/>
              </w:rPr>
              <w:t xml:space="preserve"> </w:t>
            </w:r>
            <w:r w:rsidRPr="00655A65">
              <w:rPr>
                <w:rFonts w:eastAsia="Calibri" w:hAnsi="Times New Roman" w:cs="Times New Roman"/>
                <w:i/>
                <w:sz w:val="24"/>
                <w:szCs w:val="24"/>
              </w:rPr>
              <w:t>registruose  https://www.ssva.lt/cms/registrai</w:t>
            </w:r>
          </w:p>
          <w:p w:rsidR="006C742E" w:rsidRPr="00655A65" w:rsidRDefault="006C742E" w:rsidP="00A85F7F">
            <w:pPr>
              <w:spacing w:line="259" w:lineRule="auto"/>
              <w:jc w:val="both"/>
              <w:rPr>
                <w:rFonts w:eastAsia="Arial Unicode MS" w:hAnsi="Times New Roman" w:cs="Times New Roman"/>
                <w:sz w:val="24"/>
                <w:szCs w:val="24"/>
                <w:bdr w:val="nil"/>
              </w:rPr>
            </w:pPr>
          </w:p>
          <w:p w:rsidR="00597A50" w:rsidRDefault="00597A50" w:rsidP="00597A50">
            <w:pPr>
              <w:spacing w:line="259" w:lineRule="auto"/>
              <w:jc w:val="both"/>
              <w:rPr>
                <w:rFonts w:eastAsia="Arial Unicode MS" w:hAnsi="Times New Roman" w:cs="Times New Roman"/>
                <w:sz w:val="24"/>
                <w:szCs w:val="24"/>
                <w:bdr w:val="nil"/>
              </w:rPr>
            </w:pPr>
            <w:r w:rsidRPr="00597A50">
              <w:rPr>
                <w:rFonts w:eastAsia="Arial Unicode MS" w:hAnsi="Times New Roman" w:cs="Times New Roman"/>
                <w:sz w:val="24"/>
                <w:szCs w:val="24"/>
                <w:bdr w:val="nil"/>
              </w:rPr>
              <w:t>Jeigu kvalifikacijos atestato galiojimo laikotarpis pasibaigtų sutarčiai nepasibaigus, jis turi būti pratęstas ir galioti visą sutarties įgyvendinimo laikotarpį.</w:t>
            </w:r>
          </w:p>
          <w:p w:rsidR="0063174E" w:rsidRPr="00442E87" w:rsidRDefault="0063174E" w:rsidP="00597A50">
            <w:pPr>
              <w:spacing w:line="259" w:lineRule="auto"/>
              <w:jc w:val="both"/>
              <w:rPr>
                <w:rFonts w:eastAsia="Arial Unicode MS" w:hAnsi="Times New Roman" w:cs="Times New Roman"/>
                <w:sz w:val="24"/>
                <w:szCs w:val="24"/>
                <w:bdr w:val="nil"/>
              </w:rPr>
            </w:pPr>
          </w:p>
          <w:p w:rsidR="00A85F7F" w:rsidRPr="00655A65" w:rsidRDefault="00A85F7F" w:rsidP="00A85F7F">
            <w:pPr>
              <w:spacing w:line="259" w:lineRule="auto"/>
              <w:jc w:val="both"/>
              <w:rPr>
                <w:rFonts w:eastAsia="Arial Unicode MS" w:hAnsi="Times New Roman" w:cs="Times New Roman"/>
                <w:i/>
                <w:sz w:val="24"/>
                <w:szCs w:val="24"/>
                <w:bdr w:val="nil"/>
              </w:rPr>
            </w:pPr>
            <w:r w:rsidRPr="00655A65">
              <w:rPr>
                <w:rFonts w:eastAsia="Arial Unicode MS" w:hAnsi="Times New Roman" w:cs="Times New Roman"/>
                <w:i/>
                <w:sz w:val="24"/>
                <w:szCs w:val="24"/>
                <w:bdr w:val="nil"/>
              </w:rPr>
              <w:t>Pastaba: jei kvalifikacija yra grindžiama nurodant specialistą, kuris nėra tiekėjo, jungtinės veiklos partnerio (-</w:t>
            </w:r>
            <w:proofErr w:type="spellStart"/>
            <w:r w:rsidRPr="00655A65">
              <w:rPr>
                <w:rFonts w:eastAsia="Arial Unicode MS" w:hAnsi="Times New Roman" w:cs="Times New Roman"/>
                <w:i/>
                <w:sz w:val="24"/>
                <w:szCs w:val="24"/>
                <w:bdr w:val="nil"/>
              </w:rPr>
              <w:t>ių</w:t>
            </w:r>
            <w:proofErr w:type="spellEnd"/>
            <w:r w:rsidRPr="00655A65">
              <w:rPr>
                <w:rFonts w:eastAsia="Arial Unicode MS" w:hAnsi="Times New Roman" w:cs="Times New Roman"/>
                <w:i/>
                <w:sz w:val="24"/>
                <w:szCs w:val="24"/>
                <w:bdr w:val="nil"/>
              </w:rPr>
              <w:t>) ar subtiekėjo (-jų) darbuotojas, tačiau yra ketinamas įdarbinti sutarties vykdymo metu, tokiu atveju specialistas turi būti išviešintas pasiūlyme.</w:t>
            </w:r>
          </w:p>
          <w:p w:rsidR="005443A0" w:rsidRDefault="005443A0" w:rsidP="005443A0">
            <w:pPr>
              <w:spacing w:line="259" w:lineRule="auto"/>
              <w:jc w:val="both"/>
              <w:rPr>
                <w:rFonts w:eastAsia="Arial Unicode MS" w:hAnsi="Times New Roman" w:cs="Times New Roman"/>
                <w:sz w:val="24"/>
                <w:szCs w:val="24"/>
                <w:bdr w:val="nil"/>
              </w:rPr>
            </w:pPr>
          </w:p>
          <w:p w:rsidR="00242A29" w:rsidRPr="00442E87" w:rsidRDefault="00242A29" w:rsidP="00597A50">
            <w:pPr>
              <w:spacing w:line="259" w:lineRule="auto"/>
              <w:jc w:val="both"/>
              <w:rPr>
                <w:rFonts w:eastAsia="Arial Unicode MS" w:hAnsi="Times New Roman" w:cs="Times New Roman"/>
                <w:sz w:val="24"/>
                <w:szCs w:val="24"/>
                <w:bdr w:val="nil"/>
              </w:rPr>
            </w:pPr>
          </w:p>
        </w:tc>
      </w:tr>
    </w:tbl>
    <w:p w:rsidR="002832EA" w:rsidRPr="00D30E49" w:rsidRDefault="002832EA" w:rsidP="002832EA">
      <w:pPr>
        <w:spacing w:line="259" w:lineRule="auto"/>
        <w:jc w:val="center"/>
        <w:rPr>
          <w:rFonts w:ascii="Times New Roman" w:eastAsia="Calibri" w:hAnsi="Times New Roman" w:cs="Times New Roman"/>
          <w:sz w:val="24"/>
          <w:szCs w:val="24"/>
        </w:rPr>
      </w:pPr>
      <w:bookmarkStart w:id="48" w:name="_Ref38291379"/>
      <w:bookmarkStart w:id="49" w:name="_Ref38291394"/>
      <w:bookmarkStart w:id="50" w:name="_Ref38898251"/>
      <w:bookmarkStart w:id="51" w:name="_Toc126333943"/>
    </w:p>
    <w:p w:rsidR="00025154" w:rsidRPr="00D30E49" w:rsidRDefault="002832EA" w:rsidP="002832EA">
      <w:pPr>
        <w:spacing w:line="259" w:lineRule="auto"/>
        <w:jc w:val="center"/>
        <w:rPr>
          <w:rFonts w:ascii="Times New Roman" w:eastAsia="Calibri" w:hAnsi="Times New Roman" w:cs="Times New Roman"/>
          <w:b/>
          <w:sz w:val="24"/>
          <w:szCs w:val="24"/>
        </w:rPr>
      </w:pPr>
      <w:r w:rsidRPr="00D30E49">
        <w:rPr>
          <w:rFonts w:ascii="Times New Roman" w:eastAsia="Calibri" w:hAnsi="Times New Roman" w:cs="Times New Roman"/>
          <w:b/>
          <w:sz w:val="24"/>
          <w:szCs w:val="24"/>
        </w:rPr>
        <w:t>Tiekėjams keliami reikalavimai dėl kokybės vadybos sistemos ir (ar) aplinkos apsaugos vadybos sistemos standartų reikalavimai</w:t>
      </w:r>
    </w:p>
    <w:p w:rsidR="002832EA" w:rsidRPr="00D30E49" w:rsidRDefault="002832EA" w:rsidP="002832EA">
      <w:pPr>
        <w:spacing w:line="259" w:lineRule="auto"/>
        <w:jc w:val="center"/>
        <w:rPr>
          <w:rFonts w:ascii="Times New Roman" w:eastAsia="Calibri" w:hAnsi="Times New Roman" w:cs="Times New Roman"/>
          <w:b/>
          <w:sz w:val="24"/>
          <w:szCs w:val="24"/>
        </w:rPr>
      </w:pPr>
    </w:p>
    <w:p w:rsidR="002832EA" w:rsidRPr="00D30E49" w:rsidRDefault="002832EA" w:rsidP="002832EA">
      <w:pPr>
        <w:pStyle w:val="Sraopastraipa"/>
        <w:spacing w:after="0" w:line="20" w:lineRule="atLeast"/>
        <w:ind w:left="0" w:firstLine="567"/>
        <w:jc w:val="both"/>
        <w:rPr>
          <w:rFonts w:ascii="Times New Roman" w:hAnsi="Times New Roman" w:cs="Times New Roman"/>
          <w:sz w:val="24"/>
          <w:szCs w:val="24"/>
        </w:rPr>
      </w:pPr>
      <w:r w:rsidRPr="00D30E49">
        <w:rPr>
          <w:rFonts w:ascii="Times New Roman" w:eastAsia="Calibri" w:hAnsi="Times New Roman" w:cs="Times New Roman"/>
          <w:sz w:val="24"/>
          <w:szCs w:val="24"/>
        </w:rPr>
        <w:t>Perkančioji organizacija nereikalauja, kad tiekėjai laikytųsi k</w:t>
      </w:r>
      <w:r w:rsidRPr="00D30E49">
        <w:rPr>
          <w:rFonts w:ascii="Times New Roman" w:eastAsia="Calibri" w:hAnsi="Times New Roman" w:cs="Times New Roman"/>
          <w:iCs/>
          <w:sz w:val="24"/>
          <w:szCs w:val="24"/>
        </w:rPr>
        <w:t>okybės vadybos sistemos ir (arba) aplinkos apsaugos vadybos sistemos standartų.</w:t>
      </w:r>
    </w:p>
    <w:p w:rsidR="002832EA" w:rsidRPr="00D30E49" w:rsidRDefault="002832EA" w:rsidP="002832EA">
      <w:pPr>
        <w:spacing w:line="259" w:lineRule="auto"/>
        <w:rPr>
          <w:rFonts w:ascii="Times New Roman" w:eastAsia="Calibri" w:hAnsi="Times New Roman" w:cs="Times New Roman"/>
          <w:b/>
          <w:sz w:val="24"/>
          <w:szCs w:val="24"/>
        </w:rPr>
      </w:pPr>
    </w:p>
    <w:p w:rsidR="002832EA" w:rsidRPr="00D30E49" w:rsidRDefault="002832EA">
      <w:pPr>
        <w:spacing w:line="259" w:lineRule="auto"/>
        <w:rPr>
          <w:rFonts w:ascii="Times New Roman" w:eastAsia="Calibri" w:hAnsi="Times New Roman" w:cs="Times New Roman"/>
          <w:sz w:val="22"/>
          <w:szCs w:val="22"/>
        </w:rPr>
      </w:pPr>
      <w:r w:rsidRPr="00D30E49">
        <w:rPr>
          <w:rFonts w:ascii="Times New Roman" w:eastAsia="Calibri" w:hAnsi="Times New Roman" w:cs="Times New Roman"/>
          <w:sz w:val="22"/>
          <w:szCs w:val="22"/>
        </w:rPr>
        <w:br w:type="page"/>
      </w:r>
    </w:p>
    <w:p w:rsidR="00242A29" w:rsidRPr="00D30E49" w:rsidRDefault="00BD262F" w:rsidP="00242A29">
      <w:pPr>
        <w:keepNext/>
        <w:keepLines/>
        <w:spacing w:before="120" w:after="0" w:line="240" w:lineRule="auto"/>
        <w:ind w:left="5103"/>
        <w:outlineLvl w:val="1"/>
        <w:rPr>
          <w:rFonts w:ascii="Times New Roman" w:eastAsia="Calibri Light" w:hAnsi="Times New Roman" w:cs="Times New Roman"/>
          <w:sz w:val="22"/>
          <w:szCs w:val="22"/>
        </w:rPr>
      </w:pPr>
      <w:r w:rsidRPr="00D30E49">
        <w:rPr>
          <w:rFonts w:ascii="Times New Roman" w:eastAsia="Calibri" w:hAnsi="Times New Roman" w:cs="Times New Roman"/>
          <w:sz w:val="22"/>
          <w:szCs w:val="22"/>
        </w:rPr>
        <w:lastRenderedPageBreak/>
        <w:t>Pirkimo sąlygų 6</w:t>
      </w:r>
      <w:r w:rsidR="00242A29" w:rsidRPr="00D30E49">
        <w:rPr>
          <w:rFonts w:ascii="Times New Roman" w:eastAsia="Calibri" w:hAnsi="Times New Roman" w:cs="Times New Roman"/>
          <w:sz w:val="22"/>
          <w:szCs w:val="22"/>
        </w:rPr>
        <w:t xml:space="preserve"> priedas „EBVPD“ </w:t>
      </w:r>
      <w:r w:rsidR="00242A29" w:rsidRPr="00D30E49">
        <w:rPr>
          <w:rFonts w:ascii="Times New Roman" w:eastAsia="Calibri Light" w:hAnsi="Times New Roman" w:cs="Times New Roman"/>
          <w:sz w:val="22"/>
          <w:szCs w:val="22"/>
        </w:rPr>
        <w:t>(XML formatu)</w:t>
      </w:r>
      <w:bookmarkEnd w:id="48"/>
      <w:bookmarkEnd w:id="49"/>
      <w:bookmarkEnd w:id="50"/>
      <w:bookmarkEnd w:id="51"/>
    </w:p>
    <w:p w:rsidR="00242A29" w:rsidRPr="00D30E49" w:rsidRDefault="00242A29" w:rsidP="00242A29">
      <w:pPr>
        <w:rPr>
          <w:rFonts w:ascii="Times New Roman" w:eastAsia="Calibri" w:hAnsi="Times New Roman" w:cs="Times New Roman"/>
          <w:b/>
          <w:bCs/>
          <w:smallCaps/>
          <w:sz w:val="22"/>
          <w:szCs w:val="22"/>
        </w:rPr>
      </w:pPr>
    </w:p>
    <w:p w:rsidR="00242A29" w:rsidRPr="00D30E49" w:rsidRDefault="00242A29" w:rsidP="00242A29">
      <w:pPr>
        <w:numPr>
          <w:ilvl w:val="1"/>
          <w:numId w:val="0"/>
        </w:numPr>
        <w:spacing w:after="240"/>
        <w:jc w:val="center"/>
        <w:rPr>
          <w:rFonts w:ascii="Times New Roman" w:eastAsia="Calibri" w:hAnsi="Times New Roman" w:cs="Times New Roman"/>
          <w:b/>
          <w:bCs/>
          <w:caps/>
          <w:smallCaps/>
          <w:spacing w:val="20"/>
          <w:sz w:val="28"/>
          <w:szCs w:val="28"/>
        </w:rPr>
      </w:pPr>
      <w:r w:rsidRPr="00D30E49">
        <w:rPr>
          <w:rFonts w:ascii="Times New Roman" w:eastAsia="Calibri" w:hAnsi="Times New Roman" w:cs="Times New Roman"/>
          <w:b/>
          <w:caps/>
          <w:spacing w:val="20"/>
          <w:sz w:val="28"/>
          <w:szCs w:val="28"/>
        </w:rPr>
        <w:t>EUROPOS BENDRASIS VIEŠŲJŲ PIRKIMŲ DOKUMENTAS</w:t>
      </w:r>
    </w:p>
    <w:p w:rsidR="00242A29" w:rsidRPr="00D30E49" w:rsidRDefault="00242A29" w:rsidP="00242A29">
      <w:pPr>
        <w:jc w:val="both"/>
        <w:rPr>
          <w:rFonts w:ascii="Times New Roman" w:eastAsia="Calibri" w:hAnsi="Times New Roman" w:cs="Times New Roman"/>
          <w:sz w:val="24"/>
          <w:szCs w:val="24"/>
        </w:rPr>
      </w:pPr>
      <w:r w:rsidRPr="00D30E49">
        <w:rPr>
          <w:rFonts w:ascii="Times New Roman" w:eastAsia="Calibri" w:hAnsi="Times New Roman" w:cs="Times New Roman"/>
          <w:sz w:val="24"/>
          <w:szCs w:val="24"/>
        </w:rPr>
        <w:t>„Europos bendrasis viešųjų pirkimų dokumentas (EBVPD)“ pateikiamas .</w:t>
      </w:r>
      <w:proofErr w:type="spellStart"/>
      <w:r w:rsidRPr="00D30E49">
        <w:rPr>
          <w:rFonts w:ascii="Times New Roman" w:eastAsia="Calibri" w:hAnsi="Times New Roman" w:cs="Times New Roman"/>
          <w:sz w:val="24"/>
          <w:szCs w:val="24"/>
        </w:rPr>
        <w:t>xml</w:t>
      </w:r>
      <w:proofErr w:type="spellEnd"/>
      <w:r w:rsidRPr="00D30E49">
        <w:rPr>
          <w:rFonts w:ascii="Times New Roman" w:eastAsia="Calibri" w:hAnsi="Times New Roman" w:cs="Times New Roman"/>
          <w:sz w:val="24"/>
          <w:szCs w:val="24"/>
        </w:rPr>
        <w:t xml:space="preserve"> formatu.</w:t>
      </w:r>
    </w:p>
    <w:p w:rsidR="00242A29" w:rsidRPr="00D30E49" w:rsidRDefault="00242A29" w:rsidP="00242A29">
      <w:pPr>
        <w:pStyle w:val="Antrat2"/>
        <w:ind w:left="5103"/>
        <w:rPr>
          <w:rFonts w:asciiTheme="minorHAnsi" w:eastAsia="Calibri" w:hAnsiTheme="minorHAnsi" w:cstheme="minorHAnsi"/>
          <w:color w:val="auto"/>
          <w:sz w:val="21"/>
          <w:szCs w:val="21"/>
        </w:rPr>
      </w:pPr>
    </w:p>
    <w:p w:rsidR="00242A29" w:rsidRPr="00D30E49" w:rsidRDefault="00242A29" w:rsidP="00242A29">
      <w:pPr>
        <w:pStyle w:val="Antrat2"/>
        <w:ind w:left="5103"/>
        <w:rPr>
          <w:rFonts w:asciiTheme="minorHAnsi" w:eastAsia="Calibri" w:hAnsiTheme="minorHAnsi" w:cstheme="minorHAnsi"/>
          <w:color w:val="auto"/>
          <w:sz w:val="21"/>
          <w:szCs w:val="21"/>
        </w:rPr>
      </w:pPr>
    </w:p>
    <w:p w:rsidR="00242A29" w:rsidRPr="00D30E49" w:rsidRDefault="00242A29" w:rsidP="00242A29">
      <w:pPr>
        <w:pStyle w:val="Antrat2"/>
        <w:ind w:left="5103"/>
        <w:rPr>
          <w:rFonts w:asciiTheme="minorHAnsi" w:eastAsia="Calibri" w:hAnsiTheme="minorHAnsi" w:cstheme="minorHAnsi"/>
          <w:color w:val="auto"/>
          <w:sz w:val="21"/>
          <w:szCs w:val="21"/>
        </w:rPr>
      </w:pPr>
    </w:p>
    <w:p w:rsidR="00242A29" w:rsidRPr="00D30E49" w:rsidRDefault="00242A29" w:rsidP="00242A29">
      <w:pPr>
        <w:pStyle w:val="Antrat2"/>
        <w:ind w:left="5103"/>
        <w:rPr>
          <w:rFonts w:asciiTheme="minorHAnsi" w:eastAsia="Calibri" w:hAnsiTheme="minorHAnsi" w:cstheme="minorHAnsi"/>
          <w:color w:val="auto"/>
          <w:sz w:val="21"/>
          <w:szCs w:val="21"/>
        </w:rPr>
      </w:pPr>
    </w:p>
    <w:p w:rsidR="00242A29" w:rsidRPr="00D30E49" w:rsidRDefault="00242A29" w:rsidP="00242A29">
      <w:pPr>
        <w:rPr>
          <w:rFonts w:eastAsia="Calibri" w:cstheme="minorHAnsi"/>
        </w:rPr>
      </w:pPr>
      <w:r w:rsidRPr="00D30E49">
        <w:rPr>
          <w:rFonts w:eastAsia="Calibri" w:cstheme="minorHAnsi"/>
        </w:rPr>
        <w:br w:type="page"/>
      </w:r>
    </w:p>
    <w:p w:rsidR="00242A29" w:rsidRPr="00D30E49" w:rsidRDefault="00660F4A" w:rsidP="00242A29">
      <w:pPr>
        <w:pStyle w:val="Antrat2"/>
        <w:ind w:left="5103"/>
        <w:rPr>
          <w:rFonts w:ascii="Times New Roman" w:eastAsia="Calibri" w:hAnsi="Times New Roman" w:cs="Times New Roman"/>
          <w:color w:val="auto"/>
          <w:sz w:val="22"/>
          <w:szCs w:val="22"/>
        </w:rPr>
      </w:pPr>
      <w:r w:rsidRPr="00D30E49">
        <w:rPr>
          <w:rFonts w:ascii="Times New Roman" w:eastAsia="Calibri" w:hAnsi="Times New Roman" w:cs="Times New Roman"/>
          <w:color w:val="auto"/>
          <w:sz w:val="22"/>
          <w:szCs w:val="22"/>
        </w:rPr>
        <w:lastRenderedPageBreak/>
        <w:t>Pirkimo sąlygų 7</w:t>
      </w:r>
      <w:r w:rsidR="00242A29" w:rsidRPr="00D30E49">
        <w:rPr>
          <w:rFonts w:ascii="Times New Roman" w:eastAsia="Calibri" w:hAnsi="Times New Roman" w:cs="Times New Roman"/>
          <w:color w:val="auto"/>
          <w:sz w:val="22"/>
          <w:szCs w:val="22"/>
        </w:rPr>
        <w:t xml:space="preserve"> priedas „Pasiūlymo forma“</w:t>
      </w:r>
      <w:bookmarkEnd w:id="43"/>
      <w:bookmarkEnd w:id="44"/>
      <w:bookmarkEnd w:id="45"/>
      <w:bookmarkEnd w:id="46"/>
    </w:p>
    <w:p w:rsidR="00242A29" w:rsidRPr="00D30E49" w:rsidRDefault="00242A29" w:rsidP="00242A29">
      <w:pPr>
        <w:pBdr>
          <w:top w:val="nil"/>
          <w:left w:val="nil"/>
          <w:bottom w:val="nil"/>
          <w:right w:val="nil"/>
          <w:between w:val="nil"/>
        </w:pBdr>
        <w:spacing w:after="0" w:line="240" w:lineRule="auto"/>
        <w:ind w:right="-178"/>
        <w:jc w:val="center"/>
        <w:rPr>
          <w:rFonts w:eastAsia="Times New Roman" w:cstheme="minorHAnsi"/>
          <w:color w:val="000000"/>
          <w:sz w:val="20"/>
          <w:szCs w:val="20"/>
        </w:rPr>
      </w:pPr>
    </w:p>
    <w:p w:rsidR="002D5E99" w:rsidRPr="00D30E49" w:rsidRDefault="002D5E99" w:rsidP="002D5E99">
      <w:pPr>
        <w:pBdr>
          <w:top w:val="nil"/>
          <w:left w:val="nil"/>
          <w:bottom w:val="nil"/>
          <w:right w:val="nil"/>
          <w:between w:val="nil"/>
        </w:pBdr>
        <w:spacing w:after="0" w:line="240" w:lineRule="auto"/>
        <w:ind w:right="-178"/>
        <w:rPr>
          <w:rFonts w:eastAsia="Times New Roman" w:cstheme="minorHAnsi"/>
          <w:color w:val="000000"/>
          <w:sz w:val="20"/>
          <w:szCs w:val="20"/>
        </w:rPr>
      </w:pPr>
    </w:p>
    <w:p w:rsidR="00242A29" w:rsidRPr="00D30E49" w:rsidRDefault="00242A29" w:rsidP="00242A29">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Herbas arba prekių ženklas</w:t>
      </w:r>
    </w:p>
    <w:p w:rsidR="00242A29" w:rsidRPr="00D30E49" w:rsidRDefault="00242A29" w:rsidP="00242A29">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w:t>
      </w:r>
      <w:r w:rsidRPr="00D30E49">
        <w:rPr>
          <w:rFonts w:ascii="Times New Roman" w:eastAsia="Times New Roman" w:hAnsi="Times New Roman" w:cs="Times New Roman"/>
          <w:color w:val="000000"/>
          <w:sz w:val="18"/>
          <w:szCs w:val="18"/>
        </w:rPr>
        <w:t>Tiekėjo pavadinimas</w:t>
      </w:r>
      <w:r w:rsidRPr="00D30E49">
        <w:rPr>
          <w:rFonts w:ascii="Times New Roman" w:eastAsia="Times New Roman" w:hAnsi="Times New Roman" w:cs="Times New Roman"/>
          <w:color w:val="000000"/>
          <w:sz w:val="20"/>
          <w:szCs w:val="20"/>
        </w:rPr>
        <w:t>)</w:t>
      </w:r>
    </w:p>
    <w:p w:rsidR="00242A29" w:rsidRPr="00D30E49" w:rsidRDefault="00242A29" w:rsidP="00242A29">
      <w:pPr>
        <w:pBdr>
          <w:top w:val="nil"/>
          <w:left w:val="nil"/>
          <w:bottom w:val="nil"/>
          <w:right w:val="nil"/>
          <w:between w:val="nil"/>
        </w:pBdr>
        <w:tabs>
          <w:tab w:val="left" w:pos="5640"/>
        </w:tabs>
        <w:spacing w:after="0" w:line="240" w:lineRule="auto"/>
        <w:ind w:right="-178"/>
        <w:jc w:val="center"/>
        <w:rPr>
          <w:rFonts w:ascii="Times New Roman" w:eastAsia="Times New Roman" w:hAnsi="Times New Roman" w:cs="Times New Roman"/>
          <w:color w:val="000000"/>
          <w:sz w:val="24"/>
          <w:szCs w:val="24"/>
        </w:rPr>
      </w:pPr>
    </w:p>
    <w:p w:rsidR="00242A29" w:rsidRPr="00D30E49" w:rsidRDefault="00242A29" w:rsidP="00242A29">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w:t>
      </w:r>
      <w:r w:rsidRPr="00D30E49">
        <w:rPr>
          <w:rFonts w:ascii="Times New Roman" w:eastAsia="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D30E49">
        <w:rPr>
          <w:rFonts w:ascii="Times New Roman" w:eastAsia="Times New Roman" w:hAnsi="Times New Roman" w:cs="Times New Roman"/>
          <w:color w:val="000000"/>
          <w:sz w:val="20"/>
          <w:szCs w:val="20"/>
        </w:rPr>
        <w:t>)</w:t>
      </w:r>
    </w:p>
    <w:p w:rsidR="00242A29" w:rsidRPr="00D30E49" w:rsidRDefault="00242A29" w:rsidP="00242A29">
      <w:pPr>
        <w:pBdr>
          <w:top w:val="nil"/>
          <w:left w:val="nil"/>
          <w:bottom w:val="nil"/>
          <w:right w:val="nil"/>
          <w:between w:val="nil"/>
        </w:pBdr>
        <w:spacing w:after="0"/>
        <w:rPr>
          <w:rFonts w:ascii="Times New Roman" w:eastAsia="Times New Roman" w:hAnsi="Times New Roman" w:cs="Times New Roman"/>
          <w:color w:val="000000"/>
          <w:sz w:val="24"/>
          <w:szCs w:val="24"/>
        </w:rPr>
      </w:pPr>
    </w:p>
    <w:p w:rsidR="00242A29" w:rsidRPr="00D30E49" w:rsidRDefault="00242A29" w:rsidP="00242A29">
      <w:pPr>
        <w:pBdr>
          <w:top w:val="nil"/>
          <w:left w:val="nil"/>
          <w:bottom w:val="nil"/>
          <w:right w:val="nil"/>
          <w:between w:val="nil"/>
        </w:pBdr>
        <w:spacing w:after="0"/>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Telšių rajono savivaldybės administracijai</w:t>
      </w:r>
    </w:p>
    <w:p w:rsidR="00242A29" w:rsidRPr="00D30E49" w:rsidRDefault="00242A29" w:rsidP="00242A29">
      <w:pPr>
        <w:pBdr>
          <w:top w:val="nil"/>
          <w:left w:val="nil"/>
          <w:bottom w:val="nil"/>
          <w:right w:val="nil"/>
          <w:between w:val="nil"/>
        </w:pBdr>
        <w:spacing w:after="0"/>
        <w:rPr>
          <w:rFonts w:ascii="Times New Roman" w:eastAsia="Times New Roman" w:hAnsi="Times New Roman" w:cs="Times New Roman"/>
          <w:color w:val="000000"/>
          <w:sz w:val="24"/>
          <w:szCs w:val="24"/>
        </w:rPr>
      </w:pPr>
    </w:p>
    <w:p w:rsidR="00242A29" w:rsidRPr="00D30E49" w:rsidRDefault="00242A29" w:rsidP="00242A29">
      <w:pPr>
        <w:pBdr>
          <w:top w:val="nil"/>
          <w:left w:val="nil"/>
          <w:bottom w:val="nil"/>
          <w:right w:val="nil"/>
          <w:between w:val="nil"/>
        </w:pBdr>
        <w:spacing w:after="0"/>
        <w:jc w:val="center"/>
        <w:rPr>
          <w:rFonts w:ascii="Times New Roman" w:eastAsia="Times New Roman" w:hAnsi="Times New Roman" w:cs="Times New Roman"/>
          <w:b/>
          <w:color w:val="000000"/>
          <w:sz w:val="28"/>
          <w:szCs w:val="28"/>
        </w:rPr>
      </w:pPr>
      <w:r w:rsidRPr="00D30E49">
        <w:rPr>
          <w:rFonts w:ascii="Times New Roman" w:eastAsia="Times New Roman" w:hAnsi="Times New Roman" w:cs="Times New Roman"/>
          <w:b/>
          <w:color w:val="000000"/>
          <w:sz w:val="28"/>
          <w:szCs w:val="28"/>
        </w:rPr>
        <w:t>PASIŪLYMAS</w:t>
      </w:r>
    </w:p>
    <w:p w:rsidR="00242A29" w:rsidRPr="00D30E49" w:rsidRDefault="005D13CC" w:rsidP="00242A29">
      <w:pPr>
        <w:pBdr>
          <w:top w:val="nil"/>
          <w:left w:val="nil"/>
          <w:bottom w:val="nil"/>
          <w:right w:val="nil"/>
          <w:between w:val="nil"/>
        </w:pBdr>
        <w:spacing w:after="0" w:line="240" w:lineRule="auto"/>
        <w:jc w:val="center"/>
        <w:rPr>
          <w:rFonts w:ascii="Times New Roman" w:hAnsi="Times New Roman" w:cs="Times New Roman"/>
          <w:b/>
          <w:bCs/>
          <w:sz w:val="28"/>
          <w:szCs w:val="28"/>
        </w:rPr>
      </w:pPr>
      <w:r w:rsidRPr="00D30E49">
        <w:rPr>
          <w:rFonts w:ascii="Times New Roman" w:hAnsi="Times New Roman" w:cs="Times New Roman"/>
          <w:b/>
          <w:bCs/>
          <w:sz w:val="28"/>
          <w:szCs w:val="28"/>
        </w:rPr>
        <w:t>PROJEKTO „TŪKSTANTMEČIO MOKYKLA II“ ĮGYVENDINIMO RANGOS DARBAI (TELŠIŲ KRANTO PROGIMNAZIJOS AKTŲ SALĖS SU PRIEIGOMIS PAPRASTASIS REMONTAS)</w:t>
      </w:r>
    </w:p>
    <w:p w:rsidR="005D13CC" w:rsidRPr="00D30E49" w:rsidRDefault="005D13CC" w:rsidP="00242A29">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242A29" w:rsidRPr="00D30E49" w:rsidRDefault="00242A29" w:rsidP="00242A29">
      <w:pPr>
        <w:pBdr>
          <w:top w:val="nil"/>
          <w:left w:val="nil"/>
          <w:bottom w:val="nil"/>
          <w:right w:val="nil"/>
          <w:between w:val="nil"/>
        </w:pBdr>
        <w:spacing w:after="0" w:line="240" w:lineRule="auto"/>
        <w:jc w:val="center"/>
        <w:rPr>
          <w:rFonts w:ascii="Times New Roman" w:eastAsia="Times" w:hAnsi="Times New Roman" w:cs="Times New Roman"/>
          <w:b/>
          <w:color w:val="000000"/>
          <w:sz w:val="24"/>
          <w:szCs w:val="24"/>
        </w:rPr>
      </w:pPr>
      <w:bookmarkStart w:id="52" w:name="_Ref39484039"/>
      <w:bookmarkStart w:id="53" w:name="_Ref40278562"/>
      <w:bookmarkStart w:id="54" w:name="_Toc126333945"/>
      <w:r w:rsidRPr="00D30E49">
        <w:rPr>
          <w:rFonts w:ascii="Times New Roman" w:eastAsia="Times New Roman" w:hAnsi="Times New Roman" w:cs="Times New Roman"/>
          <w:color w:val="000000"/>
          <w:sz w:val="24"/>
          <w:szCs w:val="24"/>
        </w:rPr>
        <w:t>____________</w:t>
      </w:r>
      <w:r w:rsidRPr="00D30E49">
        <w:rPr>
          <w:rFonts w:ascii="Times New Roman" w:eastAsia="Times New Roman" w:hAnsi="Times New Roman" w:cs="Times New Roman"/>
          <w:b/>
          <w:color w:val="000000"/>
          <w:sz w:val="24"/>
          <w:szCs w:val="24"/>
        </w:rPr>
        <w:t xml:space="preserve"> </w:t>
      </w:r>
      <w:r w:rsidRPr="00D30E49">
        <w:rPr>
          <w:rFonts w:ascii="Times New Roman" w:eastAsia="Times New Roman" w:hAnsi="Times New Roman" w:cs="Times New Roman"/>
          <w:color w:val="000000"/>
          <w:sz w:val="24"/>
          <w:szCs w:val="24"/>
        </w:rPr>
        <w:t>Nr.______</w:t>
      </w:r>
    </w:p>
    <w:p w:rsidR="00242A29" w:rsidRPr="00D30E49" w:rsidRDefault="00242A29" w:rsidP="00242A2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(Data)</w:t>
      </w:r>
    </w:p>
    <w:p w:rsidR="006C44F9" w:rsidRPr="00D30E49" w:rsidRDefault="006C44F9" w:rsidP="00242A29">
      <w:pPr>
        <w:pBdr>
          <w:top w:val="nil"/>
          <w:left w:val="nil"/>
          <w:bottom w:val="nil"/>
          <w:right w:val="nil"/>
          <w:between w:val="nil"/>
        </w:pBdr>
        <w:spacing w:after="0" w:line="240" w:lineRule="auto"/>
        <w:jc w:val="center"/>
        <w:rPr>
          <w:rFonts w:ascii="Times New Roman" w:eastAsia="Times" w:hAnsi="Times New Roman" w:cs="Times New Roman"/>
          <w:b/>
          <w:color w:val="000000"/>
          <w:sz w:val="24"/>
          <w:szCs w:val="24"/>
        </w:rPr>
      </w:pPr>
    </w:p>
    <w:p w:rsidR="00242A29" w:rsidRPr="00D30E49" w:rsidRDefault="00242A29" w:rsidP="00242A29">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______________</w:t>
      </w:r>
    </w:p>
    <w:p w:rsidR="00242A29" w:rsidRPr="00D30E49" w:rsidRDefault="00242A29" w:rsidP="00242A29">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(Sudarymo vieta)</w:t>
      </w:r>
    </w:p>
    <w:p w:rsidR="00242A29" w:rsidRPr="00D30E49" w:rsidRDefault="00242A29" w:rsidP="00242A2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242A29" w:rsidRPr="00D30E49" w:rsidRDefault="00242A29" w:rsidP="00242A2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69"/>
      </w:tblGrid>
      <w:tr w:rsidR="00242A29" w:rsidRPr="00D30E49" w:rsidTr="00490848">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Tiekėjo pavadinimas </w:t>
            </w:r>
            <w:r w:rsidRPr="00D30E49">
              <w:rPr>
                <w:rFonts w:ascii="Times New Roman" w:eastAsia="Times New Roman" w:hAnsi="Times New Roman" w:cs="Times New Roman"/>
                <w:b/>
                <w:i/>
                <w:color w:val="000000"/>
                <w:sz w:val="24"/>
                <w:szCs w:val="24"/>
              </w:rPr>
              <w:t>/Jeigu dalyvauja ūkio subjektų grupė, surašomi visi dalyvių pavadinimai/</w:t>
            </w:r>
          </w:p>
        </w:tc>
        <w:tc>
          <w:tcPr>
            <w:tcW w:w="3969" w:type="dxa"/>
            <w:tcBorders>
              <w:top w:val="single" w:sz="4" w:space="0" w:color="000000"/>
              <w:left w:val="single" w:sz="4" w:space="0" w:color="000000"/>
              <w:bottom w:val="single" w:sz="4" w:space="0" w:color="000000"/>
              <w:right w:val="single" w:sz="4" w:space="0" w:color="000000"/>
            </w:tcBorders>
          </w:tcPr>
          <w:p w:rsidR="00242A29" w:rsidRPr="00D30E4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D30E49" w:rsidTr="00490848">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Tiekėjo adresas</w:t>
            </w:r>
            <w:r w:rsidRPr="00D30E49">
              <w:rPr>
                <w:rFonts w:ascii="Times New Roman" w:eastAsia="Times New Roman" w:hAnsi="Times New Roman" w:cs="Times New Roman"/>
                <w:b/>
                <w:i/>
                <w:color w:val="000000"/>
                <w:sz w:val="24"/>
                <w:szCs w:val="24"/>
              </w:rPr>
              <w:t xml:space="preserve"> /Jeigu dalyvauja ūkio subjektų grupė, surašomi visi dalyvių adresai/</w:t>
            </w:r>
          </w:p>
        </w:tc>
        <w:tc>
          <w:tcPr>
            <w:tcW w:w="3969" w:type="dxa"/>
            <w:tcBorders>
              <w:top w:val="single" w:sz="4" w:space="0" w:color="000000"/>
              <w:left w:val="single" w:sz="4" w:space="0" w:color="000000"/>
              <w:bottom w:val="single" w:sz="4" w:space="0" w:color="000000"/>
              <w:right w:val="single" w:sz="4" w:space="0" w:color="000000"/>
            </w:tcBorders>
          </w:tcPr>
          <w:p w:rsidR="00242A29" w:rsidRPr="00D30E4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rsidR="00242A29" w:rsidRPr="00D30E4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D30E49" w:rsidTr="00490848">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Už pasiūlymą atsakingo asmens vardas, pavardė</w:t>
            </w:r>
          </w:p>
        </w:tc>
        <w:tc>
          <w:tcPr>
            <w:tcW w:w="3969" w:type="dxa"/>
            <w:tcBorders>
              <w:top w:val="single" w:sz="4" w:space="0" w:color="000000"/>
              <w:left w:val="single" w:sz="4" w:space="0" w:color="000000"/>
              <w:bottom w:val="single" w:sz="4" w:space="0" w:color="000000"/>
              <w:right w:val="single" w:sz="4" w:space="0" w:color="000000"/>
            </w:tcBorders>
          </w:tcPr>
          <w:p w:rsidR="00242A29" w:rsidRPr="00D30E4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D30E49" w:rsidTr="00490848">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Telefono numeris</w:t>
            </w:r>
          </w:p>
        </w:tc>
        <w:tc>
          <w:tcPr>
            <w:tcW w:w="3969" w:type="dxa"/>
            <w:tcBorders>
              <w:top w:val="single" w:sz="4" w:space="0" w:color="000000"/>
              <w:left w:val="single" w:sz="4" w:space="0" w:color="000000"/>
              <w:bottom w:val="single" w:sz="4" w:space="0" w:color="000000"/>
              <w:right w:val="single" w:sz="4" w:space="0" w:color="000000"/>
            </w:tcBorders>
          </w:tcPr>
          <w:p w:rsidR="00242A29" w:rsidRPr="00D30E4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D30E49" w:rsidTr="00490848">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Fakso numeris</w:t>
            </w:r>
          </w:p>
        </w:tc>
        <w:tc>
          <w:tcPr>
            <w:tcW w:w="3969" w:type="dxa"/>
            <w:tcBorders>
              <w:top w:val="single" w:sz="4" w:space="0" w:color="000000"/>
              <w:left w:val="single" w:sz="4" w:space="0" w:color="000000"/>
              <w:bottom w:val="single" w:sz="4" w:space="0" w:color="000000"/>
              <w:right w:val="single" w:sz="4" w:space="0" w:color="000000"/>
            </w:tcBorders>
          </w:tcPr>
          <w:p w:rsidR="00242A29" w:rsidRPr="00D30E4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D30E49" w:rsidTr="00490848">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El. pašto adresas</w:t>
            </w:r>
          </w:p>
        </w:tc>
        <w:tc>
          <w:tcPr>
            <w:tcW w:w="3969" w:type="dxa"/>
            <w:tcBorders>
              <w:top w:val="single" w:sz="4" w:space="0" w:color="000000"/>
              <w:left w:val="single" w:sz="4" w:space="0" w:color="000000"/>
              <w:bottom w:val="single" w:sz="4" w:space="0" w:color="000000"/>
              <w:right w:val="single" w:sz="4" w:space="0" w:color="000000"/>
            </w:tcBorders>
          </w:tcPr>
          <w:p w:rsidR="00242A29" w:rsidRPr="00D30E4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bl>
    <w:p w:rsidR="00242A29" w:rsidRPr="00D30E49" w:rsidRDefault="00242A29" w:rsidP="00242A29">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p>
    <w:p w:rsidR="00242A29" w:rsidRPr="00D30E49" w:rsidRDefault="00242A29" w:rsidP="00242A29">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D30E49">
        <w:rPr>
          <w:rFonts w:ascii="Times New Roman" w:eastAsia="Times New Roman" w:hAnsi="Times New Roman" w:cs="Times New Roman"/>
          <w:i/>
          <w:color w:val="000000"/>
          <w:sz w:val="24"/>
          <w:szCs w:val="24"/>
        </w:rPr>
        <w:t xml:space="preserve">Pastaba. Ūkio subjektai, kurių pajėgumais ketinama remtis, subtiekėjai ir </w:t>
      </w:r>
      <w:proofErr w:type="spellStart"/>
      <w:r w:rsidRPr="00D30E49">
        <w:rPr>
          <w:rFonts w:ascii="Times New Roman" w:eastAsia="Times New Roman" w:hAnsi="Times New Roman" w:cs="Times New Roman"/>
          <w:i/>
          <w:color w:val="000000"/>
          <w:sz w:val="24"/>
          <w:szCs w:val="24"/>
        </w:rPr>
        <w:t>kvazisubtiekėjai</w:t>
      </w:r>
      <w:proofErr w:type="spellEnd"/>
      <w:r w:rsidRPr="00D30E49">
        <w:rPr>
          <w:rFonts w:ascii="Times New Roman" w:eastAsia="Times New Roman" w:hAnsi="Times New Roman" w:cs="Times New Roman"/>
          <w:i/>
          <w:color w:val="000000"/>
          <w:sz w:val="24"/>
          <w:szCs w:val="24"/>
        </w:rPr>
        <w:t xml:space="preserve"> turi būti išviešinti teikiant pasiūlymą</w:t>
      </w:r>
    </w:p>
    <w:p w:rsidR="00242A29" w:rsidRPr="00D30E49" w:rsidRDefault="00242A29" w:rsidP="00242A2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69"/>
      </w:tblGrid>
      <w:tr w:rsidR="00242A29" w:rsidRPr="00D30E49" w:rsidTr="00490848">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Ūkio subjekto, kurio pajėgumais remiamasi, pavadinimas</w:t>
            </w:r>
          </w:p>
        </w:tc>
        <w:tc>
          <w:tcPr>
            <w:tcW w:w="3969" w:type="dxa"/>
            <w:tcBorders>
              <w:top w:val="single" w:sz="4" w:space="0" w:color="000000"/>
              <w:left w:val="single" w:sz="4" w:space="0" w:color="000000"/>
              <w:bottom w:val="single" w:sz="4" w:space="0" w:color="000000"/>
              <w:right w:val="single" w:sz="4" w:space="0" w:color="000000"/>
            </w:tcBorders>
          </w:tcPr>
          <w:p w:rsidR="00242A29" w:rsidRPr="00D30E4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rsidR="00242A29" w:rsidRPr="00D30E4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D30E49" w:rsidTr="00490848">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Ūkio subjekto, kurio pajėgumais remiamasi, adresas </w:t>
            </w:r>
          </w:p>
        </w:tc>
        <w:tc>
          <w:tcPr>
            <w:tcW w:w="3969" w:type="dxa"/>
            <w:tcBorders>
              <w:top w:val="single" w:sz="4" w:space="0" w:color="000000"/>
              <w:left w:val="single" w:sz="4" w:space="0" w:color="000000"/>
              <w:bottom w:val="single" w:sz="4" w:space="0" w:color="000000"/>
              <w:right w:val="single" w:sz="4" w:space="0" w:color="000000"/>
            </w:tcBorders>
          </w:tcPr>
          <w:p w:rsidR="00242A29" w:rsidRPr="00D30E4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D30E49" w:rsidTr="00490848">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Įsipareigojimų dalis (procentais), kuriai ketinama pasitelkti ūkio subjektą, kurio pajėgumais remiamasi</w:t>
            </w:r>
          </w:p>
        </w:tc>
        <w:tc>
          <w:tcPr>
            <w:tcW w:w="3969" w:type="dxa"/>
            <w:tcBorders>
              <w:top w:val="single" w:sz="4" w:space="0" w:color="000000"/>
              <w:left w:val="single" w:sz="4" w:space="0" w:color="000000"/>
              <w:bottom w:val="single" w:sz="4" w:space="0" w:color="000000"/>
              <w:right w:val="single" w:sz="4" w:space="0" w:color="000000"/>
            </w:tcBorders>
          </w:tcPr>
          <w:p w:rsidR="00242A29" w:rsidRPr="00D30E4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D30E49" w:rsidTr="00490848">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Įsipareigojimų dalies pavadinimas, kuriai ketinama pasitelkti ūkio subjektą, kurio pajėgumais remiamasi</w:t>
            </w:r>
          </w:p>
        </w:tc>
        <w:tc>
          <w:tcPr>
            <w:tcW w:w="3969" w:type="dxa"/>
            <w:tcBorders>
              <w:top w:val="single" w:sz="4" w:space="0" w:color="000000"/>
              <w:left w:val="single" w:sz="4" w:space="0" w:color="000000"/>
              <w:bottom w:val="single" w:sz="4" w:space="0" w:color="000000"/>
              <w:right w:val="single" w:sz="4" w:space="0" w:color="000000"/>
            </w:tcBorders>
          </w:tcPr>
          <w:p w:rsidR="00242A29" w:rsidRPr="00D30E4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D30E49" w:rsidTr="00490848">
        <w:trPr>
          <w:trHeight w:val="313"/>
        </w:trPr>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roofErr w:type="spellStart"/>
            <w:r w:rsidRPr="00D30E49">
              <w:rPr>
                <w:rFonts w:ascii="Times New Roman" w:eastAsia="Times New Roman" w:hAnsi="Times New Roman" w:cs="Times New Roman"/>
                <w:b/>
                <w:color w:val="000000"/>
                <w:sz w:val="24"/>
                <w:szCs w:val="24"/>
              </w:rPr>
              <w:lastRenderedPageBreak/>
              <w:t>Kvazisubtiekėjo</w:t>
            </w:r>
            <w:proofErr w:type="spellEnd"/>
            <w:r w:rsidRPr="00D30E49">
              <w:rPr>
                <w:rFonts w:ascii="Times New Roman" w:eastAsia="Times New Roman" w:hAnsi="Times New Roman" w:cs="Times New Roman"/>
                <w:b/>
                <w:color w:val="000000"/>
                <w:sz w:val="24"/>
                <w:szCs w:val="24"/>
              </w:rPr>
              <w:t xml:space="preserve"> pavadinimas</w:t>
            </w:r>
          </w:p>
        </w:tc>
        <w:tc>
          <w:tcPr>
            <w:tcW w:w="3969" w:type="dxa"/>
            <w:tcBorders>
              <w:top w:val="single" w:sz="4" w:space="0" w:color="000000"/>
              <w:left w:val="single" w:sz="4" w:space="0" w:color="000000"/>
              <w:bottom w:val="single" w:sz="4" w:space="0" w:color="000000"/>
              <w:right w:val="single" w:sz="4" w:space="0" w:color="000000"/>
            </w:tcBorders>
          </w:tcPr>
          <w:p w:rsidR="00242A29" w:rsidRPr="00D30E4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D30E49" w:rsidTr="00490848">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Subtiekėjo pavadinimas</w:t>
            </w:r>
          </w:p>
        </w:tc>
        <w:tc>
          <w:tcPr>
            <w:tcW w:w="3969" w:type="dxa"/>
            <w:tcBorders>
              <w:top w:val="single" w:sz="4" w:space="0" w:color="000000"/>
              <w:left w:val="single" w:sz="4" w:space="0" w:color="000000"/>
              <w:bottom w:val="single" w:sz="4" w:space="0" w:color="000000"/>
              <w:right w:val="single" w:sz="4" w:space="0" w:color="000000"/>
            </w:tcBorders>
          </w:tcPr>
          <w:p w:rsidR="00242A29" w:rsidRPr="00D30E4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bl>
    <w:p w:rsidR="00242A29" w:rsidRPr="00D30E49" w:rsidRDefault="00242A29" w:rsidP="00242A2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242A29" w:rsidRPr="00D30E49"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242A29" w:rsidRPr="00D30E49"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Šiuo pasiūlymu pažymime, kad sutinkame su visomis pirkimo sąlygomis, nustatytomis:</w:t>
      </w:r>
    </w:p>
    <w:p w:rsidR="00242A29" w:rsidRPr="00D30E49"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p>
    <w:p w:rsidR="00242A29" w:rsidRPr="00D30E49" w:rsidRDefault="00242A29" w:rsidP="00242A29">
      <w:pPr>
        <w:pBdr>
          <w:top w:val="nil"/>
          <w:left w:val="nil"/>
          <w:bottom w:val="nil"/>
          <w:right w:val="nil"/>
          <w:between w:val="nil"/>
        </w:pBdr>
        <w:spacing w:after="0" w:line="240" w:lineRule="auto"/>
        <w:ind w:firstLine="567"/>
        <w:rPr>
          <w:rFonts w:ascii="Times New Roman" w:eastAsia="Times New Roman" w:hAnsi="Times New Roman" w:cs="Times New Roman"/>
          <w:sz w:val="24"/>
          <w:szCs w:val="24"/>
        </w:rPr>
      </w:pPr>
      <w:r w:rsidRPr="00D30E49">
        <w:rPr>
          <w:rFonts w:ascii="Times New Roman" w:eastAsia="Times New Roman" w:hAnsi="Times New Roman" w:cs="Times New Roman"/>
          <w:sz w:val="24"/>
          <w:szCs w:val="24"/>
        </w:rPr>
        <w:t xml:space="preserve">1) </w:t>
      </w:r>
      <w:r w:rsidR="00A078E9" w:rsidRPr="00D30E49">
        <w:rPr>
          <w:rFonts w:ascii="Times New Roman" w:eastAsia="Times New Roman" w:hAnsi="Times New Roman" w:cs="Times New Roman"/>
          <w:sz w:val="24"/>
          <w:szCs w:val="24"/>
        </w:rPr>
        <w:t xml:space="preserve">supaprastinto </w:t>
      </w:r>
      <w:r w:rsidRPr="00D30E49">
        <w:rPr>
          <w:rFonts w:ascii="Times New Roman" w:eastAsia="Times New Roman" w:hAnsi="Times New Roman" w:cs="Times New Roman"/>
          <w:sz w:val="24"/>
          <w:szCs w:val="24"/>
        </w:rPr>
        <w:t>atviro konkurso skelbime, paskelbtame CVP IS;</w:t>
      </w:r>
    </w:p>
    <w:p w:rsidR="00242A29" w:rsidRPr="00D30E49" w:rsidRDefault="00242A29" w:rsidP="00242A29">
      <w:pPr>
        <w:pBdr>
          <w:top w:val="nil"/>
          <w:left w:val="nil"/>
          <w:bottom w:val="nil"/>
          <w:right w:val="nil"/>
          <w:between w:val="nil"/>
        </w:pBdr>
        <w:spacing w:after="0" w:line="240" w:lineRule="auto"/>
        <w:ind w:firstLine="567"/>
        <w:rPr>
          <w:rFonts w:ascii="Times New Roman" w:eastAsia="Times New Roman" w:hAnsi="Times New Roman" w:cs="Times New Roman"/>
          <w:sz w:val="24"/>
          <w:szCs w:val="24"/>
        </w:rPr>
      </w:pPr>
      <w:r w:rsidRPr="00D30E49">
        <w:rPr>
          <w:rFonts w:ascii="Times New Roman" w:eastAsia="Times New Roman" w:hAnsi="Times New Roman" w:cs="Times New Roman"/>
          <w:sz w:val="24"/>
          <w:szCs w:val="24"/>
        </w:rPr>
        <w:t xml:space="preserve">2) </w:t>
      </w:r>
      <w:r w:rsidR="00A078E9" w:rsidRPr="00D30E49">
        <w:rPr>
          <w:rFonts w:ascii="Times New Roman" w:eastAsia="Times New Roman" w:hAnsi="Times New Roman" w:cs="Times New Roman"/>
          <w:sz w:val="24"/>
          <w:szCs w:val="24"/>
        </w:rPr>
        <w:t xml:space="preserve">supaprastinto </w:t>
      </w:r>
      <w:r w:rsidRPr="00D30E49">
        <w:rPr>
          <w:rFonts w:ascii="Times New Roman" w:eastAsia="Times New Roman" w:hAnsi="Times New Roman" w:cs="Times New Roman"/>
          <w:sz w:val="24"/>
          <w:szCs w:val="24"/>
        </w:rPr>
        <w:t>atviro konkurso bendrosiose ir specialiosiose sąlygose;</w:t>
      </w:r>
    </w:p>
    <w:p w:rsidR="00242A29" w:rsidRPr="00D30E49" w:rsidRDefault="00242A29" w:rsidP="00242A29">
      <w:pPr>
        <w:pBdr>
          <w:top w:val="nil"/>
          <w:left w:val="nil"/>
          <w:bottom w:val="nil"/>
          <w:right w:val="nil"/>
          <w:between w:val="nil"/>
        </w:pBdr>
        <w:spacing w:after="0" w:line="240" w:lineRule="auto"/>
        <w:ind w:firstLine="567"/>
        <w:rPr>
          <w:rFonts w:ascii="Times New Roman" w:eastAsia="Times New Roman" w:hAnsi="Times New Roman" w:cs="Times New Roman"/>
          <w:sz w:val="24"/>
          <w:szCs w:val="24"/>
        </w:rPr>
      </w:pPr>
      <w:r w:rsidRPr="00D30E49">
        <w:rPr>
          <w:rFonts w:ascii="Times New Roman" w:eastAsia="Times New Roman" w:hAnsi="Times New Roman" w:cs="Times New Roman"/>
          <w:sz w:val="24"/>
          <w:szCs w:val="24"/>
        </w:rPr>
        <w:t>3) kituose pirkimo dokumentuose (jų paaiškinimuose, patikslinimuose).</w:t>
      </w:r>
    </w:p>
    <w:p w:rsidR="00242A29" w:rsidRPr="00D30E49" w:rsidRDefault="00242A29" w:rsidP="00242A29">
      <w:pPr>
        <w:spacing w:after="0" w:line="240" w:lineRule="auto"/>
        <w:ind w:left="142" w:firstLine="284"/>
        <w:jc w:val="both"/>
        <w:rPr>
          <w:rFonts w:ascii="Times New Roman" w:eastAsia="Arial Unicode MS" w:hAnsi="Times New Roman" w:cs="Times New Roman"/>
          <w:color w:val="00000A"/>
          <w:sz w:val="24"/>
          <w:szCs w:val="24"/>
          <w:lang w:eastAsia="en-US"/>
        </w:rPr>
      </w:pPr>
    </w:p>
    <w:p w:rsidR="00242A29" w:rsidRPr="00D30E49" w:rsidRDefault="00242A29" w:rsidP="00242A29">
      <w:pPr>
        <w:spacing w:after="0" w:line="240" w:lineRule="auto"/>
        <w:ind w:firstLine="567"/>
        <w:jc w:val="both"/>
        <w:rPr>
          <w:rFonts w:ascii="Times New Roman" w:eastAsia="Times New Roman" w:hAnsi="Times New Roman" w:cs="Times New Roman"/>
          <w:sz w:val="24"/>
          <w:szCs w:val="24"/>
          <w:lang w:eastAsia="en-US"/>
        </w:rPr>
      </w:pPr>
      <w:r w:rsidRPr="00D30E49">
        <w:rPr>
          <w:rFonts w:ascii="Times New Roman" w:eastAsia="Arial Unicode MS" w:hAnsi="Times New Roman" w:cs="Times New Roman"/>
          <w:color w:val="00000A"/>
          <w:sz w:val="24"/>
          <w:szCs w:val="24"/>
          <w:lang w:eastAsia="en-US"/>
        </w:rPr>
        <w:t xml:space="preserve">Teikdami šį pasiūlymą, mes patvirtiname, </w:t>
      </w:r>
      <w:r w:rsidRPr="00D30E49">
        <w:rPr>
          <w:rFonts w:ascii="Times New Roman" w:eastAsia="Times New Roman" w:hAnsi="Times New Roman" w:cs="Times New Roman"/>
          <w:sz w:val="24"/>
          <w:szCs w:val="24"/>
          <w:lang w:eastAsia="en-US"/>
        </w:rPr>
        <w:t>kad pasiūlyme pateikta informac</w:t>
      </w:r>
      <w:r w:rsidR="00B40DA0" w:rsidRPr="00D30E49">
        <w:rPr>
          <w:rFonts w:ascii="Times New Roman" w:eastAsia="Times New Roman" w:hAnsi="Times New Roman" w:cs="Times New Roman"/>
          <w:sz w:val="24"/>
          <w:szCs w:val="24"/>
          <w:lang w:eastAsia="en-US"/>
        </w:rPr>
        <w:t>ija yra teisinga, siūlomi darbai</w:t>
      </w:r>
      <w:r w:rsidRPr="00D30E49">
        <w:rPr>
          <w:rFonts w:ascii="Times New Roman" w:eastAsia="Times New Roman" w:hAnsi="Times New Roman" w:cs="Times New Roman"/>
          <w:sz w:val="24"/>
          <w:szCs w:val="24"/>
          <w:lang w:eastAsia="en-US"/>
        </w:rPr>
        <w:t xml:space="preserve"> visiškai atitinka pirkimo sąlygose nustatytus reikalavimus:</w:t>
      </w:r>
    </w:p>
    <w:p w:rsidR="00D55CF6" w:rsidRPr="00D30E49" w:rsidRDefault="00D55CF6" w:rsidP="00242A29">
      <w:pPr>
        <w:spacing w:after="0" w:line="240" w:lineRule="auto"/>
        <w:ind w:firstLine="567"/>
        <w:jc w:val="both"/>
        <w:rPr>
          <w:rFonts w:ascii="Times New Roman" w:eastAsia="Times New Roman" w:hAnsi="Times New Roman" w:cs="Times New Roman"/>
          <w:sz w:val="24"/>
          <w:szCs w:val="24"/>
          <w:lang w:eastAsia="en-US"/>
        </w:rPr>
      </w:pPr>
    </w:p>
    <w:tbl>
      <w:tblPr>
        <w:tblW w:w="10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73"/>
        <w:gridCol w:w="1843"/>
        <w:gridCol w:w="1701"/>
        <w:gridCol w:w="1829"/>
      </w:tblGrid>
      <w:tr w:rsidR="00340D4C" w:rsidRPr="00D30E49" w:rsidTr="00180841">
        <w:trPr>
          <w:trHeight w:val="296"/>
        </w:trPr>
        <w:tc>
          <w:tcPr>
            <w:tcW w:w="4673" w:type="dxa"/>
            <w:shd w:val="clear" w:color="auto" w:fill="E7E6E6" w:themeFill="background2"/>
            <w:vAlign w:val="center"/>
          </w:tcPr>
          <w:p w:rsidR="00F34084" w:rsidRPr="00D30E49" w:rsidRDefault="00F34084" w:rsidP="00155C3D">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D30E49">
              <w:rPr>
                <w:rFonts w:ascii="Times New Roman" w:eastAsia="Times New Roman" w:hAnsi="Times New Roman" w:cs="Times New Roman"/>
                <w:b/>
                <w:iCs/>
                <w:sz w:val="24"/>
                <w:szCs w:val="24"/>
              </w:rPr>
              <w:t>Pirkimo objekto pavadinimas</w:t>
            </w:r>
          </w:p>
        </w:tc>
        <w:tc>
          <w:tcPr>
            <w:tcW w:w="1843" w:type="dxa"/>
            <w:shd w:val="clear" w:color="auto" w:fill="E7E6E6" w:themeFill="background2"/>
          </w:tcPr>
          <w:p w:rsidR="00F34084" w:rsidRPr="00D30E49" w:rsidRDefault="00F34084" w:rsidP="00155C3D">
            <w:pPr>
              <w:spacing w:after="0" w:line="240" w:lineRule="auto"/>
              <w:jc w:val="center"/>
              <w:rPr>
                <w:rFonts w:ascii="Times New Roman" w:eastAsia="Calibri" w:hAnsi="Times New Roman" w:cs="Times New Roman"/>
                <w:b/>
                <w:bCs/>
                <w:sz w:val="24"/>
                <w:szCs w:val="24"/>
                <w:lang w:eastAsia="en-US"/>
              </w:rPr>
            </w:pPr>
            <w:r w:rsidRPr="00D30E49">
              <w:rPr>
                <w:rFonts w:ascii="Times New Roman" w:eastAsia="Calibri" w:hAnsi="Times New Roman" w:cs="Times New Roman"/>
                <w:b/>
                <w:bCs/>
                <w:sz w:val="24"/>
                <w:szCs w:val="24"/>
                <w:lang w:eastAsia="en-US"/>
              </w:rPr>
              <w:t>Kaina</w:t>
            </w:r>
          </w:p>
          <w:p w:rsidR="00F34084" w:rsidRPr="00D30E49" w:rsidRDefault="00F34084" w:rsidP="00155C3D">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D30E49">
              <w:rPr>
                <w:rFonts w:ascii="Times New Roman" w:eastAsia="Calibri" w:hAnsi="Times New Roman" w:cs="Times New Roman"/>
                <w:b/>
                <w:bCs/>
                <w:sz w:val="24"/>
                <w:szCs w:val="24"/>
                <w:lang w:eastAsia="en-US"/>
              </w:rPr>
              <w:t>be PVM, Eur</w:t>
            </w:r>
          </w:p>
        </w:tc>
        <w:tc>
          <w:tcPr>
            <w:tcW w:w="1701" w:type="dxa"/>
            <w:shd w:val="clear" w:color="auto" w:fill="E7E6E6" w:themeFill="background2"/>
            <w:vAlign w:val="center"/>
          </w:tcPr>
          <w:p w:rsidR="00F34084" w:rsidRPr="00D30E49" w:rsidRDefault="00F34084" w:rsidP="00155C3D">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D30E49">
              <w:rPr>
                <w:rFonts w:ascii="Times New Roman" w:eastAsia="Calibri" w:hAnsi="Times New Roman" w:cs="Times New Roman"/>
                <w:b/>
                <w:bCs/>
                <w:sz w:val="24"/>
                <w:szCs w:val="24"/>
                <w:lang w:eastAsia="en-US"/>
              </w:rPr>
              <w:t>PVM*, Eur</w:t>
            </w:r>
          </w:p>
        </w:tc>
        <w:tc>
          <w:tcPr>
            <w:tcW w:w="1829" w:type="dxa"/>
            <w:shd w:val="clear" w:color="auto" w:fill="E7E6E6" w:themeFill="background2"/>
            <w:vAlign w:val="center"/>
          </w:tcPr>
          <w:p w:rsidR="00F34084" w:rsidRPr="00D30E49" w:rsidRDefault="00F34084" w:rsidP="00155C3D">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D30E49">
              <w:rPr>
                <w:rFonts w:ascii="Times New Roman" w:eastAsia="Calibri" w:hAnsi="Times New Roman" w:cs="Times New Roman"/>
                <w:b/>
                <w:bCs/>
                <w:sz w:val="24"/>
                <w:szCs w:val="24"/>
                <w:lang w:eastAsia="en-US"/>
              </w:rPr>
              <w:t>Kaina su PVM*, Eur</w:t>
            </w:r>
          </w:p>
        </w:tc>
      </w:tr>
      <w:tr w:rsidR="00340D4C" w:rsidRPr="00D30E49" w:rsidTr="00180841">
        <w:trPr>
          <w:trHeight w:val="296"/>
        </w:trPr>
        <w:tc>
          <w:tcPr>
            <w:tcW w:w="4673" w:type="dxa"/>
            <w:vAlign w:val="center"/>
          </w:tcPr>
          <w:p w:rsidR="00F34084" w:rsidRPr="00D30E49" w:rsidRDefault="00F34084" w:rsidP="00155C3D">
            <w:pPr>
              <w:pBdr>
                <w:top w:val="nil"/>
                <w:left w:val="nil"/>
                <w:bottom w:val="nil"/>
                <w:right w:val="nil"/>
                <w:between w:val="nil"/>
              </w:pBdr>
              <w:spacing w:after="0" w:line="240" w:lineRule="auto"/>
              <w:jc w:val="center"/>
              <w:rPr>
                <w:rFonts w:ascii="Times New Roman" w:eastAsia="Times New Roman" w:hAnsi="Times New Roman" w:cs="Times New Roman"/>
                <w:i/>
                <w:iCs/>
                <w:sz w:val="24"/>
                <w:szCs w:val="24"/>
              </w:rPr>
            </w:pPr>
            <w:r w:rsidRPr="00D30E49">
              <w:rPr>
                <w:rFonts w:ascii="Times New Roman" w:eastAsia="Times New Roman" w:hAnsi="Times New Roman" w:cs="Times New Roman"/>
                <w:i/>
                <w:iCs/>
                <w:sz w:val="24"/>
                <w:szCs w:val="24"/>
              </w:rPr>
              <w:t>1</w:t>
            </w:r>
          </w:p>
        </w:tc>
        <w:tc>
          <w:tcPr>
            <w:tcW w:w="1843" w:type="dxa"/>
          </w:tcPr>
          <w:p w:rsidR="00F34084" w:rsidRPr="00D30E49" w:rsidRDefault="00F34084" w:rsidP="00155C3D">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D30E49">
              <w:rPr>
                <w:rFonts w:ascii="Times New Roman" w:eastAsia="Times New Roman" w:hAnsi="Times New Roman" w:cs="Times New Roman"/>
                <w:i/>
                <w:sz w:val="24"/>
                <w:szCs w:val="24"/>
              </w:rPr>
              <w:t>2</w:t>
            </w:r>
          </w:p>
        </w:tc>
        <w:tc>
          <w:tcPr>
            <w:tcW w:w="1701" w:type="dxa"/>
          </w:tcPr>
          <w:p w:rsidR="00F34084" w:rsidRPr="00D30E49" w:rsidRDefault="00F34084" w:rsidP="00155C3D">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D30E49">
              <w:rPr>
                <w:rFonts w:ascii="Times New Roman" w:eastAsia="Times New Roman" w:hAnsi="Times New Roman" w:cs="Times New Roman"/>
                <w:i/>
                <w:sz w:val="24"/>
                <w:szCs w:val="24"/>
              </w:rPr>
              <w:t>3</w:t>
            </w:r>
          </w:p>
        </w:tc>
        <w:tc>
          <w:tcPr>
            <w:tcW w:w="1829" w:type="dxa"/>
            <w:vAlign w:val="center"/>
          </w:tcPr>
          <w:p w:rsidR="00F34084" w:rsidRPr="00D30E49" w:rsidRDefault="00F34084" w:rsidP="00155C3D">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D30E49">
              <w:rPr>
                <w:rFonts w:ascii="Times New Roman" w:eastAsia="Times New Roman" w:hAnsi="Times New Roman" w:cs="Times New Roman"/>
                <w:i/>
                <w:sz w:val="24"/>
                <w:szCs w:val="24"/>
              </w:rPr>
              <w:t>4</w:t>
            </w:r>
          </w:p>
        </w:tc>
      </w:tr>
      <w:tr w:rsidR="00340D4C" w:rsidRPr="00D30E49" w:rsidTr="00180841">
        <w:trPr>
          <w:trHeight w:val="544"/>
        </w:trPr>
        <w:tc>
          <w:tcPr>
            <w:tcW w:w="4673" w:type="dxa"/>
            <w:tcBorders>
              <w:top w:val="single" w:sz="4" w:space="0" w:color="auto"/>
              <w:left w:val="single" w:sz="4" w:space="0" w:color="auto"/>
              <w:bottom w:val="single" w:sz="4" w:space="0" w:color="auto"/>
              <w:right w:val="single" w:sz="4" w:space="0" w:color="auto"/>
            </w:tcBorders>
          </w:tcPr>
          <w:p w:rsidR="00F34084" w:rsidRPr="00D30E49" w:rsidRDefault="001A1EFE" w:rsidP="001A1EFE">
            <w:pPr>
              <w:spacing w:after="0"/>
              <w:jc w:val="both"/>
              <w:rPr>
                <w:rFonts w:ascii="Times New Roman" w:hAnsi="Times New Roman" w:cs="Times New Roman"/>
                <w:b/>
                <w:noProof/>
                <w:sz w:val="24"/>
                <w:szCs w:val="24"/>
                <w:lang w:eastAsia="en-GB"/>
              </w:rPr>
            </w:pPr>
            <w:r w:rsidRPr="00D30E49">
              <w:rPr>
                <w:rFonts w:ascii="Times New Roman" w:hAnsi="Times New Roman" w:cs="Times New Roman"/>
                <w:b/>
                <w:sz w:val="24"/>
                <w:szCs w:val="24"/>
              </w:rPr>
              <w:t>Projekto „Tūkstantmečio mokykla II“ įgyvendinimo rangos darbai (Telšių Kranto progimnazijos aktų salės su prieigomis paprastasis remontas)</w:t>
            </w:r>
          </w:p>
        </w:tc>
        <w:tc>
          <w:tcPr>
            <w:tcW w:w="1843" w:type="dxa"/>
          </w:tcPr>
          <w:p w:rsidR="00F34084" w:rsidRPr="00D30E49" w:rsidRDefault="00F34084" w:rsidP="00155C3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701" w:type="dxa"/>
          </w:tcPr>
          <w:p w:rsidR="00F34084" w:rsidRPr="00D30E49" w:rsidRDefault="00F34084" w:rsidP="00155C3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829" w:type="dxa"/>
          </w:tcPr>
          <w:p w:rsidR="00F34084" w:rsidRPr="00D30E49" w:rsidRDefault="00F34084" w:rsidP="00155C3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r>
    </w:tbl>
    <w:p w:rsidR="00F34084" w:rsidRPr="00D30E49" w:rsidRDefault="00F34084" w:rsidP="00F34084">
      <w:pPr>
        <w:spacing w:after="0" w:line="240" w:lineRule="auto"/>
        <w:ind w:firstLine="567"/>
        <w:jc w:val="both"/>
        <w:rPr>
          <w:rFonts w:ascii="Times New Roman" w:eastAsia="Calibri" w:hAnsi="Times New Roman" w:cs="Times New Roman"/>
          <w:i/>
          <w:sz w:val="20"/>
          <w:szCs w:val="20"/>
          <w:lang w:eastAsia="en-US"/>
        </w:rPr>
      </w:pPr>
      <w:r w:rsidRPr="00D30E49">
        <w:rPr>
          <w:rFonts w:ascii="Times New Roman" w:eastAsia="Calibri" w:hAnsi="Times New Roman" w:cs="Times New Roman"/>
          <w:i/>
          <w:sz w:val="20"/>
          <w:szCs w:val="20"/>
          <w:lang w:eastAsia="en-US"/>
        </w:rPr>
        <w:t xml:space="preserve">* Tais atvejais, kai pagal galiojančius teisės aktus tiekėjui nereikia mokėti PVM, jis nurodo kainą be PVM, ir nurodo priežastis, dėl kurių PVM nemoka ____________________________ </w:t>
      </w:r>
    </w:p>
    <w:p w:rsidR="00403C4B" w:rsidRPr="00D30E49" w:rsidRDefault="00403C4B" w:rsidP="005B386D">
      <w:pPr>
        <w:tabs>
          <w:tab w:val="left" w:pos="851"/>
        </w:tabs>
        <w:spacing w:after="0" w:line="240" w:lineRule="auto"/>
        <w:jc w:val="both"/>
        <w:rPr>
          <w:rFonts w:ascii="Times New Roman" w:eastAsia="Calibri" w:hAnsi="Times New Roman" w:cs="Times New Roman"/>
          <w:i/>
          <w:sz w:val="20"/>
          <w:szCs w:val="20"/>
        </w:rPr>
      </w:pPr>
    </w:p>
    <w:p w:rsidR="00242A29" w:rsidRPr="00D30E49"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p>
    <w:p w:rsidR="00242A29" w:rsidRPr="00D30E49"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Kartu su pasiūlymu pateikiami šie dokumentai:</w:t>
      </w:r>
    </w:p>
    <w:tbl>
      <w:tblPr>
        <w:tblW w:w="9639" w:type="dxa"/>
        <w:tblLayout w:type="fixed"/>
        <w:tblCellMar>
          <w:left w:w="115" w:type="dxa"/>
          <w:right w:w="115" w:type="dxa"/>
        </w:tblCellMar>
        <w:tblLook w:val="0000" w:firstRow="0" w:lastRow="0" w:firstColumn="0" w:lastColumn="0" w:noHBand="0" w:noVBand="0"/>
      </w:tblPr>
      <w:tblGrid>
        <w:gridCol w:w="709"/>
        <w:gridCol w:w="6378"/>
        <w:gridCol w:w="2552"/>
      </w:tblGrid>
      <w:tr w:rsidR="00242A29" w:rsidRPr="00D30E49" w:rsidTr="00490848">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rsidR="00242A29" w:rsidRPr="00D30E49" w:rsidRDefault="00242A29" w:rsidP="00490848">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Eil.</w:t>
            </w:r>
          </w:p>
          <w:p w:rsidR="00242A29" w:rsidRPr="00D30E49" w:rsidRDefault="00242A29" w:rsidP="00490848">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Nr.</w:t>
            </w:r>
          </w:p>
        </w:tc>
        <w:tc>
          <w:tcPr>
            <w:tcW w:w="6378" w:type="dxa"/>
            <w:tcBorders>
              <w:top w:val="single" w:sz="4" w:space="0" w:color="000000"/>
              <w:left w:val="single" w:sz="4" w:space="0" w:color="000000"/>
              <w:bottom w:val="single" w:sz="4" w:space="0" w:color="000000"/>
            </w:tcBorders>
            <w:shd w:val="clear" w:color="auto" w:fill="EDEDED" w:themeFill="accent3" w:themeFillTint="33"/>
            <w:vAlign w:val="center"/>
          </w:tcPr>
          <w:p w:rsidR="00242A29" w:rsidRPr="00D30E49" w:rsidRDefault="00242A29" w:rsidP="00490848">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Pateiktų dokumentų pavadinimas</w:t>
            </w:r>
          </w:p>
        </w:tc>
        <w:tc>
          <w:tcPr>
            <w:tcW w:w="255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rsidR="00242A29" w:rsidRPr="00D30E49" w:rsidRDefault="00242A29" w:rsidP="00490848">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Dokumento puslapių skaičius</w:t>
            </w:r>
          </w:p>
        </w:tc>
      </w:tr>
      <w:tr w:rsidR="00242A29" w:rsidRPr="00D30E49" w:rsidTr="00490848">
        <w:tc>
          <w:tcPr>
            <w:tcW w:w="709" w:type="dxa"/>
            <w:tcBorders>
              <w:top w:val="single" w:sz="4" w:space="0" w:color="000000"/>
              <w:left w:val="single" w:sz="4" w:space="0" w:color="000000"/>
              <w:bottom w:val="single" w:sz="4" w:space="0" w:color="000000"/>
            </w:tcBorders>
            <w:shd w:val="clear" w:color="auto" w:fill="auto"/>
          </w:tcPr>
          <w:p w:rsidR="00242A29" w:rsidRPr="00D30E49" w:rsidRDefault="00242A29" w:rsidP="00490848">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p>
        </w:tc>
        <w:tc>
          <w:tcPr>
            <w:tcW w:w="6378" w:type="dxa"/>
            <w:tcBorders>
              <w:top w:val="single" w:sz="4" w:space="0" w:color="000000"/>
              <w:left w:val="single" w:sz="4" w:space="0" w:color="000000"/>
              <w:bottom w:val="single" w:sz="4" w:space="0" w:color="000000"/>
            </w:tcBorders>
            <w:shd w:val="clear" w:color="auto" w:fill="auto"/>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242A29" w:rsidRPr="00D30E49" w:rsidRDefault="00242A29" w:rsidP="00490848">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color w:val="000000"/>
                <w:sz w:val="24"/>
                <w:szCs w:val="24"/>
              </w:rPr>
            </w:pPr>
          </w:p>
        </w:tc>
      </w:tr>
    </w:tbl>
    <w:p w:rsidR="00242A29" w:rsidRPr="00D30E49" w:rsidRDefault="00242A29" w:rsidP="00242A29">
      <w:pPr>
        <w:pBdr>
          <w:top w:val="nil"/>
          <w:left w:val="nil"/>
          <w:bottom w:val="nil"/>
          <w:right w:val="nil"/>
          <w:between w:val="nil"/>
        </w:pBdr>
        <w:spacing w:after="0" w:line="240" w:lineRule="auto"/>
        <w:ind w:firstLine="601"/>
        <w:jc w:val="both"/>
        <w:rPr>
          <w:rFonts w:ascii="Times New Roman" w:eastAsia="Times New Roman" w:hAnsi="Times New Roman" w:cs="Times New Roman"/>
          <w:color w:val="000000"/>
          <w:sz w:val="22"/>
          <w:szCs w:val="22"/>
        </w:rPr>
      </w:pPr>
    </w:p>
    <w:p w:rsidR="0012183D" w:rsidRPr="00D30E49" w:rsidRDefault="0012183D"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242A29" w:rsidRPr="00D30E49"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Šiame pasiūlyme yra pateikta ir konfidenciali informacija:</w:t>
      </w:r>
    </w:p>
    <w:tbl>
      <w:tblPr>
        <w:tblW w:w="9639" w:type="dxa"/>
        <w:tblLayout w:type="fixed"/>
        <w:tblCellMar>
          <w:left w:w="115" w:type="dxa"/>
          <w:right w:w="115" w:type="dxa"/>
        </w:tblCellMar>
        <w:tblLook w:val="0000" w:firstRow="0" w:lastRow="0" w:firstColumn="0" w:lastColumn="0" w:noHBand="0" w:noVBand="0"/>
      </w:tblPr>
      <w:tblGrid>
        <w:gridCol w:w="709"/>
        <w:gridCol w:w="8930"/>
      </w:tblGrid>
      <w:tr w:rsidR="00242A29" w:rsidRPr="00D30E49" w:rsidTr="00490848">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rsidR="00242A29" w:rsidRPr="00D30E49" w:rsidRDefault="00242A29" w:rsidP="0049084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Eil. Nr.</w:t>
            </w:r>
          </w:p>
        </w:tc>
        <w:tc>
          <w:tcPr>
            <w:tcW w:w="8930" w:type="dxa"/>
            <w:tcBorders>
              <w:top w:val="single" w:sz="4" w:space="0" w:color="000000"/>
              <w:left w:val="single" w:sz="4" w:space="0" w:color="000000"/>
              <w:bottom w:val="single" w:sz="4" w:space="0" w:color="000000"/>
              <w:right w:val="single" w:sz="4" w:space="0" w:color="auto"/>
            </w:tcBorders>
            <w:shd w:val="clear" w:color="auto" w:fill="EDEDED" w:themeFill="accent3" w:themeFillTint="33"/>
            <w:vAlign w:val="center"/>
          </w:tcPr>
          <w:p w:rsidR="00242A29" w:rsidRPr="00D30E49" w:rsidRDefault="00242A29" w:rsidP="0049084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Pateikto dokumento pavadinimas</w:t>
            </w:r>
          </w:p>
        </w:tc>
      </w:tr>
      <w:tr w:rsidR="00242A29" w:rsidRPr="00D30E49" w:rsidTr="00490848">
        <w:tc>
          <w:tcPr>
            <w:tcW w:w="709" w:type="dxa"/>
            <w:tcBorders>
              <w:top w:val="single" w:sz="4" w:space="0" w:color="000000"/>
              <w:left w:val="single" w:sz="4" w:space="0" w:color="000000"/>
              <w:bottom w:val="single" w:sz="4" w:space="0" w:color="000000"/>
            </w:tcBorders>
            <w:shd w:val="clear" w:color="auto" w:fill="auto"/>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8930" w:type="dxa"/>
            <w:tcBorders>
              <w:top w:val="single" w:sz="4" w:space="0" w:color="000000"/>
              <w:left w:val="single" w:sz="4" w:space="0" w:color="000000"/>
              <w:bottom w:val="single" w:sz="4" w:space="0" w:color="000000"/>
              <w:right w:val="single" w:sz="4" w:space="0" w:color="auto"/>
            </w:tcBorders>
            <w:shd w:val="clear" w:color="auto" w:fill="auto"/>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bl>
    <w:p w:rsidR="00242A29" w:rsidRPr="00D30E49"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sidRPr="00D30E49">
        <w:rPr>
          <w:rFonts w:ascii="Times New Roman" w:eastAsia="Times New Roman" w:hAnsi="Times New Roman" w:cs="Times New Roman"/>
          <w:i/>
          <w:color w:val="000000"/>
          <w:sz w:val="20"/>
          <w:szCs w:val="20"/>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rsidR="00242A29" w:rsidRPr="00D30E49" w:rsidRDefault="00242A29" w:rsidP="00242A29">
      <w:pPr>
        <w:pBdr>
          <w:top w:val="nil"/>
          <w:left w:val="nil"/>
          <w:bottom w:val="nil"/>
          <w:right w:val="nil"/>
          <w:between w:val="nil"/>
        </w:pBdr>
        <w:spacing w:after="0" w:line="240" w:lineRule="auto"/>
        <w:ind w:left="284" w:firstLine="567"/>
        <w:rPr>
          <w:rFonts w:ascii="Times New Roman" w:eastAsia="Times New Roman" w:hAnsi="Times New Roman" w:cs="Times New Roman"/>
          <w:i/>
          <w:color w:val="000000"/>
          <w:sz w:val="20"/>
          <w:szCs w:val="20"/>
        </w:rPr>
      </w:pPr>
    </w:p>
    <w:p w:rsidR="00242A29" w:rsidRPr="00D30E49" w:rsidRDefault="00242A29" w:rsidP="00242A29">
      <w:pPr>
        <w:pBdr>
          <w:top w:val="nil"/>
          <w:left w:val="nil"/>
          <w:bottom w:val="nil"/>
          <w:right w:val="nil"/>
          <w:between w:val="nil"/>
        </w:pBdr>
        <w:spacing w:after="0" w:line="240" w:lineRule="auto"/>
        <w:ind w:right="-108" w:firstLine="567"/>
        <w:jc w:val="both"/>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Pasiūlymas galioja iki termino, nustatyto pirkimo dokumentuose.</w:t>
      </w:r>
    </w:p>
    <w:p w:rsidR="00242A29" w:rsidRPr="00D30E49" w:rsidRDefault="00242A29" w:rsidP="00242A29">
      <w:pPr>
        <w:pBdr>
          <w:top w:val="nil"/>
          <w:left w:val="nil"/>
          <w:bottom w:val="nil"/>
          <w:right w:val="nil"/>
          <w:between w:val="nil"/>
        </w:pBdr>
        <w:spacing w:after="0" w:line="240" w:lineRule="auto"/>
        <w:ind w:right="-108" w:firstLine="567"/>
        <w:jc w:val="both"/>
        <w:rPr>
          <w:rFonts w:ascii="Times New Roman" w:eastAsia="Times New Roman" w:hAnsi="Times New Roman" w:cs="Times New Roman"/>
          <w:color w:val="000000"/>
          <w:sz w:val="24"/>
          <w:szCs w:val="24"/>
        </w:rPr>
      </w:pPr>
    </w:p>
    <w:p w:rsidR="00242A29" w:rsidRPr="00D30E49" w:rsidRDefault="00242A29" w:rsidP="00242A29">
      <w:pPr>
        <w:pBdr>
          <w:top w:val="nil"/>
          <w:left w:val="nil"/>
          <w:bottom w:val="nil"/>
          <w:right w:val="nil"/>
          <w:between w:val="nil"/>
        </w:pBdr>
        <w:spacing w:after="0" w:line="240" w:lineRule="auto"/>
        <w:ind w:right="-108" w:firstLine="567"/>
        <w:jc w:val="both"/>
        <w:rPr>
          <w:rFonts w:ascii="Times New Roman" w:eastAsia="Times New Roman" w:hAnsi="Times New Roman" w:cs="Times New Roman"/>
          <w:color w:val="000000"/>
          <w:sz w:val="24"/>
          <w:szCs w:val="24"/>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242A29" w:rsidRPr="00D30E49" w:rsidTr="00490848">
        <w:trPr>
          <w:trHeight w:val="180"/>
        </w:trPr>
        <w:tc>
          <w:tcPr>
            <w:tcW w:w="3176" w:type="dxa"/>
            <w:tcBorders>
              <w:top w:val="single" w:sz="4" w:space="0" w:color="000000"/>
              <w:left w:val="nil"/>
              <w:bottom w:val="nil"/>
              <w:right w:val="nil"/>
            </w:tcBorders>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(Tiekėjo arba jo įgalioto asmens pareigų pavadinimas)</w:t>
            </w:r>
          </w:p>
        </w:tc>
        <w:tc>
          <w:tcPr>
            <w:tcW w:w="604" w:type="dxa"/>
          </w:tcPr>
          <w:p w:rsidR="00242A29" w:rsidRPr="00D30E49" w:rsidRDefault="00242A29" w:rsidP="0049084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980" w:type="dxa"/>
            <w:tcBorders>
              <w:top w:val="single" w:sz="4" w:space="0" w:color="000000"/>
              <w:left w:val="nil"/>
              <w:bottom w:val="nil"/>
              <w:right w:val="nil"/>
            </w:tcBorders>
          </w:tcPr>
          <w:p w:rsidR="00242A29" w:rsidRPr="00D30E49" w:rsidRDefault="00242A29" w:rsidP="0049084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(Parašas)</w:t>
            </w:r>
            <w:r w:rsidRPr="00D30E49">
              <w:rPr>
                <w:rFonts w:ascii="Times New Roman" w:eastAsia="Times New Roman" w:hAnsi="Times New Roman" w:cs="Times New Roman"/>
                <w:i/>
                <w:color w:val="000000"/>
                <w:sz w:val="20"/>
                <w:szCs w:val="20"/>
              </w:rPr>
              <w:t xml:space="preserve"> </w:t>
            </w:r>
          </w:p>
        </w:tc>
        <w:tc>
          <w:tcPr>
            <w:tcW w:w="701" w:type="dxa"/>
          </w:tcPr>
          <w:p w:rsidR="00242A29" w:rsidRPr="00D30E49" w:rsidRDefault="00242A29" w:rsidP="0049084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611" w:type="dxa"/>
            <w:tcBorders>
              <w:top w:val="single" w:sz="4" w:space="0" w:color="000000"/>
              <w:left w:val="nil"/>
              <w:bottom w:val="nil"/>
              <w:right w:val="nil"/>
            </w:tcBorders>
          </w:tcPr>
          <w:p w:rsidR="00242A29" w:rsidRPr="00D30E49" w:rsidRDefault="00242A29" w:rsidP="0049084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(Vardas ir pavardė)</w:t>
            </w:r>
            <w:r w:rsidRPr="00D30E49">
              <w:rPr>
                <w:rFonts w:ascii="Times New Roman" w:eastAsia="Times New Roman" w:hAnsi="Times New Roman" w:cs="Times New Roman"/>
                <w:i/>
                <w:color w:val="000000"/>
                <w:sz w:val="20"/>
                <w:szCs w:val="20"/>
              </w:rPr>
              <w:t xml:space="preserve"> </w:t>
            </w:r>
          </w:p>
        </w:tc>
        <w:tc>
          <w:tcPr>
            <w:tcW w:w="648" w:type="dxa"/>
          </w:tcPr>
          <w:p w:rsidR="00242A29" w:rsidRPr="00D30E49" w:rsidRDefault="00242A29" w:rsidP="00490848">
            <w:pPr>
              <w:pBdr>
                <w:top w:val="nil"/>
                <w:left w:val="nil"/>
                <w:bottom w:val="nil"/>
                <w:right w:val="nil"/>
                <w:between w:val="nil"/>
              </w:pBdr>
              <w:spacing w:after="0"/>
              <w:jc w:val="center"/>
              <w:rPr>
                <w:rFonts w:ascii="Times New Roman" w:eastAsia="Times New Roman" w:hAnsi="Times New Roman" w:cs="Times New Roman"/>
                <w:color w:val="000000"/>
                <w:sz w:val="20"/>
                <w:szCs w:val="20"/>
              </w:rPr>
            </w:pPr>
          </w:p>
        </w:tc>
      </w:tr>
    </w:tbl>
    <w:p w:rsidR="00DD6E3D" w:rsidRPr="00D30E49" w:rsidRDefault="00DD6E3D" w:rsidP="00242A29">
      <w:pPr>
        <w:pStyle w:val="Antrat2"/>
        <w:ind w:left="5103"/>
        <w:rPr>
          <w:rFonts w:ascii="Times New Roman" w:eastAsia="Calibri" w:hAnsi="Times New Roman" w:cs="Times New Roman"/>
          <w:color w:val="auto"/>
          <w:sz w:val="22"/>
          <w:szCs w:val="22"/>
        </w:rPr>
      </w:pPr>
    </w:p>
    <w:p w:rsidR="00DD6E3D" w:rsidRPr="00D30E49" w:rsidRDefault="00DD6E3D">
      <w:pPr>
        <w:spacing w:line="259" w:lineRule="auto"/>
        <w:rPr>
          <w:rFonts w:ascii="Times New Roman" w:eastAsia="Calibri" w:hAnsi="Times New Roman" w:cs="Times New Roman"/>
          <w:sz w:val="22"/>
          <w:szCs w:val="22"/>
        </w:rPr>
      </w:pPr>
      <w:r w:rsidRPr="00D30E49">
        <w:rPr>
          <w:rFonts w:ascii="Times New Roman" w:eastAsia="Calibri" w:hAnsi="Times New Roman" w:cs="Times New Roman"/>
          <w:sz w:val="22"/>
          <w:szCs w:val="22"/>
        </w:rPr>
        <w:br w:type="page"/>
      </w:r>
    </w:p>
    <w:p w:rsidR="00242A29" w:rsidRPr="00D30E49" w:rsidRDefault="00660F4A" w:rsidP="00242A29">
      <w:pPr>
        <w:pStyle w:val="Antrat2"/>
        <w:ind w:left="5103"/>
        <w:rPr>
          <w:rFonts w:ascii="Times New Roman" w:eastAsia="Calibri" w:hAnsi="Times New Roman" w:cs="Times New Roman"/>
          <w:color w:val="auto"/>
          <w:sz w:val="22"/>
          <w:szCs w:val="22"/>
        </w:rPr>
      </w:pPr>
      <w:r w:rsidRPr="00D30E49">
        <w:rPr>
          <w:rFonts w:ascii="Times New Roman" w:eastAsia="Calibri" w:hAnsi="Times New Roman" w:cs="Times New Roman"/>
          <w:color w:val="auto"/>
          <w:sz w:val="22"/>
          <w:szCs w:val="22"/>
        </w:rPr>
        <w:lastRenderedPageBreak/>
        <w:t>Pirkimo sąlygų 8</w:t>
      </w:r>
      <w:r w:rsidR="00242A29" w:rsidRPr="00D30E49">
        <w:rPr>
          <w:rFonts w:ascii="Times New Roman" w:eastAsia="Calibri" w:hAnsi="Times New Roman" w:cs="Times New Roman"/>
          <w:color w:val="auto"/>
          <w:sz w:val="22"/>
          <w:szCs w:val="22"/>
        </w:rPr>
        <w:t xml:space="preserve"> priedas „Pasiūlymų vertinimo kriterijai ir sąlygos“</w:t>
      </w:r>
      <w:bookmarkEnd w:id="52"/>
      <w:bookmarkEnd w:id="53"/>
      <w:bookmarkEnd w:id="54"/>
    </w:p>
    <w:p w:rsidR="00242A29" w:rsidRPr="00D30E49" w:rsidRDefault="00242A29" w:rsidP="00242A29">
      <w:pPr>
        <w:jc w:val="center"/>
        <w:rPr>
          <w:rFonts w:cstheme="minorHAnsi"/>
          <w:b/>
          <w:szCs w:val="24"/>
        </w:rPr>
      </w:pPr>
    </w:p>
    <w:p w:rsidR="00242A29" w:rsidRPr="00D30E49" w:rsidRDefault="00242A29" w:rsidP="00242A29">
      <w:pPr>
        <w:pStyle w:val="Paantrat"/>
        <w:jc w:val="center"/>
        <w:rPr>
          <w:rFonts w:ascii="Times New Roman" w:hAnsi="Times New Roman" w:cs="Times New Roman"/>
          <w:b/>
          <w:bCs/>
          <w:smallCaps/>
          <w:color w:val="auto"/>
        </w:rPr>
      </w:pPr>
      <w:r w:rsidRPr="00D30E49">
        <w:rPr>
          <w:rFonts w:ascii="Times New Roman" w:hAnsi="Times New Roman" w:cs="Times New Roman"/>
          <w:b/>
          <w:color w:val="auto"/>
        </w:rPr>
        <w:t>PASIŪLYMŲ VERTINIMO KRITERIJAI ir Sąlygos</w:t>
      </w:r>
    </w:p>
    <w:p w:rsidR="002120E9" w:rsidRDefault="002120E9" w:rsidP="002120E9">
      <w:pPr>
        <w:spacing w:line="240" w:lineRule="auto"/>
        <w:ind w:firstLine="567"/>
        <w:jc w:val="both"/>
        <w:rPr>
          <w:rFonts w:ascii="Times New Roman" w:hAnsi="Times New Roman" w:cs="Times New Roman"/>
          <w:sz w:val="24"/>
          <w:szCs w:val="24"/>
        </w:rPr>
      </w:pPr>
      <w:r w:rsidRPr="002120E9">
        <w:rPr>
          <w:rFonts w:ascii="Times New Roman" w:hAnsi="Times New Roman" w:cs="Times New Roman"/>
          <w:sz w:val="24"/>
          <w:szCs w:val="24"/>
        </w:rPr>
        <w:t>Perkančioji organizacija ekonomiškai naudingiausią pasiūlymą išrenka pagal kainą (laimėjusiu bus nustatomas mažiausios kainos pasiūlymas).</w:t>
      </w:r>
      <w:bookmarkStart w:id="55" w:name="_Toc160095456"/>
    </w:p>
    <w:p w:rsidR="00DD6E3D" w:rsidRPr="002120E9" w:rsidRDefault="00DD6E3D" w:rsidP="002120E9">
      <w:pPr>
        <w:spacing w:line="240" w:lineRule="auto"/>
        <w:ind w:firstLine="567"/>
        <w:jc w:val="both"/>
        <w:rPr>
          <w:rFonts w:ascii="Times New Roman" w:hAnsi="Times New Roman" w:cs="Times New Roman"/>
          <w:sz w:val="24"/>
          <w:szCs w:val="24"/>
        </w:rPr>
      </w:pPr>
      <w:r w:rsidRPr="00D30E49">
        <w:rPr>
          <w:rFonts w:ascii="Times New Roman" w:eastAsia="Calibri" w:hAnsi="Times New Roman" w:cs="Times New Roman"/>
          <w:sz w:val="22"/>
          <w:szCs w:val="22"/>
        </w:rPr>
        <w:br w:type="page"/>
      </w:r>
    </w:p>
    <w:p w:rsidR="00242A29" w:rsidRPr="00D30E49" w:rsidRDefault="00660F4A" w:rsidP="00242A29">
      <w:pPr>
        <w:pStyle w:val="Antrat2"/>
        <w:ind w:left="5103"/>
        <w:rPr>
          <w:rFonts w:ascii="Times New Roman" w:eastAsia="Calibri" w:hAnsi="Times New Roman" w:cs="Times New Roman"/>
          <w:color w:val="auto"/>
          <w:sz w:val="22"/>
          <w:szCs w:val="22"/>
        </w:rPr>
      </w:pPr>
      <w:r w:rsidRPr="00D30E49">
        <w:rPr>
          <w:rFonts w:ascii="Times New Roman" w:eastAsia="Calibri" w:hAnsi="Times New Roman" w:cs="Times New Roman"/>
          <w:color w:val="auto"/>
          <w:sz w:val="22"/>
          <w:szCs w:val="22"/>
        </w:rPr>
        <w:lastRenderedPageBreak/>
        <w:t>Pirkimo sąlygų 9</w:t>
      </w:r>
      <w:r w:rsidR="00242A29" w:rsidRPr="00D30E49">
        <w:rPr>
          <w:rFonts w:ascii="Times New Roman" w:eastAsia="Calibri" w:hAnsi="Times New Roman" w:cs="Times New Roman"/>
          <w:color w:val="auto"/>
          <w:sz w:val="22"/>
          <w:szCs w:val="22"/>
        </w:rPr>
        <w:t xml:space="preserve"> pr</w:t>
      </w:r>
      <w:r w:rsidR="009A6342" w:rsidRPr="00D30E49">
        <w:rPr>
          <w:rFonts w:ascii="Times New Roman" w:eastAsia="Calibri" w:hAnsi="Times New Roman" w:cs="Times New Roman"/>
          <w:color w:val="auto"/>
          <w:sz w:val="22"/>
          <w:szCs w:val="22"/>
        </w:rPr>
        <w:t>iedas „Įkainotos veiklos sąrašas</w:t>
      </w:r>
      <w:r w:rsidR="00242A29" w:rsidRPr="00D30E49">
        <w:rPr>
          <w:rFonts w:ascii="Times New Roman" w:eastAsia="Calibri" w:hAnsi="Times New Roman" w:cs="Times New Roman"/>
          <w:color w:val="auto"/>
          <w:sz w:val="22"/>
          <w:szCs w:val="22"/>
        </w:rPr>
        <w:t>“</w:t>
      </w:r>
      <w:r w:rsidR="00A50E94" w:rsidRPr="00D30E49">
        <w:rPr>
          <w:rFonts w:ascii="Times New Roman" w:eastAsia="Calibri" w:hAnsi="Times New Roman" w:cs="Times New Roman"/>
          <w:color w:val="auto"/>
          <w:sz w:val="22"/>
          <w:szCs w:val="22"/>
        </w:rPr>
        <w:t xml:space="preserve"> </w:t>
      </w:r>
    </w:p>
    <w:p w:rsidR="00242A29" w:rsidRPr="00D30E49" w:rsidRDefault="00242A29" w:rsidP="00242A29">
      <w:pPr>
        <w:jc w:val="center"/>
        <w:rPr>
          <w:rFonts w:ascii="Times New Roman" w:eastAsia="Calibri" w:hAnsi="Times New Roman" w:cs="Times New Roman"/>
          <w:sz w:val="22"/>
          <w:szCs w:val="22"/>
        </w:rPr>
      </w:pPr>
    </w:p>
    <w:p w:rsidR="00242A29" w:rsidRPr="00D30E49" w:rsidRDefault="00242A29" w:rsidP="00242A29">
      <w:pPr>
        <w:jc w:val="center"/>
        <w:rPr>
          <w:rFonts w:ascii="Times New Roman" w:eastAsia="Calibri" w:hAnsi="Times New Roman" w:cs="Times New Roman"/>
          <w:sz w:val="24"/>
          <w:szCs w:val="24"/>
        </w:rPr>
      </w:pPr>
      <w:r w:rsidRPr="00D30E49">
        <w:rPr>
          <w:rFonts w:ascii="Times New Roman" w:eastAsia="Calibri" w:hAnsi="Times New Roman" w:cs="Times New Roman"/>
          <w:sz w:val="24"/>
          <w:szCs w:val="24"/>
        </w:rPr>
        <w:t>(Pateikiamas atskiru failu)</w:t>
      </w:r>
    </w:p>
    <w:p w:rsidR="00242A29" w:rsidRPr="00D30E49" w:rsidRDefault="00242A29" w:rsidP="00242A29">
      <w:pPr>
        <w:rPr>
          <w:rFonts w:ascii="Times New Roman" w:eastAsia="Calibri" w:hAnsi="Times New Roman" w:cs="Times New Roman"/>
          <w:sz w:val="22"/>
          <w:szCs w:val="22"/>
        </w:rPr>
      </w:pPr>
      <w:r w:rsidRPr="00D30E49">
        <w:rPr>
          <w:rFonts w:ascii="Times New Roman" w:eastAsia="Calibri" w:hAnsi="Times New Roman" w:cs="Times New Roman"/>
          <w:sz w:val="22"/>
          <w:szCs w:val="22"/>
        </w:rPr>
        <w:br w:type="page"/>
      </w:r>
    </w:p>
    <w:p w:rsidR="00242A29" w:rsidRPr="00D30E49" w:rsidRDefault="00F1193B" w:rsidP="00242A29">
      <w:pPr>
        <w:pStyle w:val="Antrat2"/>
        <w:ind w:left="5103"/>
        <w:rPr>
          <w:rFonts w:ascii="Times New Roman" w:eastAsia="Calibri" w:hAnsi="Times New Roman" w:cs="Times New Roman"/>
          <w:color w:val="auto"/>
          <w:sz w:val="22"/>
          <w:szCs w:val="22"/>
        </w:rPr>
      </w:pPr>
      <w:r w:rsidRPr="00D30E49">
        <w:rPr>
          <w:rFonts w:ascii="Times New Roman" w:eastAsia="Calibri" w:hAnsi="Times New Roman" w:cs="Times New Roman"/>
          <w:color w:val="auto"/>
          <w:sz w:val="22"/>
          <w:szCs w:val="22"/>
        </w:rPr>
        <w:lastRenderedPageBreak/>
        <w:t>Pirkimo sąlygų 10</w:t>
      </w:r>
      <w:r w:rsidR="00242A29" w:rsidRPr="00D30E49">
        <w:rPr>
          <w:rFonts w:ascii="Times New Roman" w:eastAsia="Calibri" w:hAnsi="Times New Roman" w:cs="Times New Roman"/>
          <w:color w:val="auto"/>
          <w:sz w:val="22"/>
          <w:szCs w:val="22"/>
        </w:rPr>
        <w:t xml:space="preserve"> priedas „Sutarties projektas“</w:t>
      </w:r>
      <w:bookmarkEnd w:id="55"/>
    </w:p>
    <w:p w:rsidR="00242A29" w:rsidRPr="00D30E49" w:rsidRDefault="00242A29" w:rsidP="00242A29"/>
    <w:p w:rsidR="0023119B" w:rsidRPr="00D30E49" w:rsidRDefault="00242A29" w:rsidP="00F1193B">
      <w:pPr>
        <w:jc w:val="center"/>
        <w:rPr>
          <w:rFonts w:ascii="Times New Roman" w:hAnsi="Times New Roman" w:cs="Times New Roman"/>
          <w:sz w:val="24"/>
          <w:szCs w:val="24"/>
        </w:rPr>
      </w:pPr>
      <w:r w:rsidRPr="00D30E49">
        <w:rPr>
          <w:rFonts w:ascii="Times New Roman" w:hAnsi="Times New Roman" w:cs="Times New Roman"/>
          <w:sz w:val="24"/>
          <w:szCs w:val="24"/>
        </w:rPr>
        <w:t>(Pateikiamas atskiru failu)</w:t>
      </w:r>
    </w:p>
    <w:sectPr w:rsidR="0023119B" w:rsidRPr="00D30E49" w:rsidSect="002D5E99">
      <w:footerReference w:type="first" r:id="rId2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631C" w:rsidRDefault="0043631C" w:rsidP="00242A29">
      <w:pPr>
        <w:spacing w:after="0" w:line="240" w:lineRule="auto"/>
      </w:pPr>
      <w:r>
        <w:separator/>
      </w:r>
    </w:p>
  </w:endnote>
  <w:endnote w:type="continuationSeparator" w:id="0">
    <w:p w:rsidR="0043631C" w:rsidRDefault="0043631C" w:rsidP="00242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CIDFont+F2">
    <w:altName w:val="MS Mincho"/>
    <w:panose1 w:val="00000000000000000000"/>
    <w:charset w:val="80"/>
    <w:family w:val="auto"/>
    <w:notTrueType/>
    <w:pitch w:val="default"/>
    <w:sig w:usb0="00000001"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082447"/>
      <w:docPartObj>
        <w:docPartGallery w:val="Page Numbers (Bottom of Page)"/>
        <w:docPartUnique/>
      </w:docPartObj>
    </w:sdtPr>
    <w:sdtContent>
      <w:p w:rsidR="001E5D6D" w:rsidRDefault="001E5D6D">
        <w:pPr>
          <w:pStyle w:val="Porat"/>
          <w:jc w:val="right"/>
        </w:pPr>
        <w:r>
          <w:fldChar w:fldCharType="begin"/>
        </w:r>
        <w:r>
          <w:instrText>PAGE   \* MERGEFORMAT</w:instrText>
        </w:r>
        <w:r>
          <w:fldChar w:fldCharType="separate"/>
        </w:r>
        <w:r w:rsidR="00BB4D3A">
          <w:rPr>
            <w:noProof/>
          </w:rPr>
          <w:t>1</w:t>
        </w:r>
        <w:r>
          <w:fldChar w:fldCharType="end"/>
        </w:r>
      </w:p>
    </w:sdtContent>
  </w:sdt>
  <w:p w:rsidR="001E5D6D" w:rsidRDefault="001E5D6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D6D" w:rsidRDefault="001E5D6D">
    <w:pPr>
      <w:pStyle w:val="Porat"/>
      <w:jc w:val="right"/>
    </w:pPr>
  </w:p>
  <w:p w:rsidR="001E5D6D" w:rsidRDefault="001E5D6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D6D" w:rsidRDefault="001E5D6D">
    <w:pPr>
      <w:pStyle w:val="Porat"/>
      <w:jc w:val="right"/>
    </w:pPr>
    <w:r>
      <w:t>5</w:t>
    </w:r>
  </w:p>
  <w:p w:rsidR="001E5D6D" w:rsidRDefault="001E5D6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631C" w:rsidRDefault="0043631C" w:rsidP="00242A29">
      <w:pPr>
        <w:spacing w:after="0" w:line="240" w:lineRule="auto"/>
      </w:pPr>
      <w:r>
        <w:separator/>
      </w:r>
    </w:p>
  </w:footnote>
  <w:footnote w:type="continuationSeparator" w:id="0">
    <w:p w:rsidR="0043631C" w:rsidRDefault="0043631C" w:rsidP="00242A29">
      <w:pPr>
        <w:spacing w:after="0" w:line="240" w:lineRule="auto"/>
      </w:pPr>
      <w:r>
        <w:continuationSeparator/>
      </w:r>
    </w:p>
  </w:footnote>
  <w:footnote w:id="1">
    <w:p w:rsidR="001E5D6D" w:rsidRDefault="001E5D6D" w:rsidP="00F951D8">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E5D6D" w:rsidRDefault="001E5D6D" w:rsidP="00F951D8">
      <w:pPr>
        <w:pStyle w:val="Puslapioinaostekstas"/>
        <w:numPr>
          <w:ilvl w:val="0"/>
          <w:numId w:val="18"/>
        </w:numPr>
        <w:spacing w:after="0" w:line="240" w:lineRule="auto"/>
        <w:jc w:val="both"/>
        <w:rPr>
          <w:i/>
          <w:iCs/>
        </w:rPr>
      </w:pPr>
      <w:r>
        <w:rPr>
          <w:i/>
          <w:iCs/>
        </w:rPr>
        <w:t xml:space="preserve">priesaikos deklaracija; </w:t>
      </w:r>
    </w:p>
    <w:p w:rsidR="001E5D6D" w:rsidRDefault="001E5D6D" w:rsidP="00F951D8">
      <w:pPr>
        <w:pStyle w:val="Puslapioinaostekstas"/>
        <w:numPr>
          <w:ilvl w:val="0"/>
          <w:numId w:val="18"/>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1E5D6D" w:rsidRDefault="001E5D6D" w:rsidP="00F951D8">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E5D6D" w:rsidRDefault="001E5D6D" w:rsidP="00F951D8">
      <w:pPr>
        <w:pStyle w:val="Puslapioinaostekstas"/>
        <w:numPr>
          <w:ilvl w:val="0"/>
          <w:numId w:val="19"/>
        </w:numPr>
        <w:spacing w:after="0" w:line="240" w:lineRule="auto"/>
        <w:jc w:val="both"/>
        <w:rPr>
          <w:i/>
          <w:iCs/>
        </w:rPr>
      </w:pPr>
      <w:r>
        <w:rPr>
          <w:i/>
          <w:iCs/>
        </w:rPr>
        <w:t xml:space="preserve">priesaikos deklaracija; </w:t>
      </w:r>
    </w:p>
    <w:p w:rsidR="001E5D6D" w:rsidRDefault="001E5D6D" w:rsidP="00F951D8">
      <w:pPr>
        <w:pStyle w:val="Puslapioinaostekstas"/>
        <w:numPr>
          <w:ilvl w:val="0"/>
          <w:numId w:val="19"/>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1E5D6D" w:rsidRDefault="001E5D6D" w:rsidP="00F951D8">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E5D6D" w:rsidRDefault="001E5D6D" w:rsidP="00F951D8">
      <w:pPr>
        <w:pStyle w:val="Puslapioinaostekstas"/>
        <w:numPr>
          <w:ilvl w:val="0"/>
          <w:numId w:val="20"/>
        </w:numPr>
        <w:spacing w:after="0" w:line="240" w:lineRule="auto"/>
        <w:jc w:val="both"/>
        <w:rPr>
          <w:i/>
          <w:iCs/>
        </w:rPr>
      </w:pPr>
      <w:r>
        <w:rPr>
          <w:i/>
          <w:iCs/>
        </w:rPr>
        <w:t xml:space="preserve">priesaikos deklaracija; </w:t>
      </w:r>
    </w:p>
    <w:p w:rsidR="001E5D6D" w:rsidRDefault="001E5D6D" w:rsidP="00F951D8">
      <w:pPr>
        <w:pStyle w:val="Puslapioinaostekstas"/>
        <w:numPr>
          <w:ilvl w:val="0"/>
          <w:numId w:val="20"/>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706"/>
    <w:multiLevelType w:val="hybridMultilevel"/>
    <w:tmpl w:val="7A3A9BEC"/>
    <w:lvl w:ilvl="0" w:tplc="2ED039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120623"/>
    <w:multiLevelType w:val="hybridMultilevel"/>
    <w:tmpl w:val="0E982086"/>
    <w:lvl w:ilvl="0" w:tplc="AC90B8D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CB7FED"/>
    <w:multiLevelType w:val="hybridMultilevel"/>
    <w:tmpl w:val="E07696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E3E0256"/>
    <w:multiLevelType w:val="hybridMultilevel"/>
    <w:tmpl w:val="51BE6164"/>
    <w:lvl w:ilvl="0" w:tplc="4D308F84">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DC0A7A"/>
    <w:multiLevelType w:val="hybridMultilevel"/>
    <w:tmpl w:val="7A5E0A4E"/>
    <w:lvl w:ilvl="0" w:tplc="FFFFFFFF">
      <w:start w:val="1"/>
      <w:numFmt w:val="decimal"/>
      <w:lvlText w:val="%1"/>
      <w:lvlJc w:val="left"/>
      <w:pPr>
        <w:tabs>
          <w:tab w:val="num" w:pos="780"/>
        </w:tabs>
        <w:ind w:left="780" w:hanging="420"/>
      </w:pPr>
      <w:rPr>
        <w:rFonts w:ascii="Calibri" w:hAnsi="Calibri" w:cs="Calibri" w:hint="default"/>
        <w:b w:val="0"/>
        <w:bCs w:val="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1A1796F"/>
    <w:multiLevelType w:val="hybridMultilevel"/>
    <w:tmpl w:val="E5383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514D48"/>
    <w:multiLevelType w:val="hybridMultilevel"/>
    <w:tmpl w:val="07325E40"/>
    <w:lvl w:ilvl="0" w:tplc="2A6E12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B501139"/>
    <w:multiLevelType w:val="hybridMultilevel"/>
    <w:tmpl w:val="B79A3FE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B61767B"/>
    <w:multiLevelType w:val="hybridMultilevel"/>
    <w:tmpl w:val="6218BBCC"/>
    <w:lvl w:ilvl="0" w:tplc="372C110C">
      <w:start w:val="1"/>
      <w:numFmt w:val="decimal"/>
      <w:lvlText w:val="%1)"/>
      <w:lvlJc w:val="left"/>
      <w:pPr>
        <w:ind w:left="735" w:hanging="375"/>
      </w:pPr>
      <w:rPr>
        <w:rFonts w:ascii="Times New Roman" w:eastAsiaTheme="minorEastAsia"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39154E"/>
    <w:multiLevelType w:val="hybridMultilevel"/>
    <w:tmpl w:val="64BACDF4"/>
    <w:lvl w:ilvl="0" w:tplc="04270011">
      <w:start w:val="1"/>
      <w:numFmt w:val="decimal"/>
      <w:lvlText w:val="%1)"/>
      <w:lvlJc w:val="left"/>
      <w:pPr>
        <w:ind w:left="4329" w:hanging="360"/>
      </w:pPr>
      <w:rPr>
        <w:rFonts w:hint="default"/>
      </w:rPr>
    </w:lvl>
    <w:lvl w:ilvl="1" w:tplc="80269A76">
      <w:start w:val="4"/>
      <w:numFmt w:val="bullet"/>
      <w:lvlText w:val="–"/>
      <w:lvlJc w:val="left"/>
      <w:pPr>
        <w:ind w:left="5049" w:hanging="360"/>
      </w:pPr>
      <w:rPr>
        <w:rFonts w:ascii="Calibri" w:eastAsia="Times New Roman" w:hAnsi="Calibri" w:cs="Calibri" w:hint="default"/>
      </w:rPr>
    </w:lvl>
    <w:lvl w:ilvl="2" w:tplc="92E273DE">
      <w:start w:val="3"/>
      <w:numFmt w:val="bullet"/>
      <w:lvlText w:val="-"/>
      <w:lvlJc w:val="left"/>
      <w:pPr>
        <w:ind w:left="5949" w:hanging="360"/>
      </w:pPr>
      <w:rPr>
        <w:rFonts w:ascii="Times New Roman" w:eastAsia="Calibri" w:hAnsi="Times New Roman" w:cs="Times New Roman" w:hint="default"/>
        <w:color w:val="auto"/>
        <w:sz w:val="20"/>
      </w:rPr>
    </w:lvl>
    <w:lvl w:ilvl="3" w:tplc="0427000F" w:tentative="1">
      <w:start w:val="1"/>
      <w:numFmt w:val="decimal"/>
      <w:lvlText w:val="%4."/>
      <w:lvlJc w:val="left"/>
      <w:pPr>
        <w:ind w:left="6489" w:hanging="360"/>
      </w:pPr>
    </w:lvl>
    <w:lvl w:ilvl="4" w:tplc="04270019" w:tentative="1">
      <w:start w:val="1"/>
      <w:numFmt w:val="lowerLetter"/>
      <w:lvlText w:val="%5."/>
      <w:lvlJc w:val="left"/>
      <w:pPr>
        <w:ind w:left="7209" w:hanging="360"/>
      </w:pPr>
    </w:lvl>
    <w:lvl w:ilvl="5" w:tplc="0427001B" w:tentative="1">
      <w:start w:val="1"/>
      <w:numFmt w:val="lowerRoman"/>
      <w:lvlText w:val="%6."/>
      <w:lvlJc w:val="right"/>
      <w:pPr>
        <w:ind w:left="7929" w:hanging="180"/>
      </w:pPr>
    </w:lvl>
    <w:lvl w:ilvl="6" w:tplc="0427000F" w:tentative="1">
      <w:start w:val="1"/>
      <w:numFmt w:val="decimal"/>
      <w:lvlText w:val="%7."/>
      <w:lvlJc w:val="left"/>
      <w:pPr>
        <w:ind w:left="8649" w:hanging="360"/>
      </w:pPr>
    </w:lvl>
    <w:lvl w:ilvl="7" w:tplc="04270019" w:tentative="1">
      <w:start w:val="1"/>
      <w:numFmt w:val="lowerLetter"/>
      <w:lvlText w:val="%8."/>
      <w:lvlJc w:val="left"/>
      <w:pPr>
        <w:ind w:left="9369" w:hanging="360"/>
      </w:pPr>
    </w:lvl>
    <w:lvl w:ilvl="8" w:tplc="0427001B" w:tentative="1">
      <w:start w:val="1"/>
      <w:numFmt w:val="lowerRoman"/>
      <w:lvlText w:val="%9."/>
      <w:lvlJc w:val="right"/>
      <w:pPr>
        <w:ind w:left="10089" w:hanging="18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B30D5D"/>
    <w:multiLevelType w:val="hybridMultilevel"/>
    <w:tmpl w:val="4BBAA750"/>
    <w:lvl w:ilvl="0" w:tplc="FCF2540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34F83B75"/>
    <w:multiLevelType w:val="hybridMultilevel"/>
    <w:tmpl w:val="668468D4"/>
    <w:lvl w:ilvl="0" w:tplc="E3D63FE8">
      <w:start w:val="1"/>
      <w:numFmt w:val="decimal"/>
      <w:lvlText w:val="%1."/>
      <w:lvlJc w:val="left"/>
      <w:pPr>
        <w:ind w:left="927" w:hanging="360"/>
      </w:pPr>
      <w:rPr>
        <w:rFonts w:ascii="Times New Roman" w:eastAsiaTheme="minorHAnsi" w:hAnsi="Times New Roman" w:cs="Times New Roman"/>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F4B6FEE"/>
    <w:multiLevelType w:val="hybridMultilevel"/>
    <w:tmpl w:val="7AAA59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1B47F2"/>
    <w:multiLevelType w:val="multilevel"/>
    <w:tmpl w:val="B3E87560"/>
    <w:lvl w:ilvl="0">
      <w:start w:val="6"/>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0" w15:restartNumberingAfterBreak="0">
    <w:nsid w:val="47B64743"/>
    <w:multiLevelType w:val="multilevel"/>
    <w:tmpl w:val="2388904E"/>
    <w:lvl w:ilvl="0">
      <w:start w:val="3"/>
      <w:numFmt w:val="decimal"/>
      <w:lvlText w:val="%1."/>
      <w:lvlJc w:val="left"/>
      <w:pPr>
        <w:ind w:left="360" w:hanging="360"/>
      </w:pPr>
      <w:rPr>
        <w:rFonts w:hint="default"/>
        <w:i w:val="0"/>
      </w:rPr>
    </w:lvl>
    <w:lvl w:ilvl="1">
      <w:start w:val="1"/>
      <w:numFmt w:val="decimal"/>
      <w:lvlText w:val="%1.%2."/>
      <w:lvlJc w:val="left"/>
      <w:pPr>
        <w:ind w:left="1057" w:hanging="360"/>
      </w:pPr>
      <w:rPr>
        <w:rFonts w:hint="default"/>
        <w:i w:val="0"/>
      </w:rPr>
    </w:lvl>
    <w:lvl w:ilvl="2">
      <w:start w:val="1"/>
      <w:numFmt w:val="decimal"/>
      <w:lvlText w:val="%1.%2.%3."/>
      <w:lvlJc w:val="left"/>
      <w:pPr>
        <w:ind w:left="2114" w:hanging="720"/>
      </w:pPr>
      <w:rPr>
        <w:rFonts w:hint="default"/>
        <w:i w:val="0"/>
      </w:rPr>
    </w:lvl>
    <w:lvl w:ilvl="3">
      <w:start w:val="1"/>
      <w:numFmt w:val="decimal"/>
      <w:lvlText w:val="%1.%2.%3.%4."/>
      <w:lvlJc w:val="left"/>
      <w:pPr>
        <w:ind w:left="2811" w:hanging="720"/>
      </w:pPr>
      <w:rPr>
        <w:rFonts w:hint="default"/>
        <w:i w:val="0"/>
      </w:rPr>
    </w:lvl>
    <w:lvl w:ilvl="4">
      <w:start w:val="1"/>
      <w:numFmt w:val="decimal"/>
      <w:lvlText w:val="%1.%2.%3.%4.%5."/>
      <w:lvlJc w:val="left"/>
      <w:pPr>
        <w:ind w:left="3868" w:hanging="1080"/>
      </w:pPr>
      <w:rPr>
        <w:rFonts w:hint="default"/>
        <w:i w:val="0"/>
      </w:rPr>
    </w:lvl>
    <w:lvl w:ilvl="5">
      <w:start w:val="1"/>
      <w:numFmt w:val="decimal"/>
      <w:lvlText w:val="%1.%2.%3.%4.%5.%6."/>
      <w:lvlJc w:val="left"/>
      <w:pPr>
        <w:ind w:left="4565" w:hanging="1080"/>
      </w:pPr>
      <w:rPr>
        <w:rFonts w:hint="default"/>
        <w:i w:val="0"/>
      </w:rPr>
    </w:lvl>
    <w:lvl w:ilvl="6">
      <w:start w:val="1"/>
      <w:numFmt w:val="decimal"/>
      <w:lvlText w:val="%1.%2.%3.%4.%5.%6.%7."/>
      <w:lvlJc w:val="left"/>
      <w:pPr>
        <w:ind w:left="5622" w:hanging="1440"/>
      </w:pPr>
      <w:rPr>
        <w:rFonts w:hint="default"/>
        <w:i w:val="0"/>
      </w:rPr>
    </w:lvl>
    <w:lvl w:ilvl="7">
      <w:start w:val="1"/>
      <w:numFmt w:val="decimal"/>
      <w:lvlText w:val="%1.%2.%3.%4.%5.%6.%7.%8."/>
      <w:lvlJc w:val="left"/>
      <w:pPr>
        <w:ind w:left="6319" w:hanging="1440"/>
      </w:pPr>
      <w:rPr>
        <w:rFonts w:hint="default"/>
        <w:i w:val="0"/>
      </w:rPr>
    </w:lvl>
    <w:lvl w:ilvl="8">
      <w:start w:val="1"/>
      <w:numFmt w:val="decimal"/>
      <w:lvlText w:val="%1.%2.%3.%4.%5.%6.%7.%8.%9."/>
      <w:lvlJc w:val="left"/>
      <w:pPr>
        <w:ind w:left="7376" w:hanging="1800"/>
      </w:pPr>
      <w:rPr>
        <w:rFonts w:hint="default"/>
        <w:i w:val="0"/>
      </w:rPr>
    </w:lvl>
  </w:abstractNum>
  <w:abstractNum w:abstractNumId="2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2" w15:restartNumberingAfterBreak="0">
    <w:nsid w:val="500809CB"/>
    <w:multiLevelType w:val="multilevel"/>
    <w:tmpl w:val="4AAC21F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6122CA6"/>
    <w:multiLevelType w:val="hybridMultilevel"/>
    <w:tmpl w:val="89E45F76"/>
    <w:lvl w:ilvl="0" w:tplc="09E27D3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582E2A91"/>
    <w:multiLevelType w:val="hybridMultilevel"/>
    <w:tmpl w:val="70561FF2"/>
    <w:lvl w:ilvl="0" w:tplc="127A446E">
      <w:start w:val="1"/>
      <w:numFmt w:val="decimal"/>
      <w:lvlText w:val="%1."/>
      <w:lvlJc w:val="left"/>
      <w:pPr>
        <w:ind w:left="720" w:hanging="360"/>
      </w:pPr>
      <w:rPr>
        <w:rFonts w:eastAsiaTheme="minorHAnsi" w:hint="default"/>
        <w:b/>
        <w:bCs/>
        <w:i w:val="0"/>
        <w:iCs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547139"/>
    <w:multiLevelType w:val="hybridMultilevel"/>
    <w:tmpl w:val="7E24C308"/>
    <w:lvl w:ilvl="0" w:tplc="981AC9AA">
      <w:start w:val="1"/>
      <w:numFmt w:val="decimal"/>
      <w:suff w:val="space"/>
      <w:lvlText w:val="%1)"/>
      <w:lvlJc w:val="left"/>
      <w:pPr>
        <w:ind w:left="720" w:hanging="360"/>
      </w:pPr>
      <w:rPr>
        <w:rFonts w:asciiTheme="minorHAnsi" w:hAnsiTheme="minorHAnsi" w:cstheme="minorHAnsi" w:hint="default"/>
        <w:b w:val="0"/>
        <w:bCs/>
        <w:sz w:val="21"/>
        <w:szCs w:val="21"/>
      </w:rPr>
    </w:lvl>
    <w:lvl w:ilvl="1" w:tplc="042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C90107"/>
    <w:multiLevelType w:val="hybridMultilevel"/>
    <w:tmpl w:val="37A4E6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C3507D0"/>
    <w:multiLevelType w:val="multilevel"/>
    <w:tmpl w:val="A2EE1E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08D142E"/>
    <w:multiLevelType w:val="hybridMultilevel"/>
    <w:tmpl w:val="B2481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46F1239"/>
    <w:multiLevelType w:val="multilevel"/>
    <w:tmpl w:val="643A7B5E"/>
    <w:lvl w:ilvl="0">
      <w:start w:val="1"/>
      <w:numFmt w:val="decimal"/>
      <w:lvlText w:val="%1."/>
      <w:lvlJc w:val="left"/>
      <w:pPr>
        <w:ind w:left="502" w:hanging="360"/>
      </w:pPr>
      <w:rPr>
        <w:rFonts w:hint="default"/>
        <w:color w:val="00B050"/>
      </w:rPr>
    </w:lvl>
    <w:lvl w:ilvl="1">
      <w:start w:val="6"/>
      <w:numFmt w:val="decimal"/>
      <w:lvlText w:val="%1.%2."/>
      <w:lvlJc w:val="left"/>
      <w:pPr>
        <w:ind w:left="502" w:hanging="360"/>
      </w:pPr>
      <w:rPr>
        <w:rFonts w:hint="default"/>
        <w:color w:val="auto"/>
      </w:rPr>
    </w:lvl>
    <w:lvl w:ilvl="2">
      <w:start w:val="1"/>
      <w:numFmt w:val="decimal"/>
      <w:lvlText w:val="%1.%2.%3."/>
      <w:lvlJc w:val="left"/>
      <w:pPr>
        <w:ind w:left="862" w:hanging="720"/>
      </w:pPr>
      <w:rPr>
        <w:rFonts w:hint="default"/>
        <w:color w:val="00B050"/>
      </w:rPr>
    </w:lvl>
    <w:lvl w:ilvl="3">
      <w:start w:val="1"/>
      <w:numFmt w:val="decimal"/>
      <w:lvlText w:val="%1.%2.%3.%4."/>
      <w:lvlJc w:val="left"/>
      <w:pPr>
        <w:ind w:left="862" w:hanging="720"/>
      </w:pPr>
      <w:rPr>
        <w:rFonts w:hint="default"/>
        <w:color w:val="00B050"/>
      </w:rPr>
    </w:lvl>
    <w:lvl w:ilvl="4">
      <w:start w:val="1"/>
      <w:numFmt w:val="decimal"/>
      <w:lvlText w:val="%1.%2.%3.%4.%5."/>
      <w:lvlJc w:val="left"/>
      <w:pPr>
        <w:ind w:left="1222" w:hanging="1080"/>
      </w:pPr>
      <w:rPr>
        <w:rFonts w:hint="default"/>
        <w:color w:val="00B050"/>
      </w:rPr>
    </w:lvl>
    <w:lvl w:ilvl="5">
      <w:start w:val="1"/>
      <w:numFmt w:val="decimal"/>
      <w:lvlText w:val="%1.%2.%3.%4.%5.%6."/>
      <w:lvlJc w:val="left"/>
      <w:pPr>
        <w:ind w:left="1222" w:hanging="1080"/>
      </w:pPr>
      <w:rPr>
        <w:rFonts w:hint="default"/>
        <w:color w:val="00B050"/>
      </w:rPr>
    </w:lvl>
    <w:lvl w:ilvl="6">
      <w:start w:val="1"/>
      <w:numFmt w:val="decimal"/>
      <w:lvlText w:val="%1.%2.%3.%4.%5.%6.%7."/>
      <w:lvlJc w:val="left"/>
      <w:pPr>
        <w:ind w:left="1582" w:hanging="1440"/>
      </w:pPr>
      <w:rPr>
        <w:rFonts w:hint="default"/>
        <w:color w:val="00B050"/>
      </w:rPr>
    </w:lvl>
    <w:lvl w:ilvl="7">
      <w:start w:val="1"/>
      <w:numFmt w:val="decimal"/>
      <w:lvlText w:val="%1.%2.%3.%4.%5.%6.%7.%8."/>
      <w:lvlJc w:val="left"/>
      <w:pPr>
        <w:ind w:left="1582" w:hanging="1440"/>
      </w:pPr>
      <w:rPr>
        <w:rFonts w:hint="default"/>
        <w:color w:val="00B050"/>
      </w:rPr>
    </w:lvl>
    <w:lvl w:ilvl="8">
      <w:start w:val="1"/>
      <w:numFmt w:val="decimal"/>
      <w:lvlText w:val="%1.%2.%3.%4.%5.%6.%7.%8.%9."/>
      <w:lvlJc w:val="left"/>
      <w:pPr>
        <w:ind w:left="1582"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9521A03"/>
    <w:multiLevelType w:val="multilevel"/>
    <w:tmpl w:val="12A46606"/>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9730779"/>
    <w:multiLevelType w:val="hybridMultilevel"/>
    <w:tmpl w:val="668EF0D0"/>
    <w:lvl w:ilvl="0" w:tplc="DF0EC788">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B8A2D93"/>
    <w:multiLevelType w:val="hybridMultilevel"/>
    <w:tmpl w:val="251A9994"/>
    <w:lvl w:ilvl="0" w:tplc="AC90B8DA">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2" w15:restartNumberingAfterBreak="0">
    <w:nsid w:val="7FF65CEE"/>
    <w:multiLevelType w:val="hybridMultilevel"/>
    <w:tmpl w:val="0F186EBA"/>
    <w:lvl w:ilvl="0" w:tplc="75CA6C1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9236822">
    <w:abstractNumId w:val="14"/>
  </w:num>
  <w:num w:numId="2" w16cid:durableId="36391191">
    <w:abstractNumId w:val="8"/>
  </w:num>
  <w:num w:numId="3" w16cid:durableId="1345017221">
    <w:abstractNumId w:val="28"/>
  </w:num>
  <w:num w:numId="4" w16cid:durableId="1090658488">
    <w:abstractNumId w:val="31"/>
  </w:num>
  <w:num w:numId="5" w16cid:durableId="452943405">
    <w:abstractNumId w:val="39"/>
  </w:num>
  <w:num w:numId="6" w16cid:durableId="1563515049">
    <w:abstractNumId w:val="37"/>
  </w:num>
  <w:num w:numId="7" w16cid:durableId="1915551747">
    <w:abstractNumId w:val="4"/>
  </w:num>
  <w:num w:numId="8" w16cid:durableId="332492335">
    <w:abstractNumId w:val="38"/>
  </w:num>
  <w:num w:numId="9" w16cid:durableId="167403067">
    <w:abstractNumId w:val="35"/>
  </w:num>
  <w:num w:numId="10" w16cid:durableId="872109922">
    <w:abstractNumId w:val="22"/>
  </w:num>
  <w:num w:numId="11" w16cid:durableId="1361083092">
    <w:abstractNumId w:val="33"/>
  </w:num>
  <w:num w:numId="12" w16cid:durableId="1826555246">
    <w:abstractNumId w:val="16"/>
  </w:num>
  <w:num w:numId="13" w16cid:durableId="19362781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3489201">
    <w:abstractNumId w:val="27"/>
  </w:num>
  <w:num w:numId="15" w16cid:durableId="918712901">
    <w:abstractNumId w:val="30"/>
  </w:num>
  <w:num w:numId="16" w16cid:durableId="1536186847">
    <w:abstractNumId w:val="17"/>
  </w:num>
  <w:num w:numId="17" w16cid:durableId="1398124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61300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56809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8137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9521813">
    <w:abstractNumId w:val="36"/>
  </w:num>
  <w:num w:numId="22" w16cid:durableId="1079332714">
    <w:abstractNumId w:val="7"/>
  </w:num>
  <w:num w:numId="23" w16cid:durableId="351493316">
    <w:abstractNumId w:val="2"/>
  </w:num>
  <w:num w:numId="24" w16cid:durableId="2026591737">
    <w:abstractNumId w:val="41"/>
  </w:num>
  <w:num w:numId="25" w16cid:durableId="1276669466">
    <w:abstractNumId w:val="15"/>
  </w:num>
  <w:num w:numId="26" w16cid:durableId="1519193302">
    <w:abstractNumId w:val="18"/>
  </w:num>
  <w:num w:numId="27" w16cid:durableId="1579095401">
    <w:abstractNumId w:val="3"/>
  </w:num>
  <w:num w:numId="28" w16cid:durableId="7684734">
    <w:abstractNumId w:val="26"/>
  </w:num>
  <w:num w:numId="29" w16cid:durableId="1695694250">
    <w:abstractNumId w:val="13"/>
  </w:num>
  <w:num w:numId="30" w16cid:durableId="1326588935">
    <w:abstractNumId w:val="25"/>
  </w:num>
  <w:num w:numId="31" w16cid:durableId="1338576852">
    <w:abstractNumId w:val="10"/>
  </w:num>
  <w:num w:numId="32" w16cid:durableId="1735277819">
    <w:abstractNumId w:val="23"/>
  </w:num>
  <w:num w:numId="33" w16cid:durableId="848565674">
    <w:abstractNumId w:val="11"/>
  </w:num>
  <w:num w:numId="34" w16cid:durableId="1817334406">
    <w:abstractNumId w:val="20"/>
  </w:num>
  <w:num w:numId="35" w16cid:durableId="1836721295">
    <w:abstractNumId w:val="0"/>
  </w:num>
  <w:num w:numId="36" w16cid:durableId="1221214704">
    <w:abstractNumId w:val="42"/>
  </w:num>
  <w:num w:numId="37" w16cid:durableId="1947694696">
    <w:abstractNumId w:val="21"/>
  </w:num>
  <w:num w:numId="38" w16cid:durableId="94522733">
    <w:abstractNumId w:val="12"/>
  </w:num>
  <w:num w:numId="39" w16cid:durableId="1292203943">
    <w:abstractNumId w:val="40"/>
  </w:num>
  <w:num w:numId="40" w16cid:durableId="618075413">
    <w:abstractNumId w:val="6"/>
  </w:num>
  <w:num w:numId="41" w16cid:durableId="1741293591">
    <w:abstractNumId w:val="9"/>
  </w:num>
  <w:num w:numId="42" w16cid:durableId="2031906808">
    <w:abstractNumId w:val="19"/>
  </w:num>
  <w:num w:numId="43" w16cid:durableId="573466568">
    <w:abstractNumId w:val="24"/>
  </w:num>
  <w:num w:numId="44" w16cid:durableId="8518441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A29"/>
    <w:rsid w:val="0000388E"/>
    <w:rsid w:val="00003E52"/>
    <w:rsid w:val="00004C29"/>
    <w:rsid w:val="00011D56"/>
    <w:rsid w:val="00014F92"/>
    <w:rsid w:val="00021FA4"/>
    <w:rsid w:val="00022D90"/>
    <w:rsid w:val="00025154"/>
    <w:rsid w:val="0003029A"/>
    <w:rsid w:val="00032841"/>
    <w:rsid w:val="0005040E"/>
    <w:rsid w:val="000516E9"/>
    <w:rsid w:val="000607C3"/>
    <w:rsid w:val="00074E8F"/>
    <w:rsid w:val="000824F7"/>
    <w:rsid w:val="00083699"/>
    <w:rsid w:val="000902BB"/>
    <w:rsid w:val="00095CBD"/>
    <w:rsid w:val="000A78B2"/>
    <w:rsid w:val="000E1D92"/>
    <w:rsid w:val="000E21B5"/>
    <w:rsid w:val="000E360B"/>
    <w:rsid w:val="000E7428"/>
    <w:rsid w:val="000F17CD"/>
    <w:rsid w:val="00101B81"/>
    <w:rsid w:val="00106F40"/>
    <w:rsid w:val="00107D14"/>
    <w:rsid w:val="00111A65"/>
    <w:rsid w:val="00115FBB"/>
    <w:rsid w:val="001172CE"/>
    <w:rsid w:val="0012183D"/>
    <w:rsid w:val="001363AE"/>
    <w:rsid w:val="00154A55"/>
    <w:rsid w:val="00155C3D"/>
    <w:rsid w:val="001578B3"/>
    <w:rsid w:val="00163376"/>
    <w:rsid w:val="001720B5"/>
    <w:rsid w:val="00180841"/>
    <w:rsid w:val="00180BF6"/>
    <w:rsid w:val="001958D3"/>
    <w:rsid w:val="001A1D00"/>
    <w:rsid w:val="001A1EFE"/>
    <w:rsid w:val="001A6927"/>
    <w:rsid w:val="001B2E0C"/>
    <w:rsid w:val="001D2AAF"/>
    <w:rsid w:val="001E5151"/>
    <w:rsid w:val="001E5D6D"/>
    <w:rsid w:val="001F00A3"/>
    <w:rsid w:val="00204BA8"/>
    <w:rsid w:val="00206166"/>
    <w:rsid w:val="002120E9"/>
    <w:rsid w:val="00225287"/>
    <w:rsid w:val="0023119B"/>
    <w:rsid w:val="00234CA1"/>
    <w:rsid w:val="00242A29"/>
    <w:rsid w:val="00250664"/>
    <w:rsid w:val="00254831"/>
    <w:rsid w:val="0027351A"/>
    <w:rsid w:val="0028228C"/>
    <w:rsid w:val="002832EA"/>
    <w:rsid w:val="00286B6A"/>
    <w:rsid w:val="002A2629"/>
    <w:rsid w:val="002A420C"/>
    <w:rsid w:val="002A4C74"/>
    <w:rsid w:val="002A7146"/>
    <w:rsid w:val="002B60A8"/>
    <w:rsid w:val="002B619C"/>
    <w:rsid w:val="002D3A40"/>
    <w:rsid w:val="002D4930"/>
    <w:rsid w:val="002D5E99"/>
    <w:rsid w:val="002E4D86"/>
    <w:rsid w:val="002F0FC9"/>
    <w:rsid w:val="002F67ED"/>
    <w:rsid w:val="00311C03"/>
    <w:rsid w:val="0031344D"/>
    <w:rsid w:val="00314323"/>
    <w:rsid w:val="00323BFB"/>
    <w:rsid w:val="00337A27"/>
    <w:rsid w:val="00340D4C"/>
    <w:rsid w:val="003422D1"/>
    <w:rsid w:val="00351BED"/>
    <w:rsid w:val="00353411"/>
    <w:rsid w:val="0035545C"/>
    <w:rsid w:val="00375CB8"/>
    <w:rsid w:val="00381597"/>
    <w:rsid w:val="00395125"/>
    <w:rsid w:val="0039699C"/>
    <w:rsid w:val="0039729C"/>
    <w:rsid w:val="003A344A"/>
    <w:rsid w:val="003A4E27"/>
    <w:rsid w:val="003A4E29"/>
    <w:rsid w:val="003A64DD"/>
    <w:rsid w:val="003B2DC2"/>
    <w:rsid w:val="003B3D53"/>
    <w:rsid w:val="003B6E12"/>
    <w:rsid w:val="003B7F43"/>
    <w:rsid w:val="003C1A37"/>
    <w:rsid w:val="003C64FF"/>
    <w:rsid w:val="003C6831"/>
    <w:rsid w:val="003D0766"/>
    <w:rsid w:val="003D580C"/>
    <w:rsid w:val="003E43BC"/>
    <w:rsid w:val="004013D5"/>
    <w:rsid w:val="00403C4B"/>
    <w:rsid w:val="004066FE"/>
    <w:rsid w:val="00406E72"/>
    <w:rsid w:val="0041256F"/>
    <w:rsid w:val="00412B40"/>
    <w:rsid w:val="0041705B"/>
    <w:rsid w:val="00423AD0"/>
    <w:rsid w:val="00423BBF"/>
    <w:rsid w:val="004328B9"/>
    <w:rsid w:val="0043631C"/>
    <w:rsid w:val="004405E8"/>
    <w:rsid w:val="00442E87"/>
    <w:rsid w:val="00444C61"/>
    <w:rsid w:val="0044586C"/>
    <w:rsid w:val="0046163E"/>
    <w:rsid w:val="00471A92"/>
    <w:rsid w:val="0047520B"/>
    <w:rsid w:val="004802F3"/>
    <w:rsid w:val="0048091C"/>
    <w:rsid w:val="00482B8C"/>
    <w:rsid w:val="00490848"/>
    <w:rsid w:val="00496B28"/>
    <w:rsid w:val="004B6BD7"/>
    <w:rsid w:val="004C2E3C"/>
    <w:rsid w:val="004C5EEE"/>
    <w:rsid w:val="004E3BBB"/>
    <w:rsid w:val="004E6611"/>
    <w:rsid w:val="004E6EC5"/>
    <w:rsid w:val="004F143A"/>
    <w:rsid w:val="004F1FC1"/>
    <w:rsid w:val="00510129"/>
    <w:rsid w:val="00510FBF"/>
    <w:rsid w:val="005274E5"/>
    <w:rsid w:val="00531970"/>
    <w:rsid w:val="00533B88"/>
    <w:rsid w:val="0053461A"/>
    <w:rsid w:val="00535005"/>
    <w:rsid w:val="00535B51"/>
    <w:rsid w:val="00535DCB"/>
    <w:rsid w:val="0053667B"/>
    <w:rsid w:val="00541634"/>
    <w:rsid w:val="005443A0"/>
    <w:rsid w:val="00544CE0"/>
    <w:rsid w:val="00554F6A"/>
    <w:rsid w:val="005619FD"/>
    <w:rsid w:val="00562D69"/>
    <w:rsid w:val="00564EE6"/>
    <w:rsid w:val="0056626E"/>
    <w:rsid w:val="00566AFB"/>
    <w:rsid w:val="00575C53"/>
    <w:rsid w:val="00597A50"/>
    <w:rsid w:val="005B386D"/>
    <w:rsid w:val="005C0FC9"/>
    <w:rsid w:val="005C57DC"/>
    <w:rsid w:val="005D13CC"/>
    <w:rsid w:val="005F20CF"/>
    <w:rsid w:val="005F333F"/>
    <w:rsid w:val="005F4A34"/>
    <w:rsid w:val="006005A6"/>
    <w:rsid w:val="006032D4"/>
    <w:rsid w:val="00621944"/>
    <w:rsid w:val="0063174E"/>
    <w:rsid w:val="00642BE4"/>
    <w:rsid w:val="006506A5"/>
    <w:rsid w:val="006545DA"/>
    <w:rsid w:val="00655A65"/>
    <w:rsid w:val="00660F4A"/>
    <w:rsid w:val="0067045D"/>
    <w:rsid w:val="00680CA7"/>
    <w:rsid w:val="00694000"/>
    <w:rsid w:val="00696B11"/>
    <w:rsid w:val="006A7AE8"/>
    <w:rsid w:val="006B7391"/>
    <w:rsid w:val="006C13E8"/>
    <w:rsid w:val="006C44F9"/>
    <w:rsid w:val="006C5309"/>
    <w:rsid w:val="006C742E"/>
    <w:rsid w:val="006E16CD"/>
    <w:rsid w:val="006E666F"/>
    <w:rsid w:val="006F339B"/>
    <w:rsid w:val="00701467"/>
    <w:rsid w:val="0070260C"/>
    <w:rsid w:val="00706235"/>
    <w:rsid w:val="007211A9"/>
    <w:rsid w:val="00727F4F"/>
    <w:rsid w:val="007325ED"/>
    <w:rsid w:val="00743DC6"/>
    <w:rsid w:val="007440AA"/>
    <w:rsid w:val="00745B01"/>
    <w:rsid w:val="007754F9"/>
    <w:rsid w:val="00783815"/>
    <w:rsid w:val="007867EA"/>
    <w:rsid w:val="007A6B46"/>
    <w:rsid w:val="007B586F"/>
    <w:rsid w:val="007C0EA2"/>
    <w:rsid w:val="007C5E2D"/>
    <w:rsid w:val="007C7B0C"/>
    <w:rsid w:val="007D1433"/>
    <w:rsid w:val="007D2DE0"/>
    <w:rsid w:val="007E3EB9"/>
    <w:rsid w:val="007F5206"/>
    <w:rsid w:val="007F5CE1"/>
    <w:rsid w:val="008024B0"/>
    <w:rsid w:val="00807B1D"/>
    <w:rsid w:val="0081597E"/>
    <w:rsid w:val="008238D4"/>
    <w:rsid w:val="00850ECA"/>
    <w:rsid w:val="00860676"/>
    <w:rsid w:val="008616EC"/>
    <w:rsid w:val="00864467"/>
    <w:rsid w:val="0087187D"/>
    <w:rsid w:val="008A46DF"/>
    <w:rsid w:val="008D4945"/>
    <w:rsid w:val="008E02DA"/>
    <w:rsid w:val="008E6539"/>
    <w:rsid w:val="008F0A16"/>
    <w:rsid w:val="008F738D"/>
    <w:rsid w:val="00911731"/>
    <w:rsid w:val="00923EA5"/>
    <w:rsid w:val="00925856"/>
    <w:rsid w:val="00927C06"/>
    <w:rsid w:val="0093630B"/>
    <w:rsid w:val="009420D9"/>
    <w:rsid w:val="009471FB"/>
    <w:rsid w:val="00961361"/>
    <w:rsid w:val="00972A2A"/>
    <w:rsid w:val="00973693"/>
    <w:rsid w:val="00976617"/>
    <w:rsid w:val="00985AB4"/>
    <w:rsid w:val="009876B5"/>
    <w:rsid w:val="0099744E"/>
    <w:rsid w:val="0099755A"/>
    <w:rsid w:val="009A2E2C"/>
    <w:rsid w:val="009A6342"/>
    <w:rsid w:val="009A73C2"/>
    <w:rsid w:val="009B1598"/>
    <w:rsid w:val="009B771E"/>
    <w:rsid w:val="009E2BDE"/>
    <w:rsid w:val="009F0D92"/>
    <w:rsid w:val="009F36CD"/>
    <w:rsid w:val="009F3D78"/>
    <w:rsid w:val="009F6AFC"/>
    <w:rsid w:val="00A03FC3"/>
    <w:rsid w:val="00A06D11"/>
    <w:rsid w:val="00A078E9"/>
    <w:rsid w:val="00A11961"/>
    <w:rsid w:val="00A129E2"/>
    <w:rsid w:val="00A13E78"/>
    <w:rsid w:val="00A20885"/>
    <w:rsid w:val="00A21B86"/>
    <w:rsid w:val="00A221F4"/>
    <w:rsid w:val="00A40C62"/>
    <w:rsid w:val="00A50E94"/>
    <w:rsid w:val="00A61BE3"/>
    <w:rsid w:val="00A663A3"/>
    <w:rsid w:val="00A76BE8"/>
    <w:rsid w:val="00A85F7F"/>
    <w:rsid w:val="00A931AD"/>
    <w:rsid w:val="00AA6AC9"/>
    <w:rsid w:val="00AA70D7"/>
    <w:rsid w:val="00AB701B"/>
    <w:rsid w:val="00AC40D9"/>
    <w:rsid w:val="00AD3E4E"/>
    <w:rsid w:val="00AD4499"/>
    <w:rsid w:val="00AD73C5"/>
    <w:rsid w:val="00AE42DB"/>
    <w:rsid w:val="00B00CB9"/>
    <w:rsid w:val="00B0682A"/>
    <w:rsid w:val="00B15E50"/>
    <w:rsid w:val="00B26A87"/>
    <w:rsid w:val="00B331DC"/>
    <w:rsid w:val="00B34AFB"/>
    <w:rsid w:val="00B408B7"/>
    <w:rsid w:val="00B40DA0"/>
    <w:rsid w:val="00B575C4"/>
    <w:rsid w:val="00B728BD"/>
    <w:rsid w:val="00B92495"/>
    <w:rsid w:val="00BA0158"/>
    <w:rsid w:val="00BA6C0A"/>
    <w:rsid w:val="00BB0536"/>
    <w:rsid w:val="00BB4D3A"/>
    <w:rsid w:val="00BB7067"/>
    <w:rsid w:val="00BD262F"/>
    <w:rsid w:val="00BD797D"/>
    <w:rsid w:val="00BE379B"/>
    <w:rsid w:val="00BE5147"/>
    <w:rsid w:val="00BF46FD"/>
    <w:rsid w:val="00C04C9B"/>
    <w:rsid w:val="00C06EDB"/>
    <w:rsid w:val="00C13F71"/>
    <w:rsid w:val="00C309BC"/>
    <w:rsid w:val="00C34296"/>
    <w:rsid w:val="00C55C86"/>
    <w:rsid w:val="00C80DC3"/>
    <w:rsid w:val="00C864C6"/>
    <w:rsid w:val="00CB58F8"/>
    <w:rsid w:val="00CC48D1"/>
    <w:rsid w:val="00CC613C"/>
    <w:rsid w:val="00CE7B13"/>
    <w:rsid w:val="00CF501A"/>
    <w:rsid w:val="00CF7249"/>
    <w:rsid w:val="00D0004E"/>
    <w:rsid w:val="00D1017E"/>
    <w:rsid w:val="00D10A44"/>
    <w:rsid w:val="00D15940"/>
    <w:rsid w:val="00D26835"/>
    <w:rsid w:val="00D30E49"/>
    <w:rsid w:val="00D36396"/>
    <w:rsid w:val="00D425DF"/>
    <w:rsid w:val="00D47772"/>
    <w:rsid w:val="00D47EF4"/>
    <w:rsid w:val="00D55CF6"/>
    <w:rsid w:val="00D66810"/>
    <w:rsid w:val="00D71697"/>
    <w:rsid w:val="00D73414"/>
    <w:rsid w:val="00D7593E"/>
    <w:rsid w:val="00D85431"/>
    <w:rsid w:val="00D8545B"/>
    <w:rsid w:val="00D86223"/>
    <w:rsid w:val="00D873F2"/>
    <w:rsid w:val="00DA3358"/>
    <w:rsid w:val="00DA7A75"/>
    <w:rsid w:val="00DB0544"/>
    <w:rsid w:val="00DB0859"/>
    <w:rsid w:val="00DC09DA"/>
    <w:rsid w:val="00DC5A43"/>
    <w:rsid w:val="00DC7BBE"/>
    <w:rsid w:val="00DD0276"/>
    <w:rsid w:val="00DD213C"/>
    <w:rsid w:val="00DD6E3D"/>
    <w:rsid w:val="00DE7321"/>
    <w:rsid w:val="00DF7030"/>
    <w:rsid w:val="00E0318A"/>
    <w:rsid w:val="00E24CFC"/>
    <w:rsid w:val="00E31E6C"/>
    <w:rsid w:val="00E362BA"/>
    <w:rsid w:val="00E50639"/>
    <w:rsid w:val="00E52D29"/>
    <w:rsid w:val="00E52FA5"/>
    <w:rsid w:val="00E64A05"/>
    <w:rsid w:val="00E71437"/>
    <w:rsid w:val="00E74069"/>
    <w:rsid w:val="00E85024"/>
    <w:rsid w:val="00E92301"/>
    <w:rsid w:val="00EA4A02"/>
    <w:rsid w:val="00EA5C7C"/>
    <w:rsid w:val="00EB4B9E"/>
    <w:rsid w:val="00EB6374"/>
    <w:rsid w:val="00EB7A48"/>
    <w:rsid w:val="00EC123F"/>
    <w:rsid w:val="00ED0B13"/>
    <w:rsid w:val="00ED44D3"/>
    <w:rsid w:val="00EE08EB"/>
    <w:rsid w:val="00EE4775"/>
    <w:rsid w:val="00EF62DB"/>
    <w:rsid w:val="00EF6950"/>
    <w:rsid w:val="00F02E4E"/>
    <w:rsid w:val="00F07422"/>
    <w:rsid w:val="00F10A33"/>
    <w:rsid w:val="00F1193B"/>
    <w:rsid w:val="00F12975"/>
    <w:rsid w:val="00F24865"/>
    <w:rsid w:val="00F248B9"/>
    <w:rsid w:val="00F26709"/>
    <w:rsid w:val="00F34084"/>
    <w:rsid w:val="00F563B0"/>
    <w:rsid w:val="00F600C7"/>
    <w:rsid w:val="00F771D5"/>
    <w:rsid w:val="00F861EB"/>
    <w:rsid w:val="00F8778B"/>
    <w:rsid w:val="00F951D8"/>
    <w:rsid w:val="00FA099F"/>
    <w:rsid w:val="00FC0895"/>
    <w:rsid w:val="00FC1558"/>
    <w:rsid w:val="00FD1E14"/>
    <w:rsid w:val="00FD65B0"/>
    <w:rsid w:val="00FE232A"/>
    <w:rsid w:val="00FE5946"/>
    <w:rsid w:val="00FF081B"/>
    <w:rsid w:val="00FF4693"/>
    <w:rsid w:val="00FF54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2AEC6"/>
  <w15:chartTrackingRefBased/>
  <w15:docId w15:val="{B41BA840-CD58-4A5F-BD89-50396C153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4084"/>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242A2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242A2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42A2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42A2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42A2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42A2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42A2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42A2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42A2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2A29"/>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242A29"/>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242A2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242A2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242A2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242A2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242A2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242A2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242A29"/>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242A29"/>
    <w:rPr>
      <w:strike w:val="0"/>
      <w:dstrike w:val="0"/>
      <w:color w:val="auto"/>
      <w:u w:val="none"/>
      <w:effect w:val="none"/>
    </w:rPr>
  </w:style>
  <w:style w:type="paragraph" w:styleId="Puslapioinaostekstas">
    <w:name w:val="footnote text"/>
    <w:basedOn w:val="prastasis"/>
    <w:link w:val="PuslapioinaostekstasDiagrama"/>
    <w:uiPriority w:val="99"/>
    <w:unhideWhenUsed/>
    <w:rsid w:val="00242A29"/>
    <w:rPr>
      <w:sz w:val="20"/>
      <w:szCs w:val="20"/>
    </w:rPr>
  </w:style>
  <w:style w:type="character" w:customStyle="1" w:styleId="PuslapioinaostekstasDiagrama">
    <w:name w:val="Puslapio išnašos tekstas Diagrama"/>
    <w:basedOn w:val="Numatytasispastraiposriftas"/>
    <w:link w:val="Puslapioinaostekstas"/>
    <w:uiPriority w:val="99"/>
    <w:rsid w:val="00242A29"/>
    <w:rPr>
      <w:rFonts w:eastAsiaTheme="minorEastAsia"/>
      <w:sz w:val="20"/>
      <w:szCs w:val="20"/>
      <w:lang w:eastAsia="lt-LT"/>
    </w:rPr>
  </w:style>
  <w:style w:type="paragraph" w:styleId="Komentarotekstas">
    <w:name w:val="annotation text"/>
    <w:aliases w:val="Char3,Char1,Komentaro tekstas Diagrama Diagrama,Char3 Diagrama Diagrama,Char Diagrama Diagrama,Diagrama Diagrama Diagrama,Char1 Diagrama Diagrama"/>
    <w:basedOn w:val="prastasis"/>
    <w:link w:val="KomentarotekstasDiagrama"/>
    <w:unhideWhenUsed/>
    <w:rsid w:val="00242A29"/>
    <w:rPr>
      <w:sz w:val="20"/>
      <w:szCs w:val="20"/>
    </w:rPr>
  </w:style>
  <w:style w:type="character" w:customStyle="1" w:styleId="KomentarotekstasDiagrama">
    <w:name w:val="Komentaro tekstas Diagrama"/>
    <w:aliases w:val="Char3 Diagrama,Char1 Diagrama,Komentaro tekstas Diagrama Diagrama Diagrama,Char3 Diagrama Diagrama Diagrama,Char Diagrama Diagrama Diagrama,Diagrama Diagrama Diagrama Diagrama,Char1 Diagrama Diagrama Diagrama"/>
    <w:basedOn w:val="Numatytasispastraiposriftas"/>
    <w:link w:val="Komentarotekstas"/>
    <w:rsid w:val="00242A29"/>
    <w:rPr>
      <w:rFonts w:eastAsiaTheme="minorEastAsia"/>
      <w:sz w:val="20"/>
      <w:szCs w:val="20"/>
      <w:lang w:eastAsia="lt-LT"/>
    </w:rPr>
  </w:style>
  <w:style w:type="paragraph" w:styleId="Paantrat">
    <w:name w:val="Subtitle"/>
    <w:basedOn w:val="prastasis"/>
    <w:next w:val="prastasis"/>
    <w:link w:val="PaantratDiagrama"/>
    <w:uiPriority w:val="11"/>
    <w:qFormat/>
    <w:rsid w:val="00242A2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42A29"/>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242A2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242A29"/>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42A29"/>
    <w:rPr>
      <w:vertAlign w:val="superscript"/>
    </w:rPr>
  </w:style>
  <w:style w:type="character" w:styleId="Komentaronuoroda">
    <w:name w:val="annotation reference"/>
    <w:basedOn w:val="Numatytasispastraiposriftas"/>
    <w:uiPriority w:val="99"/>
    <w:unhideWhenUsed/>
    <w:rsid w:val="00242A29"/>
    <w:rPr>
      <w:sz w:val="16"/>
      <w:szCs w:val="16"/>
    </w:rPr>
  </w:style>
  <w:style w:type="table" w:styleId="Lentelstinklelis">
    <w:name w:val="Table Grid"/>
    <w:basedOn w:val="prastojilentel"/>
    <w:uiPriority w:val="39"/>
    <w:rsid w:val="00242A29"/>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42A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42A2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242A29"/>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242A29"/>
    <w:rPr>
      <w:b/>
      <w:bCs/>
    </w:rPr>
  </w:style>
  <w:style w:type="character" w:customStyle="1" w:styleId="KomentarotemaDiagrama">
    <w:name w:val="Komentaro tema Diagrama"/>
    <w:basedOn w:val="KomentarotekstasDiagrama"/>
    <w:link w:val="Komentarotema"/>
    <w:uiPriority w:val="99"/>
    <w:semiHidden/>
    <w:rsid w:val="00242A29"/>
    <w:rPr>
      <w:rFonts w:eastAsiaTheme="minorEastAsia"/>
      <w:b/>
      <w:bCs/>
      <w:sz w:val="20"/>
      <w:szCs w:val="20"/>
      <w:lang w:eastAsia="lt-LT"/>
    </w:rPr>
  </w:style>
  <w:style w:type="paragraph" w:styleId="prastasiniatinklio">
    <w:name w:val="Normal (Web)"/>
    <w:basedOn w:val="prastasis"/>
    <w:uiPriority w:val="99"/>
    <w:semiHidden/>
    <w:unhideWhenUsed/>
    <w:rsid w:val="00242A29"/>
    <w:pPr>
      <w:spacing w:before="100" w:beforeAutospacing="1" w:after="100" w:afterAutospacing="1"/>
    </w:pPr>
  </w:style>
  <w:style w:type="character" w:customStyle="1" w:styleId="pildymui">
    <w:name w:val="pildymui"/>
    <w:basedOn w:val="Numatytasispastraiposriftas"/>
    <w:rsid w:val="00242A2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242A2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42A29"/>
    <w:rPr>
      <w:rFonts w:eastAsiaTheme="minorEastAsia"/>
      <w:sz w:val="21"/>
      <w:szCs w:val="20"/>
      <w:lang w:eastAsia="lt-LT"/>
    </w:rPr>
  </w:style>
  <w:style w:type="character" w:customStyle="1" w:styleId="Internetlink">
    <w:name w:val="Internet link"/>
    <w:rsid w:val="00242A29"/>
    <w:rPr>
      <w:color w:val="000080"/>
      <w:u w:val="single"/>
    </w:rPr>
  </w:style>
  <w:style w:type="paragraph" w:styleId="Antrats">
    <w:name w:val="header"/>
    <w:basedOn w:val="prastasis"/>
    <w:link w:val="AntratsDiagrama"/>
    <w:uiPriority w:val="99"/>
    <w:unhideWhenUsed/>
    <w:rsid w:val="00242A29"/>
    <w:pPr>
      <w:tabs>
        <w:tab w:val="center" w:pos="4513"/>
        <w:tab w:val="right" w:pos="9026"/>
      </w:tabs>
    </w:pPr>
  </w:style>
  <w:style w:type="character" w:customStyle="1" w:styleId="AntratsDiagrama">
    <w:name w:val="Antraštės Diagrama"/>
    <w:basedOn w:val="Numatytasispastraiposriftas"/>
    <w:link w:val="Antrats"/>
    <w:uiPriority w:val="99"/>
    <w:rsid w:val="00242A29"/>
    <w:rPr>
      <w:rFonts w:eastAsiaTheme="minorEastAsia"/>
      <w:sz w:val="21"/>
      <w:szCs w:val="21"/>
      <w:lang w:eastAsia="lt-LT"/>
    </w:rPr>
  </w:style>
  <w:style w:type="paragraph" w:styleId="Porat">
    <w:name w:val="footer"/>
    <w:basedOn w:val="prastasis"/>
    <w:link w:val="PoratDiagrama"/>
    <w:uiPriority w:val="99"/>
    <w:unhideWhenUsed/>
    <w:rsid w:val="00242A29"/>
    <w:pPr>
      <w:tabs>
        <w:tab w:val="center" w:pos="4513"/>
        <w:tab w:val="right" w:pos="9026"/>
      </w:tabs>
    </w:pPr>
  </w:style>
  <w:style w:type="character" w:customStyle="1" w:styleId="PoratDiagrama">
    <w:name w:val="Poraštė Diagrama"/>
    <w:basedOn w:val="Numatytasispastraiposriftas"/>
    <w:link w:val="Porat"/>
    <w:uiPriority w:val="99"/>
    <w:rsid w:val="00242A29"/>
    <w:rPr>
      <w:rFonts w:eastAsiaTheme="minorEastAsia"/>
      <w:sz w:val="21"/>
      <w:szCs w:val="21"/>
      <w:lang w:eastAsia="lt-LT"/>
    </w:rPr>
  </w:style>
  <w:style w:type="paragraph" w:styleId="Pataisymai">
    <w:name w:val="Revision"/>
    <w:hidden/>
    <w:uiPriority w:val="99"/>
    <w:semiHidden/>
    <w:rsid w:val="00242A2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242A29"/>
    <w:rPr>
      <w:i/>
      <w:iCs/>
      <w:color w:val="595959" w:themeColor="text1" w:themeTint="A6"/>
    </w:rPr>
  </w:style>
  <w:style w:type="paragraph" w:styleId="Antrat">
    <w:name w:val="caption"/>
    <w:basedOn w:val="prastasis"/>
    <w:next w:val="prastasis"/>
    <w:uiPriority w:val="35"/>
    <w:semiHidden/>
    <w:unhideWhenUsed/>
    <w:qFormat/>
    <w:rsid w:val="00242A29"/>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42A2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42A29"/>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242A29"/>
    <w:rPr>
      <w:b/>
      <w:bCs/>
    </w:rPr>
  </w:style>
  <w:style w:type="character" w:styleId="Emfaz">
    <w:name w:val="Emphasis"/>
    <w:basedOn w:val="Numatytasispastraiposriftas"/>
    <w:uiPriority w:val="20"/>
    <w:qFormat/>
    <w:rsid w:val="00242A29"/>
    <w:rPr>
      <w:i/>
      <w:iCs/>
      <w:color w:val="000000" w:themeColor="text1"/>
    </w:rPr>
  </w:style>
  <w:style w:type="paragraph" w:styleId="Betarp">
    <w:name w:val="No Spacing"/>
    <w:link w:val="BetarpDiagrama"/>
    <w:uiPriority w:val="1"/>
    <w:qFormat/>
    <w:rsid w:val="00242A2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242A2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42A2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242A2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42A2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242A2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42A2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42A29"/>
    <w:rPr>
      <w:b/>
      <w:bCs/>
      <w:caps w:val="0"/>
      <w:smallCaps/>
      <w:color w:val="auto"/>
      <w:spacing w:val="0"/>
      <w:u w:val="single"/>
    </w:rPr>
  </w:style>
  <w:style w:type="character" w:styleId="Knygospavadinimas">
    <w:name w:val="Book Title"/>
    <w:basedOn w:val="Numatytasispastraiposriftas"/>
    <w:uiPriority w:val="33"/>
    <w:qFormat/>
    <w:rsid w:val="00242A29"/>
    <w:rPr>
      <w:b/>
      <w:bCs/>
      <w:caps w:val="0"/>
      <w:smallCaps/>
      <w:spacing w:val="0"/>
    </w:rPr>
  </w:style>
  <w:style w:type="paragraph" w:styleId="Turinioantrat">
    <w:name w:val="TOC Heading"/>
    <w:basedOn w:val="Antrat1"/>
    <w:next w:val="prastasis"/>
    <w:uiPriority w:val="39"/>
    <w:unhideWhenUsed/>
    <w:qFormat/>
    <w:rsid w:val="00242A29"/>
    <w:pPr>
      <w:outlineLvl w:val="9"/>
    </w:pPr>
  </w:style>
  <w:style w:type="character" w:customStyle="1" w:styleId="BetarpDiagrama">
    <w:name w:val="Be tarpų Diagrama"/>
    <w:basedOn w:val="Numatytasispastraiposriftas"/>
    <w:link w:val="Betarp"/>
    <w:uiPriority w:val="1"/>
    <w:rsid w:val="00242A29"/>
    <w:rPr>
      <w:rFonts w:eastAsiaTheme="minorEastAsia"/>
      <w:sz w:val="21"/>
      <w:szCs w:val="21"/>
      <w:lang w:eastAsia="lt-LT"/>
    </w:rPr>
  </w:style>
  <w:style w:type="character" w:styleId="Vietosrezervavimoenklotekstas">
    <w:name w:val="Placeholder Text"/>
    <w:basedOn w:val="Numatytasispastraiposriftas"/>
    <w:uiPriority w:val="99"/>
    <w:semiHidden/>
    <w:rsid w:val="00242A29"/>
    <w:rPr>
      <w:color w:val="808080"/>
    </w:rPr>
  </w:style>
  <w:style w:type="paragraph" w:styleId="Turinys1">
    <w:name w:val="toc 1"/>
    <w:basedOn w:val="prastasis"/>
    <w:next w:val="prastasis"/>
    <w:autoRedefine/>
    <w:uiPriority w:val="39"/>
    <w:unhideWhenUsed/>
    <w:rsid w:val="00242A29"/>
    <w:pPr>
      <w:tabs>
        <w:tab w:val="left" w:pos="142"/>
        <w:tab w:val="right" w:leader="dot" w:pos="9962"/>
      </w:tabs>
      <w:spacing w:after="0"/>
      <w:ind w:left="426" w:hanging="284"/>
    </w:pPr>
  </w:style>
  <w:style w:type="paragraph" w:customStyle="1" w:styleId="tajtip">
    <w:name w:val="tajtip"/>
    <w:basedOn w:val="prastasis"/>
    <w:rsid w:val="00242A2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242A29"/>
    <w:rPr>
      <w:color w:val="954F72" w:themeColor="followedHyperlink"/>
      <w:u w:val="single"/>
    </w:rPr>
  </w:style>
  <w:style w:type="paragraph" w:customStyle="1" w:styleId="Body2">
    <w:name w:val="Body 2"/>
    <w:rsid w:val="00242A2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242A29"/>
    <w:pPr>
      <w:numPr>
        <w:numId w:val="2"/>
      </w:numPr>
    </w:pPr>
  </w:style>
  <w:style w:type="paragraph" w:styleId="Turinys2">
    <w:name w:val="toc 2"/>
    <w:basedOn w:val="prastasis"/>
    <w:next w:val="prastasis"/>
    <w:autoRedefine/>
    <w:uiPriority w:val="39"/>
    <w:unhideWhenUsed/>
    <w:rsid w:val="00BB4D3A"/>
    <w:pPr>
      <w:tabs>
        <w:tab w:val="right" w:leader="dot" w:pos="9962"/>
      </w:tabs>
      <w:spacing w:after="0"/>
      <w:ind w:left="426"/>
    </w:pPr>
    <w:rPr>
      <w:rFonts w:ascii="Times New Roman" w:eastAsia="Calibri" w:hAnsi="Times New Roman" w:cs="Times New Roman"/>
      <w:noProof/>
      <w:sz w:val="22"/>
      <w:szCs w:val="22"/>
    </w:rPr>
  </w:style>
  <w:style w:type="table" w:customStyle="1" w:styleId="TableGrid2">
    <w:name w:val="Table Grid2"/>
    <w:basedOn w:val="prastojilentel"/>
    <w:next w:val="Lentelstinklelis"/>
    <w:uiPriority w:val="39"/>
    <w:rsid w:val="00242A2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42A2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42A2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242A2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242A29"/>
    <w:pPr>
      <w:numPr>
        <w:ilvl w:val="2"/>
      </w:numPr>
    </w:pPr>
  </w:style>
  <w:style w:type="paragraph" w:customStyle="1" w:styleId="Heading">
    <w:name w:val="Heading"/>
    <w:next w:val="Body2"/>
    <w:rsid w:val="00242A2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242A2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42A29"/>
    <w:rPr>
      <w:rFonts w:eastAsiaTheme="minorEastAsia"/>
      <w:sz w:val="20"/>
      <w:szCs w:val="20"/>
      <w:lang w:eastAsia="lt-LT"/>
    </w:rPr>
  </w:style>
  <w:style w:type="character" w:styleId="Dokumentoinaosnumeris">
    <w:name w:val="endnote reference"/>
    <w:basedOn w:val="Numatytasispastraiposriftas"/>
    <w:uiPriority w:val="99"/>
    <w:semiHidden/>
    <w:unhideWhenUsed/>
    <w:rsid w:val="00242A29"/>
    <w:rPr>
      <w:vertAlign w:val="superscript"/>
    </w:rPr>
  </w:style>
  <w:style w:type="character" w:customStyle="1" w:styleId="Normal12ptChar">
    <w:name w:val="Normal + 12 pt Char"/>
    <w:basedOn w:val="Numatytasispastraiposriftas"/>
    <w:link w:val="Normal12pt"/>
    <w:locked/>
    <w:rsid w:val="00242A29"/>
  </w:style>
  <w:style w:type="paragraph" w:customStyle="1" w:styleId="Normal12pt">
    <w:name w:val="Normal + 12 pt"/>
    <w:basedOn w:val="prastasis"/>
    <w:link w:val="Normal12ptChar"/>
    <w:rsid w:val="00242A29"/>
    <w:pPr>
      <w:spacing w:after="0" w:line="240" w:lineRule="auto"/>
      <w:ind w:right="-283"/>
      <w:jc w:val="both"/>
    </w:pPr>
    <w:rPr>
      <w:rFonts w:eastAsiaTheme="minorHAnsi"/>
      <w:sz w:val="22"/>
      <w:szCs w:val="22"/>
      <w:lang w:eastAsia="en-US"/>
    </w:rPr>
  </w:style>
  <w:style w:type="paragraph" w:customStyle="1" w:styleId="pf0">
    <w:name w:val="pf0"/>
    <w:basedOn w:val="prastasis"/>
    <w:rsid w:val="00242A2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242A29"/>
    <w:rPr>
      <w:rFonts w:ascii="Segoe UI" w:hAnsi="Segoe UI" w:cs="Segoe UI" w:hint="default"/>
      <w:sz w:val="18"/>
      <w:szCs w:val="18"/>
    </w:rPr>
  </w:style>
  <w:style w:type="character" w:customStyle="1" w:styleId="Paminjimas1">
    <w:name w:val="Paminėjimas1"/>
    <w:basedOn w:val="Numatytasispastraiposriftas"/>
    <w:uiPriority w:val="99"/>
    <w:unhideWhenUsed/>
    <w:rsid w:val="00242A29"/>
    <w:rPr>
      <w:color w:val="2B579A"/>
      <w:shd w:val="clear" w:color="auto" w:fill="E6E6E6"/>
    </w:rPr>
  </w:style>
  <w:style w:type="table" w:customStyle="1" w:styleId="3">
    <w:name w:val="3"/>
    <w:basedOn w:val="prastojilentel"/>
    <w:rsid w:val="00242A29"/>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42A2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42A29"/>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42A2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42A29"/>
    <w:rPr>
      <w:rFonts w:eastAsiaTheme="minorEastAsia"/>
      <w:sz w:val="21"/>
      <w:szCs w:val="21"/>
      <w:lang w:eastAsia="lt-LT"/>
    </w:rPr>
  </w:style>
  <w:style w:type="character" w:customStyle="1" w:styleId="cf11">
    <w:name w:val="cf11"/>
    <w:basedOn w:val="Numatytasispastraiposriftas"/>
    <w:rsid w:val="00242A29"/>
    <w:rPr>
      <w:rFonts w:ascii="Segoe UI" w:hAnsi="Segoe UI" w:cs="Segoe UI" w:hint="default"/>
      <w:color w:val="0000FF"/>
      <w:sz w:val="18"/>
      <w:szCs w:val="18"/>
    </w:rPr>
  </w:style>
  <w:style w:type="character" w:customStyle="1" w:styleId="cf21">
    <w:name w:val="cf21"/>
    <w:basedOn w:val="Numatytasispastraiposriftas"/>
    <w:rsid w:val="00242A29"/>
    <w:rPr>
      <w:rFonts w:ascii="Segoe UI" w:hAnsi="Segoe UI" w:cs="Segoe UI" w:hint="default"/>
      <w:color w:val="538135"/>
      <w:sz w:val="18"/>
      <w:szCs w:val="18"/>
    </w:rPr>
  </w:style>
  <w:style w:type="table" w:customStyle="1" w:styleId="TableGrid1">
    <w:name w:val="Table Grid1"/>
    <w:basedOn w:val="prastojilentel"/>
    <w:uiPriority w:val="99"/>
    <w:rsid w:val="00242A2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42A29"/>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242A29"/>
    <w:pPr>
      <w:spacing w:after="0" w:line="240" w:lineRule="auto"/>
    </w:pPr>
    <w:rPr>
      <w:rFonts w:eastAsia="Calibr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242A29"/>
    <w:pPr>
      <w:spacing w:after="0" w:line="240" w:lineRule="auto"/>
    </w:pPr>
    <w:rPr>
      <w:rFonts w:ascii="Helvetica" w:eastAsia="Arial Unicode MS" w:hAnsi="Arial Unicode MS" w:cs="Arial Unicode MS"/>
      <w:color w:val="000000"/>
      <w:sz w:val="20"/>
      <w:szCs w:val="20"/>
      <w:u w:color="00000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8BB1C-4E0A-48DD-87F4-E8BBB1CAF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30</Pages>
  <Words>30435</Words>
  <Characters>17348</Characters>
  <Application>Microsoft Office Word</Application>
  <DocSecurity>0</DocSecurity>
  <Lines>144</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pirmas</dc:creator>
  <cp:keywords/>
  <dc:description/>
  <cp:lastModifiedBy>pirmas</cp:lastModifiedBy>
  <cp:revision>825</cp:revision>
  <dcterms:created xsi:type="dcterms:W3CDTF">2024-08-22T10:46:00Z</dcterms:created>
  <dcterms:modified xsi:type="dcterms:W3CDTF">2025-03-07T12:30:00Z</dcterms:modified>
</cp:coreProperties>
</file>