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Default="0003188F" w:rsidP="0003188F">
      <w:pPr>
        <w:pStyle w:val="BodyText"/>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75D469FA" w:rsidR="004D11FB" w:rsidRDefault="004D11FB" w:rsidP="0003188F">
      <w:pPr>
        <w:pStyle w:val="BodyText"/>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1D0F5B">
        <w:rPr>
          <w:color w:val="000000" w:themeColor="text1"/>
          <w:szCs w:val="24"/>
        </w:rPr>
        <w:t>.</w:t>
      </w:r>
      <w:r w:rsidR="001D0F5B" w:rsidRPr="00D507DB">
        <w:rPr>
          <w:color w:val="000000" w:themeColor="text1"/>
          <w:szCs w:val="24"/>
          <w:lang w:val="pt-BR"/>
        </w:rPr>
        <w:t>1</w:t>
      </w:r>
      <w:r w:rsidR="00822AAA">
        <w:rPr>
          <w:color w:val="000000" w:themeColor="text1"/>
          <w:szCs w:val="24"/>
        </w:rPr>
        <w:t xml:space="preserve"> „Pasiūlymo forma“</w:t>
      </w:r>
    </w:p>
    <w:p w14:paraId="4C3EE655" w14:textId="77777777" w:rsidR="00E44BF6" w:rsidRDefault="00E44BF6" w:rsidP="00E44BF6">
      <w:pPr>
        <w:rPr>
          <w:rFonts w:ascii="Times New Roman" w:hAnsi="Times New Roman" w:cs="Times New Roman"/>
          <w:sz w:val="24"/>
          <w:szCs w:val="24"/>
        </w:rPr>
      </w:pP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NormalWeb"/>
        <w:spacing w:before="0" w:beforeAutospacing="0" w:after="0" w:afterAutospacing="0"/>
        <w:jc w:val="center"/>
        <w:rPr>
          <w:rFonts w:ascii="Times New Roman" w:hAnsi="Times New Roman" w:cs="Times New Roman"/>
          <w:b/>
          <w:bCs/>
          <w:caps/>
          <w:sz w:val="24"/>
          <w:szCs w:val="24"/>
        </w:rPr>
      </w:pPr>
    </w:p>
    <w:p w14:paraId="4436A99E" w14:textId="7FE3199B"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7D261EEB" w14:textId="5665A435" w:rsidR="0003188F" w:rsidRPr="0092306C" w:rsidRDefault="0003188F" w:rsidP="0003188F">
      <w:pPr>
        <w:pStyle w:val="Heading3"/>
        <w:jc w:val="center"/>
        <w:rPr>
          <w:rFonts w:ascii="Times New Roman" w:eastAsiaTheme="minorHAnsi" w:hAnsi="Times New Roman" w:cs="Times New Roman"/>
          <w:b/>
          <w:bCs/>
          <w:color w:val="000000" w:themeColor="text1"/>
        </w:rPr>
      </w:pPr>
      <w:bookmarkStart w:id="0" w:name="_Hlk162186359"/>
      <w:r w:rsidRPr="0092306C">
        <w:rPr>
          <w:rFonts w:ascii="Times New Roman" w:hAnsi="Times New Roman" w:cs="Times New Roman"/>
          <w:b/>
          <w:bCs/>
          <w:color w:val="000000" w:themeColor="text1"/>
        </w:rPr>
        <w:t xml:space="preserve">I PIRKIMO OBJEKTO DALIS </w:t>
      </w:r>
      <w:r w:rsidR="00FD6983">
        <w:rPr>
          <w:rFonts w:ascii="Times New Roman" w:hAnsi="Times New Roman" w:cs="Times New Roman"/>
          <w:b/>
          <w:bCs/>
          <w:color w:val="000000" w:themeColor="text1"/>
        </w:rPr>
        <w:t>–</w:t>
      </w:r>
      <w:r w:rsidRPr="0092306C">
        <w:rPr>
          <w:rFonts w:ascii="Times New Roman" w:hAnsi="Times New Roman" w:cs="Times New Roman"/>
          <w:b/>
          <w:bCs/>
          <w:color w:val="000000" w:themeColor="text1"/>
        </w:rPr>
        <w:t xml:space="preserve"> </w:t>
      </w:r>
      <w:r w:rsidRPr="0092306C">
        <w:rPr>
          <w:rFonts w:ascii="Times New Roman" w:eastAsiaTheme="minorHAnsi" w:hAnsi="Times New Roman" w:cs="Times New Roman"/>
          <w:b/>
          <w:bCs/>
          <w:color w:val="000000" w:themeColor="text1"/>
        </w:rPr>
        <w:t>VILNIAUS</w:t>
      </w:r>
      <w:r w:rsidR="00FD6983">
        <w:rPr>
          <w:rFonts w:ascii="Times New Roman" w:eastAsiaTheme="minorHAnsi" w:hAnsi="Times New Roman" w:cs="Times New Roman"/>
          <w:b/>
          <w:bCs/>
          <w:color w:val="000000" w:themeColor="text1"/>
        </w:rPr>
        <w:t xml:space="preserve"> IR</w:t>
      </w:r>
      <w:r w:rsidRPr="0092306C">
        <w:rPr>
          <w:rFonts w:ascii="Times New Roman" w:eastAsiaTheme="minorHAnsi" w:hAnsi="Times New Roman" w:cs="Times New Roman"/>
          <w:b/>
          <w:bCs/>
          <w:color w:val="000000" w:themeColor="text1"/>
        </w:rPr>
        <w:t xml:space="preserve"> UTENOS APSKRITYSE </w:t>
      </w:r>
      <w:r w:rsidR="00D507DB" w:rsidRPr="0092306C">
        <w:rPr>
          <w:rFonts w:ascii="Times New Roman" w:eastAsiaTheme="minorHAnsi" w:hAnsi="Times New Roman" w:cs="Times New Roman"/>
          <w:b/>
          <w:bCs/>
          <w:color w:val="000000" w:themeColor="text1"/>
        </w:rPr>
        <w:t xml:space="preserve">TEIKIAMOS MOKYMO </w:t>
      </w:r>
      <w:r w:rsidRPr="0092306C">
        <w:rPr>
          <w:rFonts w:ascii="Times New Roman" w:eastAsiaTheme="minorHAnsi" w:hAnsi="Times New Roman" w:cs="Times New Roman"/>
          <w:b/>
          <w:bCs/>
          <w:color w:val="000000" w:themeColor="text1"/>
        </w:rPr>
        <w:t>PASLAUGOS</w:t>
      </w:r>
    </w:p>
    <w:p w14:paraId="0A94CE57" w14:textId="362F8545" w:rsidR="00E44BF6" w:rsidRPr="0003188F" w:rsidRDefault="00E44BF6" w:rsidP="00E44BF6">
      <w:pPr>
        <w:spacing w:after="0"/>
        <w:jc w:val="center"/>
        <w:rPr>
          <w:rFonts w:ascii="Times New Roman" w:hAnsi="Times New Roman" w:cs="Times New Roman"/>
          <w:b/>
          <w:bCs/>
          <w:sz w:val="24"/>
          <w:szCs w:val="24"/>
        </w:rPr>
      </w:pPr>
    </w:p>
    <w:bookmarkEnd w:id="0"/>
    <w:p w14:paraId="09BC8C44" w14:textId="2D272E1F" w:rsidR="00E44BF6" w:rsidRPr="0003188F" w:rsidRDefault="00E44BF6" w:rsidP="00E44BF6">
      <w:pPr>
        <w:pStyle w:val="Title"/>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E44BF6">
      <w:pPr>
        <w:pStyle w:val="ListParagraph"/>
        <w:numPr>
          <w:ilvl w:val="1"/>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ListParagraph"/>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ListParagraph"/>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E44BF6">
      <w:pPr>
        <w:pStyle w:val="ListParagraph"/>
        <w:numPr>
          <w:ilvl w:val="1"/>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ListParagraph"/>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280334FF" w14:textId="4106FDB3" w:rsidR="00E44BF6" w:rsidRPr="00245130" w:rsidRDefault="00E44BF6" w:rsidP="00245130">
      <w:pPr>
        <w:pStyle w:val="ListParagraph"/>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E14EF4F" w14:textId="77777777" w:rsidR="00E44BF6" w:rsidRPr="0003188F" w:rsidRDefault="00E44BF6" w:rsidP="00E44BF6">
      <w:pPr>
        <w:pStyle w:val="ListParagraph"/>
        <w:ind w:left="567"/>
        <w:rPr>
          <w:rFonts w:ascii="Times New Roman" w:hAnsi="Times New Roman" w:cs="Times New Roman"/>
          <w:sz w:val="24"/>
          <w:szCs w:val="24"/>
        </w:rPr>
      </w:pPr>
    </w:p>
    <w:p w14:paraId="1C31A976" w14:textId="55472F70" w:rsidR="00C5705D" w:rsidRPr="0003188F" w:rsidRDefault="00C5705D" w:rsidP="004E7DC2">
      <w:pPr>
        <w:pStyle w:val="ListParagraph"/>
        <w:numPr>
          <w:ilvl w:val="0"/>
          <w:numId w:val="1"/>
        </w:numPr>
        <w:rPr>
          <w:rFonts w:ascii="Times New Roman" w:hAnsi="Times New Roman" w:cs="Times New Roman"/>
          <w:sz w:val="24"/>
          <w:szCs w:val="24"/>
        </w:rPr>
      </w:pPr>
      <w:bookmarkStart w:id="1" w:name="_Hlk185539113"/>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03188F"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5607E9" w:rsidRDefault="00C5705D" w:rsidP="004E7DC2">
            <w:pPr>
              <w:pStyle w:val="ListParagraph"/>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Užpildytas EBVPD (</w:t>
            </w:r>
            <w:r w:rsidR="006922E2" w:rsidRPr="005607E9">
              <w:rPr>
                <w:rFonts w:ascii="Times New Roman" w:hAnsi="Times New Roman" w:cs="Times New Roman"/>
                <w:sz w:val="24"/>
                <w:szCs w:val="24"/>
              </w:rPr>
              <w:t>S</w:t>
            </w:r>
            <w:r w:rsidR="009A2522" w:rsidRPr="005607E9">
              <w:rPr>
                <w:rFonts w:ascii="Times New Roman" w:hAnsi="Times New Roman" w:cs="Times New Roman"/>
                <w:sz w:val="24"/>
                <w:szCs w:val="24"/>
              </w:rPr>
              <w:t>PS</w:t>
            </w:r>
            <w:r w:rsidRPr="005607E9">
              <w:rPr>
                <w:rFonts w:ascii="Times New Roman" w:hAnsi="Times New Roman" w:cs="Times New Roman"/>
                <w:sz w:val="24"/>
                <w:szCs w:val="24"/>
              </w:rPr>
              <w:t xml:space="preserve"> </w:t>
            </w:r>
            <w:r w:rsidR="00DD5306" w:rsidRPr="005607E9">
              <w:rPr>
                <w:rFonts w:ascii="Times New Roman" w:hAnsi="Times New Roman" w:cs="Times New Roman"/>
                <w:sz w:val="24"/>
                <w:szCs w:val="24"/>
              </w:rPr>
              <w:t>4</w:t>
            </w:r>
            <w:r w:rsidRPr="005607E9">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8748FF" w:rsidRPr="0003188F"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20DAF73E" w:rsidR="008748FF" w:rsidRPr="005607E9" w:rsidRDefault="008748FF" w:rsidP="004E7DC2">
            <w:pPr>
              <w:pStyle w:val="ListParagraph"/>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w:t>
            </w:r>
            <w:r w:rsidR="00110B22" w:rsidRPr="005607E9">
              <w:rPr>
                <w:rFonts w:ascii="Times New Roman" w:hAnsi="Times New Roman" w:cs="Times New Roman"/>
                <w:sz w:val="24"/>
                <w:szCs w:val="24"/>
              </w:rPr>
              <w:t>T</w:t>
            </w:r>
            <w:r w:rsidRPr="005607E9">
              <w:rPr>
                <w:rFonts w:ascii="Times New Roman" w:hAnsi="Times New Roman" w:cs="Times New Roman"/>
                <w:sz w:val="24"/>
                <w:szCs w:val="24"/>
              </w:rPr>
              <w:t xml:space="preserve">iekėjo / subtiekėjo </w:t>
            </w:r>
            <w:r w:rsidR="003E671E" w:rsidRPr="005607E9">
              <w:rPr>
                <w:rFonts w:ascii="Times New Roman" w:hAnsi="Times New Roman" w:cs="Times New Roman"/>
                <w:sz w:val="24"/>
                <w:szCs w:val="24"/>
              </w:rPr>
              <w:t>deklaracija (</w:t>
            </w:r>
            <w:r w:rsidR="009A2522" w:rsidRPr="005607E9">
              <w:rPr>
                <w:rFonts w:ascii="Times New Roman" w:hAnsi="Times New Roman" w:cs="Times New Roman"/>
                <w:sz w:val="24"/>
                <w:szCs w:val="24"/>
              </w:rPr>
              <w:t>SPS</w:t>
            </w:r>
            <w:r w:rsidR="003E671E" w:rsidRPr="005607E9">
              <w:rPr>
                <w:rFonts w:ascii="Times New Roman" w:hAnsi="Times New Roman" w:cs="Times New Roman"/>
                <w:sz w:val="24"/>
                <w:szCs w:val="24"/>
              </w:rPr>
              <w:t xml:space="preserve"> </w:t>
            </w:r>
            <w:r w:rsidR="007D1387" w:rsidRPr="005607E9">
              <w:rPr>
                <w:rFonts w:ascii="Times New Roman" w:hAnsi="Times New Roman" w:cs="Times New Roman"/>
                <w:color w:val="000000" w:themeColor="text1"/>
                <w:sz w:val="24"/>
                <w:szCs w:val="24"/>
              </w:rPr>
              <w:t>9</w:t>
            </w:r>
            <w:r w:rsidR="003E671E"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03188F" w:rsidRDefault="003E671E" w:rsidP="004E7DC2">
            <w:pPr>
              <w:pStyle w:val="ListParagraph"/>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4A7430" w:rsidRPr="0003188F"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03188F" w:rsidRDefault="00C5705D" w:rsidP="004E7DC2">
            <w:pPr>
              <w:pStyle w:val="ListParagraph"/>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03188F" w:rsidRDefault="00C5705D" w:rsidP="004E7DC2">
            <w:pPr>
              <w:pStyle w:val="ListParagraph"/>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03188F" w:rsidRDefault="00C5705D" w:rsidP="004E7DC2">
            <w:pPr>
              <w:pStyle w:val="ListParagraph"/>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03188F" w:rsidRDefault="00C5705D" w:rsidP="004E7DC2">
            <w:pPr>
              <w:pStyle w:val="ListParagraph"/>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03188F" w:rsidRDefault="00C5705D" w:rsidP="004E7DC2">
            <w:pPr>
              <w:pStyle w:val="ListParagraph"/>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sidR="000146E6">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03188F" w:rsidRDefault="00C5705D"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7589E763" w:rsidR="00E15919" w:rsidRPr="0003188F" w:rsidRDefault="009A2522" w:rsidP="004E7DC2">
            <w:pPr>
              <w:pStyle w:val="ListParagraph"/>
              <w:numPr>
                <w:ilvl w:val="1"/>
                <w:numId w:val="1"/>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00E15919" w:rsidRPr="0003188F">
              <w:rPr>
                <w:rStyle w:val="Hyperlink"/>
                <w:rFonts w:ascii="Times New Roman" w:hAnsi="Times New Roman" w:cs="Times New Roman"/>
                <w:noProof/>
                <w:sz w:val="24"/>
                <w:szCs w:val="24"/>
              </w:rPr>
              <w:t xml:space="preserve"> </w:t>
            </w:r>
            <w:r w:rsidR="00E15919" w:rsidRPr="00DD5306">
              <w:rPr>
                <w:rStyle w:val="Hyperlink"/>
                <w:rFonts w:ascii="Times New Roman" w:hAnsi="Times New Roman" w:cs="Times New Roman"/>
                <w:noProof/>
                <w:color w:val="000000" w:themeColor="text1"/>
                <w:sz w:val="24"/>
                <w:szCs w:val="24"/>
              </w:rPr>
              <w:t>11</w:t>
            </w:r>
            <w:r w:rsidR="00E15919" w:rsidRPr="0003188F">
              <w:rPr>
                <w:rStyle w:val="Hyperlink"/>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03188F" w:rsidRDefault="00E15919"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7CEFDEFC" w:rsidR="00E15919" w:rsidRPr="0003188F" w:rsidRDefault="009A2522" w:rsidP="004E7DC2">
            <w:pPr>
              <w:pStyle w:val="ListParagraph"/>
              <w:numPr>
                <w:ilvl w:val="1"/>
                <w:numId w:val="1"/>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00E15919" w:rsidRPr="0003188F">
              <w:rPr>
                <w:rStyle w:val="Hyperlink"/>
                <w:rFonts w:ascii="Times New Roman" w:hAnsi="Times New Roman" w:cs="Times New Roman"/>
                <w:noProof/>
                <w:sz w:val="24"/>
                <w:szCs w:val="24"/>
              </w:rPr>
              <w:t xml:space="preserve"> </w:t>
            </w:r>
            <w:r w:rsidR="00FF5937">
              <w:rPr>
                <w:rStyle w:val="Hyperlink"/>
                <w:rFonts w:ascii="Times New Roman" w:hAnsi="Times New Roman" w:cs="Times New Roman"/>
                <w:noProof/>
                <w:color w:val="000000" w:themeColor="text1"/>
                <w:sz w:val="24"/>
                <w:szCs w:val="24"/>
              </w:rPr>
              <w:t>3</w:t>
            </w:r>
            <w:r w:rsidR="00FF5937" w:rsidRPr="0003188F">
              <w:rPr>
                <w:rStyle w:val="Hyperlink"/>
                <w:rFonts w:ascii="Times New Roman" w:hAnsi="Times New Roman" w:cs="Times New Roman"/>
                <w:noProof/>
                <w:sz w:val="24"/>
                <w:szCs w:val="24"/>
              </w:rPr>
              <w:t xml:space="preserve"> </w:t>
            </w:r>
            <w:r w:rsidR="00E15919" w:rsidRPr="0003188F">
              <w:rPr>
                <w:rStyle w:val="Hyperlink"/>
                <w:rFonts w:ascii="Times New Roman" w:hAnsi="Times New Roman" w:cs="Times New Roman"/>
                <w:noProof/>
                <w:sz w:val="24"/>
                <w:szCs w:val="24"/>
              </w:rPr>
              <w:t>priedas „Specialist</w:t>
            </w:r>
            <w:r w:rsidR="000E62AD">
              <w:rPr>
                <w:rStyle w:val="Hyperlink"/>
                <w:rFonts w:ascii="Times New Roman" w:hAnsi="Times New Roman" w:cs="Times New Roman"/>
                <w:noProof/>
                <w:sz w:val="24"/>
                <w:szCs w:val="24"/>
              </w:rPr>
              <w:t>ų</w:t>
            </w:r>
            <w:r w:rsidR="00E15919" w:rsidRPr="0003188F">
              <w:rPr>
                <w:rStyle w:val="Hyperlink"/>
                <w:rFonts w:ascii="Times New Roman" w:hAnsi="Times New Roman" w:cs="Times New Roman"/>
                <w:noProof/>
                <w:sz w:val="24"/>
                <w:szCs w:val="24"/>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03188F" w:rsidRDefault="00E15919" w:rsidP="004E7DC2">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1"/>
    <w:p w14:paraId="6C2FEA1E" w14:textId="77777777" w:rsidR="00E44BF6" w:rsidRPr="0003188F"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03188F"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w:t>
      </w:r>
      <w:r w:rsidR="00CB3EA7" w:rsidRPr="0003188F">
        <w:rPr>
          <w:rFonts w:ascii="Times New Roman" w:eastAsia="Times New Roman" w:hAnsi="Times New Roman" w:cs="Times New Roman"/>
          <w:sz w:val="24"/>
          <w:szCs w:val="24"/>
        </w:rPr>
        <w:t xml:space="preserve">įkainį ir </w:t>
      </w:r>
      <w:r w:rsidRPr="0003188F">
        <w:rPr>
          <w:rFonts w:ascii="Times New Roman" w:eastAsia="Times New Roman" w:hAnsi="Times New Roman" w:cs="Times New Roman"/>
          <w:color w:val="000000" w:themeColor="text1"/>
          <w:sz w:val="24"/>
          <w:szCs w:val="24"/>
        </w:rPr>
        <w:t>kainą:</w:t>
      </w:r>
    </w:p>
    <w:tbl>
      <w:tblPr>
        <w:tblStyle w:val="TableGrid"/>
        <w:tblW w:w="5000" w:type="pct"/>
        <w:tblInd w:w="0" w:type="dxa"/>
        <w:tblLook w:val="04A0" w:firstRow="1" w:lastRow="0" w:firstColumn="1" w:lastColumn="0" w:noHBand="0" w:noVBand="1"/>
      </w:tblPr>
      <w:tblGrid>
        <w:gridCol w:w="584"/>
        <w:gridCol w:w="3298"/>
        <w:gridCol w:w="1190"/>
        <w:gridCol w:w="1100"/>
        <w:gridCol w:w="1634"/>
        <w:gridCol w:w="2156"/>
      </w:tblGrid>
      <w:tr w:rsidR="00AE0C75" w:rsidRPr="0003188F" w14:paraId="35BF59FB" w14:textId="77777777" w:rsidTr="001C1EDD">
        <w:tc>
          <w:tcPr>
            <w:tcW w:w="584" w:type="dxa"/>
            <w:vAlign w:val="center"/>
          </w:tcPr>
          <w:p w14:paraId="3DE4310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7638F94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2BF4986"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7F74468F" w14:textId="5846BEBA"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4" w:type="dxa"/>
          </w:tcPr>
          <w:p w14:paraId="3F732F48" w14:textId="6E5C9FBA"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dalyvio</w:t>
            </w:r>
            <w:r w:rsidRPr="0003188F">
              <w:rPr>
                <w:rFonts w:hAnsi="Times New Roman" w:cs="Times New Roman"/>
                <w:b/>
                <w:bCs/>
                <w:sz w:val="24"/>
                <w:szCs w:val="24"/>
              </w:rPr>
              <w:t xml:space="preserve"> </w:t>
            </w:r>
            <w:r>
              <w:rPr>
                <w:rFonts w:hAnsi="Times New Roman" w:cs="Times New Roman"/>
                <w:b/>
                <w:bCs/>
                <w:sz w:val="24"/>
                <w:szCs w:val="24"/>
              </w:rPr>
              <w:t>mokymo kaina</w:t>
            </w:r>
          </w:p>
          <w:p w14:paraId="18BC6FF8" w14:textId="40E9C5D5"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6" w:type="dxa"/>
          </w:tcPr>
          <w:p w14:paraId="2AC3D496" w14:textId="48A9A352"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173C1BD1" w14:textId="77777777" w:rsidTr="004538E9">
        <w:trPr>
          <w:trHeight w:val="417"/>
        </w:trPr>
        <w:tc>
          <w:tcPr>
            <w:tcW w:w="584" w:type="dxa"/>
            <w:vAlign w:val="center"/>
          </w:tcPr>
          <w:p w14:paraId="08EBC3B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57BFC235"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728A41B8"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3D08213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4" w:type="dxa"/>
            <w:vAlign w:val="center"/>
          </w:tcPr>
          <w:p w14:paraId="6EB6112E" w14:textId="3C60B3B8"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6" w:type="dxa"/>
            <w:vAlign w:val="center"/>
          </w:tcPr>
          <w:p w14:paraId="7BEEE7B6" w14:textId="235E4F26"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788D94F" w14:textId="77777777" w:rsidTr="001C1EDD">
        <w:tc>
          <w:tcPr>
            <w:tcW w:w="584" w:type="dxa"/>
          </w:tcPr>
          <w:p w14:paraId="1C4539D3" w14:textId="4549A33A" w:rsidR="00AE0C75" w:rsidRPr="0003188F" w:rsidRDefault="00AE0C75" w:rsidP="00CB3EA7">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26C80508" w14:textId="5598924B" w:rsidR="00AE0C75" w:rsidRPr="00FD6983" w:rsidRDefault="00D507DB" w:rsidP="003877DF">
            <w:pPr>
              <w:rPr>
                <w:rFonts w:eastAsia="Times New Roman" w:hAnsi="Times New Roman" w:cs="Times New Roman"/>
                <w:sz w:val="24"/>
                <w:szCs w:val="24"/>
              </w:rPr>
            </w:pPr>
            <w:r w:rsidRPr="00FD6983">
              <w:rPr>
                <w:rFonts w:eastAsiaTheme="minorHAnsi" w:hAnsi="Times New Roman" w:cs="Times New Roman"/>
                <w:bCs/>
                <w:color w:val="000000" w:themeColor="text1"/>
                <w:sz w:val="24"/>
                <w:szCs w:val="24"/>
              </w:rPr>
              <w:t>Vilniaus ir Utenos apskrityse teikiamos mokymo paslaugos</w:t>
            </w:r>
          </w:p>
        </w:tc>
        <w:tc>
          <w:tcPr>
            <w:tcW w:w="1190" w:type="dxa"/>
            <w:vAlign w:val="center"/>
          </w:tcPr>
          <w:p w14:paraId="6275D248" w14:textId="15BB5D96" w:rsidR="00AE0C75" w:rsidRPr="0003188F" w:rsidRDefault="00D507DB" w:rsidP="00CB3EA7">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5D10EDD8" w14:textId="795174C2"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2</w:t>
            </w:r>
            <w:r w:rsidR="00D507DB">
              <w:rPr>
                <w:rFonts w:eastAsia="Times New Roman" w:hAnsi="Times New Roman" w:cs="Times New Roman"/>
                <w:sz w:val="24"/>
                <w:szCs w:val="24"/>
              </w:rPr>
              <w:t>100</w:t>
            </w:r>
          </w:p>
        </w:tc>
        <w:tc>
          <w:tcPr>
            <w:tcW w:w="1634" w:type="dxa"/>
          </w:tcPr>
          <w:p w14:paraId="55D339E6" w14:textId="637EDAF0" w:rsidR="00AE0C75" w:rsidRPr="0003188F" w:rsidRDefault="00AE0C75" w:rsidP="00F8324D">
            <w:pPr>
              <w:jc w:val="center"/>
              <w:rPr>
                <w:rFonts w:eastAsia="Times New Roman" w:hAnsi="Times New Roman" w:cs="Times New Roman"/>
                <w:b/>
                <w:bCs/>
                <w:i/>
                <w:iCs/>
                <w:sz w:val="24"/>
                <w:szCs w:val="24"/>
              </w:rPr>
            </w:pPr>
          </w:p>
        </w:tc>
        <w:tc>
          <w:tcPr>
            <w:tcW w:w="2156" w:type="dxa"/>
          </w:tcPr>
          <w:p w14:paraId="6D816191" w14:textId="26F4A9C4" w:rsidR="00AE0C75" w:rsidRPr="0003188F" w:rsidRDefault="00AE0C75" w:rsidP="00CB3EA7">
            <w:pPr>
              <w:jc w:val="right"/>
              <w:rPr>
                <w:rFonts w:eastAsia="Times New Roman" w:hAnsi="Times New Roman" w:cs="Times New Roman"/>
                <w:sz w:val="24"/>
                <w:szCs w:val="24"/>
              </w:rPr>
            </w:pPr>
          </w:p>
        </w:tc>
      </w:tr>
      <w:tr w:rsidR="007D682D" w:rsidRPr="0003188F" w14:paraId="64905D94" w14:textId="77777777" w:rsidTr="001C1EDD">
        <w:tc>
          <w:tcPr>
            <w:tcW w:w="7806" w:type="dxa"/>
            <w:gridSpan w:val="5"/>
          </w:tcPr>
          <w:p w14:paraId="2315E0FF" w14:textId="46C1C33A"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56" w:type="dxa"/>
          </w:tcPr>
          <w:p w14:paraId="28ABDED5" w14:textId="75644772" w:rsidR="007D682D" w:rsidRPr="0003188F" w:rsidRDefault="007D682D" w:rsidP="00CB3EA7">
            <w:pPr>
              <w:jc w:val="right"/>
              <w:rPr>
                <w:rFonts w:eastAsia="Times New Roman" w:hAnsi="Times New Roman" w:cs="Times New Roman"/>
                <w:sz w:val="24"/>
                <w:szCs w:val="24"/>
              </w:rPr>
            </w:pPr>
          </w:p>
        </w:tc>
      </w:tr>
      <w:tr w:rsidR="007D682D" w:rsidRPr="0003188F" w14:paraId="47AA0ECA" w14:textId="77777777" w:rsidTr="001C1EDD">
        <w:tc>
          <w:tcPr>
            <w:tcW w:w="7806" w:type="dxa"/>
            <w:gridSpan w:val="5"/>
          </w:tcPr>
          <w:p w14:paraId="57AC5495" w14:textId="71258FBC"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56" w:type="dxa"/>
          </w:tcPr>
          <w:p w14:paraId="1B19CBBF" w14:textId="07F8323F" w:rsidR="007D682D" w:rsidRPr="0003188F" w:rsidRDefault="007D682D" w:rsidP="00CB3EA7">
            <w:pPr>
              <w:jc w:val="right"/>
              <w:rPr>
                <w:rFonts w:eastAsia="Times New Roman" w:hAnsi="Times New Roman" w:cs="Times New Roman"/>
                <w:sz w:val="24"/>
                <w:szCs w:val="24"/>
              </w:rPr>
            </w:pPr>
          </w:p>
        </w:tc>
      </w:tr>
      <w:tr w:rsidR="007D682D" w:rsidRPr="0003188F" w14:paraId="2862649B" w14:textId="77777777" w:rsidTr="001C1EDD">
        <w:tc>
          <w:tcPr>
            <w:tcW w:w="7806" w:type="dxa"/>
            <w:gridSpan w:val="5"/>
          </w:tcPr>
          <w:p w14:paraId="5FCD8753" w14:textId="415427E1"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56" w:type="dxa"/>
          </w:tcPr>
          <w:p w14:paraId="2528C6E1" w14:textId="2E286C3F" w:rsidR="007D682D" w:rsidRPr="0003188F" w:rsidRDefault="007D682D" w:rsidP="00CB3EA7">
            <w:pPr>
              <w:jc w:val="right"/>
              <w:rPr>
                <w:rFonts w:eastAsia="Times New Roman" w:hAnsi="Times New Roman" w:cs="Times New Roman"/>
                <w:sz w:val="24"/>
                <w:szCs w:val="24"/>
              </w:rPr>
            </w:pPr>
          </w:p>
        </w:tc>
      </w:tr>
    </w:tbl>
    <w:p w14:paraId="436D9966" w14:textId="77777777" w:rsidR="00381745"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3787628E" w14:textId="77777777" w:rsidR="00D507DB" w:rsidRPr="0003188F" w:rsidRDefault="00D507DB" w:rsidP="00D507DB">
      <w:pPr>
        <w:tabs>
          <w:tab w:val="left" w:pos="720"/>
        </w:tabs>
        <w:spacing w:after="0" w:line="240" w:lineRule="auto"/>
        <w:ind w:firstLine="720"/>
        <w:jc w:val="both"/>
        <w:rPr>
          <w:rFonts w:ascii="Times New Roman" w:eastAsia="Times New Roman" w:hAnsi="Times New Roman" w:cs="Times New Roman"/>
          <w:sz w:val="24"/>
          <w:szCs w:val="24"/>
        </w:rPr>
      </w:pPr>
      <w:r w:rsidRPr="009A1DF6">
        <w:rPr>
          <w:rFonts w:ascii="Times New Roman" w:hAnsi="Times New Roman" w:cs="Times New Roman"/>
          <w:b/>
          <w:i/>
          <w:iCs/>
          <w:color w:val="000000" w:themeColor="text1"/>
          <w:sz w:val="24"/>
          <w:szCs w:val="24"/>
        </w:rPr>
        <w:t>Vilniaus</w:t>
      </w:r>
      <w:r>
        <w:rPr>
          <w:rFonts w:ascii="Times New Roman" w:hAnsi="Times New Roman" w:cs="Times New Roman"/>
          <w:b/>
          <w:i/>
          <w:iCs/>
          <w:color w:val="000000" w:themeColor="text1"/>
          <w:sz w:val="24"/>
          <w:szCs w:val="24"/>
        </w:rPr>
        <w:t xml:space="preserve"> ir</w:t>
      </w:r>
      <w:r w:rsidRPr="009A1DF6">
        <w:rPr>
          <w:rFonts w:ascii="Times New Roman" w:hAnsi="Times New Roman" w:cs="Times New Roman"/>
          <w:b/>
          <w:i/>
          <w:iCs/>
          <w:color w:val="000000" w:themeColor="text1"/>
          <w:sz w:val="24"/>
          <w:szCs w:val="24"/>
        </w:rPr>
        <w:t xml:space="preserve"> Utenos apskrityse teikiamų mokymo paslaugų p</w:t>
      </w:r>
      <w:r w:rsidRPr="009A1DF6">
        <w:rPr>
          <w:rFonts w:ascii="Times New Roman" w:hAnsi="Times New Roman" w:cs="Times New Roman"/>
          <w:b/>
          <w:bCs/>
          <w:i/>
          <w:iCs/>
          <w:color w:val="000000" w:themeColor="text1"/>
          <w:sz w:val="24"/>
          <w:szCs w:val="24"/>
        </w:rPr>
        <w:t xml:space="preserve">irkimui skirtų lėšų suma </w:t>
      </w:r>
      <w:r w:rsidRPr="009A1DF6">
        <w:rPr>
          <w:rFonts w:ascii="Times New Roman" w:hAnsi="Times New Roman" w:cs="Times New Roman"/>
          <w:b/>
          <w:bCs/>
          <w:i/>
          <w:iCs/>
          <w:sz w:val="24"/>
          <w:szCs w:val="24"/>
        </w:rPr>
        <w:t xml:space="preserve">– </w:t>
      </w:r>
      <w:r w:rsidRPr="00FD6983">
        <w:rPr>
          <w:rFonts w:ascii="Times New Roman" w:hAnsi="Times New Roman" w:cs="Times New Roman"/>
          <w:b/>
          <w:bCs/>
          <w:i/>
          <w:iCs/>
          <w:sz w:val="24"/>
          <w:szCs w:val="24"/>
        </w:rPr>
        <w:t>13</w:t>
      </w:r>
      <w:r>
        <w:rPr>
          <w:rFonts w:ascii="Times New Roman" w:hAnsi="Times New Roman" w:cs="Times New Roman"/>
          <w:b/>
          <w:bCs/>
          <w:i/>
          <w:iCs/>
          <w:sz w:val="24"/>
          <w:szCs w:val="24"/>
        </w:rPr>
        <w:t>6 326,45</w:t>
      </w:r>
      <w:r w:rsidRPr="009A1DF6">
        <w:rPr>
          <w:rFonts w:ascii="Times New Roman" w:hAnsi="Times New Roman" w:cs="Times New Roman"/>
          <w:b/>
          <w:bCs/>
          <w:i/>
          <w:iCs/>
          <w:sz w:val="24"/>
          <w:szCs w:val="24"/>
        </w:rPr>
        <w:t xml:space="preserve"> Eur be PVM. </w:t>
      </w:r>
      <w:r w:rsidRPr="005B43AA">
        <w:rPr>
          <w:rFonts w:ascii="Times New Roman" w:hAnsi="Times New Roman" w:cs="Times New Roman"/>
          <w:b/>
          <w:bCs/>
          <w:i/>
          <w:iCs/>
          <w:sz w:val="24"/>
          <w:szCs w:val="24"/>
          <w:u w:val="single"/>
        </w:rPr>
        <w:t>Pasiūlymo kainai Eur be PVM</w:t>
      </w:r>
      <w:r w:rsidRPr="009A1DF6">
        <w:rPr>
          <w:rFonts w:ascii="Times New Roman" w:hAnsi="Times New Roman" w:cs="Times New Roman"/>
          <w:b/>
          <w:bCs/>
          <w:i/>
          <w:iCs/>
          <w:sz w:val="24"/>
          <w:szCs w:val="24"/>
        </w:rPr>
        <w:t xml:space="preserve"> viršijus nurodytą skirtų lėšų sumą be PVM, pasiūlymas bus atmestas.</w:t>
      </w:r>
    </w:p>
    <w:p w14:paraId="44193D52" w14:textId="77777777" w:rsidR="00D507DB"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7709080"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03188F" w:rsidRDefault="007D54A6" w:rsidP="00E44BF6">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r w:rsidR="00E44BF6"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03188F">
        <w:rPr>
          <w:rFonts w:ascii="Times New Roman" w:eastAsia="Times New Roman" w:hAnsi="Times New Roman" w:cs="Times New Roman"/>
          <w:sz w:val="24"/>
          <w:szCs w:val="24"/>
          <w:u w:val="single"/>
        </w:rPr>
        <w:t>/tiekėjas čia nurodo priežastis, dėl kurių nemokamas PVM/</w:t>
      </w:r>
      <w:r w:rsidR="00E44BF6" w:rsidRPr="0003188F">
        <w:rPr>
          <w:rFonts w:ascii="Times New Roman" w:eastAsia="Times New Roman" w:hAnsi="Times New Roman" w:cs="Times New Roman"/>
          <w:sz w:val="24"/>
          <w:szCs w:val="24"/>
        </w:rPr>
        <w:t>.</w:t>
      </w:r>
    </w:p>
    <w:p w14:paraId="7F58243A" w14:textId="77777777" w:rsidR="00E44BF6" w:rsidRPr="0003188F"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03188F"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33AF4DF" w14:textId="77777777" w:rsidR="00E44BF6" w:rsidRPr="0003188F"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03188F" w:rsidRDefault="004E7DC2" w:rsidP="004E7DC2">
      <w:pPr>
        <w:pStyle w:val="ListParagraph"/>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shd w:val="clear" w:color="auto" w:fill="auto"/>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shd w:val="clear" w:color="auto" w:fill="auto"/>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shd w:val="clear" w:color="auto" w:fill="auto"/>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shd w:val="clear" w:color="auto" w:fill="auto"/>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shd w:val="clear" w:color="auto" w:fill="auto"/>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shd w:val="clear" w:color="auto" w:fill="auto"/>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shd w:val="clear" w:color="auto" w:fill="auto"/>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shd w:val="clear" w:color="auto" w:fill="auto"/>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shd w:val="clear" w:color="auto" w:fill="auto"/>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shd w:val="clear" w:color="auto" w:fill="auto"/>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shd w:val="clear" w:color="auto" w:fill="auto"/>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shd w:val="clear" w:color="auto" w:fill="auto"/>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shd w:val="clear" w:color="auto" w:fill="auto"/>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ListParagraph"/>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73C065B" w14:textId="55F690DB" w:rsidR="00BC25D0" w:rsidRDefault="00E44BF6" w:rsidP="00434701">
      <w:pPr>
        <w:jc w:val="center"/>
        <w:rPr>
          <w:rFonts w:ascii="Times New Roman" w:eastAsia="Times New Roman" w:hAnsi="Times New Roman" w:cs="Times New Roman"/>
          <w:color w:val="000000" w:themeColor="text1"/>
          <w:sz w:val="24"/>
          <w:szCs w:val="24"/>
          <w:lang w:eastAsia="en-US"/>
        </w:rPr>
      </w:pPr>
      <w:r w:rsidRPr="0003188F">
        <w:rPr>
          <w:rFonts w:ascii="Times New Roman" w:hAnsi="Times New Roman" w:cs="Times New Roman"/>
          <w:sz w:val="24"/>
          <w:szCs w:val="24"/>
        </w:rPr>
        <w:t>_________</w:t>
      </w:r>
      <w:r w:rsidR="00BC25D0">
        <w:rPr>
          <w:color w:val="000000" w:themeColor="text1"/>
          <w:szCs w:val="24"/>
        </w:rPr>
        <w:br w:type="page"/>
      </w:r>
    </w:p>
    <w:p w14:paraId="3D9116F5" w14:textId="4502CB3F" w:rsidR="00822AAA" w:rsidRDefault="00822AAA" w:rsidP="00822AAA">
      <w:pPr>
        <w:pStyle w:val="BodyText"/>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022A9823" w14:textId="5E7237CE" w:rsidR="00822AAA" w:rsidRDefault="00822AAA" w:rsidP="00822AAA">
      <w:pPr>
        <w:pStyle w:val="BodyText"/>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.2 „Pasiūlymo forma“</w:t>
      </w:r>
    </w:p>
    <w:p w14:paraId="28AB93EE" w14:textId="23DBAD39" w:rsidR="00AE0C75" w:rsidRPr="0003188F" w:rsidRDefault="00AE0C75" w:rsidP="00AE0C75">
      <w:pPr>
        <w:pStyle w:val="BodyText"/>
        <w:ind w:left="360" w:firstLine="0"/>
        <w:jc w:val="right"/>
        <w:rPr>
          <w:color w:val="000000" w:themeColor="text1"/>
          <w:szCs w:val="24"/>
        </w:rPr>
      </w:pPr>
    </w:p>
    <w:p w14:paraId="5956EB99" w14:textId="77777777" w:rsidR="00AE0C75" w:rsidRPr="0003188F" w:rsidRDefault="00AE0C75" w:rsidP="00AE0C75">
      <w:pPr>
        <w:rPr>
          <w:rFonts w:ascii="Times New Roman" w:hAnsi="Times New Roman" w:cs="Times New Roman"/>
          <w:sz w:val="24"/>
          <w:szCs w:val="24"/>
        </w:rPr>
      </w:pPr>
    </w:p>
    <w:p w14:paraId="76993A20"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6F57CCE4" w14:textId="77777777" w:rsidR="00AE0C75" w:rsidRPr="0003188F" w:rsidRDefault="00AE0C75" w:rsidP="00AE0C75">
      <w:pPr>
        <w:pStyle w:val="NormalWeb"/>
        <w:spacing w:before="0" w:beforeAutospacing="0" w:after="0" w:afterAutospacing="0"/>
        <w:jc w:val="center"/>
        <w:rPr>
          <w:rFonts w:ascii="Times New Roman" w:hAnsi="Times New Roman" w:cs="Times New Roman"/>
          <w:b/>
          <w:bCs/>
          <w:caps/>
          <w:sz w:val="24"/>
          <w:szCs w:val="24"/>
        </w:rPr>
      </w:pPr>
    </w:p>
    <w:p w14:paraId="150AE07C" w14:textId="4B532734"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72D8ACAD" w14:textId="2C2F5E02" w:rsidR="00AE0C75" w:rsidRPr="00AE0C75" w:rsidRDefault="00AE0C75" w:rsidP="00AE0C75">
      <w:pPr>
        <w:pStyle w:val="Heading3"/>
        <w:jc w:val="center"/>
        <w:rPr>
          <w:rFonts w:ascii="Times New Roman" w:hAnsi="Times New Roman" w:cs="Times New Roman"/>
          <w:b/>
          <w:color w:val="000000" w:themeColor="text1"/>
        </w:rPr>
      </w:pPr>
      <w:r w:rsidRPr="00AE0C75">
        <w:rPr>
          <w:rFonts w:ascii="Times New Roman" w:hAnsi="Times New Roman" w:cs="Times New Roman"/>
          <w:b/>
          <w:bCs/>
          <w:color w:val="000000" w:themeColor="text1"/>
        </w:rPr>
        <w:t xml:space="preserve">II PIRKIMO OBJEKTO DALIS – </w:t>
      </w:r>
      <w:r w:rsidRPr="00AE0C75">
        <w:rPr>
          <w:rFonts w:ascii="Times New Roman" w:eastAsiaTheme="minorHAnsi" w:hAnsi="Times New Roman" w:cs="Times New Roman"/>
          <w:b/>
          <w:bCs/>
          <w:color w:val="000000" w:themeColor="text1"/>
        </w:rPr>
        <w:t>ALYTAUS, KAUNO</w:t>
      </w:r>
      <w:r w:rsidR="00FD6983">
        <w:rPr>
          <w:rFonts w:ascii="Times New Roman" w:eastAsiaTheme="minorHAnsi" w:hAnsi="Times New Roman" w:cs="Times New Roman"/>
          <w:b/>
          <w:bCs/>
          <w:color w:val="000000" w:themeColor="text1"/>
        </w:rPr>
        <w:t xml:space="preserve"> IR </w:t>
      </w:r>
      <w:r w:rsidRPr="00AE0C75">
        <w:rPr>
          <w:rFonts w:ascii="Times New Roman" w:eastAsiaTheme="minorHAnsi" w:hAnsi="Times New Roman" w:cs="Times New Roman"/>
          <w:b/>
          <w:bCs/>
          <w:color w:val="000000" w:themeColor="text1"/>
        </w:rPr>
        <w:t>MARIJAMPOLĖS APSKRITYSE</w:t>
      </w:r>
      <w:r w:rsidRPr="0003188F">
        <w:rPr>
          <w:rFonts w:ascii="Times New Roman" w:eastAsiaTheme="minorHAnsi" w:hAnsi="Times New Roman" w:cs="Times New Roman"/>
          <w:bCs/>
          <w:color w:val="000000" w:themeColor="text1"/>
        </w:rPr>
        <w:t xml:space="preserve"> </w:t>
      </w:r>
      <w:r w:rsidRPr="00AE0C75">
        <w:rPr>
          <w:rFonts w:ascii="Times New Roman" w:eastAsiaTheme="minorHAnsi" w:hAnsi="Times New Roman" w:cs="Times New Roman"/>
          <w:b/>
          <w:color w:val="000000" w:themeColor="text1"/>
        </w:rPr>
        <w:t xml:space="preserve">TEIKIAMOS </w:t>
      </w:r>
      <w:r w:rsidR="00D507DB" w:rsidRPr="0092306C">
        <w:rPr>
          <w:rFonts w:ascii="Times New Roman" w:eastAsiaTheme="minorHAnsi" w:hAnsi="Times New Roman" w:cs="Times New Roman"/>
          <w:b/>
          <w:bCs/>
          <w:color w:val="000000" w:themeColor="text1"/>
        </w:rPr>
        <w:t xml:space="preserve">MOKYMO </w:t>
      </w:r>
      <w:r w:rsidRPr="00AE0C75">
        <w:rPr>
          <w:rFonts w:ascii="Times New Roman" w:eastAsiaTheme="minorHAnsi" w:hAnsi="Times New Roman" w:cs="Times New Roman"/>
          <w:b/>
          <w:color w:val="000000" w:themeColor="text1"/>
        </w:rPr>
        <w:t>PASLAUGOS</w:t>
      </w:r>
    </w:p>
    <w:p w14:paraId="45804943" w14:textId="77777777" w:rsidR="00AE0C75" w:rsidRPr="0003188F" w:rsidRDefault="00AE0C75" w:rsidP="00AE0C75">
      <w:pPr>
        <w:spacing w:after="0"/>
        <w:jc w:val="center"/>
        <w:rPr>
          <w:rFonts w:ascii="Times New Roman" w:hAnsi="Times New Roman" w:cs="Times New Roman"/>
          <w:b/>
          <w:bCs/>
          <w:sz w:val="24"/>
          <w:szCs w:val="24"/>
        </w:rPr>
      </w:pPr>
    </w:p>
    <w:p w14:paraId="17E06F9E" w14:textId="25B19A47" w:rsidR="00AE0C75" w:rsidRPr="0003188F" w:rsidRDefault="00AE0C75" w:rsidP="00AE0C75">
      <w:pPr>
        <w:pStyle w:val="Title"/>
        <w:keepNext/>
        <w:jc w:val="center"/>
        <w:rPr>
          <w:rFonts w:ascii="Times New Roman" w:eastAsia="Times New Roman" w:hAnsi="Times New Roman" w:cs="Times New Roman"/>
          <w:b/>
          <w:bCs/>
          <w:color w:val="auto"/>
          <w:sz w:val="24"/>
          <w:szCs w:val="24"/>
        </w:rPr>
      </w:pPr>
    </w:p>
    <w:p w14:paraId="2108BBF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71F3DD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3493E51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8C7FBCC"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1B13782F"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C71E8" w:rsidRPr="0003188F" w14:paraId="31905C0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071BCA3" w14:textId="77777777" w:rsidR="00CC71E8" w:rsidRPr="0003188F" w:rsidRDefault="00CC71E8"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465E7A8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6201E57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A28169F"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3EF89892"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330DADD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CCEA8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394F521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555D4F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ED34815"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7A8116D5"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62C0BC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8D84E5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6D4333E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0C64E73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2CB99F2"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77DDA08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20F53F7D"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915687" w14:textId="77777777" w:rsidR="00AE0C75" w:rsidRPr="0003188F" w:rsidRDefault="00AE0C75" w:rsidP="00C4290A">
      <w:pPr>
        <w:pStyle w:val="ListParagraph"/>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1B17B1F" w14:textId="77777777" w:rsidR="00AE0C75" w:rsidRPr="0003188F" w:rsidRDefault="00AE0C75" w:rsidP="00AE0C75">
      <w:pPr>
        <w:pStyle w:val="ListParagraph"/>
        <w:spacing w:after="0" w:line="240" w:lineRule="auto"/>
        <w:ind w:left="567"/>
        <w:jc w:val="both"/>
        <w:rPr>
          <w:rFonts w:ascii="Times New Roman" w:eastAsia="Times New Roman" w:hAnsi="Times New Roman" w:cs="Times New Roman"/>
          <w:i/>
          <w:iCs/>
          <w:sz w:val="24"/>
          <w:szCs w:val="24"/>
        </w:rPr>
      </w:pPr>
    </w:p>
    <w:p w14:paraId="427742C1" w14:textId="77777777" w:rsidR="00903DA9" w:rsidRPr="0003188F" w:rsidRDefault="00903DA9" w:rsidP="00903DA9">
      <w:pPr>
        <w:pStyle w:val="ListParagraph"/>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7448AE0B" w14:textId="5B40D337" w:rsidR="00903DA9" w:rsidRPr="0003188F" w:rsidRDefault="00903DA9" w:rsidP="00903DA9">
      <w:pPr>
        <w:pStyle w:val="ListParagraph"/>
        <w:numPr>
          <w:ilvl w:val="1"/>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2349C439" w14:textId="77777777" w:rsidR="00903DA9" w:rsidRPr="0003188F" w:rsidRDefault="00903DA9" w:rsidP="00903DA9">
      <w:pPr>
        <w:pStyle w:val="ListParagraph"/>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5FF98BA8" w14:textId="77777777" w:rsidR="00903DA9" w:rsidRPr="0003188F" w:rsidRDefault="00903DA9" w:rsidP="00903DA9">
      <w:pPr>
        <w:pStyle w:val="ListParagraph"/>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036F9AC7"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sz w:val="24"/>
          <w:szCs w:val="24"/>
        </w:rPr>
      </w:pPr>
    </w:p>
    <w:p w14:paraId="6B918999"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958B375" w14:textId="77777777" w:rsidR="00903DA9" w:rsidRPr="0003188F" w:rsidRDefault="00903DA9" w:rsidP="00903DA9">
      <w:pPr>
        <w:pStyle w:val="ListParagraph"/>
        <w:numPr>
          <w:ilvl w:val="1"/>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6AE97986" w14:textId="77777777" w:rsidR="00903DA9" w:rsidRPr="0003188F" w:rsidRDefault="00903DA9" w:rsidP="00903DA9">
      <w:pPr>
        <w:pStyle w:val="ListParagraph"/>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19E80AB5" w14:textId="77777777" w:rsidR="00903DA9" w:rsidRPr="00245130" w:rsidRDefault="00903DA9" w:rsidP="00903DA9">
      <w:pPr>
        <w:pStyle w:val="ListParagraph"/>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6EF083E7" w14:textId="77777777" w:rsidR="00AE0C75" w:rsidRPr="0003188F" w:rsidRDefault="00AE0C75" w:rsidP="00AE0C75">
      <w:pPr>
        <w:pStyle w:val="ListParagraph"/>
        <w:ind w:left="567"/>
        <w:rPr>
          <w:rFonts w:ascii="Times New Roman" w:hAnsi="Times New Roman" w:cs="Times New Roman"/>
          <w:sz w:val="24"/>
          <w:szCs w:val="24"/>
        </w:rPr>
      </w:pPr>
    </w:p>
    <w:p w14:paraId="11639D37" w14:textId="77777777" w:rsidR="00FD6983" w:rsidRDefault="00FD6983" w:rsidP="00903DA9">
      <w:pPr>
        <w:pStyle w:val="ListParagraph"/>
        <w:numPr>
          <w:ilvl w:val="0"/>
          <w:numId w:val="18"/>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2D0FC9" w:rsidRPr="0003188F" w14:paraId="43A814F0"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17EC73" w14:textId="484304CC" w:rsidR="002D0FC9" w:rsidRPr="005607E9" w:rsidRDefault="002D0FC9" w:rsidP="002D0FC9">
            <w:pPr>
              <w:pStyle w:val="ListParagraph"/>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6B9F1"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49422A1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38127B" w14:textId="77777777" w:rsidR="002D0FC9" w:rsidRPr="005607E9" w:rsidRDefault="002D0FC9" w:rsidP="002D0FC9">
            <w:pPr>
              <w:pStyle w:val="ListParagraph"/>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29C39C" w14:textId="77777777" w:rsidR="002D0FC9" w:rsidRPr="0003188F" w:rsidRDefault="002D0FC9" w:rsidP="000F6D6A">
            <w:pPr>
              <w:pStyle w:val="ListParagraph"/>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2D0FC9" w:rsidRPr="0003188F" w14:paraId="2EE5ADA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575D9" w14:textId="77777777" w:rsidR="002D0FC9" w:rsidRPr="0003188F" w:rsidRDefault="002D0FC9" w:rsidP="002D0FC9">
            <w:pPr>
              <w:pStyle w:val="ListParagraph"/>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6AFDF"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12660B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4440AE" w14:textId="77777777" w:rsidR="002D0FC9" w:rsidRPr="0003188F" w:rsidRDefault="002D0FC9" w:rsidP="002D0FC9">
            <w:pPr>
              <w:pStyle w:val="ListParagraph"/>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21899"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D45A59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98EE" w14:textId="70F2A4A3" w:rsidR="002D0FC9" w:rsidRPr="0003188F" w:rsidRDefault="002D0FC9" w:rsidP="002D0FC9">
            <w:pPr>
              <w:pStyle w:val="ListParagraph"/>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FBD7F"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63FD7A77"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DDC94" w14:textId="77777777" w:rsidR="002D0FC9" w:rsidRPr="0003188F" w:rsidRDefault="002D0FC9" w:rsidP="002D0FC9">
            <w:pPr>
              <w:pStyle w:val="ListParagraph"/>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41459"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231317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002CC" w14:textId="77777777" w:rsidR="002D0FC9" w:rsidRPr="0003188F" w:rsidRDefault="002D0FC9" w:rsidP="002D0FC9">
            <w:pPr>
              <w:pStyle w:val="ListParagraph"/>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7FE3D"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1B23AFF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906A2" w14:textId="77777777" w:rsidR="002D0FC9" w:rsidRPr="0003188F" w:rsidRDefault="002D0FC9" w:rsidP="002D0FC9">
            <w:pPr>
              <w:pStyle w:val="ListParagraph"/>
              <w:numPr>
                <w:ilvl w:val="1"/>
                <w:numId w:val="18"/>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Pr="00DD5306">
              <w:rPr>
                <w:rStyle w:val="Hyperlink"/>
                <w:rFonts w:ascii="Times New Roman" w:hAnsi="Times New Roman" w:cs="Times New Roman"/>
                <w:noProof/>
                <w:color w:val="000000" w:themeColor="text1"/>
                <w:sz w:val="24"/>
                <w:szCs w:val="24"/>
              </w:rPr>
              <w:t>11</w:t>
            </w:r>
            <w:r w:rsidRPr="0003188F">
              <w:rPr>
                <w:rStyle w:val="Hyperlink"/>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03AFC"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0BE082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23399A" w14:textId="6E02D9FD" w:rsidR="002D0FC9" w:rsidRPr="0003188F" w:rsidRDefault="002D0FC9" w:rsidP="002D0FC9">
            <w:pPr>
              <w:pStyle w:val="ListParagraph"/>
              <w:numPr>
                <w:ilvl w:val="1"/>
                <w:numId w:val="18"/>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00FF5937">
              <w:rPr>
                <w:rStyle w:val="Hyperlink"/>
                <w:rFonts w:ascii="Times New Roman" w:hAnsi="Times New Roman" w:cs="Times New Roman"/>
                <w:noProof/>
                <w:color w:val="000000" w:themeColor="text1"/>
                <w:sz w:val="24"/>
                <w:szCs w:val="24"/>
              </w:rPr>
              <w:t>3</w:t>
            </w:r>
            <w:r w:rsidR="00FF5937" w:rsidRPr="0003188F">
              <w:rPr>
                <w:rStyle w:val="Hyperlink"/>
                <w:rFonts w:ascii="Times New Roman" w:hAnsi="Times New Roman" w:cs="Times New Roman"/>
                <w:noProof/>
                <w:sz w:val="24"/>
                <w:szCs w:val="24"/>
              </w:rPr>
              <w:t xml:space="preserve"> </w:t>
            </w:r>
            <w:r w:rsidRPr="0003188F">
              <w:rPr>
                <w:rStyle w:val="Hyperlink"/>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5A7BB" w14:textId="77777777" w:rsidR="002D0FC9" w:rsidRPr="0003188F" w:rsidRDefault="002D0FC9"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296B1D8" w14:textId="77777777" w:rsidR="00AE0C75" w:rsidRPr="0003188F" w:rsidRDefault="00AE0C75" w:rsidP="00AE0C75">
      <w:pPr>
        <w:tabs>
          <w:tab w:val="left" w:pos="720"/>
        </w:tabs>
        <w:spacing w:after="0" w:line="240" w:lineRule="auto"/>
        <w:jc w:val="both"/>
        <w:rPr>
          <w:rFonts w:ascii="Times New Roman" w:eastAsia="Times New Roman" w:hAnsi="Times New Roman" w:cs="Times New Roman"/>
          <w:sz w:val="24"/>
          <w:szCs w:val="24"/>
        </w:rPr>
      </w:pPr>
    </w:p>
    <w:p w14:paraId="5A3183BC" w14:textId="77777777" w:rsidR="00AE0C75" w:rsidRPr="0003188F" w:rsidRDefault="00AE0C75" w:rsidP="00903DA9">
      <w:pPr>
        <w:pStyle w:val="ListParagraph"/>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38979C16"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2B4BDB33" w14:textId="77777777" w:rsidR="00AE0C75" w:rsidRPr="0003188F" w:rsidRDefault="00AE0C75" w:rsidP="00903DA9">
      <w:pPr>
        <w:pStyle w:val="ListParagraph"/>
        <w:numPr>
          <w:ilvl w:val="0"/>
          <w:numId w:val="18"/>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TableGrid"/>
        <w:tblW w:w="4998" w:type="pct"/>
        <w:tblInd w:w="0" w:type="dxa"/>
        <w:tblLook w:val="04A0" w:firstRow="1" w:lastRow="0" w:firstColumn="1" w:lastColumn="0" w:noHBand="0" w:noVBand="1"/>
      </w:tblPr>
      <w:tblGrid>
        <w:gridCol w:w="585"/>
        <w:gridCol w:w="3298"/>
        <w:gridCol w:w="1190"/>
        <w:gridCol w:w="1100"/>
        <w:gridCol w:w="1618"/>
        <w:gridCol w:w="15"/>
        <w:gridCol w:w="2146"/>
        <w:gridCol w:w="6"/>
      </w:tblGrid>
      <w:tr w:rsidR="00AE0C75" w:rsidRPr="0003188F" w14:paraId="452EA81C" w14:textId="77777777" w:rsidTr="00D026BE">
        <w:tc>
          <w:tcPr>
            <w:tcW w:w="586" w:type="dxa"/>
            <w:vAlign w:val="center"/>
          </w:tcPr>
          <w:p w14:paraId="1824F9E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5D934272"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7568E61A"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545079B7" w14:textId="2D0FDCDC"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3" w:type="dxa"/>
            <w:gridSpan w:val="2"/>
          </w:tcPr>
          <w:p w14:paraId="7D1282E9" w14:textId="3D3B0FDF"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dalyvio</w:t>
            </w:r>
            <w:r w:rsidRPr="0003188F">
              <w:rPr>
                <w:rFonts w:hAnsi="Times New Roman" w:cs="Times New Roman"/>
                <w:b/>
                <w:bCs/>
                <w:sz w:val="24"/>
                <w:szCs w:val="24"/>
              </w:rPr>
              <w:t xml:space="preserve"> </w:t>
            </w:r>
            <w:r>
              <w:rPr>
                <w:rFonts w:hAnsi="Times New Roman" w:cs="Times New Roman"/>
                <w:b/>
                <w:bCs/>
                <w:sz w:val="24"/>
                <w:szCs w:val="24"/>
              </w:rPr>
              <w:t>mokymo kaina</w:t>
            </w:r>
          </w:p>
          <w:p w14:paraId="5982695A" w14:textId="4A350F1E"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2" w:type="dxa"/>
            <w:gridSpan w:val="2"/>
          </w:tcPr>
          <w:p w14:paraId="7B108E4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09CCAD6D" w14:textId="77777777" w:rsidTr="00D026BE">
        <w:trPr>
          <w:trHeight w:val="417"/>
        </w:trPr>
        <w:tc>
          <w:tcPr>
            <w:tcW w:w="586" w:type="dxa"/>
            <w:vAlign w:val="center"/>
          </w:tcPr>
          <w:p w14:paraId="29F419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1473FFF8"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12F9ACB"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5A52457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3" w:type="dxa"/>
            <w:gridSpan w:val="2"/>
            <w:vAlign w:val="center"/>
          </w:tcPr>
          <w:p w14:paraId="213F0F3E"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2" w:type="dxa"/>
            <w:gridSpan w:val="2"/>
            <w:vAlign w:val="center"/>
          </w:tcPr>
          <w:p w14:paraId="0FFD770B"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AE7E6F2" w14:textId="77777777" w:rsidTr="00D026BE">
        <w:tc>
          <w:tcPr>
            <w:tcW w:w="586" w:type="dxa"/>
          </w:tcPr>
          <w:p w14:paraId="0C25EC91"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3129FD7C" w14:textId="1221DA28" w:rsidR="00AE0C75" w:rsidRPr="0003188F" w:rsidRDefault="00D507DB" w:rsidP="008428CE">
            <w:pPr>
              <w:pStyle w:val="Heading3"/>
              <w:rPr>
                <w:rFonts w:eastAsia="Times New Roman" w:hAnsi="Times New Roman" w:cs="Times New Roman"/>
              </w:rPr>
            </w:pPr>
            <w:r>
              <w:rPr>
                <w:rFonts w:ascii="Times New Roman" w:eastAsiaTheme="minorHAnsi" w:hAnsi="Times New Roman" w:cs="Times New Roman"/>
                <w:bCs/>
                <w:color w:val="000000" w:themeColor="text1"/>
              </w:rPr>
              <w:t>Alytaus, Kauno ir Marijampolės</w:t>
            </w:r>
            <w:r w:rsidRPr="00AE0C75">
              <w:rPr>
                <w:rFonts w:ascii="Times New Roman" w:eastAsiaTheme="minorHAnsi" w:hAnsi="Times New Roman" w:cs="Times New Roman"/>
                <w:bCs/>
                <w:color w:val="000000" w:themeColor="text1"/>
              </w:rPr>
              <w:t xml:space="preserve"> apskrityse </w:t>
            </w:r>
            <w:r>
              <w:rPr>
                <w:rFonts w:ascii="Times New Roman" w:eastAsiaTheme="minorHAnsi" w:hAnsi="Times New Roman" w:cs="Times New Roman"/>
                <w:bCs/>
                <w:color w:val="000000" w:themeColor="text1"/>
              </w:rPr>
              <w:t xml:space="preserve">teikiamos </w:t>
            </w:r>
            <w:r w:rsidRPr="00AE0C75">
              <w:rPr>
                <w:rFonts w:ascii="Times New Roman" w:eastAsiaTheme="minorHAnsi" w:hAnsi="Times New Roman" w:cs="Times New Roman"/>
                <w:bCs/>
                <w:color w:val="000000" w:themeColor="text1"/>
              </w:rPr>
              <w:t>mokymo paslaugos</w:t>
            </w:r>
          </w:p>
        </w:tc>
        <w:tc>
          <w:tcPr>
            <w:tcW w:w="1190" w:type="dxa"/>
            <w:vAlign w:val="center"/>
          </w:tcPr>
          <w:p w14:paraId="32EE5A5C" w14:textId="23DA461D" w:rsidR="00AE0C75" w:rsidRPr="0003188F" w:rsidRDefault="00D507DB" w:rsidP="005776B2">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7D0D4CDE" w14:textId="361E422B"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300</w:t>
            </w:r>
            <w:r w:rsidR="00D507DB">
              <w:rPr>
                <w:rFonts w:eastAsia="Times New Roman" w:hAnsi="Times New Roman" w:cs="Times New Roman"/>
                <w:sz w:val="24"/>
                <w:szCs w:val="24"/>
              </w:rPr>
              <w:t>0</w:t>
            </w:r>
          </w:p>
        </w:tc>
        <w:tc>
          <w:tcPr>
            <w:tcW w:w="1633" w:type="dxa"/>
            <w:gridSpan w:val="2"/>
          </w:tcPr>
          <w:p w14:paraId="024ACB80" w14:textId="77777777" w:rsidR="00AE0C75" w:rsidRPr="0003188F" w:rsidRDefault="00AE0C75" w:rsidP="005776B2">
            <w:pPr>
              <w:jc w:val="center"/>
              <w:rPr>
                <w:rFonts w:eastAsia="Times New Roman" w:hAnsi="Times New Roman" w:cs="Times New Roman"/>
                <w:b/>
                <w:bCs/>
                <w:i/>
                <w:iCs/>
                <w:sz w:val="24"/>
                <w:szCs w:val="24"/>
              </w:rPr>
            </w:pPr>
          </w:p>
        </w:tc>
        <w:tc>
          <w:tcPr>
            <w:tcW w:w="2152" w:type="dxa"/>
            <w:gridSpan w:val="2"/>
          </w:tcPr>
          <w:p w14:paraId="0A6DA1E1" w14:textId="77777777" w:rsidR="00AE0C75" w:rsidRPr="0003188F" w:rsidRDefault="00AE0C75" w:rsidP="005776B2">
            <w:pPr>
              <w:jc w:val="right"/>
              <w:rPr>
                <w:rFonts w:eastAsia="Times New Roman" w:hAnsi="Times New Roman" w:cs="Times New Roman"/>
                <w:sz w:val="24"/>
                <w:szCs w:val="24"/>
              </w:rPr>
            </w:pPr>
          </w:p>
        </w:tc>
      </w:tr>
      <w:tr w:rsidR="00AE0C75" w:rsidRPr="0003188F" w14:paraId="4C0BF468" w14:textId="77777777" w:rsidTr="00D026BE">
        <w:trPr>
          <w:gridAfter w:val="1"/>
          <w:wAfter w:w="6" w:type="dxa"/>
        </w:trPr>
        <w:tc>
          <w:tcPr>
            <w:tcW w:w="7792" w:type="dxa"/>
            <w:gridSpan w:val="5"/>
          </w:tcPr>
          <w:p w14:paraId="1D9390D9"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61" w:type="dxa"/>
            <w:gridSpan w:val="2"/>
          </w:tcPr>
          <w:p w14:paraId="41288F3D" w14:textId="77777777" w:rsidR="00AE0C75" w:rsidRPr="0003188F" w:rsidRDefault="00AE0C75" w:rsidP="005776B2">
            <w:pPr>
              <w:jc w:val="right"/>
              <w:rPr>
                <w:rFonts w:eastAsia="Times New Roman" w:hAnsi="Times New Roman" w:cs="Times New Roman"/>
                <w:sz w:val="24"/>
                <w:szCs w:val="24"/>
              </w:rPr>
            </w:pPr>
          </w:p>
        </w:tc>
      </w:tr>
      <w:tr w:rsidR="00AE0C75" w:rsidRPr="0003188F" w14:paraId="56E466C6" w14:textId="77777777" w:rsidTr="00D026BE">
        <w:trPr>
          <w:gridAfter w:val="1"/>
          <w:wAfter w:w="6" w:type="dxa"/>
        </w:trPr>
        <w:tc>
          <w:tcPr>
            <w:tcW w:w="7792" w:type="dxa"/>
            <w:gridSpan w:val="5"/>
          </w:tcPr>
          <w:p w14:paraId="01AC28D4" w14:textId="4EBF5195"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61" w:type="dxa"/>
            <w:gridSpan w:val="2"/>
          </w:tcPr>
          <w:p w14:paraId="44A707D6" w14:textId="77777777" w:rsidR="00AE0C75" w:rsidRPr="0003188F" w:rsidRDefault="00AE0C75" w:rsidP="005776B2">
            <w:pPr>
              <w:jc w:val="right"/>
              <w:rPr>
                <w:rFonts w:eastAsia="Times New Roman" w:hAnsi="Times New Roman" w:cs="Times New Roman"/>
                <w:sz w:val="24"/>
                <w:szCs w:val="24"/>
              </w:rPr>
            </w:pPr>
          </w:p>
        </w:tc>
      </w:tr>
      <w:tr w:rsidR="00AE0C75" w:rsidRPr="0003188F" w14:paraId="44A1D629" w14:textId="77777777" w:rsidTr="00D026BE">
        <w:trPr>
          <w:gridAfter w:val="1"/>
          <w:wAfter w:w="6" w:type="dxa"/>
        </w:trPr>
        <w:tc>
          <w:tcPr>
            <w:tcW w:w="7792" w:type="dxa"/>
            <w:gridSpan w:val="5"/>
          </w:tcPr>
          <w:p w14:paraId="13479618"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61" w:type="dxa"/>
            <w:gridSpan w:val="2"/>
          </w:tcPr>
          <w:p w14:paraId="3C55DA3B" w14:textId="77777777" w:rsidR="00AE0C75" w:rsidRPr="0003188F" w:rsidRDefault="00AE0C75" w:rsidP="005776B2">
            <w:pPr>
              <w:jc w:val="right"/>
              <w:rPr>
                <w:rFonts w:eastAsia="Times New Roman" w:hAnsi="Times New Roman" w:cs="Times New Roman"/>
                <w:sz w:val="24"/>
                <w:szCs w:val="24"/>
              </w:rPr>
            </w:pPr>
          </w:p>
        </w:tc>
      </w:tr>
    </w:tbl>
    <w:p w14:paraId="656244C6" w14:textId="77777777" w:rsidR="008428CE" w:rsidRDefault="008428CE" w:rsidP="00FD6983">
      <w:pPr>
        <w:pStyle w:val="ListParagraph"/>
        <w:spacing w:after="0" w:line="240" w:lineRule="auto"/>
        <w:ind w:left="0" w:firstLine="720"/>
        <w:jc w:val="both"/>
        <w:rPr>
          <w:rFonts w:ascii="Times New Roman" w:hAnsi="Times New Roman" w:cs="Times New Roman"/>
          <w:b/>
          <w:i/>
          <w:iCs/>
          <w:color w:val="000000" w:themeColor="text1"/>
          <w:sz w:val="24"/>
          <w:szCs w:val="24"/>
        </w:rPr>
      </w:pPr>
    </w:p>
    <w:p w14:paraId="3EE57A67" w14:textId="506E0DF7" w:rsidR="00D507DB" w:rsidRPr="00AA4904" w:rsidRDefault="00D507DB" w:rsidP="00D507DB">
      <w:pPr>
        <w:pStyle w:val="ListParagraph"/>
        <w:spacing w:after="0" w:line="240" w:lineRule="auto"/>
        <w:ind w:left="0" w:firstLine="720"/>
        <w:jc w:val="both"/>
        <w:rPr>
          <w:rFonts w:ascii="Times New Roman" w:eastAsia="Times New Roman" w:hAnsi="Times New Roman" w:cs="Times New Roman"/>
          <w:i/>
          <w:iCs/>
          <w:sz w:val="24"/>
          <w:szCs w:val="24"/>
        </w:rPr>
      </w:pPr>
      <w:r w:rsidRPr="00AA4904">
        <w:rPr>
          <w:rFonts w:ascii="Times New Roman" w:hAnsi="Times New Roman" w:cs="Times New Roman"/>
          <w:b/>
          <w:i/>
          <w:iCs/>
          <w:color w:val="000000" w:themeColor="text1"/>
          <w:sz w:val="24"/>
          <w:szCs w:val="24"/>
        </w:rPr>
        <w:t>Alytaus, Kauno</w:t>
      </w:r>
      <w:r>
        <w:rPr>
          <w:rFonts w:ascii="Times New Roman" w:hAnsi="Times New Roman" w:cs="Times New Roman"/>
          <w:b/>
          <w:i/>
          <w:iCs/>
          <w:color w:val="000000" w:themeColor="text1"/>
          <w:sz w:val="24"/>
          <w:szCs w:val="24"/>
        </w:rPr>
        <w:t xml:space="preserve"> ir</w:t>
      </w:r>
      <w:r w:rsidRPr="00AA4904">
        <w:rPr>
          <w:rFonts w:ascii="Times New Roman" w:hAnsi="Times New Roman" w:cs="Times New Roman"/>
          <w:b/>
          <w:i/>
          <w:iCs/>
          <w:color w:val="000000" w:themeColor="text1"/>
          <w:sz w:val="24"/>
          <w:szCs w:val="24"/>
        </w:rPr>
        <w:t xml:space="preserve"> Marijampolės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 </w:t>
      </w:r>
      <w:r>
        <w:rPr>
          <w:rFonts w:ascii="Times New Roman" w:hAnsi="Times New Roman" w:cs="Times New Roman"/>
          <w:b/>
          <w:bCs/>
          <w:i/>
          <w:iCs/>
          <w:sz w:val="24"/>
          <w:szCs w:val="24"/>
        </w:rPr>
        <w:t>194 752,06</w:t>
      </w:r>
      <w:r w:rsidRPr="00AA4904">
        <w:rPr>
          <w:rFonts w:ascii="Times New Roman" w:hAnsi="Times New Roman" w:cs="Times New Roman"/>
          <w:b/>
          <w:bCs/>
          <w:i/>
          <w:iCs/>
          <w:sz w:val="24"/>
          <w:szCs w:val="24"/>
        </w:rPr>
        <w:t xml:space="preserve"> Eur be PVM. </w:t>
      </w:r>
      <w:r w:rsidRPr="005B43AA">
        <w:rPr>
          <w:rFonts w:ascii="Times New Roman" w:hAnsi="Times New Roman" w:cs="Times New Roman"/>
          <w:b/>
          <w:bCs/>
          <w:i/>
          <w:iCs/>
          <w:sz w:val="24"/>
          <w:szCs w:val="24"/>
          <w:u w:val="single"/>
        </w:rPr>
        <w:t>Pasiūlymo kainai Eur be PVM</w:t>
      </w:r>
      <w:r w:rsidRPr="00AA4904">
        <w:rPr>
          <w:rFonts w:ascii="Times New Roman" w:hAnsi="Times New Roman" w:cs="Times New Roman"/>
          <w:b/>
          <w:bCs/>
          <w:i/>
          <w:iCs/>
          <w:sz w:val="24"/>
          <w:szCs w:val="24"/>
        </w:rPr>
        <w:t xml:space="preserve"> viršijus nurodytą skirtų lėšų sumą be PVM, pasiūlymas bus atmestas.</w:t>
      </w:r>
    </w:p>
    <w:p w14:paraId="0FA1BCBD" w14:textId="77777777" w:rsidR="00AE0C75" w:rsidRPr="0003188F" w:rsidRDefault="00AE0C75" w:rsidP="00AE0C75">
      <w:pPr>
        <w:tabs>
          <w:tab w:val="left" w:pos="720"/>
        </w:tabs>
        <w:spacing w:after="0" w:line="240" w:lineRule="auto"/>
        <w:ind w:firstLine="720"/>
        <w:jc w:val="both"/>
        <w:rPr>
          <w:rFonts w:ascii="Times New Roman" w:eastAsia="Times New Roman" w:hAnsi="Times New Roman" w:cs="Times New Roman"/>
          <w:sz w:val="24"/>
          <w:szCs w:val="24"/>
        </w:rPr>
      </w:pPr>
    </w:p>
    <w:p w14:paraId="4AD249F8" w14:textId="0133559E"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06C887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BCF0830" w14:textId="12D1443B"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079CA8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5B02D1" w14:textId="77777777" w:rsidR="00AE0C75" w:rsidRPr="0003188F" w:rsidRDefault="00AE0C75" w:rsidP="00903DA9">
      <w:pPr>
        <w:pStyle w:val="ListParagraph"/>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6D87F619"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3F905C3" w14:textId="77777777" w:rsidR="00AE0C75" w:rsidRPr="0003188F" w:rsidRDefault="00AE0C75" w:rsidP="00903DA9">
      <w:pPr>
        <w:pStyle w:val="ListParagraph"/>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35EB3E0"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73276E64"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2578BEA3" w14:textId="77777777" w:rsidTr="005776B2">
        <w:tc>
          <w:tcPr>
            <w:tcW w:w="675" w:type="dxa"/>
            <w:shd w:val="clear" w:color="auto" w:fill="auto"/>
          </w:tcPr>
          <w:p w14:paraId="4AC2E0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3121BCB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7651543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291830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201011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238E4EF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77C1D02C" w14:textId="77777777" w:rsidTr="005776B2">
        <w:tc>
          <w:tcPr>
            <w:tcW w:w="675" w:type="dxa"/>
            <w:shd w:val="clear" w:color="auto" w:fill="auto"/>
          </w:tcPr>
          <w:p w14:paraId="243649A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51B5899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C6BC5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D8F93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823FD8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3049519" w14:textId="77777777" w:rsidTr="005776B2">
        <w:tc>
          <w:tcPr>
            <w:tcW w:w="675" w:type="dxa"/>
            <w:shd w:val="clear" w:color="auto" w:fill="auto"/>
          </w:tcPr>
          <w:p w14:paraId="615C27A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276A6C0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8BEA55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4D9531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0568A4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F4F7538" w14:textId="77777777" w:rsidTr="005776B2">
        <w:tc>
          <w:tcPr>
            <w:tcW w:w="675" w:type="dxa"/>
            <w:shd w:val="clear" w:color="auto" w:fill="auto"/>
          </w:tcPr>
          <w:p w14:paraId="51D8B3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1788EE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090E420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307DC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FADF2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650B8F7"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1D4AA7B"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54BC9704" w14:textId="77777777" w:rsidTr="005776B2">
        <w:tc>
          <w:tcPr>
            <w:tcW w:w="675" w:type="dxa"/>
            <w:shd w:val="clear" w:color="auto" w:fill="auto"/>
          </w:tcPr>
          <w:p w14:paraId="469D06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111CAEB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466797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A4DC6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383BE4F6" w14:textId="77777777" w:rsidTr="005776B2">
        <w:tc>
          <w:tcPr>
            <w:tcW w:w="675" w:type="dxa"/>
            <w:shd w:val="clear" w:color="auto" w:fill="auto"/>
          </w:tcPr>
          <w:p w14:paraId="61FA4CA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5A5B27C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6114B2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07D7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67B748A" w14:textId="77777777" w:rsidTr="005776B2">
        <w:tc>
          <w:tcPr>
            <w:tcW w:w="675" w:type="dxa"/>
            <w:shd w:val="clear" w:color="auto" w:fill="auto"/>
          </w:tcPr>
          <w:p w14:paraId="6CCB8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9CEDF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D6182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0E118A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502194A" w14:textId="77777777" w:rsidTr="005776B2">
        <w:tc>
          <w:tcPr>
            <w:tcW w:w="675" w:type="dxa"/>
            <w:shd w:val="clear" w:color="auto" w:fill="auto"/>
          </w:tcPr>
          <w:p w14:paraId="5932C2F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0B6EC4E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384310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15996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C90FA56"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30E06F8A"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2D23C0C0"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0B6DCFD7" w14:textId="77777777" w:rsidTr="005776B2">
        <w:tc>
          <w:tcPr>
            <w:tcW w:w="675" w:type="dxa"/>
            <w:shd w:val="clear" w:color="auto" w:fill="auto"/>
          </w:tcPr>
          <w:p w14:paraId="4FA64164"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382789A5"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5FD8637E"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0AE865C9" w14:textId="77777777" w:rsidTr="005776B2">
        <w:tc>
          <w:tcPr>
            <w:tcW w:w="675" w:type="dxa"/>
            <w:shd w:val="clear" w:color="auto" w:fill="auto"/>
          </w:tcPr>
          <w:p w14:paraId="0ECB10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1F3C04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C858FB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5D7A650" w14:textId="77777777" w:rsidTr="005776B2">
        <w:tc>
          <w:tcPr>
            <w:tcW w:w="675" w:type="dxa"/>
            <w:shd w:val="clear" w:color="auto" w:fill="auto"/>
          </w:tcPr>
          <w:p w14:paraId="109589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3D6C5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16FB74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FC8E27D" w14:textId="77777777" w:rsidTr="005776B2">
        <w:tc>
          <w:tcPr>
            <w:tcW w:w="675" w:type="dxa"/>
            <w:shd w:val="clear" w:color="auto" w:fill="auto"/>
          </w:tcPr>
          <w:p w14:paraId="1D1444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A10C8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66946A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38A5C37B"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91901" w14:textId="77777777" w:rsidR="00AE0C75" w:rsidRDefault="00AE0C75" w:rsidP="00903DA9">
      <w:pPr>
        <w:pStyle w:val="ListParagraph"/>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63F12BCC" w14:textId="77777777" w:rsidR="001E41F5" w:rsidRPr="0003188F" w:rsidRDefault="001E41F5" w:rsidP="001E41F5">
      <w:pPr>
        <w:pStyle w:val="ListParagraph"/>
        <w:tabs>
          <w:tab w:val="left" w:pos="720"/>
        </w:tabs>
        <w:spacing w:after="0" w:line="240" w:lineRule="auto"/>
        <w:ind w:left="567"/>
        <w:jc w:val="both"/>
        <w:rPr>
          <w:rFonts w:ascii="Times New Roman" w:eastAsia="Times New Roman" w:hAnsi="Times New Roman" w:cs="Times New Roman"/>
          <w:sz w:val="24"/>
          <w:szCs w:val="24"/>
        </w:rPr>
      </w:pPr>
    </w:p>
    <w:p w14:paraId="7151149A" w14:textId="77777777" w:rsidR="00AE0C75" w:rsidRPr="0003188F" w:rsidRDefault="00AE0C75" w:rsidP="00903DA9">
      <w:pPr>
        <w:pStyle w:val="ListParagraph"/>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51711519" w14:textId="77777777" w:rsidTr="001E41F5">
        <w:tc>
          <w:tcPr>
            <w:tcW w:w="564" w:type="dxa"/>
            <w:tcBorders>
              <w:top w:val="single" w:sz="4" w:space="0" w:color="auto"/>
              <w:left w:val="single" w:sz="4" w:space="0" w:color="auto"/>
              <w:bottom w:val="single" w:sz="4" w:space="0" w:color="auto"/>
              <w:right w:val="single" w:sz="4" w:space="0" w:color="auto"/>
            </w:tcBorders>
          </w:tcPr>
          <w:p w14:paraId="0EBE47B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4D283B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0B14A2F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31BD4F4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469807D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2AA7402C" w14:textId="77777777" w:rsidTr="001E41F5">
        <w:tc>
          <w:tcPr>
            <w:tcW w:w="564" w:type="dxa"/>
            <w:tcBorders>
              <w:top w:val="single" w:sz="4" w:space="0" w:color="auto"/>
              <w:left w:val="single" w:sz="4" w:space="0" w:color="auto"/>
              <w:bottom w:val="single" w:sz="4" w:space="0" w:color="auto"/>
              <w:right w:val="single" w:sz="4" w:space="0" w:color="auto"/>
            </w:tcBorders>
          </w:tcPr>
          <w:p w14:paraId="7A434C0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02C9851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045CB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2A658E4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5103A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7DE7F24" w14:textId="77777777" w:rsidTr="001E41F5">
        <w:tc>
          <w:tcPr>
            <w:tcW w:w="564" w:type="dxa"/>
            <w:tcBorders>
              <w:top w:val="single" w:sz="4" w:space="0" w:color="auto"/>
              <w:left w:val="single" w:sz="4" w:space="0" w:color="auto"/>
              <w:bottom w:val="single" w:sz="4" w:space="0" w:color="auto"/>
              <w:right w:val="single" w:sz="4" w:space="0" w:color="auto"/>
            </w:tcBorders>
          </w:tcPr>
          <w:p w14:paraId="6D55A0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908AA9F"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C8642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5AC06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8B0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AD43D9D" w14:textId="77777777" w:rsidTr="001E41F5">
        <w:tc>
          <w:tcPr>
            <w:tcW w:w="564" w:type="dxa"/>
            <w:tcBorders>
              <w:top w:val="single" w:sz="4" w:space="0" w:color="auto"/>
              <w:left w:val="single" w:sz="4" w:space="0" w:color="auto"/>
              <w:bottom w:val="single" w:sz="4" w:space="0" w:color="auto"/>
              <w:right w:val="single" w:sz="4" w:space="0" w:color="auto"/>
            </w:tcBorders>
          </w:tcPr>
          <w:p w14:paraId="1DC03E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732C831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DB0F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B6BDD8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41F964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B4C8F7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6329BE5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378338C"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55E6C2F"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5269173F"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24ADB35D"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4F149543" w14:textId="5C3E2136"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1EE9128F" w14:textId="77777777" w:rsidR="00D365A2" w:rsidRDefault="00D365A2" w:rsidP="00D365A2">
      <w:pPr>
        <w:pStyle w:val="BodyText"/>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6E79B47D" w14:textId="1C0194A7" w:rsidR="00D365A2" w:rsidRDefault="00D365A2" w:rsidP="00D365A2">
      <w:pPr>
        <w:pStyle w:val="BodyText"/>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w:t>
      </w:r>
      <w:r w:rsidR="008B353F">
        <w:rPr>
          <w:color w:val="000000" w:themeColor="text1"/>
          <w:szCs w:val="24"/>
        </w:rPr>
        <w:t>3</w:t>
      </w:r>
      <w:r>
        <w:rPr>
          <w:color w:val="000000" w:themeColor="text1"/>
          <w:szCs w:val="24"/>
        </w:rPr>
        <w:t xml:space="preserve"> „Pasiūlymo forma“</w:t>
      </w:r>
    </w:p>
    <w:p w14:paraId="29D1F386" w14:textId="143DB8D9" w:rsidR="00AE0C75" w:rsidRPr="00671CFD" w:rsidRDefault="00AE0C75" w:rsidP="00AE0C75">
      <w:pPr>
        <w:pStyle w:val="BodyText"/>
        <w:ind w:left="360" w:firstLine="0"/>
        <w:jc w:val="right"/>
        <w:rPr>
          <w:color w:val="000000" w:themeColor="text1"/>
          <w:szCs w:val="24"/>
        </w:rPr>
      </w:pPr>
    </w:p>
    <w:p w14:paraId="76781BAA" w14:textId="77777777" w:rsidR="00AE0C75" w:rsidRPr="0003188F" w:rsidRDefault="00AE0C75" w:rsidP="00AE0C75">
      <w:pPr>
        <w:rPr>
          <w:rFonts w:ascii="Times New Roman" w:hAnsi="Times New Roman" w:cs="Times New Roman"/>
          <w:sz w:val="24"/>
          <w:szCs w:val="24"/>
        </w:rPr>
      </w:pPr>
    </w:p>
    <w:p w14:paraId="78CA4D9A"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04100F1A" w14:textId="77777777" w:rsidR="00AE0C75" w:rsidRPr="0003188F" w:rsidRDefault="00AE0C75" w:rsidP="00AE0C75">
      <w:pPr>
        <w:pStyle w:val="NormalWeb"/>
        <w:spacing w:before="0" w:beforeAutospacing="0" w:after="0" w:afterAutospacing="0"/>
        <w:jc w:val="center"/>
        <w:rPr>
          <w:rFonts w:ascii="Times New Roman" w:hAnsi="Times New Roman" w:cs="Times New Roman"/>
          <w:b/>
          <w:bCs/>
          <w:caps/>
          <w:sz w:val="24"/>
          <w:szCs w:val="24"/>
        </w:rPr>
      </w:pPr>
    </w:p>
    <w:p w14:paraId="0D7C0AE0" w14:textId="49FD351D"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66FC4BAD" w14:textId="46865CEB" w:rsidR="00AE0C75" w:rsidRPr="00AE0C75" w:rsidRDefault="00AE0C75" w:rsidP="00AE0C75">
      <w:pPr>
        <w:pStyle w:val="Heading3"/>
        <w:jc w:val="center"/>
        <w:rPr>
          <w:rFonts w:ascii="Times New Roman" w:hAnsi="Times New Roman" w:cs="Times New Roman"/>
          <w:b/>
          <w:bCs/>
          <w:i/>
          <w:iCs/>
          <w:color w:val="000000" w:themeColor="text1"/>
        </w:rPr>
      </w:pPr>
      <w:r w:rsidRPr="00AE0C75">
        <w:rPr>
          <w:rFonts w:ascii="Times New Roman" w:hAnsi="Times New Roman" w:cs="Times New Roman"/>
          <w:b/>
          <w:bCs/>
          <w:color w:val="000000" w:themeColor="text1"/>
        </w:rPr>
        <w:t xml:space="preserve">III </w:t>
      </w:r>
      <w:r w:rsidRPr="00671CFD">
        <w:rPr>
          <w:rFonts w:ascii="Times New Roman" w:hAnsi="Times New Roman" w:cs="Times New Roman"/>
          <w:b/>
          <w:bCs/>
          <w:color w:val="auto"/>
        </w:rPr>
        <w:t>PIRKIMO OBJEKTO DALIS –</w:t>
      </w:r>
      <w:r w:rsidR="0092306C" w:rsidRPr="00671CFD">
        <w:rPr>
          <w:rFonts w:ascii="Times New Roman" w:hAnsi="Times New Roman" w:cs="Times New Roman"/>
          <w:b/>
          <w:bCs/>
          <w:color w:val="auto"/>
        </w:rPr>
        <w:t xml:space="preserve"> </w:t>
      </w:r>
      <w:r w:rsidRPr="00671CFD">
        <w:rPr>
          <w:rFonts w:ascii="Times New Roman" w:eastAsiaTheme="minorHAnsi" w:hAnsi="Times New Roman" w:cs="Times New Roman"/>
          <w:b/>
          <w:bCs/>
          <w:color w:val="auto"/>
        </w:rPr>
        <w:t>PANEVĖŽIO</w:t>
      </w:r>
      <w:r w:rsidR="00FD6983" w:rsidRPr="00671CFD">
        <w:rPr>
          <w:rFonts w:ascii="Times New Roman" w:eastAsiaTheme="minorHAnsi" w:hAnsi="Times New Roman" w:cs="Times New Roman"/>
          <w:b/>
          <w:bCs/>
          <w:color w:val="auto"/>
        </w:rPr>
        <w:t xml:space="preserve"> IR</w:t>
      </w:r>
      <w:r w:rsidRPr="00671CFD">
        <w:rPr>
          <w:rFonts w:ascii="Times New Roman" w:eastAsiaTheme="minorHAnsi" w:hAnsi="Times New Roman" w:cs="Times New Roman"/>
          <w:b/>
          <w:bCs/>
          <w:color w:val="auto"/>
        </w:rPr>
        <w:t xml:space="preserve"> ŠIAULIŲ APSKRITYSE TEIKIAMOS </w:t>
      </w:r>
      <w:r w:rsidR="00D507DB">
        <w:rPr>
          <w:rFonts w:ascii="Times New Roman" w:eastAsiaTheme="minorHAnsi" w:hAnsi="Times New Roman" w:cs="Times New Roman"/>
          <w:b/>
          <w:bCs/>
          <w:color w:val="auto"/>
        </w:rPr>
        <w:t xml:space="preserve">MOKYMO </w:t>
      </w:r>
      <w:r w:rsidRPr="00671CFD">
        <w:rPr>
          <w:rFonts w:ascii="Times New Roman" w:eastAsiaTheme="minorHAnsi" w:hAnsi="Times New Roman" w:cs="Times New Roman"/>
          <w:b/>
          <w:bCs/>
          <w:color w:val="auto"/>
        </w:rPr>
        <w:t>PASLAUGOS</w:t>
      </w:r>
    </w:p>
    <w:p w14:paraId="77F01CFD" w14:textId="77777777" w:rsidR="00AE0C75" w:rsidRPr="0003188F" w:rsidRDefault="00AE0C75" w:rsidP="00AE0C75">
      <w:pPr>
        <w:pStyle w:val="Title"/>
        <w:keepNext/>
        <w:jc w:val="center"/>
        <w:rPr>
          <w:rFonts w:ascii="Times New Roman" w:eastAsia="Times New Roman" w:hAnsi="Times New Roman" w:cs="Times New Roman"/>
          <w:b/>
          <w:bCs/>
          <w:color w:val="auto"/>
          <w:sz w:val="24"/>
          <w:szCs w:val="24"/>
        </w:rPr>
      </w:pPr>
      <w:r w:rsidRPr="0003188F">
        <w:rPr>
          <w:rFonts w:ascii="Times New Roman" w:hAnsi="Times New Roman" w:cs="Times New Roman"/>
          <w:b/>
          <w:bCs/>
          <w:color w:val="auto"/>
          <w:sz w:val="24"/>
          <w:szCs w:val="24"/>
        </w:rPr>
        <w:t xml:space="preserve"> </w:t>
      </w:r>
    </w:p>
    <w:p w14:paraId="519505DA" w14:textId="77777777" w:rsidR="00AE0C75" w:rsidRPr="0003188F" w:rsidRDefault="00AE0C75" w:rsidP="00AE0C75">
      <w:pPr>
        <w:pStyle w:val="NormalWeb"/>
        <w:spacing w:before="0" w:beforeAutospacing="0" w:after="0" w:afterAutospacing="0"/>
        <w:jc w:val="center"/>
        <w:rPr>
          <w:rFonts w:ascii="Times New Roman" w:hAnsi="Times New Roman" w:cs="Times New Roman"/>
          <w:b/>
          <w:bCs/>
          <w:caps/>
          <w:sz w:val="24"/>
          <w:szCs w:val="24"/>
        </w:rPr>
      </w:pPr>
      <w:r w:rsidRPr="0003188F">
        <w:rPr>
          <w:rFonts w:ascii="Times New Roman" w:eastAsia="Calibri" w:hAnsi="Times New Roman" w:cs="Times New Roman"/>
          <w:b/>
          <w:bCs/>
          <w:sz w:val="24"/>
          <w:szCs w:val="24"/>
        </w:rPr>
        <w:t xml:space="preserve"> </w:t>
      </w:r>
    </w:p>
    <w:p w14:paraId="5D0E646B"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2F501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0E2129F3"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95318B5"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73E7B1E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5832F67F"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916048D"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5CB99FC3"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311690D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36274D3D"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1CCAF49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574E09E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49BE3F5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292081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6D9D2DD"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67DE42F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54BD224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5EF5983"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D7B61E5"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2167608A"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2EC75455"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A49C617"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1B412F7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76139791" w14:textId="77777777" w:rsidR="00BA68BE" w:rsidRDefault="00BA68BE" w:rsidP="00AE0C75">
      <w:pPr>
        <w:spacing w:after="0" w:line="240" w:lineRule="auto"/>
        <w:rPr>
          <w:rFonts w:ascii="Times New Roman" w:eastAsia="Times New Roman" w:hAnsi="Times New Roman" w:cs="Times New Roman"/>
          <w:sz w:val="24"/>
          <w:szCs w:val="24"/>
        </w:rPr>
      </w:pPr>
    </w:p>
    <w:p w14:paraId="28B15648" w14:textId="77777777" w:rsidR="00AE0C75" w:rsidRPr="0003188F" w:rsidRDefault="00AE0C75" w:rsidP="00DD5306">
      <w:pPr>
        <w:pStyle w:val="ListParagraph"/>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3647DB07" w14:textId="77777777" w:rsidR="00AE0C75" w:rsidRPr="0003188F" w:rsidRDefault="00AE0C75" w:rsidP="00AE0C75">
      <w:pPr>
        <w:pStyle w:val="ListParagraph"/>
        <w:spacing w:after="0" w:line="240" w:lineRule="auto"/>
        <w:ind w:left="567"/>
        <w:jc w:val="both"/>
        <w:rPr>
          <w:rFonts w:ascii="Times New Roman" w:eastAsia="Times New Roman" w:hAnsi="Times New Roman" w:cs="Times New Roman"/>
          <w:i/>
          <w:iCs/>
          <w:sz w:val="24"/>
          <w:szCs w:val="24"/>
        </w:rPr>
      </w:pPr>
    </w:p>
    <w:p w14:paraId="6D962039" w14:textId="77777777" w:rsidR="00903DA9" w:rsidRPr="0003188F" w:rsidRDefault="00903DA9" w:rsidP="00903DA9">
      <w:pPr>
        <w:pStyle w:val="ListParagraph"/>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335F1868" w14:textId="39B324C0" w:rsidR="00903DA9" w:rsidRPr="0003188F" w:rsidRDefault="00903DA9" w:rsidP="00903DA9">
      <w:pPr>
        <w:pStyle w:val="ListParagraph"/>
        <w:numPr>
          <w:ilvl w:val="1"/>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23809CC" w14:textId="77777777" w:rsidR="00903DA9" w:rsidRPr="0003188F" w:rsidRDefault="00903DA9" w:rsidP="00903DA9">
      <w:pPr>
        <w:pStyle w:val="ListParagraph"/>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ADCC3E8" w14:textId="77777777" w:rsidR="00903DA9" w:rsidRPr="0003188F" w:rsidRDefault="00903DA9" w:rsidP="00903DA9">
      <w:pPr>
        <w:pStyle w:val="ListParagraph"/>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22546B3B"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sz w:val="24"/>
          <w:szCs w:val="24"/>
        </w:rPr>
      </w:pPr>
    </w:p>
    <w:p w14:paraId="1BA28902"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56ECBA5" w14:textId="77777777" w:rsidR="00903DA9" w:rsidRPr="0003188F" w:rsidRDefault="00903DA9" w:rsidP="00903DA9">
      <w:pPr>
        <w:pStyle w:val="ListParagraph"/>
        <w:numPr>
          <w:ilvl w:val="1"/>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6876271" w14:textId="77777777" w:rsidR="00903DA9" w:rsidRPr="0003188F" w:rsidRDefault="00903DA9" w:rsidP="00903DA9">
      <w:pPr>
        <w:pStyle w:val="ListParagraph"/>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52D8594C" w14:textId="77777777" w:rsidR="00903DA9" w:rsidRPr="00245130" w:rsidRDefault="00903DA9" w:rsidP="00903DA9">
      <w:pPr>
        <w:pStyle w:val="ListParagraph"/>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664B3DC" w14:textId="77777777" w:rsidR="00AE0C75" w:rsidRPr="0003188F" w:rsidRDefault="00AE0C75" w:rsidP="00AE0C75">
      <w:pPr>
        <w:pStyle w:val="ListParagraph"/>
        <w:ind w:left="567"/>
        <w:rPr>
          <w:rFonts w:ascii="Times New Roman" w:hAnsi="Times New Roman" w:cs="Times New Roman"/>
          <w:sz w:val="24"/>
          <w:szCs w:val="24"/>
        </w:rPr>
      </w:pPr>
    </w:p>
    <w:p w14:paraId="5303D629" w14:textId="77777777" w:rsidR="00FD6983" w:rsidRDefault="00FD6983" w:rsidP="00FD6983">
      <w:pPr>
        <w:pStyle w:val="ListParagraph"/>
        <w:numPr>
          <w:ilvl w:val="0"/>
          <w:numId w:val="15"/>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07B9366B"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5D5F5" w14:textId="09D1C575" w:rsidR="001C1EDD" w:rsidRPr="005607E9" w:rsidRDefault="001C1EDD" w:rsidP="001C1EDD">
            <w:pPr>
              <w:pStyle w:val="ListParagraph"/>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F5BE"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150673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969C8" w14:textId="77777777" w:rsidR="001C1EDD" w:rsidRPr="005607E9" w:rsidRDefault="001C1EDD" w:rsidP="001C1EDD">
            <w:pPr>
              <w:pStyle w:val="ListParagraph"/>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0BFF5D" w14:textId="77777777" w:rsidR="001C1EDD" w:rsidRPr="0003188F" w:rsidRDefault="001C1EDD" w:rsidP="000F6D6A">
            <w:pPr>
              <w:pStyle w:val="ListParagraph"/>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3C05CC3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5111B" w14:textId="77777777" w:rsidR="001C1EDD" w:rsidRPr="0003188F" w:rsidRDefault="001C1EDD" w:rsidP="001C1EDD">
            <w:pPr>
              <w:pStyle w:val="ListParagraph"/>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BE2E60"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985E8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7AAA0" w14:textId="77777777" w:rsidR="001C1EDD" w:rsidRPr="0003188F" w:rsidRDefault="001C1EDD" w:rsidP="001C1EDD">
            <w:pPr>
              <w:pStyle w:val="ListParagraph"/>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99DC2"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B059CBA"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6AB71" w14:textId="7E71C15B" w:rsidR="001C1EDD" w:rsidRPr="0003188F" w:rsidRDefault="001C1EDD" w:rsidP="001C1EDD">
            <w:pPr>
              <w:pStyle w:val="ListParagraph"/>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BB683"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BEEF3A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5A5CF2" w14:textId="77777777" w:rsidR="001C1EDD" w:rsidRPr="0003188F" w:rsidRDefault="001C1EDD" w:rsidP="001C1EDD">
            <w:pPr>
              <w:pStyle w:val="ListParagraph"/>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AC6D6E"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1BF6AC8"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06D7BD" w14:textId="77777777" w:rsidR="001C1EDD" w:rsidRPr="0003188F" w:rsidRDefault="001C1EDD" w:rsidP="001C1EDD">
            <w:pPr>
              <w:pStyle w:val="ListParagraph"/>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F47B9"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AF7AB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8A951" w14:textId="77777777" w:rsidR="001C1EDD" w:rsidRPr="0003188F" w:rsidRDefault="001C1EDD" w:rsidP="001C1EDD">
            <w:pPr>
              <w:pStyle w:val="ListParagraph"/>
              <w:numPr>
                <w:ilvl w:val="1"/>
                <w:numId w:val="15"/>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Pr="00DD5306">
              <w:rPr>
                <w:rStyle w:val="Hyperlink"/>
                <w:rFonts w:ascii="Times New Roman" w:hAnsi="Times New Roman" w:cs="Times New Roman"/>
                <w:noProof/>
                <w:color w:val="000000" w:themeColor="text1"/>
                <w:sz w:val="24"/>
                <w:szCs w:val="24"/>
              </w:rPr>
              <w:t>11</w:t>
            </w:r>
            <w:r w:rsidRPr="0003188F">
              <w:rPr>
                <w:rStyle w:val="Hyperlink"/>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46BC8"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B4CBC1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C7061" w14:textId="1F88DF76" w:rsidR="001C1EDD" w:rsidRPr="0003188F" w:rsidRDefault="001C1EDD" w:rsidP="001C1EDD">
            <w:pPr>
              <w:pStyle w:val="ListParagraph"/>
              <w:numPr>
                <w:ilvl w:val="1"/>
                <w:numId w:val="15"/>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00FF5937">
              <w:rPr>
                <w:rStyle w:val="Hyperlink"/>
                <w:rFonts w:ascii="Times New Roman" w:hAnsi="Times New Roman" w:cs="Times New Roman"/>
                <w:noProof/>
                <w:color w:val="000000" w:themeColor="text1"/>
                <w:sz w:val="24"/>
                <w:szCs w:val="24"/>
              </w:rPr>
              <w:t>3</w:t>
            </w:r>
            <w:r w:rsidR="00FF5937" w:rsidRPr="0003188F">
              <w:rPr>
                <w:rStyle w:val="Hyperlink"/>
                <w:rFonts w:ascii="Times New Roman" w:hAnsi="Times New Roman" w:cs="Times New Roman"/>
                <w:noProof/>
                <w:sz w:val="24"/>
                <w:szCs w:val="24"/>
              </w:rPr>
              <w:t xml:space="preserve"> </w:t>
            </w:r>
            <w:r w:rsidRPr="0003188F">
              <w:rPr>
                <w:rStyle w:val="Hyperlink"/>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010AF"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61F71AA8" w14:textId="77777777" w:rsidR="00FD6983" w:rsidRPr="0003188F" w:rsidRDefault="00FD6983" w:rsidP="00FD6983">
      <w:pPr>
        <w:tabs>
          <w:tab w:val="left" w:pos="720"/>
        </w:tabs>
        <w:spacing w:after="0" w:line="240" w:lineRule="auto"/>
        <w:jc w:val="both"/>
        <w:rPr>
          <w:rFonts w:ascii="Times New Roman" w:eastAsia="Times New Roman" w:hAnsi="Times New Roman" w:cs="Times New Roman"/>
          <w:sz w:val="24"/>
          <w:szCs w:val="24"/>
        </w:rPr>
      </w:pPr>
    </w:p>
    <w:p w14:paraId="1E7DD02B" w14:textId="77777777" w:rsidR="00AE0C75" w:rsidRPr="0003188F" w:rsidRDefault="00AE0C75" w:rsidP="00DD5306">
      <w:pPr>
        <w:pStyle w:val="ListParagraph"/>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5BA7C71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4E8D32B7" w14:textId="77777777" w:rsidR="00AE0C75" w:rsidRPr="0003188F" w:rsidRDefault="00AE0C75" w:rsidP="00DD5306">
      <w:pPr>
        <w:pStyle w:val="ListParagraph"/>
        <w:numPr>
          <w:ilvl w:val="0"/>
          <w:numId w:val="15"/>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TableGrid"/>
        <w:tblW w:w="4926" w:type="pct"/>
        <w:tblInd w:w="0" w:type="dxa"/>
        <w:tblLook w:val="04A0" w:firstRow="1" w:lastRow="0" w:firstColumn="1" w:lastColumn="0" w:noHBand="0" w:noVBand="1"/>
      </w:tblPr>
      <w:tblGrid>
        <w:gridCol w:w="584"/>
        <w:gridCol w:w="3298"/>
        <w:gridCol w:w="1190"/>
        <w:gridCol w:w="1100"/>
        <w:gridCol w:w="1620"/>
        <w:gridCol w:w="2017"/>
        <w:gridCol w:w="6"/>
      </w:tblGrid>
      <w:tr w:rsidR="00AE0C75" w:rsidRPr="0003188F" w14:paraId="4C6B4BFB" w14:textId="77777777" w:rsidTr="00172981">
        <w:tc>
          <w:tcPr>
            <w:tcW w:w="584" w:type="dxa"/>
            <w:vAlign w:val="center"/>
          </w:tcPr>
          <w:p w14:paraId="19DF7844"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D157DC1"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2C861FAB"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3079B2B2" w14:textId="7DF1EA58"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48CABC71" w14:textId="6F9F5681"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dalyvio</w:t>
            </w:r>
            <w:r w:rsidRPr="0003188F">
              <w:rPr>
                <w:rFonts w:hAnsi="Times New Roman" w:cs="Times New Roman"/>
                <w:b/>
                <w:bCs/>
                <w:sz w:val="24"/>
                <w:szCs w:val="24"/>
              </w:rPr>
              <w:t xml:space="preserve"> </w:t>
            </w:r>
            <w:r>
              <w:rPr>
                <w:rFonts w:hAnsi="Times New Roman" w:cs="Times New Roman"/>
                <w:b/>
                <w:bCs/>
                <w:sz w:val="24"/>
                <w:szCs w:val="24"/>
              </w:rPr>
              <w:t>mokymo kaina</w:t>
            </w:r>
          </w:p>
          <w:p w14:paraId="0BC6DD01" w14:textId="24AC13D8"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671930A0"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378BF722" w14:textId="77777777" w:rsidTr="00172981">
        <w:trPr>
          <w:trHeight w:val="417"/>
        </w:trPr>
        <w:tc>
          <w:tcPr>
            <w:tcW w:w="584" w:type="dxa"/>
            <w:vAlign w:val="center"/>
          </w:tcPr>
          <w:p w14:paraId="4B4EBE9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26F187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1AD90D1F"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13D930D6"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0E333BAA"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22C34071"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9DFFDBB" w14:textId="77777777" w:rsidTr="00172981">
        <w:tc>
          <w:tcPr>
            <w:tcW w:w="584" w:type="dxa"/>
          </w:tcPr>
          <w:p w14:paraId="0F94A327"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7DB0BED6" w14:textId="77777777" w:rsidR="00D507DB" w:rsidRPr="00AE0C75" w:rsidRDefault="00D507DB" w:rsidP="00D507DB">
            <w:pPr>
              <w:pStyle w:val="Heading3"/>
              <w:rPr>
                <w:rFonts w:ascii="Times New Roman" w:hAnsi="Times New Roman" w:cs="Times New Roman"/>
                <w:b/>
                <w:bCs/>
                <w:color w:val="000000" w:themeColor="text1"/>
              </w:rPr>
            </w:pPr>
            <w:r>
              <w:rPr>
                <w:rFonts w:ascii="Times New Roman" w:eastAsiaTheme="minorHAnsi" w:hAnsi="Times New Roman" w:cs="Times New Roman"/>
                <w:bCs/>
                <w:color w:val="000000" w:themeColor="text1"/>
              </w:rPr>
              <w:t>Panevėžio ir Šiaulių</w:t>
            </w:r>
            <w:r w:rsidRPr="00AE0C75">
              <w:rPr>
                <w:rFonts w:ascii="Times New Roman" w:eastAsiaTheme="minorHAnsi" w:hAnsi="Times New Roman" w:cs="Times New Roman"/>
                <w:bCs/>
                <w:color w:val="000000" w:themeColor="text1"/>
              </w:rPr>
              <w:t xml:space="preserve"> apskrityse</w:t>
            </w:r>
            <w:r>
              <w:rPr>
                <w:rFonts w:ascii="Times New Roman" w:eastAsiaTheme="minorHAnsi" w:hAnsi="Times New Roman" w:cs="Times New Roman"/>
                <w:bCs/>
                <w:color w:val="000000" w:themeColor="text1"/>
              </w:rPr>
              <w:t xml:space="preserve"> teikiamos</w:t>
            </w:r>
            <w:r w:rsidRPr="00AE0C75">
              <w:rPr>
                <w:rFonts w:ascii="Times New Roman" w:eastAsiaTheme="minorHAnsi" w:hAnsi="Times New Roman" w:cs="Times New Roman"/>
                <w:bCs/>
                <w:color w:val="000000" w:themeColor="text1"/>
              </w:rPr>
              <w:t xml:space="preserve"> mokymo paslaugos</w:t>
            </w:r>
          </w:p>
          <w:p w14:paraId="492147FF" w14:textId="77777777" w:rsidR="00AE0C75" w:rsidRPr="0003188F" w:rsidRDefault="00AE0C75" w:rsidP="005776B2">
            <w:pPr>
              <w:rPr>
                <w:rFonts w:eastAsia="Times New Roman" w:hAnsi="Times New Roman" w:cs="Times New Roman"/>
                <w:sz w:val="24"/>
                <w:szCs w:val="24"/>
              </w:rPr>
            </w:pPr>
          </w:p>
        </w:tc>
        <w:tc>
          <w:tcPr>
            <w:tcW w:w="1190" w:type="dxa"/>
            <w:vAlign w:val="center"/>
          </w:tcPr>
          <w:p w14:paraId="1CD3EA64" w14:textId="64B80979" w:rsidR="00AE0C75" w:rsidRPr="0003188F" w:rsidRDefault="00D507DB" w:rsidP="005776B2">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08D3AF43" w14:textId="37FE7900"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D507DB">
              <w:rPr>
                <w:rFonts w:eastAsia="Times New Roman" w:hAnsi="Times New Roman" w:cs="Times New Roman"/>
                <w:sz w:val="24"/>
                <w:szCs w:val="24"/>
                <w:lang w:val="en-US"/>
              </w:rPr>
              <w:t>60</w:t>
            </w:r>
            <w:r w:rsidR="00881DEA">
              <w:rPr>
                <w:rFonts w:eastAsia="Times New Roman" w:hAnsi="Times New Roman" w:cs="Times New Roman"/>
                <w:sz w:val="24"/>
                <w:szCs w:val="24"/>
                <w:lang w:val="en-US"/>
              </w:rPr>
              <w:t>0</w:t>
            </w:r>
          </w:p>
        </w:tc>
        <w:tc>
          <w:tcPr>
            <w:tcW w:w="1620" w:type="dxa"/>
          </w:tcPr>
          <w:p w14:paraId="3BF741E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17A82D56" w14:textId="77777777" w:rsidR="00AE0C75" w:rsidRPr="0003188F" w:rsidRDefault="00AE0C75" w:rsidP="005776B2">
            <w:pPr>
              <w:jc w:val="right"/>
              <w:rPr>
                <w:rFonts w:eastAsia="Times New Roman" w:hAnsi="Times New Roman" w:cs="Times New Roman"/>
                <w:sz w:val="24"/>
                <w:szCs w:val="24"/>
              </w:rPr>
            </w:pPr>
          </w:p>
        </w:tc>
      </w:tr>
      <w:tr w:rsidR="00AE0C75" w:rsidRPr="0003188F" w14:paraId="383B401D" w14:textId="77777777" w:rsidTr="00172981">
        <w:trPr>
          <w:gridAfter w:val="1"/>
          <w:wAfter w:w="6" w:type="dxa"/>
        </w:trPr>
        <w:tc>
          <w:tcPr>
            <w:tcW w:w="7792" w:type="dxa"/>
            <w:gridSpan w:val="5"/>
          </w:tcPr>
          <w:p w14:paraId="1115BF56"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0A59F5E6" w14:textId="77777777" w:rsidR="00AE0C75" w:rsidRPr="0003188F" w:rsidRDefault="00AE0C75" w:rsidP="005776B2">
            <w:pPr>
              <w:jc w:val="right"/>
              <w:rPr>
                <w:rFonts w:eastAsia="Times New Roman" w:hAnsi="Times New Roman" w:cs="Times New Roman"/>
                <w:sz w:val="24"/>
                <w:szCs w:val="24"/>
              </w:rPr>
            </w:pPr>
          </w:p>
        </w:tc>
      </w:tr>
      <w:tr w:rsidR="00AE0C75" w:rsidRPr="0003188F" w14:paraId="48374E19" w14:textId="77777777" w:rsidTr="00172981">
        <w:trPr>
          <w:gridAfter w:val="1"/>
          <w:wAfter w:w="6" w:type="dxa"/>
        </w:trPr>
        <w:tc>
          <w:tcPr>
            <w:tcW w:w="7792" w:type="dxa"/>
            <w:gridSpan w:val="5"/>
          </w:tcPr>
          <w:p w14:paraId="54175DEB" w14:textId="772043D1"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1F7AE1DB" w14:textId="77777777" w:rsidR="00AE0C75" w:rsidRPr="0003188F" w:rsidRDefault="00AE0C75" w:rsidP="005776B2">
            <w:pPr>
              <w:jc w:val="right"/>
              <w:rPr>
                <w:rFonts w:eastAsia="Times New Roman" w:hAnsi="Times New Roman" w:cs="Times New Roman"/>
                <w:sz w:val="24"/>
                <w:szCs w:val="24"/>
              </w:rPr>
            </w:pPr>
          </w:p>
        </w:tc>
      </w:tr>
      <w:tr w:rsidR="00AE0C75" w:rsidRPr="0003188F" w14:paraId="5741FE6C" w14:textId="77777777" w:rsidTr="00172981">
        <w:trPr>
          <w:gridAfter w:val="1"/>
          <w:wAfter w:w="6" w:type="dxa"/>
        </w:trPr>
        <w:tc>
          <w:tcPr>
            <w:tcW w:w="7792" w:type="dxa"/>
            <w:gridSpan w:val="5"/>
          </w:tcPr>
          <w:p w14:paraId="0CBBF020"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20F7A357" w14:textId="77777777" w:rsidR="00AE0C75" w:rsidRPr="0003188F" w:rsidRDefault="00AE0C75" w:rsidP="005776B2">
            <w:pPr>
              <w:jc w:val="right"/>
              <w:rPr>
                <w:rFonts w:eastAsia="Times New Roman" w:hAnsi="Times New Roman" w:cs="Times New Roman"/>
                <w:sz w:val="24"/>
                <w:szCs w:val="24"/>
              </w:rPr>
            </w:pPr>
          </w:p>
        </w:tc>
      </w:tr>
    </w:tbl>
    <w:p w14:paraId="05F25771" w14:textId="77777777" w:rsidR="008B353F" w:rsidRDefault="008B353F" w:rsidP="00FD6983">
      <w:pPr>
        <w:pStyle w:val="ListParagraph"/>
        <w:spacing w:after="0" w:line="240" w:lineRule="auto"/>
        <w:ind w:left="0" w:firstLine="720"/>
        <w:jc w:val="both"/>
        <w:rPr>
          <w:rFonts w:ascii="Times New Roman" w:hAnsi="Times New Roman" w:cs="Times New Roman"/>
          <w:b/>
          <w:i/>
          <w:iCs/>
          <w:color w:val="000000" w:themeColor="text1"/>
          <w:sz w:val="24"/>
          <w:szCs w:val="24"/>
        </w:rPr>
      </w:pPr>
    </w:p>
    <w:p w14:paraId="3FA97D49" w14:textId="77777777" w:rsidR="00D507DB" w:rsidRPr="00AA4904" w:rsidRDefault="00D507DB" w:rsidP="00D507DB">
      <w:pPr>
        <w:pStyle w:val="ListParagraph"/>
        <w:spacing w:after="0" w:line="240" w:lineRule="auto"/>
        <w:ind w:left="0" w:firstLine="720"/>
        <w:jc w:val="both"/>
        <w:rPr>
          <w:rFonts w:ascii="Times New Roman" w:eastAsia="Times New Roman" w:hAnsi="Times New Roman" w:cs="Times New Roman"/>
          <w:i/>
          <w:iCs/>
          <w:sz w:val="24"/>
          <w:szCs w:val="24"/>
        </w:rPr>
      </w:pPr>
      <w:r>
        <w:rPr>
          <w:rFonts w:ascii="Times New Roman" w:hAnsi="Times New Roman" w:cs="Times New Roman"/>
          <w:b/>
          <w:i/>
          <w:iCs/>
          <w:color w:val="000000" w:themeColor="text1"/>
          <w:sz w:val="24"/>
          <w:szCs w:val="24"/>
        </w:rPr>
        <w:t>Panevėžio ir</w:t>
      </w:r>
      <w:r w:rsidRPr="00AA4904">
        <w:rPr>
          <w:rFonts w:ascii="Times New Roman" w:hAnsi="Times New Roman" w:cs="Times New Roman"/>
          <w:b/>
          <w:i/>
          <w:iCs/>
          <w:color w:val="000000" w:themeColor="text1"/>
          <w:sz w:val="24"/>
          <w:szCs w:val="24"/>
        </w:rPr>
        <w:t xml:space="preserve"> </w:t>
      </w:r>
      <w:r>
        <w:rPr>
          <w:rFonts w:ascii="Times New Roman" w:hAnsi="Times New Roman" w:cs="Times New Roman"/>
          <w:b/>
          <w:i/>
          <w:iCs/>
          <w:color w:val="000000" w:themeColor="text1"/>
          <w:sz w:val="24"/>
          <w:szCs w:val="24"/>
        </w:rPr>
        <w:t>Šiaulių</w:t>
      </w:r>
      <w:r w:rsidRPr="00AA4904">
        <w:rPr>
          <w:rFonts w:ascii="Times New Roman" w:hAnsi="Times New Roman" w:cs="Times New Roman"/>
          <w:b/>
          <w:i/>
          <w:iCs/>
          <w:color w:val="000000" w:themeColor="text1"/>
          <w:sz w:val="24"/>
          <w:szCs w:val="24"/>
        </w:rPr>
        <w:t xml:space="preserve">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w:t>
      </w:r>
      <w:r w:rsidRPr="00FD6983">
        <w:rPr>
          <w:rFonts w:ascii="Times New Roman" w:hAnsi="Times New Roman" w:cs="Times New Roman"/>
          <w:b/>
          <w:bCs/>
          <w:i/>
          <w:iCs/>
          <w:sz w:val="24"/>
          <w:szCs w:val="24"/>
        </w:rPr>
        <w:t>16</w:t>
      </w:r>
      <w:r>
        <w:rPr>
          <w:rFonts w:ascii="Times New Roman" w:hAnsi="Times New Roman" w:cs="Times New Roman"/>
          <w:b/>
          <w:bCs/>
          <w:i/>
          <w:iCs/>
          <w:sz w:val="24"/>
          <w:szCs w:val="24"/>
        </w:rPr>
        <w:t>8 785,12</w:t>
      </w:r>
      <w:r w:rsidRPr="00AA4904">
        <w:rPr>
          <w:rFonts w:ascii="Times New Roman" w:hAnsi="Times New Roman" w:cs="Times New Roman"/>
          <w:b/>
          <w:bCs/>
          <w:i/>
          <w:iCs/>
          <w:sz w:val="24"/>
          <w:szCs w:val="24"/>
        </w:rPr>
        <w:t xml:space="preserve"> Eur be PVM. </w:t>
      </w:r>
      <w:r w:rsidRPr="005B43AA">
        <w:rPr>
          <w:rFonts w:ascii="Times New Roman" w:hAnsi="Times New Roman" w:cs="Times New Roman"/>
          <w:b/>
          <w:bCs/>
          <w:i/>
          <w:iCs/>
          <w:sz w:val="24"/>
          <w:szCs w:val="24"/>
          <w:u w:val="single"/>
        </w:rPr>
        <w:t>Pasiūlymo kainai Eur be PVM</w:t>
      </w:r>
      <w:r w:rsidRPr="00AA4904">
        <w:rPr>
          <w:rFonts w:ascii="Times New Roman" w:hAnsi="Times New Roman" w:cs="Times New Roman"/>
          <w:b/>
          <w:bCs/>
          <w:i/>
          <w:iCs/>
          <w:sz w:val="24"/>
          <w:szCs w:val="24"/>
        </w:rPr>
        <w:t xml:space="preserve"> viršijus nurodytą skirtų lėšų sumą be PVM, pasiūlymas bus atmestas.</w:t>
      </w:r>
    </w:p>
    <w:p w14:paraId="19CA4975" w14:textId="03FC27CC" w:rsidR="00AE0C75" w:rsidRPr="0003188F" w:rsidRDefault="00AE0C75" w:rsidP="00671CFD">
      <w:pPr>
        <w:pStyle w:val="ListParagraph"/>
        <w:spacing w:after="0" w:line="240" w:lineRule="auto"/>
        <w:ind w:left="0" w:firstLine="720"/>
        <w:jc w:val="both"/>
        <w:rPr>
          <w:rFonts w:ascii="Times New Roman" w:eastAsia="Times New Roman" w:hAnsi="Times New Roman" w:cs="Times New Roman"/>
          <w:sz w:val="24"/>
          <w:szCs w:val="24"/>
        </w:rPr>
      </w:pPr>
    </w:p>
    <w:p w14:paraId="0070C747" w14:textId="4014C041"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199A3FF"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57107508" w14:textId="7C6815AE"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D66A8D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56693B3E" w14:textId="77777777" w:rsidR="00AE0C75" w:rsidRPr="0003188F" w:rsidRDefault="00AE0C75" w:rsidP="00DD5306">
      <w:pPr>
        <w:pStyle w:val="ListParagraph"/>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E129743"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1A1BB" w14:textId="77777777" w:rsidR="00AE0C75" w:rsidRPr="0003188F" w:rsidRDefault="00AE0C75" w:rsidP="00DD5306">
      <w:pPr>
        <w:pStyle w:val="ListParagraph"/>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2E66C35"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CD20EF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0D2F5A49" w14:textId="77777777" w:rsidTr="005776B2">
        <w:tc>
          <w:tcPr>
            <w:tcW w:w="675" w:type="dxa"/>
            <w:shd w:val="clear" w:color="auto" w:fill="auto"/>
          </w:tcPr>
          <w:p w14:paraId="5194C7D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3C2455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5EE9E43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4DE580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88FE7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3B4E12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0FAF1E88" w14:textId="77777777" w:rsidTr="005776B2">
        <w:tc>
          <w:tcPr>
            <w:tcW w:w="675" w:type="dxa"/>
            <w:shd w:val="clear" w:color="auto" w:fill="auto"/>
          </w:tcPr>
          <w:p w14:paraId="6CA75B5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6B6700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697CB36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FFB3F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4D021D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CA63E02" w14:textId="77777777" w:rsidTr="005776B2">
        <w:tc>
          <w:tcPr>
            <w:tcW w:w="675" w:type="dxa"/>
            <w:shd w:val="clear" w:color="auto" w:fill="auto"/>
          </w:tcPr>
          <w:p w14:paraId="4C3310B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5E13FC2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FBCC0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731DD0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EF8DF9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8C9EB57" w14:textId="77777777" w:rsidTr="005776B2">
        <w:tc>
          <w:tcPr>
            <w:tcW w:w="675" w:type="dxa"/>
            <w:shd w:val="clear" w:color="auto" w:fill="auto"/>
          </w:tcPr>
          <w:p w14:paraId="60A595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4B5C109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5F473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2E08736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53EE4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556425E"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93D0137"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77A7CF1D" w14:textId="77777777" w:rsidTr="005776B2">
        <w:tc>
          <w:tcPr>
            <w:tcW w:w="675" w:type="dxa"/>
            <w:shd w:val="clear" w:color="auto" w:fill="auto"/>
          </w:tcPr>
          <w:p w14:paraId="7464787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D6F47A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411B947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5A1BCD8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23764953" w14:textId="77777777" w:rsidTr="005776B2">
        <w:tc>
          <w:tcPr>
            <w:tcW w:w="675" w:type="dxa"/>
            <w:shd w:val="clear" w:color="auto" w:fill="auto"/>
          </w:tcPr>
          <w:p w14:paraId="7BC172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4740AF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7A0ECD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3AB089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A077DD2" w14:textId="77777777" w:rsidTr="005776B2">
        <w:tc>
          <w:tcPr>
            <w:tcW w:w="675" w:type="dxa"/>
            <w:shd w:val="clear" w:color="auto" w:fill="auto"/>
          </w:tcPr>
          <w:p w14:paraId="0BE7CA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47A01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4D58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EFCF9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C14B887" w14:textId="77777777" w:rsidTr="005776B2">
        <w:tc>
          <w:tcPr>
            <w:tcW w:w="675" w:type="dxa"/>
            <w:shd w:val="clear" w:color="auto" w:fill="auto"/>
          </w:tcPr>
          <w:p w14:paraId="7C72A7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557F55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0F8FC3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3AF174A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21F8040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2BFA3D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4CFC348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26F6D10C" w14:textId="77777777" w:rsidTr="005776B2">
        <w:tc>
          <w:tcPr>
            <w:tcW w:w="675" w:type="dxa"/>
            <w:shd w:val="clear" w:color="auto" w:fill="auto"/>
          </w:tcPr>
          <w:p w14:paraId="02783A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96F963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8E2FC5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193AAEB7" w14:textId="77777777" w:rsidTr="005776B2">
        <w:tc>
          <w:tcPr>
            <w:tcW w:w="675" w:type="dxa"/>
            <w:shd w:val="clear" w:color="auto" w:fill="auto"/>
          </w:tcPr>
          <w:p w14:paraId="65BE8B7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59F9CA8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EDB2C2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334A62" w14:textId="77777777" w:rsidTr="005776B2">
        <w:tc>
          <w:tcPr>
            <w:tcW w:w="675" w:type="dxa"/>
            <w:shd w:val="clear" w:color="auto" w:fill="auto"/>
          </w:tcPr>
          <w:p w14:paraId="7B4D595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168C3D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0B2E886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6767DF4" w14:textId="77777777" w:rsidTr="005776B2">
        <w:tc>
          <w:tcPr>
            <w:tcW w:w="675" w:type="dxa"/>
            <w:shd w:val="clear" w:color="auto" w:fill="auto"/>
          </w:tcPr>
          <w:p w14:paraId="31B9543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E087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9C71B7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ACAB091"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CE463A0" w14:textId="77777777" w:rsidR="00AE0C75" w:rsidRDefault="00AE0C75" w:rsidP="00DD5306">
      <w:pPr>
        <w:pStyle w:val="ListParagraph"/>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6E9E5F3" w14:textId="77777777" w:rsidR="00296D0E" w:rsidRPr="0003188F" w:rsidRDefault="00296D0E" w:rsidP="00296D0E">
      <w:pPr>
        <w:pStyle w:val="ListParagraph"/>
        <w:tabs>
          <w:tab w:val="left" w:pos="720"/>
        </w:tabs>
        <w:spacing w:after="0" w:line="240" w:lineRule="auto"/>
        <w:ind w:left="567"/>
        <w:jc w:val="both"/>
        <w:rPr>
          <w:rFonts w:ascii="Times New Roman" w:eastAsia="Times New Roman" w:hAnsi="Times New Roman" w:cs="Times New Roman"/>
          <w:sz w:val="24"/>
          <w:szCs w:val="24"/>
        </w:rPr>
      </w:pPr>
    </w:p>
    <w:p w14:paraId="00CEA667" w14:textId="77777777" w:rsidR="00AE0C75" w:rsidRPr="0003188F" w:rsidRDefault="00AE0C75" w:rsidP="00DD5306">
      <w:pPr>
        <w:pStyle w:val="ListParagraph"/>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4F022C2B" w14:textId="77777777" w:rsidTr="00296D0E">
        <w:tc>
          <w:tcPr>
            <w:tcW w:w="564" w:type="dxa"/>
            <w:tcBorders>
              <w:top w:val="single" w:sz="4" w:space="0" w:color="auto"/>
              <w:left w:val="single" w:sz="4" w:space="0" w:color="auto"/>
              <w:bottom w:val="single" w:sz="4" w:space="0" w:color="auto"/>
              <w:right w:val="single" w:sz="4" w:space="0" w:color="auto"/>
            </w:tcBorders>
          </w:tcPr>
          <w:p w14:paraId="2F19692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7CE452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5E50136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10633A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25F8A5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70437603" w14:textId="77777777" w:rsidTr="00296D0E">
        <w:tc>
          <w:tcPr>
            <w:tcW w:w="564" w:type="dxa"/>
            <w:tcBorders>
              <w:top w:val="single" w:sz="4" w:space="0" w:color="auto"/>
              <w:left w:val="single" w:sz="4" w:space="0" w:color="auto"/>
              <w:bottom w:val="single" w:sz="4" w:space="0" w:color="auto"/>
              <w:right w:val="single" w:sz="4" w:space="0" w:color="auto"/>
            </w:tcBorders>
          </w:tcPr>
          <w:p w14:paraId="21655A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485BCA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462E83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172F56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23E04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B2A8E94" w14:textId="77777777" w:rsidTr="00296D0E">
        <w:tc>
          <w:tcPr>
            <w:tcW w:w="564" w:type="dxa"/>
            <w:tcBorders>
              <w:top w:val="single" w:sz="4" w:space="0" w:color="auto"/>
              <w:left w:val="single" w:sz="4" w:space="0" w:color="auto"/>
              <w:bottom w:val="single" w:sz="4" w:space="0" w:color="auto"/>
              <w:right w:val="single" w:sz="4" w:space="0" w:color="auto"/>
            </w:tcBorders>
          </w:tcPr>
          <w:p w14:paraId="67134AC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6A28672B"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0AC3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6F2286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05A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81311BC" w14:textId="77777777" w:rsidTr="00296D0E">
        <w:tc>
          <w:tcPr>
            <w:tcW w:w="564" w:type="dxa"/>
            <w:tcBorders>
              <w:top w:val="single" w:sz="4" w:space="0" w:color="auto"/>
              <w:left w:val="single" w:sz="4" w:space="0" w:color="auto"/>
              <w:bottom w:val="single" w:sz="4" w:space="0" w:color="auto"/>
              <w:right w:val="single" w:sz="4" w:space="0" w:color="auto"/>
            </w:tcBorders>
          </w:tcPr>
          <w:p w14:paraId="1AAC9B2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AC839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E49142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749810E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8CE941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E9C5708"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1EC3799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4C1C6BB9"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795D783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11D8BD6E"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42E7DF55"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308CE03" w14:textId="3D2370B7"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679B2D29" w14:textId="77777777" w:rsidR="008B353F" w:rsidRDefault="008B353F" w:rsidP="008B353F">
      <w:pPr>
        <w:pStyle w:val="BodyText"/>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472067B1" w14:textId="119BC8FF" w:rsidR="008B353F" w:rsidRDefault="008B353F" w:rsidP="008B353F">
      <w:pPr>
        <w:pStyle w:val="BodyText"/>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.4 „Pasiūlymo forma“</w:t>
      </w:r>
    </w:p>
    <w:p w14:paraId="0461A386" w14:textId="77777777" w:rsidR="00AE0C75" w:rsidRDefault="00AE0C75" w:rsidP="00AE0C75">
      <w:pPr>
        <w:rPr>
          <w:rFonts w:ascii="Times New Roman" w:hAnsi="Times New Roman" w:cs="Times New Roman"/>
          <w:sz w:val="24"/>
          <w:szCs w:val="24"/>
        </w:rPr>
      </w:pPr>
    </w:p>
    <w:p w14:paraId="30CAF844"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75A31617" w14:textId="77777777" w:rsidR="00AE0C75" w:rsidRPr="0003188F" w:rsidRDefault="00AE0C75" w:rsidP="00AE0C75">
      <w:pPr>
        <w:pStyle w:val="NormalWeb"/>
        <w:spacing w:before="0" w:beforeAutospacing="0" w:after="0" w:afterAutospacing="0"/>
        <w:jc w:val="center"/>
        <w:rPr>
          <w:rFonts w:ascii="Times New Roman" w:hAnsi="Times New Roman" w:cs="Times New Roman"/>
          <w:b/>
          <w:bCs/>
          <w:caps/>
          <w:sz w:val="24"/>
          <w:szCs w:val="24"/>
        </w:rPr>
      </w:pPr>
    </w:p>
    <w:p w14:paraId="055A670E" w14:textId="6B28EF6D"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34FCD5DE" w14:textId="5C3CE68F" w:rsidR="00AE0C75" w:rsidRPr="0003188F" w:rsidRDefault="00AE0C75" w:rsidP="0092306C">
      <w:pPr>
        <w:pStyle w:val="Heading3"/>
        <w:jc w:val="center"/>
        <w:rPr>
          <w:rFonts w:ascii="Times New Roman" w:hAnsi="Times New Roman" w:cs="Times New Roman"/>
          <w:color w:val="000000" w:themeColor="text1"/>
        </w:rPr>
      </w:pPr>
    </w:p>
    <w:p w14:paraId="62A56C14" w14:textId="60060104" w:rsidR="00AE0C75" w:rsidRPr="0092306C" w:rsidRDefault="00AE0C75" w:rsidP="00AE0C75">
      <w:pPr>
        <w:jc w:val="center"/>
        <w:rPr>
          <w:rFonts w:ascii="Times New Roman" w:hAnsi="Times New Roman" w:cs="Times New Roman"/>
          <w:b/>
          <w:bCs/>
          <w:sz w:val="24"/>
          <w:szCs w:val="24"/>
        </w:rPr>
      </w:pPr>
      <w:r w:rsidRPr="0092306C">
        <w:rPr>
          <w:rFonts w:ascii="Times New Roman" w:hAnsi="Times New Roman" w:cs="Times New Roman"/>
          <w:b/>
          <w:bCs/>
          <w:color w:val="000000" w:themeColor="text1"/>
          <w:sz w:val="24"/>
          <w:szCs w:val="24"/>
        </w:rPr>
        <w:t xml:space="preserve">IV PIRKIMO OBJEKTO DALIS – </w:t>
      </w:r>
      <w:r w:rsidRPr="0092306C">
        <w:rPr>
          <w:rFonts w:ascii="Times New Roman" w:eastAsiaTheme="minorHAnsi" w:hAnsi="Times New Roman" w:cs="Times New Roman"/>
          <w:b/>
          <w:bCs/>
          <w:color w:val="000000" w:themeColor="text1"/>
          <w:sz w:val="24"/>
          <w:szCs w:val="24"/>
        </w:rPr>
        <w:t>KLAIPĖDOS, TAURAGĖS,</w:t>
      </w:r>
      <w:r w:rsidR="00FD6983">
        <w:rPr>
          <w:rFonts w:ascii="Times New Roman" w:eastAsiaTheme="minorHAnsi" w:hAnsi="Times New Roman" w:cs="Times New Roman"/>
          <w:b/>
          <w:bCs/>
          <w:color w:val="000000" w:themeColor="text1"/>
          <w:sz w:val="24"/>
          <w:szCs w:val="24"/>
        </w:rPr>
        <w:t xml:space="preserve"> IR </w:t>
      </w:r>
      <w:r w:rsidRPr="0092306C">
        <w:rPr>
          <w:rFonts w:ascii="Times New Roman" w:eastAsiaTheme="minorHAnsi" w:hAnsi="Times New Roman" w:cs="Times New Roman"/>
          <w:b/>
          <w:bCs/>
          <w:color w:val="000000" w:themeColor="text1"/>
          <w:sz w:val="24"/>
          <w:szCs w:val="24"/>
        </w:rPr>
        <w:t xml:space="preserve">TELŠIŲ APSKRITYSE TEIKIAMOS </w:t>
      </w:r>
      <w:r w:rsidR="00D507DB">
        <w:rPr>
          <w:rFonts w:ascii="Times New Roman" w:hAnsi="Times New Roman" w:cs="Times New Roman"/>
          <w:b/>
          <w:bCs/>
          <w:sz w:val="24"/>
          <w:szCs w:val="24"/>
        </w:rPr>
        <w:t>MOKYMO</w:t>
      </w:r>
      <w:r w:rsidR="00671CFD" w:rsidRPr="00671CFD">
        <w:rPr>
          <w:rFonts w:ascii="Times New Roman" w:hAnsi="Times New Roman" w:cs="Times New Roman"/>
          <w:b/>
          <w:bCs/>
          <w:sz w:val="24"/>
          <w:szCs w:val="24"/>
        </w:rPr>
        <w:t xml:space="preserve"> </w:t>
      </w:r>
      <w:r w:rsidRPr="0092306C">
        <w:rPr>
          <w:rFonts w:ascii="Times New Roman" w:eastAsiaTheme="minorHAnsi" w:hAnsi="Times New Roman" w:cs="Times New Roman"/>
          <w:b/>
          <w:bCs/>
          <w:color w:val="000000" w:themeColor="text1"/>
          <w:sz w:val="24"/>
          <w:szCs w:val="24"/>
        </w:rPr>
        <w:t>PASLAUGOS</w:t>
      </w:r>
    </w:p>
    <w:p w14:paraId="7F303193" w14:textId="77777777" w:rsidR="00AE0C75" w:rsidRPr="0003188F" w:rsidRDefault="00AE0C75" w:rsidP="00AE0C75">
      <w:pPr>
        <w:spacing w:after="0"/>
        <w:jc w:val="center"/>
        <w:rPr>
          <w:rFonts w:ascii="Times New Roman" w:hAnsi="Times New Roman" w:cs="Times New Roman"/>
          <w:b/>
          <w:bCs/>
          <w:sz w:val="24"/>
          <w:szCs w:val="24"/>
        </w:rPr>
      </w:pPr>
    </w:p>
    <w:p w14:paraId="28D43CAD" w14:textId="0D1A2645" w:rsidR="00AE0C75" w:rsidRPr="0003188F" w:rsidRDefault="00AE0C75" w:rsidP="00AE0C75">
      <w:pPr>
        <w:pStyle w:val="Title"/>
        <w:keepNext/>
        <w:jc w:val="center"/>
        <w:rPr>
          <w:rFonts w:ascii="Times New Roman" w:eastAsia="Times New Roman" w:hAnsi="Times New Roman" w:cs="Times New Roman"/>
          <w:b/>
          <w:bCs/>
          <w:color w:val="auto"/>
          <w:sz w:val="24"/>
          <w:szCs w:val="24"/>
        </w:rPr>
      </w:pPr>
    </w:p>
    <w:p w14:paraId="3B42CA9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63ADE6"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67130142"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5F241D5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0787513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4E92CAB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58000411"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3A8D226"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76D924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0773F7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29CBB864"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1EFAF02"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192296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F4B2C4F"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693EA0DB"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319D78A"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16E8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86A9E31" w14:textId="77777777" w:rsidTr="005A7380">
        <w:tc>
          <w:tcPr>
            <w:tcW w:w="4928" w:type="dxa"/>
            <w:tcBorders>
              <w:top w:val="single" w:sz="4" w:space="0" w:color="auto"/>
              <w:left w:val="single" w:sz="4" w:space="0" w:color="auto"/>
              <w:bottom w:val="single" w:sz="4" w:space="0" w:color="auto"/>
              <w:right w:val="single" w:sz="4" w:space="0" w:color="auto"/>
            </w:tcBorders>
            <w:hideMark/>
          </w:tcPr>
          <w:p w14:paraId="22ADDE6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033AF8E2"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7DCA91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43781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20632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128DFD7A" w14:textId="77777777" w:rsidR="00BA68BE" w:rsidRDefault="00BA68BE" w:rsidP="00AE0C75">
      <w:pPr>
        <w:spacing w:after="0" w:line="240" w:lineRule="auto"/>
        <w:rPr>
          <w:rFonts w:ascii="Times New Roman" w:eastAsia="Times New Roman" w:hAnsi="Times New Roman" w:cs="Times New Roman"/>
          <w:sz w:val="24"/>
          <w:szCs w:val="24"/>
        </w:rPr>
      </w:pPr>
    </w:p>
    <w:p w14:paraId="5B3B8B5C" w14:textId="77777777" w:rsidR="00AE0C75" w:rsidRPr="0003188F" w:rsidRDefault="00AE0C75" w:rsidP="00DD5306">
      <w:pPr>
        <w:pStyle w:val="ListParagraph"/>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65E4122" w14:textId="77777777" w:rsidR="00AE0C75" w:rsidRPr="0003188F" w:rsidRDefault="00AE0C75" w:rsidP="00AE0C75">
      <w:pPr>
        <w:pStyle w:val="ListParagraph"/>
        <w:spacing w:after="0" w:line="240" w:lineRule="auto"/>
        <w:ind w:left="567"/>
        <w:jc w:val="both"/>
        <w:rPr>
          <w:rFonts w:ascii="Times New Roman" w:eastAsia="Times New Roman" w:hAnsi="Times New Roman" w:cs="Times New Roman"/>
          <w:i/>
          <w:iCs/>
          <w:sz w:val="24"/>
          <w:szCs w:val="24"/>
        </w:rPr>
      </w:pPr>
    </w:p>
    <w:p w14:paraId="06FC5899" w14:textId="77777777" w:rsidR="00903DA9" w:rsidRPr="0003188F" w:rsidRDefault="00903DA9" w:rsidP="00903DA9">
      <w:pPr>
        <w:pStyle w:val="ListParagraph"/>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19DF9564" w14:textId="64E5DCA4" w:rsidR="00903DA9" w:rsidRPr="0003188F" w:rsidRDefault="00903DA9" w:rsidP="00903DA9">
      <w:pPr>
        <w:pStyle w:val="ListParagraph"/>
        <w:numPr>
          <w:ilvl w:val="1"/>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3172CC76" w14:textId="77777777" w:rsidR="00903DA9" w:rsidRPr="0003188F" w:rsidRDefault="00903DA9" w:rsidP="00903DA9">
      <w:pPr>
        <w:pStyle w:val="ListParagraph"/>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C1A8803" w14:textId="77777777" w:rsidR="00903DA9" w:rsidRPr="0003188F" w:rsidRDefault="00903DA9" w:rsidP="00903DA9">
      <w:pPr>
        <w:pStyle w:val="ListParagraph"/>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40E096F5"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sz w:val="24"/>
          <w:szCs w:val="24"/>
        </w:rPr>
      </w:pPr>
    </w:p>
    <w:p w14:paraId="030C13DE" w14:textId="77777777" w:rsidR="00903DA9" w:rsidRPr="0003188F" w:rsidRDefault="00903DA9" w:rsidP="00903DA9">
      <w:pPr>
        <w:pStyle w:val="ListParagraph"/>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0162DD7B" w14:textId="77777777" w:rsidR="00903DA9" w:rsidRPr="0003188F" w:rsidRDefault="00903DA9" w:rsidP="00903DA9">
      <w:pPr>
        <w:pStyle w:val="ListParagraph"/>
        <w:numPr>
          <w:ilvl w:val="1"/>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8D76325" w14:textId="77777777" w:rsidR="00903DA9" w:rsidRPr="0003188F" w:rsidRDefault="00903DA9" w:rsidP="00903DA9">
      <w:pPr>
        <w:pStyle w:val="ListParagraph"/>
        <w:numPr>
          <w:ilvl w:val="2"/>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0A035A68" w14:textId="77777777" w:rsidR="00903DA9" w:rsidRPr="00245130" w:rsidRDefault="00903DA9" w:rsidP="00903DA9">
      <w:pPr>
        <w:pStyle w:val="ListParagraph"/>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0A2C2ED" w14:textId="77777777" w:rsidR="00AE0C75" w:rsidRPr="0003188F" w:rsidRDefault="00AE0C75" w:rsidP="00AE0C75">
      <w:pPr>
        <w:pStyle w:val="ListParagraph"/>
        <w:ind w:left="567"/>
        <w:rPr>
          <w:rFonts w:ascii="Times New Roman" w:hAnsi="Times New Roman" w:cs="Times New Roman"/>
          <w:sz w:val="24"/>
          <w:szCs w:val="24"/>
        </w:rPr>
      </w:pPr>
    </w:p>
    <w:p w14:paraId="4D77C2F5" w14:textId="77777777" w:rsidR="00FD6983" w:rsidRDefault="00FD6983" w:rsidP="00FD6983">
      <w:pPr>
        <w:pStyle w:val="ListParagraph"/>
        <w:numPr>
          <w:ilvl w:val="0"/>
          <w:numId w:val="16"/>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3B73D9DD"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4BC74C" w14:textId="78E78149" w:rsidR="001C1EDD" w:rsidRPr="005607E9" w:rsidRDefault="001C1EDD" w:rsidP="001C1EDD">
            <w:pPr>
              <w:pStyle w:val="ListParagraph"/>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960D0"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6A5EF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9C601" w14:textId="77777777" w:rsidR="001C1EDD" w:rsidRPr="005607E9" w:rsidRDefault="001C1EDD" w:rsidP="001C1EDD">
            <w:pPr>
              <w:pStyle w:val="ListParagraph"/>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AE0295" w14:textId="77777777" w:rsidR="001C1EDD" w:rsidRPr="0003188F" w:rsidRDefault="001C1EDD" w:rsidP="000F6D6A">
            <w:pPr>
              <w:pStyle w:val="ListParagraph"/>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5C92676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D79F6" w14:textId="77777777" w:rsidR="001C1EDD" w:rsidRPr="0003188F" w:rsidRDefault="001C1EDD" w:rsidP="001C1EDD">
            <w:pPr>
              <w:pStyle w:val="ListParagraph"/>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9CB9D9"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1FF564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952B96" w14:textId="77777777" w:rsidR="001C1EDD" w:rsidRPr="0003188F" w:rsidRDefault="001C1EDD" w:rsidP="001C1EDD">
            <w:pPr>
              <w:pStyle w:val="ListParagraph"/>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6058A"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82C39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D9EC9" w14:textId="0E60EA83" w:rsidR="001C1EDD" w:rsidRPr="0003188F" w:rsidRDefault="001C1EDD" w:rsidP="001C1EDD">
            <w:pPr>
              <w:pStyle w:val="ListParagraph"/>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15950"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C81E2D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99D7B3" w14:textId="77777777" w:rsidR="001C1EDD" w:rsidRPr="0003188F" w:rsidRDefault="001C1EDD" w:rsidP="001C1EDD">
            <w:pPr>
              <w:pStyle w:val="ListParagraph"/>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4C6F7"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ECE94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E9697E" w14:textId="77777777" w:rsidR="001C1EDD" w:rsidRPr="0003188F" w:rsidRDefault="001C1EDD" w:rsidP="001C1EDD">
            <w:pPr>
              <w:pStyle w:val="ListParagraph"/>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0D095"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4387FB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D94460" w14:textId="77777777" w:rsidR="001C1EDD" w:rsidRPr="0003188F" w:rsidRDefault="001C1EDD" w:rsidP="001C1EDD">
            <w:pPr>
              <w:pStyle w:val="ListParagraph"/>
              <w:numPr>
                <w:ilvl w:val="1"/>
                <w:numId w:val="16"/>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Pr="00DD5306">
              <w:rPr>
                <w:rStyle w:val="Hyperlink"/>
                <w:rFonts w:ascii="Times New Roman" w:hAnsi="Times New Roman" w:cs="Times New Roman"/>
                <w:noProof/>
                <w:color w:val="000000" w:themeColor="text1"/>
                <w:sz w:val="24"/>
                <w:szCs w:val="24"/>
              </w:rPr>
              <w:t>11</w:t>
            </w:r>
            <w:r w:rsidRPr="0003188F">
              <w:rPr>
                <w:rStyle w:val="Hyperlink"/>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0E686"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08000AE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9666E" w14:textId="2DCD69CA" w:rsidR="001C1EDD" w:rsidRPr="0003188F" w:rsidRDefault="001C1EDD" w:rsidP="001C1EDD">
            <w:pPr>
              <w:pStyle w:val="ListParagraph"/>
              <w:numPr>
                <w:ilvl w:val="1"/>
                <w:numId w:val="16"/>
              </w:numPr>
              <w:jc w:val="both"/>
              <w:rPr>
                <w:rStyle w:val="Hyperlink"/>
                <w:rFonts w:ascii="Times New Roman" w:hAnsi="Times New Roman" w:cs="Times New Roman"/>
                <w:noProof/>
                <w:sz w:val="24"/>
                <w:szCs w:val="24"/>
              </w:rPr>
            </w:pPr>
            <w:r>
              <w:rPr>
                <w:rStyle w:val="Hyperlink"/>
                <w:rFonts w:ascii="Times New Roman" w:hAnsi="Times New Roman" w:cs="Times New Roman"/>
                <w:noProof/>
                <w:sz w:val="24"/>
                <w:szCs w:val="24"/>
              </w:rPr>
              <w:t>SPS</w:t>
            </w:r>
            <w:r w:rsidRPr="0003188F">
              <w:rPr>
                <w:rStyle w:val="Hyperlink"/>
                <w:rFonts w:ascii="Times New Roman" w:hAnsi="Times New Roman" w:cs="Times New Roman"/>
                <w:noProof/>
                <w:sz w:val="24"/>
                <w:szCs w:val="24"/>
              </w:rPr>
              <w:t xml:space="preserve"> </w:t>
            </w:r>
            <w:r w:rsidR="00FF5937">
              <w:rPr>
                <w:rStyle w:val="Hyperlink"/>
                <w:rFonts w:ascii="Times New Roman" w:hAnsi="Times New Roman" w:cs="Times New Roman"/>
                <w:noProof/>
                <w:color w:val="000000" w:themeColor="text1"/>
                <w:sz w:val="24"/>
                <w:szCs w:val="24"/>
              </w:rPr>
              <w:t>3</w:t>
            </w:r>
            <w:r w:rsidR="00FF5937" w:rsidRPr="0003188F">
              <w:rPr>
                <w:rStyle w:val="Hyperlink"/>
                <w:rFonts w:ascii="Times New Roman" w:hAnsi="Times New Roman" w:cs="Times New Roman"/>
                <w:noProof/>
                <w:sz w:val="24"/>
                <w:szCs w:val="24"/>
              </w:rPr>
              <w:t xml:space="preserve"> </w:t>
            </w:r>
            <w:r w:rsidRPr="0003188F">
              <w:rPr>
                <w:rStyle w:val="Hyperlink"/>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2B4B99" w14:textId="77777777" w:rsidR="001C1EDD" w:rsidRPr="0003188F" w:rsidRDefault="001C1EDD" w:rsidP="000F6D6A">
            <w:pPr>
              <w:pStyle w:val="ListParagraph"/>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2A51F72E" w14:textId="77777777" w:rsidR="00DD5306" w:rsidRPr="0003188F" w:rsidRDefault="00DD5306" w:rsidP="00DD5306">
      <w:pPr>
        <w:tabs>
          <w:tab w:val="left" w:pos="720"/>
        </w:tabs>
        <w:spacing w:after="0" w:line="240" w:lineRule="auto"/>
        <w:jc w:val="both"/>
        <w:rPr>
          <w:rFonts w:ascii="Times New Roman" w:eastAsia="Times New Roman" w:hAnsi="Times New Roman" w:cs="Times New Roman"/>
          <w:sz w:val="24"/>
          <w:szCs w:val="24"/>
        </w:rPr>
      </w:pPr>
    </w:p>
    <w:p w14:paraId="22B0FDE8" w14:textId="77777777" w:rsidR="00AE0C75" w:rsidRPr="0003188F" w:rsidRDefault="00AE0C75" w:rsidP="00DD5306">
      <w:pPr>
        <w:pStyle w:val="ListParagraph"/>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7B097F2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3660CFA5" w14:textId="77777777" w:rsidR="00AE0C75" w:rsidRPr="0003188F" w:rsidRDefault="00AE0C75" w:rsidP="00DD5306">
      <w:pPr>
        <w:pStyle w:val="ListParagraph"/>
        <w:numPr>
          <w:ilvl w:val="0"/>
          <w:numId w:val="16"/>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TableGrid"/>
        <w:tblW w:w="4926" w:type="pct"/>
        <w:tblInd w:w="0" w:type="dxa"/>
        <w:tblLook w:val="04A0" w:firstRow="1" w:lastRow="0" w:firstColumn="1" w:lastColumn="0" w:noHBand="0" w:noVBand="1"/>
      </w:tblPr>
      <w:tblGrid>
        <w:gridCol w:w="584"/>
        <w:gridCol w:w="3298"/>
        <w:gridCol w:w="1190"/>
        <w:gridCol w:w="1100"/>
        <w:gridCol w:w="1620"/>
        <w:gridCol w:w="2017"/>
        <w:gridCol w:w="6"/>
      </w:tblGrid>
      <w:tr w:rsidR="00A833F0" w:rsidRPr="0003188F" w14:paraId="1FB9F397" w14:textId="77777777" w:rsidTr="00627296">
        <w:tc>
          <w:tcPr>
            <w:tcW w:w="584" w:type="dxa"/>
            <w:vAlign w:val="center"/>
          </w:tcPr>
          <w:p w14:paraId="3B0AAECE"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3E0E1B7"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53FEAE6"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00231CA0" w14:textId="44B8205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17360680" w14:textId="2AAD99CD" w:rsidR="00956A17" w:rsidRPr="0003188F" w:rsidRDefault="00956A17" w:rsidP="00956A17">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dalyvio</w:t>
            </w:r>
            <w:r w:rsidRPr="0003188F">
              <w:rPr>
                <w:rFonts w:hAnsi="Times New Roman" w:cs="Times New Roman"/>
                <w:b/>
                <w:bCs/>
                <w:sz w:val="24"/>
                <w:szCs w:val="24"/>
              </w:rPr>
              <w:t xml:space="preserve"> </w:t>
            </w:r>
            <w:r>
              <w:rPr>
                <w:rFonts w:hAnsi="Times New Roman" w:cs="Times New Roman"/>
                <w:b/>
                <w:bCs/>
                <w:sz w:val="24"/>
                <w:szCs w:val="24"/>
              </w:rPr>
              <w:t>mokymo kaina</w:t>
            </w:r>
          </w:p>
          <w:p w14:paraId="546D3A1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7D5ACEBC"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833F0" w:rsidRPr="0003188F" w14:paraId="426BB528" w14:textId="77777777" w:rsidTr="00627296">
        <w:trPr>
          <w:trHeight w:val="469"/>
        </w:trPr>
        <w:tc>
          <w:tcPr>
            <w:tcW w:w="584" w:type="dxa"/>
            <w:vAlign w:val="center"/>
          </w:tcPr>
          <w:p w14:paraId="3BC2B3E9"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377CB32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5F0EFC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472A6EC4"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41E84320"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41C87635"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833F0" w:rsidRPr="0003188F" w14:paraId="14D49949" w14:textId="77777777" w:rsidTr="00627296">
        <w:tc>
          <w:tcPr>
            <w:tcW w:w="584" w:type="dxa"/>
          </w:tcPr>
          <w:p w14:paraId="39119A92"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5028B9B7" w14:textId="47490340" w:rsidR="00AE0C75" w:rsidRPr="0003188F" w:rsidRDefault="0092306C" w:rsidP="00D4545B">
            <w:pPr>
              <w:pStyle w:val="Heading3"/>
              <w:rPr>
                <w:rFonts w:eastAsia="Times New Roman" w:hAnsi="Times New Roman" w:cs="Times New Roman"/>
              </w:rPr>
            </w:pPr>
            <w:r>
              <w:rPr>
                <w:rFonts w:ascii="Times New Roman" w:eastAsiaTheme="minorHAnsi" w:hAnsi="Times New Roman" w:cs="Times New Roman"/>
                <w:bCs/>
                <w:color w:val="000000" w:themeColor="text1"/>
              </w:rPr>
              <w:t>Klaipėdos, Tauragės</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Telšių</w:t>
            </w:r>
            <w:r w:rsidR="00AE0C75" w:rsidRPr="00AE0C75">
              <w:rPr>
                <w:rFonts w:ascii="Times New Roman" w:eastAsiaTheme="minorHAnsi" w:hAnsi="Times New Roman" w:cs="Times New Roman"/>
                <w:bCs/>
                <w:color w:val="000000" w:themeColor="text1"/>
              </w:rPr>
              <w:t xml:space="preserve"> </w:t>
            </w:r>
            <w:r w:rsidR="00AE0C75" w:rsidRPr="00671CFD">
              <w:rPr>
                <w:rFonts w:ascii="Times New Roman" w:eastAsiaTheme="minorHAnsi" w:hAnsi="Times New Roman" w:cs="Times New Roman"/>
                <w:bCs/>
                <w:color w:val="auto"/>
              </w:rPr>
              <w:t>apskrityse</w:t>
            </w:r>
            <w:r w:rsidR="00FD6983" w:rsidRPr="00671CFD">
              <w:rPr>
                <w:rFonts w:ascii="Times New Roman" w:eastAsiaTheme="minorHAnsi" w:hAnsi="Times New Roman" w:cs="Times New Roman"/>
                <w:bCs/>
                <w:color w:val="auto"/>
              </w:rPr>
              <w:t xml:space="preserve"> teikiamos</w:t>
            </w:r>
            <w:r w:rsidR="00AE0C75" w:rsidRPr="00671CFD">
              <w:rPr>
                <w:rFonts w:ascii="Times New Roman" w:eastAsiaTheme="minorHAnsi" w:hAnsi="Times New Roman" w:cs="Times New Roman"/>
                <w:bCs/>
                <w:color w:val="auto"/>
              </w:rPr>
              <w:t xml:space="preserve"> </w:t>
            </w:r>
            <w:r w:rsidR="009C1B6F">
              <w:rPr>
                <w:rFonts w:ascii="Times New Roman" w:hAnsi="Times New Roman" w:cs="Times New Roman"/>
                <w:color w:val="auto"/>
              </w:rPr>
              <w:t>mokymo</w:t>
            </w:r>
            <w:r w:rsidR="00AE0C75" w:rsidRPr="00671CFD">
              <w:rPr>
                <w:rFonts w:ascii="Times New Roman" w:eastAsiaTheme="minorHAnsi" w:hAnsi="Times New Roman" w:cs="Times New Roman"/>
                <w:bCs/>
                <w:color w:val="auto"/>
              </w:rPr>
              <w:t xml:space="preserve"> </w:t>
            </w:r>
            <w:r w:rsidR="00671CFD" w:rsidRPr="00671CFD">
              <w:rPr>
                <w:rFonts w:ascii="Times New Roman" w:eastAsiaTheme="minorHAnsi" w:hAnsi="Times New Roman" w:cs="Times New Roman"/>
                <w:bCs/>
                <w:color w:val="auto"/>
              </w:rPr>
              <w:t>p</w:t>
            </w:r>
            <w:r w:rsidR="00AE0C75" w:rsidRPr="00671CFD">
              <w:rPr>
                <w:rFonts w:ascii="Times New Roman" w:eastAsiaTheme="minorHAnsi" w:hAnsi="Times New Roman" w:cs="Times New Roman"/>
                <w:bCs/>
                <w:color w:val="auto"/>
              </w:rPr>
              <w:t>aslaugos</w:t>
            </w:r>
          </w:p>
        </w:tc>
        <w:tc>
          <w:tcPr>
            <w:tcW w:w="1190" w:type="dxa"/>
            <w:vAlign w:val="center"/>
          </w:tcPr>
          <w:p w14:paraId="464DC3C5" w14:textId="25AA063D" w:rsidR="00956A17" w:rsidRPr="00956A17" w:rsidRDefault="00956A17" w:rsidP="00956A17">
            <w:pPr>
              <w:jc w:val="center"/>
              <w:rPr>
                <w:rFonts w:eastAsia="Times New Roman" w:hAnsi="Times New Roman" w:cs="Times New Roman"/>
                <w:sz w:val="24"/>
                <w:szCs w:val="24"/>
              </w:rPr>
            </w:pPr>
            <w:r w:rsidRPr="00956A17">
              <w:rPr>
                <w:rFonts w:hAnsi="Times New Roman" w:cs="Times New Roman"/>
                <w:sz w:val="24"/>
                <w:szCs w:val="24"/>
              </w:rPr>
              <w:t>1 dalyvio mokymas</w:t>
            </w:r>
          </w:p>
          <w:p w14:paraId="456975C6" w14:textId="393037A2" w:rsidR="00AE0C75" w:rsidRPr="0003188F" w:rsidRDefault="00AE0C75" w:rsidP="005776B2">
            <w:pPr>
              <w:jc w:val="center"/>
              <w:rPr>
                <w:rFonts w:eastAsia="Times New Roman" w:hAnsi="Times New Roman" w:cs="Times New Roman"/>
                <w:sz w:val="24"/>
                <w:szCs w:val="24"/>
              </w:rPr>
            </w:pPr>
          </w:p>
        </w:tc>
        <w:tc>
          <w:tcPr>
            <w:tcW w:w="1100" w:type="dxa"/>
            <w:vAlign w:val="center"/>
          </w:tcPr>
          <w:p w14:paraId="79D81407" w14:textId="620E69AE" w:rsidR="00AE0C75" w:rsidRPr="0003188F" w:rsidRDefault="0092306C"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956A17">
              <w:rPr>
                <w:rFonts w:eastAsia="Times New Roman" w:hAnsi="Times New Roman" w:cs="Times New Roman"/>
                <w:sz w:val="24"/>
                <w:szCs w:val="24"/>
                <w:lang w:val="en-US"/>
              </w:rPr>
              <w:t>300</w:t>
            </w:r>
          </w:p>
        </w:tc>
        <w:tc>
          <w:tcPr>
            <w:tcW w:w="1620" w:type="dxa"/>
          </w:tcPr>
          <w:p w14:paraId="71854E5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221B8546" w14:textId="77777777" w:rsidR="00AE0C75" w:rsidRPr="0003188F" w:rsidRDefault="00AE0C75" w:rsidP="005776B2">
            <w:pPr>
              <w:jc w:val="right"/>
              <w:rPr>
                <w:rFonts w:eastAsia="Times New Roman" w:hAnsi="Times New Roman" w:cs="Times New Roman"/>
                <w:sz w:val="24"/>
                <w:szCs w:val="24"/>
              </w:rPr>
            </w:pPr>
          </w:p>
        </w:tc>
      </w:tr>
      <w:tr w:rsidR="00AE0C75" w:rsidRPr="0003188F" w14:paraId="3B0AC465" w14:textId="77777777" w:rsidTr="00627296">
        <w:trPr>
          <w:gridAfter w:val="1"/>
          <w:wAfter w:w="6" w:type="dxa"/>
        </w:trPr>
        <w:tc>
          <w:tcPr>
            <w:tcW w:w="7792" w:type="dxa"/>
            <w:gridSpan w:val="5"/>
          </w:tcPr>
          <w:p w14:paraId="3B094A9B"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6E7FE1EA" w14:textId="77777777" w:rsidR="00AE0C75" w:rsidRPr="0003188F" w:rsidRDefault="00AE0C75" w:rsidP="005776B2">
            <w:pPr>
              <w:jc w:val="right"/>
              <w:rPr>
                <w:rFonts w:eastAsia="Times New Roman" w:hAnsi="Times New Roman" w:cs="Times New Roman"/>
                <w:sz w:val="24"/>
                <w:szCs w:val="24"/>
              </w:rPr>
            </w:pPr>
          </w:p>
        </w:tc>
      </w:tr>
      <w:tr w:rsidR="00AE0C75" w:rsidRPr="0003188F" w14:paraId="3CF26818" w14:textId="77777777" w:rsidTr="00627296">
        <w:trPr>
          <w:gridAfter w:val="1"/>
          <w:wAfter w:w="6" w:type="dxa"/>
        </w:trPr>
        <w:tc>
          <w:tcPr>
            <w:tcW w:w="7792" w:type="dxa"/>
            <w:gridSpan w:val="5"/>
          </w:tcPr>
          <w:p w14:paraId="271D303C" w14:textId="16892C12"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25D02399" w14:textId="77777777" w:rsidR="00AE0C75" w:rsidRPr="0003188F" w:rsidRDefault="00AE0C75" w:rsidP="005776B2">
            <w:pPr>
              <w:jc w:val="right"/>
              <w:rPr>
                <w:rFonts w:eastAsia="Times New Roman" w:hAnsi="Times New Roman" w:cs="Times New Roman"/>
                <w:sz w:val="24"/>
                <w:szCs w:val="24"/>
              </w:rPr>
            </w:pPr>
          </w:p>
        </w:tc>
      </w:tr>
      <w:tr w:rsidR="00AE0C75" w:rsidRPr="0003188F" w14:paraId="65DCB748" w14:textId="77777777" w:rsidTr="00627296">
        <w:trPr>
          <w:gridAfter w:val="1"/>
          <w:wAfter w:w="6" w:type="dxa"/>
        </w:trPr>
        <w:tc>
          <w:tcPr>
            <w:tcW w:w="7792" w:type="dxa"/>
            <w:gridSpan w:val="5"/>
          </w:tcPr>
          <w:p w14:paraId="3A902D72"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482C4841" w14:textId="77777777" w:rsidR="00AE0C75" w:rsidRPr="0003188F" w:rsidRDefault="00AE0C75" w:rsidP="005776B2">
            <w:pPr>
              <w:jc w:val="right"/>
              <w:rPr>
                <w:rFonts w:eastAsia="Times New Roman" w:hAnsi="Times New Roman" w:cs="Times New Roman"/>
                <w:sz w:val="24"/>
                <w:szCs w:val="24"/>
              </w:rPr>
            </w:pPr>
          </w:p>
        </w:tc>
      </w:tr>
    </w:tbl>
    <w:p w14:paraId="41CFE5F8" w14:textId="77777777" w:rsidR="00D4545B" w:rsidRDefault="00D4545B" w:rsidP="00FD6983">
      <w:pPr>
        <w:pStyle w:val="ListParagraph"/>
        <w:spacing w:after="0" w:line="240" w:lineRule="auto"/>
        <w:ind w:left="0" w:firstLine="720"/>
        <w:jc w:val="both"/>
        <w:rPr>
          <w:rFonts w:ascii="Times New Roman" w:hAnsi="Times New Roman" w:cs="Times New Roman"/>
          <w:b/>
          <w:i/>
          <w:iCs/>
          <w:color w:val="000000" w:themeColor="text1"/>
          <w:sz w:val="24"/>
          <w:szCs w:val="24"/>
        </w:rPr>
      </w:pPr>
    </w:p>
    <w:p w14:paraId="514C5729" w14:textId="48AD1731" w:rsidR="00671CFD" w:rsidRPr="00671CFD" w:rsidRDefault="00A833F0" w:rsidP="00671CFD">
      <w:pPr>
        <w:tabs>
          <w:tab w:val="left" w:pos="720"/>
        </w:tabs>
        <w:spacing w:after="0" w:line="240" w:lineRule="auto"/>
        <w:ind w:firstLine="720"/>
        <w:jc w:val="both"/>
        <w:rPr>
          <w:rFonts w:ascii="Times New Roman" w:eastAsia="Times New Roman" w:hAnsi="Times New Roman" w:cs="Times New Roman"/>
          <w:sz w:val="24"/>
          <w:szCs w:val="24"/>
        </w:rPr>
      </w:pPr>
      <w:r w:rsidRPr="00956A17">
        <w:rPr>
          <w:rFonts w:ascii="Times New Roman" w:eastAsiaTheme="minorHAnsi" w:hAnsi="Times New Roman" w:cs="Times New Roman"/>
          <w:b/>
          <w:i/>
          <w:iCs/>
          <w:color w:val="000000" w:themeColor="text1"/>
          <w:sz w:val="24"/>
          <w:szCs w:val="24"/>
        </w:rPr>
        <w:t>Klaipėdos, Tauragės ir Telšių</w:t>
      </w:r>
      <w:r w:rsidRPr="00956A17">
        <w:rPr>
          <w:rFonts w:ascii="Times New Roman" w:eastAsiaTheme="minorHAnsi" w:hAnsi="Times New Roman" w:cs="Times New Roman"/>
          <w:b/>
          <w:color w:val="000000" w:themeColor="text1"/>
        </w:rPr>
        <w:t xml:space="preserve"> </w:t>
      </w:r>
      <w:r w:rsidR="00FD6983" w:rsidRPr="00AA4904">
        <w:rPr>
          <w:rFonts w:ascii="Times New Roman" w:hAnsi="Times New Roman" w:cs="Times New Roman"/>
          <w:b/>
          <w:i/>
          <w:iCs/>
          <w:color w:val="000000" w:themeColor="text1"/>
          <w:sz w:val="24"/>
          <w:szCs w:val="24"/>
        </w:rPr>
        <w:t>apskrityse teikiamų mokymo paslaugų p</w:t>
      </w:r>
      <w:r w:rsidR="00FD6983" w:rsidRPr="00AA4904">
        <w:rPr>
          <w:rFonts w:ascii="Times New Roman" w:hAnsi="Times New Roman" w:cs="Times New Roman"/>
          <w:b/>
          <w:bCs/>
          <w:i/>
          <w:iCs/>
          <w:color w:val="000000" w:themeColor="text1"/>
          <w:sz w:val="24"/>
          <w:szCs w:val="24"/>
        </w:rPr>
        <w:t xml:space="preserve">irkimui skirtų lėšų suma </w:t>
      </w:r>
      <w:r w:rsidR="00FD6983" w:rsidRPr="00AA4904">
        <w:rPr>
          <w:rFonts w:ascii="Times New Roman" w:hAnsi="Times New Roman" w:cs="Times New Roman"/>
          <w:b/>
          <w:bCs/>
          <w:i/>
          <w:iCs/>
          <w:sz w:val="24"/>
          <w:szCs w:val="24"/>
        </w:rPr>
        <w:t xml:space="preserve"> – </w:t>
      </w:r>
      <w:r w:rsidR="00D507DB">
        <w:rPr>
          <w:rFonts w:ascii="Times New Roman" w:hAnsi="Times New Roman" w:cs="Times New Roman"/>
          <w:b/>
          <w:bCs/>
          <w:i/>
          <w:iCs/>
          <w:sz w:val="24"/>
          <w:szCs w:val="24"/>
        </w:rPr>
        <w:t>149 309,92</w:t>
      </w:r>
      <w:r w:rsidR="00D507DB"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5F7044E8" w14:textId="78B8B082" w:rsidR="00AE0C75" w:rsidRPr="0003188F" w:rsidRDefault="00AE0C75" w:rsidP="00671CFD">
      <w:pPr>
        <w:pStyle w:val="ListParagraph"/>
        <w:spacing w:after="0" w:line="240" w:lineRule="auto"/>
        <w:ind w:left="0" w:firstLine="720"/>
        <w:jc w:val="both"/>
        <w:rPr>
          <w:rFonts w:ascii="Times New Roman" w:eastAsia="Times New Roman" w:hAnsi="Times New Roman" w:cs="Times New Roman"/>
          <w:sz w:val="24"/>
          <w:szCs w:val="24"/>
        </w:rPr>
      </w:pPr>
    </w:p>
    <w:p w14:paraId="71106CDE" w14:textId="276C757F"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1E2D72C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8A2C678" w14:textId="7D112A1A"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67A493A0"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2FC05D82" w14:textId="77777777" w:rsidR="00AE0C75" w:rsidRPr="0003188F" w:rsidRDefault="00AE0C75" w:rsidP="00DD5306">
      <w:pPr>
        <w:pStyle w:val="ListParagraph"/>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01D00BCA"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560E368" w14:textId="77777777" w:rsidR="00AE0C75" w:rsidRPr="0003188F" w:rsidRDefault="00AE0C75" w:rsidP="00DD5306">
      <w:pPr>
        <w:pStyle w:val="ListParagraph"/>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100C7E8"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601BF7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561E2412" w14:textId="77777777" w:rsidTr="005776B2">
        <w:tc>
          <w:tcPr>
            <w:tcW w:w="675" w:type="dxa"/>
            <w:shd w:val="clear" w:color="auto" w:fill="auto"/>
          </w:tcPr>
          <w:p w14:paraId="6C1AE3D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EA37E0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4125D08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2BE38B7"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3692A49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32C1F6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495FC0CB" w14:textId="77777777" w:rsidTr="005776B2">
        <w:tc>
          <w:tcPr>
            <w:tcW w:w="675" w:type="dxa"/>
            <w:shd w:val="clear" w:color="auto" w:fill="auto"/>
          </w:tcPr>
          <w:p w14:paraId="5D5AB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7BC138A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EA6B30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02B6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EFCF56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FA909FD" w14:textId="77777777" w:rsidTr="005776B2">
        <w:tc>
          <w:tcPr>
            <w:tcW w:w="675" w:type="dxa"/>
            <w:shd w:val="clear" w:color="auto" w:fill="auto"/>
          </w:tcPr>
          <w:p w14:paraId="79740B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73DBD3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35149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707FB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E8D59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E950E86" w14:textId="77777777" w:rsidTr="005776B2">
        <w:tc>
          <w:tcPr>
            <w:tcW w:w="675" w:type="dxa"/>
            <w:shd w:val="clear" w:color="auto" w:fill="auto"/>
          </w:tcPr>
          <w:p w14:paraId="52F10F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4E6740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7FE920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3F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0EBBB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775AF096"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76CC9663"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3C38305A" w14:textId="77777777" w:rsidTr="005776B2">
        <w:tc>
          <w:tcPr>
            <w:tcW w:w="675" w:type="dxa"/>
            <w:shd w:val="clear" w:color="auto" w:fill="auto"/>
          </w:tcPr>
          <w:p w14:paraId="21B2436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ECFE45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8779A0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F5BB4E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0D50D0ED" w14:textId="77777777" w:rsidTr="005776B2">
        <w:tc>
          <w:tcPr>
            <w:tcW w:w="675" w:type="dxa"/>
            <w:shd w:val="clear" w:color="auto" w:fill="auto"/>
          </w:tcPr>
          <w:p w14:paraId="52A3C12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6F3550C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B67CB4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7EF95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18D682A" w14:textId="77777777" w:rsidTr="005776B2">
        <w:tc>
          <w:tcPr>
            <w:tcW w:w="675" w:type="dxa"/>
            <w:shd w:val="clear" w:color="auto" w:fill="auto"/>
          </w:tcPr>
          <w:p w14:paraId="706BD6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740A6A9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EA842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2818915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C17D62F" w14:textId="77777777" w:rsidTr="005776B2">
        <w:tc>
          <w:tcPr>
            <w:tcW w:w="675" w:type="dxa"/>
            <w:shd w:val="clear" w:color="auto" w:fill="auto"/>
          </w:tcPr>
          <w:p w14:paraId="38E1E2C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4CC4FB9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BF515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44A291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980C00F"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0B54EA6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53B02011"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1FDB0D2F" w14:textId="77777777" w:rsidTr="005776B2">
        <w:tc>
          <w:tcPr>
            <w:tcW w:w="675" w:type="dxa"/>
            <w:shd w:val="clear" w:color="auto" w:fill="auto"/>
          </w:tcPr>
          <w:p w14:paraId="26CB190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88CB84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9864A3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4F007A34" w14:textId="77777777" w:rsidTr="005776B2">
        <w:tc>
          <w:tcPr>
            <w:tcW w:w="675" w:type="dxa"/>
            <w:shd w:val="clear" w:color="auto" w:fill="auto"/>
          </w:tcPr>
          <w:p w14:paraId="319583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E9D8F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93485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682EC83" w14:textId="77777777" w:rsidTr="005776B2">
        <w:tc>
          <w:tcPr>
            <w:tcW w:w="675" w:type="dxa"/>
            <w:shd w:val="clear" w:color="auto" w:fill="auto"/>
          </w:tcPr>
          <w:p w14:paraId="605CED9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813856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4FF0DE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CBBB720" w14:textId="77777777" w:rsidTr="005776B2">
        <w:tc>
          <w:tcPr>
            <w:tcW w:w="675" w:type="dxa"/>
            <w:shd w:val="clear" w:color="auto" w:fill="auto"/>
          </w:tcPr>
          <w:p w14:paraId="47B8575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05FBD18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28A27D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486D34B2"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08B6410" w14:textId="77777777" w:rsidR="00AE0C75" w:rsidRDefault="00AE0C75" w:rsidP="00DD5306">
      <w:pPr>
        <w:pStyle w:val="ListParagraph"/>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16A57C0D" w14:textId="77777777" w:rsidR="005620ED" w:rsidRPr="004146BC" w:rsidRDefault="005620ED" w:rsidP="005620ED">
      <w:pPr>
        <w:pStyle w:val="ListParagraph"/>
        <w:tabs>
          <w:tab w:val="left" w:pos="720"/>
        </w:tabs>
        <w:spacing w:after="0" w:line="240" w:lineRule="auto"/>
        <w:ind w:left="567"/>
        <w:jc w:val="both"/>
        <w:rPr>
          <w:rFonts w:ascii="Times New Roman" w:eastAsia="Times New Roman" w:hAnsi="Times New Roman" w:cs="Times New Roman"/>
        </w:rPr>
      </w:pPr>
    </w:p>
    <w:p w14:paraId="1E8A73A9" w14:textId="77777777" w:rsidR="00AE0C75" w:rsidRPr="0003188F" w:rsidRDefault="00AE0C75" w:rsidP="00DD5306">
      <w:pPr>
        <w:pStyle w:val="ListParagraph"/>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7E3964F0" w14:textId="77777777" w:rsidTr="005620ED">
        <w:tc>
          <w:tcPr>
            <w:tcW w:w="564" w:type="dxa"/>
            <w:tcBorders>
              <w:top w:val="single" w:sz="4" w:space="0" w:color="auto"/>
              <w:left w:val="single" w:sz="4" w:space="0" w:color="auto"/>
              <w:bottom w:val="single" w:sz="4" w:space="0" w:color="auto"/>
              <w:right w:val="single" w:sz="4" w:space="0" w:color="auto"/>
            </w:tcBorders>
          </w:tcPr>
          <w:p w14:paraId="1CCB26A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897CF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32F7D07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6805B18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3D79A19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4F988A07" w14:textId="77777777" w:rsidTr="005620ED">
        <w:tc>
          <w:tcPr>
            <w:tcW w:w="564" w:type="dxa"/>
            <w:tcBorders>
              <w:top w:val="single" w:sz="4" w:space="0" w:color="auto"/>
              <w:left w:val="single" w:sz="4" w:space="0" w:color="auto"/>
              <w:bottom w:val="single" w:sz="4" w:space="0" w:color="auto"/>
              <w:right w:val="single" w:sz="4" w:space="0" w:color="auto"/>
            </w:tcBorders>
          </w:tcPr>
          <w:p w14:paraId="7AE23CC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5442863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23E9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7CC9CE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FAB74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B0006A" w14:textId="77777777" w:rsidTr="005620ED">
        <w:tc>
          <w:tcPr>
            <w:tcW w:w="564" w:type="dxa"/>
            <w:tcBorders>
              <w:top w:val="single" w:sz="4" w:space="0" w:color="auto"/>
              <w:left w:val="single" w:sz="4" w:space="0" w:color="auto"/>
              <w:bottom w:val="single" w:sz="4" w:space="0" w:color="auto"/>
              <w:right w:val="single" w:sz="4" w:space="0" w:color="auto"/>
            </w:tcBorders>
          </w:tcPr>
          <w:p w14:paraId="29F41E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1539C383"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40E43E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24F70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CA43C7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8B6F03C" w14:textId="77777777" w:rsidTr="005620ED">
        <w:tc>
          <w:tcPr>
            <w:tcW w:w="564" w:type="dxa"/>
            <w:tcBorders>
              <w:top w:val="single" w:sz="4" w:space="0" w:color="auto"/>
              <w:left w:val="single" w:sz="4" w:space="0" w:color="auto"/>
              <w:bottom w:val="single" w:sz="4" w:space="0" w:color="auto"/>
              <w:right w:val="single" w:sz="4" w:space="0" w:color="auto"/>
            </w:tcBorders>
          </w:tcPr>
          <w:p w14:paraId="620CA6E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1A6C58F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9ED70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DABD7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747146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5D2AF0B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53613176"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2B3505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41CDBBD"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2226B0DD"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781C87E6" w14:textId="4375AEAF" w:rsidR="00AE0C75" w:rsidRPr="0003188F" w:rsidRDefault="00AE0C75" w:rsidP="005620ED">
      <w:pPr>
        <w:spacing w:after="0" w:line="240" w:lineRule="auto"/>
        <w:rPr>
          <w:rFonts w:ascii="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5B7B58A" w:rsidR="00A55DDF" w:rsidRPr="0003188F" w:rsidRDefault="00AE0C75" w:rsidP="005620ED">
      <w:pPr>
        <w:jc w:val="center"/>
        <w:rPr>
          <w:rFonts w:ascii="Times New Roman" w:hAnsi="Times New Roman" w:cs="Times New Roman"/>
          <w:sz w:val="24"/>
          <w:szCs w:val="24"/>
        </w:rPr>
      </w:pPr>
      <w:r w:rsidRPr="0003188F">
        <w:rPr>
          <w:rFonts w:ascii="Times New Roman" w:hAnsi="Times New Roman" w:cs="Times New Roman"/>
          <w:sz w:val="24"/>
          <w:szCs w:val="24"/>
        </w:rPr>
        <w:t>__________</w:t>
      </w:r>
    </w:p>
    <w:sectPr w:rsidR="00A55DDF" w:rsidRPr="0003188F" w:rsidSect="00327F04">
      <w:footerReference w:type="default" r:id="rId7"/>
      <w:footerReference w:type="first" r:id="rId8"/>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1055" w14:textId="77777777" w:rsidR="002D786A" w:rsidRDefault="002D786A">
      <w:pPr>
        <w:spacing w:after="0" w:line="240" w:lineRule="auto"/>
      </w:pPr>
      <w:r>
        <w:separator/>
      </w:r>
    </w:p>
  </w:endnote>
  <w:endnote w:type="continuationSeparator" w:id="0">
    <w:p w14:paraId="14BF21C3" w14:textId="77777777" w:rsidR="002D786A" w:rsidRDefault="002D786A">
      <w:pPr>
        <w:spacing w:after="0" w:line="240" w:lineRule="auto"/>
      </w:pPr>
      <w:r>
        <w:continuationSeparator/>
      </w:r>
    </w:p>
  </w:endnote>
  <w:endnote w:type="continuationNotice" w:id="1">
    <w:p w14:paraId="399B19A3" w14:textId="77777777" w:rsidR="002D786A" w:rsidRDefault="002D7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Footer"/>
      <w:jc w:val="right"/>
    </w:pPr>
  </w:p>
  <w:p w14:paraId="532FB3DA" w14:textId="77777777" w:rsidR="00B753B7" w:rsidRDefault="00B7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2D47" w14:textId="77777777" w:rsidR="002D786A" w:rsidRDefault="002D786A">
      <w:pPr>
        <w:spacing w:after="0" w:line="240" w:lineRule="auto"/>
      </w:pPr>
      <w:r>
        <w:separator/>
      </w:r>
    </w:p>
  </w:footnote>
  <w:footnote w:type="continuationSeparator" w:id="0">
    <w:p w14:paraId="6C440531" w14:textId="77777777" w:rsidR="002D786A" w:rsidRDefault="002D786A">
      <w:pPr>
        <w:spacing w:after="0" w:line="240" w:lineRule="auto"/>
      </w:pPr>
      <w:r>
        <w:continuationSeparator/>
      </w:r>
    </w:p>
  </w:footnote>
  <w:footnote w:type="continuationNotice" w:id="1">
    <w:p w14:paraId="6843F802" w14:textId="77777777" w:rsidR="002D786A" w:rsidRDefault="002D78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1903635849">
    <w:abstractNumId w:val="7"/>
  </w:num>
  <w:num w:numId="2" w16cid:durableId="659044677">
    <w:abstractNumId w:val="0"/>
  </w:num>
  <w:num w:numId="3" w16cid:durableId="747117661">
    <w:abstractNumId w:val="12"/>
  </w:num>
  <w:num w:numId="4" w16cid:durableId="2102484506">
    <w:abstractNumId w:val="13"/>
  </w:num>
  <w:num w:numId="5" w16cid:durableId="726076218">
    <w:abstractNumId w:val="4"/>
  </w:num>
  <w:num w:numId="6" w16cid:durableId="37824975">
    <w:abstractNumId w:val="9"/>
  </w:num>
  <w:num w:numId="7" w16cid:durableId="1892304556">
    <w:abstractNumId w:val="15"/>
  </w:num>
  <w:num w:numId="8" w16cid:durableId="1638104600">
    <w:abstractNumId w:val="11"/>
  </w:num>
  <w:num w:numId="9" w16cid:durableId="1505317483">
    <w:abstractNumId w:val="2"/>
  </w:num>
  <w:num w:numId="10" w16cid:durableId="2032604638">
    <w:abstractNumId w:val="10"/>
  </w:num>
  <w:num w:numId="11" w16cid:durableId="939990944">
    <w:abstractNumId w:val="1"/>
  </w:num>
  <w:num w:numId="12" w16cid:durableId="890381590">
    <w:abstractNumId w:val="5"/>
  </w:num>
  <w:num w:numId="13" w16cid:durableId="291636785">
    <w:abstractNumId w:val="6"/>
  </w:num>
  <w:num w:numId="14" w16cid:durableId="528641793">
    <w:abstractNumId w:val="8"/>
  </w:num>
  <w:num w:numId="15" w16cid:durableId="1525097244">
    <w:abstractNumId w:val="14"/>
  </w:num>
  <w:num w:numId="16" w16cid:durableId="972252155">
    <w:abstractNumId w:val="3"/>
  </w:num>
  <w:num w:numId="17" w16cid:durableId="2054692093">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95560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7E38"/>
    <w:rsid w:val="0026629A"/>
    <w:rsid w:val="00296D0E"/>
    <w:rsid w:val="002C34CC"/>
    <w:rsid w:val="002D0FC9"/>
    <w:rsid w:val="002D3E3B"/>
    <w:rsid w:val="002D786A"/>
    <w:rsid w:val="002E5CD9"/>
    <w:rsid w:val="002F6898"/>
    <w:rsid w:val="00316A2E"/>
    <w:rsid w:val="00324ADA"/>
    <w:rsid w:val="00327F04"/>
    <w:rsid w:val="00335B1C"/>
    <w:rsid w:val="00340B93"/>
    <w:rsid w:val="00346557"/>
    <w:rsid w:val="00381745"/>
    <w:rsid w:val="003877DF"/>
    <w:rsid w:val="003A596E"/>
    <w:rsid w:val="003B176E"/>
    <w:rsid w:val="003B2219"/>
    <w:rsid w:val="003B7670"/>
    <w:rsid w:val="003C30A2"/>
    <w:rsid w:val="003E671E"/>
    <w:rsid w:val="003F7B39"/>
    <w:rsid w:val="004146BC"/>
    <w:rsid w:val="004256C9"/>
    <w:rsid w:val="00432937"/>
    <w:rsid w:val="004338F5"/>
    <w:rsid w:val="00434701"/>
    <w:rsid w:val="00450D17"/>
    <w:rsid w:val="004538E9"/>
    <w:rsid w:val="004663F4"/>
    <w:rsid w:val="00467EA2"/>
    <w:rsid w:val="00477585"/>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7714"/>
    <w:rsid w:val="005C4E3B"/>
    <w:rsid w:val="005E0FF4"/>
    <w:rsid w:val="005E28E7"/>
    <w:rsid w:val="005F1292"/>
    <w:rsid w:val="00600998"/>
    <w:rsid w:val="0062561A"/>
    <w:rsid w:val="00627296"/>
    <w:rsid w:val="006313AB"/>
    <w:rsid w:val="00665ADB"/>
    <w:rsid w:val="00671CFD"/>
    <w:rsid w:val="00675894"/>
    <w:rsid w:val="00676C8C"/>
    <w:rsid w:val="006912FC"/>
    <w:rsid w:val="006922E2"/>
    <w:rsid w:val="006A5344"/>
    <w:rsid w:val="006A543C"/>
    <w:rsid w:val="006A5A78"/>
    <w:rsid w:val="00700C1B"/>
    <w:rsid w:val="00702495"/>
    <w:rsid w:val="0071760D"/>
    <w:rsid w:val="00735450"/>
    <w:rsid w:val="007418FB"/>
    <w:rsid w:val="00742385"/>
    <w:rsid w:val="00776C1F"/>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A12714"/>
    <w:rsid w:val="00A30F3C"/>
    <w:rsid w:val="00A32C87"/>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941B4"/>
    <w:rsid w:val="00DA6758"/>
    <w:rsid w:val="00DD28A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F6"/>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E44BF6"/>
    <w:rPr>
      <w:strike w:val="0"/>
      <w:dstrike w:val="0"/>
      <w:color w:val="auto"/>
      <w:u w:val="none"/>
      <w:effect w:val="none"/>
    </w:rPr>
  </w:style>
  <w:style w:type="paragraph" w:styleId="CommentText">
    <w:name w:val="annotation text"/>
    <w:basedOn w:val="Normal"/>
    <w:link w:val="CommentTextChar"/>
    <w:uiPriority w:val="99"/>
    <w:unhideWhenUsed/>
    <w:rsid w:val="00E44BF6"/>
    <w:rPr>
      <w:sz w:val="20"/>
      <w:szCs w:val="20"/>
    </w:rPr>
  </w:style>
  <w:style w:type="character" w:customStyle="1" w:styleId="CommentTextChar">
    <w:name w:val="Comment Text Char"/>
    <w:basedOn w:val="DefaultParagraphFont"/>
    <w:link w:val="CommentText"/>
    <w:uiPriority w:val="99"/>
    <w:rsid w:val="00E44BF6"/>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44BF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4BF6"/>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nhideWhenUsed/>
    <w:rsid w:val="00E44BF6"/>
    <w:rPr>
      <w:sz w:val="16"/>
      <w:szCs w:val="16"/>
    </w:rPr>
  </w:style>
  <w:style w:type="table" w:styleId="TableGrid">
    <w:name w:val="Table Grid"/>
    <w:basedOn w:val="TableNorma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44BF6"/>
    <w:pPr>
      <w:spacing w:before="100" w:beforeAutospacing="1" w:after="100" w:afterAutospacing="1"/>
    </w:pPr>
  </w:style>
  <w:style w:type="paragraph" w:styleId="Footer">
    <w:name w:val="footer"/>
    <w:basedOn w:val="Normal"/>
    <w:link w:val="FooterChar"/>
    <w:uiPriority w:val="99"/>
    <w:unhideWhenUsed/>
    <w:rsid w:val="00E44BF6"/>
    <w:pPr>
      <w:tabs>
        <w:tab w:val="center" w:pos="4513"/>
        <w:tab w:val="right" w:pos="9026"/>
      </w:tabs>
    </w:pPr>
  </w:style>
  <w:style w:type="character" w:customStyle="1" w:styleId="FooterChar">
    <w:name w:val="Footer Char"/>
    <w:basedOn w:val="DefaultParagraphFont"/>
    <w:link w:val="Footer"/>
    <w:uiPriority w:val="99"/>
    <w:rsid w:val="00E44BF6"/>
    <w:rPr>
      <w:rFonts w:eastAsiaTheme="minorEastAsia"/>
      <w:kern w:val="0"/>
      <w:sz w:val="21"/>
      <w:szCs w:val="21"/>
      <w:lang w:eastAsia="lt-LT"/>
      <w14:ligatures w14:val="none"/>
    </w:rPr>
  </w:style>
  <w:style w:type="paragraph" w:styleId="Title">
    <w:name w:val="Title"/>
    <w:basedOn w:val="Normal"/>
    <w:next w:val="Normal"/>
    <w:link w:val="TitleChar"/>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DefaultParagraphFont"/>
    <w:rsid w:val="00222B25"/>
  </w:style>
  <w:style w:type="paragraph" w:styleId="CommentSubject">
    <w:name w:val="annotation subject"/>
    <w:basedOn w:val="CommentText"/>
    <w:next w:val="CommentText"/>
    <w:link w:val="CommentSubjectChar"/>
    <w:uiPriority w:val="99"/>
    <w:semiHidden/>
    <w:unhideWhenUsed/>
    <w:rsid w:val="00BA090E"/>
    <w:pPr>
      <w:spacing w:line="240" w:lineRule="auto"/>
    </w:pPr>
    <w:rPr>
      <w:b/>
      <w:bCs/>
    </w:rPr>
  </w:style>
  <w:style w:type="character" w:customStyle="1" w:styleId="CommentSubjectChar">
    <w:name w:val="Comment Subject Char"/>
    <w:basedOn w:val="CommentTextChar"/>
    <w:link w:val="CommentSubject"/>
    <w:uiPriority w:val="99"/>
    <w:semiHidden/>
    <w:rsid w:val="00BA090E"/>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466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3F4"/>
    <w:rPr>
      <w:rFonts w:eastAsiaTheme="minorEastAsia"/>
      <w:kern w:val="0"/>
      <w:sz w:val="21"/>
      <w:szCs w:val="21"/>
      <w:lang w:eastAsia="lt-LT"/>
      <w14:ligatures w14:val="none"/>
    </w:rPr>
  </w:style>
  <w:style w:type="paragraph" w:styleId="Revision">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FollowedHyperlink">
    <w:name w:val="FollowedHyperlink"/>
    <w:basedOn w:val="DefaultParagraphFont"/>
    <w:uiPriority w:val="99"/>
    <w:semiHidden/>
    <w:unhideWhenUsed/>
    <w:rsid w:val="00E15919"/>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3188F"/>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UnresolvedMention">
    <w:name w:val="Unresolved Mention"/>
    <w:basedOn w:val="DefaultParagraphFont"/>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0B7D9B73-3295-4A5E-9BFA-34E1C9286CDF}"/>
</file>

<file path=customXml/itemProps2.xml><?xml version="1.0" encoding="utf-8"?>
<ds:datastoreItem xmlns:ds="http://schemas.openxmlformats.org/officeDocument/2006/customXml" ds:itemID="{21C302D3-C3D3-4131-817B-FCF08FA38912}"/>
</file>

<file path=customXml/itemProps3.xml><?xml version="1.0" encoding="utf-8"?>
<ds:datastoreItem xmlns:ds="http://schemas.openxmlformats.org/officeDocument/2006/customXml" ds:itemID="{AB149F89-D0EF-4A3D-8709-6032CE4F289A}"/>
</file>

<file path=docProps/app.xml><?xml version="1.0" encoding="utf-8"?>
<Properties xmlns="http://schemas.openxmlformats.org/officeDocument/2006/extended-properties" xmlns:vt="http://schemas.openxmlformats.org/officeDocument/2006/docPropsVTypes">
  <Template>Normal</Template>
  <TotalTime>0</TotalTime>
  <Pages>16</Pages>
  <Words>17947</Words>
  <Characters>10230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2025-03-06T15:22:00Z</dcterms:created>
  <dcterms:modified xsi:type="dcterms:W3CDTF">2025-03-06T15:22:00Z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