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3C7BEE2"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30D2">
            <w:rPr>
              <w:rFonts w:ascii="Times New Roman" w:eastAsia="Times New Roman" w:hAnsi="Times New Roman" w:cs="Times New Roman"/>
              <w:sz w:val="24"/>
              <w:szCs w:val="24"/>
            </w:rPr>
            <w:t>202</w:t>
          </w:r>
          <w:r w:rsidR="00F33234" w:rsidRPr="00E430D2">
            <w:rPr>
              <w:rFonts w:ascii="Times New Roman" w:eastAsia="Times New Roman" w:hAnsi="Times New Roman" w:cs="Times New Roman"/>
              <w:sz w:val="24"/>
              <w:szCs w:val="24"/>
            </w:rPr>
            <w:t>5</w:t>
          </w:r>
          <w:r w:rsidR="008E2FAC" w:rsidRPr="00E430D2">
            <w:rPr>
              <w:rFonts w:ascii="Times New Roman" w:eastAsia="Times New Roman" w:hAnsi="Times New Roman" w:cs="Times New Roman"/>
              <w:sz w:val="24"/>
              <w:szCs w:val="24"/>
            </w:rPr>
            <w:t>-</w:t>
          </w:r>
          <w:r w:rsidR="00F33234" w:rsidRPr="00E430D2">
            <w:rPr>
              <w:rFonts w:ascii="Times New Roman" w:eastAsia="Times New Roman" w:hAnsi="Times New Roman" w:cs="Times New Roman"/>
              <w:sz w:val="24"/>
              <w:szCs w:val="24"/>
            </w:rPr>
            <w:t>0</w:t>
          </w:r>
          <w:r w:rsidR="00644A88" w:rsidRPr="00E430D2">
            <w:rPr>
              <w:rFonts w:ascii="Times New Roman" w:eastAsia="Times New Roman" w:hAnsi="Times New Roman" w:cs="Times New Roman"/>
              <w:sz w:val="24"/>
              <w:szCs w:val="24"/>
            </w:rPr>
            <w:t>3</w:t>
          </w:r>
          <w:r w:rsidR="008E2FAC" w:rsidRPr="00E430D2">
            <w:rPr>
              <w:rFonts w:ascii="Times New Roman" w:eastAsia="Times New Roman" w:hAnsi="Times New Roman" w:cs="Times New Roman"/>
              <w:sz w:val="24"/>
              <w:szCs w:val="24"/>
            </w:rPr>
            <w:t>-</w:t>
          </w:r>
          <w:r w:rsidR="00644A88" w:rsidRPr="00E430D2">
            <w:rPr>
              <w:rFonts w:ascii="Times New Roman" w:eastAsia="Times New Roman" w:hAnsi="Times New Roman" w:cs="Times New Roman"/>
              <w:sz w:val="24"/>
              <w:szCs w:val="24"/>
            </w:rPr>
            <w:t>06</w:t>
          </w:r>
          <w:r w:rsidR="005C4C75" w:rsidRPr="00E430D2">
            <w:rPr>
              <w:rFonts w:ascii="Times New Roman" w:eastAsia="Times New Roman" w:hAnsi="Times New Roman" w:cs="Times New Roman"/>
              <w:sz w:val="24"/>
              <w:szCs w:val="24"/>
            </w:rPr>
            <w:t xml:space="preserve"> </w:t>
          </w:r>
          <w:r w:rsidRPr="00E430D2">
            <w:rPr>
              <w:rFonts w:ascii="Times New Roman" w:eastAsia="Times New Roman" w:hAnsi="Times New Roman" w:cs="Times New Roman"/>
              <w:sz w:val="24"/>
              <w:szCs w:val="24"/>
            </w:rPr>
            <w:t>pro</w:t>
          </w:r>
          <w:r w:rsidR="0082254B" w:rsidRPr="00E430D2">
            <w:rPr>
              <w:rFonts w:ascii="Times New Roman" w:eastAsia="Times New Roman" w:hAnsi="Times New Roman" w:cs="Times New Roman"/>
              <w:sz w:val="24"/>
              <w:szCs w:val="24"/>
            </w:rPr>
            <w:t xml:space="preserve">tokolu Nr. </w:t>
          </w:r>
          <w:r w:rsidR="00F14AC6" w:rsidRPr="00E430D2">
            <w:rPr>
              <w:rFonts w:ascii="Times New Roman" w:eastAsia="Times New Roman" w:hAnsi="Times New Roman" w:cs="Times New Roman"/>
              <w:sz w:val="24"/>
              <w:szCs w:val="24"/>
            </w:rPr>
            <w:t>JVI-</w:t>
          </w:r>
          <w:r w:rsidR="00E430D2" w:rsidRPr="00E430D2">
            <w:rPr>
              <w:rFonts w:ascii="Times New Roman" w:eastAsia="Times New Roman" w:hAnsi="Times New Roman" w:cs="Times New Roman"/>
              <w:sz w:val="24"/>
              <w:szCs w:val="24"/>
            </w:rPr>
            <w:t>42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19A75147"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A26BBF" w:rsidRPr="00A26BBF">
            <w:rPr>
              <w:rFonts w:ascii="Times New Roman" w:hAnsi="Times New Roman" w:cs="Times New Roman"/>
              <w:b/>
              <w:bCs/>
              <w:sz w:val="28"/>
              <w:szCs w:val="28"/>
            </w:rPr>
            <w:t>VIETINĖS REIKŠMĖS KELIO NR. AL1426 PRIVAŽIUOJAMASIS KELIAS PRIE BUTKŪNŲ NUO KELIO NR. 130 KAUNAS–PRIENAI–ALYTUS RUOŽO, ALYTAUS SEN., ALYTAUS R. SAV. KAPITALINIO REMONTO DARBAI</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77777777" w:rsidR="00066418" w:rsidRPr="001A3B67" w:rsidRDefault="00066418" w:rsidP="00066418">
              <w:pPr>
                <w:pStyle w:val="Turinys2"/>
                <w:rPr>
                  <w:sz w:val="22"/>
                  <w:szCs w:val="22"/>
                </w:rPr>
              </w:pPr>
              <w:hyperlink w:anchor="_Toc162954667" w:history="1">
                <w:r w:rsidRPr="001A3B67">
                  <w:rPr>
                    <w:rStyle w:val="Hipersaitas"/>
                    <w:rFonts w:eastAsia="Calibri"/>
                  </w:rPr>
                  <w:t>Pirkimo sąlygų 2 priedas „Statinio kapitalinio remonto aprašas“</w:t>
                </w:r>
              </w:hyperlink>
              <w:r w:rsidRPr="001A3B67">
                <w:rPr>
                  <w:sz w:val="22"/>
                  <w:szCs w:val="22"/>
                </w:rPr>
                <w:t xml:space="preserve"> </w:t>
              </w:r>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066418">
              <w:pPr>
                <w:pStyle w:val="Turinys2"/>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7518A7C9"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644A88" w:rsidRPr="00644A88">
        <w:rPr>
          <w:rFonts w:ascii="Times New Roman" w:eastAsia="Calibri" w:hAnsi="Times New Roman" w:cs="Times New Roman"/>
          <w:b/>
          <w:sz w:val="24"/>
          <w:szCs w:val="24"/>
        </w:rPr>
        <w:t xml:space="preserve">Vietinės reikšmės kelio Nr. AL1426 privažiuojamasis kelias prie </w:t>
      </w:r>
      <w:proofErr w:type="spellStart"/>
      <w:r w:rsidR="00644A88" w:rsidRPr="00644A88">
        <w:rPr>
          <w:rFonts w:ascii="Times New Roman" w:eastAsia="Calibri" w:hAnsi="Times New Roman" w:cs="Times New Roman"/>
          <w:b/>
          <w:sz w:val="24"/>
          <w:szCs w:val="24"/>
        </w:rPr>
        <w:t>Butkūnų</w:t>
      </w:r>
      <w:proofErr w:type="spellEnd"/>
      <w:r w:rsidR="00644A88" w:rsidRPr="00644A88">
        <w:rPr>
          <w:rFonts w:ascii="Times New Roman" w:eastAsia="Calibri" w:hAnsi="Times New Roman" w:cs="Times New Roman"/>
          <w:b/>
          <w:sz w:val="24"/>
          <w:szCs w:val="24"/>
        </w:rPr>
        <w:t xml:space="preserve"> nuo kelio Nr. 130 Kaunas–Prienai–Alytus ruožo, Alytaus sen., Alytaus r. sav. kapitalinio remonto darb</w:t>
      </w:r>
      <w:r w:rsidR="00644A88">
        <w:rPr>
          <w:rFonts w:ascii="Times New Roman" w:eastAsia="Calibri" w:hAnsi="Times New Roman" w:cs="Times New Roman"/>
          <w:b/>
          <w:sz w:val="24"/>
          <w:szCs w:val="24"/>
        </w:rPr>
        <w:t>us</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w:t>
      </w:r>
      <w:r w:rsidR="0048587E" w:rsidRPr="00DE4E50">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6F24A970" w14:textId="6FA5401A" w:rsidR="00B10F19" w:rsidRPr="001A3B67" w:rsidRDefault="00B10F19" w:rsidP="00B10F19">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1A3B67">
        <w:rPr>
          <w:rFonts w:ascii="Times New Roman" w:hAnsi="Times New Roman" w:cs="Times New Roman"/>
          <w:sz w:val="24"/>
          <w:szCs w:val="24"/>
        </w:rPr>
        <w:t>Tiekėjo teikiamo pasiūlymo galiojimas turi būti užtikrintas Lietuvos Respublikoje ar užsienyje registruoto banko</w:t>
      </w:r>
      <w:r w:rsidR="00E430D2">
        <w:rPr>
          <w:rFonts w:ascii="Times New Roman" w:hAnsi="Times New Roman" w:cs="Times New Roman"/>
          <w:sz w:val="24"/>
          <w:szCs w:val="24"/>
        </w:rPr>
        <w:t>,</w:t>
      </w:r>
      <w:r w:rsidRPr="001A3B67">
        <w:rPr>
          <w:rFonts w:ascii="Times New Roman" w:hAnsi="Times New Roman" w:cs="Times New Roman"/>
          <w:sz w:val="24"/>
          <w:szCs w:val="24"/>
        </w:rPr>
        <w:t xml:space="preserve"> ar draudimo bendrovės laidavimo raštu</w:t>
      </w:r>
      <w:r w:rsidR="00C17CC1">
        <w:rPr>
          <w:rFonts w:ascii="Times New Roman" w:hAnsi="Times New Roman" w:cs="Times New Roman"/>
          <w:sz w:val="24"/>
          <w:szCs w:val="24"/>
        </w:rPr>
        <w:t xml:space="preserve">, </w:t>
      </w:r>
      <w:r w:rsidR="00E430D2" w:rsidRPr="00E430D2">
        <w:rPr>
          <w:rFonts w:ascii="Times New Roman" w:hAnsi="Times New Roman" w:cs="Times New Roman"/>
          <w:sz w:val="24"/>
          <w:szCs w:val="24"/>
        </w:rPr>
        <w:t>ar į Perkančiosios organizacijos banko sąskaitą Nr. LT28 7300 0101 8544 0951 pervedamas užstatas</w:t>
      </w:r>
      <w:r w:rsidRPr="001A3B67">
        <w:rPr>
          <w:rFonts w:ascii="Times New Roman" w:hAnsi="Times New Roman" w:cs="Times New Roman"/>
          <w:sz w:val="24"/>
          <w:szCs w:val="24"/>
        </w:rPr>
        <w:t xml:space="preserve">. </w:t>
      </w:r>
      <w:r w:rsidRPr="00C17CC1">
        <w:rPr>
          <w:rFonts w:ascii="Times New Roman" w:hAnsi="Times New Roman" w:cs="Times New Roman"/>
          <w:sz w:val="24"/>
          <w:szCs w:val="24"/>
        </w:rPr>
        <w:t xml:space="preserve">Užtikrinimo vertė – </w:t>
      </w:r>
      <w:r w:rsidR="001F4B10" w:rsidRPr="00C17CC1">
        <w:rPr>
          <w:rFonts w:ascii="Times New Roman" w:hAnsi="Times New Roman" w:cs="Times New Roman"/>
          <w:sz w:val="24"/>
          <w:szCs w:val="24"/>
        </w:rPr>
        <w:t>2</w:t>
      </w:r>
      <w:r w:rsidRPr="00C17CC1">
        <w:rPr>
          <w:rFonts w:ascii="Times New Roman" w:hAnsi="Times New Roman" w:cs="Times New Roman"/>
          <w:sz w:val="24"/>
          <w:szCs w:val="24"/>
        </w:rPr>
        <w:t xml:space="preserve"> 000,00 Eur.</w:t>
      </w:r>
      <w:r w:rsidRPr="001A3B6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1A3B67">
        <w:rPr>
          <w:rFonts w:ascii="Times New Roman" w:hAnsi="Times New Roman" w:cs="Times New Roman"/>
          <w:sz w:val="24"/>
          <w:szCs w:val="24"/>
        </w:rPr>
        <w:t>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lastRenderedPageBreak/>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7777777"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1A3B67">
        <w:rPr>
          <w:rFonts w:ascii="Times New Roman" w:eastAsia="Calibri" w:hAnsi="Times New Roman" w:cs="Times New Roman"/>
          <w:color w:val="auto"/>
          <w:sz w:val="24"/>
          <w:szCs w:val="24"/>
        </w:rPr>
        <w:lastRenderedPageBreak/>
        <w:t>Pirkimo sąlygų 2 priedas „Statinio kapitalinio remonto aprašas“</w:t>
      </w:r>
      <w:bookmarkEnd w:id="43"/>
      <w:bookmarkEnd w:id="44"/>
      <w:bookmarkEnd w:id="45"/>
      <w:bookmarkEnd w:id="46"/>
      <w:bookmarkEnd w:id="47"/>
    </w:p>
    <w:p w14:paraId="2F52B5DB" w14:textId="77777777" w:rsidR="000E79AC" w:rsidRPr="001A3B67" w:rsidRDefault="000E79AC" w:rsidP="000E79AC">
      <w:pPr>
        <w:jc w:val="center"/>
        <w:rPr>
          <w:rFonts w:cstheme="minorHAnsi"/>
          <w:b/>
          <w:bCs/>
        </w:rPr>
      </w:pPr>
    </w:p>
    <w:p w14:paraId="13175AB8" w14:textId="77777777"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„Statinio kapitalinio remonto aprašas“</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184CD9EA"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xml:space="preserve">) už ne mažiau kaip </w:t>
            </w:r>
            <w:r w:rsidR="005D7FFA" w:rsidRPr="003637F7">
              <w:rPr>
                <w:rFonts w:ascii="Times New Roman" w:eastAsia="Calibri" w:hAnsi="Times New Roman" w:cs="Times New Roman"/>
                <w:sz w:val="24"/>
                <w:szCs w:val="24"/>
                <w:lang w:eastAsia="en-US"/>
              </w:rPr>
              <w:t>100</w:t>
            </w:r>
            <w:r w:rsidRPr="003637F7">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7"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7"/>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718CEB04"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047A16" w:rsidRPr="00047A16">
        <w:rPr>
          <w:rFonts w:ascii="Times New Roman" w:eastAsia="Calibri" w:hAnsi="Times New Roman" w:cs="Times New Roman"/>
          <w:b/>
          <w:bCs/>
          <w:caps/>
          <w:sz w:val="24"/>
        </w:rPr>
        <w:t>VIETINĖS REIKŠMĖS KELIO NR. AL1426 PRIVAŽIUOJAMASIS KELIAS PRIE BUTKŪNŲ NUO KELIO NR. 130 KAUNAS–PRIENAI–ALYTUS RUOŽO, ALYTAUS SEN., ALYTAUS R. SAV. KAPITALINIO REMONTO DARB</w:t>
      </w:r>
      <w:r w:rsidR="00047A16">
        <w:rPr>
          <w:rFonts w:ascii="Times New Roman" w:eastAsia="Calibri" w:hAnsi="Times New Roman" w:cs="Times New Roman"/>
          <w:b/>
          <w:bCs/>
          <w:caps/>
          <w:sz w:val="24"/>
        </w:rPr>
        <w:t>Ų</w:t>
      </w:r>
      <w:r w:rsidR="00DB763E">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0C687DEB" w:rsidR="00883A5F" w:rsidRPr="00BB6B48" w:rsidRDefault="001F1ED1" w:rsidP="009A6E7D">
            <w:pPr>
              <w:spacing w:before="60" w:after="60" w:line="240" w:lineRule="auto"/>
              <w:rPr>
                <w:rFonts w:ascii="Times New Roman" w:eastAsia="Times New Roman" w:hAnsi="Times New Roman" w:cs="Times New Roman"/>
                <w:sz w:val="24"/>
                <w:szCs w:val="24"/>
                <w:lang w:eastAsia="en-US"/>
              </w:rPr>
            </w:pPr>
            <w:r w:rsidRPr="001F1ED1">
              <w:rPr>
                <w:rFonts w:ascii="Times New Roman" w:eastAsia="Calibri" w:hAnsi="Times New Roman" w:cs="Times New Roman"/>
                <w:sz w:val="24"/>
                <w:szCs w:val="24"/>
                <w:lang w:eastAsia="en-US"/>
              </w:rPr>
              <w:t xml:space="preserve">Vietinės reikšmės kelio Nr. AL1426 privažiuojamasis kelias prie </w:t>
            </w:r>
            <w:proofErr w:type="spellStart"/>
            <w:r w:rsidRPr="001F1ED1">
              <w:rPr>
                <w:rFonts w:ascii="Times New Roman" w:eastAsia="Calibri" w:hAnsi="Times New Roman" w:cs="Times New Roman"/>
                <w:sz w:val="24"/>
                <w:szCs w:val="24"/>
                <w:lang w:eastAsia="en-US"/>
              </w:rPr>
              <w:t>Butkūnų</w:t>
            </w:r>
            <w:proofErr w:type="spellEnd"/>
            <w:r w:rsidRPr="001F1ED1">
              <w:rPr>
                <w:rFonts w:ascii="Times New Roman" w:eastAsia="Calibri" w:hAnsi="Times New Roman" w:cs="Times New Roman"/>
                <w:sz w:val="24"/>
                <w:szCs w:val="24"/>
                <w:lang w:eastAsia="en-US"/>
              </w:rPr>
              <w:t xml:space="preserve"> nuo kelio Nr. 130 Kaunas–Prienai–Alytus ruožo, Alytaus sen., Alytaus r. sav. kapitalinio remonto darb</w:t>
            </w:r>
            <w:r>
              <w:rPr>
                <w:rFonts w:ascii="Times New Roman" w:eastAsia="Calibri" w:hAnsi="Times New Roman" w:cs="Times New Roman"/>
                <w:sz w:val="24"/>
                <w:szCs w:val="24"/>
                <w:lang w:eastAsia="en-US"/>
              </w:rPr>
              <w:t>ų</w:t>
            </w:r>
            <w:r w:rsidR="00883A5F">
              <w:rPr>
                <w:rFonts w:ascii="Times New Roman" w:eastAsia="Calibri" w:hAnsi="Times New Roman" w:cs="Times New Roman"/>
                <w:sz w:val="24"/>
                <w:szCs w:val="24"/>
                <w:lang w:eastAsia="en-US"/>
              </w:rPr>
              <w:t xml:space="preserve"> kaina</w:t>
            </w:r>
            <w:r w:rsidR="00883A5F" w:rsidRPr="00BB6B48">
              <w:rPr>
                <w:rFonts w:ascii="Times New Roman" w:eastAsia="Calibri" w:hAnsi="Times New Roman" w:cs="Times New Roman"/>
                <w:sz w:val="24"/>
                <w:szCs w:val="24"/>
                <w:lang w:eastAsia="en-US"/>
              </w:rPr>
              <w:t>,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8" w:name="_Ref39586171"/>
      <w:bookmarkStart w:id="69" w:name="_Ref39673580"/>
      <w:bookmarkStart w:id="70" w:name="_Ref39674283"/>
      <w:bookmarkStart w:id="71" w:name="_Toc162954672"/>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1D58" w14:textId="77777777" w:rsidR="00BB106A" w:rsidRDefault="00BB106A" w:rsidP="00D05666">
      <w:r>
        <w:separator/>
      </w:r>
    </w:p>
  </w:endnote>
  <w:endnote w:type="continuationSeparator" w:id="0">
    <w:p w14:paraId="2D0D0524" w14:textId="77777777" w:rsidR="00BB106A" w:rsidRDefault="00BB106A" w:rsidP="00D05666">
      <w:r>
        <w:continuationSeparator/>
      </w:r>
    </w:p>
  </w:endnote>
  <w:endnote w:type="continuationNotice" w:id="1">
    <w:p w14:paraId="5A3F7AF3" w14:textId="77777777" w:rsidR="00BB106A" w:rsidRDefault="00BB1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58E7" w14:textId="77777777" w:rsidR="00BB106A" w:rsidRDefault="00BB106A" w:rsidP="00D05666">
      <w:r>
        <w:separator/>
      </w:r>
    </w:p>
  </w:footnote>
  <w:footnote w:type="continuationSeparator" w:id="0">
    <w:p w14:paraId="69CF9DCC" w14:textId="77777777" w:rsidR="00BB106A" w:rsidRDefault="00BB106A" w:rsidP="00D05666">
      <w:r>
        <w:continuationSeparator/>
      </w:r>
    </w:p>
  </w:footnote>
  <w:footnote w:type="continuationNotice" w:id="1">
    <w:p w14:paraId="6F226221" w14:textId="77777777" w:rsidR="00BB106A" w:rsidRDefault="00BB106A">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2028</TotalTime>
  <Pages>32</Pages>
  <Words>38777</Words>
  <Characters>22103</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852</cp:revision>
  <dcterms:created xsi:type="dcterms:W3CDTF">2023-04-07T07:17:00Z</dcterms:created>
  <dcterms:modified xsi:type="dcterms:W3CDTF">2025-03-10T08:08:00Z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