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19CE" w14:textId="2F519C80" w:rsidR="005E5979" w:rsidRPr="00C249FF" w:rsidRDefault="005E5979" w:rsidP="00C249FF">
      <w:pPr>
        <w:pStyle w:val="Stilius5"/>
        <w:jc w:val="right"/>
        <w:outlineLvl w:val="0"/>
        <w:rPr>
          <w:b w:val="0"/>
          <w:sz w:val="24"/>
          <w:szCs w:val="24"/>
        </w:rPr>
      </w:pPr>
      <w:r w:rsidRPr="00C249FF">
        <w:rPr>
          <w:b w:val="0"/>
          <w:color w:val="000000"/>
          <w:sz w:val="24"/>
          <w:szCs w:val="24"/>
        </w:rPr>
        <w:t>Pirkimo dokumentų priedas</w:t>
      </w:r>
      <w:r w:rsidRPr="00C249FF">
        <w:rPr>
          <w:b w:val="0"/>
          <w:sz w:val="24"/>
          <w:szCs w:val="24"/>
        </w:rPr>
        <w:t xml:space="preserve"> Nr. 2 </w:t>
      </w:r>
    </w:p>
    <w:p w14:paraId="5083EBEE" w14:textId="77777777" w:rsidR="00C249FF" w:rsidRDefault="00C249FF" w:rsidP="00C249FF">
      <w:pPr>
        <w:spacing w:after="0" w:line="240" w:lineRule="auto"/>
        <w:jc w:val="center"/>
        <w:rPr>
          <w:rFonts w:eastAsia="Times New Roman"/>
          <w:b/>
          <w:bCs/>
          <w:noProof/>
          <w:szCs w:val="24"/>
          <w:lang w:eastAsia="lt-LT"/>
        </w:rPr>
      </w:pPr>
    </w:p>
    <w:p w14:paraId="5CF449BA" w14:textId="69BB4646" w:rsidR="00491755" w:rsidRPr="00C249FF" w:rsidRDefault="00491755" w:rsidP="00C249FF">
      <w:pPr>
        <w:spacing w:after="0" w:line="240" w:lineRule="auto"/>
        <w:jc w:val="center"/>
        <w:rPr>
          <w:b/>
          <w:bCs/>
          <w:szCs w:val="24"/>
        </w:rPr>
      </w:pPr>
      <w:r w:rsidRPr="00491755">
        <w:rPr>
          <w:rFonts w:eastAsia="Times New Roman"/>
          <w:b/>
          <w:bCs/>
          <w:noProof/>
          <w:szCs w:val="24"/>
          <w:lang w:eastAsia="lt-LT"/>
        </w:rPr>
        <w:t>KAUNO RAJONO</w:t>
      </w:r>
      <w:r w:rsidRPr="00491755">
        <w:rPr>
          <w:rFonts w:eastAsia="Times New Roman"/>
          <w:b/>
          <w:bCs/>
          <w:szCs w:val="24"/>
          <w:lang w:eastAsia="lt-LT"/>
        </w:rPr>
        <w:t xml:space="preserve"> KELIŲ (GATVIŲ) IR KIEMŲ TAISYMO (REMONTO) DARBŲ SU PROJEKTINĖS DOKUMENTACIJOS PARENGIMU</w:t>
      </w:r>
      <w:r w:rsidRPr="00491755">
        <w:rPr>
          <w:rFonts w:eastAsia="Times New Roman"/>
          <w:b/>
          <w:bCs/>
          <w:noProof/>
          <w:szCs w:val="24"/>
          <w:lang w:eastAsia="lt-LT"/>
        </w:rPr>
        <w:t xml:space="preserve"> </w:t>
      </w:r>
      <w:r w:rsidR="005E5979" w:rsidRPr="00C249FF">
        <w:rPr>
          <w:b/>
          <w:bCs/>
          <w:szCs w:val="24"/>
        </w:rPr>
        <w:t xml:space="preserve">VIEŠOJO </w:t>
      </w:r>
    </w:p>
    <w:p w14:paraId="7DE8923E" w14:textId="77777777" w:rsidR="00D329EB" w:rsidRDefault="005E5979" w:rsidP="00C249FF">
      <w:pPr>
        <w:spacing w:after="0" w:line="240" w:lineRule="auto"/>
        <w:jc w:val="center"/>
        <w:rPr>
          <w:b/>
          <w:bCs/>
          <w:szCs w:val="24"/>
        </w:rPr>
      </w:pPr>
      <w:r w:rsidRPr="00C249FF">
        <w:rPr>
          <w:b/>
          <w:bCs/>
          <w:szCs w:val="24"/>
        </w:rPr>
        <w:t xml:space="preserve">PIRKIMO – PARDAVIMO SUTARTIS NR. _________ </w:t>
      </w:r>
    </w:p>
    <w:p w14:paraId="70EC3338" w14:textId="77777777" w:rsidR="00D329EB" w:rsidRDefault="00D329EB" w:rsidP="00C249FF">
      <w:pPr>
        <w:spacing w:after="0" w:line="240" w:lineRule="auto"/>
        <w:jc w:val="center"/>
        <w:rPr>
          <w:b/>
          <w:bCs/>
          <w:szCs w:val="24"/>
        </w:rPr>
      </w:pPr>
    </w:p>
    <w:p w14:paraId="4088B34D" w14:textId="7CE8254F" w:rsidR="005E5979" w:rsidRPr="00C249FF" w:rsidRDefault="005E5979" w:rsidP="00C249FF">
      <w:pPr>
        <w:spacing w:after="0" w:line="240" w:lineRule="auto"/>
        <w:jc w:val="center"/>
        <w:rPr>
          <w:rFonts w:eastAsia="Times New Roman"/>
          <w:b/>
          <w:bCs/>
          <w:noProof/>
          <w:szCs w:val="24"/>
          <w:lang w:eastAsia="lt-LT"/>
        </w:rPr>
      </w:pPr>
      <w:r w:rsidRPr="00C249FF">
        <w:rPr>
          <w:b/>
          <w:bCs/>
          <w:szCs w:val="24"/>
        </w:rPr>
        <w:t>(PROJEKTAS)</w:t>
      </w:r>
    </w:p>
    <w:p w14:paraId="5229C724" w14:textId="77777777" w:rsidR="00491755" w:rsidRPr="00C249FF" w:rsidRDefault="00491755" w:rsidP="00C249FF">
      <w:pPr>
        <w:spacing w:after="0" w:line="240" w:lineRule="auto"/>
        <w:jc w:val="center"/>
        <w:rPr>
          <w:szCs w:val="24"/>
        </w:rPr>
      </w:pPr>
    </w:p>
    <w:p w14:paraId="5753650B" w14:textId="151C5605" w:rsidR="005E5979" w:rsidRDefault="00490329" w:rsidP="00C249FF">
      <w:pPr>
        <w:spacing w:after="0" w:line="240" w:lineRule="auto"/>
        <w:jc w:val="center"/>
        <w:rPr>
          <w:szCs w:val="24"/>
        </w:rPr>
      </w:pPr>
      <w:r w:rsidRPr="00C249FF">
        <w:rPr>
          <w:szCs w:val="24"/>
        </w:rPr>
        <w:t>202</w:t>
      </w:r>
      <w:r>
        <w:rPr>
          <w:szCs w:val="24"/>
        </w:rPr>
        <w:t>5</w:t>
      </w:r>
      <w:r w:rsidRPr="00C249FF">
        <w:rPr>
          <w:szCs w:val="24"/>
        </w:rPr>
        <w:t xml:space="preserve"> </w:t>
      </w:r>
      <w:r w:rsidR="005E5979" w:rsidRPr="00C249FF">
        <w:rPr>
          <w:szCs w:val="24"/>
        </w:rPr>
        <w:t>m.                         mėn.       d.</w:t>
      </w:r>
    </w:p>
    <w:p w14:paraId="2356D0A2" w14:textId="77777777" w:rsidR="00C249FF" w:rsidRPr="00C249FF" w:rsidRDefault="00C249FF" w:rsidP="00C249FF">
      <w:pPr>
        <w:spacing w:after="0" w:line="240" w:lineRule="auto"/>
        <w:jc w:val="center"/>
        <w:rPr>
          <w:szCs w:val="24"/>
        </w:rPr>
      </w:pPr>
    </w:p>
    <w:p w14:paraId="35582932" w14:textId="77777777" w:rsidR="005E5979" w:rsidRPr="00C249FF" w:rsidRDefault="005E5979" w:rsidP="00C249FF">
      <w:pPr>
        <w:spacing w:after="0" w:line="240" w:lineRule="auto"/>
        <w:jc w:val="both"/>
        <w:rPr>
          <w:szCs w:val="24"/>
          <w:lang w:eastAsia="en-GB"/>
        </w:rPr>
      </w:pPr>
      <w:r w:rsidRPr="00C249FF">
        <w:rPr>
          <w:b/>
          <w:bCs/>
          <w:szCs w:val="24"/>
          <w:lang w:eastAsia="en-GB"/>
        </w:rPr>
        <w:t>Kauno rajono savivaldybės administracija</w:t>
      </w:r>
      <w:r w:rsidRPr="00C249FF">
        <w:rPr>
          <w:szCs w:val="24"/>
          <w:lang w:eastAsia="en-GB"/>
        </w:rPr>
        <w:t xml:space="preserve">, įm. k. 188756386, adresas Savanorių pr. 371, 49500 Kaunas, atstovaujama: _____________________ (toliau – </w:t>
      </w:r>
      <w:r w:rsidRPr="00C249FF">
        <w:rPr>
          <w:b/>
          <w:szCs w:val="24"/>
          <w:lang w:eastAsia="en-GB"/>
        </w:rPr>
        <w:t>Užsakovas)</w:t>
      </w:r>
      <w:r w:rsidRPr="00C249FF">
        <w:rPr>
          <w:szCs w:val="24"/>
          <w:lang w:eastAsia="en-GB"/>
        </w:rPr>
        <w:t>,</w:t>
      </w:r>
    </w:p>
    <w:p w14:paraId="1231209C" w14:textId="77777777" w:rsidR="005E5979" w:rsidRPr="00C249FF" w:rsidRDefault="005E5979" w:rsidP="00C249FF">
      <w:pPr>
        <w:tabs>
          <w:tab w:val="right" w:leader="underscore" w:pos="8505"/>
        </w:tabs>
        <w:spacing w:after="0" w:line="240" w:lineRule="auto"/>
        <w:jc w:val="both"/>
        <w:rPr>
          <w:szCs w:val="24"/>
          <w:lang w:eastAsia="en-GB"/>
        </w:rPr>
      </w:pPr>
      <w:r w:rsidRPr="00C249FF">
        <w:rPr>
          <w:szCs w:val="24"/>
          <w:lang w:eastAsia="en-GB"/>
        </w:rPr>
        <w:t>ir</w:t>
      </w:r>
    </w:p>
    <w:p w14:paraId="01BCB20E" w14:textId="77777777" w:rsidR="005E5979" w:rsidRPr="00C249FF" w:rsidRDefault="005E5979" w:rsidP="00C249FF">
      <w:pPr>
        <w:tabs>
          <w:tab w:val="right" w:leader="underscore" w:pos="8505"/>
        </w:tabs>
        <w:spacing w:after="0" w:line="240" w:lineRule="auto"/>
        <w:jc w:val="both"/>
        <w:rPr>
          <w:szCs w:val="24"/>
          <w:lang w:eastAsia="en-GB"/>
        </w:rPr>
      </w:pPr>
      <w:r w:rsidRPr="00C249FF">
        <w:rPr>
          <w:szCs w:val="24"/>
          <w:lang w:eastAsia="en-GB"/>
        </w:rPr>
        <w:t xml:space="preserve">_____________________________________, adresas ______________________________, įmonės kodas ___________ (toliau – </w:t>
      </w:r>
      <w:r w:rsidRPr="00C249FF">
        <w:rPr>
          <w:b/>
          <w:bCs/>
          <w:szCs w:val="24"/>
          <w:lang w:eastAsia="en-GB"/>
        </w:rPr>
        <w:t>Rangovas</w:t>
      </w:r>
      <w:r w:rsidRPr="00C249FF">
        <w:rPr>
          <w:szCs w:val="24"/>
          <w:lang w:eastAsia="en-GB"/>
        </w:rPr>
        <w:t>), atstovaujama _________________________</w:t>
      </w:r>
    </w:p>
    <w:p w14:paraId="3F076B19" w14:textId="44ACB471" w:rsidR="005E5979" w:rsidRDefault="005E5979" w:rsidP="00C249FF">
      <w:pPr>
        <w:pStyle w:val="Porat"/>
        <w:jc w:val="both"/>
        <w:rPr>
          <w:bCs/>
          <w:szCs w:val="24"/>
          <w:lang w:eastAsia="en-GB"/>
        </w:rPr>
      </w:pPr>
      <w:r w:rsidRPr="00C249FF">
        <w:rPr>
          <w:bCs/>
          <w:szCs w:val="24"/>
          <w:lang w:eastAsia="en-GB"/>
        </w:rPr>
        <w:t xml:space="preserve">toliau kartu vadinami – Šalimis, o kiekvienas atskirai – Šalimi, sudarė šią sutartį dėl </w:t>
      </w:r>
      <w:bookmarkStart w:id="0" w:name="_Hlk112138631"/>
      <w:bookmarkStart w:id="1" w:name="_Hlk122334981"/>
      <w:r w:rsidR="00A6708A" w:rsidRPr="00D329EB">
        <w:rPr>
          <w:noProof/>
          <w:szCs w:val="24"/>
        </w:rPr>
        <w:t>Kauno rajono</w:t>
      </w:r>
      <w:r w:rsidR="00A6708A" w:rsidRPr="00D329EB">
        <w:rPr>
          <w:szCs w:val="24"/>
        </w:rPr>
        <w:t xml:space="preserve"> kelių (gatvių) ir kiemų taisymo (remonto) darbų su projektinės dokumentacijos parengimu</w:t>
      </w:r>
      <w:r w:rsidR="00A6708A" w:rsidRPr="00491755">
        <w:rPr>
          <w:b/>
          <w:bCs/>
          <w:noProof/>
          <w:szCs w:val="24"/>
        </w:rPr>
        <w:t xml:space="preserve"> </w:t>
      </w:r>
      <w:bookmarkEnd w:id="0"/>
      <w:bookmarkEnd w:id="1"/>
      <w:r w:rsidRPr="00C249FF">
        <w:rPr>
          <w:bCs/>
          <w:szCs w:val="24"/>
          <w:lang w:eastAsia="en-GB"/>
        </w:rPr>
        <w:t>(toliau – Sutartis), ir susitarė:</w:t>
      </w:r>
    </w:p>
    <w:p w14:paraId="7F9C194C" w14:textId="77777777" w:rsidR="00C249FF" w:rsidRPr="00C249FF" w:rsidRDefault="00C249FF" w:rsidP="00C249FF">
      <w:pPr>
        <w:pStyle w:val="Porat"/>
        <w:jc w:val="both"/>
        <w:rPr>
          <w:bCs/>
          <w:szCs w:val="24"/>
          <w:lang w:eastAsia="en-GB"/>
        </w:rPr>
      </w:pPr>
    </w:p>
    <w:p w14:paraId="1AA477C7" w14:textId="003CE168" w:rsidR="005E5979" w:rsidRDefault="005E5979" w:rsidP="00C249FF">
      <w:pPr>
        <w:pStyle w:val="Sraopastraipa"/>
        <w:numPr>
          <w:ilvl w:val="0"/>
          <w:numId w:val="2"/>
        </w:numPr>
        <w:tabs>
          <w:tab w:val="left" w:pos="1134"/>
        </w:tabs>
        <w:jc w:val="center"/>
        <w:rPr>
          <w:b/>
        </w:rPr>
      </w:pPr>
      <w:r w:rsidRPr="00C249FF">
        <w:rPr>
          <w:b/>
        </w:rPr>
        <w:t>SUTARTIES OBJEKTAS</w:t>
      </w:r>
    </w:p>
    <w:p w14:paraId="3A9FFB65" w14:textId="77777777" w:rsidR="00813128" w:rsidRPr="00C249FF" w:rsidRDefault="00813128" w:rsidP="00813128">
      <w:pPr>
        <w:pStyle w:val="Sraopastraipa"/>
        <w:tabs>
          <w:tab w:val="left" w:pos="1134"/>
        </w:tabs>
        <w:ind w:left="360" w:firstLine="0"/>
        <w:rPr>
          <w:b/>
        </w:rPr>
      </w:pPr>
    </w:p>
    <w:p w14:paraId="767033D5" w14:textId="23F961F0" w:rsidR="00491755" w:rsidRPr="00490329" w:rsidRDefault="005E5979" w:rsidP="00490329">
      <w:pPr>
        <w:numPr>
          <w:ilvl w:val="1"/>
          <w:numId w:val="2"/>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Sutarties objektas – </w:t>
      </w:r>
      <w:r w:rsidR="00490329" w:rsidRPr="00490329">
        <w:rPr>
          <w:szCs w:val="24"/>
        </w:rPr>
        <w:t xml:space="preserve">Kauno rajono Babtų, Domeikavos, Lapių, Užliedžių, Vandžiogalos, kelių (gatvių) ir kiemų taisymo (remonto) darbų su projektinės dokumentacijos parengimu </w:t>
      </w:r>
      <w:r w:rsidRPr="00490329">
        <w:rPr>
          <w:szCs w:val="24"/>
        </w:rPr>
        <w:t xml:space="preserve">(toliau – Darbai). </w:t>
      </w:r>
      <w:bookmarkStart w:id="2" w:name="_Hlk122354729"/>
    </w:p>
    <w:bookmarkEnd w:id="2"/>
    <w:p w14:paraId="202E0AF6" w14:textId="77777777" w:rsidR="005E5979" w:rsidRPr="00C249FF" w:rsidRDefault="005E5979" w:rsidP="00BF3FA5">
      <w:pPr>
        <w:numPr>
          <w:ilvl w:val="1"/>
          <w:numId w:val="2"/>
        </w:numPr>
        <w:tabs>
          <w:tab w:val="left" w:pos="1276"/>
        </w:tabs>
        <w:suppressAutoHyphens/>
        <w:autoSpaceDN w:val="0"/>
        <w:spacing w:after="0" w:line="240" w:lineRule="auto"/>
        <w:ind w:left="0" w:firstLine="709"/>
        <w:jc w:val="both"/>
        <w:textAlignment w:val="baseline"/>
        <w:rPr>
          <w:szCs w:val="24"/>
        </w:rPr>
      </w:pPr>
      <w:r w:rsidRPr="00C249FF">
        <w:rPr>
          <w:szCs w:val="24"/>
        </w:rPr>
        <w:t>Šia Sutartimi Rangovas įsipareigoja per šios Sutarties 3 skyriuje nurodytus terminus Sutartyje nustatytomis sąlygomis atlikti ir perduoti Užsakovui Darbus</w:t>
      </w:r>
      <w:r w:rsidRPr="00C249FF">
        <w:rPr>
          <w:i/>
          <w:szCs w:val="24"/>
        </w:rPr>
        <w:t xml:space="preserve">, </w:t>
      </w:r>
      <w:r w:rsidRPr="00C249FF">
        <w:rPr>
          <w:szCs w:val="24"/>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1673A43" w14:textId="77777777" w:rsidR="005E5979" w:rsidRPr="00C249FF" w:rsidRDefault="005E5979" w:rsidP="00BF3FA5">
      <w:pPr>
        <w:numPr>
          <w:ilvl w:val="1"/>
          <w:numId w:val="2"/>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Darbų techninė specifikacija </w:t>
      </w:r>
      <w:r w:rsidRPr="00C249FF">
        <w:rPr>
          <w:kern w:val="3"/>
          <w:szCs w:val="24"/>
          <w:lang w:eastAsia="zh-CN"/>
        </w:rPr>
        <w:t xml:space="preserve">ir kiekiai pateikti Sutarties 1 priede. </w:t>
      </w:r>
    </w:p>
    <w:p w14:paraId="1032ED57" w14:textId="0D9832F9" w:rsidR="005E5979" w:rsidRPr="00C249FF" w:rsidRDefault="005E5979" w:rsidP="00BF3FA5">
      <w:pPr>
        <w:numPr>
          <w:ilvl w:val="1"/>
          <w:numId w:val="2"/>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Darbų atlikimo vieta yra vietinės reikšmės keliai ir gatvės </w:t>
      </w:r>
      <w:r w:rsidR="008C002C" w:rsidRPr="00490329">
        <w:rPr>
          <w:szCs w:val="24"/>
        </w:rPr>
        <w:t>Kauno rajono Babtų, Domeikavos, Lapių, Užliedžių, Vandžiogalos</w:t>
      </w:r>
      <w:r w:rsidRPr="008C002C">
        <w:rPr>
          <w:szCs w:val="24"/>
        </w:rPr>
        <w:t xml:space="preserve"> seniūnijo</w:t>
      </w:r>
      <w:r w:rsidR="008C002C" w:rsidRPr="008C002C">
        <w:rPr>
          <w:szCs w:val="24"/>
        </w:rPr>
        <w:t>se.</w:t>
      </w:r>
    </w:p>
    <w:p w14:paraId="0CC7E3A6" w14:textId="17FE582C" w:rsidR="005E5979" w:rsidRDefault="005E5979" w:rsidP="00BF3FA5">
      <w:pPr>
        <w:numPr>
          <w:ilvl w:val="1"/>
          <w:numId w:val="2"/>
        </w:numPr>
        <w:spacing w:after="0" w:line="240" w:lineRule="auto"/>
        <w:ind w:left="0" w:firstLine="709"/>
        <w:jc w:val="both"/>
        <w:rPr>
          <w:szCs w:val="24"/>
        </w:rPr>
      </w:pPr>
      <w:r w:rsidRPr="00C249FF">
        <w:rPr>
          <w:szCs w:val="24"/>
        </w:rPr>
        <w:t xml:space="preserve">Darbai bus perkami pagal Užsakovo poreikį. Konkrečius Darbus Užsakovas užsako pagal gaunamą finansavimą iš </w:t>
      </w:r>
      <w:r w:rsidR="008D297C" w:rsidRPr="008D297C">
        <w:rPr>
          <w:szCs w:val="24"/>
        </w:rPr>
        <w:t xml:space="preserve">Kelių priežiūros ir plėtros programos </w:t>
      </w:r>
      <w:r w:rsidR="008D297C">
        <w:rPr>
          <w:szCs w:val="24"/>
        </w:rPr>
        <w:t xml:space="preserve">lėšų </w:t>
      </w:r>
      <w:r w:rsidRPr="00C249FF">
        <w:rPr>
          <w:szCs w:val="24"/>
        </w:rPr>
        <w:t>(toliau –</w:t>
      </w:r>
      <w:r w:rsidR="003C54B7">
        <w:rPr>
          <w:szCs w:val="24"/>
        </w:rPr>
        <w:t>KPPP</w:t>
      </w:r>
      <w:r w:rsidRPr="00C249FF">
        <w:rPr>
          <w:szCs w:val="24"/>
        </w:rPr>
        <w:t xml:space="preserve">) ar Kauno rajono savivaldybės biudžeto. </w:t>
      </w:r>
    </w:p>
    <w:p w14:paraId="30054988" w14:textId="4638AADB" w:rsidR="00025E8E" w:rsidRDefault="00025E8E" w:rsidP="00027998">
      <w:pPr>
        <w:numPr>
          <w:ilvl w:val="1"/>
          <w:numId w:val="2"/>
        </w:numPr>
        <w:spacing w:after="0" w:line="240" w:lineRule="auto"/>
        <w:ind w:left="0" w:firstLine="851"/>
        <w:jc w:val="both"/>
        <w:rPr>
          <w:szCs w:val="24"/>
        </w:rPr>
      </w:pPr>
      <w:r w:rsidRPr="00A90F98">
        <w:rPr>
          <w:szCs w:val="24"/>
        </w:rPr>
        <w:t>Darbams naudojamos medžiagos turi atitikti Lietuvos</w:t>
      </w:r>
      <w:r w:rsidRPr="00F07F90">
        <w:rPr>
          <w:szCs w:val="24"/>
        </w:rPr>
        <w:t xml:space="preserve"> Respublikos aplinkos ministro 2011 m. birželio 28 d. įsakymu Nr. D1-508 patvirtinto </w:t>
      </w:r>
      <w:r w:rsidRPr="00A90F98">
        <w:rPr>
          <w:szCs w:val="24"/>
        </w:rPr>
        <w:t xml:space="preserve">„Aplinkos apsaugos kriterijų taikymo, vykdant žaliuosius pirkimus, tvarkos aprašo“ (aktuali redakcija) (toliau – Aprašas) 2 priedo </w:t>
      </w:r>
      <w:r w:rsidRPr="00A90F98">
        <w:rPr>
          <w:bCs/>
          <w:color w:val="000000" w:themeColor="text1"/>
          <w:szCs w:val="24"/>
          <w:lang w:eastAsia="lt-LT"/>
        </w:rPr>
        <w:t xml:space="preserve">26.2.3., 27.1, 27.2, </w:t>
      </w:r>
      <w:r w:rsidRPr="00A90F98">
        <w:rPr>
          <w:szCs w:val="24"/>
        </w:rPr>
        <w:t>punktuose</w:t>
      </w:r>
      <w:r w:rsidRPr="00F07F90">
        <w:rPr>
          <w:szCs w:val="24"/>
        </w:rPr>
        <w:t xml:space="preserve"> nustatytus reikalavimus (Sutarties 1 priedo „Techninės specifikacija“ priedas „</w:t>
      </w:r>
      <w:r w:rsidRPr="00A90F98">
        <w:rPr>
          <w:szCs w:val="24"/>
        </w:rPr>
        <w:t>Kelių statybos darbams, kelių elementams taikomi minimalūs aplinkos apsaugos kriterijai“)</w:t>
      </w:r>
      <w:r w:rsidR="00314118">
        <w:rPr>
          <w:szCs w:val="24"/>
        </w:rPr>
        <w:t>:</w:t>
      </w:r>
    </w:p>
    <w:p w14:paraId="501CFD7F" w14:textId="43729A67" w:rsidR="00025E8E" w:rsidRPr="006A593B" w:rsidRDefault="00314118" w:rsidP="00027998">
      <w:pPr>
        <w:pStyle w:val="Sraopastraipa"/>
        <w:ind w:left="0" w:firstLine="851"/>
        <w:jc w:val="both"/>
        <w:rPr>
          <w:color w:val="000000" w:themeColor="text1"/>
        </w:rPr>
      </w:pPr>
      <w:r>
        <w:rPr>
          <w:color w:val="000000" w:themeColor="text1"/>
        </w:rPr>
        <w:t>1.6.1.</w:t>
      </w:r>
      <w:r w:rsidR="00025E8E" w:rsidRPr="006A593B">
        <w:rPr>
          <w:color w:val="000000" w:themeColor="text1"/>
        </w:rPr>
        <w:t xml:space="preserve">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0335C2BD" w14:textId="77777777" w:rsidR="00025E8E" w:rsidRPr="006A593B" w:rsidRDefault="00025E8E" w:rsidP="00027998">
      <w:pPr>
        <w:pStyle w:val="Sraopastraipa"/>
        <w:ind w:left="0" w:firstLine="851"/>
        <w:jc w:val="both"/>
        <w:rPr>
          <w:color w:val="000000" w:themeColor="text1"/>
        </w:rPr>
      </w:pPr>
      <w:r w:rsidRPr="006A593B">
        <w:rPr>
          <w:color w:val="000000" w:themeColor="text1"/>
        </w:rPr>
        <w:t xml:space="preserve">Pateikiama: </w:t>
      </w:r>
      <w:r w:rsidRPr="00A85053">
        <w:rPr>
          <w:color w:val="000000" w:themeColor="text1"/>
        </w:rPr>
        <w:t>nepriklausomų šalių išduoti sertifikatai ar kiti lygiaverčiai dokumentai, kuriais įrodoma atitiktis taikomiems standartams.</w:t>
      </w:r>
    </w:p>
    <w:p w14:paraId="407C78B8" w14:textId="7C1C1883" w:rsidR="00025E8E" w:rsidRPr="006A593B" w:rsidRDefault="00314118" w:rsidP="00027998">
      <w:pPr>
        <w:pStyle w:val="Sraopastraipa"/>
        <w:ind w:left="0" w:firstLine="851"/>
        <w:jc w:val="both"/>
        <w:rPr>
          <w:color w:val="000000" w:themeColor="text1"/>
        </w:rPr>
      </w:pPr>
      <w:r>
        <w:rPr>
          <w:rFonts w:eastAsia="Calibri"/>
          <w:color w:val="000000" w:themeColor="text1"/>
        </w:rPr>
        <w:t>1.6.2.</w:t>
      </w:r>
      <w:r w:rsidR="00025E8E" w:rsidRPr="006A593B">
        <w:rPr>
          <w:rFonts w:eastAsia="Calibri"/>
          <w:color w:val="000000" w:themeColor="text1"/>
        </w:rPr>
        <w:t xml:space="preserve"> </w:t>
      </w:r>
      <w:r w:rsidR="00025E8E" w:rsidRPr="006A593B">
        <w:rPr>
          <w:color w:val="000000" w:themeColor="text1"/>
        </w:rPr>
        <w:t>kelio ženklams naudojami produktai turi būti sudaryti panaudojant antrinio panaudojimo medžiagas, ir (ar) pakartotinio panaudojimo medžiagas, ir (ar) perdirbtas medžiagas, jeigu tai neprieštaraujama galiojantiems kelio ženklams taikomiems standartams;</w:t>
      </w:r>
    </w:p>
    <w:p w14:paraId="022FFD32" w14:textId="76E0CEF9" w:rsidR="00025E8E" w:rsidRPr="006A593B" w:rsidRDefault="00314118" w:rsidP="00027998">
      <w:pPr>
        <w:pStyle w:val="Sraopastraipa"/>
        <w:spacing w:after="120"/>
        <w:ind w:left="0" w:firstLine="851"/>
        <w:jc w:val="both"/>
        <w:rPr>
          <w:color w:val="000000" w:themeColor="text1"/>
        </w:rPr>
      </w:pPr>
      <w:r>
        <w:rPr>
          <w:rFonts w:eastAsia="Calibri"/>
          <w:color w:val="000000" w:themeColor="text1"/>
        </w:rPr>
        <w:lastRenderedPageBreak/>
        <w:t>1.6.3.</w:t>
      </w:r>
      <w:r w:rsidR="00025E8E" w:rsidRPr="006A593B">
        <w:rPr>
          <w:rFonts w:eastAsia="Calibri"/>
          <w:color w:val="000000" w:themeColor="text1"/>
        </w:rPr>
        <w:t xml:space="preserve"> </w:t>
      </w:r>
      <w:r w:rsidR="00025E8E" w:rsidRPr="006A593B">
        <w:rPr>
          <w:color w:val="000000" w:themeColor="text1"/>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00025E8E" w:rsidRPr="006A593B">
        <w:rPr>
          <w:color w:val="000000" w:themeColor="text1"/>
        </w:rPr>
        <w:t>ppm</w:t>
      </w:r>
      <w:proofErr w:type="spellEnd"/>
      <w:r w:rsidR="00025E8E" w:rsidRPr="006A593B">
        <w:rPr>
          <w:color w:val="000000" w:themeColor="text1"/>
        </w:rPr>
        <w:t>.</w:t>
      </w:r>
    </w:p>
    <w:p w14:paraId="0611232F" w14:textId="16B7CCD7" w:rsidR="00025E8E" w:rsidRPr="00025E8E" w:rsidRDefault="00025E8E" w:rsidP="00027998">
      <w:pPr>
        <w:pStyle w:val="Sraopastraipa"/>
        <w:tabs>
          <w:tab w:val="left" w:pos="2386"/>
        </w:tabs>
        <w:ind w:left="0" w:firstLine="851"/>
        <w:jc w:val="both"/>
        <w:rPr>
          <w:color w:val="000000" w:themeColor="text1"/>
        </w:rPr>
      </w:pPr>
      <w:r w:rsidRPr="006A593B">
        <w:rPr>
          <w:color w:val="000000" w:themeColor="text1"/>
        </w:rPr>
        <w:t xml:space="preserve">Dėl </w:t>
      </w:r>
      <w:r w:rsidR="00314118">
        <w:rPr>
          <w:color w:val="000000" w:themeColor="text1"/>
        </w:rPr>
        <w:t>1.6.2. ir 1.6.3.</w:t>
      </w:r>
      <w:r w:rsidRPr="00025E8E">
        <w:rPr>
          <w:color w:val="000000" w:themeColor="text1"/>
        </w:rPr>
        <w:t xml:space="preserve"> </w:t>
      </w:r>
      <w:r w:rsidR="00314118">
        <w:rPr>
          <w:color w:val="000000" w:themeColor="text1"/>
        </w:rPr>
        <w:t>papunkčiuose nurodytų reikalavimų</w:t>
      </w:r>
      <w:r w:rsidRPr="00025E8E">
        <w:rPr>
          <w:color w:val="000000" w:themeColor="text1"/>
        </w:rPr>
        <w:t xml:space="preserve"> atitikties pateikiama: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color w:val="000000" w:themeColor="text1"/>
        </w:rPr>
        <w:t>.</w:t>
      </w:r>
    </w:p>
    <w:p w14:paraId="62F79644" w14:textId="77777777" w:rsidR="00BF3FA5" w:rsidRPr="00C249FF" w:rsidRDefault="00BF3FA5" w:rsidP="00BF3FA5">
      <w:pPr>
        <w:spacing w:after="0" w:line="240" w:lineRule="auto"/>
        <w:ind w:left="709"/>
        <w:jc w:val="both"/>
        <w:rPr>
          <w:szCs w:val="24"/>
        </w:rPr>
      </w:pPr>
    </w:p>
    <w:p w14:paraId="6B74FDE4" w14:textId="7426B2B5" w:rsidR="005E5979" w:rsidRPr="00C249FF" w:rsidRDefault="005E5979" w:rsidP="00C249FF">
      <w:pPr>
        <w:pStyle w:val="Sraopastraipa"/>
        <w:numPr>
          <w:ilvl w:val="0"/>
          <w:numId w:val="4"/>
        </w:numPr>
        <w:suppressAutoHyphens/>
        <w:autoSpaceDN w:val="0"/>
        <w:jc w:val="center"/>
        <w:textAlignment w:val="baseline"/>
        <w:rPr>
          <w:b/>
        </w:rPr>
      </w:pPr>
      <w:r w:rsidRPr="00C249FF">
        <w:rPr>
          <w:b/>
        </w:rPr>
        <w:t>SUTARTIES KAINA IR APMOKĖJIMO SĄLYGOS</w:t>
      </w:r>
    </w:p>
    <w:p w14:paraId="0BA2C8E9" w14:textId="77777777" w:rsidR="00450B84" w:rsidRPr="00C249FF" w:rsidRDefault="00450B84" w:rsidP="00C249FF">
      <w:pPr>
        <w:pStyle w:val="Sraopastraipa"/>
        <w:suppressAutoHyphens/>
        <w:autoSpaceDN w:val="0"/>
        <w:ind w:left="360" w:firstLine="0"/>
        <w:textAlignment w:val="baseline"/>
        <w:rPr>
          <w:b/>
        </w:rPr>
      </w:pPr>
    </w:p>
    <w:p w14:paraId="023D0294" w14:textId="4D7E9C28" w:rsidR="005E5979" w:rsidRPr="00C249FF" w:rsidRDefault="005E5979" w:rsidP="00C249FF">
      <w:pPr>
        <w:pStyle w:val="Sraopastraipa"/>
        <w:numPr>
          <w:ilvl w:val="1"/>
          <w:numId w:val="4"/>
        </w:numPr>
        <w:tabs>
          <w:tab w:val="left" w:pos="1276"/>
        </w:tabs>
        <w:suppressAutoHyphens/>
        <w:autoSpaceDN w:val="0"/>
        <w:ind w:left="0" w:firstLine="709"/>
        <w:jc w:val="both"/>
        <w:textAlignment w:val="baseline"/>
      </w:pPr>
      <w:r w:rsidRPr="00C249FF">
        <w:t xml:space="preserve">Sutarties vertė neturi viršyti </w:t>
      </w:r>
      <w:r w:rsidR="00FF14AB" w:rsidRPr="00C249FF">
        <w:rPr>
          <w:bCs/>
        </w:rPr>
        <w:t>4 000 000,00 E</w:t>
      </w:r>
      <w:r w:rsidR="00FF14AB">
        <w:rPr>
          <w:bCs/>
        </w:rPr>
        <w:t>ur</w:t>
      </w:r>
      <w:r w:rsidR="00FF14AB" w:rsidRPr="00C249FF">
        <w:rPr>
          <w:bCs/>
        </w:rPr>
        <w:t xml:space="preserve"> </w:t>
      </w:r>
      <w:r w:rsidRPr="00C249FF">
        <w:t>su pridėtinės vertės mokesčiu (PVM).</w:t>
      </w:r>
    </w:p>
    <w:p w14:paraId="4DEAD4E7" w14:textId="64CE07EF" w:rsidR="005E5979" w:rsidRPr="00C249FF" w:rsidRDefault="005E5979" w:rsidP="00C249FF">
      <w:pPr>
        <w:pStyle w:val="Sraopastraipa"/>
        <w:numPr>
          <w:ilvl w:val="1"/>
          <w:numId w:val="4"/>
        </w:numPr>
        <w:tabs>
          <w:tab w:val="left" w:pos="1276"/>
        </w:tabs>
        <w:suppressAutoHyphens/>
        <w:autoSpaceDN w:val="0"/>
        <w:ind w:left="0" w:firstLine="709"/>
        <w:jc w:val="both"/>
        <w:textAlignment w:val="baseline"/>
      </w:pPr>
      <w:r w:rsidRPr="00C249FF">
        <w:t>Sutarčiai taikomos fiksuoto įkainio kainodaros taisyklės: perkamų Darbų kiekiai yra preliminarūs, buvo naudojami tik pasiūlymų vertinime ir nebus laikomi maksimaliais. Darbai bus perkami pagal Užsakovo poreikį pritaikius Rangovo pasiūlyme, pateiktame 2 Sutarties priede</w:t>
      </w:r>
      <w:r w:rsidR="00A6708A">
        <w:t>,</w:t>
      </w:r>
      <w:r w:rsidRPr="00C249FF">
        <w:t xml:space="preserve"> nurodyt</w:t>
      </w:r>
      <w:r w:rsidR="00314118">
        <w:t>us</w:t>
      </w:r>
      <w:r w:rsidRPr="00C249FF">
        <w:t xml:space="preserve"> įkain</w:t>
      </w:r>
      <w:r w:rsidR="00314118">
        <w:t>ius</w:t>
      </w:r>
      <w:r w:rsidRPr="00C249FF">
        <w:t>, mokant tik už faktiškai atliktus darbus. Galutinė kaina, kurią Užsakovas turės sumokėti Rangovui, priklausys nuo vykdant Sutartį faktiškai atliktų Darbų kiekio, neviršijant 2.1 punkte nurodytos maksimalios Sutarties vertės.</w:t>
      </w:r>
    </w:p>
    <w:p w14:paraId="44F67025" w14:textId="77777777" w:rsidR="005E5979" w:rsidRPr="00C249FF" w:rsidRDefault="005E5979" w:rsidP="00C249FF">
      <w:pPr>
        <w:numPr>
          <w:ilvl w:val="1"/>
          <w:numId w:val="4"/>
        </w:numPr>
        <w:tabs>
          <w:tab w:val="left" w:pos="1276"/>
        </w:tabs>
        <w:suppressAutoHyphens/>
        <w:autoSpaceDN w:val="0"/>
        <w:spacing w:after="0" w:line="240" w:lineRule="auto"/>
        <w:ind w:left="0" w:firstLine="709"/>
        <w:jc w:val="both"/>
        <w:textAlignment w:val="baseline"/>
        <w:rPr>
          <w:szCs w:val="24"/>
        </w:rPr>
      </w:pPr>
      <w:r w:rsidRPr="00C249FF">
        <w:rPr>
          <w:szCs w:val="24"/>
        </w:rPr>
        <w:t>Sutarties įkainiai, kurie nustatyti atsižvelgiant į atviro konkurso rezultatus yra esminė Sutarties sąlyga ir negali būti keičiami per visą Sutarties galiojimo laikotarpį, išskyrus Sutarties 2.4 punkte nurodytus atvejus.</w:t>
      </w:r>
    </w:p>
    <w:p w14:paraId="3D390732" w14:textId="77777777" w:rsidR="005E5979" w:rsidRPr="00C249FF" w:rsidRDefault="005E5979" w:rsidP="00C249FF">
      <w:pPr>
        <w:numPr>
          <w:ilvl w:val="1"/>
          <w:numId w:val="4"/>
        </w:numPr>
        <w:tabs>
          <w:tab w:val="left" w:pos="1276"/>
        </w:tabs>
        <w:suppressAutoHyphens/>
        <w:autoSpaceDN w:val="0"/>
        <w:spacing w:after="0" w:line="240" w:lineRule="auto"/>
        <w:ind w:left="0" w:firstLine="709"/>
        <w:jc w:val="both"/>
        <w:textAlignment w:val="baseline"/>
        <w:rPr>
          <w:szCs w:val="24"/>
        </w:rPr>
      </w:pPr>
      <w:r w:rsidRPr="00C249FF">
        <w:rPr>
          <w:szCs w:val="24"/>
        </w:rPr>
        <w:t>Sutarties įkainių pakeitimo priežastys:</w:t>
      </w:r>
    </w:p>
    <w:p w14:paraId="3A1894B1" w14:textId="42C3CFAB" w:rsidR="00314118" w:rsidRPr="00FC71E2" w:rsidRDefault="005E5979" w:rsidP="00314118">
      <w:pPr>
        <w:tabs>
          <w:tab w:val="left" w:pos="284"/>
        </w:tabs>
        <w:spacing w:before="120"/>
        <w:ind w:left="36"/>
        <w:jc w:val="both"/>
        <w:rPr>
          <w:szCs w:val="24"/>
        </w:rPr>
      </w:pPr>
      <w:r w:rsidRPr="00C249FF">
        <w:rPr>
          <w:szCs w:val="24"/>
        </w:rPr>
        <w:t xml:space="preserve">2.4.1. </w:t>
      </w:r>
      <w:r w:rsidR="00314118">
        <w:rPr>
          <w:szCs w:val="24"/>
        </w:rPr>
        <w:t>D</w:t>
      </w:r>
      <w:r w:rsidRPr="00C249FF">
        <w:rPr>
          <w:szCs w:val="24"/>
        </w:rPr>
        <w:t xml:space="preserve">ėl įstatymų pakeitimų, t. y. pasikeitus (padidėjus ar sumažėjus) PVM tarifui. </w:t>
      </w:r>
      <w:r w:rsidR="00314118">
        <w:rPr>
          <w:szCs w:val="24"/>
        </w:rPr>
        <w:t xml:space="preserve"> </w:t>
      </w:r>
      <w:r w:rsidR="00314118" w:rsidRPr="00FC71E2">
        <w:rPr>
          <w:szCs w:val="24"/>
        </w:rPr>
        <w:t>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6007C4AC" w14:textId="77777777" w:rsid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D410E7" w:rsidRPr="00D410E7" w14:paraId="68DB4D73" w14:textId="77777777" w:rsidTr="005F71AF">
        <w:tc>
          <w:tcPr>
            <w:tcW w:w="8930" w:type="dxa"/>
            <w:tcBorders>
              <w:top w:val="nil"/>
              <w:left w:val="nil"/>
              <w:bottom w:val="nil"/>
              <w:right w:val="nil"/>
            </w:tcBorders>
            <w:shd w:val="clear" w:color="auto" w:fill="auto"/>
          </w:tcPr>
          <w:p w14:paraId="3ADF5D2A" w14:textId="59E74D31"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r>
              <w:rPr>
                <w:szCs w:val="24"/>
              </w:rPr>
              <w:t>2.4.2</w:t>
            </w:r>
            <w:r w:rsidRPr="00D410E7">
              <w:rPr>
                <w:szCs w:val="24"/>
              </w:rPr>
              <w:t>. Darbų Įkainiai gali būti peržiūrimi dėl kainų lygio pokyčio bet kurios iš Šalių rašytiniu prašymu. Peržiūros momentas yra Šalies prašymo kitai Šaliai peržiūrėti Darbų Įkainius gavimo diena:</w:t>
            </w:r>
          </w:p>
          <w:p w14:paraId="2605DD51" w14:textId="77777777" w:rsidR="00D410E7" w:rsidRPr="00D410E7" w:rsidRDefault="00D410E7" w:rsidP="00D410E7">
            <w:pPr>
              <w:numPr>
                <w:ilvl w:val="1"/>
                <w:numId w:val="17"/>
              </w:numPr>
              <w:tabs>
                <w:tab w:val="left" w:pos="993"/>
                <w:tab w:val="left" w:pos="1276"/>
              </w:tabs>
              <w:suppressAutoHyphens/>
              <w:autoSpaceDE w:val="0"/>
              <w:autoSpaceDN w:val="0"/>
              <w:adjustRightInd w:val="0"/>
              <w:spacing w:after="0" w:line="240" w:lineRule="auto"/>
              <w:jc w:val="both"/>
              <w:rPr>
                <w:szCs w:val="24"/>
              </w:rPr>
            </w:pPr>
            <w:r w:rsidRPr="00D410E7">
              <w:rPr>
                <w:szCs w:val="24"/>
              </w:rPr>
              <w:t>gali būti perskaičiuojamos Rangovui mokėtinos sumos tik už statybos darbus, o už kitus, nei statybos darbai, Darbus (Darbo projekto parengimą ir pan.) mokėtinos sumos negali būti perskaičiuojamos.</w:t>
            </w:r>
          </w:p>
          <w:p w14:paraId="4A0823B9" w14:textId="77777777" w:rsidR="00D410E7" w:rsidRPr="00D410E7" w:rsidRDefault="00D410E7" w:rsidP="00D410E7">
            <w:pPr>
              <w:numPr>
                <w:ilvl w:val="1"/>
                <w:numId w:val="17"/>
              </w:numPr>
              <w:tabs>
                <w:tab w:val="left" w:pos="993"/>
                <w:tab w:val="left" w:pos="1276"/>
              </w:tabs>
              <w:suppressAutoHyphens/>
              <w:autoSpaceDE w:val="0"/>
              <w:autoSpaceDN w:val="0"/>
              <w:adjustRightInd w:val="0"/>
              <w:spacing w:after="0" w:line="240" w:lineRule="auto"/>
              <w:jc w:val="both"/>
              <w:rPr>
                <w:szCs w:val="24"/>
              </w:rPr>
            </w:pPr>
            <w:r w:rsidRPr="00D410E7">
              <w:rPr>
                <w:szCs w:val="24"/>
              </w:rPr>
              <w:t xml:space="preserve">Rangovui mokėtinos sumos už statybos darbus gali būti perskaičiuojamos, jeigu Lietuvos Respublikos valstybės duomenų agentūros (www.stat.gov.lt) kas mėnesį skelbiamo: </w:t>
            </w:r>
          </w:p>
          <w:p w14:paraId="354F4BFF" w14:textId="77777777" w:rsidR="00D410E7" w:rsidRPr="00D410E7" w:rsidRDefault="00D410E7" w:rsidP="00D410E7">
            <w:pPr>
              <w:numPr>
                <w:ilvl w:val="0"/>
                <w:numId w:val="19"/>
              </w:numPr>
              <w:tabs>
                <w:tab w:val="left" w:pos="993"/>
                <w:tab w:val="left" w:pos="1276"/>
              </w:tabs>
              <w:suppressAutoHyphens/>
              <w:autoSpaceDE w:val="0"/>
              <w:autoSpaceDN w:val="0"/>
              <w:adjustRightInd w:val="0"/>
              <w:spacing w:after="0" w:line="240" w:lineRule="auto"/>
              <w:jc w:val="both"/>
              <w:rPr>
                <w:szCs w:val="24"/>
              </w:rPr>
            </w:pPr>
            <w:r w:rsidRPr="00D410E7">
              <w:rPr>
                <w:szCs w:val="24"/>
              </w:rPr>
              <w:t>inžinerinių statinių (kelių ir gatvių) sąnaudų elementų kainų indekso reikšmė pakinta daugiau kaip 0,05 per bet kurį Darbų vykdymo laikotarpį – tuo atveju, kai pagal Sutartį vykdomi gatvių statybos darbai; arba</w:t>
            </w:r>
          </w:p>
          <w:p w14:paraId="3E233CAB" w14:textId="77777777" w:rsidR="00D410E7" w:rsidRPr="00D410E7" w:rsidRDefault="00D410E7" w:rsidP="00D410E7">
            <w:pPr>
              <w:numPr>
                <w:ilvl w:val="0"/>
                <w:numId w:val="19"/>
              </w:numPr>
              <w:tabs>
                <w:tab w:val="left" w:pos="993"/>
                <w:tab w:val="left" w:pos="1276"/>
              </w:tabs>
              <w:suppressAutoHyphens/>
              <w:autoSpaceDE w:val="0"/>
              <w:autoSpaceDN w:val="0"/>
              <w:adjustRightInd w:val="0"/>
              <w:spacing w:after="0" w:line="240" w:lineRule="auto"/>
              <w:jc w:val="both"/>
              <w:rPr>
                <w:szCs w:val="24"/>
              </w:rPr>
            </w:pPr>
            <w:r w:rsidRPr="00D410E7">
              <w:rPr>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D410E7" w:rsidRPr="00D410E7" w14:paraId="20B07617" w14:textId="77777777" w:rsidTr="005F71AF">
        <w:tc>
          <w:tcPr>
            <w:tcW w:w="8930" w:type="dxa"/>
            <w:tcBorders>
              <w:top w:val="nil"/>
              <w:left w:val="nil"/>
              <w:bottom w:val="nil"/>
              <w:right w:val="nil"/>
            </w:tcBorders>
            <w:shd w:val="clear" w:color="auto" w:fill="auto"/>
          </w:tcPr>
          <w:p w14:paraId="4037331B"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p>
        </w:tc>
      </w:tr>
      <w:tr w:rsidR="00D410E7" w:rsidRPr="00D410E7" w14:paraId="42E28464" w14:textId="77777777" w:rsidTr="005F71AF">
        <w:tc>
          <w:tcPr>
            <w:tcW w:w="8930" w:type="dxa"/>
            <w:tcBorders>
              <w:top w:val="nil"/>
              <w:left w:val="nil"/>
              <w:bottom w:val="nil"/>
              <w:right w:val="nil"/>
            </w:tcBorders>
            <w:shd w:val="clear" w:color="auto" w:fill="auto"/>
          </w:tcPr>
          <w:p w14:paraId="2CAF1DAF" w14:textId="77777777" w:rsidR="00D410E7" w:rsidRPr="00D410E7" w:rsidRDefault="00D410E7" w:rsidP="00D410E7">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Indeksai, nurodyti 9.10.3 punkte b) papunktyje 1) ir 2) papunkčių dalyse, toliau kiekvienas atskirai vadinami Indeksu.</w:t>
            </w:r>
          </w:p>
          <w:p w14:paraId="5512876F" w14:textId="77777777" w:rsidR="00D410E7" w:rsidRPr="00D410E7" w:rsidRDefault="00D410E7" w:rsidP="00D410E7">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lastRenderedPageBreak/>
              <w:t>Darbų įkainiai perskaičiuojami dėl Indekso pokyčio, pagal Sutartį neišpirktų statybos darbų vertę padauginant iš Indekso pokyčio koeficiento, kuris apskaičiuojamas pagal toliau nurodytą formulę:</w:t>
            </w:r>
          </w:p>
        </w:tc>
      </w:tr>
      <w:tr w:rsidR="00D410E7" w:rsidRPr="00D410E7" w14:paraId="2EB9FF52" w14:textId="77777777" w:rsidTr="005F71AF">
        <w:tc>
          <w:tcPr>
            <w:tcW w:w="8930" w:type="dxa"/>
            <w:tcBorders>
              <w:top w:val="nil"/>
              <w:left w:val="nil"/>
              <w:bottom w:val="nil"/>
              <w:right w:val="nil"/>
            </w:tcBorders>
            <w:shd w:val="clear" w:color="auto" w:fill="auto"/>
          </w:tcPr>
          <w:p w14:paraId="06FDCCB8"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lastRenderedPageBreak/>
              <w:t xml:space="preserve">K = </w:t>
            </w:r>
            <w:proofErr w:type="spellStart"/>
            <w:r w:rsidRPr="00D410E7">
              <w:rPr>
                <w:szCs w:val="24"/>
              </w:rPr>
              <w:t>IPb</w:t>
            </w:r>
            <w:proofErr w:type="spellEnd"/>
            <w:r w:rsidRPr="00D410E7">
              <w:rPr>
                <w:szCs w:val="24"/>
              </w:rPr>
              <w:t xml:space="preserve"> / </w:t>
            </w:r>
            <w:proofErr w:type="spellStart"/>
            <w:r w:rsidRPr="00D410E7">
              <w:rPr>
                <w:szCs w:val="24"/>
              </w:rPr>
              <w:t>IPr</w:t>
            </w:r>
            <w:proofErr w:type="spellEnd"/>
          </w:p>
          <w:p w14:paraId="51A360E5"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Kur:</w:t>
            </w:r>
          </w:p>
          <w:p w14:paraId="03C917EC"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K – Indekso pokyčio koeficientas;</w:t>
            </w:r>
          </w:p>
          <w:p w14:paraId="54A76D55"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proofErr w:type="spellStart"/>
            <w:r w:rsidRPr="00D410E7">
              <w:rPr>
                <w:szCs w:val="24"/>
              </w:rPr>
              <w:t>IPr</w:t>
            </w:r>
            <w:proofErr w:type="spellEnd"/>
            <w:r w:rsidRPr="00D410E7">
              <w:rPr>
                <w:szCs w:val="24"/>
              </w:rPr>
              <w:t xml:space="preserve"> – Indekso reikšmė laikotarpio pradžioje;</w:t>
            </w:r>
          </w:p>
          <w:p w14:paraId="361A435A"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proofErr w:type="spellStart"/>
            <w:r w:rsidRPr="00D410E7">
              <w:rPr>
                <w:szCs w:val="24"/>
              </w:rPr>
              <w:t>IPb</w:t>
            </w:r>
            <w:proofErr w:type="spellEnd"/>
            <w:r w:rsidRPr="00D410E7">
              <w:rPr>
                <w:szCs w:val="24"/>
              </w:rPr>
              <w:t xml:space="preserve"> – Indekso reikšmė laikotarpio pabaigoje;</w:t>
            </w:r>
          </w:p>
          <w:p w14:paraId="289695A2" w14:textId="77777777" w:rsidR="00D410E7" w:rsidRPr="00D410E7" w:rsidRDefault="00D410E7" w:rsidP="00D410E7">
            <w:pPr>
              <w:tabs>
                <w:tab w:val="left" w:pos="993"/>
                <w:tab w:val="left" w:pos="1276"/>
              </w:tabs>
              <w:suppressAutoHyphens/>
              <w:autoSpaceDE w:val="0"/>
              <w:autoSpaceDN w:val="0"/>
              <w:adjustRightInd w:val="0"/>
              <w:spacing w:after="0" w:line="240" w:lineRule="auto"/>
              <w:ind w:firstLine="709"/>
              <w:jc w:val="both"/>
              <w:rPr>
                <w:szCs w:val="24"/>
              </w:rPr>
            </w:pPr>
            <w:r w:rsidRPr="00D410E7">
              <w:rPr>
                <w:szCs w:val="24"/>
              </w:rPr>
              <w:t>Laikotarpis yra bet koks laikotarpis, kurio pradžia yra ne ankstesnė, negu pasiūlymų pateikimo pirkime termino pabaigos diena, pabaiga ne vėlesnė, negu paskutiniojo atliktų Darbų akto pagal Sutartį sudarymo diena.</w:t>
            </w:r>
          </w:p>
          <w:p w14:paraId="33F73BB3" w14:textId="77777777" w:rsidR="00D410E7" w:rsidRPr="00D410E7" w:rsidRDefault="00D410E7" w:rsidP="00D410E7">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Pirmosios peržiūros terminas netaikomas ir (arba) Sutarties kainos peržiūros dažnumas nėra ribojamas.</w:t>
            </w:r>
          </w:p>
        </w:tc>
      </w:tr>
      <w:tr w:rsidR="00D410E7" w:rsidRPr="00D410E7" w14:paraId="1CFBD9AF" w14:textId="77777777" w:rsidTr="005F71AF">
        <w:tc>
          <w:tcPr>
            <w:tcW w:w="8930" w:type="dxa"/>
            <w:tcBorders>
              <w:top w:val="nil"/>
              <w:left w:val="nil"/>
              <w:bottom w:val="nil"/>
              <w:right w:val="nil"/>
            </w:tcBorders>
            <w:shd w:val="clear" w:color="auto" w:fill="auto"/>
          </w:tcPr>
          <w:p w14:paraId="3084B698" w14:textId="77777777" w:rsidR="00D410E7" w:rsidRPr="00D410E7" w:rsidRDefault="00D410E7" w:rsidP="00D410E7">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Vėlesnis kainų arba įkainių perskaičiavimas negali apimti laikotarpio, už kurį jau buvo atliktas perskaičiavimas.</w:t>
            </w:r>
          </w:p>
          <w:p w14:paraId="6E5DBBD5" w14:textId="77777777" w:rsidR="00D410E7" w:rsidRPr="00D410E7" w:rsidRDefault="00D410E7" w:rsidP="00D410E7">
            <w:pPr>
              <w:numPr>
                <w:ilvl w:val="0"/>
                <w:numId w:val="18"/>
              </w:numPr>
              <w:tabs>
                <w:tab w:val="left" w:pos="993"/>
                <w:tab w:val="left" w:pos="1276"/>
              </w:tabs>
              <w:suppressAutoHyphens/>
              <w:autoSpaceDE w:val="0"/>
              <w:autoSpaceDN w:val="0"/>
              <w:adjustRightInd w:val="0"/>
              <w:spacing w:after="0" w:line="240" w:lineRule="auto"/>
              <w:jc w:val="both"/>
              <w:rPr>
                <w:szCs w:val="24"/>
              </w:rPr>
            </w:pPr>
            <w:r w:rsidRPr="00D410E7">
              <w:rPr>
                <w:szCs w:val="24"/>
              </w:rPr>
              <w:t>Jeigu Darbai vėluoja dėl priežasčių, dėl kurių Rangovas neįgyja teisės į Darbų terminų pratęsimą, uždelstų statybos darbų įkainiai neperskaičiuojama dėl kainų lygio kilimo (kai Indekso pokyčio koeficientas yra didesnis nei 1,05), bet turi būti perskaičiuojama dėl kainų lygio kritimo (kai Indekso pokyčio koeficientas yra mažesnis nei 0,95).</w:t>
            </w:r>
          </w:p>
        </w:tc>
      </w:tr>
    </w:tbl>
    <w:p w14:paraId="3AD309B9" w14:textId="77777777" w:rsidR="00D410E7" w:rsidRPr="00D329EB" w:rsidRDefault="00D410E7" w:rsidP="00C249FF">
      <w:pPr>
        <w:tabs>
          <w:tab w:val="left" w:pos="993"/>
          <w:tab w:val="left" w:pos="1276"/>
        </w:tabs>
        <w:suppressAutoHyphens/>
        <w:autoSpaceDE w:val="0"/>
        <w:autoSpaceDN w:val="0"/>
        <w:adjustRightInd w:val="0"/>
        <w:spacing w:after="0" w:line="240" w:lineRule="auto"/>
        <w:ind w:firstLine="709"/>
        <w:jc w:val="both"/>
        <w:rPr>
          <w:szCs w:val="24"/>
        </w:rPr>
      </w:pPr>
    </w:p>
    <w:p w14:paraId="1F37FFE3" w14:textId="46C124CC" w:rsidR="005E5979" w:rsidRPr="00C249FF" w:rsidRDefault="005E5979" w:rsidP="00C249FF">
      <w:pPr>
        <w:numPr>
          <w:ilvl w:val="1"/>
          <w:numId w:val="4"/>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Šie pakeitimas įforminami papildomu Šalių susitarimu, kuris įsigalioja nuo pasirašymo dienos ir </w:t>
      </w:r>
      <w:r w:rsidR="00DB24D2">
        <w:rPr>
          <w:szCs w:val="24"/>
        </w:rPr>
        <w:t>įsigaliojęs</w:t>
      </w:r>
      <w:r w:rsidR="00DB24D2" w:rsidRPr="00C249FF">
        <w:rPr>
          <w:szCs w:val="24"/>
        </w:rPr>
        <w:t xml:space="preserve"> </w:t>
      </w:r>
      <w:r w:rsidRPr="00C249FF">
        <w:rPr>
          <w:szCs w:val="24"/>
        </w:rPr>
        <w:t>pradedamas taikyti.</w:t>
      </w:r>
    </w:p>
    <w:p w14:paraId="10896A9C" w14:textId="19E8F418" w:rsidR="00162B10" w:rsidRPr="009D09B9" w:rsidRDefault="005E5979" w:rsidP="00162B10">
      <w:pPr>
        <w:numPr>
          <w:ilvl w:val="1"/>
          <w:numId w:val="4"/>
        </w:numPr>
        <w:tabs>
          <w:tab w:val="left" w:pos="1276"/>
        </w:tabs>
        <w:suppressAutoHyphens/>
        <w:autoSpaceDN w:val="0"/>
        <w:spacing w:after="0" w:line="240" w:lineRule="auto"/>
        <w:ind w:left="0" w:firstLine="709"/>
        <w:jc w:val="both"/>
        <w:textAlignment w:val="baseline"/>
        <w:rPr>
          <w:szCs w:val="24"/>
        </w:rPr>
      </w:pPr>
      <w:bookmarkStart w:id="3" w:name="_Hlk124940422"/>
      <w:r w:rsidRPr="00C249FF">
        <w:rPr>
          <w:szCs w:val="24"/>
        </w:rPr>
        <w:t xml:space="preserve">Rangovui tinkamai atlikus Darbus, Užsakovas privalo sumokėti </w:t>
      </w:r>
      <w:r w:rsidR="00DB24D2">
        <w:rPr>
          <w:szCs w:val="24"/>
        </w:rPr>
        <w:t>Rangovui</w:t>
      </w:r>
      <w:r w:rsidR="00DB24D2" w:rsidRPr="00C249FF">
        <w:rPr>
          <w:szCs w:val="24"/>
        </w:rPr>
        <w:t xml:space="preserve"> </w:t>
      </w:r>
      <w:r w:rsidRPr="00C249FF">
        <w:rPr>
          <w:szCs w:val="24"/>
        </w:rPr>
        <w:t>kainą, kuri turi būti nustatyta vadovaujantis Sutarties sąlygų 2.7 ir 2.11 papunkčių nuostatomis.</w:t>
      </w:r>
      <w:r w:rsidR="00162B10">
        <w:rPr>
          <w:szCs w:val="24"/>
        </w:rPr>
        <w:t xml:space="preserve"> </w:t>
      </w:r>
      <w:r w:rsidR="00162B10" w:rsidRPr="009A1902">
        <w:rPr>
          <w:szCs w:val="24"/>
        </w:rPr>
        <w:t xml:space="preserve">Užsakovas </w:t>
      </w:r>
      <w:r w:rsidR="00162B10" w:rsidRPr="009D09B9">
        <w:rPr>
          <w:szCs w:val="24"/>
        </w:rPr>
        <w:t xml:space="preserve">apmoka pagal tarpusavyje suderintus ir šalių pasirašytus Darbų atlikimo aktus ir jų pagrindu pateiktas PVM sąskaitas faktūras. Rangovas teikia sąskaitą kartu su abiejų Šalių pasirašytais aktais (ir kitus privalomus dokumentus) per </w:t>
      </w:r>
      <w:r w:rsidR="00485837" w:rsidRPr="009D09B9">
        <w:rPr>
          <w:szCs w:val="24"/>
        </w:rPr>
        <w:t>SABIS</w:t>
      </w:r>
      <w:r w:rsidR="00162B10" w:rsidRPr="009D09B9">
        <w:rPr>
          <w:szCs w:val="24"/>
        </w:rPr>
        <w:t>.</w:t>
      </w:r>
      <w:r w:rsidR="009D09B9" w:rsidRPr="009D09B9">
        <w:rPr>
          <w:szCs w:val="24"/>
        </w:rPr>
        <w:t xml:space="preserve"> PVM sąskaitos faktūros</w:t>
      </w:r>
      <w:r w:rsidR="009D09B9" w:rsidRPr="006D2545">
        <w:rPr>
          <w:rFonts w:eastAsia="Times New Roman"/>
          <w:szCs w:val="24"/>
          <w:lang w:eastAsia="en-GB"/>
        </w:rPr>
        <w:t xml:space="preserve"> gali </w:t>
      </w:r>
      <w:proofErr w:type="spellStart"/>
      <w:r w:rsidR="009D09B9" w:rsidRPr="006D2545">
        <w:rPr>
          <w:rFonts w:eastAsia="Times New Roman"/>
          <w:szCs w:val="24"/>
          <w:lang w:eastAsia="en-GB"/>
        </w:rPr>
        <w:t>būti</w:t>
      </w:r>
      <w:proofErr w:type="spellEnd"/>
      <w:r w:rsidR="009D09B9" w:rsidRPr="006D2545">
        <w:rPr>
          <w:rFonts w:eastAsia="Times New Roman"/>
          <w:szCs w:val="24"/>
          <w:lang w:eastAsia="en-GB"/>
        </w:rPr>
        <w:t xml:space="preserve"> teikiamos tik naudojantis </w:t>
      </w:r>
      <w:proofErr w:type="spellStart"/>
      <w:r w:rsidR="009D09B9" w:rsidRPr="006D2545">
        <w:rPr>
          <w:rFonts w:eastAsia="Times New Roman"/>
          <w:szCs w:val="24"/>
          <w:lang w:eastAsia="en-GB"/>
        </w:rPr>
        <w:t>Sąskaitu</w:t>
      </w:r>
      <w:proofErr w:type="spellEnd"/>
      <w:r w:rsidR="009D09B9" w:rsidRPr="006D2545">
        <w:rPr>
          <w:rFonts w:eastAsia="Times New Roman"/>
          <w:szCs w:val="24"/>
          <w:lang w:eastAsia="en-GB"/>
        </w:rPr>
        <w:t xml:space="preserve">̨ administravimo </w:t>
      </w:r>
      <w:proofErr w:type="spellStart"/>
      <w:r w:rsidR="009D09B9" w:rsidRPr="006D2545">
        <w:rPr>
          <w:rFonts w:eastAsia="Times New Roman"/>
          <w:szCs w:val="24"/>
          <w:lang w:eastAsia="en-GB"/>
        </w:rPr>
        <w:t>bendrąja</w:t>
      </w:r>
      <w:proofErr w:type="spellEnd"/>
      <w:r w:rsidR="009D09B9" w:rsidRPr="006D2545">
        <w:rPr>
          <w:rFonts w:eastAsia="Times New Roman"/>
          <w:szCs w:val="24"/>
          <w:lang w:eastAsia="en-GB"/>
        </w:rPr>
        <w:t xml:space="preserve"> informacine sistema (SABIS) (svetainė pasiekiama adresu </w:t>
      </w:r>
      <w:proofErr w:type="spellStart"/>
      <w:r w:rsidR="009D09B9" w:rsidRPr="006D2545">
        <w:rPr>
          <w:rFonts w:eastAsia="Times New Roman"/>
          <w:szCs w:val="24"/>
          <w:lang w:eastAsia="en-GB"/>
        </w:rPr>
        <w:t>sabis.nbfc.lt</w:t>
      </w:r>
      <w:proofErr w:type="spellEnd"/>
      <w:r w:rsidR="009D09B9" w:rsidRPr="006D2545">
        <w:rPr>
          <w:rFonts w:eastAsia="Times New Roman"/>
          <w:szCs w:val="24"/>
          <w:lang w:eastAsia="en-GB"/>
        </w:rPr>
        <w:t xml:space="preserve">). </w:t>
      </w:r>
      <w:proofErr w:type="spellStart"/>
      <w:r w:rsidR="009D09B9" w:rsidRPr="006D2545">
        <w:rPr>
          <w:rFonts w:eastAsia="Times New Roman"/>
          <w:szCs w:val="24"/>
          <w:lang w:eastAsia="en-GB"/>
        </w:rPr>
        <w:t>Užsakovas</w:t>
      </w:r>
      <w:proofErr w:type="spellEnd"/>
      <w:r w:rsidR="009D09B9" w:rsidRPr="006D2545">
        <w:rPr>
          <w:rFonts w:eastAsia="Times New Roman"/>
          <w:szCs w:val="24"/>
          <w:lang w:eastAsia="en-GB"/>
        </w:rPr>
        <w:t xml:space="preserve"> elektronines </w:t>
      </w:r>
      <w:proofErr w:type="spellStart"/>
      <w:r w:rsidR="009D09B9" w:rsidRPr="006D2545">
        <w:rPr>
          <w:rFonts w:eastAsia="Times New Roman"/>
          <w:szCs w:val="24"/>
          <w:lang w:eastAsia="en-GB"/>
        </w:rPr>
        <w:t>sąskaitas</w:t>
      </w:r>
      <w:proofErr w:type="spellEnd"/>
      <w:r w:rsidR="009D09B9" w:rsidRPr="006D2545">
        <w:rPr>
          <w:rFonts w:eastAsia="Times New Roman"/>
          <w:szCs w:val="24"/>
          <w:lang w:eastAsia="en-GB"/>
        </w:rPr>
        <w:t xml:space="preserve"> </w:t>
      </w:r>
      <w:proofErr w:type="spellStart"/>
      <w:r w:rsidR="009D09B9" w:rsidRPr="006D2545">
        <w:rPr>
          <w:rFonts w:eastAsia="Times New Roman"/>
          <w:szCs w:val="24"/>
          <w:lang w:eastAsia="en-GB"/>
        </w:rPr>
        <w:t>faktūras</w:t>
      </w:r>
      <w:proofErr w:type="spellEnd"/>
      <w:r w:rsidR="009D09B9" w:rsidRPr="006D2545">
        <w:rPr>
          <w:rFonts w:eastAsia="Times New Roman"/>
          <w:szCs w:val="24"/>
          <w:lang w:eastAsia="en-GB"/>
        </w:rPr>
        <w:t xml:space="preserve"> priima ir apdoroja naudodamasis SABIS </w:t>
      </w:r>
      <w:proofErr w:type="spellStart"/>
      <w:r w:rsidR="009D09B9" w:rsidRPr="006D2545">
        <w:rPr>
          <w:rFonts w:eastAsia="Times New Roman"/>
          <w:szCs w:val="24"/>
          <w:lang w:eastAsia="en-GB"/>
        </w:rPr>
        <w:t>priemonėmis</w:t>
      </w:r>
      <w:proofErr w:type="spellEnd"/>
      <w:r w:rsidR="009D09B9" w:rsidRPr="006D2545">
        <w:rPr>
          <w:rFonts w:eastAsia="Times New Roman"/>
          <w:szCs w:val="24"/>
          <w:lang w:eastAsia="en-GB"/>
        </w:rPr>
        <w:t>,</w:t>
      </w:r>
    </w:p>
    <w:bookmarkEnd w:id="3"/>
    <w:p w14:paraId="0AAC6641" w14:textId="77777777" w:rsidR="005E5979" w:rsidRPr="00C249FF" w:rsidRDefault="005E5979" w:rsidP="00C249FF">
      <w:pPr>
        <w:numPr>
          <w:ilvl w:val="1"/>
          <w:numId w:val="4"/>
        </w:numPr>
        <w:tabs>
          <w:tab w:val="left" w:pos="1276"/>
        </w:tabs>
        <w:suppressAutoHyphens/>
        <w:autoSpaceDN w:val="0"/>
        <w:spacing w:after="0" w:line="240" w:lineRule="auto"/>
        <w:ind w:left="0" w:firstLine="709"/>
        <w:jc w:val="both"/>
        <w:textAlignment w:val="baseline"/>
        <w:rPr>
          <w:szCs w:val="24"/>
        </w:rPr>
      </w:pPr>
      <w:r w:rsidRPr="00C249FF">
        <w:rPr>
          <w:rFonts w:eastAsia="Times New Roman"/>
          <w:szCs w:val="24"/>
        </w:rPr>
        <w:t>Rangovui mokėtinos sumos už tinkamai pagal Sutartį atliktus Darbus apskaičiuojamos nustačius faktinį atliktų Darbų kiekį. Rangovas, prieš pateikdamas Užsakovui apmokėjimo už atliktus Darbus dokumentus privalo nustatyti atliktų Darbų faktinį kiekį, kurį Užsakovo atstovas – statybos techninis prižiūrėtojas – turi patikrinti ir patvirtinti. Apmokėjimo suma turi būti nustatoma taikant Sutarties 2 priede numatytus Darbų Įkainius.</w:t>
      </w:r>
    </w:p>
    <w:p w14:paraId="12DB7F3E" w14:textId="77777777" w:rsidR="005E5979" w:rsidRPr="00C249FF" w:rsidRDefault="005E5979" w:rsidP="00C249FF">
      <w:pPr>
        <w:pStyle w:val="Sraopastraipa"/>
        <w:numPr>
          <w:ilvl w:val="1"/>
          <w:numId w:val="4"/>
        </w:numPr>
        <w:ind w:left="0" w:firstLine="709"/>
        <w:jc w:val="both"/>
      </w:pPr>
      <w:r w:rsidRPr="00C249FF">
        <w:t xml:space="preserve">Tarpiniai mokėjimai gali būti atliekami ne dažniau nei vieną kartą per mėnesį. Tarpiniam mokėjimui gauti Rangovas privalo pateikti Užsakovui atliktų Darbų akto </w:t>
      </w:r>
      <w:r w:rsidRPr="00C249FF">
        <w:rPr>
          <w:b/>
          <w:bCs/>
        </w:rPr>
        <w:t xml:space="preserve">keturis </w:t>
      </w:r>
      <w:r w:rsidRPr="00C249FF">
        <w:t xml:space="preserve">egzempliorius ir PVM sąskaitą – faktūrą. </w:t>
      </w:r>
    </w:p>
    <w:p w14:paraId="09AD26C6" w14:textId="5E900008" w:rsidR="005E5979" w:rsidRPr="00C249FF" w:rsidRDefault="005E5979" w:rsidP="00C249FF">
      <w:pPr>
        <w:numPr>
          <w:ilvl w:val="1"/>
          <w:numId w:val="4"/>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PVM sąskaitos – faktūros turi būti teikiamos, naudojantis </w:t>
      </w:r>
      <w:r w:rsidR="009D09B9" w:rsidRPr="009D09B9">
        <w:t xml:space="preserve"> </w:t>
      </w:r>
      <w:r w:rsidR="009D09B9">
        <w:t>s</w:t>
      </w:r>
      <w:r w:rsidR="009D09B9" w:rsidRPr="009D09B9">
        <w:rPr>
          <w:szCs w:val="24"/>
        </w:rPr>
        <w:t>ąskaitų administravimo bendro</w:t>
      </w:r>
      <w:r w:rsidR="009D09B9">
        <w:rPr>
          <w:szCs w:val="24"/>
        </w:rPr>
        <w:t>sios</w:t>
      </w:r>
      <w:r w:rsidR="009D09B9" w:rsidRPr="009D09B9">
        <w:rPr>
          <w:szCs w:val="24"/>
        </w:rPr>
        <w:t xml:space="preserve"> informacinė</w:t>
      </w:r>
      <w:r w:rsidR="009D09B9">
        <w:rPr>
          <w:szCs w:val="24"/>
        </w:rPr>
        <w:t>s</w:t>
      </w:r>
      <w:r w:rsidR="009D09B9" w:rsidRPr="009D09B9">
        <w:rPr>
          <w:szCs w:val="24"/>
        </w:rPr>
        <w:t xml:space="preserve"> sistem</w:t>
      </w:r>
      <w:r w:rsidR="009D09B9">
        <w:rPr>
          <w:szCs w:val="24"/>
        </w:rPr>
        <w:t>os</w:t>
      </w:r>
      <w:r w:rsidR="009D09B9" w:rsidRPr="009D09B9">
        <w:rPr>
          <w:szCs w:val="24"/>
        </w:rPr>
        <w:t>,</w:t>
      </w:r>
      <w:r w:rsidRPr="00C249FF">
        <w:rPr>
          <w:szCs w:val="24"/>
        </w:rPr>
        <w:t xml:space="preserve"> </w:t>
      </w:r>
      <w:r w:rsidR="00485837">
        <w:rPr>
          <w:szCs w:val="24"/>
        </w:rPr>
        <w:t>SABIS</w:t>
      </w:r>
      <w:r w:rsidRPr="00C249FF">
        <w:rPr>
          <w:szCs w:val="24"/>
        </w:rPr>
        <w:t xml:space="preserve"> priemonėmis. Užsakovas, gavęs šiame punkte nurodytus dokumentus, per 10 dienų privalo patvirtinti, pasirašydamas atliktų Darbų aktą, išskyrus atvejus, jeigu:</w:t>
      </w:r>
    </w:p>
    <w:p w14:paraId="52B524B7" w14:textId="34433863"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rFonts w:eastAsia="Times New Roman"/>
          <w:szCs w:val="24"/>
        </w:rPr>
        <w:t>koks nors Rangovo atliktas Darbas ar jo faktinis kiekis neatitinka darbų akte nurodyto kiekio ar. Tokiu atveju Užsakovas gali reikalauti Rangovo pateikti pakoreguotus mokėjimo dokumentus atitinkamai sumažinant to tarpinio mokėjimo sumą tokio netinkamo Darbo ištaisymo Išlaidų arba netinkamo daikto pakeitimo dydžiu; ir (arba)</w:t>
      </w:r>
      <w:r w:rsidRPr="00C249FF">
        <w:rPr>
          <w:szCs w:val="24"/>
        </w:rPr>
        <w:t xml:space="preserve">; </w:t>
      </w:r>
    </w:p>
    <w:p w14:paraId="0A4E4F75" w14:textId="77777777"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rFonts w:eastAsia="Times New Roman"/>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94B0036" w14:textId="77777777" w:rsidR="005E5979" w:rsidRPr="00C249FF" w:rsidRDefault="005E5979" w:rsidP="00C249FF">
      <w:pPr>
        <w:numPr>
          <w:ilvl w:val="1"/>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szCs w:val="24"/>
        </w:rPr>
        <w:t>Jei Užsakovas per šiame skyriuje nustatytą terminą Rangovo pateiktų mokėjimo dokumentų nepatvirtina ir nepateikia nepatvirtinimo priežasčių, turi būti laikoma, kad Rangovo prašoma apmokėti suma yra teisinga.</w:t>
      </w:r>
    </w:p>
    <w:p w14:paraId="4D54071C" w14:textId="2FE212DA" w:rsidR="005E5979" w:rsidRPr="00C249FF" w:rsidRDefault="005E5979" w:rsidP="00C249FF">
      <w:pPr>
        <w:numPr>
          <w:ilvl w:val="1"/>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bCs/>
          <w:szCs w:val="24"/>
        </w:rPr>
        <w:lastRenderedPageBreak/>
        <w:t xml:space="preserve">Mokėtinos sumos apmokamos iš </w:t>
      </w:r>
      <w:r w:rsidR="006E4BA3">
        <w:rPr>
          <w:bCs/>
          <w:szCs w:val="24"/>
        </w:rPr>
        <w:t>KPPP</w:t>
      </w:r>
      <w:r w:rsidRPr="00C249FF">
        <w:rPr>
          <w:bCs/>
          <w:szCs w:val="24"/>
        </w:rPr>
        <w:t xml:space="preserve"> ir/arba Kauno rajono savivaldybės biudžeto lėšų:</w:t>
      </w:r>
    </w:p>
    <w:p w14:paraId="72EF5F06" w14:textId="18577C4E" w:rsidR="00485837" w:rsidRPr="00485837" w:rsidRDefault="005E5979" w:rsidP="00485837">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color w:val="000000"/>
          <w:szCs w:val="24"/>
        </w:rPr>
        <w:t xml:space="preserve">Už atliktus Rangovo Darbus, kurie apmokami iš Kauno rajono savivaldybės biudžeto lėšų, Užsakovas apmoka pagal tarpusavyje suderintus atliktų Darbų atlikimo aktus ir jų pagrindu pateiktas PVM sąskaitas – faktūras. Sąskaitos apmokamos ne vėliau kaip per 30  dienų nuo </w:t>
      </w:r>
      <w:r w:rsidRPr="00C249FF">
        <w:rPr>
          <w:szCs w:val="24"/>
        </w:rPr>
        <w:t xml:space="preserve">PVM sąskaitos – faktūros pateikimo </w:t>
      </w:r>
      <w:r w:rsidR="00485837">
        <w:rPr>
          <w:noProof/>
          <w:szCs w:val="24"/>
        </w:rPr>
        <w:t>SABIS</w:t>
      </w:r>
      <w:r w:rsidRPr="00C249FF">
        <w:rPr>
          <w:noProof/>
          <w:szCs w:val="24"/>
        </w:rPr>
        <w:t xml:space="preserve"> dienos</w:t>
      </w:r>
      <w:r w:rsidRPr="00C249FF">
        <w:rPr>
          <w:color w:val="000000"/>
          <w:szCs w:val="24"/>
        </w:rPr>
        <w:t>. Dokumentai turi būti pateikti iki einamojo mėnesio 20 dienos.</w:t>
      </w:r>
      <w:r w:rsidRPr="00C249FF">
        <w:rPr>
          <w:b/>
          <w:szCs w:val="24"/>
        </w:rPr>
        <w:t xml:space="preserve"> </w:t>
      </w:r>
      <w:r w:rsidRPr="00C249FF">
        <w:rPr>
          <w:szCs w:val="24"/>
        </w:rPr>
        <w:t xml:space="preserve">Rangovas kartu pateikia Užsakovui atliktų Darbų ir išlaidų apmokėjimo pažymą apie atliktus Darbus (pagal Sutarties 3 priede pateiktą formą), pasirašytą techninio prižiūrėtojo ir seniūnijos seniūno. </w:t>
      </w:r>
    </w:p>
    <w:p w14:paraId="72C90D23" w14:textId="4B7AB9D1" w:rsidR="005E5979" w:rsidRPr="00C249FF" w:rsidRDefault="005E5979" w:rsidP="00C249FF">
      <w:pPr>
        <w:numPr>
          <w:ilvl w:val="2"/>
          <w:numId w:val="4"/>
        </w:numPr>
        <w:tabs>
          <w:tab w:val="left" w:pos="1276"/>
          <w:tab w:val="left" w:pos="1418"/>
        </w:tabs>
        <w:suppressAutoHyphens/>
        <w:autoSpaceDN w:val="0"/>
        <w:spacing w:after="0" w:line="240" w:lineRule="auto"/>
        <w:ind w:left="0" w:firstLine="709"/>
        <w:jc w:val="both"/>
        <w:textAlignment w:val="baseline"/>
        <w:rPr>
          <w:szCs w:val="24"/>
        </w:rPr>
      </w:pPr>
      <w:r w:rsidRPr="00C249FF">
        <w:rPr>
          <w:szCs w:val="24"/>
        </w:rPr>
        <w:t xml:space="preserve">Už atliktus Darbus, kurie apmokami iš KPPP lėšų, Užsakovas apmoka pagal tarpusavyje suderintus atliktų Darbų aktus ir jų pagrindu pateiktas PVM sąskaitas – faktūras bei </w:t>
      </w:r>
      <w:r w:rsidR="00523E37" w:rsidRPr="00280A07">
        <w:rPr>
          <w:bCs/>
          <w:color w:val="000000" w:themeColor="text1"/>
        </w:rPr>
        <w:t xml:space="preserve">AB „Via Lietuva“ </w:t>
      </w:r>
      <w:r w:rsidRPr="00C249FF">
        <w:rPr>
          <w:szCs w:val="24"/>
        </w:rPr>
        <w:t xml:space="preserve">patvirtintos formos atliktų Darbų ir išlaidų apmokėjimo pažymą (F-3). Sąskaitos apmokamos per 3 darbo dienas po lėšų gavimo iš </w:t>
      </w:r>
      <w:r w:rsidR="00523E37" w:rsidRPr="00280A07">
        <w:rPr>
          <w:bCs/>
          <w:color w:val="000000" w:themeColor="text1"/>
        </w:rPr>
        <w:t>AB „Via Lietuva“</w:t>
      </w:r>
      <w:r w:rsidRPr="00C249FF">
        <w:rPr>
          <w:szCs w:val="24"/>
        </w:rPr>
        <w:t xml:space="preserve">, bet ne vėliau kaip per 60  dienų nuo PVM sąskaitos – faktūros pateikimo sistemoje </w:t>
      </w:r>
      <w:r w:rsidR="00485837">
        <w:rPr>
          <w:noProof/>
          <w:szCs w:val="24"/>
        </w:rPr>
        <w:t>SABIS</w:t>
      </w:r>
      <w:r w:rsidRPr="00C249FF">
        <w:rPr>
          <w:noProof/>
          <w:szCs w:val="24"/>
        </w:rPr>
        <w:t xml:space="preserve"> dienos</w:t>
      </w:r>
      <w:r w:rsidRPr="00C249FF">
        <w:rPr>
          <w:szCs w:val="24"/>
        </w:rPr>
        <w:t xml:space="preserve">. Užsakovas pasilieka teisę neteikti atliktų Darbų dokumentų </w:t>
      </w:r>
      <w:r w:rsidR="00523E37" w:rsidRPr="00280A07">
        <w:rPr>
          <w:bCs/>
          <w:color w:val="000000" w:themeColor="text1"/>
        </w:rPr>
        <w:t>AB „Via Lietuva“</w:t>
      </w:r>
      <w:r w:rsidR="00523E37">
        <w:rPr>
          <w:bCs/>
          <w:color w:val="000000" w:themeColor="text1"/>
        </w:rPr>
        <w:t xml:space="preserve"> </w:t>
      </w:r>
      <w:r w:rsidRPr="00C249FF">
        <w:rPr>
          <w:szCs w:val="24"/>
        </w:rPr>
        <w:t xml:space="preserve"> apmokėjimui einamąjį mėnesį, jei dokumentai bus pateikti po einamojo mėnesio 20 dienos. Pavėluotai pateikti atliktų Darbų dokumentai bus priimami ir teikiami </w:t>
      </w:r>
      <w:r w:rsidR="00523E37" w:rsidRPr="00280A07">
        <w:rPr>
          <w:bCs/>
          <w:color w:val="000000" w:themeColor="text1"/>
        </w:rPr>
        <w:t xml:space="preserve">AB „Via Lietuva“ </w:t>
      </w:r>
      <w:r w:rsidRPr="00C249FF">
        <w:rPr>
          <w:szCs w:val="24"/>
        </w:rPr>
        <w:t>apmokėjimui su sekančio einamojo mėnesio atliktų Darbų dokumentais.</w:t>
      </w:r>
      <w:r w:rsidRPr="00C249FF">
        <w:rPr>
          <w:b/>
          <w:szCs w:val="24"/>
        </w:rPr>
        <w:t xml:space="preserve"> </w:t>
      </w:r>
      <w:r w:rsidRPr="00C249FF">
        <w:rPr>
          <w:szCs w:val="24"/>
        </w:rPr>
        <w:t>Rangovas pateikia Užsakovui atliktų Darbų ir išlaidų apmokėjimo pažymą apie atliktus Darbus (pagal Sutarties 3 priede pateiktą formą), pasirašytą techninio prižiūrėtojo ir seniūnijos seniūno ir PVM sąskaitą – faktūrą.</w:t>
      </w:r>
    </w:p>
    <w:p w14:paraId="2609E57D" w14:textId="5887214F" w:rsidR="005E5979" w:rsidRPr="00C249FF" w:rsidRDefault="005E5979" w:rsidP="00C249FF">
      <w:pPr>
        <w:pStyle w:val="Sraopastraipa"/>
        <w:numPr>
          <w:ilvl w:val="1"/>
          <w:numId w:val="4"/>
        </w:numPr>
        <w:tabs>
          <w:tab w:val="left" w:pos="1276"/>
          <w:tab w:val="left" w:pos="1418"/>
        </w:tabs>
        <w:suppressAutoHyphens/>
        <w:autoSpaceDN w:val="0"/>
        <w:ind w:left="0" w:firstLine="709"/>
        <w:jc w:val="both"/>
        <w:textAlignment w:val="baseline"/>
      </w:pPr>
      <w:r w:rsidRPr="00C249FF">
        <w:t>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5315BFE5" w14:textId="77777777" w:rsidR="00195DD8" w:rsidRPr="00C249FF" w:rsidRDefault="00195DD8" w:rsidP="00C249FF">
      <w:pPr>
        <w:pStyle w:val="Sraopastraipa"/>
        <w:tabs>
          <w:tab w:val="left" w:pos="1276"/>
          <w:tab w:val="left" w:pos="1418"/>
        </w:tabs>
        <w:suppressAutoHyphens/>
        <w:autoSpaceDN w:val="0"/>
        <w:ind w:left="709" w:firstLine="0"/>
        <w:jc w:val="both"/>
        <w:textAlignment w:val="baseline"/>
      </w:pPr>
    </w:p>
    <w:p w14:paraId="64B5A3EE" w14:textId="267C1667" w:rsidR="005E5979" w:rsidRDefault="005E5979" w:rsidP="00C249FF">
      <w:pPr>
        <w:pStyle w:val="Sraopastraipa"/>
        <w:numPr>
          <w:ilvl w:val="0"/>
          <w:numId w:val="5"/>
        </w:numPr>
        <w:suppressAutoHyphens/>
        <w:autoSpaceDN w:val="0"/>
        <w:jc w:val="center"/>
        <w:textAlignment w:val="baseline"/>
        <w:rPr>
          <w:b/>
        </w:rPr>
      </w:pPr>
      <w:r w:rsidRPr="00C249FF">
        <w:rPr>
          <w:b/>
        </w:rPr>
        <w:t>DARBŲ VYKDYMO TVARKA</w:t>
      </w:r>
    </w:p>
    <w:p w14:paraId="017444F0" w14:textId="77777777" w:rsidR="00813128" w:rsidRPr="00C249FF" w:rsidRDefault="00813128" w:rsidP="00813128">
      <w:pPr>
        <w:pStyle w:val="Sraopastraipa"/>
        <w:suppressAutoHyphens/>
        <w:autoSpaceDN w:val="0"/>
        <w:ind w:left="360" w:firstLine="0"/>
        <w:textAlignment w:val="baseline"/>
        <w:rPr>
          <w:b/>
        </w:rPr>
      </w:pPr>
    </w:p>
    <w:p w14:paraId="6E974792" w14:textId="0FB485EC" w:rsidR="00716A77" w:rsidRPr="00C249FF" w:rsidRDefault="005E5979" w:rsidP="006A1FED">
      <w:pPr>
        <w:pStyle w:val="Sraopastraipa"/>
        <w:numPr>
          <w:ilvl w:val="1"/>
          <w:numId w:val="5"/>
        </w:numPr>
        <w:tabs>
          <w:tab w:val="left" w:pos="1276"/>
        </w:tabs>
        <w:suppressAutoHyphens/>
        <w:autoSpaceDN w:val="0"/>
        <w:ind w:left="0" w:firstLine="709"/>
        <w:jc w:val="both"/>
        <w:textAlignment w:val="baseline"/>
      </w:pPr>
      <w:r w:rsidRPr="00C249FF">
        <w:t>Dėl konkrečių Darbų atlikimo Rangovas ir Užsakovas pasirašo Užsakymo pažymą (pagal Sutarties 4 priede pateiktą formą).</w:t>
      </w:r>
      <w:r w:rsidR="00F367B5">
        <w:t xml:space="preserve"> </w:t>
      </w:r>
      <w:r w:rsidR="00F367B5" w:rsidRPr="00B8323A">
        <w:rPr>
          <w:szCs w:val="22"/>
        </w:rPr>
        <w:t>Darbai pradedami vykdyti Šalims pasirašius Užsakymo pažymą</w:t>
      </w:r>
      <w:r w:rsidR="00F367B5">
        <w:rPr>
          <w:szCs w:val="22"/>
        </w:rPr>
        <w:t>.</w:t>
      </w:r>
    </w:p>
    <w:p w14:paraId="7BB10332" w14:textId="77777777" w:rsidR="005E5979" w:rsidRPr="00C249FF" w:rsidRDefault="005E5979" w:rsidP="00C249FF">
      <w:pPr>
        <w:numPr>
          <w:ilvl w:val="1"/>
          <w:numId w:val="5"/>
        </w:numPr>
        <w:tabs>
          <w:tab w:val="left" w:pos="1276"/>
        </w:tabs>
        <w:suppressAutoHyphens/>
        <w:autoSpaceDN w:val="0"/>
        <w:spacing w:after="0" w:line="240" w:lineRule="auto"/>
        <w:ind w:left="0" w:firstLine="709"/>
        <w:jc w:val="both"/>
        <w:textAlignment w:val="baseline"/>
        <w:rPr>
          <w:szCs w:val="24"/>
        </w:rPr>
      </w:pPr>
      <w:r w:rsidRPr="00C249FF">
        <w:rPr>
          <w:szCs w:val="24"/>
        </w:rPr>
        <w:t xml:space="preserve">Užsakymo pažymoje nurodoma Darbų atlikimo vieta, Darbų apimtys ir Darbų atlikimo terminas. Darbų atlikimo terminas nustatomas planuojamus atlikti Darbų kiekius padauginus iš nustatomo Darbų išdirbio. Nustatomas Darbų išdirbis: </w:t>
      </w:r>
    </w:p>
    <w:p w14:paraId="50D49DFC"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defektinio akto parengimui;</w:t>
      </w:r>
    </w:p>
    <w:p w14:paraId="07BD9A1A"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 xml:space="preserve">1 darbo savaitė/10 vnt. </w:t>
      </w:r>
      <w:proofErr w:type="spellStart"/>
      <w:r w:rsidRPr="00C249FF">
        <w:rPr>
          <w:szCs w:val="24"/>
        </w:rPr>
        <w:t>šurfavimo</w:t>
      </w:r>
      <w:proofErr w:type="spellEnd"/>
      <w:r w:rsidRPr="00C249FF">
        <w:rPr>
          <w:szCs w:val="24"/>
        </w:rPr>
        <w:t xml:space="preserve"> darbų atlikimui;</w:t>
      </w:r>
    </w:p>
    <w:p w14:paraId="35BBE91D" w14:textId="77777777" w:rsidR="001F4F1A" w:rsidRDefault="001F4F1A"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1F4F1A">
        <w:rPr>
          <w:szCs w:val="24"/>
        </w:rPr>
        <w:t>2 mėnesiai/1000 m</w:t>
      </w:r>
      <w:r w:rsidRPr="001F4F1A">
        <w:rPr>
          <w:szCs w:val="24"/>
          <w:vertAlign w:val="superscript"/>
        </w:rPr>
        <w:t>2</w:t>
      </w:r>
      <w:r w:rsidRPr="001F4F1A">
        <w:rPr>
          <w:szCs w:val="24"/>
        </w:rPr>
        <w:t xml:space="preserve"> supaprastinto projekto parengimui;</w:t>
      </w:r>
    </w:p>
    <w:p w14:paraId="5B547189" w14:textId="73B9B0AE"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remonto sąmatos parengimui;</w:t>
      </w:r>
    </w:p>
    <w:p w14:paraId="51947247"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savaitė/10000 m</w:t>
      </w:r>
      <w:r w:rsidRPr="00C249FF">
        <w:rPr>
          <w:szCs w:val="24"/>
          <w:vertAlign w:val="superscript"/>
        </w:rPr>
        <w:t>2</w:t>
      </w:r>
      <w:r w:rsidRPr="00C249FF">
        <w:rPr>
          <w:szCs w:val="24"/>
        </w:rPr>
        <w:t xml:space="preserve"> išpildomosios kontrolinės – geodezinės nuotraukos parengimui;</w:t>
      </w:r>
    </w:p>
    <w:p w14:paraId="46F10202" w14:textId="3A9F94AB" w:rsidR="005E5979" w:rsidRPr="00C249FF" w:rsidRDefault="00D671B3" w:rsidP="00C249FF">
      <w:pPr>
        <w:numPr>
          <w:ilvl w:val="0"/>
          <w:numId w:val="3"/>
        </w:numPr>
        <w:tabs>
          <w:tab w:val="left" w:pos="1134"/>
        </w:tabs>
        <w:suppressAutoHyphens/>
        <w:autoSpaceDN w:val="0"/>
        <w:spacing w:after="0" w:line="240" w:lineRule="auto"/>
        <w:ind w:left="0" w:firstLine="709"/>
        <w:jc w:val="both"/>
        <w:textAlignment w:val="baseline"/>
        <w:rPr>
          <w:szCs w:val="24"/>
        </w:rPr>
      </w:pPr>
      <w:r>
        <w:rPr>
          <w:szCs w:val="24"/>
        </w:rPr>
        <w:t>1</w:t>
      </w:r>
      <w:r w:rsidR="005E5979" w:rsidRPr="00C249FF">
        <w:rPr>
          <w:szCs w:val="24"/>
        </w:rPr>
        <w:t xml:space="preserve"> darbo dien</w:t>
      </w:r>
      <w:r>
        <w:rPr>
          <w:szCs w:val="24"/>
        </w:rPr>
        <w:t>a</w:t>
      </w:r>
      <w:r w:rsidR="005E5979" w:rsidRPr="00C249FF">
        <w:rPr>
          <w:szCs w:val="24"/>
        </w:rPr>
        <w:t>/400 m</w:t>
      </w:r>
      <w:r w:rsidR="005E5979" w:rsidRPr="00C249FF">
        <w:rPr>
          <w:szCs w:val="24"/>
          <w:vertAlign w:val="superscript"/>
        </w:rPr>
        <w:t>2</w:t>
      </w:r>
      <w:r w:rsidR="005E5979" w:rsidRPr="00C249FF">
        <w:rPr>
          <w:szCs w:val="24"/>
        </w:rPr>
        <w:t xml:space="preserve"> asfaltavimo dangos įrengimo su pagrindais darbams; </w:t>
      </w:r>
    </w:p>
    <w:p w14:paraId="26E6D601"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diena/800 m</w:t>
      </w:r>
      <w:r w:rsidRPr="00C249FF">
        <w:rPr>
          <w:szCs w:val="24"/>
          <w:vertAlign w:val="superscript"/>
        </w:rPr>
        <w:t>2</w:t>
      </w:r>
      <w:r w:rsidRPr="00C249FF">
        <w:rPr>
          <w:szCs w:val="24"/>
        </w:rPr>
        <w:t xml:space="preserve"> asfaltavimo dangos įrengimo be pagrindų darbams; </w:t>
      </w:r>
    </w:p>
    <w:p w14:paraId="00AC9E96"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diena/100 m</w:t>
      </w:r>
      <w:r w:rsidRPr="00C249FF">
        <w:rPr>
          <w:szCs w:val="24"/>
          <w:vertAlign w:val="superscript"/>
        </w:rPr>
        <w:t>2</w:t>
      </w:r>
      <w:r w:rsidRPr="00C249FF">
        <w:rPr>
          <w:szCs w:val="24"/>
        </w:rPr>
        <w:t xml:space="preserve"> duobių asfaltavimo darbams;</w:t>
      </w:r>
    </w:p>
    <w:p w14:paraId="794C9923" w14:textId="1281158E" w:rsidR="005E5979" w:rsidRPr="00C249FF" w:rsidRDefault="00124A64" w:rsidP="00C249FF">
      <w:pPr>
        <w:numPr>
          <w:ilvl w:val="0"/>
          <w:numId w:val="3"/>
        </w:numPr>
        <w:tabs>
          <w:tab w:val="left" w:pos="1134"/>
        </w:tabs>
        <w:suppressAutoHyphens/>
        <w:autoSpaceDN w:val="0"/>
        <w:spacing w:after="0" w:line="240" w:lineRule="auto"/>
        <w:ind w:left="0" w:firstLine="709"/>
        <w:jc w:val="both"/>
        <w:textAlignment w:val="baseline"/>
        <w:rPr>
          <w:szCs w:val="24"/>
        </w:rPr>
      </w:pPr>
      <w:r>
        <w:rPr>
          <w:szCs w:val="24"/>
        </w:rPr>
        <w:t>1</w:t>
      </w:r>
      <w:r w:rsidR="005E5979" w:rsidRPr="00C249FF">
        <w:rPr>
          <w:szCs w:val="24"/>
        </w:rPr>
        <w:t xml:space="preserve"> darbo dien</w:t>
      </w:r>
      <w:r w:rsidR="00DF3868">
        <w:rPr>
          <w:szCs w:val="24"/>
        </w:rPr>
        <w:t>os</w:t>
      </w:r>
      <w:r w:rsidR="005E5979" w:rsidRPr="00C249FF">
        <w:rPr>
          <w:szCs w:val="24"/>
        </w:rPr>
        <w:t>/35 m</w:t>
      </w:r>
      <w:r w:rsidR="005E5979" w:rsidRPr="00C249FF">
        <w:rPr>
          <w:szCs w:val="24"/>
          <w:vertAlign w:val="superscript"/>
        </w:rPr>
        <w:t>2</w:t>
      </w:r>
      <w:r w:rsidR="005E5979" w:rsidRPr="00C249FF">
        <w:rPr>
          <w:szCs w:val="24"/>
        </w:rPr>
        <w:t xml:space="preserve"> šaligatvių įrengimo su pagrindais darbams;</w:t>
      </w:r>
    </w:p>
    <w:p w14:paraId="0A9BB9D9" w14:textId="77777777" w:rsidR="005E5979" w:rsidRPr="00C249FF" w:rsidRDefault="005E5979" w:rsidP="00C249FF">
      <w:pPr>
        <w:numPr>
          <w:ilvl w:val="0"/>
          <w:numId w:val="3"/>
        </w:numPr>
        <w:tabs>
          <w:tab w:val="left" w:pos="1134"/>
        </w:tabs>
        <w:suppressAutoHyphens/>
        <w:autoSpaceDN w:val="0"/>
        <w:spacing w:after="0" w:line="240" w:lineRule="auto"/>
        <w:ind w:left="0" w:firstLine="709"/>
        <w:jc w:val="both"/>
        <w:textAlignment w:val="baseline"/>
        <w:rPr>
          <w:szCs w:val="24"/>
        </w:rPr>
      </w:pPr>
      <w:r w:rsidRPr="00C249FF">
        <w:rPr>
          <w:szCs w:val="24"/>
        </w:rPr>
        <w:t>1 darbo savaitė/15 m greičio mažinimo kalnelių įrengimui;</w:t>
      </w:r>
    </w:p>
    <w:p w14:paraId="133568AA"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szCs w:val="24"/>
        </w:rPr>
        <w:t>Darbų pradžia yra Užsakymo pažymos dėl Darbų atlikimo pasirašymo diena.</w:t>
      </w:r>
    </w:p>
    <w:p w14:paraId="02FD0965"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color w:val="000000"/>
          <w:szCs w:val="24"/>
        </w:rPr>
        <w:t>Darbai turi būti atlikti per Užsakymo pažymoje nurodytą Darbų atlikimo terminą.</w:t>
      </w:r>
    </w:p>
    <w:p w14:paraId="405E0DAE" w14:textId="77777777" w:rsidR="005E5979" w:rsidRPr="00C249FF" w:rsidRDefault="005E5979" w:rsidP="00C249FF">
      <w:pPr>
        <w:numPr>
          <w:ilvl w:val="1"/>
          <w:numId w:val="5"/>
        </w:numPr>
        <w:tabs>
          <w:tab w:val="left" w:pos="1134"/>
        </w:tabs>
        <w:suppressAutoHyphens/>
        <w:autoSpaceDN w:val="0"/>
        <w:spacing w:after="0" w:line="240" w:lineRule="auto"/>
        <w:ind w:left="0" w:firstLine="709"/>
        <w:jc w:val="both"/>
        <w:textAlignment w:val="baseline"/>
        <w:rPr>
          <w:szCs w:val="24"/>
        </w:rPr>
      </w:pPr>
      <w:r w:rsidRPr="00C249FF">
        <w:rPr>
          <w:rFonts w:eastAsia="Times New Roman"/>
          <w:szCs w:val="24"/>
        </w:rPr>
        <w:t>Visais atvejais darbai privalo būti vykdomi nepertraukiamai išskyrus jeigu pagal konkrečių darbų atlikimo technologiją yra būtina daryti darbų ar jų dalies atlikimo technologines pertraukas arba Darbai turi būti stabdomi Sutartyje nustatytais atvejais:</w:t>
      </w:r>
    </w:p>
    <w:p w14:paraId="733FA992" w14:textId="77777777" w:rsidR="005E5979" w:rsidRPr="00C249FF" w:rsidRDefault="005E5979" w:rsidP="00C249FF">
      <w:pPr>
        <w:pStyle w:val="Sraopastraipa"/>
        <w:numPr>
          <w:ilvl w:val="0"/>
          <w:numId w:val="8"/>
        </w:numPr>
        <w:tabs>
          <w:tab w:val="left" w:pos="742"/>
        </w:tabs>
        <w:ind w:left="0" w:firstLine="709"/>
        <w:jc w:val="both"/>
        <w:rPr>
          <w:lang w:eastAsia="en-GB"/>
        </w:rPr>
      </w:pPr>
      <w:r w:rsidRPr="00C249FF">
        <w:rPr>
          <w:lang w:eastAsia="en-GB"/>
        </w:rPr>
        <w:t>papildomi archeologiniai tyrinėjimai, kurie nebuvo numatyti, bet kuriuos būtina atlikti;</w:t>
      </w:r>
    </w:p>
    <w:p w14:paraId="6C594351"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papildomos projektavimo paslaugos, be kurių negalima užbaigti Sutarties;</w:t>
      </w:r>
    </w:p>
    <w:p w14:paraId="37786F3D"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lastRenderedPageBreak/>
        <w:t>vėluojama perduoti dalį statybvietės;</w:t>
      </w:r>
    </w:p>
    <w:p w14:paraId="225057E5"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trečiųjų šalių įtaka;</w:t>
      </w:r>
    </w:p>
    <w:p w14:paraId="7F48B2C5"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sustabdytas finansavimas arba trūksta finansavimo;</w:t>
      </w:r>
    </w:p>
    <w:p w14:paraId="3373A355" w14:textId="517F00A3"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laiku neatlaisvinta Darbų vieta;</w:t>
      </w:r>
    </w:p>
    <w:p w14:paraId="764DB583"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 xml:space="preserve">bet koks nenumatomas gamtos jėgų veikimas, kurio joks patyręs rangovas nebūtų galėjęs tikėtis; </w:t>
      </w:r>
    </w:p>
    <w:p w14:paraId="1E39674A"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 xml:space="preserve">fizinės kliūtys arba kitos nei klimatinės fizinės sąlygos, su kuriomis vykdant darbus susidurta Statybvietėje, ir tų kliūčių ar sąlygų Rangovas nebūtų galėjęs pagrįstai numatyti; </w:t>
      </w:r>
    </w:p>
    <w:p w14:paraId="1B3C4FBC"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naujai paaiškėjusios aplinkybės susijusios su statybą leidžiančio dokumento pasibaigimu, išdavimu ar kita Darbų atlikimui būtina dokumentacija, kuri buvo pateikta konkurso metu, tačiau pasikeitus teisės aktams ar paaiškėjus naujoms aplinkybėms, turi būti patikslinta, pakeista, patobulinta ar turi būti gauti nauji leidimai ir už tai atsakingas Užsakovas ar kiti, tretieji asmenys;</w:t>
      </w:r>
    </w:p>
    <w:p w14:paraId="73CBAE91" w14:textId="77777777" w:rsidR="005E5979" w:rsidRPr="00C249FF" w:rsidRDefault="005E5979" w:rsidP="00C249FF">
      <w:pPr>
        <w:numPr>
          <w:ilvl w:val="0"/>
          <w:numId w:val="8"/>
        </w:numPr>
        <w:tabs>
          <w:tab w:val="left" w:pos="742"/>
        </w:tabs>
        <w:spacing w:after="0" w:line="240" w:lineRule="auto"/>
        <w:ind w:left="0" w:firstLine="709"/>
        <w:jc w:val="both"/>
        <w:rPr>
          <w:szCs w:val="24"/>
          <w:lang w:eastAsia="en-GB"/>
        </w:rPr>
      </w:pPr>
      <w:r w:rsidRPr="00C249FF">
        <w:rPr>
          <w:szCs w:val="24"/>
          <w:lang w:eastAsia="en-GB"/>
        </w:rPr>
        <w:t xml:space="preserve">kitos aplinkybės, kurios nebuvo žinomos pirkimo vykdymo metu ir su kuriomis susidurtų bet kuris rangovas. </w:t>
      </w:r>
    </w:p>
    <w:tbl>
      <w:tblPr>
        <w:tblW w:w="9923" w:type="dxa"/>
        <w:tblInd w:w="108" w:type="dxa"/>
        <w:tblLayout w:type="fixed"/>
        <w:tblLook w:val="04A0" w:firstRow="1" w:lastRow="0" w:firstColumn="1" w:lastColumn="0" w:noHBand="0" w:noVBand="1"/>
      </w:tblPr>
      <w:tblGrid>
        <w:gridCol w:w="9923"/>
      </w:tblGrid>
      <w:tr w:rsidR="005E5979" w:rsidRPr="00C249FF" w14:paraId="3BCC6DD9" w14:textId="77777777" w:rsidTr="009A4F91">
        <w:tc>
          <w:tcPr>
            <w:tcW w:w="9923" w:type="dxa"/>
            <w:shd w:val="clear" w:color="auto" w:fill="auto"/>
          </w:tcPr>
          <w:p w14:paraId="67F4F79F" w14:textId="77777777" w:rsidR="005E5979" w:rsidRPr="00C249FF" w:rsidRDefault="005E5979" w:rsidP="00C249FF">
            <w:pPr>
              <w:pStyle w:val="Sraopastraipa"/>
              <w:numPr>
                <w:ilvl w:val="1"/>
                <w:numId w:val="5"/>
              </w:numPr>
              <w:ind w:left="0" w:firstLine="709"/>
              <w:jc w:val="both"/>
            </w:pPr>
            <w:r w:rsidRPr="00C249FF">
              <w:t>Jeigu Rangovas nutraukia Darbus ar vėluoja atlikti Darbus ir nepateikia Užsakovui pagrįstų įrodymų, pateisinančių Darbų atlikimo vėlavimą, Užsakovas reikalaus dėl vėlavimo sumokėti 5.14 papunktyje nustatytas baudas. Baudos nebus skaičiuojamos ir jų nebus reikalaujama, jei vėluojama dėl priežasčių, nepriklausančių nuo Rangovo arba vėlavimai atsirado dėl Užsakovo valios.</w:t>
            </w:r>
          </w:p>
        </w:tc>
      </w:tr>
      <w:tr w:rsidR="005E5979" w:rsidRPr="00C249FF" w14:paraId="66B35422" w14:textId="77777777" w:rsidTr="009A4F91">
        <w:tc>
          <w:tcPr>
            <w:tcW w:w="9923" w:type="dxa"/>
            <w:shd w:val="clear" w:color="auto" w:fill="auto"/>
          </w:tcPr>
          <w:p w14:paraId="45F1103D" w14:textId="77777777" w:rsidR="005E5979" w:rsidRDefault="005E5979" w:rsidP="00C249FF">
            <w:pPr>
              <w:pStyle w:val="Sraopastraipa"/>
              <w:numPr>
                <w:ilvl w:val="1"/>
                <w:numId w:val="5"/>
              </w:numPr>
              <w:ind w:left="0" w:firstLine="709"/>
              <w:jc w:val="both"/>
            </w:pPr>
            <w:r w:rsidRPr="00C249FF">
              <w:t xml:space="preserve">Darbų pabaiga pagal Sutartį bus laikomas momentas, kai bus pasirašytas Darbų perdavimo – priėmimo aktas (4 egz.), kurio forma pateikta Sutarties 3 priede. Darbų pabaiga bus laikomas momentas, kai bus ištaisyti defektai (jei reikia), atliktos statybos užbaigimo procedūros ir surašytas Statybos užbaigimo aktas (jei reikia) bei Užsakovui bus perduoti visi Statybos užbaigimo ir su tuo susiję dokumentai, kuriuos privalo saugoti Užsakovas. </w:t>
            </w:r>
          </w:p>
          <w:p w14:paraId="2C9EE491" w14:textId="4F4C8758" w:rsidR="00BF3FA5" w:rsidRPr="00C249FF" w:rsidRDefault="00BF3FA5" w:rsidP="00BF3FA5">
            <w:pPr>
              <w:pStyle w:val="Sraopastraipa"/>
              <w:ind w:left="709" w:firstLine="0"/>
              <w:jc w:val="both"/>
            </w:pPr>
          </w:p>
        </w:tc>
      </w:tr>
    </w:tbl>
    <w:p w14:paraId="08AF84CE" w14:textId="648564A8" w:rsidR="005E5979" w:rsidRDefault="005E5979" w:rsidP="00C249FF">
      <w:pPr>
        <w:pStyle w:val="Sraopastraipa"/>
        <w:numPr>
          <w:ilvl w:val="0"/>
          <w:numId w:val="6"/>
        </w:numPr>
        <w:suppressAutoHyphens/>
        <w:autoSpaceDN w:val="0"/>
        <w:jc w:val="center"/>
        <w:textAlignment w:val="baseline"/>
        <w:rPr>
          <w:b/>
        </w:rPr>
      </w:pPr>
      <w:r w:rsidRPr="00C249FF">
        <w:rPr>
          <w:b/>
        </w:rPr>
        <w:t>UŽSAKOVO TEISĖS, PAREIGOS IR ATSAKOMYBĖ</w:t>
      </w:r>
      <w:r w:rsidRPr="00C249FF" w:rsidDel="00D027F4">
        <w:rPr>
          <w:b/>
        </w:rPr>
        <w:t xml:space="preserve"> </w:t>
      </w:r>
    </w:p>
    <w:p w14:paraId="6C736715" w14:textId="77777777" w:rsidR="00813128" w:rsidRPr="00C249FF" w:rsidRDefault="00813128" w:rsidP="00813128">
      <w:pPr>
        <w:pStyle w:val="Sraopastraipa"/>
        <w:suppressAutoHyphens/>
        <w:autoSpaceDN w:val="0"/>
        <w:ind w:left="360" w:firstLine="0"/>
        <w:textAlignment w:val="baseline"/>
        <w:rPr>
          <w:b/>
        </w:rPr>
      </w:pPr>
    </w:p>
    <w:tbl>
      <w:tblPr>
        <w:tblW w:w="9923" w:type="dxa"/>
        <w:tblLayout w:type="fixed"/>
        <w:tblLook w:val="04A0" w:firstRow="1" w:lastRow="0" w:firstColumn="1" w:lastColumn="0" w:noHBand="0" w:noVBand="1"/>
      </w:tblPr>
      <w:tblGrid>
        <w:gridCol w:w="9923"/>
      </w:tblGrid>
      <w:tr w:rsidR="005E5979" w:rsidRPr="00C249FF" w14:paraId="550C2F06" w14:textId="77777777" w:rsidTr="009A4F91">
        <w:tc>
          <w:tcPr>
            <w:tcW w:w="8930" w:type="dxa"/>
            <w:shd w:val="clear" w:color="auto" w:fill="auto"/>
          </w:tcPr>
          <w:p w14:paraId="50868E41" w14:textId="77777777"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Užsakovas privalo perduoti Rangovui Statybvietę ir jos valdymo teisę.</w:t>
            </w:r>
          </w:p>
        </w:tc>
      </w:tr>
      <w:tr w:rsidR="005E5979" w:rsidRPr="00C249FF" w14:paraId="534590A8" w14:textId="77777777" w:rsidTr="009A4F91">
        <w:tc>
          <w:tcPr>
            <w:tcW w:w="8930" w:type="dxa"/>
            <w:shd w:val="clear" w:color="auto" w:fill="auto"/>
          </w:tcPr>
          <w:p w14:paraId="4F74EA19" w14:textId="43448E71"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Užsakovas privalo paskirti statybos techninės priežiūros vadovą, kuris vykdys Darbų techninę priežiūrą. Statybos techninės priežiūros funkcijai atlikti negali būti paskirtas Rangovas, Subrangovas ar Rangovo personalas.</w:t>
            </w:r>
          </w:p>
        </w:tc>
      </w:tr>
      <w:tr w:rsidR="005E5979" w:rsidRPr="00C249FF" w14:paraId="4940C126" w14:textId="77777777" w:rsidTr="009A4F91">
        <w:tc>
          <w:tcPr>
            <w:tcW w:w="8930" w:type="dxa"/>
            <w:shd w:val="clear" w:color="auto" w:fill="auto"/>
          </w:tcPr>
          <w:p w14:paraId="2ECB5320" w14:textId="77777777"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5E5979" w:rsidRPr="00C249FF" w14:paraId="04E97BD2" w14:textId="77777777" w:rsidTr="009A4F91">
        <w:tc>
          <w:tcPr>
            <w:tcW w:w="8930" w:type="dxa"/>
            <w:shd w:val="clear" w:color="auto" w:fill="auto"/>
          </w:tcPr>
          <w:p w14:paraId="543EB66E" w14:textId="77777777"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 xml:space="preserve">Užsakovas statybos techninių reglamentų nustatyta tvarka turi būti gavęs (arba turi gauti) statybą leidžiantį dokumentą </w:t>
            </w:r>
            <w:r w:rsidRPr="00C249FF">
              <w:rPr>
                <w:szCs w:val="24"/>
              </w:rPr>
              <w:t>(jei reikia)</w:t>
            </w:r>
            <w:r w:rsidRPr="00C249FF">
              <w:rPr>
                <w:bCs/>
                <w:szCs w:val="24"/>
              </w:rPr>
              <w:t xml:space="preserve"> bei perduoti jį Rangovui. Užsakovas taip pat privalo teikti reikiamus pranešimus, paraiškas, dalyvauti posėdžiuose bei techninės projektinės dokumentacijos rengime, Darbų vykdyme bei organizuoti Statybos užbaigimo procedūrą. Užsakovas privalo apsaugoti ir užtikrinti, kad Rangovas nepatirtų nuostolių dėl šioje pastraipoje minimų dokumentų nebuvimo ar Užsakovo funkcijų nevykdymo.</w:t>
            </w:r>
          </w:p>
        </w:tc>
      </w:tr>
      <w:tr w:rsidR="005E5979" w:rsidRPr="00C249FF" w14:paraId="0A001423" w14:textId="77777777" w:rsidTr="009A4F91">
        <w:tc>
          <w:tcPr>
            <w:tcW w:w="8930" w:type="dxa"/>
            <w:shd w:val="clear" w:color="auto" w:fill="auto"/>
          </w:tcPr>
          <w:p w14:paraId="0C3FE34F" w14:textId="77777777"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Užsakovas yra atsakingas už tai, kad jo personalas bendradarbiautų su Rangovu bei laikytųsi darbo saugos reikalavimų Statybvietėje.</w:t>
            </w:r>
          </w:p>
        </w:tc>
      </w:tr>
      <w:tr w:rsidR="005E5979" w:rsidRPr="00C249FF" w14:paraId="6DDD588B" w14:textId="77777777" w:rsidTr="009A4F91">
        <w:tc>
          <w:tcPr>
            <w:tcW w:w="8930" w:type="dxa"/>
          </w:tcPr>
          <w:p w14:paraId="40112C4D" w14:textId="77777777" w:rsidR="005E5979" w:rsidRPr="00C249FF"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Rangovas privalo atlyginti nuostolius ir apsaugoti Užsakovą, Užsakovo personalą ir atitinkamus jų atstovus nuo pretenzijų, kompensacijų, nuostolių ir išlaidų, susijusių su bet kurio asmens sužalojimu, negalavimu, liga ar mirtimi, kylančius arba atsiradusius dėl Rangovo kaltės.</w:t>
            </w:r>
          </w:p>
        </w:tc>
      </w:tr>
      <w:tr w:rsidR="005E5979" w:rsidRPr="00C249FF" w14:paraId="4BE337DE" w14:textId="77777777" w:rsidTr="009A4F91">
        <w:tc>
          <w:tcPr>
            <w:tcW w:w="8930" w:type="dxa"/>
            <w:shd w:val="clear" w:color="auto" w:fill="auto"/>
          </w:tcPr>
          <w:p w14:paraId="07247B13" w14:textId="1158B39D" w:rsidR="005E5979" w:rsidRDefault="005E5979" w:rsidP="00C249FF">
            <w:pPr>
              <w:numPr>
                <w:ilvl w:val="1"/>
                <w:numId w:val="6"/>
              </w:numPr>
              <w:suppressAutoHyphens/>
              <w:autoSpaceDN w:val="0"/>
              <w:spacing w:after="0" w:line="240" w:lineRule="auto"/>
              <w:ind w:left="0" w:firstLine="709"/>
              <w:jc w:val="both"/>
              <w:textAlignment w:val="baseline"/>
              <w:rPr>
                <w:bCs/>
                <w:szCs w:val="24"/>
              </w:rPr>
            </w:pPr>
            <w:r w:rsidRPr="00C249FF">
              <w:rPr>
                <w:bCs/>
                <w:szCs w:val="24"/>
              </w:rPr>
              <w:t>Rangovui tinkamai atlikus Darbus, Užsakovas privalo sumokėti Rangovui už tinkamai atliktus darbus pagal Pasiūlymo rašte pateiktus įkainius (Sutarties 1 priedas).</w:t>
            </w:r>
          </w:p>
          <w:p w14:paraId="12EF58BE" w14:textId="2388B1D9" w:rsidR="008048B4" w:rsidRDefault="008048B4" w:rsidP="00C249FF">
            <w:pPr>
              <w:numPr>
                <w:ilvl w:val="1"/>
                <w:numId w:val="6"/>
              </w:numPr>
              <w:suppressAutoHyphens/>
              <w:autoSpaceDN w:val="0"/>
              <w:spacing w:after="0" w:line="240" w:lineRule="auto"/>
              <w:ind w:left="0" w:firstLine="709"/>
              <w:jc w:val="both"/>
              <w:textAlignment w:val="baseline"/>
              <w:rPr>
                <w:bCs/>
                <w:szCs w:val="24"/>
              </w:rPr>
            </w:pPr>
            <w:r w:rsidRPr="008048B4">
              <w:rPr>
                <w:bCs/>
                <w:szCs w:val="24"/>
              </w:rPr>
              <w:lastRenderedPageBreak/>
              <w:t>Už vėlavimą apmokėti Rangovo pateiktą sąskaitą už tinkamai ir laiku atliktus Darbus Užsakovas, Rangovo reikalavimu, moka 0,03 proc. vėluojamos apmokėti sąskaitos dydžio delspinigius už kiekvieną uždelstą dieną</w:t>
            </w:r>
            <w:r>
              <w:rPr>
                <w:bCs/>
                <w:szCs w:val="24"/>
              </w:rPr>
              <w:t>.</w:t>
            </w:r>
          </w:p>
          <w:p w14:paraId="5F9AACC7" w14:textId="4C08C2C2" w:rsidR="00BF3FA5" w:rsidRPr="00C249FF" w:rsidRDefault="00BF3FA5" w:rsidP="00BF3FA5">
            <w:pPr>
              <w:suppressAutoHyphens/>
              <w:autoSpaceDN w:val="0"/>
              <w:spacing w:after="0" w:line="240" w:lineRule="auto"/>
              <w:ind w:left="709"/>
              <w:jc w:val="both"/>
              <w:textAlignment w:val="baseline"/>
              <w:rPr>
                <w:bCs/>
                <w:szCs w:val="24"/>
              </w:rPr>
            </w:pPr>
          </w:p>
        </w:tc>
      </w:tr>
    </w:tbl>
    <w:p w14:paraId="66E316DD" w14:textId="2C23912E" w:rsidR="005E5979" w:rsidRPr="00C249FF" w:rsidRDefault="005E5979" w:rsidP="00C249FF">
      <w:pPr>
        <w:pStyle w:val="Sraopastraipa"/>
        <w:numPr>
          <w:ilvl w:val="0"/>
          <w:numId w:val="7"/>
        </w:numPr>
        <w:jc w:val="center"/>
        <w:rPr>
          <w:b/>
        </w:rPr>
      </w:pPr>
      <w:r w:rsidRPr="00C249FF">
        <w:rPr>
          <w:b/>
        </w:rPr>
        <w:lastRenderedPageBreak/>
        <w:t>RANGOVO TEISĖS PAREIGOS IR ATSAKOMYBĖ</w:t>
      </w:r>
    </w:p>
    <w:tbl>
      <w:tblPr>
        <w:tblW w:w="9923" w:type="dxa"/>
        <w:tblInd w:w="108" w:type="dxa"/>
        <w:tblLayout w:type="fixed"/>
        <w:tblLook w:val="04A0" w:firstRow="1" w:lastRow="0" w:firstColumn="1" w:lastColumn="0" w:noHBand="0" w:noVBand="1"/>
      </w:tblPr>
      <w:tblGrid>
        <w:gridCol w:w="9923"/>
      </w:tblGrid>
      <w:tr w:rsidR="005E5979" w:rsidRPr="00C249FF" w14:paraId="29975ED9" w14:textId="77777777" w:rsidTr="009A4F91">
        <w:tc>
          <w:tcPr>
            <w:tcW w:w="9923" w:type="dxa"/>
            <w:shd w:val="clear" w:color="auto" w:fill="auto"/>
          </w:tcPr>
          <w:p w14:paraId="30F1069C"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iki Darbų pradžios privalo pateikti Užsakovui įrodymą, kad Rangovas ir jo projektuotojai (jei Rangovas juos nusprendžia pasitelkti) yra apdraudę savo civilinę atsakomybę ir pateikti draudimo liudijimų (polisų) tinkamai patvirtintas kopijas. Privalomojo draudimo sutartys turi galioti nuo Darbų pradžios datos iki Darbų pabaigos datos.</w:t>
            </w:r>
          </w:p>
        </w:tc>
      </w:tr>
      <w:tr w:rsidR="005E5979" w:rsidRPr="00C249FF" w14:paraId="3D1FF6D6" w14:textId="77777777" w:rsidTr="009A4F91">
        <w:tc>
          <w:tcPr>
            <w:tcW w:w="9923" w:type="dxa"/>
            <w:shd w:val="clear" w:color="auto" w:fill="auto"/>
          </w:tcPr>
          <w:p w14:paraId="2F1E6BF2"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E5979" w:rsidRPr="00C249FF" w14:paraId="42D0D00C" w14:textId="77777777" w:rsidTr="009A4F91">
        <w:tc>
          <w:tcPr>
            <w:tcW w:w="9923" w:type="dxa"/>
          </w:tcPr>
          <w:p w14:paraId="0E4D3401"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t>Rangovas, dalį Darbų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tc>
      </w:tr>
      <w:tr w:rsidR="005E5979" w:rsidRPr="00C249FF" w14:paraId="6B20D91C" w14:textId="77777777" w:rsidTr="009A4F91">
        <w:tc>
          <w:tcPr>
            <w:tcW w:w="9923" w:type="dxa"/>
            <w:shd w:val="clear" w:color="auto" w:fill="auto"/>
          </w:tcPr>
          <w:p w14:paraId="5FCA3359"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Rangovas privalo vykdyti ir baigti Darbus laikydamasis Darbų atlikimo termino datos, Lietuvos Respublikoje galiojančių įstatymų, įstatymų įgyvendinamųjų teisės aktų, normatyvinių statybos techninių dokumentų reikalavimų. </w:t>
            </w:r>
          </w:p>
        </w:tc>
      </w:tr>
      <w:tr w:rsidR="005E5979" w:rsidRPr="00C249FF" w14:paraId="422D3AF7" w14:textId="77777777" w:rsidTr="009A4F91">
        <w:tc>
          <w:tcPr>
            <w:tcW w:w="9923" w:type="dxa"/>
            <w:shd w:val="clear" w:color="auto" w:fill="auto"/>
          </w:tcPr>
          <w:p w14:paraId="66360A12"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E5979" w:rsidRPr="00C249FF" w14:paraId="34BE6585" w14:textId="77777777" w:rsidTr="009A4F91">
        <w:tc>
          <w:tcPr>
            <w:tcW w:w="9923" w:type="dxa"/>
            <w:shd w:val="clear" w:color="auto" w:fill="auto"/>
          </w:tcPr>
          <w:p w14:paraId="5C3BFB2F"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Vykdydamas Darbus Rangovas privalo:</w:t>
            </w:r>
          </w:p>
          <w:p w14:paraId="042011AB" w14:textId="77777777" w:rsidR="005E5979" w:rsidRPr="00C249FF" w:rsidRDefault="005E5979" w:rsidP="00C249FF">
            <w:pPr>
              <w:numPr>
                <w:ilvl w:val="2"/>
                <w:numId w:val="7"/>
              </w:numPr>
              <w:spacing w:after="0" w:line="240" w:lineRule="auto"/>
              <w:ind w:left="0" w:firstLine="709"/>
              <w:jc w:val="both"/>
              <w:rPr>
                <w:szCs w:val="24"/>
              </w:rPr>
            </w:pPr>
            <w:r w:rsidRPr="00C249FF">
              <w:rPr>
                <w:szCs w:val="24"/>
              </w:rPr>
              <w:t>savo sąskaita pašalinti iš Statybvietės visas statybines atliekas ir šiukšles;</w:t>
            </w:r>
          </w:p>
          <w:p w14:paraId="5D528D8F" w14:textId="77777777" w:rsidR="005E5979" w:rsidRPr="00C249FF" w:rsidRDefault="005E5979" w:rsidP="00C249FF">
            <w:pPr>
              <w:numPr>
                <w:ilvl w:val="2"/>
                <w:numId w:val="7"/>
              </w:numPr>
              <w:spacing w:after="0" w:line="240" w:lineRule="auto"/>
              <w:ind w:left="0" w:firstLine="709"/>
              <w:jc w:val="both"/>
              <w:rPr>
                <w:szCs w:val="24"/>
              </w:rPr>
            </w:pPr>
            <w:r w:rsidRPr="00C249FF">
              <w:rPr>
                <w:szCs w:val="24"/>
              </w:rPr>
              <w:t>sandėliuoti arba išvežti perteklines Medžiagas ir nereikalingus Rangovo įrengimus;</w:t>
            </w:r>
          </w:p>
          <w:p w14:paraId="430D88E1" w14:textId="77777777" w:rsidR="005E5979" w:rsidRPr="00C249FF" w:rsidRDefault="005E5979" w:rsidP="00C249FF">
            <w:pPr>
              <w:numPr>
                <w:ilvl w:val="2"/>
                <w:numId w:val="7"/>
              </w:numPr>
              <w:spacing w:after="0" w:line="240" w:lineRule="auto"/>
              <w:ind w:left="0" w:firstLine="709"/>
              <w:jc w:val="both"/>
              <w:rPr>
                <w:szCs w:val="24"/>
              </w:rPr>
            </w:pPr>
            <w:r w:rsidRPr="00C249FF">
              <w:rPr>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prižiūrėti remontuojamą kelio ruožą, apvažiavimo ir privažiavimo kelius, jei jais vyksta eismas; Rangovas turi būti atsakingas už bet kokį kelių remontą, kurio gali prireikti dėl Rangovo veiksmų.</w:t>
            </w:r>
          </w:p>
          <w:p w14:paraId="79490916" w14:textId="77777777" w:rsidR="005E5979" w:rsidRPr="00C249FF" w:rsidRDefault="005E5979" w:rsidP="00C249FF">
            <w:pPr>
              <w:numPr>
                <w:ilvl w:val="2"/>
                <w:numId w:val="7"/>
              </w:numPr>
              <w:spacing w:after="0" w:line="240" w:lineRule="auto"/>
              <w:ind w:left="0" w:firstLine="709"/>
              <w:jc w:val="both"/>
              <w:rPr>
                <w:szCs w:val="24"/>
              </w:rPr>
            </w:pPr>
            <w:r w:rsidRPr="00C249FF">
              <w:rPr>
                <w:szCs w:val="24"/>
              </w:rPr>
              <w:t>Kiekvieną mėnesį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01EE79AC" w14:textId="77777777" w:rsidR="005E5979" w:rsidRPr="00C249FF" w:rsidRDefault="005E5979" w:rsidP="00C249FF">
            <w:pPr>
              <w:numPr>
                <w:ilvl w:val="2"/>
                <w:numId w:val="7"/>
              </w:numPr>
              <w:spacing w:after="0" w:line="240" w:lineRule="auto"/>
              <w:ind w:left="0" w:firstLine="709"/>
              <w:jc w:val="both"/>
              <w:rPr>
                <w:szCs w:val="24"/>
              </w:rPr>
            </w:pPr>
            <w:r w:rsidRPr="00C249FF">
              <w:rPr>
                <w:szCs w:val="24"/>
              </w:rPr>
              <w:t>keisti Užsakovo patvirtintus projektinius sprendimus tik gavus rašytinį Užsakovo sutikimą;</w:t>
            </w:r>
          </w:p>
        </w:tc>
      </w:tr>
      <w:tr w:rsidR="005E5979" w:rsidRPr="00C249FF" w14:paraId="282742CE" w14:textId="77777777" w:rsidTr="009A4F91">
        <w:tc>
          <w:tcPr>
            <w:tcW w:w="9923" w:type="dxa"/>
            <w:shd w:val="clear" w:color="auto" w:fill="auto"/>
          </w:tcPr>
          <w:p w14:paraId="07497557"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E5979" w:rsidRPr="00C249FF" w14:paraId="3378DB7A" w14:textId="77777777" w:rsidTr="009A4F91">
        <w:tc>
          <w:tcPr>
            <w:tcW w:w="9923" w:type="dxa"/>
            <w:shd w:val="clear" w:color="auto" w:fill="auto"/>
          </w:tcPr>
          <w:p w14:paraId="053A9528"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E5979" w:rsidRPr="00C249FF" w14:paraId="190D7117" w14:textId="77777777" w:rsidTr="009A4F91">
        <w:tc>
          <w:tcPr>
            <w:tcW w:w="9923" w:type="dxa"/>
            <w:shd w:val="clear" w:color="auto" w:fill="auto"/>
          </w:tcPr>
          <w:p w14:paraId="3E8896C9"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Jeigu, atlikus patikrinimą, matavimą ar bandymus, nustatoma, kad kokia nors Įranga, Medžiagos arba Darbų kokybė yra su trūkumais (jei jis rengiamas), defektais arba kaip kitaip </w:t>
            </w:r>
            <w:r w:rsidRPr="00C249FF">
              <w:rPr>
                <w:rFonts w:eastAsia="Calibri"/>
              </w:rPr>
              <w:lastRenderedPageBreak/>
              <w:t>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E5979" w:rsidRPr="00C249FF" w14:paraId="411D7207" w14:textId="77777777" w:rsidTr="009A4F91">
        <w:tc>
          <w:tcPr>
            <w:tcW w:w="9923" w:type="dxa"/>
            <w:shd w:val="clear" w:color="auto" w:fill="auto"/>
          </w:tcPr>
          <w:p w14:paraId="33B8518E"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lastRenderedPageBreak/>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E5979" w:rsidRPr="00C249FF" w14:paraId="6A4414E4" w14:textId="77777777" w:rsidTr="009A4F91">
        <w:tc>
          <w:tcPr>
            <w:tcW w:w="9923" w:type="dxa"/>
            <w:shd w:val="clear" w:color="auto" w:fill="auto"/>
          </w:tcPr>
          <w:p w14:paraId="21AC4E49"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sudaryti sąlygas Užsakovo atstovams bei statybos techninės priežiūros ir projekto vykdymo priežiūros vadovams lankytis objekte bei susipažinti su visa Darbų dokumentacija.</w:t>
            </w:r>
          </w:p>
        </w:tc>
      </w:tr>
      <w:tr w:rsidR="005E5979" w:rsidRPr="00C249FF" w14:paraId="19C497D7" w14:textId="77777777" w:rsidTr="009A4F91">
        <w:tc>
          <w:tcPr>
            <w:tcW w:w="9923" w:type="dxa"/>
            <w:shd w:val="clear" w:color="auto" w:fill="auto"/>
          </w:tcPr>
          <w:p w14:paraId="50E26EE1"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E5979" w:rsidRPr="00C249FF" w14:paraId="2E57065A" w14:textId="77777777" w:rsidTr="009A4F91">
        <w:tc>
          <w:tcPr>
            <w:tcW w:w="9923" w:type="dxa"/>
            <w:shd w:val="clear" w:color="auto" w:fill="auto"/>
          </w:tcPr>
          <w:p w14:paraId="2601CE60" w14:textId="77777777" w:rsidR="005E5979" w:rsidRPr="00C249FF" w:rsidRDefault="005E5979" w:rsidP="00C249FF">
            <w:pPr>
              <w:pStyle w:val="Sraopastraipa"/>
              <w:numPr>
                <w:ilvl w:val="1"/>
                <w:numId w:val="7"/>
              </w:numPr>
              <w:tabs>
                <w:tab w:val="left" w:pos="1276"/>
              </w:tabs>
              <w:suppressAutoHyphens/>
              <w:autoSpaceDN w:val="0"/>
              <w:ind w:left="0" w:firstLine="709"/>
              <w:jc w:val="both"/>
              <w:textAlignment w:val="baseline"/>
            </w:pPr>
            <w:r w:rsidRPr="00C249FF">
              <w:rPr>
                <w:rFonts w:eastAsia="Calibri"/>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bl>
    <w:p w14:paraId="58BC9EE7" w14:textId="43F249DF" w:rsidR="006A593B" w:rsidRDefault="006A593B" w:rsidP="00C249FF">
      <w:pPr>
        <w:pStyle w:val="Sraopastraipa"/>
        <w:numPr>
          <w:ilvl w:val="1"/>
          <w:numId w:val="7"/>
        </w:numPr>
        <w:ind w:left="0" w:firstLine="709"/>
        <w:jc w:val="both"/>
      </w:pPr>
      <w:r w:rsidRPr="004B784B">
        <w:rPr>
          <w:color w:val="000000"/>
        </w:rPr>
        <w:t xml:space="preserve">Rangovas įsipareigoja </w:t>
      </w:r>
      <w:r w:rsidRPr="004B784B">
        <w:t xml:space="preserve">užtikrinti, kad visą Sutarties </w:t>
      </w:r>
      <w:r w:rsidRPr="00D959E3">
        <w:t>vykdymo laikotarpį bus laikomasi (ir taikoma) aplinkos apsaugos vadybos sistemos standartų reikalavimų ar kitų lygiaverčių aplinkos apsaugos vadybos užtikrinimo priemonių, [</w:t>
      </w:r>
      <w:r w:rsidRPr="00D959E3">
        <w:rPr>
          <w:i/>
          <w:iCs/>
          <w:color w:val="ED0000"/>
        </w:rPr>
        <w:t>nurodoma pasiūlyme pateikta informacija – pas Rangovą įdiegta aplinkos apsaugos vadybos sistema, standartas ir pan.</w:t>
      </w:r>
      <w:r w:rsidRPr="00D959E3">
        <w:rPr>
          <w:color w:val="ED0000"/>
        </w:rPr>
        <w:t xml:space="preserve">]  </w:t>
      </w:r>
      <w:r w:rsidRPr="0091166E">
        <w:t>ar kitos lygiavertės aplinkos apsaugos vadybos užtikrinimo priemonės [</w:t>
      </w:r>
      <w:r w:rsidRPr="00D959E3">
        <w:rPr>
          <w:i/>
          <w:iCs/>
          <w:color w:val="ED0000"/>
        </w:rPr>
        <w:t>nurodoma, jeigu taikoma</w:t>
      </w:r>
      <w:r w:rsidRPr="007C7A0B">
        <w:t>] pas Rangovą bus įdiegtos ir taikomos visą Sutarties vykdymo laikotarpį</w:t>
      </w:r>
      <w:r>
        <w:t xml:space="preserve">. </w:t>
      </w:r>
      <w:r w:rsidRPr="007C7A0B">
        <w:t>Rangovas taip pat įsipareigoja turėti tai patvirtinančius dokumentus</w:t>
      </w:r>
      <w:r>
        <w:t xml:space="preserve"> ir Sutarties vykdymo laikotarpiu, Užsakovui pareikalavus,  juos pateikti Užsakovui</w:t>
      </w:r>
      <w:r w:rsidRPr="007C7A0B">
        <w:t>.</w:t>
      </w:r>
      <w:r>
        <w:t xml:space="preserve"> </w:t>
      </w:r>
      <w:r w:rsidRPr="001230D7">
        <w:t>Už šio reikalavimo pakartotiną nevykdymą Rangovas moka 50 (penkiasdešimt) Eur baudą už kiekvieną nevykdymo dieną, kuomet buvo vykdomi Darbai</w:t>
      </w:r>
      <w:r>
        <w:t>.</w:t>
      </w:r>
    </w:p>
    <w:p w14:paraId="5B9B7D7D" w14:textId="206D0175" w:rsidR="005E5979" w:rsidRPr="00C249FF" w:rsidRDefault="009D09B9" w:rsidP="00C249FF">
      <w:pPr>
        <w:pStyle w:val="Sraopastraipa"/>
        <w:numPr>
          <w:ilvl w:val="1"/>
          <w:numId w:val="7"/>
        </w:numPr>
        <w:ind w:left="0" w:firstLine="709"/>
        <w:jc w:val="both"/>
      </w:pPr>
      <w:r>
        <w:t>Jeigu Rangovas</w:t>
      </w:r>
      <w:r w:rsidR="005E5979" w:rsidRPr="00C249FF">
        <w:t xml:space="preserve"> vėluoja atlikti Užsakymo pažymoje numatytus Darbus nustatytais terminais</w:t>
      </w:r>
      <w:r w:rsidR="0004446E">
        <w:t xml:space="preserve"> </w:t>
      </w:r>
      <w:r w:rsidR="0004446E" w:rsidRPr="002D6A51">
        <w:rPr>
          <w:b/>
          <w:bCs/>
        </w:rPr>
        <w:t>moka Užsakovui 100,00  (vienas šimtas) Eur baudą</w:t>
      </w:r>
      <w:r w:rsidR="005E5979" w:rsidRPr="002D6A51">
        <w:rPr>
          <w:b/>
          <w:bCs/>
        </w:rPr>
        <w:t xml:space="preserve"> </w:t>
      </w:r>
      <w:r w:rsidR="005E5979" w:rsidRPr="00C249FF">
        <w:rPr>
          <w:b/>
          <w:bCs/>
        </w:rPr>
        <w:t>už kiekvieną pavėluotą</w:t>
      </w:r>
      <w:r w:rsidR="005E5979" w:rsidRPr="00C249FF">
        <w:t xml:space="preserve"> dieną. </w:t>
      </w:r>
      <w:r w:rsidR="0004446E">
        <w:t xml:space="preserve"> Bauda gali būti išskaičiuojama iš Rangovui mokėtinų sumų. </w:t>
      </w:r>
      <w:r w:rsidR="005E5979" w:rsidRPr="00C249FF">
        <w:t>Bauda negali būti reikalaujama, jei vėluojama dėl priežasčių, nepriklausančių nuo Rangovo.</w:t>
      </w:r>
    </w:p>
    <w:p w14:paraId="1473FBF9" w14:textId="77777777" w:rsidR="00195DD8" w:rsidRPr="00C249FF" w:rsidRDefault="00195DD8" w:rsidP="00C249FF">
      <w:pPr>
        <w:pStyle w:val="Sraopastraipa"/>
        <w:ind w:left="709" w:firstLine="0"/>
        <w:jc w:val="both"/>
      </w:pPr>
    </w:p>
    <w:p w14:paraId="772A1998" w14:textId="55D8F876" w:rsidR="005E5979" w:rsidRPr="00C249FF" w:rsidRDefault="005E5979" w:rsidP="00C249FF">
      <w:pPr>
        <w:pStyle w:val="Sraopastraipa"/>
        <w:numPr>
          <w:ilvl w:val="0"/>
          <w:numId w:val="7"/>
        </w:numPr>
        <w:tabs>
          <w:tab w:val="left" w:pos="1276"/>
          <w:tab w:val="left" w:pos="1843"/>
        </w:tabs>
        <w:suppressAutoHyphens/>
        <w:autoSpaceDN w:val="0"/>
        <w:jc w:val="center"/>
        <w:textAlignment w:val="baseline"/>
        <w:rPr>
          <w:b/>
        </w:rPr>
      </w:pPr>
      <w:r w:rsidRPr="00C249FF">
        <w:rPr>
          <w:b/>
        </w:rPr>
        <w:t>DARBŲ KOKYBĖS GARANTIJA IR GARANTINIAI TERMINAI</w:t>
      </w:r>
    </w:p>
    <w:p w14:paraId="7FC0AA98" w14:textId="77777777" w:rsidR="00195DD8" w:rsidRPr="00C249FF" w:rsidRDefault="00195DD8" w:rsidP="00C249FF">
      <w:pPr>
        <w:pStyle w:val="Sraopastraipa"/>
        <w:tabs>
          <w:tab w:val="left" w:pos="1276"/>
          <w:tab w:val="left" w:pos="1843"/>
        </w:tabs>
        <w:suppressAutoHyphens/>
        <w:autoSpaceDN w:val="0"/>
        <w:ind w:left="360" w:firstLine="0"/>
        <w:textAlignment w:val="baseline"/>
        <w:rPr>
          <w:b/>
        </w:rPr>
      </w:pPr>
    </w:p>
    <w:p w14:paraId="2524DFB8" w14:textId="0492B966" w:rsidR="005E5979" w:rsidRPr="00C249FF" w:rsidRDefault="005E5979" w:rsidP="00C249FF">
      <w:pPr>
        <w:pStyle w:val="Sraopastraipa"/>
        <w:numPr>
          <w:ilvl w:val="1"/>
          <w:numId w:val="7"/>
        </w:numPr>
        <w:tabs>
          <w:tab w:val="left" w:pos="1134"/>
        </w:tabs>
        <w:suppressAutoHyphens/>
        <w:autoSpaceDN w:val="0"/>
        <w:ind w:left="0" w:firstLine="709"/>
        <w:jc w:val="both"/>
        <w:textAlignment w:val="baseline"/>
      </w:pPr>
      <w:r w:rsidRPr="00C249FF">
        <w:t>Užsakovas, nustatęs Darbų trūkumus ar kitokius nukrypimus po Darbų perdavimo – priėmimo akto pasirašymo, jei tie trūkumai ar nukrypimai negalėjo būti nustatyti perimant Darbus (paslėpti trūkumai), taip pat jei jie buvo Rangovo tyčia paslėpti, privalo apie juos raštu pranešti Rangovui.</w:t>
      </w:r>
    </w:p>
    <w:p w14:paraId="12A7674B" w14:textId="5E43590F" w:rsidR="005E5979" w:rsidRPr="00C249FF" w:rsidRDefault="005E5979" w:rsidP="00C249FF">
      <w:pPr>
        <w:pStyle w:val="Sraopastraipa"/>
        <w:numPr>
          <w:ilvl w:val="1"/>
          <w:numId w:val="7"/>
        </w:numPr>
        <w:tabs>
          <w:tab w:val="left" w:pos="1134"/>
        </w:tabs>
        <w:suppressAutoHyphens/>
        <w:autoSpaceDN w:val="0"/>
        <w:ind w:left="0" w:firstLine="709"/>
        <w:jc w:val="both"/>
        <w:textAlignment w:val="baseline"/>
      </w:pPr>
      <w:r w:rsidRPr="00C249FF">
        <w:rPr>
          <w:color w:val="000000"/>
        </w:rPr>
        <w:t>Rangovas savo lėšomis ištaiso defektus, atsiradusius garantinio laikotarpio metu. G</w:t>
      </w:r>
      <w:r w:rsidRPr="00C249FF">
        <w:t>arantinis laikotarpis nustatomas pagal Lietuvos automobilių kelių direkcijos prie LR Susisiekimo ministerijos 2009-01-12 direktoriaus įsakymu Nr. V-16 patvirtintų Automobilių kelių dangos konstrukcijos asfalto sluoksnių įrengimo taisyklių  „ĮT Asfaltas 08“ XIV skyriaus III skirsnį GARANTINIAI TERMINAI.</w:t>
      </w:r>
    </w:p>
    <w:p w14:paraId="58BC6F1C" w14:textId="77777777" w:rsidR="00195DD8" w:rsidRPr="00C249FF" w:rsidRDefault="00195DD8" w:rsidP="00C249FF">
      <w:pPr>
        <w:pStyle w:val="Sraopastraipa"/>
        <w:tabs>
          <w:tab w:val="left" w:pos="1134"/>
        </w:tabs>
        <w:suppressAutoHyphens/>
        <w:autoSpaceDN w:val="0"/>
        <w:ind w:left="709" w:firstLine="0"/>
        <w:jc w:val="both"/>
        <w:textAlignment w:val="baseline"/>
      </w:pPr>
    </w:p>
    <w:p w14:paraId="3B326CBB" w14:textId="22468512" w:rsidR="005E5979" w:rsidRPr="00813128" w:rsidRDefault="005E5979" w:rsidP="00C249FF">
      <w:pPr>
        <w:pStyle w:val="Sraopastraipa"/>
        <w:numPr>
          <w:ilvl w:val="0"/>
          <w:numId w:val="9"/>
        </w:numPr>
        <w:suppressAutoHyphens/>
        <w:autoSpaceDN w:val="0"/>
        <w:jc w:val="center"/>
        <w:textAlignment w:val="baseline"/>
      </w:pPr>
      <w:r w:rsidRPr="00C249FF">
        <w:rPr>
          <w:b/>
          <w:lang w:val="en-US"/>
        </w:rPr>
        <w:t>SUTARTIES ĮVYKDYMO UŽTIKRINIMAS</w:t>
      </w:r>
    </w:p>
    <w:p w14:paraId="066BC182" w14:textId="77777777" w:rsidR="00813128" w:rsidRPr="00C249FF" w:rsidRDefault="00813128" w:rsidP="00813128">
      <w:pPr>
        <w:pStyle w:val="Sraopastraipa"/>
        <w:suppressAutoHyphens/>
        <w:autoSpaceDN w:val="0"/>
        <w:ind w:left="360" w:firstLine="0"/>
        <w:textAlignment w:val="baseline"/>
      </w:pPr>
    </w:p>
    <w:p w14:paraId="18821C86" w14:textId="77777777" w:rsidR="005E5979" w:rsidRPr="00C249FF" w:rsidRDefault="005E5979" w:rsidP="00C249FF">
      <w:pPr>
        <w:pStyle w:val="Sraopastraipa"/>
        <w:numPr>
          <w:ilvl w:val="1"/>
          <w:numId w:val="9"/>
        </w:numPr>
        <w:tabs>
          <w:tab w:val="left" w:pos="1134"/>
        </w:tabs>
        <w:suppressAutoHyphens/>
        <w:autoSpaceDN w:val="0"/>
        <w:ind w:left="0" w:firstLine="709"/>
        <w:jc w:val="both"/>
        <w:textAlignment w:val="baseline"/>
      </w:pPr>
      <w:r w:rsidRPr="00C249FF">
        <w:t xml:space="preserve">Ne vėliau kaip per 10 dienų nuo to momento, kai Sutartį pasirašo abi Šalys Rangovas privalo pateikti Užsakovui Sutarties įvykdymo užtikrinimą (Lietuvos Respublikoje ar užsienyje registruoto banko garantiją ar draudimo bendrovės laidavimo raštą (pateikiamas kartu su draudimo laidavimo polisu ir apmokėjimo pavedimu)). Sutarties įvykdymo užtikrinimas įsigalioja banko ar </w:t>
      </w:r>
      <w:r w:rsidRPr="00C249FF">
        <w:lastRenderedPageBreak/>
        <w:t>draudimo bendrovės laidavimo rašto išdavimo dieną ir turi galioti visą Sutarties galiojimo laiką. Jei Sutarties galiojimo terminas yra pratęsiamas, atitinkamai turi būti pratęstas ir Sutarties įvykdymo užtikrinimo galiojimas. Sutarties įvykdymo užtikrinimo dydis – 5 proc. Sutarties vertės be PVM.</w:t>
      </w:r>
    </w:p>
    <w:p w14:paraId="07F7AC3F" w14:textId="77777777" w:rsidR="005E5979" w:rsidRPr="00C249FF" w:rsidRDefault="005E5979" w:rsidP="00C249FF">
      <w:pPr>
        <w:pStyle w:val="Sraopastraipa"/>
        <w:numPr>
          <w:ilvl w:val="1"/>
          <w:numId w:val="9"/>
        </w:numPr>
        <w:tabs>
          <w:tab w:val="left" w:pos="993"/>
        </w:tabs>
        <w:ind w:left="0" w:firstLine="709"/>
        <w:jc w:val="both"/>
      </w:pPr>
      <w:r w:rsidRPr="00C249FF">
        <w:t xml:space="preserve">Sutarties įvykdymo užtikrinime turi būti nurodyta, kad jį išdavęs subjektas (bankas) įsipareigoja neatšaukiamai ir besąlygiškai sumokėti Užsakovui Sutarties įvykdymo užtikrinime nurodytą sumą per 5 (penkias) darbo dienas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7.1 papunktyje laikytina minimaliais Užsakovo nuostoliais, kurių atskirai nereikia įrodinėti.  </w:t>
      </w:r>
    </w:p>
    <w:p w14:paraId="4397987F" w14:textId="77777777" w:rsidR="005E5979" w:rsidRPr="00C249FF" w:rsidRDefault="005E5979" w:rsidP="00C249FF">
      <w:pPr>
        <w:pStyle w:val="Pagrindinistekstas"/>
        <w:numPr>
          <w:ilvl w:val="1"/>
          <w:numId w:val="9"/>
        </w:numPr>
        <w:tabs>
          <w:tab w:val="left" w:pos="1134"/>
          <w:tab w:val="left" w:pos="1418"/>
        </w:tabs>
        <w:spacing w:after="0" w:line="240" w:lineRule="auto"/>
        <w:ind w:left="0" w:firstLine="709"/>
        <w:jc w:val="both"/>
        <w:rPr>
          <w:rFonts w:ascii="Times New Roman" w:hAnsi="Times New Roman" w:cs="Times New Roman"/>
          <w:szCs w:val="24"/>
        </w:rPr>
      </w:pPr>
      <w:r w:rsidRPr="00C249FF">
        <w:rPr>
          <w:rFonts w:ascii="Times New Roman" w:hAnsi="Times New Roman" w:cs="Times New Roman"/>
          <w:szCs w:val="24"/>
        </w:rPr>
        <w:t>Sutarties įvykdymo užtikrinimu garantuojama, kad Užsakovui bus atlyginti nuostoliai, atsiradę dėl to, kad Rangovas neįvykdė visų sutartinių įsipareigojimų ar vykdė juos netinkamai.</w:t>
      </w:r>
    </w:p>
    <w:p w14:paraId="29C20F0A" w14:textId="1D923F47" w:rsidR="005E5979" w:rsidRDefault="005E5979" w:rsidP="00C249FF">
      <w:pPr>
        <w:numPr>
          <w:ilvl w:val="1"/>
          <w:numId w:val="9"/>
        </w:numPr>
        <w:tabs>
          <w:tab w:val="left" w:pos="1134"/>
          <w:tab w:val="left" w:pos="1418"/>
        </w:tabs>
        <w:suppressAutoHyphens/>
        <w:autoSpaceDN w:val="0"/>
        <w:spacing w:after="0" w:line="240" w:lineRule="auto"/>
        <w:ind w:left="0" w:firstLine="709"/>
        <w:jc w:val="both"/>
        <w:textAlignment w:val="baseline"/>
        <w:rPr>
          <w:szCs w:val="24"/>
        </w:rPr>
      </w:pPr>
      <w:r w:rsidRPr="00C249FF">
        <w:rPr>
          <w:szCs w:val="24"/>
        </w:rPr>
        <w:t>Jei Sutarties vykdymo metu užtikrinimą išdavęs juridinis asmuo negali įvykdyti savo įsipareigojimų, Užsakovas raštu turi pareikalauti Rangovo per 5 darbo dienas pateikti naują užtikrinimą. Jei Rangovas nepateikia naujo užtikrinimo, Užsakovas turi teisę nutraukti Sutartį.</w:t>
      </w:r>
    </w:p>
    <w:p w14:paraId="0E924330" w14:textId="77777777" w:rsidR="00BF3FA5" w:rsidRPr="00C249FF" w:rsidRDefault="00BF3FA5" w:rsidP="00BF3FA5">
      <w:pPr>
        <w:tabs>
          <w:tab w:val="left" w:pos="1134"/>
          <w:tab w:val="left" w:pos="1418"/>
        </w:tabs>
        <w:suppressAutoHyphens/>
        <w:autoSpaceDN w:val="0"/>
        <w:spacing w:after="0" w:line="240" w:lineRule="auto"/>
        <w:ind w:left="709"/>
        <w:jc w:val="both"/>
        <w:textAlignment w:val="baseline"/>
        <w:rPr>
          <w:szCs w:val="24"/>
        </w:rPr>
      </w:pPr>
    </w:p>
    <w:p w14:paraId="14C7B060" w14:textId="78361FBF" w:rsidR="005E5979" w:rsidRDefault="005E5979" w:rsidP="00BF3FA5">
      <w:pPr>
        <w:pStyle w:val="Sraopastraipa"/>
        <w:numPr>
          <w:ilvl w:val="0"/>
          <w:numId w:val="10"/>
        </w:numPr>
        <w:suppressAutoHyphens/>
        <w:autoSpaceDN w:val="0"/>
        <w:jc w:val="center"/>
        <w:textAlignment w:val="baseline"/>
        <w:rPr>
          <w:b/>
        </w:rPr>
      </w:pPr>
      <w:r w:rsidRPr="00BF3FA5">
        <w:rPr>
          <w:b/>
        </w:rPr>
        <w:t>SUTARTIES GALIOJIMAS</w:t>
      </w:r>
    </w:p>
    <w:p w14:paraId="4F6CE596" w14:textId="77777777" w:rsidR="00813128" w:rsidRPr="00BF3FA5" w:rsidRDefault="00813128" w:rsidP="00813128">
      <w:pPr>
        <w:pStyle w:val="Sraopastraipa"/>
        <w:suppressAutoHyphens/>
        <w:autoSpaceDN w:val="0"/>
        <w:ind w:left="360" w:firstLine="0"/>
        <w:textAlignment w:val="baseline"/>
        <w:rPr>
          <w:b/>
        </w:rPr>
      </w:pPr>
    </w:p>
    <w:p w14:paraId="79006E76" w14:textId="3816DD44" w:rsidR="00B20302" w:rsidRDefault="0004446E" w:rsidP="00B20302">
      <w:pPr>
        <w:pStyle w:val="Sraopastraipa"/>
        <w:numPr>
          <w:ilvl w:val="1"/>
          <w:numId w:val="10"/>
        </w:numPr>
        <w:tabs>
          <w:tab w:val="left" w:pos="1134"/>
        </w:tabs>
        <w:suppressAutoHyphens/>
        <w:autoSpaceDN w:val="0"/>
        <w:ind w:left="0" w:firstLine="709"/>
        <w:jc w:val="both"/>
        <w:textAlignment w:val="baseline"/>
      </w:pPr>
      <w:bookmarkStart w:id="4" w:name="_Hlk192000326"/>
      <w:r>
        <w:t xml:space="preserve"> Abiejų šalių pasirašyta, </w:t>
      </w:r>
      <w:r w:rsidRPr="00C249FF">
        <w:t>Rangov</w:t>
      </w:r>
      <w:r>
        <w:t>ui</w:t>
      </w:r>
      <w:r w:rsidRPr="00C249FF">
        <w:t xml:space="preserve"> pateik</w:t>
      </w:r>
      <w:r>
        <w:t>us</w:t>
      </w:r>
      <w:r w:rsidRPr="00C249FF">
        <w:t xml:space="preserve"> Užsakovui Sutarties įvykdymo užtikrinimą, nurodytą Sutarties 7.1 papunktyje</w:t>
      </w:r>
      <w:r>
        <w:t>,</w:t>
      </w:r>
      <w:r w:rsidR="00B20302" w:rsidRPr="004D7A34">
        <w:t xml:space="preserve"> įsigalioja</w:t>
      </w:r>
      <w:r w:rsidRPr="0004446E">
        <w:t xml:space="preserve"> </w:t>
      </w:r>
      <w:r>
        <w:t>kitą dieną pasibaigus</w:t>
      </w:r>
      <w:r w:rsidR="00B20302">
        <w:t xml:space="preserve"> </w:t>
      </w:r>
      <w:r w:rsidRPr="0004446E">
        <w:t xml:space="preserve">2023 m. kovo 31 d. </w:t>
      </w:r>
      <w:r>
        <w:t xml:space="preserve">Užsakovo </w:t>
      </w:r>
      <w:r w:rsidR="00BF0339">
        <w:t xml:space="preserve"> vykdomos </w:t>
      </w:r>
      <w:r>
        <w:t xml:space="preserve">sutarties </w:t>
      </w:r>
      <w:r w:rsidR="00B20302">
        <w:t>Nr. S-477</w:t>
      </w:r>
      <w:r>
        <w:t xml:space="preserve"> </w:t>
      </w:r>
      <w:r w:rsidR="00BF0339">
        <w:t>,,K</w:t>
      </w:r>
      <w:r w:rsidR="00BF0339" w:rsidRPr="00BF0339">
        <w:t>auno rajono kelių (gatvių) ir kiemų taisymo (remonto) darbų su projektinės dokumentacijos parengimu</w:t>
      </w:r>
      <w:r w:rsidR="00BF0339">
        <w:t>“</w:t>
      </w:r>
      <w:r w:rsidR="00BF0339" w:rsidRPr="00BF0339">
        <w:rPr>
          <w:b/>
          <w:bCs/>
        </w:rPr>
        <w:t xml:space="preserve"> </w:t>
      </w:r>
      <w:r>
        <w:t>galiojimo terminui, bet ne vėliau</w:t>
      </w:r>
      <w:r w:rsidR="00B20302">
        <w:t xml:space="preserve"> nei 2026 m. sausio 1 d. </w:t>
      </w:r>
      <w:bookmarkEnd w:id="4"/>
      <w:r w:rsidR="00B20302">
        <w:t xml:space="preserve">Sutartis sudaroma </w:t>
      </w:r>
      <w:r w:rsidR="00B20302" w:rsidRPr="00CF0A3E">
        <w:t>12 (dvylika</w:t>
      </w:r>
      <w:r w:rsidR="00B20302">
        <w:t>i</w:t>
      </w:r>
      <w:r w:rsidR="00B20302" w:rsidRPr="00CF0A3E">
        <w:t xml:space="preserve">) mėnesių su galimybe Sutartį pratęsti 2 (du) kartus po 12 (dvylika) mėnesių, bet ne ilgiau nei bus </w:t>
      </w:r>
      <w:r w:rsidR="00B20302">
        <w:t>atlikta darbų</w:t>
      </w:r>
      <w:r w:rsidR="00B20302" w:rsidRPr="00CF0A3E">
        <w:t xml:space="preserve"> už </w:t>
      </w:r>
      <w:r w:rsidR="00B20302">
        <w:t>2.1. punkte nurodytą sumą</w:t>
      </w:r>
      <w:r w:rsidR="00B20302" w:rsidRPr="00CF0A3E">
        <w:t xml:space="preserve">, </w:t>
      </w:r>
      <w:r w:rsidR="00B20302" w:rsidRPr="00CF0A3E">
        <w:rPr>
          <w:lang w:eastAsia="ar-SA"/>
        </w:rPr>
        <w:t>priklausomai nuo to, kuri sąlyga įvyks anksčiau.</w:t>
      </w:r>
      <w:r w:rsidR="00B20302">
        <w:t xml:space="preserve"> </w:t>
      </w:r>
      <w:r w:rsidR="00B20302" w:rsidRPr="00CF0A3E">
        <w:t xml:space="preserve">Sutartis galioja, kol Šalys visiškai bei tinkamai įvykdys visus savo įsipareigojimus, prisiimtus pagal </w:t>
      </w:r>
      <w:r w:rsidR="00B20302" w:rsidRPr="000D2C4C">
        <w:t>šią Sutartį.</w:t>
      </w:r>
    </w:p>
    <w:p w14:paraId="0ACB4FE2" w14:textId="77777777" w:rsidR="005E5979" w:rsidRPr="00C249FF" w:rsidRDefault="005E5979" w:rsidP="00C249FF">
      <w:pPr>
        <w:pStyle w:val="Sraopastraipa"/>
        <w:numPr>
          <w:ilvl w:val="1"/>
          <w:numId w:val="10"/>
        </w:numPr>
        <w:tabs>
          <w:tab w:val="left" w:pos="1134"/>
        </w:tabs>
        <w:suppressAutoHyphens/>
        <w:autoSpaceDN w:val="0"/>
        <w:ind w:left="0" w:firstLine="709"/>
        <w:jc w:val="both"/>
        <w:textAlignment w:val="baseline"/>
      </w:pPr>
      <w:r w:rsidRPr="00C249FF">
        <w:t>Sutartis gali būti nutraukta 19 skyriuje nustatytais terminais ir pagrindais.</w:t>
      </w:r>
    </w:p>
    <w:p w14:paraId="34C445ED" w14:textId="5047E735" w:rsidR="005E5979" w:rsidRPr="00C249FF" w:rsidRDefault="005E5979" w:rsidP="00C249FF">
      <w:pPr>
        <w:pStyle w:val="Sraopastraipa"/>
        <w:numPr>
          <w:ilvl w:val="1"/>
          <w:numId w:val="10"/>
        </w:numPr>
        <w:tabs>
          <w:tab w:val="left" w:pos="1134"/>
        </w:tabs>
        <w:suppressAutoHyphens/>
        <w:autoSpaceDN w:val="0"/>
        <w:ind w:left="0" w:firstLine="709"/>
        <w:jc w:val="both"/>
        <w:textAlignment w:val="baseline"/>
      </w:pPr>
      <w:r w:rsidRPr="00C249FF">
        <w:rPr>
          <w:bCs/>
        </w:rPr>
        <w:t xml:space="preserve">Sutartis sudaroma 12 mėnesių nuo jos įsigaliojimo dienos su galimybe pratęsti Sutartį 2 kartus po 12 mėnesių jei </w:t>
      </w:r>
      <w:r w:rsidRPr="00C249FF">
        <w:t>nei viena Šalis neprieštaraus ir nebus viršyta Sutarties 2.1. papunktyje numatyta Sutarties vertė.</w:t>
      </w:r>
    </w:p>
    <w:p w14:paraId="1E081084" w14:textId="77777777" w:rsidR="00195DD8" w:rsidRDefault="00195DD8" w:rsidP="00C249FF">
      <w:pPr>
        <w:pStyle w:val="Sraopastraipa"/>
        <w:tabs>
          <w:tab w:val="left" w:pos="1134"/>
        </w:tabs>
        <w:suppressAutoHyphens/>
        <w:autoSpaceDN w:val="0"/>
        <w:ind w:left="709" w:firstLine="0"/>
        <w:jc w:val="both"/>
        <w:textAlignment w:val="baseline"/>
      </w:pPr>
    </w:p>
    <w:p w14:paraId="6D61738E" w14:textId="77777777" w:rsidR="00BF0339" w:rsidRDefault="00BF0339" w:rsidP="00C249FF">
      <w:pPr>
        <w:pStyle w:val="Sraopastraipa"/>
        <w:tabs>
          <w:tab w:val="left" w:pos="1134"/>
        </w:tabs>
        <w:suppressAutoHyphens/>
        <w:autoSpaceDN w:val="0"/>
        <w:ind w:left="709" w:firstLine="0"/>
        <w:jc w:val="both"/>
        <w:textAlignment w:val="baseline"/>
      </w:pPr>
    </w:p>
    <w:p w14:paraId="3B310345" w14:textId="77777777" w:rsidR="00BF0339" w:rsidRDefault="00BF0339" w:rsidP="00C249FF">
      <w:pPr>
        <w:pStyle w:val="Sraopastraipa"/>
        <w:tabs>
          <w:tab w:val="left" w:pos="1134"/>
        </w:tabs>
        <w:suppressAutoHyphens/>
        <w:autoSpaceDN w:val="0"/>
        <w:ind w:left="709" w:firstLine="0"/>
        <w:jc w:val="both"/>
        <w:textAlignment w:val="baseline"/>
      </w:pPr>
    </w:p>
    <w:p w14:paraId="290DCD39" w14:textId="77777777" w:rsidR="00BF0339" w:rsidRDefault="00BF0339" w:rsidP="00C249FF">
      <w:pPr>
        <w:pStyle w:val="Sraopastraipa"/>
        <w:tabs>
          <w:tab w:val="left" w:pos="1134"/>
        </w:tabs>
        <w:suppressAutoHyphens/>
        <w:autoSpaceDN w:val="0"/>
        <w:ind w:left="709" w:firstLine="0"/>
        <w:jc w:val="both"/>
        <w:textAlignment w:val="baseline"/>
      </w:pPr>
    </w:p>
    <w:p w14:paraId="04E481B4" w14:textId="77777777" w:rsidR="00BF0339" w:rsidRPr="00C249FF" w:rsidRDefault="00BF0339" w:rsidP="00C249FF">
      <w:pPr>
        <w:pStyle w:val="Sraopastraipa"/>
        <w:tabs>
          <w:tab w:val="left" w:pos="1134"/>
        </w:tabs>
        <w:suppressAutoHyphens/>
        <w:autoSpaceDN w:val="0"/>
        <w:ind w:left="709" w:firstLine="0"/>
        <w:jc w:val="both"/>
        <w:textAlignment w:val="baseline"/>
      </w:pPr>
    </w:p>
    <w:p w14:paraId="68BB711C" w14:textId="1FB0876E" w:rsidR="005E5979" w:rsidRDefault="005E5979" w:rsidP="00C249FF">
      <w:pPr>
        <w:pStyle w:val="Sraopastraipa"/>
        <w:numPr>
          <w:ilvl w:val="0"/>
          <w:numId w:val="13"/>
        </w:numPr>
        <w:suppressAutoHyphens/>
        <w:autoSpaceDN w:val="0"/>
        <w:jc w:val="center"/>
        <w:textAlignment w:val="baseline"/>
        <w:rPr>
          <w:b/>
        </w:rPr>
      </w:pPr>
      <w:r w:rsidRPr="00C249FF">
        <w:rPr>
          <w:b/>
          <w:bCs/>
        </w:rPr>
        <w:t>S</w:t>
      </w:r>
      <w:r w:rsidRPr="00C249FF">
        <w:rPr>
          <w:b/>
        </w:rPr>
        <w:t>UTARTIES NUTRAUKIMAS</w:t>
      </w:r>
    </w:p>
    <w:p w14:paraId="52485BEE" w14:textId="77777777" w:rsidR="00813128" w:rsidRPr="00C249FF" w:rsidRDefault="00813128" w:rsidP="00813128">
      <w:pPr>
        <w:pStyle w:val="Sraopastraipa"/>
        <w:suppressAutoHyphens/>
        <w:autoSpaceDN w:val="0"/>
        <w:ind w:left="360" w:firstLine="0"/>
        <w:textAlignment w:val="baseline"/>
        <w:rPr>
          <w:b/>
        </w:rPr>
      </w:pPr>
    </w:p>
    <w:p w14:paraId="79EF1B1B" w14:textId="77777777" w:rsidR="005E5979" w:rsidRPr="00C249FF" w:rsidRDefault="005E5979" w:rsidP="00C249FF">
      <w:pPr>
        <w:pStyle w:val="Sraopastraipa"/>
        <w:numPr>
          <w:ilvl w:val="1"/>
          <w:numId w:val="13"/>
        </w:numPr>
        <w:tabs>
          <w:tab w:val="left" w:pos="993"/>
        </w:tabs>
        <w:ind w:left="0" w:firstLine="709"/>
        <w:jc w:val="both"/>
      </w:pPr>
      <w:r w:rsidRPr="00C249FF">
        <w:t>Sutartis gali būti nutraukta: rašytiniu abiejų Šalių sutarimu arba vienašališkai Sutartyje nustatytais pagrindais ir tvarka.</w:t>
      </w:r>
    </w:p>
    <w:p w14:paraId="64EFD623" w14:textId="20D510EA" w:rsidR="005E5979" w:rsidRPr="00C249FF" w:rsidRDefault="005E5979" w:rsidP="00C249FF">
      <w:pPr>
        <w:pStyle w:val="Sraopastraipa"/>
        <w:numPr>
          <w:ilvl w:val="1"/>
          <w:numId w:val="13"/>
        </w:numPr>
        <w:tabs>
          <w:tab w:val="left" w:pos="993"/>
        </w:tabs>
        <w:ind w:left="0" w:firstLine="709"/>
        <w:jc w:val="both"/>
      </w:pPr>
      <w:r w:rsidRPr="00C249FF">
        <w:t>Užsakovas turi teisę vienašališkai, nesikreipiant į teismą, nutraukti Sutartį apie tai prieš 30 (trisdešimt)  dienų raštu pranešdamas Rangovui šiais atvejais (esminis Sutarties pažeidimas):</w:t>
      </w:r>
    </w:p>
    <w:p w14:paraId="5FF6FC51" w14:textId="77777777" w:rsidR="005E5979" w:rsidRPr="00C249FF" w:rsidRDefault="005E5979" w:rsidP="00C249FF">
      <w:pPr>
        <w:pStyle w:val="Pagrindinistekstas"/>
        <w:numPr>
          <w:ilvl w:val="2"/>
          <w:numId w:val="13"/>
        </w:numPr>
        <w:tabs>
          <w:tab w:val="left" w:pos="0"/>
          <w:tab w:val="left" w:pos="567"/>
        </w:tabs>
        <w:spacing w:after="0" w:line="240" w:lineRule="auto"/>
        <w:ind w:left="0" w:firstLine="709"/>
        <w:jc w:val="both"/>
        <w:rPr>
          <w:rFonts w:ascii="Times New Roman" w:hAnsi="Times New Roman" w:cs="Times New Roman"/>
          <w:szCs w:val="24"/>
        </w:rPr>
      </w:pPr>
      <w:r w:rsidRPr="00C249FF">
        <w:rPr>
          <w:rFonts w:ascii="Times New Roman" w:hAnsi="Times New Roman" w:cs="Times New Roman"/>
          <w:szCs w:val="24"/>
        </w:rPr>
        <w:t>Darbai neatitinka Sutartyje numatytų reikalavimų ir Rangovas neištaiso bet kokių Darbų atlikimo trūkumų per nustatytą terminą;</w:t>
      </w:r>
    </w:p>
    <w:p w14:paraId="213A9614" w14:textId="77777777" w:rsidR="005E5979" w:rsidRPr="00C249FF" w:rsidRDefault="005E5979" w:rsidP="00C249FF">
      <w:pPr>
        <w:pStyle w:val="Pagrindinistekstas"/>
        <w:numPr>
          <w:ilvl w:val="2"/>
          <w:numId w:val="13"/>
        </w:numPr>
        <w:tabs>
          <w:tab w:val="left" w:pos="0"/>
          <w:tab w:val="left" w:pos="567"/>
        </w:tabs>
        <w:spacing w:after="0" w:line="240" w:lineRule="auto"/>
        <w:ind w:left="0" w:firstLine="709"/>
        <w:jc w:val="both"/>
        <w:rPr>
          <w:rFonts w:ascii="Times New Roman" w:hAnsi="Times New Roman" w:cs="Times New Roman"/>
          <w:szCs w:val="24"/>
        </w:rPr>
      </w:pPr>
      <w:r w:rsidRPr="00C249FF">
        <w:rPr>
          <w:rFonts w:ascii="Times New Roman" w:hAnsi="Times New Roman" w:cs="Times New Roman"/>
          <w:szCs w:val="24"/>
        </w:rPr>
        <w:t>Rangovas pakartotinai nesilaiko Sutartyje nustatyto Darbų atlikimo termino;</w:t>
      </w:r>
    </w:p>
    <w:p w14:paraId="5F9C5142" w14:textId="77777777" w:rsidR="005E5979" w:rsidRPr="00C249FF" w:rsidRDefault="005E5979" w:rsidP="00C249FF">
      <w:pPr>
        <w:pStyle w:val="Pagrindinistekstas"/>
        <w:numPr>
          <w:ilvl w:val="2"/>
          <w:numId w:val="13"/>
        </w:numPr>
        <w:tabs>
          <w:tab w:val="left" w:pos="0"/>
          <w:tab w:val="left" w:pos="567"/>
        </w:tabs>
        <w:spacing w:after="0" w:line="240" w:lineRule="auto"/>
        <w:ind w:left="0" w:firstLine="709"/>
        <w:jc w:val="both"/>
        <w:rPr>
          <w:rFonts w:ascii="Times New Roman" w:hAnsi="Times New Roman" w:cs="Times New Roman"/>
          <w:szCs w:val="24"/>
        </w:rPr>
      </w:pPr>
      <w:r w:rsidRPr="00C249FF">
        <w:rPr>
          <w:rFonts w:ascii="Times New Roman" w:hAnsi="Times New Roman" w:cs="Times New Roman"/>
          <w:szCs w:val="24"/>
        </w:rPr>
        <w:t>Jeigu Darbus vykdys tam teisės neturintys asmenys;</w:t>
      </w:r>
    </w:p>
    <w:p w14:paraId="0AE64292" w14:textId="77777777" w:rsidR="005E5979" w:rsidRPr="008048B4" w:rsidRDefault="005E5979" w:rsidP="00663347">
      <w:pPr>
        <w:pStyle w:val="Pagrindinistekstas"/>
        <w:numPr>
          <w:ilvl w:val="2"/>
          <w:numId w:val="13"/>
        </w:numPr>
        <w:tabs>
          <w:tab w:val="left" w:pos="0"/>
          <w:tab w:val="left" w:pos="567"/>
        </w:tabs>
        <w:spacing w:after="0" w:line="240" w:lineRule="auto"/>
        <w:ind w:left="0" w:firstLine="731"/>
        <w:jc w:val="both"/>
        <w:rPr>
          <w:rFonts w:ascii="Times New Roman" w:hAnsi="Times New Roman" w:cs="Times New Roman"/>
          <w:szCs w:val="24"/>
        </w:rPr>
      </w:pPr>
      <w:r w:rsidRPr="008048B4">
        <w:rPr>
          <w:rFonts w:ascii="Times New Roman" w:hAnsi="Times New Roman" w:cs="Times New Roman"/>
          <w:szCs w:val="24"/>
        </w:rPr>
        <w:t>Rangovas Sutarties 7.1 papunktyje nustatyta tvarka ir terminais Užsakovui nepateikia Sutarties vykdymo užtikrinimo;</w:t>
      </w:r>
    </w:p>
    <w:p w14:paraId="3E949C9A" w14:textId="77777777" w:rsidR="005E5979" w:rsidRPr="008048B4" w:rsidRDefault="005E5979" w:rsidP="00663347">
      <w:pPr>
        <w:pStyle w:val="Pagrindinistekstas"/>
        <w:numPr>
          <w:ilvl w:val="2"/>
          <w:numId w:val="13"/>
        </w:numPr>
        <w:tabs>
          <w:tab w:val="left" w:pos="0"/>
          <w:tab w:val="left" w:pos="567"/>
        </w:tabs>
        <w:spacing w:after="0" w:line="240" w:lineRule="auto"/>
        <w:ind w:left="0" w:firstLine="731"/>
        <w:jc w:val="both"/>
        <w:rPr>
          <w:rFonts w:ascii="Times New Roman" w:hAnsi="Times New Roman" w:cs="Times New Roman"/>
          <w:szCs w:val="24"/>
        </w:rPr>
      </w:pPr>
      <w:r w:rsidRPr="008048B4">
        <w:rPr>
          <w:rFonts w:ascii="Times New Roman" w:hAnsi="Times New Roman" w:cs="Times New Roman"/>
          <w:szCs w:val="24"/>
        </w:rPr>
        <w:t>Rangovas nesilaiko Sutarties 5.1. papunkčio ir 11 skyriaus nuostatų;</w:t>
      </w:r>
    </w:p>
    <w:p w14:paraId="6648974F" w14:textId="77777777" w:rsidR="005E5979" w:rsidRPr="008048B4" w:rsidRDefault="005E5979" w:rsidP="00663347">
      <w:pPr>
        <w:pStyle w:val="Pagrindinistekstas"/>
        <w:numPr>
          <w:ilvl w:val="2"/>
          <w:numId w:val="13"/>
        </w:numPr>
        <w:tabs>
          <w:tab w:val="left" w:pos="0"/>
          <w:tab w:val="left" w:pos="567"/>
        </w:tabs>
        <w:spacing w:after="0" w:line="240" w:lineRule="auto"/>
        <w:ind w:left="0" w:firstLine="731"/>
        <w:jc w:val="both"/>
        <w:rPr>
          <w:rFonts w:ascii="Times New Roman" w:hAnsi="Times New Roman" w:cs="Times New Roman"/>
          <w:szCs w:val="24"/>
        </w:rPr>
      </w:pPr>
      <w:r w:rsidRPr="008048B4">
        <w:rPr>
          <w:rFonts w:ascii="Times New Roman" w:hAnsi="Times New Roman" w:cs="Times New Roman"/>
          <w:szCs w:val="24"/>
        </w:rPr>
        <w:t>Sutartis buvo pakeista pažeidžiant šio Viešųjų pirkimų įstatymo 89 straipsnį;</w:t>
      </w:r>
    </w:p>
    <w:p w14:paraId="09E1A9F6" w14:textId="77777777" w:rsidR="005E5979" w:rsidRPr="008048B4" w:rsidRDefault="005E5979" w:rsidP="00663347">
      <w:pPr>
        <w:pStyle w:val="Pagrindinistekstas"/>
        <w:numPr>
          <w:ilvl w:val="2"/>
          <w:numId w:val="13"/>
        </w:numPr>
        <w:tabs>
          <w:tab w:val="left" w:pos="0"/>
          <w:tab w:val="left" w:pos="567"/>
        </w:tabs>
        <w:spacing w:after="0" w:line="240" w:lineRule="auto"/>
        <w:ind w:left="0" w:firstLine="731"/>
        <w:jc w:val="both"/>
        <w:rPr>
          <w:rFonts w:ascii="Times New Roman" w:hAnsi="Times New Roman" w:cs="Times New Roman"/>
          <w:szCs w:val="24"/>
        </w:rPr>
      </w:pPr>
      <w:r w:rsidRPr="008048B4">
        <w:rPr>
          <w:rFonts w:ascii="Times New Roman" w:hAnsi="Times New Roman" w:cs="Times New Roman"/>
          <w:szCs w:val="24"/>
        </w:rPr>
        <w:lastRenderedPageBreak/>
        <w:t>paaiškėjo, kad Rangovas, turėjo būti pašalintas iš pirkimo procedūros pagal Viešųjų pirkimų įstatymo 46 straipsnio 1 dalį;</w:t>
      </w:r>
    </w:p>
    <w:p w14:paraId="31420A4D" w14:textId="558DDF4A" w:rsidR="005E5979" w:rsidRPr="008048B4" w:rsidRDefault="005E5979" w:rsidP="00663347">
      <w:pPr>
        <w:pStyle w:val="Pagrindinistekstas"/>
        <w:numPr>
          <w:ilvl w:val="2"/>
          <w:numId w:val="13"/>
        </w:numPr>
        <w:tabs>
          <w:tab w:val="left" w:pos="0"/>
          <w:tab w:val="left" w:pos="567"/>
        </w:tabs>
        <w:spacing w:after="0" w:line="240" w:lineRule="auto"/>
        <w:ind w:left="0" w:firstLine="731"/>
        <w:jc w:val="both"/>
        <w:rPr>
          <w:rFonts w:ascii="Times New Roman" w:hAnsi="Times New Roman" w:cs="Times New Roman"/>
          <w:szCs w:val="24"/>
        </w:rPr>
      </w:pPr>
      <w:r w:rsidRPr="008048B4">
        <w:rPr>
          <w:rFonts w:ascii="Times New Roman" w:hAnsi="Times New Roman" w:cs="Times New Roman"/>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EBBF273" w14:textId="28F6B47B" w:rsidR="00131DE5" w:rsidRPr="00663347" w:rsidRDefault="00742684" w:rsidP="00663347">
      <w:pPr>
        <w:pStyle w:val="Pagrindinistekstas"/>
        <w:tabs>
          <w:tab w:val="left" w:pos="0"/>
          <w:tab w:val="left" w:pos="567"/>
        </w:tabs>
        <w:spacing w:after="0" w:line="240" w:lineRule="auto"/>
        <w:ind w:firstLine="731"/>
        <w:jc w:val="both"/>
        <w:rPr>
          <w:rFonts w:ascii="Times New Roman" w:hAnsi="Times New Roman" w:cs="Times New Roman"/>
        </w:rPr>
      </w:pPr>
      <w:r w:rsidRPr="00663347">
        <w:rPr>
          <w:rFonts w:ascii="Times New Roman" w:hAnsi="Times New Roman" w:cs="Times New Roman"/>
        </w:rPr>
        <w:t>9.3. Rangovas turi teisę vienašališkai, nesikreipiant į teismą, nutraukti Sutartį apie tai prieš 30 (trisdešimt) dienų raštu pranešdamas Užsakovui šiais atvejais:</w:t>
      </w:r>
    </w:p>
    <w:p w14:paraId="225C6FD8" w14:textId="42CC3C58" w:rsidR="00742684" w:rsidRPr="008048B4" w:rsidRDefault="00742684" w:rsidP="00663347">
      <w:pPr>
        <w:pStyle w:val="Sraopastraipa"/>
        <w:widowControl w:val="0"/>
        <w:numPr>
          <w:ilvl w:val="2"/>
          <w:numId w:val="16"/>
        </w:numPr>
        <w:pBdr>
          <w:top w:val="nil"/>
          <w:left w:val="nil"/>
          <w:bottom w:val="nil"/>
          <w:right w:val="nil"/>
          <w:between w:val="nil"/>
        </w:pBdr>
        <w:tabs>
          <w:tab w:val="left" w:pos="567"/>
          <w:tab w:val="left" w:pos="851"/>
          <w:tab w:val="left" w:pos="992"/>
          <w:tab w:val="left" w:pos="1134"/>
        </w:tabs>
        <w:spacing w:before="96" w:after="96" w:line="259" w:lineRule="auto"/>
        <w:ind w:left="0" w:firstLine="731"/>
        <w:jc w:val="both"/>
      </w:pPr>
      <w:bookmarkStart w:id="5" w:name="_Ref88654900"/>
      <w:r w:rsidRPr="008048B4">
        <w:t>Užsakovas pažeidžia atsiskaitymo su Rangovu terminus, Užsakovo skola Rangovui viršija 20% Pradinės sutarties vertės ir Užsakovas, gavęs Rangovo pretenziją, per 60 dienų nesumoka Rangovui mokėtinų sumų;</w:t>
      </w:r>
      <w:bookmarkEnd w:id="5"/>
    </w:p>
    <w:p w14:paraId="4F3B8311" w14:textId="68DAB563" w:rsidR="00742684" w:rsidRPr="008048B4" w:rsidRDefault="00742684" w:rsidP="00663347">
      <w:pPr>
        <w:pStyle w:val="Sraopastraipa"/>
        <w:widowControl w:val="0"/>
        <w:numPr>
          <w:ilvl w:val="2"/>
          <w:numId w:val="16"/>
        </w:numPr>
        <w:pBdr>
          <w:top w:val="nil"/>
          <w:left w:val="nil"/>
          <w:bottom w:val="nil"/>
          <w:right w:val="nil"/>
          <w:between w:val="nil"/>
        </w:pBdr>
        <w:tabs>
          <w:tab w:val="left" w:pos="567"/>
          <w:tab w:val="left" w:pos="851"/>
          <w:tab w:val="left" w:pos="992"/>
          <w:tab w:val="left" w:pos="1134"/>
        </w:tabs>
        <w:spacing w:before="96" w:after="96" w:line="259" w:lineRule="auto"/>
        <w:ind w:left="0" w:firstLine="731"/>
        <w:jc w:val="both"/>
      </w:pPr>
      <w:r w:rsidRPr="008048B4">
        <w:t>kitais Įstatymuose arba Sutartyje numatytais atvejais, įskaitant nurodymų Rangovui davimą, kai kyla grėsmė Statybos darbams) ir dėl užsitęsusio Darbų sustabdymo.</w:t>
      </w:r>
    </w:p>
    <w:p w14:paraId="19F1502D" w14:textId="09881501" w:rsidR="005E5979" w:rsidRPr="00C249FF" w:rsidRDefault="005E5979" w:rsidP="00D329EB">
      <w:pPr>
        <w:pStyle w:val="Sraopastraipa"/>
        <w:numPr>
          <w:ilvl w:val="1"/>
          <w:numId w:val="16"/>
        </w:numPr>
        <w:tabs>
          <w:tab w:val="left" w:pos="993"/>
        </w:tabs>
        <w:ind w:left="0" w:firstLine="709"/>
        <w:contextualSpacing w:val="0"/>
        <w:jc w:val="both"/>
      </w:pPr>
      <w:r w:rsidRPr="00C249FF">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99D97DA" w14:textId="5B00CCF1" w:rsidR="005E5979" w:rsidRPr="00BF3FA5" w:rsidRDefault="005E5979" w:rsidP="00D329EB">
      <w:pPr>
        <w:pStyle w:val="Sraopastraipa"/>
        <w:numPr>
          <w:ilvl w:val="1"/>
          <w:numId w:val="16"/>
        </w:numPr>
        <w:tabs>
          <w:tab w:val="left" w:pos="1276"/>
          <w:tab w:val="left" w:pos="1418"/>
        </w:tabs>
        <w:ind w:left="0" w:firstLine="709"/>
        <w:jc w:val="both"/>
        <w:rPr>
          <w:iCs/>
        </w:rPr>
      </w:pPr>
      <w:r w:rsidRPr="00C249FF">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8C30FDE" w14:textId="77777777" w:rsidR="00BF3FA5" w:rsidRPr="00C249FF" w:rsidRDefault="00BF3FA5" w:rsidP="00BF3FA5">
      <w:pPr>
        <w:pStyle w:val="Sraopastraipa"/>
        <w:tabs>
          <w:tab w:val="left" w:pos="1276"/>
          <w:tab w:val="left" w:pos="1418"/>
        </w:tabs>
        <w:ind w:left="709" w:firstLine="0"/>
        <w:jc w:val="both"/>
        <w:rPr>
          <w:iCs/>
        </w:rPr>
      </w:pPr>
    </w:p>
    <w:p w14:paraId="0DD7674E" w14:textId="0BCDEA6E" w:rsidR="005E5979" w:rsidRPr="00813128" w:rsidRDefault="005E5979" w:rsidP="00D329EB">
      <w:pPr>
        <w:pStyle w:val="Sraopastraipa"/>
        <w:numPr>
          <w:ilvl w:val="0"/>
          <w:numId w:val="16"/>
        </w:numPr>
        <w:suppressAutoHyphens/>
        <w:autoSpaceDN w:val="0"/>
        <w:jc w:val="center"/>
        <w:textAlignment w:val="baseline"/>
        <w:rPr>
          <w:b/>
        </w:rPr>
      </w:pPr>
      <w:r w:rsidRPr="00813128">
        <w:rPr>
          <w:b/>
        </w:rPr>
        <w:t>NENUGALIMOS JĖGOS APLINKYBĖS</w:t>
      </w:r>
    </w:p>
    <w:p w14:paraId="1A3203F1" w14:textId="77777777" w:rsidR="00813128" w:rsidRPr="00813128" w:rsidRDefault="00813128" w:rsidP="00813128">
      <w:pPr>
        <w:pStyle w:val="Sraopastraipa"/>
        <w:suppressAutoHyphens/>
        <w:autoSpaceDN w:val="0"/>
        <w:ind w:left="360" w:firstLine="0"/>
        <w:textAlignment w:val="baseline"/>
        <w:rPr>
          <w:b/>
        </w:rPr>
      </w:pPr>
    </w:p>
    <w:p w14:paraId="1BA2DE66" w14:textId="77777777" w:rsidR="005E5979" w:rsidRPr="00C249FF" w:rsidRDefault="005E5979" w:rsidP="00C249FF">
      <w:pPr>
        <w:suppressAutoHyphens/>
        <w:autoSpaceDN w:val="0"/>
        <w:spacing w:after="0" w:line="240" w:lineRule="auto"/>
        <w:ind w:firstLine="709"/>
        <w:jc w:val="both"/>
        <w:textAlignment w:val="baseline"/>
        <w:rPr>
          <w:szCs w:val="24"/>
        </w:rPr>
      </w:pPr>
      <w:r w:rsidRPr="00C249FF">
        <w:rPr>
          <w:szCs w:val="24"/>
        </w:rPr>
        <w:t>10.1. Nenugalimos jėgos aplinkybės (</w:t>
      </w:r>
      <w:r w:rsidRPr="00C249FF">
        <w:rPr>
          <w:i/>
          <w:szCs w:val="24"/>
        </w:rPr>
        <w:t>force majeure</w:t>
      </w:r>
      <w:r w:rsidRPr="00C249FF">
        <w:rPr>
          <w:szCs w:val="24"/>
        </w:rPr>
        <w:t xml:space="preserve">) reiškia bet kokį nenumatytą įvykį, kurio Sutarties Šalys negali valdyti, įskaitant gamtos stichines nelaimes, karą ir kitas aplinkybes, kurios pagal Lietuvoje galiojančius aktus yra priskiriamos </w:t>
      </w:r>
      <w:r w:rsidRPr="00C249FF">
        <w:rPr>
          <w:i/>
          <w:szCs w:val="24"/>
        </w:rPr>
        <w:t>force majeure</w:t>
      </w:r>
      <w:r w:rsidRPr="00C249FF">
        <w:rPr>
          <w:szCs w:val="24"/>
        </w:rPr>
        <w:t xml:space="preserve"> (Lietuvos Respublikos Vyriausybės 1996-07-15 nutarimas Nr. 840).</w:t>
      </w:r>
    </w:p>
    <w:p w14:paraId="523AB855" w14:textId="77777777" w:rsidR="005E5979" w:rsidRPr="00C249FF" w:rsidRDefault="005E5979" w:rsidP="00C249FF">
      <w:pPr>
        <w:suppressAutoHyphens/>
        <w:autoSpaceDN w:val="0"/>
        <w:spacing w:after="0" w:line="240" w:lineRule="auto"/>
        <w:ind w:firstLine="709"/>
        <w:jc w:val="both"/>
        <w:textAlignment w:val="baseline"/>
        <w:rPr>
          <w:szCs w:val="24"/>
        </w:rPr>
      </w:pPr>
      <w:r w:rsidRPr="00C249FF">
        <w:rPr>
          <w:szCs w:val="24"/>
        </w:rPr>
        <w:t>10.2. Įsipareigojimų pagal Sutartį nevykdymas ar netinkamas vykdymas nelaikomas Sutarties pažeidimu, jei jo priežastis yra nenugalimos jėgos aplinkybės.</w:t>
      </w:r>
    </w:p>
    <w:p w14:paraId="31BE8772" w14:textId="7E449B13" w:rsidR="005E5979" w:rsidRDefault="005E5979" w:rsidP="00C249FF">
      <w:pPr>
        <w:suppressAutoHyphens/>
        <w:autoSpaceDN w:val="0"/>
        <w:spacing w:after="0" w:line="240" w:lineRule="auto"/>
        <w:ind w:firstLine="709"/>
        <w:jc w:val="both"/>
        <w:textAlignment w:val="baseline"/>
        <w:rPr>
          <w:szCs w:val="24"/>
        </w:rPr>
      </w:pPr>
      <w:r w:rsidRPr="00C249FF">
        <w:rPr>
          <w:szCs w:val="24"/>
        </w:rPr>
        <w:t>10.3. Nenugalimos jėgos aplinkybių atsiradimas neatleidžia Sutarties Šalių nuo įsipareigojimo imtis visų priemonių pašalinti tokias aplinkybes bei jų pasekmes ir jos turi iš karto tęsti savo įsipareigojimų vykdymą pagal Sutartį, kai tik tokios aplinkybės yra pašalinamos.</w:t>
      </w:r>
    </w:p>
    <w:p w14:paraId="28FE2988" w14:textId="77777777" w:rsidR="00BF3FA5" w:rsidRPr="00C249FF" w:rsidRDefault="00BF3FA5" w:rsidP="00C249FF">
      <w:pPr>
        <w:suppressAutoHyphens/>
        <w:autoSpaceDN w:val="0"/>
        <w:spacing w:after="0" w:line="240" w:lineRule="auto"/>
        <w:ind w:firstLine="709"/>
        <w:jc w:val="both"/>
        <w:textAlignment w:val="baseline"/>
        <w:rPr>
          <w:szCs w:val="24"/>
        </w:rPr>
      </w:pPr>
    </w:p>
    <w:p w14:paraId="755EEFD6" w14:textId="36F921E0" w:rsidR="005E5979" w:rsidRPr="00813128" w:rsidRDefault="005E5979" w:rsidP="00D329EB">
      <w:pPr>
        <w:pStyle w:val="Sraopastraipa"/>
        <w:numPr>
          <w:ilvl w:val="0"/>
          <w:numId w:val="16"/>
        </w:numPr>
        <w:suppressAutoHyphens/>
        <w:autoSpaceDN w:val="0"/>
        <w:jc w:val="center"/>
        <w:textAlignment w:val="baseline"/>
        <w:rPr>
          <w:b/>
        </w:rPr>
      </w:pPr>
      <w:r w:rsidRPr="00813128">
        <w:rPr>
          <w:b/>
        </w:rPr>
        <w:t>SPECIALISTAI IR SUBRANGOVAI, JŲ KEITIMO TVARKA</w:t>
      </w:r>
    </w:p>
    <w:p w14:paraId="3B9AA6AD" w14:textId="77777777" w:rsidR="00813128" w:rsidRPr="00813128" w:rsidRDefault="00813128" w:rsidP="00813128">
      <w:pPr>
        <w:pStyle w:val="Sraopastraipa"/>
        <w:suppressAutoHyphens/>
        <w:autoSpaceDN w:val="0"/>
        <w:ind w:left="360" w:firstLine="0"/>
        <w:textAlignment w:val="baseline"/>
        <w:rPr>
          <w:b/>
        </w:rPr>
      </w:pPr>
    </w:p>
    <w:p w14:paraId="5623D343" w14:textId="5F01130F" w:rsidR="005E5979" w:rsidRPr="00C249FF" w:rsidRDefault="005E5979" w:rsidP="00C249FF">
      <w:pPr>
        <w:tabs>
          <w:tab w:val="left" w:pos="1134"/>
        </w:tabs>
        <w:suppressAutoHyphens/>
        <w:autoSpaceDN w:val="0"/>
        <w:spacing w:after="0" w:line="240" w:lineRule="auto"/>
        <w:ind w:firstLine="709"/>
        <w:jc w:val="both"/>
        <w:textAlignment w:val="baseline"/>
        <w:rPr>
          <w:szCs w:val="24"/>
        </w:rPr>
      </w:pPr>
      <w:r w:rsidRPr="00C249FF">
        <w:rPr>
          <w:szCs w:val="24"/>
        </w:rPr>
        <w:t>11.1.</w:t>
      </w:r>
      <w:r w:rsidR="00195DD8" w:rsidRPr="00C249FF">
        <w:rPr>
          <w:szCs w:val="24"/>
        </w:rPr>
        <w:t xml:space="preserve"> </w:t>
      </w:r>
      <w:r w:rsidRPr="00C249FF">
        <w:rPr>
          <w:szCs w:val="24"/>
        </w:rPr>
        <w:t>Rangovas nurodė, kad paskiria šiuos specialistus:</w:t>
      </w:r>
      <w:r w:rsidR="00C61CFF">
        <w:rPr>
          <w:szCs w:val="24"/>
        </w:rPr>
        <w:t>________</w:t>
      </w:r>
    </w:p>
    <w:p w14:paraId="376C882F" w14:textId="7964ADC4" w:rsidR="005E5979" w:rsidRPr="00C249FF" w:rsidRDefault="005E5979" w:rsidP="00C249FF">
      <w:pPr>
        <w:tabs>
          <w:tab w:val="left" w:pos="1134"/>
        </w:tabs>
        <w:suppressAutoHyphens/>
        <w:autoSpaceDN w:val="0"/>
        <w:spacing w:after="0" w:line="240" w:lineRule="auto"/>
        <w:ind w:firstLine="709"/>
        <w:jc w:val="both"/>
        <w:textAlignment w:val="baseline"/>
        <w:rPr>
          <w:szCs w:val="24"/>
        </w:rPr>
      </w:pPr>
      <w:r w:rsidRPr="00C249FF">
        <w:rPr>
          <w:szCs w:val="24"/>
        </w:rPr>
        <w:t>11.2. Rangovas nurodė, kad ketina pasitelkti šiuos subrangovus:</w:t>
      </w:r>
      <w:r w:rsidR="00C61CFF">
        <w:rPr>
          <w:szCs w:val="24"/>
        </w:rPr>
        <w:t>___________</w:t>
      </w:r>
    </w:p>
    <w:p w14:paraId="59B13A8E" w14:textId="77777777" w:rsidR="005E5979" w:rsidRPr="00C249FF" w:rsidRDefault="005E5979" w:rsidP="00C249FF">
      <w:pPr>
        <w:tabs>
          <w:tab w:val="left" w:pos="1134"/>
        </w:tabs>
        <w:suppressAutoHyphens/>
        <w:autoSpaceDN w:val="0"/>
        <w:spacing w:after="0" w:line="240" w:lineRule="auto"/>
        <w:ind w:firstLine="709"/>
        <w:jc w:val="both"/>
        <w:textAlignment w:val="baseline"/>
        <w:rPr>
          <w:rFonts w:eastAsia="Times New Roman"/>
          <w:szCs w:val="24"/>
        </w:rPr>
      </w:pPr>
      <w:r w:rsidRPr="00C249FF">
        <w:rPr>
          <w:rFonts w:eastAsia="Times New Roman"/>
          <w:szCs w:val="24"/>
        </w:rPr>
        <w:t>11.3. Sudarius Sutartį, tačiau ne vėliau negu Sutartis pradedama vykdyti, Rangovas įsipareigoja Užsakovui pranešti tuo metu žinomų Subrangovų pavadinimus, kontaktinius duomenis ir jų atstovus. Rangovas privalo informuoti Užsakovą apie minėtos informacijos pasikeitimus visu Sutarties vykdymo metu. Jei pirkimo dokumentuose buvo nurodyti pašalinimo pagrindų ir (arba) kvalifikaciniai reikalavimai Specialistui/Subrangovui, tuomet Rangovas pateikia būsimojo Specialisto/Subrangovo dokumentus, įrodančius, kad nėra pašalinimo pagrindų ir (arba) kvalifikaciją pagrindžiančius dokumentus, o Užsakovas, prieš patvirtindamas tokį keitimą, įsitikina, kad būsimas Specialistas/Subrangovas juos atitinka.</w:t>
      </w:r>
    </w:p>
    <w:p w14:paraId="7F203E5C" w14:textId="77777777" w:rsidR="005E5979" w:rsidRPr="00C249FF" w:rsidRDefault="005E5979" w:rsidP="00C249FF">
      <w:pPr>
        <w:spacing w:after="0" w:line="240" w:lineRule="auto"/>
        <w:ind w:firstLine="709"/>
        <w:jc w:val="both"/>
        <w:rPr>
          <w:rFonts w:eastAsia="Times New Roman"/>
          <w:szCs w:val="24"/>
        </w:rPr>
      </w:pPr>
      <w:r w:rsidRPr="00C249FF">
        <w:rPr>
          <w:rFonts w:eastAsia="Times New Roman"/>
          <w:szCs w:val="24"/>
        </w:rPr>
        <w:t xml:space="preserve">11.4. Sutarties vykdymo metu, Rangovas gali pakeisti Specialistus/Subrangovus tokia tvarka: </w:t>
      </w:r>
    </w:p>
    <w:p w14:paraId="13055B64" w14:textId="77777777" w:rsidR="005E5979" w:rsidRPr="00C249FF" w:rsidRDefault="005E5979" w:rsidP="00BF3FA5">
      <w:pPr>
        <w:pStyle w:val="Sraopastraipa"/>
        <w:numPr>
          <w:ilvl w:val="2"/>
          <w:numId w:val="11"/>
        </w:numPr>
        <w:tabs>
          <w:tab w:val="left" w:pos="1276"/>
          <w:tab w:val="left" w:pos="1560"/>
        </w:tabs>
        <w:ind w:left="0" w:firstLine="709"/>
        <w:jc w:val="both"/>
        <w:rPr>
          <w:lang w:eastAsia="lt-LT"/>
        </w:rPr>
      </w:pPr>
      <w:r w:rsidRPr="00C249FF">
        <w:rPr>
          <w:lang w:eastAsia="lt-LT"/>
        </w:rPr>
        <w:t>apie tai jis turi informuoti Užsakovą, nurodydamas Specialisto ar Subrangovo pakeitimo priežastis;</w:t>
      </w:r>
    </w:p>
    <w:p w14:paraId="4F8FCA7E" w14:textId="77777777" w:rsidR="005E5979" w:rsidRPr="00C249FF" w:rsidRDefault="005E5979" w:rsidP="00BF3FA5">
      <w:pPr>
        <w:pStyle w:val="Sraopastraipa"/>
        <w:numPr>
          <w:ilvl w:val="2"/>
          <w:numId w:val="11"/>
        </w:numPr>
        <w:tabs>
          <w:tab w:val="left" w:pos="1276"/>
          <w:tab w:val="left" w:pos="1560"/>
        </w:tabs>
        <w:ind w:left="0" w:firstLine="709"/>
        <w:jc w:val="both"/>
        <w:rPr>
          <w:lang w:eastAsia="lt-LT"/>
        </w:rPr>
      </w:pPr>
      <w:r w:rsidRPr="00C249FF">
        <w:rPr>
          <w:lang w:eastAsia="lt-LT"/>
        </w:rPr>
        <w:lastRenderedPageBreak/>
        <w:t xml:space="preserve">gavęs tokį pranešimą, Užsakovas kartu su Rangovu protokolu įformina susitarimą dėl Specialisto ar Subrangovo pakeitimo. </w:t>
      </w:r>
    </w:p>
    <w:p w14:paraId="5A582255" w14:textId="77777777" w:rsidR="005E5979" w:rsidRPr="00C249FF" w:rsidRDefault="005E5979" w:rsidP="00C249FF">
      <w:pPr>
        <w:pStyle w:val="Sraopastraipa"/>
        <w:numPr>
          <w:ilvl w:val="1"/>
          <w:numId w:val="11"/>
        </w:numPr>
        <w:tabs>
          <w:tab w:val="left" w:pos="1134"/>
        </w:tabs>
        <w:suppressAutoHyphens/>
        <w:autoSpaceDN w:val="0"/>
        <w:ind w:left="0" w:firstLine="709"/>
        <w:jc w:val="both"/>
        <w:textAlignment w:val="baseline"/>
      </w:pPr>
      <w:r w:rsidRPr="00C249FF">
        <w:t>Jei Pirkimo dokumentuose buvo nurodyti tiekėjo pašalinimo pagrindų nebuvimo ir kvalifikaciniai reikalavimai Specialistui ar Subrangovui, tuomet Rangovas pateikia būsimojo Subrangovo tiekėjo pašalinimo pagrindų nebuvimą ir kvalifikaciją pagrindžiančius dokumentus, o Užsakovas, prieš patvirtindamas tokį keitimą, įsitikina, kad būsimas Subrangovas juos atitinka.</w:t>
      </w:r>
    </w:p>
    <w:p w14:paraId="0229F990" w14:textId="70CCFE37" w:rsidR="005E5979" w:rsidRPr="00BF3FA5" w:rsidRDefault="005E5979" w:rsidP="00BF3FA5">
      <w:pPr>
        <w:pStyle w:val="Sraopastraipa"/>
        <w:numPr>
          <w:ilvl w:val="1"/>
          <w:numId w:val="11"/>
        </w:numPr>
        <w:tabs>
          <w:tab w:val="left" w:pos="426"/>
        </w:tabs>
        <w:suppressAutoHyphens/>
        <w:autoSpaceDN w:val="0"/>
        <w:ind w:left="0" w:firstLine="709"/>
        <w:jc w:val="both"/>
        <w:textAlignment w:val="baseline"/>
      </w:pPr>
      <w:r w:rsidRPr="00BF3FA5">
        <w:t>Jeigu Rangovo (įskaitant ir Subrangovus) kvalifikacija dėl teisės verstis atitinkama veikla nebuvo tikrinama arba tikrinama ne visa apimtimi, Rangovas įsipareigoja Užsakovui, kad Sutartį vykdys tik tokią teisę turintys asmenys.</w:t>
      </w:r>
    </w:p>
    <w:p w14:paraId="323D32A7" w14:textId="77777777" w:rsidR="00BF3FA5" w:rsidRPr="00BF3FA5" w:rsidRDefault="00BF3FA5" w:rsidP="00BF3FA5">
      <w:pPr>
        <w:pStyle w:val="Sraopastraipa"/>
        <w:tabs>
          <w:tab w:val="left" w:pos="1134"/>
        </w:tabs>
        <w:suppressAutoHyphens/>
        <w:autoSpaceDN w:val="0"/>
        <w:ind w:left="1085" w:firstLine="0"/>
        <w:jc w:val="both"/>
        <w:textAlignment w:val="baseline"/>
      </w:pPr>
    </w:p>
    <w:p w14:paraId="1F57C542" w14:textId="3772885F" w:rsidR="005E5979" w:rsidRDefault="005E5979" w:rsidP="00BF3FA5">
      <w:pPr>
        <w:pStyle w:val="Sraopastraipa"/>
        <w:numPr>
          <w:ilvl w:val="0"/>
          <w:numId w:val="12"/>
        </w:numPr>
        <w:jc w:val="center"/>
        <w:rPr>
          <w:b/>
        </w:rPr>
      </w:pPr>
      <w:r w:rsidRPr="00BF3FA5">
        <w:rPr>
          <w:b/>
        </w:rPr>
        <w:t>KITOS SĄLYGOS</w:t>
      </w:r>
    </w:p>
    <w:p w14:paraId="3FE6676C" w14:textId="77777777" w:rsidR="00813128" w:rsidRPr="00BF3FA5" w:rsidRDefault="00813128" w:rsidP="00813128">
      <w:pPr>
        <w:pStyle w:val="Sraopastraipa"/>
        <w:ind w:left="480" w:firstLine="0"/>
        <w:rPr>
          <w:b/>
        </w:rPr>
      </w:pPr>
    </w:p>
    <w:p w14:paraId="05373472" w14:textId="77777777"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 xml:space="preserve"> Sutarties Šalių teisės ir pareigos yra reguliuojamos pagal Sutartį, jos pasirašytus priedus ir pakeitimus, Šalių pasirašytus aktus ir Lietuvos Respublikos teisės aktus.</w:t>
      </w:r>
    </w:p>
    <w:p w14:paraId="31E3BE20" w14:textId="77777777"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Visi šios Sutarties pakeitimai atliekami vadovaujantis Lietuvos Respublikos viešųjų pirkimų įstatymo 89 straipsnio nuostatomis, sudaromi raštu ir tampa neatskiriama šios Sutarties dalimi.</w:t>
      </w:r>
    </w:p>
    <w:p w14:paraId="09019AC2" w14:textId="77777777"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Ginčai sprendžiami derybomis. Jei Šalys nepasiekė susitarimo, kylantys ginčai sprendžiami Lietuvos Respublikos teisme pagal Lietuvos Respublikos įstatymus.</w:t>
      </w:r>
    </w:p>
    <w:p w14:paraId="1D9AC2BF" w14:textId="77777777"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Sutartis sudaryta lietuvių kalba – 2 originalūs egzemplioriai. Originalūs egzemplioriai turi vienodą juridinę galią. Kiekvienai Šaliai yra skiriama po 1 abiejų Sutarties Šalių pasirašytą egzempliorių.</w:t>
      </w:r>
    </w:p>
    <w:p w14:paraId="552DCAB0" w14:textId="77777777"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Galiojantis rašytinių dokumentų perdavimo būdas yra siuntimas paštu, faksu, nurodytais adresais ir numeriais.</w:t>
      </w:r>
    </w:p>
    <w:p w14:paraId="58C5AFB5" w14:textId="5ED4BF6A" w:rsidR="005E5979" w:rsidRPr="00C249FF" w:rsidRDefault="005E5979" w:rsidP="00C249FF">
      <w:pPr>
        <w:pStyle w:val="Sraopastraipa"/>
        <w:numPr>
          <w:ilvl w:val="1"/>
          <w:numId w:val="12"/>
        </w:numPr>
        <w:tabs>
          <w:tab w:val="left" w:pos="1276"/>
        </w:tabs>
        <w:suppressAutoHyphens/>
        <w:autoSpaceDN w:val="0"/>
        <w:ind w:left="0" w:firstLine="709"/>
        <w:jc w:val="both"/>
        <w:textAlignment w:val="baseline"/>
      </w:pPr>
      <w:r w:rsidRPr="00C249FF">
        <w:t xml:space="preserve">Užsakovo asmuo, atsakingas už Sutarties vykdymą – </w:t>
      </w:r>
    </w:p>
    <w:p w14:paraId="32F29091" w14:textId="7A916DA2" w:rsidR="005E5979" w:rsidRDefault="005E5979" w:rsidP="00C249FF">
      <w:pPr>
        <w:pStyle w:val="Sraopastraipa"/>
        <w:numPr>
          <w:ilvl w:val="1"/>
          <w:numId w:val="12"/>
        </w:numPr>
        <w:tabs>
          <w:tab w:val="left" w:pos="1276"/>
        </w:tabs>
        <w:suppressAutoHyphens/>
        <w:autoSpaceDN w:val="0"/>
        <w:ind w:left="0" w:firstLine="709"/>
        <w:jc w:val="both"/>
        <w:textAlignment w:val="baseline"/>
      </w:pPr>
      <w:r w:rsidRPr="00C249FF">
        <w:t xml:space="preserve">Asmuo, atsakingas už Sutarties ir jos pakeitimų viešinimą Lietuvos Respublikos Viešųjų pirkimų įstatymo nustatyta tvarka, </w:t>
      </w:r>
      <w:r w:rsidR="006A4037">
        <w:t>Daiva Buzienė</w:t>
      </w:r>
      <w:r w:rsidRPr="00C249FF">
        <w:t xml:space="preserve">, Viešųjų pirkimų skyriaus </w:t>
      </w:r>
      <w:r w:rsidR="00195DD8" w:rsidRPr="00C249FF">
        <w:t>vyr</w:t>
      </w:r>
      <w:r w:rsidRPr="00C249FF">
        <w:t>.</w:t>
      </w:r>
      <w:r w:rsidR="00195DD8" w:rsidRPr="00C249FF">
        <w:t xml:space="preserve"> specialistė.</w:t>
      </w:r>
    </w:p>
    <w:p w14:paraId="3B934F32" w14:textId="77777777" w:rsidR="00BF3FA5" w:rsidRPr="00C249FF" w:rsidRDefault="00BF3FA5" w:rsidP="00BF3FA5">
      <w:pPr>
        <w:pStyle w:val="Sraopastraipa"/>
        <w:tabs>
          <w:tab w:val="left" w:pos="1276"/>
        </w:tabs>
        <w:suppressAutoHyphens/>
        <w:autoSpaceDN w:val="0"/>
        <w:ind w:left="709" w:firstLine="0"/>
        <w:jc w:val="both"/>
        <w:textAlignment w:val="baseline"/>
      </w:pPr>
    </w:p>
    <w:p w14:paraId="1EA0CE0A" w14:textId="135A2551" w:rsidR="005E5979" w:rsidRPr="00813128" w:rsidRDefault="005E5979" w:rsidP="00813128">
      <w:pPr>
        <w:pStyle w:val="Sraopastraipa"/>
        <w:numPr>
          <w:ilvl w:val="0"/>
          <w:numId w:val="12"/>
        </w:numPr>
        <w:suppressAutoHyphens/>
        <w:autoSpaceDN w:val="0"/>
        <w:jc w:val="center"/>
        <w:textAlignment w:val="baseline"/>
        <w:rPr>
          <w:b/>
          <w:caps/>
          <w:color w:val="000000"/>
        </w:rPr>
      </w:pPr>
      <w:r w:rsidRPr="00813128">
        <w:rPr>
          <w:b/>
          <w:caps/>
          <w:color w:val="000000"/>
        </w:rPr>
        <w:t>Sutarties priedai</w:t>
      </w:r>
    </w:p>
    <w:p w14:paraId="6411A0FE" w14:textId="77777777" w:rsidR="00813128" w:rsidRPr="00813128" w:rsidRDefault="00813128" w:rsidP="00813128">
      <w:pPr>
        <w:pStyle w:val="Sraopastraipa"/>
        <w:suppressAutoHyphens/>
        <w:autoSpaceDN w:val="0"/>
        <w:ind w:left="480" w:firstLine="0"/>
        <w:textAlignment w:val="baseline"/>
        <w:rPr>
          <w:b/>
          <w:caps/>
          <w:color w:val="000000"/>
        </w:rPr>
      </w:pPr>
    </w:p>
    <w:p w14:paraId="1A0D146D" w14:textId="77777777" w:rsidR="005E5979" w:rsidRPr="00C249FF" w:rsidRDefault="005E5979" w:rsidP="00C249FF">
      <w:pPr>
        <w:suppressAutoHyphens/>
        <w:autoSpaceDN w:val="0"/>
        <w:spacing w:after="0" w:line="240" w:lineRule="auto"/>
        <w:ind w:firstLine="709"/>
        <w:jc w:val="both"/>
        <w:textAlignment w:val="baseline"/>
        <w:rPr>
          <w:color w:val="000000"/>
          <w:szCs w:val="24"/>
          <w:highlight w:val="yellow"/>
        </w:rPr>
      </w:pPr>
      <w:r w:rsidRPr="00C249FF">
        <w:rPr>
          <w:szCs w:val="24"/>
        </w:rPr>
        <w:t>13.1. Prie Sutarties pridedami šie priedai, kurie yra neatskiriamos Sutarties dalys:</w:t>
      </w:r>
    </w:p>
    <w:p w14:paraId="02D55552" w14:textId="1D520BD4" w:rsidR="005E5979" w:rsidRPr="00C249FF" w:rsidRDefault="005E5979" w:rsidP="00C249FF">
      <w:pPr>
        <w:suppressAutoHyphens/>
        <w:autoSpaceDN w:val="0"/>
        <w:spacing w:after="0" w:line="240" w:lineRule="auto"/>
        <w:ind w:firstLine="709"/>
        <w:jc w:val="both"/>
        <w:textAlignment w:val="baseline"/>
        <w:rPr>
          <w:szCs w:val="24"/>
        </w:rPr>
      </w:pPr>
      <w:r w:rsidRPr="00C249FF">
        <w:rPr>
          <w:color w:val="000000"/>
          <w:szCs w:val="24"/>
        </w:rPr>
        <w:t>13.1.1. Pasiūlymo raštas (Sutarties priedas Nr. 1);</w:t>
      </w:r>
    </w:p>
    <w:p w14:paraId="4D36D559" w14:textId="77777777" w:rsidR="005E5979" w:rsidRPr="00C249FF" w:rsidRDefault="005E5979" w:rsidP="00C249FF">
      <w:pPr>
        <w:suppressAutoHyphens/>
        <w:autoSpaceDN w:val="0"/>
        <w:spacing w:after="0" w:line="240" w:lineRule="auto"/>
        <w:ind w:firstLine="709"/>
        <w:jc w:val="both"/>
        <w:textAlignment w:val="baseline"/>
        <w:rPr>
          <w:szCs w:val="24"/>
        </w:rPr>
      </w:pPr>
      <w:r w:rsidRPr="00C249FF">
        <w:rPr>
          <w:szCs w:val="24"/>
        </w:rPr>
        <w:t>13.1.2. Atliktų Darbų ir išlaidų apmokėjimo pažymos forma;</w:t>
      </w:r>
    </w:p>
    <w:p w14:paraId="4BA397C4" w14:textId="77777777" w:rsidR="005E5979" w:rsidRPr="00C249FF" w:rsidRDefault="005E5979" w:rsidP="00C249FF">
      <w:pPr>
        <w:suppressAutoHyphens/>
        <w:autoSpaceDN w:val="0"/>
        <w:spacing w:after="0" w:line="240" w:lineRule="auto"/>
        <w:ind w:firstLine="709"/>
        <w:jc w:val="both"/>
        <w:textAlignment w:val="baseline"/>
        <w:rPr>
          <w:szCs w:val="24"/>
        </w:rPr>
      </w:pPr>
      <w:r w:rsidRPr="00C249FF">
        <w:rPr>
          <w:szCs w:val="24"/>
        </w:rPr>
        <w:t>13.1.3. </w:t>
      </w:r>
      <w:r w:rsidRPr="00C249FF">
        <w:rPr>
          <w:color w:val="000000"/>
          <w:szCs w:val="24"/>
        </w:rPr>
        <w:t>Darbų priėmimo – perdavimo akto forma;</w:t>
      </w:r>
    </w:p>
    <w:p w14:paraId="5E022247" w14:textId="437AACDA" w:rsidR="005E5979" w:rsidRDefault="005E5979" w:rsidP="00C249FF">
      <w:pPr>
        <w:suppressAutoHyphens/>
        <w:autoSpaceDN w:val="0"/>
        <w:spacing w:after="0" w:line="240" w:lineRule="auto"/>
        <w:ind w:firstLine="709"/>
        <w:jc w:val="both"/>
        <w:textAlignment w:val="baseline"/>
        <w:rPr>
          <w:color w:val="000000"/>
          <w:szCs w:val="24"/>
        </w:rPr>
      </w:pPr>
      <w:r w:rsidRPr="00C249FF">
        <w:rPr>
          <w:szCs w:val="24"/>
        </w:rPr>
        <w:t>13.1.4. </w:t>
      </w:r>
      <w:r w:rsidRPr="00C249FF">
        <w:rPr>
          <w:color w:val="000000"/>
          <w:szCs w:val="24"/>
        </w:rPr>
        <w:t>Užsakymo pažymos forma.</w:t>
      </w:r>
    </w:p>
    <w:p w14:paraId="5445F292" w14:textId="77777777" w:rsidR="00BF3FA5" w:rsidRPr="00C249FF" w:rsidRDefault="00BF3FA5" w:rsidP="00C249FF">
      <w:pPr>
        <w:suppressAutoHyphens/>
        <w:autoSpaceDN w:val="0"/>
        <w:spacing w:after="0" w:line="240" w:lineRule="auto"/>
        <w:ind w:firstLine="709"/>
        <w:jc w:val="both"/>
        <w:textAlignment w:val="baseline"/>
        <w:rPr>
          <w:szCs w:val="24"/>
        </w:rPr>
      </w:pPr>
    </w:p>
    <w:p w14:paraId="12E9E319" w14:textId="66BD4352" w:rsidR="005E5979" w:rsidRPr="00813128" w:rsidRDefault="005E5979" w:rsidP="00813128">
      <w:pPr>
        <w:pStyle w:val="Sraopastraipa"/>
        <w:numPr>
          <w:ilvl w:val="0"/>
          <w:numId w:val="12"/>
        </w:numPr>
        <w:suppressAutoHyphens/>
        <w:autoSpaceDN w:val="0"/>
        <w:jc w:val="center"/>
        <w:textAlignment w:val="baseline"/>
        <w:rPr>
          <w:b/>
        </w:rPr>
      </w:pPr>
      <w:r w:rsidRPr="00813128">
        <w:rPr>
          <w:b/>
        </w:rPr>
        <w:t>ŠALIŲ REKVIZITAI</w:t>
      </w:r>
    </w:p>
    <w:p w14:paraId="0BEEE469" w14:textId="77777777" w:rsidR="00813128" w:rsidRPr="00813128" w:rsidRDefault="00813128" w:rsidP="00813128">
      <w:pPr>
        <w:pStyle w:val="Sraopastraipa"/>
        <w:suppressAutoHyphens/>
        <w:autoSpaceDN w:val="0"/>
        <w:ind w:left="480" w:firstLine="0"/>
        <w:textAlignment w:val="baseline"/>
        <w:rPr>
          <w:b/>
        </w:rPr>
      </w:pPr>
    </w:p>
    <w:tbl>
      <w:tblPr>
        <w:tblW w:w="9058" w:type="dxa"/>
        <w:tblInd w:w="108" w:type="dxa"/>
        <w:tblLayout w:type="fixed"/>
        <w:tblCellMar>
          <w:left w:w="10" w:type="dxa"/>
          <w:right w:w="10" w:type="dxa"/>
        </w:tblCellMar>
        <w:tblLook w:val="0000" w:firstRow="0" w:lastRow="0" w:firstColumn="0" w:lastColumn="0" w:noHBand="0" w:noVBand="0"/>
      </w:tblPr>
      <w:tblGrid>
        <w:gridCol w:w="284"/>
        <w:gridCol w:w="4626"/>
        <w:gridCol w:w="4148"/>
      </w:tblGrid>
      <w:tr w:rsidR="005E5979" w:rsidRPr="00C249FF" w14:paraId="326D8EB3" w14:textId="77777777" w:rsidTr="009A4F91">
        <w:tc>
          <w:tcPr>
            <w:tcW w:w="284" w:type="dxa"/>
            <w:shd w:val="clear" w:color="auto" w:fill="auto"/>
            <w:tcMar>
              <w:top w:w="0" w:type="dxa"/>
              <w:left w:w="108" w:type="dxa"/>
              <w:bottom w:w="0" w:type="dxa"/>
              <w:right w:w="108" w:type="dxa"/>
            </w:tcMar>
          </w:tcPr>
          <w:p w14:paraId="31B9FFBD" w14:textId="77777777" w:rsidR="005E5979" w:rsidRPr="00C249FF" w:rsidRDefault="005E5979" w:rsidP="00C249FF">
            <w:pPr>
              <w:spacing w:after="0" w:line="240" w:lineRule="auto"/>
              <w:ind w:firstLine="709"/>
              <w:rPr>
                <w:szCs w:val="24"/>
              </w:rPr>
            </w:pPr>
          </w:p>
        </w:tc>
        <w:tc>
          <w:tcPr>
            <w:tcW w:w="4626" w:type="dxa"/>
            <w:shd w:val="clear" w:color="auto" w:fill="auto"/>
            <w:tcMar>
              <w:top w:w="0" w:type="dxa"/>
              <w:left w:w="108" w:type="dxa"/>
              <w:bottom w:w="0" w:type="dxa"/>
              <w:right w:w="108" w:type="dxa"/>
            </w:tcMar>
          </w:tcPr>
          <w:p w14:paraId="4794BE57" w14:textId="77777777" w:rsidR="005E5979" w:rsidRPr="00C249FF" w:rsidRDefault="005E5979" w:rsidP="00C249FF">
            <w:pPr>
              <w:spacing w:after="0" w:line="240" w:lineRule="auto"/>
              <w:ind w:firstLine="34"/>
              <w:rPr>
                <w:b/>
                <w:szCs w:val="24"/>
              </w:rPr>
            </w:pPr>
            <w:r w:rsidRPr="00C249FF">
              <w:rPr>
                <w:b/>
                <w:szCs w:val="24"/>
              </w:rPr>
              <w:t>UŽSAKOVAS</w:t>
            </w:r>
          </w:p>
          <w:p w14:paraId="3056F0CA" w14:textId="77777777" w:rsidR="005E5979" w:rsidRPr="00C249FF" w:rsidRDefault="005E5979" w:rsidP="00C249FF">
            <w:pPr>
              <w:spacing w:after="0" w:line="240" w:lineRule="auto"/>
              <w:ind w:firstLine="34"/>
              <w:jc w:val="both"/>
              <w:rPr>
                <w:b/>
                <w:szCs w:val="24"/>
              </w:rPr>
            </w:pPr>
            <w:r w:rsidRPr="00C249FF">
              <w:rPr>
                <w:b/>
                <w:szCs w:val="24"/>
              </w:rPr>
              <w:t>Kauno rajono savivaldybės administracija</w:t>
            </w:r>
          </w:p>
        </w:tc>
        <w:tc>
          <w:tcPr>
            <w:tcW w:w="4148" w:type="dxa"/>
            <w:shd w:val="clear" w:color="auto" w:fill="auto"/>
            <w:tcMar>
              <w:top w:w="0" w:type="dxa"/>
              <w:left w:w="108" w:type="dxa"/>
              <w:bottom w:w="0" w:type="dxa"/>
              <w:right w:w="108" w:type="dxa"/>
            </w:tcMar>
          </w:tcPr>
          <w:p w14:paraId="12603F6A" w14:textId="77777777" w:rsidR="005E5979" w:rsidRPr="00C249FF" w:rsidRDefault="005E5979" w:rsidP="00C249FF">
            <w:pPr>
              <w:spacing w:after="0" w:line="240" w:lineRule="auto"/>
              <w:ind w:firstLine="652"/>
              <w:jc w:val="both"/>
              <w:rPr>
                <w:b/>
                <w:szCs w:val="24"/>
              </w:rPr>
            </w:pPr>
            <w:r w:rsidRPr="00C249FF">
              <w:rPr>
                <w:b/>
                <w:szCs w:val="24"/>
              </w:rPr>
              <w:t>RANGOVAS</w:t>
            </w:r>
          </w:p>
          <w:p w14:paraId="116D8AAB" w14:textId="77777777" w:rsidR="005E5979" w:rsidRPr="00C249FF" w:rsidRDefault="005E5979" w:rsidP="00C249FF">
            <w:pPr>
              <w:spacing w:after="0" w:line="240" w:lineRule="auto"/>
              <w:ind w:firstLine="652"/>
              <w:jc w:val="both"/>
              <w:rPr>
                <w:szCs w:val="24"/>
              </w:rPr>
            </w:pPr>
            <w:r w:rsidRPr="00C249FF">
              <w:rPr>
                <w:szCs w:val="24"/>
              </w:rPr>
              <w:t>[Įrašyti Rangovo rekvizitus]</w:t>
            </w:r>
          </w:p>
        </w:tc>
      </w:tr>
      <w:tr w:rsidR="005E5979" w:rsidRPr="00C249FF" w14:paraId="0478B175" w14:textId="77777777" w:rsidTr="009A4F91">
        <w:tc>
          <w:tcPr>
            <w:tcW w:w="284" w:type="dxa"/>
            <w:shd w:val="clear" w:color="auto" w:fill="auto"/>
            <w:tcMar>
              <w:top w:w="0" w:type="dxa"/>
              <w:left w:w="108" w:type="dxa"/>
              <w:bottom w:w="0" w:type="dxa"/>
              <w:right w:w="108" w:type="dxa"/>
            </w:tcMar>
          </w:tcPr>
          <w:p w14:paraId="300834EE" w14:textId="77777777" w:rsidR="005E5979" w:rsidRPr="00C249FF" w:rsidRDefault="005E5979" w:rsidP="00C249FF">
            <w:pPr>
              <w:spacing w:after="0" w:line="240" w:lineRule="auto"/>
              <w:ind w:firstLine="709"/>
              <w:rPr>
                <w:szCs w:val="24"/>
              </w:rPr>
            </w:pPr>
          </w:p>
        </w:tc>
        <w:tc>
          <w:tcPr>
            <w:tcW w:w="4626" w:type="dxa"/>
            <w:shd w:val="clear" w:color="auto" w:fill="auto"/>
            <w:tcMar>
              <w:top w:w="0" w:type="dxa"/>
              <w:left w:w="108" w:type="dxa"/>
              <w:bottom w:w="0" w:type="dxa"/>
              <w:right w:w="108" w:type="dxa"/>
            </w:tcMar>
          </w:tcPr>
          <w:p w14:paraId="45E36860" w14:textId="77777777" w:rsidR="005E5979" w:rsidRPr="00C249FF" w:rsidRDefault="005E5979" w:rsidP="00C249FF">
            <w:pPr>
              <w:keepNext/>
              <w:spacing w:after="0" w:line="240" w:lineRule="auto"/>
              <w:ind w:firstLine="34"/>
              <w:jc w:val="both"/>
              <w:rPr>
                <w:szCs w:val="24"/>
              </w:rPr>
            </w:pPr>
            <w:r w:rsidRPr="00C249FF">
              <w:rPr>
                <w:szCs w:val="24"/>
              </w:rPr>
              <w:t>Savanorių pr. 371, 49500 Kaunas</w:t>
            </w:r>
            <w:r w:rsidRPr="00C249FF">
              <w:rPr>
                <w:szCs w:val="24"/>
              </w:rPr>
              <w:tab/>
            </w:r>
          </w:p>
          <w:p w14:paraId="40280384" w14:textId="77777777" w:rsidR="005E5979" w:rsidRPr="00C249FF" w:rsidRDefault="005E5979" w:rsidP="00C249FF">
            <w:pPr>
              <w:keepNext/>
              <w:spacing w:after="0" w:line="240" w:lineRule="auto"/>
              <w:ind w:firstLine="34"/>
              <w:jc w:val="both"/>
              <w:rPr>
                <w:szCs w:val="24"/>
              </w:rPr>
            </w:pPr>
            <w:r w:rsidRPr="00C249FF">
              <w:rPr>
                <w:szCs w:val="24"/>
              </w:rPr>
              <w:t>Įstaigos kodas 188756386</w:t>
            </w:r>
            <w:r w:rsidRPr="00C249FF">
              <w:rPr>
                <w:szCs w:val="24"/>
              </w:rPr>
              <w:tab/>
            </w:r>
          </w:p>
          <w:p w14:paraId="5A1BB438" w14:textId="77777777" w:rsidR="005E5979" w:rsidRPr="00C249FF" w:rsidRDefault="005E5979" w:rsidP="00C249FF">
            <w:pPr>
              <w:spacing w:after="0" w:line="240" w:lineRule="auto"/>
              <w:rPr>
                <w:szCs w:val="24"/>
              </w:rPr>
            </w:pPr>
            <w:proofErr w:type="spellStart"/>
            <w:r w:rsidRPr="00C249FF">
              <w:rPr>
                <w:szCs w:val="24"/>
              </w:rPr>
              <w:t>Luminor</w:t>
            </w:r>
            <w:proofErr w:type="spellEnd"/>
            <w:r w:rsidRPr="00C249FF">
              <w:rPr>
                <w:szCs w:val="24"/>
              </w:rPr>
              <w:t xml:space="preserve"> Bank AS Lietuvos skyrius</w:t>
            </w:r>
          </w:p>
          <w:p w14:paraId="73DDBD4E" w14:textId="77777777" w:rsidR="005E5979" w:rsidRPr="00C249FF" w:rsidRDefault="005E5979" w:rsidP="00C249FF">
            <w:pPr>
              <w:keepNext/>
              <w:spacing w:after="0" w:line="240" w:lineRule="auto"/>
              <w:ind w:firstLine="34"/>
              <w:jc w:val="both"/>
              <w:rPr>
                <w:szCs w:val="24"/>
              </w:rPr>
            </w:pPr>
            <w:r w:rsidRPr="00C249FF">
              <w:rPr>
                <w:szCs w:val="24"/>
              </w:rPr>
              <w:t>Banko kodas 40100</w:t>
            </w:r>
            <w:r w:rsidRPr="00C249FF">
              <w:rPr>
                <w:szCs w:val="24"/>
              </w:rPr>
              <w:tab/>
            </w:r>
            <w:r w:rsidRPr="00C249FF">
              <w:rPr>
                <w:szCs w:val="24"/>
              </w:rPr>
              <w:tab/>
            </w:r>
          </w:p>
          <w:p w14:paraId="1CB447EF" w14:textId="77777777" w:rsidR="005E5979" w:rsidRPr="00C249FF" w:rsidRDefault="005E5979" w:rsidP="00C249FF">
            <w:pPr>
              <w:keepNext/>
              <w:spacing w:after="0" w:line="240" w:lineRule="auto"/>
              <w:ind w:firstLine="34"/>
              <w:jc w:val="both"/>
              <w:rPr>
                <w:szCs w:val="24"/>
              </w:rPr>
            </w:pPr>
            <w:r w:rsidRPr="00C249FF">
              <w:rPr>
                <w:szCs w:val="24"/>
              </w:rPr>
              <w:t>A. s. LT36 4010 0425 0261 7291</w:t>
            </w:r>
            <w:r w:rsidRPr="00C249FF">
              <w:rPr>
                <w:szCs w:val="24"/>
              </w:rPr>
              <w:tab/>
            </w:r>
          </w:p>
          <w:p w14:paraId="4B385332" w14:textId="6D858450" w:rsidR="005E5979" w:rsidRPr="00C249FF" w:rsidRDefault="005E5979" w:rsidP="00C249FF">
            <w:pPr>
              <w:keepNext/>
              <w:spacing w:after="0" w:line="240" w:lineRule="auto"/>
              <w:ind w:firstLine="34"/>
              <w:jc w:val="both"/>
              <w:rPr>
                <w:szCs w:val="24"/>
              </w:rPr>
            </w:pPr>
            <w:r w:rsidRPr="00C249FF">
              <w:rPr>
                <w:szCs w:val="24"/>
              </w:rPr>
              <w:t xml:space="preserve">Telefonas </w:t>
            </w:r>
            <w:r w:rsidR="00892532">
              <w:rPr>
                <w:szCs w:val="24"/>
              </w:rPr>
              <w:t xml:space="preserve">+370 </w:t>
            </w:r>
            <w:r w:rsidRPr="00C249FF">
              <w:rPr>
                <w:szCs w:val="24"/>
              </w:rPr>
              <w:t>37 31 55 03</w:t>
            </w:r>
          </w:p>
          <w:p w14:paraId="4ADC87EB" w14:textId="661403C2" w:rsidR="005E5979" w:rsidRPr="00C249FF" w:rsidRDefault="005E5979" w:rsidP="00C249FF">
            <w:pPr>
              <w:keepNext/>
              <w:spacing w:after="0" w:line="240" w:lineRule="auto"/>
              <w:ind w:firstLine="34"/>
              <w:jc w:val="both"/>
              <w:rPr>
                <w:szCs w:val="24"/>
              </w:rPr>
            </w:pPr>
            <w:r w:rsidRPr="00C249FF">
              <w:rPr>
                <w:szCs w:val="24"/>
              </w:rPr>
              <w:t xml:space="preserve">Faksas: </w:t>
            </w:r>
            <w:r w:rsidR="00892532">
              <w:rPr>
                <w:szCs w:val="24"/>
              </w:rPr>
              <w:t xml:space="preserve">+370 </w:t>
            </w:r>
            <w:r w:rsidRPr="00C249FF">
              <w:rPr>
                <w:szCs w:val="24"/>
              </w:rPr>
              <w:t>37 31 37 97</w:t>
            </w:r>
          </w:p>
          <w:p w14:paraId="09572BA6" w14:textId="77777777" w:rsidR="005E5979" w:rsidRPr="00C249FF" w:rsidRDefault="005E5979" w:rsidP="00C249FF">
            <w:pPr>
              <w:keepNext/>
              <w:spacing w:after="0" w:line="240" w:lineRule="auto"/>
              <w:ind w:firstLine="34"/>
              <w:jc w:val="both"/>
              <w:rPr>
                <w:szCs w:val="24"/>
                <w:lang w:eastAsia="fi-FI"/>
              </w:rPr>
            </w:pPr>
            <w:r w:rsidRPr="00C249FF">
              <w:rPr>
                <w:szCs w:val="24"/>
                <w:lang w:eastAsia="fi-FI"/>
              </w:rPr>
              <w:t>...........................................</w:t>
            </w:r>
          </w:p>
          <w:p w14:paraId="70323AA5" w14:textId="77777777" w:rsidR="005E5979" w:rsidRPr="00C249FF" w:rsidRDefault="005E5979" w:rsidP="00C249FF">
            <w:pPr>
              <w:keepNext/>
              <w:spacing w:after="0" w:line="240" w:lineRule="auto"/>
              <w:jc w:val="both"/>
              <w:rPr>
                <w:szCs w:val="24"/>
                <w:lang w:eastAsia="fi-FI"/>
              </w:rPr>
            </w:pPr>
            <w:r w:rsidRPr="00C249FF">
              <w:rPr>
                <w:szCs w:val="24"/>
                <w:lang w:eastAsia="fi-FI"/>
              </w:rPr>
              <w:t>A. V.</w:t>
            </w:r>
          </w:p>
        </w:tc>
        <w:tc>
          <w:tcPr>
            <w:tcW w:w="4148" w:type="dxa"/>
            <w:shd w:val="clear" w:color="auto" w:fill="auto"/>
            <w:tcMar>
              <w:top w:w="0" w:type="dxa"/>
              <w:left w:w="108" w:type="dxa"/>
              <w:bottom w:w="0" w:type="dxa"/>
              <w:right w:w="108" w:type="dxa"/>
            </w:tcMar>
          </w:tcPr>
          <w:p w14:paraId="5200C6C0" w14:textId="77777777" w:rsidR="005E5979" w:rsidRPr="00C249FF" w:rsidRDefault="005E5979" w:rsidP="00C249FF">
            <w:pPr>
              <w:keepNext/>
              <w:tabs>
                <w:tab w:val="left" w:pos="652"/>
              </w:tabs>
              <w:spacing w:after="0" w:line="240" w:lineRule="auto"/>
              <w:ind w:firstLine="652"/>
              <w:jc w:val="both"/>
              <w:rPr>
                <w:szCs w:val="24"/>
                <w:lang w:eastAsia="fi-FI"/>
              </w:rPr>
            </w:pPr>
          </w:p>
          <w:p w14:paraId="02D58281" w14:textId="77777777" w:rsidR="005E5979" w:rsidRPr="00C249FF" w:rsidRDefault="005E5979" w:rsidP="00C249FF">
            <w:pPr>
              <w:keepNext/>
              <w:tabs>
                <w:tab w:val="left" w:pos="652"/>
              </w:tabs>
              <w:spacing w:after="0" w:line="240" w:lineRule="auto"/>
              <w:ind w:firstLine="652"/>
              <w:rPr>
                <w:szCs w:val="24"/>
                <w:lang w:eastAsia="fi-FI"/>
              </w:rPr>
            </w:pPr>
          </w:p>
          <w:p w14:paraId="53FC3EAB" w14:textId="77777777" w:rsidR="005E5979" w:rsidRPr="00C249FF" w:rsidRDefault="005E5979" w:rsidP="00C249FF">
            <w:pPr>
              <w:keepNext/>
              <w:tabs>
                <w:tab w:val="left" w:pos="652"/>
              </w:tabs>
              <w:spacing w:after="0" w:line="240" w:lineRule="auto"/>
              <w:ind w:firstLine="652"/>
              <w:rPr>
                <w:szCs w:val="24"/>
                <w:lang w:eastAsia="fi-FI"/>
              </w:rPr>
            </w:pPr>
          </w:p>
          <w:p w14:paraId="0EFCFB9F" w14:textId="77777777" w:rsidR="005E5979" w:rsidRPr="00C249FF" w:rsidRDefault="005E5979" w:rsidP="00C249FF">
            <w:pPr>
              <w:keepNext/>
              <w:tabs>
                <w:tab w:val="left" w:pos="652"/>
              </w:tabs>
              <w:spacing w:after="0" w:line="240" w:lineRule="auto"/>
              <w:ind w:firstLine="652"/>
              <w:rPr>
                <w:szCs w:val="24"/>
                <w:lang w:eastAsia="fi-FI"/>
              </w:rPr>
            </w:pPr>
          </w:p>
          <w:p w14:paraId="1A4DB08C" w14:textId="77777777" w:rsidR="005E5979" w:rsidRPr="00C249FF" w:rsidRDefault="005E5979" w:rsidP="00C249FF">
            <w:pPr>
              <w:keepNext/>
              <w:tabs>
                <w:tab w:val="left" w:pos="652"/>
              </w:tabs>
              <w:spacing w:after="0" w:line="240" w:lineRule="auto"/>
              <w:ind w:firstLine="652"/>
              <w:rPr>
                <w:szCs w:val="24"/>
                <w:lang w:eastAsia="fi-FI"/>
              </w:rPr>
            </w:pPr>
          </w:p>
          <w:p w14:paraId="317A9DA9" w14:textId="77777777" w:rsidR="005E5979" w:rsidRPr="00C249FF" w:rsidRDefault="005E5979" w:rsidP="00C249FF">
            <w:pPr>
              <w:keepNext/>
              <w:tabs>
                <w:tab w:val="left" w:pos="652"/>
              </w:tabs>
              <w:spacing w:after="0" w:line="240" w:lineRule="auto"/>
              <w:ind w:firstLine="652"/>
              <w:rPr>
                <w:szCs w:val="24"/>
                <w:lang w:eastAsia="fi-FI"/>
              </w:rPr>
            </w:pPr>
          </w:p>
          <w:p w14:paraId="47FF3C14" w14:textId="77777777" w:rsidR="005E5979" w:rsidRPr="00C249FF" w:rsidRDefault="005E5979" w:rsidP="00C249FF">
            <w:pPr>
              <w:keepNext/>
              <w:spacing w:after="0" w:line="240" w:lineRule="auto"/>
              <w:ind w:left="652" w:firstLine="34"/>
              <w:jc w:val="both"/>
              <w:rPr>
                <w:szCs w:val="24"/>
                <w:lang w:eastAsia="fi-FI"/>
              </w:rPr>
            </w:pPr>
            <w:r w:rsidRPr="00C249FF">
              <w:rPr>
                <w:szCs w:val="24"/>
                <w:lang w:eastAsia="fi-FI"/>
              </w:rPr>
              <w:t>...........................................</w:t>
            </w:r>
          </w:p>
          <w:p w14:paraId="25B0A362" w14:textId="77777777" w:rsidR="005E5979" w:rsidRPr="00C249FF" w:rsidRDefault="005E5979" w:rsidP="00C249FF">
            <w:pPr>
              <w:keepNext/>
              <w:tabs>
                <w:tab w:val="left" w:pos="652"/>
              </w:tabs>
              <w:spacing w:after="0" w:line="240" w:lineRule="auto"/>
              <w:ind w:firstLine="652"/>
              <w:jc w:val="both"/>
              <w:rPr>
                <w:szCs w:val="24"/>
                <w:lang w:eastAsia="fi-FI"/>
              </w:rPr>
            </w:pPr>
            <w:r w:rsidRPr="00C249FF">
              <w:rPr>
                <w:szCs w:val="24"/>
                <w:lang w:eastAsia="fi-FI"/>
              </w:rPr>
              <w:t>A. V.</w:t>
            </w:r>
          </w:p>
        </w:tc>
      </w:tr>
    </w:tbl>
    <w:p w14:paraId="253C9A97" w14:textId="77777777" w:rsidR="005E5979" w:rsidRPr="00C249FF" w:rsidRDefault="005E5979" w:rsidP="005E5979">
      <w:pPr>
        <w:rPr>
          <w:szCs w:val="24"/>
        </w:rPr>
        <w:sectPr w:rsidR="005E5979" w:rsidRPr="00C249FF" w:rsidSect="005E5979">
          <w:footerReference w:type="default" r:id="rId8"/>
          <w:pgSz w:w="11906" w:h="16838"/>
          <w:pgMar w:top="1134" w:right="567" w:bottom="1134" w:left="1701" w:header="567" w:footer="567" w:gutter="0"/>
          <w:cols w:space="1296"/>
        </w:sectPr>
      </w:pPr>
    </w:p>
    <w:p w14:paraId="21035877" w14:textId="77777777" w:rsidR="005E5979" w:rsidRPr="00C249FF" w:rsidRDefault="005E5979" w:rsidP="005E5979">
      <w:pPr>
        <w:suppressAutoHyphens/>
        <w:spacing w:after="0" w:line="240" w:lineRule="auto"/>
        <w:rPr>
          <w:b/>
          <w:color w:val="000000"/>
          <w:szCs w:val="24"/>
        </w:rPr>
      </w:pPr>
    </w:p>
    <w:p w14:paraId="18659D42" w14:textId="74D67263" w:rsidR="005E5979" w:rsidRPr="00C249FF" w:rsidRDefault="005E5979" w:rsidP="005E5979">
      <w:pPr>
        <w:tabs>
          <w:tab w:val="left" w:pos="7371"/>
        </w:tabs>
        <w:spacing w:after="0" w:line="240" w:lineRule="auto"/>
        <w:ind w:left="884" w:firstLine="7905"/>
        <w:jc w:val="both"/>
        <w:rPr>
          <w:szCs w:val="24"/>
        </w:rPr>
      </w:pPr>
      <w:r w:rsidRPr="00C249FF">
        <w:rPr>
          <w:szCs w:val="24"/>
        </w:rPr>
        <w:t>Priedas Nr. 2 prie 202</w:t>
      </w:r>
      <w:r w:rsidR="00DB4FA7">
        <w:rPr>
          <w:szCs w:val="24"/>
        </w:rPr>
        <w:t>5</w:t>
      </w:r>
      <w:r w:rsidRPr="00C249FF">
        <w:rPr>
          <w:szCs w:val="24"/>
        </w:rPr>
        <w:t>-.......-....... Sutarties Nr. S-.......</w:t>
      </w:r>
    </w:p>
    <w:p w14:paraId="0D4EA028" w14:textId="77777777" w:rsidR="005E5979" w:rsidRPr="00C249FF" w:rsidRDefault="005E5979" w:rsidP="005E5979">
      <w:pPr>
        <w:spacing w:after="0" w:line="240" w:lineRule="auto"/>
        <w:jc w:val="both"/>
        <w:rPr>
          <w:szCs w:val="24"/>
        </w:rPr>
      </w:pPr>
    </w:p>
    <w:p w14:paraId="1C62D455" w14:textId="77777777" w:rsidR="005E5979" w:rsidRPr="00C249FF" w:rsidRDefault="005E5979" w:rsidP="005E5979">
      <w:pPr>
        <w:spacing w:after="0" w:line="240" w:lineRule="auto"/>
        <w:jc w:val="both"/>
        <w:rPr>
          <w:szCs w:val="24"/>
        </w:rPr>
      </w:pPr>
      <w:r w:rsidRPr="00C249FF">
        <w:rPr>
          <w:szCs w:val="24"/>
        </w:rPr>
        <w:t>Užsakovas:</w:t>
      </w:r>
      <w:r w:rsidRPr="00C249FF">
        <w:rPr>
          <w:szCs w:val="24"/>
        </w:rPr>
        <w:tab/>
        <w:t>……………………………………………………...</w:t>
      </w:r>
    </w:p>
    <w:p w14:paraId="16788464" w14:textId="77777777" w:rsidR="005E5979" w:rsidRPr="00C249FF" w:rsidRDefault="005E5979" w:rsidP="005E5979">
      <w:pPr>
        <w:spacing w:after="0" w:line="240" w:lineRule="auto"/>
        <w:jc w:val="both"/>
        <w:rPr>
          <w:szCs w:val="24"/>
        </w:rPr>
      </w:pPr>
      <w:r w:rsidRPr="00C249FF">
        <w:rPr>
          <w:szCs w:val="24"/>
        </w:rPr>
        <w:t>Rangovas:</w:t>
      </w:r>
      <w:r w:rsidRPr="00C249FF">
        <w:rPr>
          <w:szCs w:val="24"/>
        </w:rPr>
        <w:tab/>
      </w:r>
      <w:r w:rsidRPr="00C249FF">
        <w:rPr>
          <w:szCs w:val="24"/>
        </w:rPr>
        <w:tab/>
        <w:t>……………………………………………………</w:t>
      </w:r>
    </w:p>
    <w:p w14:paraId="287BBD0E" w14:textId="77777777" w:rsidR="005E5979" w:rsidRPr="00C249FF" w:rsidRDefault="005E5979" w:rsidP="005E5979">
      <w:pPr>
        <w:keepNext/>
        <w:spacing w:after="0" w:line="240" w:lineRule="auto"/>
        <w:ind w:left="794"/>
        <w:jc w:val="center"/>
        <w:rPr>
          <w:szCs w:val="24"/>
        </w:rPr>
      </w:pPr>
    </w:p>
    <w:p w14:paraId="2E109BED" w14:textId="77777777" w:rsidR="005E5979" w:rsidRPr="00C249FF" w:rsidRDefault="005E5979" w:rsidP="005E5979">
      <w:pPr>
        <w:keepNext/>
        <w:spacing w:after="0" w:line="240" w:lineRule="auto"/>
        <w:ind w:left="794"/>
        <w:jc w:val="center"/>
        <w:rPr>
          <w:szCs w:val="24"/>
        </w:rPr>
      </w:pPr>
      <w:r w:rsidRPr="00C249FF">
        <w:rPr>
          <w:szCs w:val="24"/>
        </w:rPr>
        <w:t>Atliktų darbų ir išlaidų apmokėjimo</w:t>
      </w:r>
    </w:p>
    <w:p w14:paraId="4E3AA4C5" w14:textId="77777777" w:rsidR="005E5979" w:rsidRPr="00C249FF" w:rsidRDefault="005E5979" w:rsidP="005E5979">
      <w:pPr>
        <w:keepNext/>
        <w:spacing w:after="0" w:line="240" w:lineRule="auto"/>
        <w:ind w:left="794"/>
        <w:jc w:val="center"/>
        <w:rPr>
          <w:szCs w:val="24"/>
        </w:rPr>
      </w:pPr>
      <w:r w:rsidRPr="00C249FF">
        <w:rPr>
          <w:szCs w:val="24"/>
        </w:rPr>
        <w:t xml:space="preserve">P A Ž Y M A </w:t>
      </w:r>
    </w:p>
    <w:p w14:paraId="3ACFF2F5" w14:textId="77777777" w:rsidR="005E5979" w:rsidRPr="00C249FF" w:rsidRDefault="005E5979" w:rsidP="005E5979">
      <w:pPr>
        <w:keepNext/>
        <w:spacing w:after="0" w:line="240" w:lineRule="auto"/>
        <w:ind w:left="794"/>
        <w:jc w:val="center"/>
        <w:rPr>
          <w:szCs w:val="24"/>
        </w:rPr>
      </w:pPr>
      <w:r w:rsidRPr="00C249FF">
        <w:rPr>
          <w:szCs w:val="24"/>
        </w:rPr>
        <w:t>(forma)</w:t>
      </w:r>
    </w:p>
    <w:p w14:paraId="56A86F3A" w14:textId="77777777" w:rsidR="005E5979" w:rsidRPr="00C249FF" w:rsidRDefault="005E5979" w:rsidP="005E5979">
      <w:pPr>
        <w:keepNext/>
        <w:spacing w:after="0" w:line="240" w:lineRule="auto"/>
        <w:ind w:left="794"/>
        <w:jc w:val="center"/>
        <w:rPr>
          <w:szCs w:val="24"/>
        </w:rPr>
      </w:pPr>
    </w:p>
    <w:p w14:paraId="16BFF630" w14:textId="77777777" w:rsidR="005E5979" w:rsidRPr="00C249FF" w:rsidRDefault="005E5979" w:rsidP="005E5979">
      <w:pPr>
        <w:spacing w:after="0" w:line="240" w:lineRule="auto"/>
        <w:jc w:val="center"/>
        <w:rPr>
          <w:szCs w:val="24"/>
        </w:rPr>
      </w:pPr>
      <w:r w:rsidRPr="00C249FF">
        <w:rPr>
          <w:szCs w:val="24"/>
        </w:rPr>
        <w:t xml:space="preserve">Apmokėjimas už 202 ... m.  ……………………………  mėn. </w:t>
      </w:r>
    </w:p>
    <w:p w14:paraId="5D545B6A" w14:textId="77777777" w:rsidR="005E5979" w:rsidRPr="00C249FF" w:rsidRDefault="005E5979" w:rsidP="005E5979">
      <w:pPr>
        <w:spacing w:after="0" w:line="240" w:lineRule="auto"/>
        <w:ind w:left="11664" w:firstLine="1296"/>
        <w:jc w:val="center"/>
        <w:rPr>
          <w:szCs w:val="24"/>
        </w:rPr>
      </w:pPr>
      <w:r w:rsidRPr="00C249FF">
        <w:rPr>
          <w:szCs w:val="24"/>
        </w:rPr>
        <w:t>(Eur)</w:t>
      </w:r>
    </w:p>
    <w:tbl>
      <w:tblPr>
        <w:tblW w:w="14930" w:type="dxa"/>
        <w:tblCellMar>
          <w:left w:w="10" w:type="dxa"/>
          <w:right w:w="10" w:type="dxa"/>
        </w:tblCellMar>
        <w:tblLook w:val="0000" w:firstRow="0" w:lastRow="0" w:firstColumn="0" w:lastColumn="0" w:noHBand="0" w:noVBand="0"/>
      </w:tblPr>
      <w:tblGrid>
        <w:gridCol w:w="557"/>
        <w:gridCol w:w="3702"/>
        <w:gridCol w:w="1056"/>
        <w:gridCol w:w="1016"/>
        <w:gridCol w:w="990"/>
        <w:gridCol w:w="1375"/>
        <w:gridCol w:w="1043"/>
        <w:gridCol w:w="1039"/>
        <w:gridCol w:w="1034"/>
        <w:gridCol w:w="1044"/>
        <w:gridCol w:w="1040"/>
        <w:gridCol w:w="1034"/>
      </w:tblGrid>
      <w:tr w:rsidR="005E5979" w:rsidRPr="00C249FF" w14:paraId="5288A253" w14:textId="77777777" w:rsidTr="009A4F91">
        <w:trPr>
          <w:trHeight w:val="37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3D265" w14:textId="77777777" w:rsidR="005E5979" w:rsidRPr="00C249FF" w:rsidRDefault="005E5979" w:rsidP="009A4F91">
            <w:pPr>
              <w:spacing w:after="0" w:line="240" w:lineRule="auto"/>
              <w:jc w:val="center"/>
              <w:rPr>
                <w:szCs w:val="24"/>
              </w:rPr>
            </w:pPr>
            <w:r w:rsidRPr="00C249FF">
              <w:rPr>
                <w:szCs w:val="24"/>
              </w:rPr>
              <w:t>Eil. Nr.</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B1AD9" w14:textId="77777777" w:rsidR="005E5979" w:rsidRPr="00C249FF" w:rsidRDefault="005E5979" w:rsidP="009A4F91">
            <w:pPr>
              <w:spacing w:after="0" w:line="240" w:lineRule="auto"/>
              <w:jc w:val="center"/>
              <w:rPr>
                <w:szCs w:val="24"/>
              </w:rPr>
            </w:pPr>
            <w:r w:rsidRPr="00C249FF">
              <w:rPr>
                <w:szCs w:val="24"/>
              </w:rPr>
              <w:t>Objekto pavadinimas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CC79" w14:textId="3FAA7407" w:rsidR="005E5979" w:rsidRPr="00C249FF" w:rsidRDefault="005E5979" w:rsidP="009A4F91">
            <w:pPr>
              <w:spacing w:after="0" w:line="240" w:lineRule="auto"/>
              <w:jc w:val="center"/>
              <w:rPr>
                <w:szCs w:val="24"/>
              </w:rPr>
            </w:pPr>
            <w:r w:rsidRPr="00C249FF">
              <w:rPr>
                <w:szCs w:val="24"/>
              </w:rPr>
              <w:t xml:space="preserve">Sutarties su </w:t>
            </w:r>
            <w:r w:rsidR="008D297C" w:rsidRPr="00280A07">
              <w:rPr>
                <w:bCs/>
                <w:color w:val="000000" w:themeColor="text1"/>
              </w:rPr>
              <w:t xml:space="preserve">AB „Via Lietuva“ </w:t>
            </w:r>
            <w:r w:rsidRPr="00C249FF">
              <w:rPr>
                <w:szCs w:val="24"/>
              </w:rPr>
              <w:t xml:space="preserve"> Nr.</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E2F65" w14:textId="77777777" w:rsidR="005E5979" w:rsidRPr="00C249FF" w:rsidRDefault="005E5979" w:rsidP="009A4F91">
            <w:pPr>
              <w:spacing w:after="0" w:line="240" w:lineRule="auto"/>
              <w:jc w:val="center"/>
              <w:rPr>
                <w:szCs w:val="24"/>
              </w:rPr>
            </w:pPr>
            <w:r w:rsidRPr="00C249FF">
              <w:rPr>
                <w:szCs w:val="24"/>
              </w:rPr>
              <w:t>Rangos sutarties Nr.</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D360C" w14:textId="77777777" w:rsidR="005E5979" w:rsidRPr="00C249FF" w:rsidRDefault="005E5979" w:rsidP="009A4F91">
            <w:pPr>
              <w:spacing w:after="0" w:line="240" w:lineRule="auto"/>
              <w:jc w:val="center"/>
              <w:rPr>
                <w:szCs w:val="24"/>
              </w:rPr>
            </w:pPr>
            <w:r w:rsidRPr="00C249FF">
              <w:rPr>
                <w:szCs w:val="24"/>
              </w:rPr>
              <w:t>Objekto kaina</w:t>
            </w:r>
          </w:p>
        </w:tc>
        <w:tc>
          <w:tcPr>
            <w:tcW w:w="77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F23AE" w14:textId="77777777" w:rsidR="005E5979" w:rsidRPr="00C249FF" w:rsidRDefault="005E5979" w:rsidP="009A4F91">
            <w:pPr>
              <w:spacing w:after="0" w:line="240" w:lineRule="auto"/>
              <w:jc w:val="center"/>
              <w:rPr>
                <w:szCs w:val="24"/>
              </w:rPr>
            </w:pPr>
            <w:r w:rsidRPr="00C249FF">
              <w:rPr>
                <w:szCs w:val="24"/>
              </w:rPr>
              <w:t>Atlikta darbų</w:t>
            </w:r>
          </w:p>
        </w:tc>
      </w:tr>
      <w:tr w:rsidR="005E5979" w:rsidRPr="00C249FF" w14:paraId="3B5A9BDF" w14:textId="77777777" w:rsidTr="009A4F91">
        <w:trPr>
          <w:trHeight w:val="51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83B5E" w14:textId="77777777" w:rsidR="005E5979" w:rsidRPr="00C249FF" w:rsidRDefault="005E5979" w:rsidP="009A4F91">
            <w:pPr>
              <w:spacing w:after="0" w:line="240" w:lineRule="auto"/>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A7099" w14:textId="77777777" w:rsidR="005E5979" w:rsidRPr="00C249FF" w:rsidRDefault="005E5979" w:rsidP="009A4F91">
            <w:pPr>
              <w:spacing w:after="0" w:line="240" w:lineRule="auto"/>
              <w:jc w:val="both"/>
              <w:rPr>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E6331" w14:textId="77777777" w:rsidR="005E5979" w:rsidRPr="00C249FF" w:rsidRDefault="005E5979" w:rsidP="009A4F91">
            <w:pPr>
              <w:spacing w:after="0" w:line="240" w:lineRule="auto"/>
              <w:jc w:val="both"/>
              <w:rPr>
                <w:szCs w:val="24"/>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01ED4" w14:textId="77777777" w:rsidR="005E5979" w:rsidRPr="00C249FF" w:rsidRDefault="005E5979" w:rsidP="009A4F91">
            <w:pPr>
              <w:spacing w:after="0" w:line="240" w:lineRule="auto"/>
              <w:jc w:val="both"/>
              <w:rPr>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B5E30" w14:textId="77777777" w:rsidR="005E5979" w:rsidRPr="00C249FF" w:rsidRDefault="005E5979" w:rsidP="009A4F91">
            <w:pPr>
              <w:spacing w:after="0" w:line="240" w:lineRule="auto"/>
              <w:jc w:val="both"/>
              <w:rPr>
                <w:szCs w:val="24"/>
              </w:rPr>
            </w:pPr>
          </w:p>
        </w:tc>
        <w:tc>
          <w:tcPr>
            <w:tcW w:w="1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959F6" w14:textId="77777777" w:rsidR="005E5979" w:rsidRPr="00C249FF" w:rsidRDefault="005E5979" w:rsidP="009A4F91">
            <w:pPr>
              <w:spacing w:after="0" w:line="240" w:lineRule="auto"/>
              <w:jc w:val="center"/>
              <w:rPr>
                <w:szCs w:val="24"/>
              </w:rPr>
            </w:pPr>
            <w:r w:rsidRPr="00C249FF">
              <w:rPr>
                <w:szCs w:val="24"/>
              </w:rPr>
              <w:t xml:space="preserve">Nuo statybos pradžios </w:t>
            </w:r>
          </w:p>
        </w:tc>
        <w:tc>
          <w:tcPr>
            <w:tcW w:w="31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D1C65" w14:textId="77777777" w:rsidR="005E5979" w:rsidRPr="00C249FF" w:rsidRDefault="005E5979" w:rsidP="009A4F91">
            <w:pPr>
              <w:spacing w:after="0" w:line="240" w:lineRule="auto"/>
              <w:jc w:val="center"/>
              <w:rPr>
                <w:szCs w:val="24"/>
              </w:rPr>
            </w:pPr>
            <w:r w:rsidRPr="00C249FF">
              <w:rPr>
                <w:szCs w:val="24"/>
              </w:rPr>
              <w:t>Nuo metų pradžios</w:t>
            </w:r>
          </w:p>
        </w:tc>
        <w:tc>
          <w:tcPr>
            <w:tcW w:w="31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02FF" w14:textId="77777777" w:rsidR="005E5979" w:rsidRPr="00C249FF" w:rsidRDefault="005E5979" w:rsidP="009A4F91">
            <w:pPr>
              <w:spacing w:after="0" w:line="240" w:lineRule="auto"/>
              <w:jc w:val="center"/>
              <w:rPr>
                <w:szCs w:val="24"/>
              </w:rPr>
            </w:pPr>
            <w:r w:rsidRPr="00C249FF">
              <w:rPr>
                <w:szCs w:val="24"/>
              </w:rPr>
              <w:t>Per ataskaitinį laikotarpį</w:t>
            </w:r>
          </w:p>
        </w:tc>
      </w:tr>
      <w:tr w:rsidR="005E5979" w:rsidRPr="00C249FF" w14:paraId="2ACCC44E" w14:textId="77777777" w:rsidTr="009A4F91">
        <w:trPr>
          <w:trHeight w:val="51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A8C6F" w14:textId="77777777" w:rsidR="005E5979" w:rsidRPr="00C249FF" w:rsidRDefault="005E5979" w:rsidP="009A4F91">
            <w:pPr>
              <w:spacing w:after="0" w:line="240" w:lineRule="auto"/>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A50AB" w14:textId="77777777" w:rsidR="005E5979" w:rsidRPr="00C249FF" w:rsidRDefault="005E5979" w:rsidP="009A4F91">
            <w:pPr>
              <w:spacing w:after="0" w:line="240" w:lineRule="auto"/>
              <w:jc w:val="both"/>
              <w:rPr>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5A1DE" w14:textId="77777777" w:rsidR="005E5979" w:rsidRPr="00C249FF" w:rsidRDefault="005E5979" w:rsidP="009A4F91">
            <w:pPr>
              <w:spacing w:after="0" w:line="240" w:lineRule="auto"/>
              <w:jc w:val="both"/>
              <w:rPr>
                <w:szCs w:val="24"/>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F6AEE" w14:textId="77777777" w:rsidR="005E5979" w:rsidRPr="00C249FF" w:rsidRDefault="005E5979" w:rsidP="009A4F91">
            <w:pPr>
              <w:spacing w:after="0" w:line="240" w:lineRule="auto"/>
              <w:jc w:val="both"/>
              <w:rPr>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62FE3" w14:textId="77777777" w:rsidR="005E5979" w:rsidRPr="00C249FF" w:rsidRDefault="005E5979" w:rsidP="009A4F91">
            <w:pPr>
              <w:spacing w:after="0" w:line="240" w:lineRule="auto"/>
              <w:jc w:val="both"/>
              <w:rPr>
                <w:szCs w:val="24"/>
              </w:rPr>
            </w:pPr>
          </w:p>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7E204" w14:textId="77777777" w:rsidR="005E5979" w:rsidRPr="00C249FF" w:rsidRDefault="005E5979" w:rsidP="009A4F91">
            <w:pPr>
              <w:spacing w:after="0" w:line="240" w:lineRule="auto"/>
              <w:jc w:val="center"/>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6A964" w14:textId="77777777" w:rsidR="005E5979" w:rsidRPr="00C249FF" w:rsidRDefault="005E5979" w:rsidP="009A4F91">
            <w:pPr>
              <w:spacing w:after="0" w:line="240" w:lineRule="auto"/>
              <w:jc w:val="center"/>
              <w:rPr>
                <w:szCs w:val="24"/>
              </w:rPr>
            </w:pPr>
            <w:r w:rsidRPr="00C249FF">
              <w:rPr>
                <w:szCs w:val="24"/>
              </w:rPr>
              <w:t>Darbų vertė</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D3792" w14:textId="77777777" w:rsidR="005E5979" w:rsidRPr="00C249FF" w:rsidRDefault="005E5979" w:rsidP="009A4F91">
            <w:pPr>
              <w:spacing w:after="0" w:line="240" w:lineRule="auto"/>
              <w:jc w:val="center"/>
              <w:rPr>
                <w:szCs w:val="24"/>
              </w:rPr>
            </w:pPr>
            <w:r w:rsidRPr="00C249FF">
              <w:rPr>
                <w:szCs w:val="24"/>
              </w:rPr>
              <w:t>PVM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9B880" w14:textId="77777777" w:rsidR="005E5979" w:rsidRPr="00C249FF" w:rsidRDefault="005E5979" w:rsidP="009A4F91">
            <w:pPr>
              <w:spacing w:after="0" w:line="240" w:lineRule="auto"/>
              <w:jc w:val="center"/>
              <w:rPr>
                <w:szCs w:val="24"/>
              </w:rPr>
            </w:pPr>
            <w:r w:rsidRPr="00C249FF">
              <w:rPr>
                <w:szCs w:val="24"/>
              </w:rPr>
              <w:t>Iš viso</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7E5E2" w14:textId="77777777" w:rsidR="005E5979" w:rsidRPr="00C249FF" w:rsidRDefault="005E5979" w:rsidP="009A4F91">
            <w:pPr>
              <w:spacing w:after="0" w:line="240" w:lineRule="auto"/>
              <w:jc w:val="center"/>
              <w:rPr>
                <w:szCs w:val="24"/>
              </w:rPr>
            </w:pPr>
            <w:r w:rsidRPr="00C249FF">
              <w:rPr>
                <w:szCs w:val="24"/>
              </w:rPr>
              <w:t>Darbų vertė</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AF1B6" w14:textId="77777777" w:rsidR="005E5979" w:rsidRPr="00C249FF" w:rsidRDefault="005E5979" w:rsidP="009A4F91">
            <w:pPr>
              <w:spacing w:after="0" w:line="240" w:lineRule="auto"/>
              <w:jc w:val="center"/>
              <w:rPr>
                <w:szCs w:val="24"/>
              </w:rPr>
            </w:pPr>
            <w:r w:rsidRPr="00C249FF">
              <w:rPr>
                <w:szCs w:val="24"/>
              </w:rPr>
              <w:t>PVM</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78818" w14:textId="77777777" w:rsidR="005E5979" w:rsidRPr="00C249FF" w:rsidRDefault="005E5979" w:rsidP="009A4F91">
            <w:pPr>
              <w:spacing w:after="0" w:line="240" w:lineRule="auto"/>
              <w:jc w:val="center"/>
              <w:rPr>
                <w:szCs w:val="24"/>
              </w:rPr>
            </w:pPr>
            <w:r w:rsidRPr="00C249FF">
              <w:rPr>
                <w:szCs w:val="24"/>
              </w:rPr>
              <w:t>Iš viso</w:t>
            </w:r>
          </w:p>
        </w:tc>
      </w:tr>
      <w:tr w:rsidR="005E5979" w:rsidRPr="00C249FF" w14:paraId="489832C0" w14:textId="77777777" w:rsidTr="009A4F91">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B809"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E0A0"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2C2C"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69DA"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1B02E"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A257"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09DF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94668"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C6CE"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DA5D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6DF1"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696E8" w14:textId="77777777" w:rsidR="005E5979" w:rsidRPr="00C249FF" w:rsidRDefault="005E5979" w:rsidP="009A4F91">
            <w:pPr>
              <w:spacing w:after="0" w:line="240" w:lineRule="auto"/>
              <w:jc w:val="both"/>
              <w:rPr>
                <w:szCs w:val="24"/>
              </w:rPr>
            </w:pPr>
          </w:p>
        </w:tc>
      </w:tr>
      <w:tr w:rsidR="005E5979" w:rsidRPr="00C249FF" w14:paraId="3D64DD07" w14:textId="77777777" w:rsidTr="009A4F91">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FBBE1"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76F31"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9D72"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CE71"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9AF73"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CA5EB"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0BB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CB2DE"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AF62"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3406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AEB9"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B9FD" w14:textId="77777777" w:rsidR="005E5979" w:rsidRPr="00C249FF" w:rsidRDefault="005E5979" w:rsidP="009A4F91">
            <w:pPr>
              <w:spacing w:after="0" w:line="240" w:lineRule="auto"/>
              <w:jc w:val="both"/>
              <w:rPr>
                <w:szCs w:val="24"/>
              </w:rPr>
            </w:pPr>
          </w:p>
        </w:tc>
      </w:tr>
      <w:tr w:rsidR="005E5979" w:rsidRPr="00C249FF" w14:paraId="4150BB2D" w14:textId="77777777" w:rsidTr="009A4F91">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1F45"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9015"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2C54"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5CEB"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8B60"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99DA"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E79C"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13FA"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428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ED51"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FFB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C74E" w14:textId="77777777" w:rsidR="005E5979" w:rsidRPr="00C249FF" w:rsidRDefault="005E5979" w:rsidP="009A4F91">
            <w:pPr>
              <w:spacing w:after="0" w:line="240" w:lineRule="auto"/>
              <w:jc w:val="both"/>
              <w:rPr>
                <w:szCs w:val="24"/>
              </w:rPr>
            </w:pPr>
          </w:p>
        </w:tc>
      </w:tr>
      <w:tr w:rsidR="005E5979" w:rsidRPr="00C249FF" w14:paraId="021FC268" w14:textId="77777777" w:rsidTr="009A4F91">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7DE5" w14:textId="77777777" w:rsidR="005E5979" w:rsidRPr="00C249FF" w:rsidRDefault="005E5979" w:rsidP="009A4F91">
            <w:pPr>
              <w:spacing w:after="0" w:line="240" w:lineRule="auto"/>
              <w:jc w:val="both"/>
              <w:rPr>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9E25" w14:textId="77777777" w:rsidR="005E5979" w:rsidRPr="00C249FF" w:rsidRDefault="005E5979" w:rsidP="009A4F91">
            <w:pPr>
              <w:spacing w:after="0" w:line="240" w:lineRule="auto"/>
              <w:jc w:val="both"/>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D71F" w14:textId="77777777" w:rsidR="005E5979" w:rsidRPr="00C249FF" w:rsidRDefault="005E5979" w:rsidP="009A4F91">
            <w:pPr>
              <w:spacing w:after="0" w:line="240" w:lineRule="auto"/>
              <w:jc w:val="both"/>
              <w:rPr>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8664" w14:textId="77777777" w:rsidR="005E5979" w:rsidRPr="00C249FF" w:rsidRDefault="005E5979" w:rsidP="009A4F91">
            <w:pPr>
              <w:spacing w:after="0" w:line="240" w:lineRule="auto"/>
              <w:jc w:val="both"/>
              <w:rPr>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AB21" w14:textId="77777777" w:rsidR="005E5979" w:rsidRPr="00C249FF" w:rsidRDefault="005E5979" w:rsidP="009A4F91">
            <w:pPr>
              <w:spacing w:after="0" w:line="240" w:lineRule="auto"/>
              <w:jc w:val="both"/>
              <w:rPr>
                <w:szCs w:val="24"/>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F41F"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08A7" w14:textId="77777777" w:rsidR="005E5979" w:rsidRPr="00C249FF" w:rsidRDefault="005E5979" w:rsidP="009A4F91">
            <w:pPr>
              <w:spacing w:after="0" w:line="240" w:lineRule="auto"/>
              <w:jc w:val="both"/>
              <w:rPr>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BBC6"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5664"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DFAF"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F1E4" w14:textId="77777777" w:rsidR="005E5979" w:rsidRPr="00C249FF" w:rsidRDefault="005E5979" w:rsidP="009A4F91">
            <w:pPr>
              <w:spacing w:after="0" w:line="240" w:lineRule="auto"/>
              <w:jc w:val="both"/>
              <w:rPr>
                <w:szCs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5613B" w14:textId="77777777" w:rsidR="005E5979" w:rsidRPr="00C249FF" w:rsidRDefault="005E5979" w:rsidP="009A4F91">
            <w:pPr>
              <w:spacing w:after="0" w:line="240" w:lineRule="auto"/>
              <w:jc w:val="both"/>
              <w:rPr>
                <w:szCs w:val="24"/>
              </w:rPr>
            </w:pPr>
          </w:p>
        </w:tc>
      </w:tr>
    </w:tbl>
    <w:p w14:paraId="1771C0D3" w14:textId="77777777" w:rsidR="005E5979" w:rsidRPr="00C249FF" w:rsidRDefault="005E5979" w:rsidP="005E5979">
      <w:pPr>
        <w:spacing w:after="0" w:line="240" w:lineRule="auto"/>
        <w:rPr>
          <w:rFonts w:eastAsia="MS Mincho"/>
          <w:szCs w:val="24"/>
          <w:lang w:eastAsia="ja-JP"/>
        </w:rPr>
      </w:pPr>
    </w:p>
    <w:p w14:paraId="01FF20DC" w14:textId="77777777" w:rsidR="005E5979" w:rsidRPr="00C249FF" w:rsidRDefault="005E5979" w:rsidP="005E5979">
      <w:pPr>
        <w:spacing w:after="0" w:line="240" w:lineRule="auto"/>
        <w:rPr>
          <w:rFonts w:eastAsia="MS Mincho"/>
          <w:szCs w:val="24"/>
          <w:lang w:eastAsia="ja-JP"/>
        </w:rPr>
      </w:pPr>
      <w:r w:rsidRPr="00C249FF">
        <w:rPr>
          <w:rFonts w:eastAsia="MS Mincho"/>
          <w:szCs w:val="24"/>
          <w:lang w:eastAsia="ja-JP"/>
        </w:rPr>
        <w:t>Techninis prižiūrėtojas:</w:t>
      </w:r>
      <w:r w:rsidRPr="00C249FF">
        <w:rPr>
          <w:rFonts w:eastAsia="MS Mincho"/>
          <w:szCs w:val="24"/>
          <w:lang w:eastAsia="ja-JP"/>
        </w:rPr>
        <w:tab/>
        <w:t>………………………………………………..</w:t>
      </w:r>
    </w:p>
    <w:p w14:paraId="339C3B40" w14:textId="77777777" w:rsidR="005E5979" w:rsidRPr="00C249FF" w:rsidRDefault="005E5979" w:rsidP="005E5979">
      <w:pPr>
        <w:spacing w:after="0" w:line="240" w:lineRule="auto"/>
        <w:rPr>
          <w:rFonts w:eastAsia="MS Mincho"/>
          <w:szCs w:val="24"/>
          <w:lang w:eastAsia="ja-JP"/>
        </w:rPr>
      </w:pPr>
      <w:r w:rsidRPr="00C249FF">
        <w:rPr>
          <w:rFonts w:eastAsia="MS Mincho"/>
          <w:szCs w:val="24"/>
          <w:lang w:eastAsia="ja-JP"/>
        </w:rPr>
        <w:t>Atestato Nr.</w:t>
      </w:r>
    </w:p>
    <w:p w14:paraId="0B99E59A" w14:textId="77777777" w:rsidR="005E5979" w:rsidRPr="00C249FF" w:rsidRDefault="005E5979" w:rsidP="005E5979">
      <w:pPr>
        <w:spacing w:after="0" w:line="240" w:lineRule="auto"/>
        <w:jc w:val="both"/>
        <w:rPr>
          <w:szCs w:val="24"/>
        </w:rPr>
      </w:pPr>
    </w:p>
    <w:p w14:paraId="2A0A0187" w14:textId="77777777" w:rsidR="005E5979" w:rsidRPr="00C249FF" w:rsidRDefault="005E5979" w:rsidP="005E5979">
      <w:pPr>
        <w:spacing w:after="0" w:line="240" w:lineRule="auto"/>
        <w:jc w:val="both"/>
        <w:rPr>
          <w:szCs w:val="24"/>
        </w:rPr>
      </w:pPr>
      <w:r w:rsidRPr="00C249FF">
        <w:rPr>
          <w:szCs w:val="24"/>
        </w:rPr>
        <w:t>Užsakovas:</w:t>
      </w:r>
      <w:r w:rsidRPr="00C249FF">
        <w:rPr>
          <w:szCs w:val="24"/>
        </w:rPr>
        <w:tab/>
        <w:t>………………………………..</w:t>
      </w:r>
      <w:r w:rsidRPr="00C249FF">
        <w:rPr>
          <w:szCs w:val="24"/>
        </w:rPr>
        <w:tab/>
      </w:r>
      <w:r w:rsidRPr="00C249FF">
        <w:rPr>
          <w:szCs w:val="24"/>
        </w:rPr>
        <w:tab/>
      </w:r>
      <w:r w:rsidRPr="00C249FF">
        <w:rPr>
          <w:szCs w:val="24"/>
        </w:rPr>
        <w:tab/>
      </w:r>
      <w:r w:rsidRPr="00C249FF">
        <w:rPr>
          <w:szCs w:val="24"/>
        </w:rPr>
        <w:tab/>
      </w:r>
      <w:r w:rsidRPr="00C249FF">
        <w:rPr>
          <w:szCs w:val="24"/>
        </w:rPr>
        <w:tab/>
        <w:t>Rangovas:</w:t>
      </w:r>
      <w:r w:rsidRPr="00C249FF">
        <w:rPr>
          <w:szCs w:val="24"/>
        </w:rPr>
        <w:tab/>
        <w:t>…………………………………….</w:t>
      </w:r>
    </w:p>
    <w:p w14:paraId="5CE95931" w14:textId="77777777" w:rsidR="005E5979" w:rsidRPr="00C249FF" w:rsidRDefault="005E5979" w:rsidP="005E5979">
      <w:pPr>
        <w:spacing w:after="0" w:line="240" w:lineRule="auto"/>
        <w:jc w:val="both"/>
        <w:rPr>
          <w:szCs w:val="24"/>
        </w:rPr>
      </w:pPr>
      <w:r w:rsidRPr="00C249FF">
        <w:rPr>
          <w:szCs w:val="24"/>
        </w:rPr>
        <w:t>A.V.</w:t>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t>A.V.</w:t>
      </w:r>
    </w:p>
    <w:p w14:paraId="7F0F9762" w14:textId="77777777" w:rsidR="005E5979" w:rsidRPr="00C249FF" w:rsidRDefault="005E5979" w:rsidP="005E5979">
      <w:pPr>
        <w:spacing w:after="0" w:line="240" w:lineRule="auto"/>
        <w:jc w:val="both"/>
        <w:rPr>
          <w:szCs w:val="24"/>
        </w:rPr>
      </w:pPr>
      <w:r w:rsidRPr="00C249FF">
        <w:rPr>
          <w:szCs w:val="24"/>
        </w:rPr>
        <w:t>2021..... m. ………………….. mėn. ……. d.</w:t>
      </w:r>
      <w:r w:rsidRPr="00C249FF">
        <w:rPr>
          <w:szCs w:val="24"/>
        </w:rPr>
        <w:tab/>
      </w:r>
      <w:r w:rsidRPr="00C249FF">
        <w:rPr>
          <w:szCs w:val="24"/>
        </w:rPr>
        <w:tab/>
      </w:r>
      <w:r w:rsidRPr="00C249FF">
        <w:rPr>
          <w:szCs w:val="24"/>
        </w:rPr>
        <w:tab/>
      </w:r>
      <w:r w:rsidRPr="00C249FF">
        <w:rPr>
          <w:szCs w:val="24"/>
        </w:rPr>
        <w:tab/>
      </w:r>
      <w:r w:rsidRPr="00C249FF">
        <w:rPr>
          <w:szCs w:val="24"/>
        </w:rPr>
        <w:tab/>
      </w:r>
      <w:r w:rsidRPr="00C249FF">
        <w:rPr>
          <w:szCs w:val="24"/>
        </w:rPr>
        <w:tab/>
        <w:t>202..... m. ………………….. mėn. ……. d.</w:t>
      </w:r>
    </w:p>
    <w:p w14:paraId="142F8663" w14:textId="77777777" w:rsidR="005E5979" w:rsidRPr="00C249FF" w:rsidRDefault="005E5979" w:rsidP="005E5979">
      <w:pPr>
        <w:spacing w:after="0" w:line="240" w:lineRule="auto"/>
        <w:jc w:val="both"/>
        <w:rPr>
          <w:szCs w:val="24"/>
        </w:rPr>
      </w:pPr>
      <w:r w:rsidRPr="00C249FF">
        <w:rPr>
          <w:szCs w:val="24"/>
        </w:rPr>
        <w:t xml:space="preserve">Lietuvos automobilių kelių direkcijos </w:t>
      </w:r>
    </w:p>
    <w:p w14:paraId="7E433A22" w14:textId="77777777" w:rsidR="005E5979" w:rsidRPr="00C249FF" w:rsidRDefault="005E5979" w:rsidP="005E5979">
      <w:pPr>
        <w:spacing w:before="60" w:after="60"/>
        <w:jc w:val="both"/>
        <w:rPr>
          <w:szCs w:val="24"/>
        </w:rPr>
        <w:sectPr w:rsidR="005E5979" w:rsidRPr="00C249FF" w:rsidSect="005C02F3">
          <w:footerReference w:type="default" r:id="rId9"/>
          <w:type w:val="continuous"/>
          <w:pgSz w:w="16838" w:h="11906" w:orient="landscape"/>
          <w:pgMar w:top="720" w:right="720" w:bottom="720" w:left="720" w:header="567" w:footer="567" w:gutter="0"/>
          <w:cols w:space="1296"/>
        </w:sectPr>
      </w:pPr>
      <w:r w:rsidRPr="00C249FF">
        <w:rPr>
          <w:szCs w:val="24"/>
        </w:rPr>
        <w:t>Vietinių kelių administravimo skyriaus atstovas:</w:t>
      </w:r>
      <w:r w:rsidRPr="00C249FF">
        <w:rPr>
          <w:szCs w:val="24"/>
        </w:rPr>
        <w:tab/>
      </w:r>
      <w:r w:rsidRPr="00C249FF">
        <w:rPr>
          <w:szCs w:val="24"/>
        </w:rPr>
        <w:tab/>
        <w:t>.............................................</w:t>
      </w:r>
    </w:p>
    <w:p w14:paraId="741A3710" w14:textId="732A7477" w:rsidR="005E5979" w:rsidRPr="00C249FF" w:rsidRDefault="005E5979" w:rsidP="005E5979">
      <w:pPr>
        <w:tabs>
          <w:tab w:val="left" w:pos="7371"/>
        </w:tabs>
        <w:ind w:left="884" w:firstLine="3085"/>
        <w:jc w:val="both"/>
        <w:rPr>
          <w:szCs w:val="24"/>
        </w:rPr>
      </w:pPr>
      <w:r w:rsidRPr="00C249FF">
        <w:rPr>
          <w:szCs w:val="24"/>
        </w:rPr>
        <w:lastRenderedPageBreak/>
        <w:t>Priedas Nr. 3 prie 202</w:t>
      </w:r>
      <w:r w:rsidR="00DB4FA7">
        <w:rPr>
          <w:szCs w:val="24"/>
        </w:rPr>
        <w:t>5</w:t>
      </w:r>
      <w:r w:rsidRPr="00C249FF">
        <w:rPr>
          <w:szCs w:val="24"/>
        </w:rPr>
        <w:t>-.......-....... Sutarties Nr. S-.......</w:t>
      </w:r>
    </w:p>
    <w:p w14:paraId="2CBF65D0"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b/>
          <w:szCs w:val="24"/>
        </w:rPr>
      </w:pPr>
    </w:p>
    <w:p w14:paraId="45B19FEC"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szCs w:val="24"/>
        </w:rPr>
      </w:pPr>
      <w:r w:rsidRPr="00C249FF">
        <w:rPr>
          <w:b/>
          <w:szCs w:val="24"/>
        </w:rPr>
        <w:t xml:space="preserve">DARBŲ PERDAVIMO </w:t>
      </w:r>
      <w:r w:rsidRPr="00C249FF">
        <w:rPr>
          <w:bCs/>
          <w:szCs w:val="24"/>
        </w:rPr>
        <w:t xml:space="preserve">– </w:t>
      </w:r>
      <w:r w:rsidRPr="00C249FF">
        <w:rPr>
          <w:b/>
          <w:szCs w:val="24"/>
        </w:rPr>
        <w:t>PRIĖMIMO AKTAS</w:t>
      </w:r>
    </w:p>
    <w:p w14:paraId="4A5105E3"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b/>
          <w:szCs w:val="24"/>
        </w:rPr>
      </w:pPr>
      <w:r w:rsidRPr="00C249FF">
        <w:rPr>
          <w:b/>
          <w:szCs w:val="24"/>
        </w:rPr>
        <w:t>Pagal [sutarties pavadinimas] sutartį Nr. ......................,</w:t>
      </w:r>
    </w:p>
    <w:p w14:paraId="215BB78C"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iCs/>
          <w:szCs w:val="24"/>
        </w:rPr>
      </w:pPr>
      <w:r w:rsidRPr="00C249FF">
        <w:rPr>
          <w:iCs/>
          <w:szCs w:val="24"/>
        </w:rPr>
        <w:t>sudarytą ........... m. .....................................  mėn. ..... d.</w:t>
      </w:r>
    </w:p>
    <w:p w14:paraId="569D46C8"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szCs w:val="24"/>
        </w:rPr>
      </w:pPr>
      <w:r w:rsidRPr="00C249FF">
        <w:rPr>
          <w:szCs w:val="24"/>
        </w:rPr>
        <w:t>[Akto sudarymo vieta], .......... m. ............................... ........... d.</w:t>
      </w:r>
    </w:p>
    <w:p w14:paraId="6AB14716"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szCs w:val="24"/>
        </w:rPr>
      </w:pPr>
    </w:p>
    <w:p w14:paraId="2E010E6E"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szCs w:val="24"/>
        </w:rPr>
      </w:pPr>
    </w:p>
    <w:p w14:paraId="799359F7"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szCs w:val="24"/>
        </w:rPr>
      </w:pPr>
      <w:r w:rsidRPr="00C249FF">
        <w:rPr>
          <w:szCs w:val="24"/>
        </w:rPr>
        <w:t>[Rangovo pavadinimas], atstovaujama ......................................................................, veikiančio pagal ........................................................................................................., toliau vadinamas Rangovu, ir Kauno rajono savivaldybės administracija, atstovaujama.........................................................................................................., veikiančio pagal ......................................................................................, toliau vadinamas Užsakovu (toliau kartu vadinamos Šalimis, o kiekviena atskirai – Šalimi), remiantis Šalių sudaryta sutartimi [sutarties pavadinimas, sudarymo data] sudarė šį Darbų perdavimo – priėmimo aktą:</w:t>
      </w:r>
    </w:p>
    <w:p w14:paraId="24EF47ED"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szCs w:val="24"/>
        </w:rPr>
      </w:pPr>
      <w:r w:rsidRPr="00C249FF">
        <w:rPr>
          <w:szCs w:val="24"/>
        </w:rPr>
        <w:t xml:space="preserve">1. Rangovas perduoda Užsakovui Darbus – ............................................................................ ...................................................................................................................., o Užsakovas šiuos Darbus priima. </w:t>
      </w:r>
    </w:p>
    <w:p w14:paraId="0AA717DB"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szCs w:val="24"/>
        </w:rPr>
      </w:pPr>
      <w:r w:rsidRPr="00C249FF">
        <w:rPr>
          <w:szCs w:val="24"/>
        </w:rPr>
        <w:t>2. Užsakovas neturi Rangovui pretenzijų dėl atlikto Darbo kokybės.</w:t>
      </w:r>
    </w:p>
    <w:p w14:paraId="474AEE58" w14:textId="77777777" w:rsidR="005E5979" w:rsidRPr="00C249FF" w:rsidRDefault="005E5979" w:rsidP="005E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szCs w:val="24"/>
        </w:rPr>
      </w:pPr>
      <w:r w:rsidRPr="00C249FF">
        <w:rPr>
          <w:szCs w:val="24"/>
        </w:rPr>
        <w:t>3. Šis aktas sudarytas dviem egzemplioriais, kurie abu turi vienodą juridinę galią. Vienas egzempliorius pateikiamas Rangovui, kitas lieka Užsakovui.</w:t>
      </w:r>
    </w:p>
    <w:tbl>
      <w:tblPr>
        <w:tblW w:w="8490" w:type="dxa"/>
        <w:tblInd w:w="674" w:type="dxa"/>
        <w:tblLayout w:type="fixed"/>
        <w:tblCellMar>
          <w:left w:w="10" w:type="dxa"/>
          <w:right w:w="10" w:type="dxa"/>
        </w:tblCellMar>
        <w:tblLook w:val="0000" w:firstRow="0" w:lastRow="0" w:firstColumn="0" w:lastColumn="0" w:noHBand="0" w:noVBand="0"/>
      </w:tblPr>
      <w:tblGrid>
        <w:gridCol w:w="4245"/>
        <w:gridCol w:w="4245"/>
      </w:tblGrid>
      <w:tr w:rsidR="005E5979" w:rsidRPr="00C249FF" w14:paraId="44695975" w14:textId="77777777" w:rsidTr="009A4F91">
        <w:tc>
          <w:tcPr>
            <w:tcW w:w="4245" w:type="dxa"/>
            <w:shd w:val="clear" w:color="auto" w:fill="auto"/>
            <w:tcMar>
              <w:top w:w="0" w:type="dxa"/>
              <w:left w:w="108" w:type="dxa"/>
              <w:bottom w:w="0" w:type="dxa"/>
              <w:right w:w="108" w:type="dxa"/>
            </w:tcMar>
          </w:tcPr>
          <w:p w14:paraId="20A6923E" w14:textId="77777777" w:rsidR="005E5979" w:rsidRPr="00C249FF" w:rsidRDefault="005E5979" w:rsidP="009A4F91">
            <w:pPr>
              <w:spacing w:after="0" w:line="240" w:lineRule="atLeast"/>
              <w:rPr>
                <w:b/>
                <w:bCs/>
                <w:szCs w:val="24"/>
              </w:rPr>
            </w:pPr>
          </w:p>
          <w:p w14:paraId="31451A0F" w14:textId="77777777" w:rsidR="005E5979" w:rsidRPr="00C249FF" w:rsidRDefault="005E5979" w:rsidP="009A4F91">
            <w:pPr>
              <w:spacing w:after="0" w:line="240" w:lineRule="atLeast"/>
              <w:rPr>
                <w:b/>
                <w:bCs/>
                <w:szCs w:val="24"/>
              </w:rPr>
            </w:pPr>
          </w:p>
          <w:p w14:paraId="43057A81" w14:textId="77777777" w:rsidR="005E5979" w:rsidRPr="00C249FF" w:rsidRDefault="005E5979" w:rsidP="009A4F91">
            <w:pPr>
              <w:spacing w:after="0" w:line="240" w:lineRule="atLeast"/>
              <w:rPr>
                <w:b/>
                <w:bCs/>
                <w:szCs w:val="24"/>
              </w:rPr>
            </w:pPr>
            <w:r w:rsidRPr="00C249FF">
              <w:rPr>
                <w:b/>
                <w:bCs/>
                <w:szCs w:val="24"/>
              </w:rPr>
              <w:t>Rangovas</w:t>
            </w:r>
          </w:p>
        </w:tc>
        <w:tc>
          <w:tcPr>
            <w:tcW w:w="4245" w:type="dxa"/>
            <w:shd w:val="clear" w:color="auto" w:fill="auto"/>
            <w:tcMar>
              <w:top w:w="0" w:type="dxa"/>
              <w:left w:w="108" w:type="dxa"/>
              <w:bottom w:w="0" w:type="dxa"/>
              <w:right w:w="108" w:type="dxa"/>
            </w:tcMar>
          </w:tcPr>
          <w:p w14:paraId="44398486" w14:textId="77777777" w:rsidR="005E5979" w:rsidRPr="00C249FF" w:rsidRDefault="005E5979" w:rsidP="009A4F91">
            <w:pPr>
              <w:spacing w:after="0" w:line="240" w:lineRule="atLeast"/>
              <w:rPr>
                <w:b/>
                <w:bCs/>
                <w:szCs w:val="24"/>
              </w:rPr>
            </w:pPr>
          </w:p>
          <w:p w14:paraId="6D9DE477" w14:textId="77777777" w:rsidR="005E5979" w:rsidRPr="00C249FF" w:rsidRDefault="005E5979" w:rsidP="009A4F91">
            <w:pPr>
              <w:spacing w:after="0" w:line="240" w:lineRule="atLeast"/>
              <w:rPr>
                <w:b/>
                <w:bCs/>
                <w:szCs w:val="24"/>
              </w:rPr>
            </w:pPr>
          </w:p>
          <w:p w14:paraId="5D5296A0" w14:textId="77777777" w:rsidR="005E5979" w:rsidRPr="00C249FF" w:rsidRDefault="005E5979" w:rsidP="009A4F91">
            <w:pPr>
              <w:spacing w:after="0" w:line="240" w:lineRule="atLeast"/>
              <w:rPr>
                <w:b/>
                <w:bCs/>
                <w:szCs w:val="24"/>
              </w:rPr>
            </w:pPr>
            <w:r w:rsidRPr="00C249FF">
              <w:rPr>
                <w:b/>
                <w:bCs/>
                <w:szCs w:val="24"/>
              </w:rPr>
              <w:t>Užsakovas</w:t>
            </w:r>
          </w:p>
        </w:tc>
      </w:tr>
      <w:tr w:rsidR="005E5979" w:rsidRPr="00C249FF" w14:paraId="60A921B3" w14:textId="77777777" w:rsidTr="009A4F91">
        <w:tc>
          <w:tcPr>
            <w:tcW w:w="4245" w:type="dxa"/>
            <w:shd w:val="clear" w:color="auto" w:fill="auto"/>
            <w:tcMar>
              <w:top w:w="0" w:type="dxa"/>
              <w:left w:w="108" w:type="dxa"/>
              <w:bottom w:w="0" w:type="dxa"/>
              <w:right w:w="108" w:type="dxa"/>
            </w:tcMar>
          </w:tcPr>
          <w:p w14:paraId="1899B579" w14:textId="77777777" w:rsidR="005E5979" w:rsidRPr="00C249FF" w:rsidRDefault="005E5979" w:rsidP="009A4F91">
            <w:pPr>
              <w:spacing w:after="0" w:line="240" w:lineRule="atLeast"/>
              <w:rPr>
                <w:szCs w:val="24"/>
              </w:rPr>
            </w:pPr>
            <w:r w:rsidRPr="00C249FF">
              <w:rPr>
                <w:szCs w:val="24"/>
              </w:rPr>
              <w:t xml:space="preserve">[Pavadinimas] </w:t>
            </w:r>
          </w:p>
        </w:tc>
        <w:tc>
          <w:tcPr>
            <w:tcW w:w="4245" w:type="dxa"/>
            <w:shd w:val="clear" w:color="auto" w:fill="auto"/>
            <w:tcMar>
              <w:top w:w="0" w:type="dxa"/>
              <w:left w:w="108" w:type="dxa"/>
              <w:bottom w:w="0" w:type="dxa"/>
              <w:right w:w="108" w:type="dxa"/>
            </w:tcMar>
          </w:tcPr>
          <w:p w14:paraId="5BD39FDF" w14:textId="77777777" w:rsidR="005E5979" w:rsidRPr="00C249FF" w:rsidRDefault="005E5979" w:rsidP="009A4F91">
            <w:pPr>
              <w:spacing w:after="0" w:line="240" w:lineRule="atLeast"/>
              <w:rPr>
                <w:szCs w:val="24"/>
              </w:rPr>
            </w:pPr>
            <w:r w:rsidRPr="00C249FF">
              <w:rPr>
                <w:szCs w:val="24"/>
              </w:rPr>
              <w:t>[Pavadinimas]</w:t>
            </w:r>
          </w:p>
        </w:tc>
      </w:tr>
      <w:tr w:rsidR="005E5979" w:rsidRPr="00C249FF" w14:paraId="6A22C8CF" w14:textId="77777777" w:rsidTr="009A4F91">
        <w:tc>
          <w:tcPr>
            <w:tcW w:w="4245" w:type="dxa"/>
            <w:shd w:val="clear" w:color="auto" w:fill="auto"/>
            <w:tcMar>
              <w:top w:w="0" w:type="dxa"/>
              <w:left w:w="108" w:type="dxa"/>
              <w:bottom w:w="0" w:type="dxa"/>
              <w:right w:w="108" w:type="dxa"/>
            </w:tcMar>
          </w:tcPr>
          <w:p w14:paraId="537EBB40" w14:textId="77777777" w:rsidR="005E5979" w:rsidRPr="00C249FF" w:rsidRDefault="005E5979" w:rsidP="009A4F91">
            <w:pPr>
              <w:spacing w:after="0" w:line="240" w:lineRule="atLeast"/>
              <w:rPr>
                <w:szCs w:val="24"/>
              </w:rPr>
            </w:pPr>
            <w:r w:rsidRPr="00C249FF">
              <w:rPr>
                <w:szCs w:val="24"/>
              </w:rPr>
              <w:t>[Buveinės adresas]</w:t>
            </w:r>
          </w:p>
        </w:tc>
        <w:tc>
          <w:tcPr>
            <w:tcW w:w="4245" w:type="dxa"/>
            <w:shd w:val="clear" w:color="auto" w:fill="auto"/>
            <w:tcMar>
              <w:top w:w="0" w:type="dxa"/>
              <w:left w:w="108" w:type="dxa"/>
              <w:bottom w:w="0" w:type="dxa"/>
              <w:right w:w="108" w:type="dxa"/>
            </w:tcMar>
          </w:tcPr>
          <w:p w14:paraId="3FE25D51" w14:textId="77777777" w:rsidR="005E5979" w:rsidRPr="00C249FF" w:rsidRDefault="005E5979" w:rsidP="009A4F91">
            <w:pPr>
              <w:spacing w:after="0" w:line="240" w:lineRule="atLeast"/>
              <w:rPr>
                <w:szCs w:val="24"/>
              </w:rPr>
            </w:pPr>
            <w:r w:rsidRPr="00C249FF">
              <w:rPr>
                <w:szCs w:val="24"/>
              </w:rPr>
              <w:t>[Buveinės adresas]</w:t>
            </w:r>
          </w:p>
        </w:tc>
      </w:tr>
      <w:tr w:rsidR="005E5979" w:rsidRPr="00C249FF" w14:paraId="1DEEE1D3" w14:textId="77777777" w:rsidTr="009A4F91">
        <w:tc>
          <w:tcPr>
            <w:tcW w:w="4245" w:type="dxa"/>
            <w:shd w:val="clear" w:color="auto" w:fill="auto"/>
            <w:tcMar>
              <w:top w:w="0" w:type="dxa"/>
              <w:left w:w="108" w:type="dxa"/>
              <w:bottom w:w="0" w:type="dxa"/>
              <w:right w:w="108" w:type="dxa"/>
            </w:tcMar>
          </w:tcPr>
          <w:p w14:paraId="537EABFA" w14:textId="77777777" w:rsidR="005E5979" w:rsidRPr="00C249FF" w:rsidRDefault="005E5979" w:rsidP="009A4F91">
            <w:pPr>
              <w:spacing w:after="0" w:line="240" w:lineRule="atLeast"/>
              <w:rPr>
                <w:szCs w:val="24"/>
              </w:rPr>
            </w:pPr>
            <w:r w:rsidRPr="00C249FF">
              <w:rPr>
                <w:szCs w:val="24"/>
              </w:rPr>
              <w:t>[Telefonas, faksas]</w:t>
            </w:r>
          </w:p>
        </w:tc>
        <w:tc>
          <w:tcPr>
            <w:tcW w:w="4245" w:type="dxa"/>
            <w:shd w:val="clear" w:color="auto" w:fill="auto"/>
            <w:tcMar>
              <w:top w:w="0" w:type="dxa"/>
              <w:left w:w="108" w:type="dxa"/>
              <w:bottom w:w="0" w:type="dxa"/>
              <w:right w:w="108" w:type="dxa"/>
            </w:tcMar>
          </w:tcPr>
          <w:p w14:paraId="3D987C8C" w14:textId="77777777" w:rsidR="005E5979" w:rsidRPr="00C249FF" w:rsidRDefault="005E5979" w:rsidP="009A4F91">
            <w:pPr>
              <w:spacing w:after="0" w:line="240" w:lineRule="atLeast"/>
              <w:rPr>
                <w:szCs w:val="24"/>
              </w:rPr>
            </w:pPr>
            <w:r w:rsidRPr="00C249FF">
              <w:rPr>
                <w:szCs w:val="24"/>
              </w:rPr>
              <w:t>[Telefonas, faksas]</w:t>
            </w:r>
          </w:p>
        </w:tc>
      </w:tr>
      <w:tr w:rsidR="005E5979" w:rsidRPr="00C249FF" w14:paraId="54652A23" w14:textId="77777777" w:rsidTr="009A4F91">
        <w:tc>
          <w:tcPr>
            <w:tcW w:w="4245" w:type="dxa"/>
            <w:shd w:val="clear" w:color="auto" w:fill="auto"/>
            <w:tcMar>
              <w:top w:w="0" w:type="dxa"/>
              <w:left w:w="108" w:type="dxa"/>
              <w:bottom w:w="0" w:type="dxa"/>
              <w:right w:w="108" w:type="dxa"/>
            </w:tcMar>
          </w:tcPr>
          <w:p w14:paraId="705A22C2" w14:textId="77777777" w:rsidR="005E5979" w:rsidRPr="00C249FF" w:rsidRDefault="005E5979" w:rsidP="009A4F91">
            <w:pPr>
              <w:spacing w:after="0" w:line="240" w:lineRule="atLeast"/>
              <w:rPr>
                <w:szCs w:val="24"/>
              </w:rPr>
            </w:pPr>
            <w:r w:rsidRPr="00C249FF">
              <w:rPr>
                <w:szCs w:val="24"/>
              </w:rPr>
              <w:t>[Įmonės kodas]</w:t>
            </w:r>
          </w:p>
        </w:tc>
        <w:tc>
          <w:tcPr>
            <w:tcW w:w="4245" w:type="dxa"/>
            <w:shd w:val="clear" w:color="auto" w:fill="auto"/>
            <w:tcMar>
              <w:top w:w="0" w:type="dxa"/>
              <w:left w:w="108" w:type="dxa"/>
              <w:bottom w:w="0" w:type="dxa"/>
              <w:right w:w="108" w:type="dxa"/>
            </w:tcMar>
          </w:tcPr>
          <w:p w14:paraId="4CF454C7" w14:textId="77777777" w:rsidR="005E5979" w:rsidRPr="00C249FF" w:rsidRDefault="005E5979" w:rsidP="009A4F91">
            <w:pPr>
              <w:spacing w:after="0" w:line="240" w:lineRule="atLeast"/>
              <w:rPr>
                <w:szCs w:val="24"/>
              </w:rPr>
            </w:pPr>
            <w:r w:rsidRPr="00C249FF">
              <w:rPr>
                <w:szCs w:val="24"/>
              </w:rPr>
              <w:t>[Įmonės kodas]</w:t>
            </w:r>
          </w:p>
        </w:tc>
      </w:tr>
      <w:tr w:rsidR="005E5979" w:rsidRPr="00C249FF" w14:paraId="45EEAC0B" w14:textId="77777777" w:rsidTr="009A4F91">
        <w:tc>
          <w:tcPr>
            <w:tcW w:w="4245" w:type="dxa"/>
            <w:shd w:val="clear" w:color="auto" w:fill="auto"/>
            <w:tcMar>
              <w:top w:w="0" w:type="dxa"/>
              <w:left w:w="108" w:type="dxa"/>
              <w:bottom w:w="0" w:type="dxa"/>
              <w:right w:w="108" w:type="dxa"/>
            </w:tcMar>
          </w:tcPr>
          <w:p w14:paraId="480E645F" w14:textId="77777777" w:rsidR="005E5979" w:rsidRPr="00C249FF" w:rsidRDefault="005E5979" w:rsidP="009A4F91">
            <w:pPr>
              <w:spacing w:after="0" w:line="240" w:lineRule="atLeast"/>
              <w:rPr>
                <w:szCs w:val="24"/>
              </w:rPr>
            </w:pPr>
            <w:r w:rsidRPr="00C249FF">
              <w:rPr>
                <w:szCs w:val="24"/>
              </w:rPr>
              <w:t>[PVM mokėtojo kodas]</w:t>
            </w:r>
          </w:p>
        </w:tc>
        <w:tc>
          <w:tcPr>
            <w:tcW w:w="4245" w:type="dxa"/>
            <w:shd w:val="clear" w:color="auto" w:fill="auto"/>
            <w:tcMar>
              <w:top w:w="0" w:type="dxa"/>
              <w:left w:w="108" w:type="dxa"/>
              <w:bottom w:w="0" w:type="dxa"/>
              <w:right w:w="108" w:type="dxa"/>
            </w:tcMar>
          </w:tcPr>
          <w:p w14:paraId="6B2D5A50" w14:textId="77777777" w:rsidR="005E5979" w:rsidRPr="00C249FF" w:rsidRDefault="005E5979" w:rsidP="009A4F91">
            <w:pPr>
              <w:spacing w:after="0" w:line="240" w:lineRule="atLeast"/>
              <w:rPr>
                <w:szCs w:val="24"/>
              </w:rPr>
            </w:pPr>
            <w:r w:rsidRPr="00C249FF">
              <w:rPr>
                <w:szCs w:val="24"/>
              </w:rPr>
              <w:t>[PVM mokėtojo kodas]</w:t>
            </w:r>
          </w:p>
        </w:tc>
      </w:tr>
      <w:tr w:rsidR="005E5979" w:rsidRPr="00C249FF" w14:paraId="43FE4F5C" w14:textId="77777777" w:rsidTr="009A4F91">
        <w:tc>
          <w:tcPr>
            <w:tcW w:w="4245" w:type="dxa"/>
            <w:shd w:val="clear" w:color="auto" w:fill="auto"/>
            <w:tcMar>
              <w:top w:w="0" w:type="dxa"/>
              <w:left w:w="108" w:type="dxa"/>
              <w:bottom w:w="0" w:type="dxa"/>
              <w:right w:w="108" w:type="dxa"/>
            </w:tcMar>
          </w:tcPr>
          <w:p w14:paraId="704AFAEF" w14:textId="77777777" w:rsidR="005E5979" w:rsidRPr="00C249FF" w:rsidRDefault="005E5979" w:rsidP="009A4F91">
            <w:pPr>
              <w:spacing w:after="0" w:line="240" w:lineRule="atLeast"/>
              <w:rPr>
                <w:szCs w:val="24"/>
              </w:rPr>
            </w:pPr>
          </w:p>
        </w:tc>
        <w:tc>
          <w:tcPr>
            <w:tcW w:w="4245" w:type="dxa"/>
            <w:shd w:val="clear" w:color="auto" w:fill="auto"/>
            <w:tcMar>
              <w:top w:w="0" w:type="dxa"/>
              <w:left w:w="108" w:type="dxa"/>
              <w:bottom w:w="0" w:type="dxa"/>
              <w:right w:w="108" w:type="dxa"/>
            </w:tcMar>
          </w:tcPr>
          <w:p w14:paraId="078993F8" w14:textId="77777777" w:rsidR="005E5979" w:rsidRPr="00C249FF" w:rsidRDefault="005E5979" w:rsidP="009A4F91">
            <w:pPr>
              <w:spacing w:after="0" w:line="240" w:lineRule="atLeast"/>
              <w:rPr>
                <w:szCs w:val="24"/>
              </w:rPr>
            </w:pPr>
          </w:p>
        </w:tc>
      </w:tr>
      <w:tr w:rsidR="005E5979" w:rsidRPr="00C249FF" w14:paraId="06F9BFA7" w14:textId="77777777" w:rsidTr="009A4F91">
        <w:tc>
          <w:tcPr>
            <w:tcW w:w="4245" w:type="dxa"/>
            <w:shd w:val="clear" w:color="auto" w:fill="auto"/>
            <w:tcMar>
              <w:top w:w="0" w:type="dxa"/>
              <w:left w:w="108" w:type="dxa"/>
              <w:bottom w:w="0" w:type="dxa"/>
              <w:right w:w="108" w:type="dxa"/>
            </w:tcMar>
          </w:tcPr>
          <w:p w14:paraId="0E375417" w14:textId="77777777" w:rsidR="005E5979" w:rsidRPr="00C249FF" w:rsidRDefault="005E5979" w:rsidP="009A4F91">
            <w:pPr>
              <w:spacing w:after="0" w:line="240" w:lineRule="atLeast"/>
              <w:rPr>
                <w:szCs w:val="24"/>
              </w:rPr>
            </w:pPr>
          </w:p>
        </w:tc>
        <w:tc>
          <w:tcPr>
            <w:tcW w:w="4245" w:type="dxa"/>
            <w:shd w:val="clear" w:color="auto" w:fill="auto"/>
            <w:tcMar>
              <w:top w:w="0" w:type="dxa"/>
              <w:left w:w="108" w:type="dxa"/>
              <w:bottom w:w="0" w:type="dxa"/>
              <w:right w:w="108" w:type="dxa"/>
            </w:tcMar>
          </w:tcPr>
          <w:p w14:paraId="7BA1BDC2" w14:textId="77777777" w:rsidR="005E5979" w:rsidRPr="00C249FF" w:rsidRDefault="005E5979" w:rsidP="009A4F91">
            <w:pPr>
              <w:spacing w:after="0" w:line="240" w:lineRule="atLeast"/>
              <w:rPr>
                <w:szCs w:val="24"/>
              </w:rPr>
            </w:pPr>
          </w:p>
        </w:tc>
      </w:tr>
      <w:tr w:rsidR="005E5979" w:rsidRPr="00C249FF" w14:paraId="3FE261E2" w14:textId="77777777" w:rsidTr="009A4F91">
        <w:tc>
          <w:tcPr>
            <w:tcW w:w="4245" w:type="dxa"/>
            <w:shd w:val="clear" w:color="auto" w:fill="auto"/>
            <w:tcMar>
              <w:top w:w="0" w:type="dxa"/>
              <w:left w:w="108" w:type="dxa"/>
              <w:bottom w:w="0" w:type="dxa"/>
              <w:right w:w="108" w:type="dxa"/>
            </w:tcMar>
          </w:tcPr>
          <w:p w14:paraId="363A2D08" w14:textId="77777777" w:rsidR="005E5979" w:rsidRPr="00C249FF" w:rsidRDefault="005E5979" w:rsidP="009A4F91">
            <w:pPr>
              <w:spacing w:after="0" w:line="240" w:lineRule="atLeast"/>
              <w:rPr>
                <w:szCs w:val="24"/>
              </w:rPr>
            </w:pPr>
            <w:r w:rsidRPr="00C249FF">
              <w:rPr>
                <w:szCs w:val="24"/>
              </w:rPr>
              <w:t>______________________________</w:t>
            </w:r>
          </w:p>
          <w:p w14:paraId="70DE4AB2" w14:textId="77777777" w:rsidR="005E5979" w:rsidRPr="00C249FF" w:rsidRDefault="005E5979" w:rsidP="009A4F91">
            <w:pPr>
              <w:spacing w:after="0" w:line="240" w:lineRule="atLeast"/>
              <w:rPr>
                <w:szCs w:val="24"/>
              </w:rPr>
            </w:pPr>
            <w:r w:rsidRPr="00C249FF">
              <w:rPr>
                <w:szCs w:val="24"/>
              </w:rPr>
              <w:t>Parašas</w:t>
            </w:r>
          </w:p>
          <w:p w14:paraId="1AE470BF" w14:textId="77777777" w:rsidR="005E5979" w:rsidRPr="00C249FF" w:rsidRDefault="005E5979" w:rsidP="009A4F91">
            <w:pPr>
              <w:spacing w:after="0" w:line="240" w:lineRule="atLeast"/>
              <w:rPr>
                <w:szCs w:val="24"/>
              </w:rPr>
            </w:pPr>
            <w:r w:rsidRPr="00C249FF">
              <w:rPr>
                <w:szCs w:val="24"/>
              </w:rPr>
              <w:t>[Pareigos, vardas ir pavardė]</w:t>
            </w:r>
          </w:p>
        </w:tc>
        <w:tc>
          <w:tcPr>
            <w:tcW w:w="4245" w:type="dxa"/>
            <w:shd w:val="clear" w:color="auto" w:fill="auto"/>
            <w:tcMar>
              <w:top w:w="0" w:type="dxa"/>
              <w:left w:w="108" w:type="dxa"/>
              <w:bottom w:w="0" w:type="dxa"/>
              <w:right w:w="108" w:type="dxa"/>
            </w:tcMar>
          </w:tcPr>
          <w:p w14:paraId="48C62062" w14:textId="77777777" w:rsidR="005E5979" w:rsidRPr="00C249FF" w:rsidRDefault="005E5979" w:rsidP="009A4F91">
            <w:pPr>
              <w:spacing w:after="0" w:line="240" w:lineRule="atLeast"/>
              <w:rPr>
                <w:szCs w:val="24"/>
              </w:rPr>
            </w:pPr>
            <w:r w:rsidRPr="00C249FF">
              <w:rPr>
                <w:szCs w:val="24"/>
              </w:rPr>
              <w:t>______________________________</w:t>
            </w:r>
          </w:p>
          <w:p w14:paraId="73D53700" w14:textId="77777777" w:rsidR="005E5979" w:rsidRPr="00C249FF" w:rsidRDefault="005E5979" w:rsidP="009A4F91">
            <w:pPr>
              <w:spacing w:after="0" w:line="240" w:lineRule="atLeast"/>
              <w:rPr>
                <w:szCs w:val="24"/>
              </w:rPr>
            </w:pPr>
            <w:r w:rsidRPr="00C249FF">
              <w:rPr>
                <w:szCs w:val="24"/>
              </w:rPr>
              <w:t>Parašas</w:t>
            </w:r>
          </w:p>
          <w:p w14:paraId="55ABEE50" w14:textId="77777777" w:rsidR="005E5979" w:rsidRPr="00C249FF" w:rsidRDefault="005E5979" w:rsidP="009A4F91">
            <w:pPr>
              <w:spacing w:after="0" w:line="240" w:lineRule="atLeast"/>
              <w:rPr>
                <w:szCs w:val="24"/>
              </w:rPr>
            </w:pPr>
            <w:r w:rsidRPr="00C249FF">
              <w:rPr>
                <w:szCs w:val="24"/>
              </w:rPr>
              <w:t>[Pareigos, vardas ir pavardė]</w:t>
            </w:r>
          </w:p>
        </w:tc>
      </w:tr>
    </w:tbl>
    <w:p w14:paraId="6AD1E760" w14:textId="57FC33AD" w:rsidR="005E5979" w:rsidRPr="00C249FF" w:rsidRDefault="005E5979" w:rsidP="005E5979">
      <w:pPr>
        <w:ind w:left="6490" w:hanging="2237"/>
        <w:rPr>
          <w:szCs w:val="24"/>
        </w:rPr>
      </w:pPr>
      <w:r w:rsidRPr="00C249FF">
        <w:rPr>
          <w:szCs w:val="24"/>
        </w:rPr>
        <w:br w:type="page"/>
      </w:r>
      <w:r w:rsidRPr="00C249FF">
        <w:rPr>
          <w:szCs w:val="24"/>
        </w:rPr>
        <w:lastRenderedPageBreak/>
        <w:t>Priedas Nr. 4 prie 202</w:t>
      </w:r>
      <w:r w:rsidR="00DB4FA7">
        <w:rPr>
          <w:szCs w:val="24"/>
        </w:rPr>
        <w:t>5</w:t>
      </w:r>
      <w:r w:rsidRPr="00C249FF">
        <w:rPr>
          <w:szCs w:val="24"/>
        </w:rPr>
        <w:t>-.......-....... Sutarties Nr. S-.......</w:t>
      </w:r>
    </w:p>
    <w:p w14:paraId="11A64AA2" w14:textId="77777777" w:rsidR="005E5979" w:rsidRPr="00C249FF" w:rsidRDefault="005E5979" w:rsidP="005E5979">
      <w:pPr>
        <w:spacing w:before="360" w:after="120"/>
        <w:jc w:val="center"/>
        <w:rPr>
          <w:szCs w:val="24"/>
        </w:rPr>
      </w:pPr>
      <w:r w:rsidRPr="00C249FF">
        <w:rPr>
          <w:b/>
          <w:szCs w:val="24"/>
        </w:rPr>
        <w:t xml:space="preserve">UŽSAKYMO PAŽYMA Nr. </w:t>
      </w:r>
      <w:r w:rsidRPr="00C249FF">
        <w:rPr>
          <w:szCs w:val="24"/>
        </w:rPr>
        <w:t>.......</w:t>
      </w:r>
    </w:p>
    <w:p w14:paraId="3389ECF6" w14:textId="0D2C8C09" w:rsidR="005E5979" w:rsidRPr="00C249FF" w:rsidRDefault="005E5979" w:rsidP="005E5979">
      <w:pPr>
        <w:jc w:val="center"/>
        <w:rPr>
          <w:szCs w:val="24"/>
        </w:rPr>
      </w:pPr>
      <w:r w:rsidRPr="00C249FF">
        <w:rPr>
          <w:b/>
          <w:szCs w:val="24"/>
        </w:rPr>
        <w:t>PRIE 202</w:t>
      </w:r>
      <w:r w:rsidR="00DB4FA7">
        <w:rPr>
          <w:b/>
          <w:szCs w:val="24"/>
        </w:rPr>
        <w:t>5</w:t>
      </w:r>
      <w:r w:rsidRPr="00C249FF">
        <w:rPr>
          <w:b/>
          <w:szCs w:val="24"/>
        </w:rPr>
        <w:t xml:space="preserve"> M. </w:t>
      </w:r>
      <w:r w:rsidRPr="00C249FF">
        <w:rPr>
          <w:szCs w:val="24"/>
        </w:rPr>
        <w:t>...................................</w:t>
      </w:r>
      <w:r w:rsidRPr="00C249FF">
        <w:rPr>
          <w:b/>
          <w:szCs w:val="24"/>
        </w:rPr>
        <w:t xml:space="preserve"> RANGOS SUTARTIES NR.</w:t>
      </w:r>
    </w:p>
    <w:p w14:paraId="4D54777A" w14:textId="77777777" w:rsidR="005E5979" w:rsidRPr="00C249FF" w:rsidRDefault="005E5979" w:rsidP="005E5979">
      <w:pPr>
        <w:spacing w:before="240" w:after="240"/>
        <w:jc w:val="center"/>
        <w:rPr>
          <w:szCs w:val="24"/>
        </w:rPr>
      </w:pPr>
      <w:r w:rsidRPr="00C249FF">
        <w:rPr>
          <w:szCs w:val="24"/>
        </w:rPr>
        <w:t>202   m. ............................ d.</w:t>
      </w:r>
    </w:p>
    <w:p w14:paraId="3C78628E" w14:textId="77777777" w:rsidR="005E5979" w:rsidRPr="00C249FF" w:rsidRDefault="005E5979" w:rsidP="005E5979">
      <w:pPr>
        <w:spacing w:line="320" w:lineRule="exact"/>
        <w:ind w:firstLine="720"/>
        <w:jc w:val="both"/>
        <w:rPr>
          <w:szCs w:val="24"/>
        </w:rPr>
      </w:pPr>
      <w:r w:rsidRPr="00C249FF">
        <w:rPr>
          <w:b/>
          <w:szCs w:val="24"/>
        </w:rPr>
        <w:t>Kauno rajono savivaldybės administracija</w:t>
      </w:r>
      <w:r w:rsidRPr="00C249FF">
        <w:rPr>
          <w:szCs w:val="24"/>
        </w:rPr>
        <w:t xml:space="preserve"> (įstaigos kodas 188756386), atstovaujama administracijos direktoriaus ....................................................................., toliau tekste </w:t>
      </w:r>
      <w:r w:rsidRPr="00C249FF">
        <w:rPr>
          <w:b/>
          <w:szCs w:val="24"/>
        </w:rPr>
        <w:t>„Užsakovas”</w:t>
      </w:r>
      <w:r w:rsidRPr="00C249FF">
        <w:rPr>
          <w:szCs w:val="24"/>
        </w:rPr>
        <w:t xml:space="preserve"> ir </w:t>
      </w:r>
      <w:r w:rsidRPr="00C249FF">
        <w:rPr>
          <w:i/>
          <w:szCs w:val="24"/>
        </w:rPr>
        <w:t>(įmonės pavadinimas),</w:t>
      </w:r>
      <w:r w:rsidRPr="00C249FF">
        <w:rPr>
          <w:szCs w:val="24"/>
        </w:rPr>
        <w:t xml:space="preserve"> įmonės kodas </w:t>
      </w:r>
      <w:r w:rsidRPr="00C249FF">
        <w:rPr>
          <w:i/>
          <w:szCs w:val="24"/>
        </w:rPr>
        <w:t>(nurodomas kodas),</w:t>
      </w:r>
      <w:r w:rsidRPr="00C249FF">
        <w:rPr>
          <w:szCs w:val="24"/>
        </w:rPr>
        <w:t xml:space="preserve"> atstovaujama direktoriaus </w:t>
      </w:r>
      <w:r w:rsidRPr="00C249FF">
        <w:rPr>
          <w:i/>
          <w:szCs w:val="24"/>
        </w:rPr>
        <w:t>(vardas pavardė),</w:t>
      </w:r>
      <w:r w:rsidRPr="00C249FF">
        <w:rPr>
          <w:szCs w:val="24"/>
        </w:rPr>
        <w:t xml:space="preserve"> toliau tekste </w:t>
      </w:r>
      <w:r w:rsidRPr="00C249FF">
        <w:rPr>
          <w:b/>
          <w:szCs w:val="24"/>
        </w:rPr>
        <w:t>„Rangovas”</w:t>
      </w:r>
      <w:r w:rsidRPr="00C249FF">
        <w:rPr>
          <w:szCs w:val="24"/>
        </w:rPr>
        <w:t>, susitarė, kad Rangovas atliks Užsakymo pažymoje Nr. ..... numatytus darbus pagal Užsakovo nurodytus konkrečius terminus, o Užsakovas apmokės už atliktus darbus pagal Rangos sutarties Nr. ..... priede Nr. 1 fiksuotus įkainius:</w:t>
      </w:r>
    </w:p>
    <w:p w14:paraId="7169B641" w14:textId="77777777" w:rsidR="005E5979" w:rsidRPr="00C249FF" w:rsidRDefault="005E5979" w:rsidP="005E5979">
      <w:pPr>
        <w:spacing w:line="320" w:lineRule="exact"/>
        <w:ind w:firstLine="720"/>
        <w:jc w:val="both"/>
        <w:rPr>
          <w:szCs w:val="24"/>
        </w:rPr>
      </w:pPr>
    </w:p>
    <w:tbl>
      <w:tblPr>
        <w:tblpPr w:leftFromText="180" w:rightFromText="180" w:vertAnchor="text" w:horzAnchor="margin" w:tblpY="103"/>
        <w:tblW w:w="10001" w:type="dxa"/>
        <w:tblLayout w:type="fixed"/>
        <w:tblCellMar>
          <w:left w:w="10" w:type="dxa"/>
          <w:right w:w="10" w:type="dxa"/>
        </w:tblCellMar>
        <w:tblLook w:val="0000" w:firstRow="0" w:lastRow="0" w:firstColumn="0" w:lastColumn="0" w:noHBand="0" w:noVBand="0"/>
      </w:tblPr>
      <w:tblGrid>
        <w:gridCol w:w="557"/>
        <w:gridCol w:w="1536"/>
        <w:gridCol w:w="1276"/>
        <w:gridCol w:w="3005"/>
        <w:gridCol w:w="1276"/>
        <w:gridCol w:w="1105"/>
        <w:gridCol w:w="1246"/>
      </w:tblGrid>
      <w:tr w:rsidR="005E5979" w:rsidRPr="00C249FF" w14:paraId="5814AD62" w14:textId="77777777" w:rsidTr="009A4F91">
        <w:trPr>
          <w:trHeight w:val="498"/>
        </w:trPr>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BF30" w14:textId="77777777" w:rsidR="005E5979" w:rsidRPr="00C249FF" w:rsidRDefault="005E5979" w:rsidP="009A4F91">
            <w:pPr>
              <w:spacing w:line="264" w:lineRule="auto"/>
              <w:jc w:val="center"/>
              <w:rPr>
                <w:szCs w:val="24"/>
              </w:rPr>
            </w:pPr>
            <w:r w:rsidRPr="00C249FF">
              <w:rPr>
                <w:szCs w:val="24"/>
              </w:rPr>
              <w:t>Eil. 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0A414" w14:textId="77777777" w:rsidR="005E5979" w:rsidRPr="00C249FF" w:rsidRDefault="005E5979" w:rsidP="009A4F91">
            <w:pPr>
              <w:spacing w:line="264" w:lineRule="auto"/>
              <w:jc w:val="center"/>
              <w:rPr>
                <w:szCs w:val="24"/>
              </w:rPr>
            </w:pPr>
            <w:r w:rsidRPr="00C249FF">
              <w:rPr>
                <w:szCs w:val="24"/>
              </w:rPr>
              <w:t>Objekto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4EAF" w14:textId="77777777" w:rsidR="005E5979" w:rsidRPr="00C249FF" w:rsidRDefault="005E5979" w:rsidP="009A4F91">
            <w:pPr>
              <w:spacing w:line="264" w:lineRule="auto"/>
              <w:jc w:val="center"/>
              <w:rPr>
                <w:szCs w:val="24"/>
              </w:rPr>
            </w:pPr>
            <w:r w:rsidRPr="00C249FF">
              <w:rPr>
                <w:szCs w:val="24"/>
              </w:rPr>
              <w:t>Matmenys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E6AFD" w14:textId="77777777" w:rsidR="005E5979" w:rsidRPr="00C249FF" w:rsidRDefault="005E5979" w:rsidP="009A4F91">
            <w:pPr>
              <w:spacing w:line="264" w:lineRule="auto"/>
              <w:jc w:val="center"/>
              <w:rPr>
                <w:szCs w:val="24"/>
              </w:rPr>
            </w:pPr>
            <w:r w:rsidRPr="00C249FF">
              <w:rPr>
                <w:szCs w:val="24"/>
              </w:rPr>
              <w:t>Darbų aprašymas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B3678" w14:textId="77777777" w:rsidR="005E5979" w:rsidRPr="00C249FF" w:rsidRDefault="005E5979" w:rsidP="009A4F91">
            <w:pPr>
              <w:spacing w:line="264" w:lineRule="auto"/>
              <w:jc w:val="center"/>
              <w:rPr>
                <w:szCs w:val="24"/>
              </w:rPr>
            </w:pPr>
            <w:r w:rsidRPr="00C249FF">
              <w:rPr>
                <w:szCs w:val="24"/>
              </w:rPr>
              <w:t>Darbų kiekiai</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542CE" w14:textId="77777777" w:rsidR="005E5979" w:rsidRPr="00C249FF" w:rsidRDefault="005E5979" w:rsidP="009A4F91">
            <w:pPr>
              <w:spacing w:line="264" w:lineRule="auto"/>
              <w:jc w:val="center"/>
              <w:rPr>
                <w:szCs w:val="24"/>
              </w:rPr>
            </w:pPr>
            <w:r w:rsidRPr="00C249FF">
              <w:rPr>
                <w:szCs w:val="24"/>
              </w:rPr>
              <w:t>Darbų kaina Eur su PVM</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AEEF" w14:textId="77777777" w:rsidR="005E5979" w:rsidRPr="00C249FF" w:rsidRDefault="005E5979" w:rsidP="009A4F91">
            <w:pPr>
              <w:spacing w:line="264" w:lineRule="auto"/>
              <w:jc w:val="center"/>
              <w:rPr>
                <w:szCs w:val="24"/>
              </w:rPr>
            </w:pPr>
            <w:r w:rsidRPr="00C249FF">
              <w:rPr>
                <w:szCs w:val="24"/>
              </w:rPr>
              <w:t>Darbų atlikimo terminas</w:t>
            </w:r>
          </w:p>
          <w:p w14:paraId="0603BA74" w14:textId="77777777" w:rsidR="005E5979" w:rsidRPr="00C249FF" w:rsidRDefault="005E5979" w:rsidP="009A4F91">
            <w:pPr>
              <w:spacing w:line="264" w:lineRule="auto"/>
              <w:jc w:val="center"/>
              <w:rPr>
                <w:i/>
                <w:iCs/>
                <w:szCs w:val="24"/>
              </w:rPr>
            </w:pPr>
            <w:r w:rsidRPr="00C249FF">
              <w:rPr>
                <w:i/>
                <w:iCs/>
                <w:szCs w:val="24"/>
              </w:rPr>
              <w:t>Nuo /iki</w:t>
            </w:r>
          </w:p>
        </w:tc>
      </w:tr>
      <w:tr w:rsidR="005E5979" w:rsidRPr="00C249FF" w14:paraId="7C549D39" w14:textId="77777777" w:rsidTr="009A4F91">
        <w:trPr>
          <w:trHeight w:val="498"/>
        </w:trPr>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C801D" w14:textId="77777777" w:rsidR="005E5979" w:rsidRPr="00C249FF" w:rsidRDefault="005E5979" w:rsidP="009A4F91">
            <w:pPr>
              <w:spacing w:line="264" w:lineRule="auto"/>
              <w:jc w:val="center"/>
              <w:rPr>
                <w:b/>
                <w:bCs/>
                <w:szCs w:val="24"/>
              </w:rPr>
            </w:pPr>
            <w:r w:rsidRPr="00C249FF">
              <w:rPr>
                <w:b/>
                <w:bCs/>
                <w:szCs w:val="24"/>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BA783"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6114D" w14:textId="77777777" w:rsidR="005E5979" w:rsidRPr="00C249FF" w:rsidRDefault="005E5979" w:rsidP="009A4F91">
            <w:pPr>
              <w:spacing w:line="264" w:lineRule="auto"/>
              <w:jc w:val="center"/>
              <w:rPr>
                <w:b/>
                <w:bCs/>
                <w:szCs w:val="24"/>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2801A"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94A12" w14:textId="77777777" w:rsidR="005E5979" w:rsidRPr="00C249FF" w:rsidRDefault="005E5979" w:rsidP="009A4F91">
            <w:pPr>
              <w:spacing w:line="264" w:lineRule="auto"/>
              <w:jc w:val="center"/>
              <w:rPr>
                <w:b/>
                <w:bCs/>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B9292" w14:textId="77777777" w:rsidR="005E5979" w:rsidRPr="00C249FF" w:rsidRDefault="005E5979" w:rsidP="009A4F91">
            <w:pPr>
              <w:spacing w:line="264" w:lineRule="auto"/>
              <w:jc w:val="center"/>
              <w:rPr>
                <w:b/>
                <w:bCs/>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B273" w14:textId="77777777" w:rsidR="005E5979" w:rsidRPr="00C249FF" w:rsidRDefault="005E5979" w:rsidP="009A4F91">
            <w:pPr>
              <w:spacing w:line="264" w:lineRule="auto"/>
              <w:jc w:val="center"/>
              <w:rPr>
                <w:b/>
                <w:bCs/>
                <w:szCs w:val="24"/>
              </w:rPr>
            </w:pPr>
          </w:p>
        </w:tc>
      </w:tr>
      <w:tr w:rsidR="005E5979" w:rsidRPr="00C249FF" w14:paraId="2D7751E5" w14:textId="77777777" w:rsidTr="009A4F91">
        <w:trPr>
          <w:trHeight w:val="498"/>
        </w:trPr>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7D6E" w14:textId="77777777" w:rsidR="005E5979" w:rsidRPr="00C249FF" w:rsidRDefault="005E5979" w:rsidP="009A4F91">
            <w:pPr>
              <w:spacing w:line="264" w:lineRule="auto"/>
              <w:jc w:val="center"/>
              <w:rPr>
                <w:b/>
                <w:bCs/>
                <w:szCs w:val="24"/>
              </w:rPr>
            </w:pPr>
            <w:r w:rsidRPr="00C249FF">
              <w:rPr>
                <w:b/>
                <w:bCs/>
                <w:szCs w:val="24"/>
              </w:rPr>
              <w:t>2.</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8CA30"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17C7C" w14:textId="77777777" w:rsidR="005E5979" w:rsidRPr="00C249FF" w:rsidRDefault="005E5979" w:rsidP="009A4F91">
            <w:pPr>
              <w:spacing w:line="264" w:lineRule="auto"/>
              <w:jc w:val="center"/>
              <w:rPr>
                <w:b/>
                <w:bCs/>
                <w:szCs w:val="24"/>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19436"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FBC6D" w14:textId="77777777" w:rsidR="005E5979" w:rsidRPr="00C249FF" w:rsidRDefault="005E5979" w:rsidP="009A4F91">
            <w:pPr>
              <w:spacing w:line="264" w:lineRule="auto"/>
              <w:jc w:val="center"/>
              <w:rPr>
                <w:b/>
                <w:bCs/>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C6F25" w14:textId="77777777" w:rsidR="005E5979" w:rsidRPr="00C249FF" w:rsidRDefault="005E5979" w:rsidP="009A4F91">
            <w:pPr>
              <w:spacing w:line="264" w:lineRule="auto"/>
              <w:jc w:val="center"/>
              <w:rPr>
                <w:b/>
                <w:bCs/>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DE93" w14:textId="77777777" w:rsidR="005E5979" w:rsidRPr="00C249FF" w:rsidRDefault="005E5979" w:rsidP="009A4F91">
            <w:pPr>
              <w:spacing w:line="264" w:lineRule="auto"/>
              <w:jc w:val="center"/>
              <w:rPr>
                <w:b/>
                <w:bCs/>
                <w:szCs w:val="24"/>
              </w:rPr>
            </w:pPr>
          </w:p>
        </w:tc>
      </w:tr>
      <w:tr w:rsidR="005E5979" w:rsidRPr="00C249FF" w14:paraId="2482025D" w14:textId="77777777" w:rsidTr="009A4F91">
        <w:trPr>
          <w:trHeight w:val="498"/>
        </w:trPr>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D8346" w14:textId="77777777" w:rsidR="005E5979" w:rsidRPr="00C249FF" w:rsidRDefault="005E5979" w:rsidP="009A4F91">
            <w:pPr>
              <w:spacing w:line="264" w:lineRule="auto"/>
              <w:jc w:val="center"/>
              <w:rPr>
                <w:b/>
                <w:bCs/>
                <w:szCs w:val="24"/>
              </w:rPr>
            </w:pPr>
            <w:r w:rsidRPr="00C249FF">
              <w:rPr>
                <w:b/>
                <w:bCs/>
                <w:szCs w:val="24"/>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20067"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63F71" w14:textId="77777777" w:rsidR="005E5979" w:rsidRPr="00C249FF" w:rsidRDefault="005E5979" w:rsidP="009A4F91">
            <w:pPr>
              <w:spacing w:line="264" w:lineRule="auto"/>
              <w:jc w:val="center"/>
              <w:rPr>
                <w:b/>
                <w:bCs/>
                <w:szCs w:val="24"/>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CAB97" w14:textId="77777777" w:rsidR="005E5979" w:rsidRPr="00C249FF" w:rsidRDefault="005E5979" w:rsidP="009A4F91">
            <w:pPr>
              <w:spacing w:line="264" w:lineRule="auto"/>
              <w:jc w:val="center"/>
              <w:rPr>
                <w:b/>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F9C05" w14:textId="77777777" w:rsidR="005E5979" w:rsidRPr="00C249FF" w:rsidRDefault="005E5979" w:rsidP="009A4F91">
            <w:pPr>
              <w:spacing w:line="264" w:lineRule="auto"/>
              <w:jc w:val="center"/>
              <w:rPr>
                <w:b/>
                <w:bCs/>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2F54" w14:textId="77777777" w:rsidR="005E5979" w:rsidRPr="00C249FF" w:rsidRDefault="005E5979" w:rsidP="009A4F91">
            <w:pPr>
              <w:spacing w:line="264" w:lineRule="auto"/>
              <w:jc w:val="center"/>
              <w:rPr>
                <w:b/>
                <w:bCs/>
                <w:szCs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763E" w14:textId="77777777" w:rsidR="005E5979" w:rsidRPr="00C249FF" w:rsidRDefault="005E5979" w:rsidP="009A4F91">
            <w:pPr>
              <w:spacing w:line="264" w:lineRule="auto"/>
              <w:jc w:val="center"/>
              <w:rPr>
                <w:b/>
                <w:bCs/>
                <w:szCs w:val="24"/>
              </w:rPr>
            </w:pPr>
          </w:p>
        </w:tc>
      </w:tr>
    </w:tbl>
    <w:p w14:paraId="2AA17B75" w14:textId="77777777" w:rsidR="005E5979" w:rsidRPr="00C249FF" w:rsidRDefault="005E5979" w:rsidP="005E5979">
      <w:pPr>
        <w:spacing w:line="320" w:lineRule="exact"/>
        <w:ind w:firstLine="720"/>
        <w:jc w:val="both"/>
        <w:rPr>
          <w:szCs w:val="24"/>
        </w:rPr>
      </w:pPr>
    </w:p>
    <w:p w14:paraId="100A10E6" w14:textId="77777777" w:rsidR="005E5979" w:rsidRPr="00C249FF" w:rsidRDefault="005E5979" w:rsidP="005E5979">
      <w:pPr>
        <w:spacing w:line="320" w:lineRule="exact"/>
        <w:ind w:firstLine="720"/>
        <w:jc w:val="both"/>
        <w:rPr>
          <w:szCs w:val="24"/>
        </w:rPr>
      </w:pPr>
    </w:p>
    <w:p w14:paraId="6D36EF6A" w14:textId="77777777" w:rsidR="005E5979" w:rsidRPr="00C249FF" w:rsidRDefault="005E5979" w:rsidP="005E5979">
      <w:pPr>
        <w:spacing w:line="320" w:lineRule="exact"/>
        <w:ind w:firstLine="720"/>
        <w:jc w:val="both"/>
        <w:rPr>
          <w:szCs w:val="24"/>
        </w:rPr>
      </w:pPr>
      <w:r w:rsidRPr="00C249FF">
        <w:rPr>
          <w:szCs w:val="24"/>
        </w:rPr>
        <w:t>Ši užsakymo pažyma surašyta dviem vienodą teisinę galią turinčiais egzemplioriais – po vieną kiekvienai šaliai.</w:t>
      </w:r>
    </w:p>
    <w:p w14:paraId="6F8BA79F" w14:textId="77777777" w:rsidR="005E5979" w:rsidRPr="00C249FF" w:rsidRDefault="005E5979" w:rsidP="005E5979">
      <w:pPr>
        <w:spacing w:line="320" w:lineRule="exact"/>
        <w:ind w:firstLine="720"/>
        <w:jc w:val="both"/>
        <w:rPr>
          <w:szCs w:val="24"/>
        </w:rPr>
      </w:pPr>
    </w:p>
    <w:tbl>
      <w:tblPr>
        <w:tblW w:w="8779" w:type="dxa"/>
        <w:tblInd w:w="738" w:type="dxa"/>
        <w:tblCellMar>
          <w:left w:w="10" w:type="dxa"/>
          <w:right w:w="10" w:type="dxa"/>
        </w:tblCellMar>
        <w:tblLook w:val="0000" w:firstRow="0" w:lastRow="0" w:firstColumn="0" w:lastColumn="0" w:noHBand="0" w:noVBand="0"/>
      </w:tblPr>
      <w:tblGrid>
        <w:gridCol w:w="4231"/>
        <w:gridCol w:w="260"/>
        <w:gridCol w:w="260"/>
        <w:gridCol w:w="4028"/>
      </w:tblGrid>
      <w:tr w:rsidR="005E5979" w:rsidRPr="00C249FF" w14:paraId="1CB47302" w14:textId="77777777" w:rsidTr="009A4F91">
        <w:trPr>
          <w:trHeight w:val="772"/>
        </w:trPr>
        <w:tc>
          <w:tcPr>
            <w:tcW w:w="4491" w:type="dxa"/>
            <w:gridSpan w:val="2"/>
            <w:shd w:val="clear" w:color="auto" w:fill="auto"/>
            <w:tcMar>
              <w:top w:w="0" w:type="dxa"/>
              <w:left w:w="108" w:type="dxa"/>
              <w:bottom w:w="0" w:type="dxa"/>
              <w:right w:w="108" w:type="dxa"/>
            </w:tcMar>
          </w:tcPr>
          <w:p w14:paraId="5BAA712D" w14:textId="77777777" w:rsidR="005E5979" w:rsidRPr="00C249FF" w:rsidRDefault="005E5979" w:rsidP="009A4F91">
            <w:pPr>
              <w:spacing w:before="480"/>
              <w:jc w:val="both"/>
              <w:rPr>
                <w:b/>
                <w:szCs w:val="24"/>
              </w:rPr>
            </w:pPr>
            <w:r w:rsidRPr="00C249FF">
              <w:rPr>
                <w:b/>
                <w:szCs w:val="24"/>
              </w:rPr>
              <w:t>UŽSAKOVAS</w:t>
            </w:r>
          </w:p>
        </w:tc>
        <w:tc>
          <w:tcPr>
            <w:tcW w:w="260" w:type="dxa"/>
            <w:shd w:val="clear" w:color="auto" w:fill="auto"/>
            <w:tcMar>
              <w:top w:w="0" w:type="dxa"/>
              <w:left w:w="108" w:type="dxa"/>
              <w:bottom w:w="0" w:type="dxa"/>
              <w:right w:w="108" w:type="dxa"/>
            </w:tcMar>
          </w:tcPr>
          <w:p w14:paraId="34C4B346" w14:textId="77777777" w:rsidR="005E5979" w:rsidRPr="00C249FF" w:rsidRDefault="005E5979" w:rsidP="009A4F91">
            <w:pPr>
              <w:spacing w:before="480"/>
              <w:jc w:val="both"/>
              <w:rPr>
                <w:szCs w:val="24"/>
              </w:rPr>
            </w:pPr>
          </w:p>
        </w:tc>
        <w:tc>
          <w:tcPr>
            <w:tcW w:w="4028" w:type="dxa"/>
            <w:shd w:val="clear" w:color="auto" w:fill="auto"/>
            <w:tcMar>
              <w:top w:w="0" w:type="dxa"/>
              <w:left w:w="108" w:type="dxa"/>
              <w:bottom w:w="0" w:type="dxa"/>
              <w:right w:w="108" w:type="dxa"/>
            </w:tcMar>
          </w:tcPr>
          <w:p w14:paraId="791E5BCB" w14:textId="77777777" w:rsidR="005E5979" w:rsidRPr="00C249FF" w:rsidRDefault="005E5979" w:rsidP="009A4F91">
            <w:pPr>
              <w:spacing w:before="480"/>
              <w:jc w:val="both"/>
              <w:rPr>
                <w:b/>
                <w:szCs w:val="24"/>
              </w:rPr>
            </w:pPr>
            <w:r w:rsidRPr="00C249FF">
              <w:rPr>
                <w:b/>
                <w:szCs w:val="24"/>
              </w:rPr>
              <w:t>RANGOVAS</w:t>
            </w:r>
          </w:p>
        </w:tc>
      </w:tr>
      <w:tr w:rsidR="005E5979" w:rsidRPr="00C249FF" w14:paraId="4B323F20" w14:textId="77777777" w:rsidTr="009A4F91">
        <w:trPr>
          <w:trHeight w:val="1659"/>
        </w:trPr>
        <w:tc>
          <w:tcPr>
            <w:tcW w:w="4231" w:type="dxa"/>
            <w:tcBorders>
              <w:bottom w:val="single" w:sz="4" w:space="0" w:color="000000"/>
            </w:tcBorders>
            <w:shd w:val="clear" w:color="auto" w:fill="auto"/>
            <w:tcMar>
              <w:top w:w="0" w:type="dxa"/>
              <w:left w:w="108" w:type="dxa"/>
              <w:bottom w:w="0" w:type="dxa"/>
              <w:right w:w="108" w:type="dxa"/>
            </w:tcMar>
          </w:tcPr>
          <w:p w14:paraId="51ACDBBB" w14:textId="77777777" w:rsidR="005E5979" w:rsidRPr="00C249FF" w:rsidRDefault="005E5979" w:rsidP="009A4F91">
            <w:pPr>
              <w:spacing w:before="480" w:after="480"/>
              <w:jc w:val="both"/>
              <w:rPr>
                <w:szCs w:val="24"/>
              </w:rPr>
            </w:pPr>
            <w:r w:rsidRPr="00C249FF">
              <w:rPr>
                <w:szCs w:val="24"/>
              </w:rPr>
              <w:t>Administracijos direktorius</w:t>
            </w:r>
          </w:p>
          <w:p w14:paraId="6F768420" w14:textId="77777777" w:rsidR="005E5979" w:rsidRPr="00C249FF" w:rsidRDefault="005E5979" w:rsidP="009A4F91">
            <w:pPr>
              <w:jc w:val="both"/>
              <w:rPr>
                <w:szCs w:val="24"/>
              </w:rPr>
            </w:pPr>
          </w:p>
        </w:tc>
        <w:tc>
          <w:tcPr>
            <w:tcW w:w="520" w:type="dxa"/>
            <w:gridSpan w:val="2"/>
            <w:shd w:val="clear" w:color="auto" w:fill="auto"/>
            <w:tcMar>
              <w:top w:w="0" w:type="dxa"/>
              <w:left w:w="108" w:type="dxa"/>
              <w:bottom w:w="0" w:type="dxa"/>
              <w:right w:w="108" w:type="dxa"/>
            </w:tcMar>
          </w:tcPr>
          <w:p w14:paraId="30B7AEBF" w14:textId="77777777" w:rsidR="005E5979" w:rsidRPr="00C249FF" w:rsidRDefault="005E5979" w:rsidP="009A4F91">
            <w:pPr>
              <w:jc w:val="both"/>
              <w:rPr>
                <w:szCs w:val="24"/>
              </w:rPr>
            </w:pPr>
          </w:p>
        </w:tc>
        <w:tc>
          <w:tcPr>
            <w:tcW w:w="4028" w:type="dxa"/>
            <w:tcBorders>
              <w:bottom w:val="single" w:sz="4" w:space="0" w:color="000000"/>
            </w:tcBorders>
            <w:shd w:val="clear" w:color="auto" w:fill="auto"/>
            <w:tcMar>
              <w:top w:w="0" w:type="dxa"/>
              <w:left w:w="108" w:type="dxa"/>
              <w:bottom w:w="0" w:type="dxa"/>
              <w:right w:w="108" w:type="dxa"/>
            </w:tcMar>
          </w:tcPr>
          <w:p w14:paraId="11B79740" w14:textId="77777777" w:rsidR="005E5979" w:rsidRPr="00C249FF" w:rsidRDefault="005E5979" w:rsidP="009A4F91">
            <w:pPr>
              <w:spacing w:before="480" w:after="480"/>
              <w:jc w:val="both"/>
              <w:rPr>
                <w:szCs w:val="24"/>
              </w:rPr>
            </w:pPr>
            <w:r w:rsidRPr="00C249FF">
              <w:rPr>
                <w:szCs w:val="24"/>
              </w:rPr>
              <w:t>Direktorius</w:t>
            </w:r>
          </w:p>
        </w:tc>
      </w:tr>
    </w:tbl>
    <w:p w14:paraId="61AC9666" w14:textId="77777777" w:rsidR="005E5979" w:rsidRPr="00C249FF" w:rsidRDefault="005E5979" w:rsidP="005E5979">
      <w:pPr>
        <w:spacing w:before="240"/>
        <w:ind w:firstLine="709"/>
        <w:rPr>
          <w:szCs w:val="24"/>
        </w:rPr>
      </w:pPr>
      <w:r w:rsidRPr="00C249FF">
        <w:rPr>
          <w:szCs w:val="24"/>
        </w:rPr>
        <w:t>A.V.                                                                        A.V.</w:t>
      </w:r>
    </w:p>
    <w:p w14:paraId="3512B6D9" w14:textId="77777777" w:rsidR="005E5979" w:rsidRPr="00C249FF" w:rsidRDefault="005E5979" w:rsidP="005E5979">
      <w:pPr>
        <w:jc w:val="right"/>
        <w:rPr>
          <w:szCs w:val="24"/>
        </w:rPr>
      </w:pPr>
      <w:r w:rsidRPr="00C249FF">
        <w:rPr>
          <w:szCs w:val="24"/>
        </w:rPr>
        <w:br w:type="page"/>
      </w:r>
      <w:r w:rsidRPr="00C249FF">
        <w:rPr>
          <w:szCs w:val="24"/>
        </w:rPr>
        <w:lastRenderedPageBreak/>
        <w:t xml:space="preserve"> </w:t>
      </w:r>
    </w:p>
    <w:sectPr w:rsidR="005E5979" w:rsidRPr="00C249FF" w:rsidSect="00E01C50">
      <w:footerReference w:type="default" r:id="rId10"/>
      <w:headerReference w:type="first" r:id="rId11"/>
      <w:footerReference w:type="first" r:id="rId12"/>
      <w:type w:val="continuous"/>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F019" w14:textId="77777777" w:rsidR="0001323D" w:rsidRDefault="0001323D">
      <w:pPr>
        <w:spacing w:after="0" w:line="240" w:lineRule="auto"/>
      </w:pPr>
      <w:r>
        <w:separator/>
      </w:r>
    </w:p>
  </w:endnote>
  <w:endnote w:type="continuationSeparator" w:id="0">
    <w:p w14:paraId="2C61AA17" w14:textId="77777777" w:rsidR="0001323D" w:rsidRDefault="0001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A282" w14:textId="77777777" w:rsidR="005E5979" w:rsidRDefault="005E5979">
    <w:pPr>
      <w:pStyle w:val="Porat"/>
      <w:jc w:val="right"/>
    </w:pPr>
    <w:r>
      <w:fldChar w:fldCharType="begin"/>
    </w:r>
    <w:r>
      <w:instrText xml:space="preserve"> PAGE </w:instrText>
    </w:r>
    <w:r>
      <w:fldChar w:fldCharType="separate"/>
    </w:r>
    <w:r>
      <w:rPr>
        <w:noProof/>
      </w:rPr>
      <w:t>25</w:t>
    </w:r>
    <w:r>
      <w:fldChar w:fldCharType="end"/>
    </w:r>
  </w:p>
  <w:p w14:paraId="22B3155E" w14:textId="77777777" w:rsidR="005E5979" w:rsidRDefault="005E5979">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2DBA" w14:textId="77777777" w:rsidR="005E5979" w:rsidRDefault="005E5979">
    <w:pPr>
      <w:pStyle w:val="Porat"/>
      <w:jc w:val="right"/>
    </w:pPr>
    <w:r>
      <w:fldChar w:fldCharType="begin"/>
    </w:r>
    <w:r>
      <w:instrText xml:space="preserve"> PAGE </w:instrText>
    </w:r>
    <w:r>
      <w:fldChar w:fldCharType="separate"/>
    </w:r>
    <w:r>
      <w:rPr>
        <w:noProof/>
      </w:rPr>
      <w:t>27</w:t>
    </w:r>
    <w:r>
      <w:fldChar w:fldCharType="end"/>
    </w:r>
  </w:p>
  <w:p w14:paraId="2C35F963" w14:textId="77777777" w:rsidR="005E5979" w:rsidRDefault="005E5979">
    <w:pPr>
      <w:pStyle w:val="Porat"/>
      <w:jc w:val="righ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171997"/>
      <w:docPartObj>
        <w:docPartGallery w:val="Page Numbers (Bottom of Page)"/>
        <w:docPartUnique/>
      </w:docPartObj>
    </w:sdtPr>
    <w:sdtContent>
      <w:p w14:paraId="61595ED5" w14:textId="77777777" w:rsidR="004F003E" w:rsidRDefault="00742684">
        <w:pPr>
          <w:pStyle w:val="Porat"/>
          <w:jc w:val="center"/>
        </w:pPr>
        <w:r>
          <w:fldChar w:fldCharType="begin"/>
        </w:r>
        <w:r>
          <w:instrText>PAGE   \* MERGEFORMAT</w:instrText>
        </w:r>
        <w:r>
          <w:fldChar w:fldCharType="separate"/>
        </w:r>
        <w:r>
          <w:t>2</w:t>
        </w:r>
        <w:r>
          <w:fldChar w:fldCharType="end"/>
        </w:r>
      </w:p>
    </w:sdtContent>
  </w:sdt>
  <w:p w14:paraId="3C97FBED" w14:textId="77777777" w:rsidR="004F003E" w:rsidRPr="00920BAB" w:rsidRDefault="004F003E" w:rsidP="003B1BF8">
    <w:pPr>
      <w:pStyle w:val="Porat"/>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04995"/>
      <w:docPartObj>
        <w:docPartGallery w:val="Page Numbers (Bottom of Page)"/>
        <w:docPartUnique/>
      </w:docPartObj>
    </w:sdtPr>
    <w:sdtContent>
      <w:p w14:paraId="411A7AB4" w14:textId="77777777" w:rsidR="004F003E" w:rsidRDefault="00742684">
        <w:pPr>
          <w:pStyle w:val="Porat"/>
          <w:jc w:val="center"/>
        </w:pPr>
        <w:r>
          <w:fldChar w:fldCharType="begin"/>
        </w:r>
        <w:r>
          <w:instrText>PAGE   \* MERGEFORMAT</w:instrText>
        </w:r>
        <w:r>
          <w:fldChar w:fldCharType="separate"/>
        </w:r>
        <w:r>
          <w:t>2</w:t>
        </w:r>
        <w:r>
          <w:fldChar w:fldCharType="end"/>
        </w:r>
      </w:p>
    </w:sdtContent>
  </w:sdt>
  <w:p w14:paraId="2FE21FFC" w14:textId="77777777" w:rsidR="004F003E" w:rsidRDefault="004F00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FD13" w14:textId="77777777" w:rsidR="0001323D" w:rsidRDefault="0001323D">
      <w:pPr>
        <w:spacing w:after="0" w:line="240" w:lineRule="auto"/>
      </w:pPr>
      <w:r>
        <w:separator/>
      </w:r>
    </w:p>
  </w:footnote>
  <w:footnote w:type="continuationSeparator" w:id="0">
    <w:p w14:paraId="6AD43650" w14:textId="77777777" w:rsidR="0001323D" w:rsidRDefault="0001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176" w14:textId="77777777" w:rsidR="004F003E" w:rsidRDefault="004F00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E46EF"/>
    <w:multiLevelType w:val="multilevel"/>
    <w:tmpl w:val="FC3898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E736E2"/>
    <w:multiLevelType w:val="multilevel"/>
    <w:tmpl w:val="518A70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117FAF"/>
    <w:multiLevelType w:val="multilevel"/>
    <w:tmpl w:val="7A98A524"/>
    <w:lvl w:ilvl="0">
      <w:start w:val="9"/>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39761F89"/>
    <w:multiLevelType w:val="multilevel"/>
    <w:tmpl w:val="1E341FC8"/>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84303A"/>
    <w:multiLevelType w:val="multilevel"/>
    <w:tmpl w:val="CC707F9C"/>
    <w:lvl w:ilvl="0">
      <w:start w:val="1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406D47F4"/>
    <w:multiLevelType w:val="multilevel"/>
    <w:tmpl w:val="47B8E3E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052084"/>
    <w:multiLevelType w:val="multilevel"/>
    <w:tmpl w:val="1DEA010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E93F68"/>
    <w:multiLevelType w:val="multilevel"/>
    <w:tmpl w:val="518A7072"/>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6" w15:restartNumberingAfterBreak="0">
    <w:nsid w:val="71B150AC"/>
    <w:multiLevelType w:val="hybridMultilevel"/>
    <w:tmpl w:val="3C6A0422"/>
    <w:lvl w:ilvl="0" w:tplc="E2323178">
      <w:start w:val="3"/>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5423600">
    <w:abstractNumId w:val="15"/>
  </w:num>
  <w:num w:numId="2" w16cid:durableId="835994162">
    <w:abstractNumId w:val="14"/>
  </w:num>
  <w:num w:numId="3" w16cid:durableId="1260718455">
    <w:abstractNumId w:val="13"/>
  </w:num>
  <w:num w:numId="4" w16cid:durableId="1259681525">
    <w:abstractNumId w:val="1"/>
  </w:num>
  <w:num w:numId="5" w16cid:durableId="35589406">
    <w:abstractNumId w:val="9"/>
  </w:num>
  <w:num w:numId="6" w16cid:durableId="1979451802">
    <w:abstractNumId w:val="3"/>
  </w:num>
  <w:num w:numId="7" w16cid:durableId="433088285">
    <w:abstractNumId w:val="2"/>
  </w:num>
  <w:num w:numId="8" w16cid:durableId="394864598">
    <w:abstractNumId w:val="17"/>
  </w:num>
  <w:num w:numId="9" w16cid:durableId="2075735481">
    <w:abstractNumId w:val="5"/>
  </w:num>
  <w:num w:numId="10" w16cid:durableId="927734073">
    <w:abstractNumId w:val="12"/>
  </w:num>
  <w:num w:numId="11" w16cid:durableId="1545370173">
    <w:abstractNumId w:val="6"/>
  </w:num>
  <w:num w:numId="12" w16cid:durableId="1504782006">
    <w:abstractNumId w:val="10"/>
  </w:num>
  <w:num w:numId="13" w16cid:durableId="1495562173">
    <w:abstractNumId w:val="4"/>
  </w:num>
  <w:num w:numId="14" w16cid:durableId="615334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3290294">
    <w:abstractNumId w:val="8"/>
  </w:num>
  <w:num w:numId="16" w16cid:durableId="1059354207">
    <w:abstractNumId w:val="7"/>
  </w:num>
  <w:num w:numId="17" w16cid:durableId="1075517263">
    <w:abstractNumId w:val="11"/>
  </w:num>
  <w:num w:numId="18" w16cid:durableId="363797052">
    <w:abstractNumId w:val="16"/>
  </w:num>
  <w:num w:numId="19" w16cid:durableId="113895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79"/>
    <w:rsid w:val="0001323D"/>
    <w:rsid w:val="00025E8E"/>
    <w:rsid w:val="00027998"/>
    <w:rsid w:val="00031089"/>
    <w:rsid w:val="0004446E"/>
    <w:rsid w:val="000B288D"/>
    <w:rsid w:val="000D092D"/>
    <w:rsid w:val="000D1244"/>
    <w:rsid w:val="00124A64"/>
    <w:rsid w:val="00131DE5"/>
    <w:rsid w:val="00154220"/>
    <w:rsid w:val="00162B10"/>
    <w:rsid w:val="001759B3"/>
    <w:rsid w:val="00175C6B"/>
    <w:rsid w:val="00195DD8"/>
    <w:rsid w:val="001B33B4"/>
    <w:rsid w:val="001F11CE"/>
    <w:rsid w:val="001F4F1A"/>
    <w:rsid w:val="00272AEB"/>
    <w:rsid w:val="002D3A7A"/>
    <w:rsid w:val="002D5775"/>
    <w:rsid w:val="002D6A51"/>
    <w:rsid w:val="00314118"/>
    <w:rsid w:val="00332E4C"/>
    <w:rsid w:val="003C54B7"/>
    <w:rsid w:val="004249A1"/>
    <w:rsid w:val="00427CE0"/>
    <w:rsid w:val="00450B84"/>
    <w:rsid w:val="00485837"/>
    <w:rsid w:val="00490329"/>
    <w:rsid w:val="00491755"/>
    <w:rsid w:val="004A1007"/>
    <w:rsid w:val="004F003E"/>
    <w:rsid w:val="00523E37"/>
    <w:rsid w:val="005E5979"/>
    <w:rsid w:val="00602F4D"/>
    <w:rsid w:val="00647634"/>
    <w:rsid w:val="00663347"/>
    <w:rsid w:val="006A083B"/>
    <w:rsid w:val="006A1FED"/>
    <w:rsid w:val="006A4037"/>
    <w:rsid w:val="006A593B"/>
    <w:rsid w:val="006D2545"/>
    <w:rsid w:val="006E4BA3"/>
    <w:rsid w:val="006E5651"/>
    <w:rsid w:val="00716A77"/>
    <w:rsid w:val="00720EF9"/>
    <w:rsid w:val="00742684"/>
    <w:rsid w:val="007B1FC0"/>
    <w:rsid w:val="008048B4"/>
    <w:rsid w:val="00813128"/>
    <w:rsid w:val="008770E6"/>
    <w:rsid w:val="00892532"/>
    <w:rsid w:val="008C002C"/>
    <w:rsid w:val="008C2E2A"/>
    <w:rsid w:val="008D297C"/>
    <w:rsid w:val="00965FCC"/>
    <w:rsid w:val="009D09B9"/>
    <w:rsid w:val="009D1E7C"/>
    <w:rsid w:val="00A6708A"/>
    <w:rsid w:val="00A81859"/>
    <w:rsid w:val="00A85053"/>
    <w:rsid w:val="00A87264"/>
    <w:rsid w:val="00AB2854"/>
    <w:rsid w:val="00AF22E6"/>
    <w:rsid w:val="00B20302"/>
    <w:rsid w:val="00BB3BD1"/>
    <w:rsid w:val="00BF0339"/>
    <w:rsid w:val="00BF3FA5"/>
    <w:rsid w:val="00C249FF"/>
    <w:rsid w:val="00C40915"/>
    <w:rsid w:val="00C61CFF"/>
    <w:rsid w:val="00C92BB7"/>
    <w:rsid w:val="00CB494A"/>
    <w:rsid w:val="00CF041A"/>
    <w:rsid w:val="00CF4462"/>
    <w:rsid w:val="00CF65AC"/>
    <w:rsid w:val="00D329EB"/>
    <w:rsid w:val="00D410E7"/>
    <w:rsid w:val="00D47957"/>
    <w:rsid w:val="00D54390"/>
    <w:rsid w:val="00D671B3"/>
    <w:rsid w:val="00D9677B"/>
    <w:rsid w:val="00DB24D2"/>
    <w:rsid w:val="00DB4FA7"/>
    <w:rsid w:val="00DF3868"/>
    <w:rsid w:val="00DF569F"/>
    <w:rsid w:val="00EA6666"/>
    <w:rsid w:val="00F367B5"/>
    <w:rsid w:val="00F80919"/>
    <w:rsid w:val="00FF1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57E0"/>
  <w15:chartTrackingRefBased/>
  <w15:docId w15:val="{B0AE0AD4-7C89-4654-B119-247CB545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97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0D1244"/>
    <w:pPr>
      <w:keepNext/>
      <w:keepLines/>
      <w:numPr>
        <w:numId w:val="14"/>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unhideWhenUsed/>
    <w:qFormat/>
    <w:rsid w:val="000D1244"/>
    <w:pPr>
      <w:keepNext/>
      <w:keepLines/>
      <w:numPr>
        <w:ilvl w:val="1"/>
        <w:numId w:val="14"/>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unhideWhenUsed/>
    <w:qFormat/>
    <w:rsid w:val="000D1244"/>
    <w:pPr>
      <w:keepNext/>
      <w:keepLines/>
      <w:numPr>
        <w:ilvl w:val="2"/>
        <w:numId w:val="14"/>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5E597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semiHidden/>
    <w:rsid w:val="005E5979"/>
    <w:rPr>
      <w:rFonts w:ascii="Times New Roman" w:eastAsia="Calibri" w:hAnsi="Times New Roman" w:cs="Times New Roman"/>
      <w:sz w:val="24"/>
    </w:rPr>
  </w:style>
  <w:style w:type="character" w:customStyle="1" w:styleId="AntratsDiagrama1">
    <w:name w:val="Antraštės Diagrama1"/>
    <w:link w:val="Antrats"/>
    <w:uiPriority w:val="99"/>
    <w:rsid w:val="005E5979"/>
    <w:rPr>
      <w:rFonts w:ascii="Times New Roman" w:eastAsia="Times New Roman" w:hAnsi="Times New Roman" w:cs="Times New Roman"/>
      <w:sz w:val="24"/>
      <w:szCs w:val="20"/>
      <w:lang w:eastAsia="lt-LT"/>
    </w:rPr>
  </w:style>
  <w:style w:type="paragraph" w:styleId="Porat">
    <w:name w:val="footer"/>
    <w:basedOn w:val="prastasis"/>
    <w:link w:val="PoratDiagrama1"/>
    <w:uiPriority w:val="99"/>
    <w:rsid w:val="005E597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semiHidden/>
    <w:rsid w:val="005E5979"/>
    <w:rPr>
      <w:rFonts w:ascii="Times New Roman" w:eastAsia="Calibri" w:hAnsi="Times New Roman" w:cs="Times New Roman"/>
      <w:sz w:val="24"/>
    </w:rPr>
  </w:style>
  <w:style w:type="character" w:customStyle="1" w:styleId="PoratDiagrama1">
    <w:name w:val="Poraštė Diagrama1"/>
    <w:link w:val="Porat"/>
    <w:uiPriority w:val="99"/>
    <w:rsid w:val="005E5979"/>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 Char1 Diagrama,Char Diagrama,Char Char Diagrama,Char Char Char Diagrama Diagrama Diagrama Diagrama Diagrama Diagrama, Char Diagrama, Char Char Diagrama,Footer Char2 Diagrama"/>
    <w:link w:val="Pagrindinistekstas"/>
    <w:uiPriority w:val="99"/>
    <w:rsid w:val="005E5979"/>
    <w:rPr>
      <w:rFonts w:eastAsia="Calibri"/>
      <w:sz w:val="24"/>
    </w:rPr>
  </w:style>
  <w:style w:type="paragraph" w:styleId="Pagrindinistekstas">
    <w:name w:val="Body Text"/>
    <w:aliases w:val=" Char1,Char,Char Char,Char Char Char Diagrama Diagrama Diagrama Diagrama Diagrama,Char Char Char Diagrama Diagrama Diagrama Diagrama Diagrama Diagrama Diagrama Diagrama Diagrama Diagrama, Char, Char Char,Footer Char2"/>
    <w:basedOn w:val="prastasis"/>
    <w:link w:val="PagrindinistekstasDiagrama"/>
    <w:uiPriority w:val="99"/>
    <w:unhideWhenUsed/>
    <w:qFormat/>
    <w:rsid w:val="005E5979"/>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5E5979"/>
    <w:rPr>
      <w:rFonts w:ascii="Times New Roman" w:eastAsia="Calibri" w:hAnsi="Times New Roman" w:cs="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22"/>
    <w:basedOn w:val="prastasis"/>
    <w:link w:val="SraopastraipaDiagrama"/>
    <w:uiPriority w:val="34"/>
    <w:qFormat/>
    <w:rsid w:val="005E5979"/>
    <w:pPr>
      <w:spacing w:after="0" w:line="240" w:lineRule="auto"/>
      <w:ind w:left="720" w:firstLine="720"/>
      <w:contextualSpacing/>
    </w:pPr>
    <w:rPr>
      <w:rFonts w:eastAsia="Times New Roman"/>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5E5979"/>
    <w:rPr>
      <w:rFonts w:ascii="Times New Roman" w:eastAsia="Times New Roman" w:hAnsi="Times New Roman" w:cs="Times New Roman"/>
      <w:sz w:val="24"/>
      <w:szCs w:val="24"/>
    </w:rPr>
  </w:style>
  <w:style w:type="paragraph" w:customStyle="1" w:styleId="Stilius5">
    <w:name w:val="Stilius5"/>
    <w:basedOn w:val="prastasis"/>
    <w:qFormat/>
    <w:rsid w:val="005E5979"/>
    <w:pPr>
      <w:spacing w:after="0" w:line="240" w:lineRule="auto"/>
      <w:jc w:val="center"/>
    </w:pPr>
    <w:rPr>
      <w:rFonts w:eastAsia="Times New Roman"/>
      <w:b/>
      <w:sz w:val="28"/>
      <w:szCs w:val="28"/>
    </w:rPr>
  </w:style>
  <w:style w:type="paragraph" w:styleId="Pataisymai">
    <w:name w:val="Revision"/>
    <w:hidden/>
    <w:uiPriority w:val="99"/>
    <w:semiHidden/>
    <w:rsid w:val="00A6708A"/>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A6708A"/>
    <w:rPr>
      <w:sz w:val="16"/>
      <w:szCs w:val="16"/>
    </w:rPr>
  </w:style>
  <w:style w:type="paragraph" w:styleId="Komentarotekstas">
    <w:name w:val="annotation text"/>
    <w:basedOn w:val="prastasis"/>
    <w:link w:val="KomentarotekstasDiagrama"/>
    <w:uiPriority w:val="99"/>
    <w:semiHidden/>
    <w:unhideWhenUsed/>
    <w:rsid w:val="00A670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708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708A"/>
    <w:rPr>
      <w:b/>
      <w:bCs/>
    </w:rPr>
  </w:style>
  <w:style w:type="character" w:customStyle="1" w:styleId="KomentarotemaDiagrama">
    <w:name w:val="Komentaro tema Diagrama"/>
    <w:basedOn w:val="KomentarotekstasDiagrama"/>
    <w:link w:val="Komentarotema"/>
    <w:uiPriority w:val="99"/>
    <w:semiHidden/>
    <w:rsid w:val="00A6708A"/>
    <w:rPr>
      <w:rFonts w:ascii="Times New Roman" w:eastAsia="Calibri" w:hAnsi="Times New Roman" w:cs="Times New Roman"/>
      <w:b/>
      <w:bCs/>
      <w:sz w:val="20"/>
      <w:szCs w:val="20"/>
    </w:rPr>
  </w:style>
  <w:style w:type="character" w:customStyle="1" w:styleId="Antrat1Diagrama">
    <w:name w:val="Antraštė 1 Diagrama"/>
    <w:basedOn w:val="Numatytasispastraiposriftas"/>
    <w:link w:val="Antrat1"/>
    <w:uiPriority w:val="9"/>
    <w:rsid w:val="000D1244"/>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0D1244"/>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0D1244"/>
    <w:rPr>
      <w:rFonts w:ascii="Arial" w:eastAsia="Times New Roman" w:hAnsi="Arial" w:cs="Arial"/>
      <w:color w:val="000000"/>
      <w:sz w:val="18"/>
      <w:szCs w:val="18"/>
      <w:u w:val="single"/>
    </w:rPr>
  </w:style>
  <w:style w:type="paragraph" w:styleId="Puslapioinaostekstas">
    <w:name w:val="footnote text"/>
    <w:basedOn w:val="prastasis"/>
    <w:link w:val="PuslapioinaostekstasDiagrama"/>
    <w:uiPriority w:val="99"/>
    <w:unhideWhenUsed/>
    <w:rsid w:val="00162B10"/>
    <w:pPr>
      <w:spacing w:after="0" w:line="240" w:lineRule="auto"/>
    </w:pPr>
    <w:rPr>
      <w:rFonts w:ascii="Calibri" w:eastAsia="Times New Roman"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62B10"/>
    <w:rPr>
      <w:rFonts w:ascii="Calibri" w:eastAsia="Times New Roman" w:hAnsi="Calibri" w:cs="Times New Roman"/>
      <w:sz w:val="20"/>
      <w:szCs w:val="20"/>
      <w:lang w:eastAsia="lt-LT"/>
    </w:rPr>
  </w:style>
  <w:style w:type="character" w:styleId="Puslapioinaosnuoroda">
    <w:name w:val="footnote reference"/>
    <w:aliases w:val="fr"/>
    <w:uiPriority w:val="99"/>
    <w:semiHidden/>
    <w:unhideWhenUsed/>
    <w:rsid w:val="00162B10"/>
    <w:rPr>
      <w:vertAlign w:val="superscript"/>
    </w:rPr>
  </w:style>
  <w:style w:type="paragraph" w:customStyle="1" w:styleId="Stilius3">
    <w:name w:val="Stilius3"/>
    <w:basedOn w:val="prastasis"/>
    <w:qFormat/>
    <w:rsid w:val="00485837"/>
    <w:pPr>
      <w:spacing w:before="200" w:after="0" w:line="240" w:lineRule="auto"/>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E666-E47F-4175-806D-7F9A5E95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25373</Words>
  <Characters>14464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Daiva Buziene</cp:lastModifiedBy>
  <cp:revision>4</cp:revision>
  <dcterms:created xsi:type="dcterms:W3CDTF">2025-03-09T13:15:00Z</dcterms:created>
  <dcterms:modified xsi:type="dcterms:W3CDTF">2025-03-09T13:34:00Z</dcterms:modified>
</cp:coreProperties>
</file>