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Pr="00BE1166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BE1166">
        <w:rPr>
          <w:rFonts w:ascii="Times New Roman" w:eastAsia="Calibri" w:hAnsi="Times New Roman" w:cs="Times New Roman"/>
          <w:sz w:val="24"/>
        </w:rPr>
        <w:t>Pirkimo sąlygų 6 priedas „</w:t>
      </w:r>
      <w:r w:rsidR="00EE44E1" w:rsidRPr="00BE1166">
        <w:rPr>
          <w:rFonts w:ascii="Times New Roman" w:eastAsia="Calibri" w:hAnsi="Times New Roman" w:cs="Times New Roman"/>
          <w:sz w:val="24"/>
        </w:rPr>
        <w:t>Pasiūlymo forma</w:t>
      </w:r>
      <w:r w:rsidRPr="00BE1166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2F1CC174" w:rsidR="005D75EB" w:rsidRPr="00BE1166" w:rsidRDefault="005C77B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u w:val="single"/>
        </w:rPr>
      </w:pPr>
      <w:r w:rsidRPr="00BE1166">
        <w:rPr>
          <w:rFonts w:ascii="Times New Roman" w:hAnsi="Times New Roman" w:cs="Times New Roman"/>
          <w:sz w:val="24"/>
          <w:u w:val="single"/>
        </w:rPr>
        <w:t>UAB „Birštono šiluma“</w:t>
      </w:r>
    </w:p>
    <w:p w14:paraId="0F79DDEF" w14:textId="510F06CD" w:rsidR="005D75EB" w:rsidRPr="00BE1166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(Adresatas (</w:t>
      </w:r>
      <w:r w:rsidR="007152BA" w:rsidRPr="00BE1166">
        <w:rPr>
          <w:rFonts w:ascii="Times New Roman" w:hAnsi="Times New Roman" w:cs="Times New Roman"/>
          <w:sz w:val="24"/>
        </w:rPr>
        <w:t>perkantysis subjektas</w:t>
      </w:r>
      <w:r w:rsidRPr="00BE1166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BE1166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5508DC9B" w:rsidR="009054AC" w:rsidRPr="00BE1166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BE1166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BE1166">
        <w:rPr>
          <w:rFonts w:ascii="Times New Roman" w:hAnsi="Times New Roman" w:cs="Times New Roman"/>
          <w:b/>
          <w:sz w:val="24"/>
        </w:rPr>
        <w:t xml:space="preserve"> </w:t>
      </w:r>
      <w:r w:rsidR="003A3DFD" w:rsidRPr="00BE1166">
        <w:rPr>
          <w:rFonts w:ascii="Times New Roman" w:hAnsi="Times New Roman" w:cs="Times New Roman"/>
          <w:b/>
          <w:sz w:val="24"/>
        </w:rPr>
        <w:t>PIRKIMUI</w:t>
      </w:r>
      <w:r w:rsidRPr="00BE1166">
        <w:rPr>
          <w:rFonts w:ascii="Times New Roman" w:hAnsi="Times New Roman" w:cs="Times New Roman"/>
          <w:b/>
          <w:sz w:val="24"/>
        </w:rPr>
        <w:br/>
      </w:r>
      <w:r w:rsidR="001E6537" w:rsidRPr="00BE1166">
        <w:rPr>
          <w:rFonts w:ascii="Times New Roman" w:hAnsi="Times New Roman"/>
          <w:b/>
          <w:sz w:val="24"/>
        </w:rPr>
        <w:t xml:space="preserve">DŪMŲ VALYMO FILTRO ĮRENGIMO BIRŠTONO KATILINĖJE TECHNINIO DARBO PROJEKTO </w:t>
      </w:r>
      <w:r w:rsidR="008B4213" w:rsidRPr="00BE1166">
        <w:rPr>
          <w:rFonts w:ascii="Times New Roman" w:hAnsi="Times New Roman"/>
          <w:b/>
          <w:sz w:val="24"/>
        </w:rPr>
        <w:t xml:space="preserve">PARENGIMAS </w:t>
      </w:r>
      <w:r w:rsidR="001E6537" w:rsidRPr="00BE1166">
        <w:rPr>
          <w:rFonts w:ascii="Times New Roman" w:hAnsi="Times New Roman"/>
          <w:b/>
          <w:sz w:val="24"/>
        </w:rPr>
        <w:t>IR RANGOS DARBA</w:t>
      </w:r>
      <w:r w:rsidR="005A32AC" w:rsidRPr="00BE1166">
        <w:rPr>
          <w:rFonts w:ascii="Times New Roman" w:hAnsi="Times New Roman"/>
          <w:b/>
          <w:sz w:val="24"/>
        </w:rPr>
        <w:t>I</w:t>
      </w:r>
    </w:p>
    <w:p w14:paraId="1023B970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BE1166">
        <w:rPr>
          <w:rFonts w:ascii="Times New Roman" w:hAnsi="Times New Roman" w:cs="Times New Roman"/>
          <w:sz w:val="24"/>
        </w:rPr>
        <w:t>_____________</w:t>
      </w:r>
      <w:r w:rsidRPr="00BE1166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BE1166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BE1166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BE1166">
              <w:rPr>
                <w:rFonts w:ascii="Times New Roman" w:hAnsi="Times New Roman" w:cs="Times New Roman"/>
                <w:sz w:val="24"/>
              </w:rPr>
              <w:t>Tiekėjo pavadinimas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BE1166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BE1166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BE1166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BE1166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BE1166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BE1166"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BE1166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BE1166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BE1166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BE1166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E116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BE1166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E116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BE1166" w:rsidRDefault="004A74D4" w:rsidP="004A74D4">
      <w:pPr>
        <w:jc w:val="both"/>
        <w:rPr>
          <w:bCs/>
          <w:sz w:val="22"/>
        </w:rPr>
      </w:pPr>
    </w:p>
    <w:p w14:paraId="11715A48" w14:textId="268DAAEF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 xml:space="preserve">2. Mes siūlome šiuos darbus: </w:t>
      </w:r>
      <w:r w:rsidR="00B6319F" w:rsidRPr="00BE1166">
        <w:rPr>
          <w:rFonts w:ascii="Times New Roman" w:hAnsi="Times New Roman" w:cs="Times New Roman"/>
          <w:sz w:val="24"/>
        </w:rPr>
        <w:t>Dūmų valymo filtro įrengimo Birštono katilinėje techninio darbo projekto parengimas ir rangos darbai.</w:t>
      </w:r>
    </w:p>
    <w:p w14:paraId="54EADC05" w14:textId="77777777" w:rsidR="0032711B" w:rsidRPr="00BE1166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BE1166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BE1166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BE1166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BE1166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BE1166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BE1166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BE1166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BE1166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65C4CBAA" w:rsidR="0032711B" w:rsidRPr="00BE1166" w:rsidRDefault="00122BC4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E1166">
              <w:rPr>
                <w:rFonts w:ascii="Times New Roman" w:hAnsi="Times New Roman"/>
                <w:bCs/>
                <w:sz w:val="22"/>
                <w:szCs w:val="22"/>
              </w:rPr>
              <w:t xml:space="preserve">Techninio darbo projekto </w:t>
            </w:r>
            <w:r w:rsidR="0032711B" w:rsidRPr="00BE1166">
              <w:rPr>
                <w:rFonts w:ascii="Times New Roman" w:hAnsi="Times New Roman"/>
                <w:bCs/>
                <w:sz w:val="22"/>
                <w:szCs w:val="22"/>
              </w:rPr>
              <w:t>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BE1166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BE1166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41D40CDF" w:rsidR="0032711B" w:rsidRPr="00BE1166" w:rsidRDefault="007E513D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BE1166">
              <w:rPr>
                <w:rFonts w:ascii="Times New Roman" w:hAnsi="Times New Roman"/>
                <w:bCs/>
                <w:sz w:val="22"/>
                <w:szCs w:val="22"/>
              </w:rPr>
              <w:t>Dūmų valymo filtro įrengimo Birštono katilinėje rangos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BE1166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BE1166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BE1166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BE1166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BE1166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BE1166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BE1166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BE1166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BE1166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BE1166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BE1166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BE1166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BE1166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BE1166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BE1166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BE1166">
        <w:rPr>
          <w:rFonts w:ascii="Times New Roman" w:hAnsi="Times New Roman"/>
          <w:iCs/>
          <w:sz w:val="24"/>
        </w:rPr>
        <w:t>2) tais atvejais, kai pagal galiojančius teisės aktus Tiekėjui nereikia mokėti  PVM,  Tiekėjas atitinkamų skilčių nepildo  ir nurodo priežastis, dėl kurių PVM nemoka.</w:t>
      </w:r>
      <w:r w:rsidRPr="00BE1166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Pr="00BE1166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025E6067" w14:textId="51DA1231" w:rsidR="005B0515" w:rsidRPr="005B0515" w:rsidRDefault="005B0515" w:rsidP="005B0515">
      <w:pPr>
        <w:widowControl/>
        <w:tabs>
          <w:tab w:val="left" w:pos="567"/>
          <w:tab w:val="left" w:pos="8895"/>
        </w:tabs>
        <w:autoSpaceDE/>
        <w:autoSpaceDN/>
        <w:adjustRightInd/>
        <w:ind w:firstLine="0"/>
        <w:contextualSpacing/>
        <w:jc w:val="both"/>
        <w:rPr>
          <w:rFonts w:ascii="Times New Roman" w:hAnsi="Times New Roman" w:cs="Times New Roman"/>
          <w:sz w:val="24"/>
        </w:rPr>
      </w:pPr>
      <w:r w:rsidRPr="005B0515">
        <w:rPr>
          <w:rFonts w:ascii="Times New Roman" w:eastAsia="Arial" w:hAnsi="Times New Roman" w:cs="Times New Roman"/>
          <w:bCs/>
          <w:sz w:val="24"/>
        </w:rPr>
        <w:t>Informacija apie įrenginių garantuojamus techninius rodiklius:</w:t>
      </w:r>
      <w:r w:rsidRPr="005B0515">
        <w:rPr>
          <w:rFonts w:ascii="Times New Roman" w:eastAsia="Arial" w:hAnsi="Times New Roman" w:cs="Times New Roman"/>
          <w:bCs/>
          <w:sz w:val="24"/>
        </w:rPr>
        <w:tab/>
      </w:r>
      <w:r w:rsidRPr="005B0515">
        <w:rPr>
          <w:rFonts w:ascii="Times New Roman" w:eastAsia="Arial" w:hAnsi="Times New Roman" w:cs="Times New Roman"/>
          <w:bCs/>
          <w:i/>
          <w:iCs/>
          <w:sz w:val="24"/>
        </w:rPr>
        <w:t xml:space="preserve">3 </w:t>
      </w:r>
    </w:p>
    <w:tbl>
      <w:tblPr>
        <w:tblStyle w:val="TableGrid"/>
        <w:tblW w:w="5152" w:type="pct"/>
        <w:tblInd w:w="0" w:type="dxa"/>
        <w:tblCellMar>
          <w:top w:w="11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705"/>
        <w:gridCol w:w="3827"/>
        <w:gridCol w:w="1834"/>
        <w:gridCol w:w="3268"/>
      </w:tblGrid>
      <w:tr w:rsidR="005B0515" w:rsidRPr="00BE1166" w14:paraId="555CD7CC" w14:textId="77777777" w:rsidTr="00BE1166">
        <w:trPr>
          <w:trHeight w:val="77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4F16F" w14:textId="77777777" w:rsidR="005B0515" w:rsidRPr="005B0515" w:rsidRDefault="005B0515" w:rsidP="005B0515">
            <w:pPr>
              <w:widowControl/>
              <w:tabs>
                <w:tab w:val="left" w:pos="680"/>
              </w:tabs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b/>
                <w:sz w:val="24"/>
                <w:lang w:val="lt-LT" w:eastAsia="en-GB"/>
              </w:rPr>
            </w:pP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 xml:space="preserve">Eil. Nr. 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CF1B00" w14:textId="77777777" w:rsidR="005B0515" w:rsidRPr="005B0515" w:rsidRDefault="005B0515" w:rsidP="005B0515">
            <w:pPr>
              <w:widowControl/>
              <w:tabs>
                <w:tab w:val="left" w:pos="680"/>
              </w:tabs>
              <w:autoSpaceDE/>
              <w:autoSpaceDN/>
              <w:adjustRightInd/>
              <w:spacing w:line="259" w:lineRule="auto"/>
              <w:ind w:right="24" w:firstLine="0"/>
              <w:jc w:val="center"/>
              <w:rPr>
                <w:rFonts w:ascii="Times New Roman" w:hAnsi="Times New Roman" w:cs="Times New Roman"/>
                <w:b/>
                <w:sz w:val="24"/>
                <w:lang w:val="lt-LT" w:eastAsia="en-GB"/>
              </w:rPr>
            </w:pP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>Įrenginių techniniai rodikliai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B9A27" w14:textId="77777777" w:rsidR="005B0515" w:rsidRPr="005B0515" w:rsidRDefault="005B0515" w:rsidP="005B0515">
            <w:pPr>
              <w:widowControl/>
              <w:tabs>
                <w:tab w:val="left" w:pos="680"/>
              </w:tabs>
              <w:autoSpaceDE/>
              <w:autoSpaceDN/>
              <w:adjustRightInd/>
              <w:spacing w:line="259" w:lineRule="auto"/>
              <w:ind w:right="29" w:firstLine="0"/>
              <w:jc w:val="center"/>
              <w:rPr>
                <w:rFonts w:ascii="Times New Roman" w:hAnsi="Times New Roman" w:cs="Times New Roman"/>
                <w:b/>
                <w:sz w:val="24"/>
                <w:lang w:val="lt-LT" w:eastAsia="en-GB"/>
              </w:rPr>
            </w:pP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>Reikalaujama reikšmė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65AB20" w14:textId="40C7B306" w:rsidR="005B0515" w:rsidRPr="005B0515" w:rsidRDefault="005B0515" w:rsidP="005B0515">
            <w:pPr>
              <w:widowControl/>
              <w:tabs>
                <w:tab w:val="left" w:pos="680"/>
              </w:tabs>
              <w:autoSpaceDE/>
              <w:autoSpaceDN/>
              <w:adjustRightInd/>
              <w:spacing w:line="259" w:lineRule="auto"/>
              <w:ind w:right="29" w:firstLine="0"/>
              <w:jc w:val="center"/>
              <w:rPr>
                <w:rFonts w:ascii="Times New Roman" w:hAnsi="Times New Roman" w:cs="Times New Roman"/>
                <w:b/>
                <w:sz w:val="24"/>
                <w:lang w:val="lt-LT" w:eastAsia="en-GB"/>
              </w:rPr>
            </w:pP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>Siūlom</w:t>
            </w:r>
            <w:r w:rsidR="00BE1166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>os įrangos</w:t>
            </w: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 xml:space="preserve"> reikšmė*</w:t>
            </w:r>
          </w:p>
          <w:p w14:paraId="5162C643" w14:textId="77777777" w:rsidR="005B0515" w:rsidRPr="005B0515" w:rsidRDefault="005B0515" w:rsidP="005B0515">
            <w:pPr>
              <w:widowControl/>
              <w:tabs>
                <w:tab w:val="left" w:pos="680"/>
              </w:tabs>
              <w:autoSpaceDE/>
              <w:autoSpaceDN/>
              <w:adjustRightInd/>
              <w:spacing w:line="259" w:lineRule="auto"/>
              <w:ind w:right="29" w:firstLine="0"/>
              <w:jc w:val="center"/>
              <w:rPr>
                <w:rFonts w:ascii="Times New Roman" w:hAnsi="Times New Roman" w:cs="Times New Roman"/>
                <w:b/>
                <w:sz w:val="24"/>
                <w:lang w:val="lt-LT" w:eastAsia="en-GB"/>
              </w:rPr>
            </w:pPr>
            <w:r w:rsidRPr="005B0515">
              <w:rPr>
                <w:rFonts w:ascii="Times New Roman" w:hAnsi="Times New Roman" w:cs="Times New Roman"/>
                <w:b/>
                <w:sz w:val="24"/>
                <w:lang w:val="lt-LT" w:eastAsia="en-GB"/>
              </w:rPr>
              <w:t>(garantuojama)</w:t>
            </w:r>
          </w:p>
        </w:tc>
      </w:tr>
    </w:tbl>
    <w:tbl>
      <w:tblPr>
        <w:tblStyle w:val="TableGrid1"/>
        <w:tblW w:w="9631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3252"/>
      </w:tblGrid>
      <w:tr w:rsidR="005B0515" w:rsidRPr="005B0515" w14:paraId="4DDDEB93" w14:textId="77777777" w:rsidTr="00DF453D">
        <w:trPr>
          <w:trHeight w:val="279"/>
        </w:trPr>
        <w:tc>
          <w:tcPr>
            <w:tcW w:w="709" w:type="dxa"/>
            <w:vAlign w:val="center"/>
          </w:tcPr>
          <w:p w14:paraId="65CF96AE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67D48ECA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 xml:space="preserve">Esama kietų dalelių (KD) koncentracija už katilo / ų, tačiau prieš esamus </w:t>
            </w:r>
            <w:proofErr w:type="spellStart"/>
            <w:r w:rsidRPr="005B0515">
              <w:rPr>
                <w:rFonts w:ascii="Times New Roman" w:hAnsi="Times New Roman" w:cs="Times New Roman"/>
                <w:sz w:val="24"/>
              </w:rPr>
              <w:t>multiciklonus</w:t>
            </w:r>
            <w:proofErr w:type="spellEnd"/>
            <w:r w:rsidRPr="005B0515">
              <w:rPr>
                <w:rFonts w:ascii="Times New Roman" w:hAnsi="Times New Roman" w:cs="Times New Roman"/>
                <w:sz w:val="24"/>
              </w:rPr>
              <w:t xml:space="preserve"> (MC) (prie 6% O2)</w:t>
            </w:r>
          </w:p>
        </w:tc>
        <w:tc>
          <w:tcPr>
            <w:tcW w:w="1843" w:type="dxa"/>
            <w:vAlign w:val="center"/>
          </w:tcPr>
          <w:p w14:paraId="6076C5B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b/>
                <w:bCs/>
                <w:sz w:val="24"/>
              </w:rPr>
              <w:t xml:space="preserve">≤ </w:t>
            </w:r>
            <w:r w:rsidRPr="005B0515">
              <w:rPr>
                <w:rFonts w:ascii="Times New Roman" w:hAnsi="Times New Roman" w:cs="Times New Roman"/>
                <w:sz w:val="24"/>
              </w:rPr>
              <w:t>2300 mg/Nm³</w:t>
            </w:r>
          </w:p>
        </w:tc>
        <w:tc>
          <w:tcPr>
            <w:tcW w:w="3252" w:type="dxa"/>
            <w:vAlign w:val="center"/>
          </w:tcPr>
          <w:p w14:paraId="478B80ED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5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2497FCE8" w14:textId="77777777" w:rsidTr="00DF453D">
        <w:trPr>
          <w:trHeight w:val="517"/>
        </w:trPr>
        <w:tc>
          <w:tcPr>
            <w:tcW w:w="709" w:type="dxa"/>
            <w:vAlign w:val="center"/>
          </w:tcPr>
          <w:p w14:paraId="55A33A52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827" w:type="dxa"/>
            <w:vAlign w:val="center"/>
          </w:tcPr>
          <w:p w14:paraId="7201466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Kietų dalelių (KD) koncentracija už EF visame katilo darbo diapazone (</w:t>
            </w:r>
            <w:r w:rsidRPr="005B0515">
              <w:rPr>
                <w:rFonts w:ascii="Times New Roman" w:hAnsi="Times New Roman" w:cs="Times New Roman"/>
                <w:b/>
                <w:bCs/>
                <w:sz w:val="24"/>
              </w:rPr>
              <w:t>garantinis parametras</w:t>
            </w:r>
            <w:r w:rsidRPr="005B0515">
              <w:rPr>
                <w:rFonts w:ascii="Times New Roman" w:hAnsi="Times New Roman" w:cs="Times New Roman"/>
                <w:sz w:val="24"/>
              </w:rPr>
              <w:t>) (prie 6% O2)</w:t>
            </w:r>
          </w:p>
        </w:tc>
        <w:tc>
          <w:tcPr>
            <w:tcW w:w="1843" w:type="dxa"/>
            <w:vAlign w:val="center"/>
          </w:tcPr>
          <w:p w14:paraId="35F71631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b/>
                <w:bCs/>
                <w:sz w:val="24"/>
              </w:rPr>
              <w:t xml:space="preserve">≤ 30 </w:t>
            </w:r>
            <w:r w:rsidRPr="005B0515">
              <w:rPr>
                <w:rFonts w:ascii="Times New Roman" w:hAnsi="Times New Roman" w:cs="Times New Roman"/>
                <w:sz w:val="24"/>
              </w:rPr>
              <w:t>mg/Nm³</w:t>
            </w:r>
          </w:p>
        </w:tc>
        <w:tc>
          <w:tcPr>
            <w:tcW w:w="3252" w:type="dxa"/>
            <w:vAlign w:val="center"/>
          </w:tcPr>
          <w:p w14:paraId="631B2CF1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5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1178F817" w14:textId="77777777" w:rsidTr="00DF453D">
        <w:trPr>
          <w:trHeight w:val="356"/>
        </w:trPr>
        <w:tc>
          <w:tcPr>
            <w:tcW w:w="709" w:type="dxa"/>
            <w:vAlign w:val="center"/>
          </w:tcPr>
          <w:p w14:paraId="75CE2493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005E0282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EF elektrostatinių laukų skaičius</w:t>
            </w:r>
          </w:p>
        </w:tc>
        <w:tc>
          <w:tcPr>
            <w:tcW w:w="1843" w:type="dxa"/>
            <w:vAlign w:val="center"/>
          </w:tcPr>
          <w:p w14:paraId="3192E64E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 vnt.</w:t>
            </w:r>
          </w:p>
        </w:tc>
        <w:tc>
          <w:tcPr>
            <w:tcW w:w="3252" w:type="dxa"/>
            <w:vAlign w:val="center"/>
          </w:tcPr>
          <w:p w14:paraId="6B9A1733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5" w:firstLine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</w:tc>
      </w:tr>
      <w:tr w:rsidR="005B0515" w:rsidRPr="005B0515" w14:paraId="602A3809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68D247D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661C14B8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 xml:space="preserve">  EF slėgio darbo sąlygos</w:t>
            </w:r>
          </w:p>
        </w:tc>
        <w:tc>
          <w:tcPr>
            <w:tcW w:w="1843" w:type="dxa"/>
            <w:vAlign w:val="center"/>
          </w:tcPr>
          <w:p w14:paraId="5E53C77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+2500 ir -2500 Pa</w:t>
            </w:r>
          </w:p>
        </w:tc>
        <w:tc>
          <w:tcPr>
            <w:tcW w:w="3252" w:type="dxa"/>
            <w:vAlign w:val="center"/>
          </w:tcPr>
          <w:p w14:paraId="4F17D3EE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6B711C63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4EB4A4A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031DB6B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Slėgio kritimas per EF</w:t>
            </w:r>
          </w:p>
        </w:tc>
        <w:tc>
          <w:tcPr>
            <w:tcW w:w="1843" w:type="dxa"/>
            <w:vAlign w:val="center"/>
          </w:tcPr>
          <w:p w14:paraId="25F87E9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≤ 250 Pa</w:t>
            </w:r>
          </w:p>
        </w:tc>
        <w:tc>
          <w:tcPr>
            <w:tcW w:w="3252" w:type="dxa"/>
            <w:vAlign w:val="center"/>
          </w:tcPr>
          <w:p w14:paraId="491CA84B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655B8609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6D5AE551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531C4F3B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EF aplinkos sąlygos</w:t>
            </w:r>
          </w:p>
        </w:tc>
        <w:tc>
          <w:tcPr>
            <w:tcW w:w="1843" w:type="dxa"/>
            <w:vAlign w:val="center"/>
          </w:tcPr>
          <w:p w14:paraId="00187F8D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Turi būti lauko išpildymo</w:t>
            </w:r>
          </w:p>
        </w:tc>
        <w:tc>
          <w:tcPr>
            <w:tcW w:w="3252" w:type="dxa"/>
            <w:vAlign w:val="center"/>
          </w:tcPr>
          <w:p w14:paraId="46E1F407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2FF7769D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0331F86A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2F13B8A0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Dūmų greitis per EF</w:t>
            </w:r>
          </w:p>
        </w:tc>
        <w:tc>
          <w:tcPr>
            <w:tcW w:w="1843" w:type="dxa"/>
            <w:vAlign w:val="center"/>
          </w:tcPr>
          <w:p w14:paraId="229E9BDC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≤ 1  m/s</w:t>
            </w:r>
          </w:p>
        </w:tc>
        <w:tc>
          <w:tcPr>
            <w:tcW w:w="3252" w:type="dxa"/>
            <w:vAlign w:val="center"/>
          </w:tcPr>
          <w:p w14:paraId="39CE073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423DB69E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438E3043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40DE624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Esama kietų dalelių (KD) koncentracija už MC (prie 6% O2)</w:t>
            </w:r>
          </w:p>
        </w:tc>
        <w:tc>
          <w:tcPr>
            <w:tcW w:w="1843" w:type="dxa"/>
            <w:vAlign w:val="center"/>
          </w:tcPr>
          <w:p w14:paraId="2E6CA212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≤ 250 mg/Nm³</w:t>
            </w:r>
          </w:p>
        </w:tc>
        <w:tc>
          <w:tcPr>
            <w:tcW w:w="3252" w:type="dxa"/>
            <w:vAlign w:val="center"/>
          </w:tcPr>
          <w:p w14:paraId="18925E70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0B1B4759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5493B39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7" w:type="dxa"/>
            <w:vAlign w:val="center"/>
          </w:tcPr>
          <w:p w14:paraId="415ECE00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Dūmų temperatūros kritimas per EF</w:t>
            </w:r>
          </w:p>
        </w:tc>
        <w:tc>
          <w:tcPr>
            <w:tcW w:w="1843" w:type="dxa"/>
            <w:vAlign w:val="center"/>
          </w:tcPr>
          <w:p w14:paraId="6D11BDC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≤ 5 °C</w:t>
            </w:r>
          </w:p>
        </w:tc>
        <w:tc>
          <w:tcPr>
            <w:tcW w:w="3252" w:type="dxa"/>
            <w:vAlign w:val="center"/>
          </w:tcPr>
          <w:p w14:paraId="5CAA44B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258A96BE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308CE88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28C0D8DC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Triukšmo lygis 1 m atstumu nuo MC ir EF, bei kitų projektuojamų naujų įrenginių.</w:t>
            </w:r>
          </w:p>
        </w:tc>
        <w:tc>
          <w:tcPr>
            <w:tcW w:w="1843" w:type="dxa"/>
            <w:vAlign w:val="center"/>
          </w:tcPr>
          <w:p w14:paraId="094C3FA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 xml:space="preserve">≤ 85 </w:t>
            </w:r>
            <w:proofErr w:type="spellStart"/>
            <w:r w:rsidRPr="005B0515">
              <w:rPr>
                <w:rFonts w:ascii="Times New Roman" w:hAnsi="Times New Roman" w:cs="Times New Roman"/>
                <w:sz w:val="24"/>
              </w:rPr>
              <w:t>dBA</w:t>
            </w:r>
            <w:proofErr w:type="spellEnd"/>
          </w:p>
        </w:tc>
        <w:tc>
          <w:tcPr>
            <w:tcW w:w="3252" w:type="dxa"/>
            <w:vAlign w:val="center"/>
          </w:tcPr>
          <w:p w14:paraId="4D3280F8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2F3136EF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50C5B90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27" w:type="dxa"/>
            <w:vAlign w:val="center"/>
          </w:tcPr>
          <w:p w14:paraId="4C586915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EF korpuso sienelės storis</w:t>
            </w:r>
          </w:p>
        </w:tc>
        <w:tc>
          <w:tcPr>
            <w:tcW w:w="1843" w:type="dxa"/>
            <w:vAlign w:val="center"/>
          </w:tcPr>
          <w:p w14:paraId="76C42A2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color w:val="1F1F1F"/>
                <w:sz w:val="24"/>
                <w:shd w:val="clear" w:color="auto" w:fill="FFFFFF"/>
              </w:rPr>
              <w:t xml:space="preserve">≥ 3 </w:t>
            </w:r>
            <w:r w:rsidRPr="005B0515">
              <w:rPr>
                <w:rFonts w:ascii="Times New Roman" w:hAnsi="Times New Roman" w:cs="Times New Roman"/>
                <w:sz w:val="24"/>
              </w:rPr>
              <w:t>mm</w:t>
            </w:r>
          </w:p>
        </w:tc>
        <w:tc>
          <w:tcPr>
            <w:tcW w:w="3252" w:type="dxa"/>
            <w:vAlign w:val="center"/>
          </w:tcPr>
          <w:p w14:paraId="5E92576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6CBC0F37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0E154119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 w14:paraId="606F207D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Izoliatorių skaičius</w:t>
            </w:r>
          </w:p>
        </w:tc>
        <w:tc>
          <w:tcPr>
            <w:tcW w:w="1843" w:type="dxa"/>
            <w:vAlign w:val="center"/>
          </w:tcPr>
          <w:p w14:paraId="223E5565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color w:val="1F1F1F"/>
                <w:sz w:val="24"/>
                <w:shd w:val="clear" w:color="auto" w:fill="FFFFFF"/>
              </w:rPr>
              <w:t xml:space="preserve">≥ 3 </w:t>
            </w:r>
            <w:proofErr w:type="spellStart"/>
            <w:r w:rsidRPr="005B0515">
              <w:rPr>
                <w:rFonts w:ascii="Times New Roman" w:hAnsi="Times New Roman" w:cs="Times New Roman"/>
                <w:sz w:val="24"/>
              </w:rPr>
              <w:t>vnt</w:t>
            </w:r>
            <w:proofErr w:type="spellEnd"/>
          </w:p>
        </w:tc>
        <w:tc>
          <w:tcPr>
            <w:tcW w:w="3252" w:type="dxa"/>
            <w:vAlign w:val="center"/>
          </w:tcPr>
          <w:p w14:paraId="4C5ED271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080A7188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05A0ACD7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27" w:type="dxa"/>
            <w:vAlign w:val="center"/>
          </w:tcPr>
          <w:p w14:paraId="00137153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 xml:space="preserve">Elektrodų nupurtymo mechanizmai </w:t>
            </w:r>
          </w:p>
        </w:tc>
        <w:tc>
          <w:tcPr>
            <w:tcW w:w="1843" w:type="dxa"/>
            <w:vAlign w:val="center"/>
          </w:tcPr>
          <w:p w14:paraId="04EF3FFE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Nupurtymo mechanizmai turi būti už elektrostatinio lauko, kad apsaugoti mechanizmus nuo didelio dulkėtumo.</w:t>
            </w:r>
          </w:p>
        </w:tc>
        <w:tc>
          <w:tcPr>
            <w:tcW w:w="3252" w:type="dxa"/>
            <w:vAlign w:val="center"/>
          </w:tcPr>
          <w:p w14:paraId="6976A7A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4FC33EB4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13B210BA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27" w:type="dxa"/>
            <w:vAlign w:val="center"/>
          </w:tcPr>
          <w:p w14:paraId="31386A6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Piltuvas, sraigtas piltuve ir rotacinė sklendė</w:t>
            </w:r>
          </w:p>
        </w:tc>
        <w:tc>
          <w:tcPr>
            <w:tcW w:w="1843" w:type="dxa"/>
            <w:vAlign w:val="center"/>
          </w:tcPr>
          <w:p w14:paraId="5C56485B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Turi būti su elektriniu šildymu.</w:t>
            </w:r>
          </w:p>
        </w:tc>
        <w:tc>
          <w:tcPr>
            <w:tcW w:w="3252" w:type="dxa"/>
            <w:vAlign w:val="center"/>
          </w:tcPr>
          <w:p w14:paraId="7522B694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3A13B5C5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104971C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27" w:type="dxa"/>
            <w:vAlign w:val="center"/>
          </w:tcPr>
          <w:p w14:paraId="6C9FD3A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Programinė įranga</w:t>
            </w:r>
          </w:p>
        </w:tc>
        <w:tc>
          <w:tcPr>
            <w:tcW w:w="1843" w:type="dxa"/>
            <w:vAlign w:val="center"/>
          </w:tcPr>
          <w:p w14:paraId="4A88D756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SIEMENS TIA V18 arba analogas</w:t>
            </w:r>
          </w:p>
        </w:tc>
        <w:tc>
          <w:tcPr>
            <w:tcW w:w="3252" w:type="dxa"/>
            <w:vAlign w:val="center"/>
          </w:tcPr>
          <w:p w14:paraId="7EB9D455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0515" w:rsidRPr="005B0515" w14:paraId="00688A73" w14:textId="77777777" w:rsidTr="00DF453D">
        <w:trPr>
          <w:trHeight w:val="293"/>
        </w:trPr>
        <w:tc>
          <w:tcPr>
            <w:tcW w:w="709" w:type="dxa"/>
            <w:vAlign w:val="center"/>
          </w:tcPr>
          <w:p w14:paraId="213107D5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firstLine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27" w:type="dxa"/>
            <w:vAlign w:val="center"/>
          </w:tcPr>
          <w:p w14:paraId="710631DF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Aukštos įtampos transformatoriaus tipas</w:t>
            </w:r>
          </w:p>
        </w:tc>
        <w:tc>
          <w:tcPr>
            <w:tcW w:w="1843" w:type="dxa"/>
            <w:vAlign w:val="center"/>
          </w:tcPr>
          <w:p w14:paraId="15B41A65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4" w:firstLine="0"/>
              <w:rPr>
                <w:rFonts w:ascii="Times New Roman" w:hAnsi="Times New Roman" w:cs="Times New Roman"/>
                <w:sz w:val="24"/>
              </w:rPr>
            </w:pPr>
            <w:r w:rsidRPr="005B0515">
              <w:rPr>
                <w:rFonts w:ascii="Times New Roman" w:hAnsi="Times New Roman" w:cs="Times New Roman"/>
                <w:sz w:val="24"/>
              </w:rPr>
              <w:t>Mechaninis</w:t>
            </w:r>
          </w:p>
        </w:tc>
        <w:tc>
          <w:tcPr>
            <w:tcW w:w="3252" w:type="dxa"/>
            <w:vAlign w:val="center"/>
          </w:tcPr>
          <w:p w14:paraId="39655B33" w14:textId="77777777" w:rsidR="005B0515" w:rsidRPr="005B0515" w:rsidRDefault="005B0515" w:rsidP="005B0515">
            <w:pPr>
              <w:widowControl/>
              <w:autoSpaceDE/>
              <w:autoSpaceDN/>
              <w:adjustRightInd/>
              <w:ind w:right="8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9405DD" w14:textId="50D08A89" w:rsidR="005B0515" w:rsidRPr="005B0515" w:rsidRDefault="005B0515" w:rsidP="005B0515">
      <w:pPr>
        <w:widowControl/>
        <w:tabs>
          <w:tab w:val="left" w:pos="680"/>
        </w:tabs>
        <w:autoSpaceDE/>
        <w:autoSpaceDN/>
        <w:adjustRightInd/>
        <w:spacing w:before="120"/>
        <w:ind w:firstLine="0"/>
        <w:jc w:val="both"/>
        <w:rPr>
          <w:rFonts w:ascii="Times New Roman" w:eastAsia="Arial" w:hAnsi="Times New Roman" w:cs="Times New Roman"/>
          <w:bCs/>
          <w:sz w:val="24"/>
        </w:rPr>
      </w:pPr>
      <w:r w:rsidRPr="005B0515">
        <w:rPr>
          <w:rFonts w:ascii="Times New Roman" w:eastAsia="Arial" w:hAnsi="Times New Roman" w:cs="Times New Roman"/>
          <w:b/>
          <w:bCs/>
          <w:sz w:val="24"/>
        </w:rPr>
        <w:t>*</w:t>
      </w:r>
      <w:r w:rsidR="00FA3FD9">
        <w:rPr>
          <w:rFonts w:ascii="Times New Roman" w:eastAsia="Arial" w:hAnsi="Times New Roman" w:cs="Times New Roman"/>
          <w:b/>
          <w:bCs/>
          <w:sz w:val="24"/>
        </w:rPr>
        <w:t>Turi būti nurodomi siūlomos įrangos konkretūs techniniai parametrai su nuorodomis į k</w:t>
      </w:r>
      <w:r w:rsidR="00992DF6">
        <w:rPr>
          <w:rFonts w:ascii="Times New Roman" w:eastAsia="Arial" w:hAnsi="Times New Roman" w:cs="Times New Roman"/>
          <w:b/>
          <w:bCs/>
          <w:sz w:val="24"/>
        </w:rPr>
        <w:t xml:space="preserve">artu su pasiūlymu </w:t>
      </w:r>
      <w:r w:rsidR="00FA3FD9">
        <w:rPr>
          <w:rFonts w:ascii="Times New Roman" w:eastAsia="Arial" w:hAnsi="Times New Roman" w:cs="Times New Roman"/>
          <w:b/>
          <w:bCs/>
          <w:sz w:val="24"/>
        </w:rPr>
        <w:t>pateikiam</w:t>
      </w:r>
      <w:r w:rsidR="00A46BBA">
        <w:rPr>
          <w:rFonts w:ascii="Times New Roman" w:eastAsia="Arial" w:hAnsi="Times New Roman" w:cs="Times New Roman"/>
          <w:b/>
          <w:bCs/>
          <w:sz w:val="24"/>
        </w:rPr>
        <w:t xml:space="preserve">ą gamintojo techninę dokumentaciją, kuri </w:t>
      </w:r>
      <w:r w:rsidR="00992DF6">
        <w:rPr>
          <w:rFonts w:ascii="Times New Roman" w:eastAsia="Arial" w:hAnsi="Times New Roman" w:cs="Times New Roman"/>
          <w:b/>
          <w:bCs/>
          <w:sz w:val="24"/>
        </w:rPr>
        <w:t xml:space="preserve">turi </w:t>
      </w:r>
      <w:r w:rsidR="00A46BBA">
        <w:rPr>
          <w:rFonts w:ascii="Times New Roman" w:eastAsia="Arial" w:hAnsi="Times New Roman" w:cs="Times New Roman"/>
          <w:b/>
          <w:bCs/>
          <w:sz w:val="24"/>
        </w:rPr>
        <w:t xml:space="preserve">pagrįsti įrangos atitikimą </w:t>
      </w:r>
      <w:r w:rsidR="00D1350D">
        <w:rPr>
          <w:rFonts w:ascii="Times New Roman" w:eastAsia="Arial" w:hAnsi="Times New Roman" w:cs="Times New Roman"/>
          <w:b/>
          <w:bCs/>
          <w:sz w:val="24"/>
        </w:rPr>
        <w:t xml:space="preserve">nustatytiems techniniams reikalavimams. </w:t>
      </w:r>
    </w:p>
    <w:p w14:paraId="1E669D32" w14:textId="77777777" w:rsidR="005B0515" w:rsidRPr="00BE1166" w:rsidRDefault="005B0515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BE1166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sz w:val="24"/>
        </w:rPr>
        <w:t>3</w:t>
      </w:r>
      <w:r w:rsidR="005D75EB" w:rsidRPr="00BE1166">
        <w:rPr>
          <w:rFonts w:ascii="Times New Roman" w:hAnsi="Times New Roman" w:cs="Times New Roman"/>
          <w:sz w:val="24"/>
        </w:rPr>
        <w:t xml:space="preserve">. </w:t>
      </w: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BE1166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BE1166" w14:paraId="3579FB51" w14:textId="77777777" w:rsidTr="000D19B2">
        <w:tc>
          <w:tcPr>
            <w:tcW w:w="567" w:type="dxa"/>
          </w:tcPr>
          <w:p w14:paraId="66F296E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BE1166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4677" w:type="dxa"/>
          </w:tcPr>
          <w:p w14:paraId="3EABE04B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BE1166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BE1166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BE1166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BE1166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BE1166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BE1166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Pasiūlymo galiojimo užtikrinimui pateikiame</w:t>
      </w:r>
      <w:r w:rsidRPr="00BE1166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BE1166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BE1166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BE1166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BE1166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BE1166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BE1166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BE1166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BE1166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BE1166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122BC4"/>
    <w:rsid w:val="00145092"/>
    <w:rsid w:val="00145235"/>
    <w:rsid w:val="001D3B95"/>
    <w:rsid w:val="001E6537"/>
    <w:rsid w:val="00204476"/>
    <w:rsid w:val="00205467"/>
    <w:rsid w:val="00235B3D"/>
    <w:rsid w:val="002527E3"/>
    <w:rsid w:val="00266483"/>
    <w:rsid w:val="0027369E"/>
    <w:rsid w:val="002836B7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C57F9"/>
    <w:rsid w:val="004E74EB"/>
    <w:rsid w:val="004F1A18"/>
    <w:rsid w:val="00517CD6"/>
    <w:rsid w:val="005632BA"/>
    <w:rsid w:val="0058344D"/>
    <w:rsid w:val="0058659F"/>
    <w:rsid w:val="005A1A44"/>
    <w:rsid w:val="005A32AC"/>
    <w:rsid w:val="005B0515"/>
    <w:rsid w:val="005B163D"/>
    <w:rsid w:val="005B2E8F"/>
    <w:rsid w:val="005C77B2"/>
    <w:rsid w:val="005D3D80"/>
    <w:rsid w:val="005D75EB"/>
    <w:rsid w:val="0062219D"/>
    <w:rsid w:val="00626D5E"/>
    <w:rsid w:val="00631CA8"/>
    <w:rsid w:val="0066305B"/>
    <w:rsid w:val="00664891"/>
    <w:rsid w:val="00681478"/>
    <w:rsid w:val="006950DF"/>
    <w:rsid w:val="006A3EAF"/>
    <w:rsid w:val="006B000C"/>
    <w:rsid w:val="006B31F3"/>
    <w:rsid w:val="006D75DC"/>
    <w:rsid w:val="007152BA"/>
    <w:rsid w:val="00715D9C"/>
    <w:rsid w:val="00717803"/>
    <w:rsid w:val="00772A18"/>
    <w:rsid w:val="00772B0B"/>
    <w:rsid w:val="0079157C"/>
    <w:rsid w:val="007D1398"/>
    <w:rsid w:val="007E513D"/>
    <w:rsid w:val="00817E65"/>
    <w:rsid w:val="00864768"/>
    <w:rsid w:val="008B4213"/>
    <w:rsid w:val="008C67BC"/>
    <w:rsid w:val="009010FA"/>
    <w:rsid w:val="0090467A"/>
    <w:rsid w:val="009054AC"/>
    <w:rsid w:val="009214B0"/>
    <w:rsid w:val="00992DF6"/>
    <w:rsid w:val="009A37CB"/>
    <w:rsid w:val="009B6635"/>
    <w:rsid w:val="00A15E45"/>
    <w:rsid w:val="00A318FB"/>
    <w:rsid w:val="00A46BBA"/>
    <w:rsid w:val="00A738B2"/>
    <w:rsid w:val="00AC3284"/>
    <w:rsid w:val="00AD4F4A"/>
    <w:rsid w:val="00AE4DE6"/>
    <w:rsid w:val="00B048FB"/>
    <w:rsid w:val="00B6319F"/>
    <w:rsid w:val="00B90779"/>
    <w:rsid w:val="00B96963"/>
    <w:rsid w:val="00BE1166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50D"/>
    <w:rsid w:val="00D138BE"/>
    <w:rsid w:val="00D61327"/>
    <w:rsid w:val="00D77403"/>
    <w:rsid w:val="00DE2E05"/>
    <w:rsid w:val="00E15026"/>
    <w:rsid w:val="00ED4CE4"/>
    <w:rsid w:val="00EE2329"/>
    <w:rsid w:val="00EE44E1"/>
    <w:rsid w:val="00EE5F1A"/>
    <w:rsid w:val="00F04C0B"/>
    <w:rsid w:val="00F5287C"/>
    <w:rsid w:val="00F97813"/>
    <w:rsid w:val="00FA3FD9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5B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B0515"/>
    <w:pPr>
      <w:spacing w:after="0" w:line="240" w:lineRule="auto"/>
    </w:pPr>
    <w:rPr>
      <w:rFonts w:eastAsia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3403</Words>
  <Characters>1941</Characters>
  <Application>Microsoft Office Word</Application>
  <DocSecurity>0</DocSecurity>
  <Lines>16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2</cp:revision>
  <dcterms:created xsi:type="dcterms:W3CDTF">2025-03-10T08:49:00Z</dcterms:created>
  <dcterms:modified xsi:type="dcterms:W3CDTF">2025-03-10T08:49:00Z</dcterms:modified>
</cp:coreProperties>
</file>