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3AA9DF09" w14:textId="69442201" w:rsidR="00F34CC9" w:rsidRDefault="008A3BFC">
      <w:pPr>
        <w:widowControl w:val="0"/>
        <w:pBdr>
          <w:top w:val="nil"/>
          <w:left w:val="nil"/>
          <w:bottom w:val="nil"/>
          <w:right w:val="nil"/>
          <w:between w:val="nil"/>
        </w:pBdr>
        <w:tabs>
          <w:tab w:val="left" w:pos="567"/>
          <w:tab w:val="left" w:pos="851"/>
        </w:tabs>
        <w:jc w:val="center"/>
        <w:rPr>
          <w:b/>
          <w:caps/>
          <w:szCs w:val="24"/>
        </w:rPr>
      </w:pPr>
      <w:r>
        <w:rPr>
          <w:b/>
          <w:caps/>
          <w:szCs w:val="24"/>
        </w:rPr>
        <w:t>Vaistinių preparatų</w:t>
      </w:r>
    </w:p>
    <w:p w14:paraId="26C45A7C" w14:textId="0D0602E6" w:rsidR="0084468D" w:rsidRDefault="00A10867">
      <w:pPr>
        <w:widowControl w:val="0"/>
        <w:pBdr>
          <w:top w:val="nil"/>
          <w:left w:val="nil"/>
          <w:bottom w:val="nil"/>
          <w:right w:val="nil"/>
          <w:between w:val="nil"/>
        </w:pBdr>
        <w:tabs>
          <w:tab w:val="left" w:pos="567"/>
          <w:tab w:val="left" w:pos="851"/>
        </w:tabs>
        <w:jc w:val="center"/>
        <w:rPr>
          <w:b/>
          <w:caps/>
          <w:szCs w:val="24"/>
        </w:rPr>
      </w:pPr>
      <w:r w:rsidRPr="00B2456C">
        <w:rPr>
          <w:b/>
          <w:caps/>
          <w:szCs w:val="24"/>
        </w:rPr>
        <w:t>pirkimo-pardavimo sutartis</w:t>
      </w:r>
    </w:p>
    <w:p w14:paraId="1B5E2844" w14:textId="77777777" w:rsidR="00D56F75"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08985859" w:rsidR="005A5832" w:rsidRPr="00B2456C" w:rsidRDefault="008A3BFC">
            <w:pPr>
              <w:jc w:val="both"/>
              <w:rPr>
                <w:kern w:val="2"/>
                <w:szCs w:val="24"/>
              </w:rPr>
            </w:pPr>
            <w:r>
              <w:rPr>
                <w:kern w:val="2"/>
                <w:szCs w:val="24"/>
              </w:rPr>
              <w:t>Vaistinių prepara</w:t>
            </w:r>
            <w:r w:rsidR="001B0D90">
              <w:rPr>
                <w:kern w:val="2"/>
                <w:szCs w:val="24"/>
              </w:rPr>
              <w:t>t</w:t>
            </w:r>
            <w:r>
              <w:rPr>
                <w:kern w:val="2"/>
                <w:szCs w:val="24"/>
              </w:rPr>
              <w:t>ų</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proofErr w:type="spellStart"/>
            <w:r w:rsidRPr="005B1BC4">
              <w:rPr>
                <w:rFonts w:ascii="Times New Roman" w:hAnsi="Times New Roman"/>
                <w:lang w:val="en-GB"/>
              </w:rPr>
              <w:t>Švitrigailos</w:t>
            </w:r>
            <w:proofErr w:type="spellEnd"/>
            <w:r w:rsidRPr="005B1BC4">
              <w:rPr>
                <w:rFonts w:ascii="Times New Roman" w:hAnsi="Times New Roman"/>
                <w:lang w:val="en-GB"/>
              </w:rPr>
              <w:t xml:space="preserve">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5A5832" w:rsidRPr="00B2456C" w14:paraId="028E6843" w14:textId="77777777" w:rsidTr="55BAD12E">
        <w:tc>
          <w:tcPr>
            <w:tcW w:w="2808" w:type="dxa"/>
            <w:vMerge w:val="restart"/>
          </w:tcPr>
          <w:p w14:paraId="5AC69E70" w14:textId="77777777" w:rsidR="005A5832" w:rsidRPr="00B2456C" w:rsidRDefault="005A5832">
            <w:pPr>
              <w:rPr>
                <w:b/>
                <w:bCs/>
                <w:kern w:val="2"/>
                <w:szCs w:val="24"/>
              </w:rPr>
            </w:pPr>
          </w:p>
          <w:p w14:paraId="10B91B43" w14:textId="77777777" w:rsidR="005A5832" w:rsidRPr="00B2456C" w:rsidRDefault="005A5832">
            <w:pPr>
              <w:rPr>
                <w:b/>
                <w:bCs/>
                <w:kern w:val="2"/>
                <w:szCs w:val="24"/>
              </w:rPr>
            </w:pPr>
          </w:p>
          <w:p w14:paraId="28579463" w14:textId="77777777" w:rsidR="005A5832" w:rsidRPr="00B2456C" w:rsidRDefault="005A5832">
            <w:pPr>
              <w:rPr>
                <w:b/>
                <w:bCs/>
                <w:kern w:val="2"/>
                <w:szCs w:val="24"/>
              </w:rPr>
            </w:pPr>
          </w:p>
          <w:p w14:paraId="42E45289" w14:textId="77777777" w:rsidR="005A5832" w:rsidRPr="00B2456C" w:rsidRDefault="00A10867">
            <w:pPr>
              <w:rPr>
                <w:b/>
                <w:bCs/>
                <w:kern w:val="2"/>
                <w:szCs w:val="24"/>
              </w:rPr>
            </w:pPr>
            <w:r w:rsidRPr="00B2456C">
              <w:rPr>
                <w:b/>
                <w:bCs/>
                <w:kern w:val="2"/>
                <w:szCs w:val="24"/>
              </w:rPr>
              <w:t>1.2. Tiekėjas</w:t>
            </w:r>
          </w:p>
          <w:p w14:paraId="4C3F30EE" w14:textId="77777777" w:rsidR="005A5832" w:rsidRPr="00B2456C" w:rsidRDefault="00A10867">
            <w:pPr>
              <w:rPr>
                <w:color w:val="4472C4"/>
                <w:kern w:val="2"/>
                <w:szCs w:val="24"/>
              </w:rPr>
            </w:pPr>
            <w:r w:rsidRPr="00B2456C">
              <w:rPr>
                <w:color w:val="4472C4"/>
                <w:kern w:val="2"/>
                <w:szCs w:val="24"/>
              </w:rPr>
              <w:t>(jei Tiekėjas yra fizinis asmuo, skiltys atitinkamai pakoreguojamos)</w:t>
            </w:r>
          </w:p>
          <w:p w14:paraId="2F44E82A" w14:textId="77777777" w:rsidR="005A5832" w:rsidRPr="00B2456C" w:rsidRDefault="005A5832">
            <w:pPr>
              <w:rPr>
                <w:b/>
                <w:bCs/>
                <w:kern w:val="2"/>
                <w:szCs w:val="24"/>
              </w:rPr>
            </w:pPr>
          </w:p>
        </w:tc>
        <w:tc>
          <w:tcPr>
            <w:tcW w:w="3240" w:type="dxa"/>
          </w:tcPr>
          <w:p w14:paraId="018B5499" w14:textId="77777777" w:rsidR="005A5832" w:rsidRPr="00B2456C" w:rsidRDefault="00A10867">
            <w:pPr>
              <w:rPr>
                <w:kern w:val="2"/>
                <w:szCs w:val="24"/>
              </w:rPr>
            </w:pPr>
            <w:r w:rsidRPr="00B2456C">
              <w:rPr>
                <w:kern w:val="2"/>
                <w:szCs w:val="24"/>
              </w:rPr>
              <w:t>1.2.1. Pavadinimas</w:t>
            </w:r>
          </w:p>
        </w:tc>
        <w:tc>
          <w:tcPr>
            <w:tcW w:w="3510" w:type="dxa"/>
          </w:tcPr>
          <w:p w14:paraId="5939340B" w14:textId="77777777" w:rsidR="005A5832" w:rsidRPr="00B2456C" w:rsidRDefault="005A5832">
            <w:pPr>
              <w:jc w:val="center"/>
              <w:rPr>
                <w:kern w:val="2"/>
                <w:szCs w:val="24"/>
              </w:rPr>
            </w:pPr>
          </w:p>
        </w:tc>
      </w:tr>
      <w:tr w:rsidR="005A5832" w:rsidRPr="00B2456C" w14:paraId="799EF47F" w14:textId="77777777" w:rsidTr="55BAD12E">
        <w:tc>
          <w:tcPr>
            <w:tcW w:w="2808" w:type="dxa"/>
            <w:vMerge/>
          </w:tcPr>
          <w:p w14:paraId="2C427E40" w14:textId="77777777" w:rsidR="005A5832" w:rsidRPr="00B2456C" w:rsidRDefault="005A5832">
            <w:pPr>
              <w:rPr>
                <w:b/>
                <w:bCs/>
                <w:kern w:val="2"/>
                <w:szCs w:val="24"/>
              </w:rPr>
            </w:pPr>
          </w:p>
        </w:tc>
        <w:tc>
          <w:tcPr>
            <w:tcW w:w="3240" w:type="dxa"/>
          </w:tcPr>
          <w:p w14:paraId="0DF221AA" w14:textId="77777777" w:rsidR="005A5832" w:rsidRPr="00B2456C" w:rsidRDefault="00A10867">
            <w:pPr>
              <w:rPr>
                <w:kern w:val="2"/>
                <w:szCs w:val="24"/>
              </w:rPr>
            </w:pPr>
            <w:r w:rsidRPr="00B2456C">
              <w:rPr>
                <w:kern w:val="2"/>
                <w:szCs w:val="24"/>
              </w:rPr>
              <w:t>1.2.2. Juridinio asmens kodas</w:t>
            </w:r>
          </w:p>
        </w:tc>
        <w:tc>
          <w:tcPr>
            <w:tcW w:w="3510" w:type="dxa"/>
          </w:tcPr>
          <w:p w14:paraId="1D023B05" w14:textId="77777777" w:rsidR="005A5832" w:rsidRPr="00B2456C" w:rsidRDefault="005A5832">
            <w:pPr>
              <w:jc w:val="center"/>
              <w:rPr>
                <w:kern w:val="2"/>
                <w:szCs w:val="24"/>
              </w:rPr>
            </w:pPr>
          </w:p>
        </w:tc>
      </w:tr>
      <w:tr w:rsidR="005A5832" w:rsidRPr="00B2456C" w14:paraId="07EA137D" w14:textId="77777777" w:rsidTr="55BAD12E">
        <w:tc>
          <w:tcPr>
            <w:tcW w:w="2808" w:type="dxa"/>
            <w:vMerge/>
          </w:tcPr>
          <w:p w14:paraId="6216A97D" w14:textId="77777777" w:rsidR="005A5832" w:rsidRPr="00B2456C" w:rsidRDefault="005A5832">
            <w:pPr>
              <w:rPr>
                <w:b/>
                <w:bCs/>
                <w:kern w:val="2"/>
                <w:szCs w:val="24"/>
              </w:rPr>
            </w:pPr>
          </w:p>
        </w:tc>
        <w:tc>
          <w:tcPr>
            <w:tcW w:w="3240" w:type="dxa"/>
          </w:tcPr>
          <w:p w14:paraId="1A711C45" w14:textId="77777777" w:rsidR="005A5832" w:rsidRPr="00B2456C" w:rsidRDefault="00A10867">
            <w:pPr>
              <w:rPr>
                <w:kern w:val="2"/>
                <w:szCs w:val="24"/>
              </w:rPr>
            </w:pPr>
            <w:r w:rsidRPr="00B2456C">
              <w:rPr>
                <w:kern w:val="2"/>
                <w:szCs w:val="24"/>
              </w:rPr>
              <w:t>1.2.3. Adresas</w:t>
            </w:r>
          </w:p>
        </w:tc>
        <w:tc>
          <w:tcPr>
            <w:tcW w:w="3510" w:type="dxa"/>
          </w:tcPr>
          <w:p w14:paraId="00564036" w14:textId="77777777" w:rsidR="005A5832" w:rsidRPr="00B2456C" w:rsidRDefault="005A5832">
            <w:pPr>
              <w:jc w:val="center"/>
              <w:rPr>
                <w:kern w:val="2"/>
                <w:szCs w:val="24"/>
              </w:rPr>
            </w:pPr>
          </w:p>
        </w:tc>
      </w:tr>
      <w:tr w:rsidR="005A5832" w:rsidRPr="00B2456C" w14:paraId="7D41C86F" w14:textId="77777777" w:rsidTr="55BAD12E">
        <w:tc>
          <w:tcPr>
            <w:tcW w:w="2808" w:type="dxa"/>
            <w:vMerge/>
          </w:tcPr>
          <w:p w14:paraId="39FA5AE9" w14:textId="77777777" w:rsidR="005A5832" w:rsidRPr="00B2456C" w:rsidRDefault="005A5832">
            <w:pPr>
              <w:rPr>
                <w:b/>
                <w:bCs/>
                <w:kern w:val="2"/>
                <w:szCs w:val="24"/>
              </w:rPr>
            </w:pPr>
          </w:p>
        </w:tc>
        <w:tc>
          <w:tcPr>
            <w:tcW w:w="3240" w:type="dxa"/>
          </w:tcPr>
          <w:p w14:paraId="547E5CD9" w14:textId="77777777" w:rsidR="005A5832" w:rsidRPr="00B2456C" w:rsidRDefault="00A10867">
            <w:pPr>
              <w:rPr>
                <w:kern w:val="2"/>
                <w:szCs w:val="24"/>
              </w:rPr>
            </w:pPr>
            <w:r w:rsidRPr="00B2456C">
              <w:rPr>
                <w:kern w:val="2"/>
                <w:szCs w:val="24"/>
              </w:rPr>
              <w:t>1.2.4. PVM mokėtojo kodas</w:t>
            </w:r>
          </w:p>
        </w:tc>
        <w:tc>
          <w:tcPr>
            <w:tcW w:w="3510" w:type="dxa"/>
          </w:tcPr>
          <w:p w14:paraId="0EBCD4F1" w14:textId="77777777" w:rsidR="005A5832" w:rsidRPr="00B2456C" w:rsidRDefault="005A5832">
            <w:pPr>
              <w:jc w:val="center"/>
              <w:rPr>
                <w:kern w:val="2"/>
                <w:szCs w:val="24"/>
              </w:rPr>
            </w:pPr>
          </w:p>
        </w:tc>
      </w:tr>
      <w:tr w:rsidR="005A5832" w:rsidRPr="00B2456C" w14:paraId="2F28885B" w14:textId="77777777" w:rsidTr="55BAD12E">
        <w:tc>
          <w:tcPr>
            <w:tcW w:w="2808" w:type="dxa"/>
            <w:vMerge/>
          </w:tcPr>
          <w:p w14:paraId="5FB354F1" w14:textId="77777777" w:rsidR="005A5832" w:rsidRPr="00B2456C" w:rsidRDefault="005A5832">
            <w:pPr>
              <w:rPr>
                <w:b/>
                <w:bCs/>
                <w:kern w:val="2"/>
                <w:szCs w:val="24"/>
              </w:rPr>
            </w:pPr>
          </w:p>
        </w:tc>
        <w:tc>
          <w:tcPr>
            <w:tcW w:w="3240" w:type="dxa"/>
          </w:tcPr>
          <w:p w14:paraId="7DCE7CE3" w14:textId="77777777" w:rsidR="005A5832" w:rsidRPr="00B2456C" w:rsidRDefault="00A10867">
            <w:pPr>
              <w:rPr>
                <w:kern w:val="2"/>
                <w:szCs w:val="24"/>
              </w:rPr>
            </w:pPr>
            <w:r w:rsidRPr="00B2456C">
              <w:rPr>
                <w:kern w:val="2"/>
                <w:szCs w:val="24"/>
              </w:rPr>
              <w:t>1.2.5. Atsiskaitomoji sąskaita</w:t>
            </w:r>
          </w:p>
        </w:tc>
        <w:tc>
          <w:tcPr>
            <w:tcW w:w="3510" w:type="dxa"/>
          </w:tcPr>
          <w:p w14:paraId="7599FA69" w14:textId="77777777" w:rsidR="005A5832" w:rsidRPr="00B2456C" w:rsidRDefault="005A5832">
            <w:pPr>
              <w:jc w:val="center"/>
              <w:rPr>
                <w:kern w:val="2"/>
                <w:szCs w:val="24"/>
              </w:rPr>
            </w:pPr>
          </w:p>
        </w:tc>
      </w:tr>
      <w:tr w:rsidR="005A5832" w:rsidRPr="00B2456C" w14:paraId="325F570B" w14:textId="77777777" w:rsidTr="55BAD12E">
        <w:tc>
          <w:tcPr>
            <w:tcW w:w="2808" w:type="dxa"/>
            <w:vMerge/>
          </w:tcPr>
          <w:p w14:paraId="4103C86D" w14:textId="77777777" w:rsidR="005A5832" w:rsidRPr="00B2456C" w:rsidRDefault="005A5832">
            <w:pPr>
              <w:rPr>
                <w:b/>
                <w:bCs/>
                <w:kern w:val="2"/>
                <w:szCs w:val="24"/>
              </w:rPr>
            </w:pPr>
          </w:p>
        </w:tc>
        <w:tc>
          <w:tcPr>
            <w:tcW w:w="3240" w:type="dxa"/>
          </w:tcPr>
          <w:p w14:paraId="492CCE5F" w14:textId="77777777" w:rsidR="005A5832" w:rsidRPr="00B2456C" w:rsidRDefault="00A10867">
            <w:pPr>
              <w:rPr>
                <w:kern w:val="2"/>
                <w:szCs w:val="24"/>
              </w:rPr>
            </w:pPr>
            <w:r w:rsidRPr="00B2456C">
              <w:rPr>
                <w:kern w:val="2"/>
                <w:szCs w:val="24"/>
              </w:rPr>
              <w:t>1.2.6. Bankas, banko kodas</w:t>
            </w:r>
          </w:p>
        </w:tc>
        <w:tc>
          <w:tcPr>
            <w:tcW w:w="3510" w:type="dxa"/>
          </w:tcPr>
          <w:p w14:paraId="56F5E502" w14:textId="77777777" w:rsidR="005A5832" w:rsidRPr="00B2456C" w:rsidRDefault="005A5832">
            <w:pPr>
              <w:jc w:val="center"/>
              <w:rPr>
                <w:kern w:val="2"/>
                <w:szCs w:val="24"/>
              </w:rPr>
            </w:pPr>
          </w:p>
        </w:tc>
      </w:tr>
      <w:tr w:rsidR="005A5832" w:rsidRPr="00B2456C" w14:paraId="40A03F92" w14:textId="77777777" w:rsidTr="55BAD12E">
        <w:tc>
          <w:tcPr>
            <w:tcW w:w="2808" w:type="dxa"/>
            <w:vMerge/>
          </w:tcPr>
          <w:p w14:paraId="0E9B0842" w14:textId="77777777" w:rsidR="005A5832" w:rsidRPr="00B2456C" w:rsidRDefault="005A5832">
            <w:pPr>
              <w:rPr>
                <w:b/>
                <w:bCs/>
                <w:kern w:val="2"/>
                <w:szCs w:val="24"/>
              </w:rPr>
            </w:pPr>
          </w:p>
        </w:tc>
        <w:tc>
          <w:tcPr>
            <w:tcW w:w="3240" w:type="dxa"/>
          </w:tcPr>
          <w:p w14:paraId="6C98757C" w14:textId="77777777" w:rsidR="005A5832" w:rsidRPr="00B2456C" w:rsidRDefault="00A10867">
            <w:pPr>
              <w:rPr>
                <w:kern w:val="2"/>
                <w:szCs w:val="24"/>
              </w:rPr>
            </w:pPr>
            <w:r w:rsidRPr="00B2456C">
              <w:rPr>
                <w:kern w:val="2"/>
                <w:szCs w:val="24"/>
              </w:rPr>
              <w:t>1.2.7. Telefonas</w:t>
            </w:r>
          </w:p>
        </w:tc>
        <w:tc>
          <w:tcPr>
            <w:tcW w:w="3510" w:type="dxa"/>
          </w:tcPr>
          <w:p w14:paraId="2FE00804" w14:textId="77777777" w:rsidR="005A5832" w:rsidRPr="00B2456C" w:rsidRDefault="005A5832">
            <w:pPr>
              <w:jc w:val="center"/>
              <w:rPr>
                <w:kern w:val="2"/>
                <w:szCs w:val="24"/>
              </w:rPr>
            </w:pPr>
          </w:p>
        </w:tc>
      </w:tr>
      <w:tr w:rsidR="005A5832" w:rsidRPr="00B2456C" w14:paraId="6A62BD66" w14:textId="77777777" w:rsidTr="55BAD12E">
        <w:tc>
          <w:tcPr>
            <w:tcW w:w="2808" w:type="dxa"/>
            <w:vMerge/>
          </w:tcPr>
          <w:p w14:paraId="5EB38DC4" w14:textId="77777777" w:rsidR="005A5832" w:rsidRPr="00B2456C" w:rsidRDefault="005A5832">
            <w:pPr>
              <w:rPr>
                <w:b/>
                <w:bCs/>
                <w:kern w:val="2"/>
                <w:szCs w:val="24"/>
              </w:rPr>
            </w:pPr>
          </w:p>
        </w:tc>
        <w:tc>
          <w:tcPr>
            <w:tcW w:w="3240" w:type="dxa"/>
          </w:tcPr>
          <w:p w14:paraId="29528E38" w14:textId="77777777" w:rsidR="005A5832" w:rsidRPr="00B2456C" w:rsidRDefault="00A10867">
            <w:pPr>
              <w:rPr>
                <w:kern w:val="2"/>
                <w:szCs w:val="24"/>
              </w:rPr>
            </w:pPr>
            <w:r w:rsidRPr="00B2456C">
              <w:rPr>
                <w:kern w:val="2"/>
                <w:szCs w:val="24"/>
              </w:rPr>
              <w:t>1.2.8. El. paštas</w:t>
            </w:r>
          </w:p>
        </w:tc>
        <w:tc>
          <w:tcPr>
            <w:tcW w:w="3510" w:type="dxa"/>
          </w:tcPr>
          <w:p w14:paraId="5F26B10A" w14:textId="77777777" w:rsidR="005A5832" w:rsidRPr="00B2456C" w:rsidRDefault="005A5832">
            <w:pPr>
              <w:jc w:val="center"/>
              <w:rPr>
                <w:kern w:val="2"/>
                <w:szCs w:val="24"/>
              </w:rPr>
            </w:pPr>
          </w:p>
        </w:tc>
      </w:tr>
      <w:tr w:rsidR="005A5832" w:rsidRPr="00B2456C" w14:paraId="7BBA5564" w14:textId="77777777" w:rsidTr="55BAD12E">
        <w:tc>
          <w:tcPr>
            <w:tcW w:w="2808" w:type="dxa"/>
            <w:vMerge/>
          </w:tcPr>
          <w:p w14:paraId="6908DA0E" w14:textId="77777777" w:rsidR="005A5832" w:rsidRPr="00B2456C" w:rsidRDefault="005A5832">
            <w:pPr>
              <w:rPr>
                <w:b/>
                <w:bCs/>
                <w:kern w:val="2"/>
                <w:szCs w:val="24"/>
              </w:rPr>
            </w:pPr>
          </w:p>
        </w:tc>
        <w:tc>
          <w:tcPr>
            <w:tcW w:w="3240" w:type="dxa"/>
          </w:tcPr>
          <w:p w14:paraId="13A2296C" w14:textId="77777777" w:rsidR="005A5832" w:rsidRPr="00B2456C" w:rsidRDefault="00A10867">
            <w:pPr>
              <w:rPr>
                <w:kern w:val="2"/>
                <w:szCs w:val="24"/>
              </w:rPr>
            </w:pPr>
            <w:r w:rsidRPr="00B2456C">
              <w:rPr>
                <w:kern w:val="2"/>
                <w:szCs w:val="24"/>
              </w:rPr>
              <w:t>1.2.9. Šalies atstovas</w:t>
            </w:r>
          </w:p>
        </w:tc>
        <w:tc>
          <w:tcPr>
            <w:tcW w:w="3510" w:type="dxa"/>
          </w:tcPr>
          <w:p w14:paraId="4F1BE202" w14:textId="77777777" w:rsidR="005A5832" w:rsidRPr="00B2456C" w:rsidRDefault="005A5832">
            <w:pPr>
              <w:jc w:val="center"/>
              <w:rPr>
                <w:kern w:val="2"/>
                <w:szCs w:val="24"/>
              </w:rPr>
            </w:pPr>
          </w:p>
        </w:tc>
      </w:tr>
      <w:tr w:rsidR="005A5832" w:rsidRPr="00B2456C" w14:paraId="38A73CA9" w14:textId="77777777" w:rsidTr="55BAD12E">
        <w:tc>
          <w:tcPr>
            <w:tcW w:w="2808" w:type="dxa"/>
            <w:vMerge/>
          </w:tcPr>
          <w:p w14:paraId="366AE865" w14:textId="77777777" w:rsidR="005A5832" w:rsidRPr="00B2456C" w:rsidRDefault="005A5832">
            <w:pPr>
              <w:rPr>
                <w:b/>
                <w:bCs/>
                <w:kern w:val="2"/>
                <w:szCs w:val="24"/>
              </w:rPr>
            </w:pPr>
          </w:p>
        </w:tc>
        <w:tc>
          <w:tcPr>
            <w:tcW w:w="3240" w:type="dxa"/>
          </w:tcPr>
          <w:p w14:paraId="3E624954" w14:textId="77777777" w:rsidR="005A5832" w:rsidRPr="00B2456C" w:rsidRDefault="00A10867">
            <w:pPr>
              <w:rPr>
                <w:kern w:val="2"/>
                <w:szCs w:val="24"/>
              </w:rPr>
            </w:pPr>
            <w:r w:rsidRPr="00B2456C">
              <w:rPr>
                <w:kern w:val="2"/>
                <w:szCs w:val="24"/>
              </w:rPr>
              <w:t>1.2.10. Atstovavimo pagrindas</w:t>
            </w:r>
          </w:p>
        </w:tc>
        <w:tc>
          <w:tcPr>
            <w:tcW w:w="3510" w:type="dxa"/>
          </w:tcPr>
          <w:p w14:paraId="5BA3DECD" w14:textId="77777777" w:rsidR="005A5832" w:rsidRPr="00B2456C" w:rsidRDefault="005A5832">
            <w:pPr>
              <w:jc w:val="center"/>
              <w:rPr>
                <w:kern w:val="2"/>
                <w:szCs w:val="24"/>
              </w:rPr>
            </w:pP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w:t>
            </w:r>
            <w:r w:rsidR="0084468D">
              <w:rPr>
                <w:b/>
                <w:bCs/>
                <w:kern w:val="2"/>
                <w:szCs w:val="24"/>
              </w:rPr>
              <w:t>SABIS</w:t>
            </w:r>
            <w:r w:rsidRPr="00B2456C">
              <w:rPr>
                <w:b/>
                <w:bCs/>
                <w:kern w:val="2"/>
                <w:szCs w:val="24"/>
              </w:rPr>
              <w:t>“ priėmimą</w:t>
            </w:r>
          </w:p>
        </w:tc>
        <w:tc>
          <w:tcPr>
            <w:tcW w:w="6640" w:type="dxa"/>
            <w:gridSpan w:val="2"/>
          </w:tcPr>
          <w:p w14:paraId="1E8377F1"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6BC39839"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84468D">
              <w:rPr>
                <w:color w:val="000000"/>
                <w:kern w:val="2"/>
                <w:szCs w:val="24"/>
              </w:rPr>
              <w:t>4</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1CA27515" w:rsidR="005A5832" w:rsidRPr="00B2456C" w:rsidRDefault="0095714E">
            <w:pPr>
              <w:rPr>
                <w:kern w:val="2"/>
                <w:szCs w:val="24"/>
              </w:rPr>
            </w:pPr>
            <w:r w:rsidRPr="00B2456C">
              <w:rPr>
                <w:color w:val="000000"/>
                <w:kern w:val="2"/>
                <w:szCs w:val="24"/>
                <w:highlight w:val="yellow"/>
              </w:rPr>
              <w:t>[_]</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 xml:space="preserve">Bendras užsakymų </w:t>
            </w:r>
            <w:r w:rsidR="00E7573C" w:rsidRPr="00E7573C">
              <w:lastRenderedPageBreak/>
              <w:t>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lastRenderedPageBreak/>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3C667DF5" w14:textId="0721D485" w:rsidR="005A5832" w:rsidRPr="00814955" w:rsidRDefault="00A10867" w:rsidP="00B2456C">
            <w:pPr>
              <w:jc w:val="both"/>
            </w:pPr>
            <w:r w:rsidRPr="00814955">
              <w:rPr>
                <w:kern w:val="2"/>
              </w:rPr>
              <w:t>Pradinės Sutarties vertė yra</w:t>
            </w:r>
            <w:r w:rsidR="00C5454A" w:rsidRPr="00814955">
              <w:rPr>
                <w:kern w:val="2"/>
              </w:rPr>
              <w:t>______</w:t>
            </w:r>
            <w:r w:rsidRPr="00814955">
              <w:rPr>
                <w:kern w:val="2"/>
              </w:rPr>
              <w:t>Eur, (</w:t>
            </w:r>
            <w:r w:rsidR="0099243A" w:rsidRPr="00814955">
              <w:rPr>
                <w:kern w:val="2"/>
              </w:rPr>
              <w:t>suma</w:t>
            </w:r>
            <w:r w:rsidR="007D4CE1">
              <w:rPr>
                <w:kern w:val="2"/>
              </w:rPr>
              <w:t xml:space="preserve"> </w:t>
            </w:r>
            <w:r w:rsidR="0099243A" w:rsidRPr="00814955">
              <w:rPr>
                <w:kern w:val="2"/>
              </w:rPr>
              <w:t>žodžiais</w:t>
            </w:r>
            <w:r w:rsidR="00144F21" w:rsidRPr="00814955">
              <w:rPr>
                <w:kern w:val="2"/>
              </w:rPr>
              <w:t xml:space="preserve"> Eur</w:t>
            </w:r>
            <w:r w:rsidRPr="00814955">
              <w:rPr>
                <w:kern w:val="2"/>
              </w:rPr>
              <w:t>) be PVM</w:t>
            </w:r>
            <w:r w:rsidR="009A3DAD">
              <w:rPr>
                <w:kern w:val="2"/>
              </w:rPr>
              <w:t xml:space="preserve"> (jeigu sutartis sudaroma dėl kelių pirkimo dalių, nurodoma kiekvienai daliai atskirai)</w:t>
            </w:r>
            <w:r w:rsidRPr="00814955">
              <w:rPr>
                <w:kern w:val="2"/>
              </w:rPr>
              <w:t xml:space="preserve">. </w:t>
            </w:r>
          </w:p>
          <w:p w14:paraId="42FAF08D" w14:textId="7C4888D8" w:rsidR="005A5832" w:rsidRPr="00814955" w:rsidRDefault="00A10867" w:rsidP="00B2456C">
            <w:pPr>
              <w:jc w:val="both"/>
            </w:pPr>
            <w:r w:rsidRPr="00814955">
              <w:rPr>
                <w:kern w:val="2"/>
              </w:rPr>
              <w:t xml:space="preserve">PVM sudaro </w:t>
            </w:r>
            <w:r w:rsidR="00C5454A" w:rsidRPr="00814955">
              <w:rPr>
                <w:kern w:val="2"/>
              </w:rPr>
              <w:t>________</w:t>
            </w:r>
            <w:r w:rsidRPr="00814955">
              <w:rPr>
                <w:kern w:val="2"/>
              </w:rPr>
              <w:t>Eur (</w:t>
            </w:r>
            <w:r w:rsidR="007D4CE1">
              <w:rPr>
                <w:kern w:val="2"/>
              </w:rPr>
              <w:t>suma žodžiais</w:t>
            </w:r>
            <w:r w:rsidR="00144F21" w:rsidRPr="00814955">
              <w:rPr>
                <w:kern w:val="2"/>
              </w:rPr>
              <w:t xml:space="preserve"> Eur</w:t>
            </w:r>
            <w:r w:rsidRPr="00814955">
              <w:rPr>
                <w:kern w:val="2"/>
              </w:rPr>
              <w:t>)</w:t>
            </w:r>
            <w:r w:rsidR="009A3DAD">
              <w:rPr>
                <w:kern w:val="2"/>
              </w:rPr>
              <w:t xml:space="preserve"> (jeigu sutartis sudaroma dėl kelių pirkimo dalių, nurodoma kiekvienai daliai atskirai)</w:t>
            </w:r>
            <w:r w:rsidRPr="00814955">
              <w:rPr>
                <w:kern w:val="2"/>
                <w:szCs w:val="24"/>
              </w:rPr>
              <w:t>.</w:t>
            </w:r>
          </w:p>
          <w:p w14:paraId="068088A8" w14:textId="0D7A2518" w:rsidR="00720A1A" w:rsidRPr="006836D5" w:rsidRDefault="00A10867" w:rsidP="00B2456C">
            <w:pPr>
              <w:jc w:val="both"/>
              <w:rPr>
                <w:kern w:val="2"/>
              </w:rPr>
            </w:pPr>
            <w:r w:rsidRPr="00C834A0">
              <w:rPr>
                <w:kern w:val="2"/>
              </w:rPr>
              <w:t>Šioje Sutartyje Pradinės Sutarties vertė yra lygi </w:t>
            </w:r>
            <w:r w:rsidRPr="00C834A0">
              <w:rPr>
                <w:b/>
                <w:bCs/>
                <w:kern w:val="2"/>
              </w:rPr>
              <w:t>maksimaliai</w:t>
            </w:r>
            <w:r w:rsidR="002F2DF1">
              <w:rPr>
                <w:b/>
                <w:bCs/>
                <w:kern w:val="2"/>
              </w:rPr>
              <w:t xml:space="preserve"> atitinkamai pirkimo daliai</w:t>
            </w:r>
            <w:r w:rsidRPr="00C834A0">
              <w:rPr>
                <w:b/>
                <w:bCs/>
                <w:kern w:val="2"/>
              </w:rPr>
              <w:t xml:space="preserve"> 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Sutartyje arba jos priede Nr. [...]</w:t>
            </w:r>
            <w:r w:rsidRPr="006836D5">
              <w:rPr>
                <w:kern w:val="2"/>
                <w:szCs w:val="24"/>
              </w:rPr>
              <w:t xml:space="preserve"> </w:t>
            </w:r>
            <w:r w:rsidRPr="006836D5">
              <w:rPr>
                <w:kern w:val="2"/>
              </w:rPr>
              <w:t>nurodytais įkainiais, neviršijant</w:t>
            </w:r>
            <w:r w:rsidR="00E82388" w:rsidRPr="006836D5">
              <w:rPr>
                <w:kern w:val="2"/>
              </w:rPr>
              <w:t xml:space="preserve"> kiekvienai pirkimo daliai nustatytos lėšų sumos</w:t>
            </w:r>
            <w:r w:rsidRPr="006836D5">
              <w:rPr>
                <w:kern w:val="2"/>
              </w:rPr>
              <w:t xml:space="preserve">. Sutartyje arba jos priede Nr. </w:t>
            </w:r>
            <w:r w:rsidR="006836D5" w:rsidRPr="006836D5">
              <w:rPr>
                <w:kern w:val="2"/>
              </w:rPr>
              <w:t>2</w:t>
            </w:r>
            <w:r w:rsidRPr="006836D5">
              <w:rPr>
                <w:kern w:val="2"/>
                <w:szCs w:val="24"/>
              </w:rPr>
              <w:t xml:space="preserve"> </w:t>
            </w:r>
            <w:r w:rsidRPr="006836D5">
              <w:rPr>
                <w:kern w:val="2"/>
              </w:rPr>
              <w:t xml:space="preserve"> atskirose eilutėse nurodytas Prekių kiekis gali būti keičiamas (didėti ar mažėti).</w:t>
            </w:r>
          </w:p>
          <w:p w14:paraId="1C212E72" w14:textId="13FE6BAC" w:rsidR="005A5832" w:rsidRPr="00B2456C" w:rsidRDefault="004D263D" w:rsidP="006170B4">
            <w:pPr>
              <w:jc w:val="both"/>
              <w:rPr>
                <w:kern w:val="2"/>
                <w:szCs w:val="24"/>
              </w:rPr>
            </w:pPr>
            <w:r w:rsidRPr="006836D5">
              <w:t xml:space="preserve">Pirkėjas įsipareigoja išpirkti </w:t>
            </w:r>
            <w:r w:rsidR="00E729EE" w:rsidRPr="006836D5">
              <w:t xml:space="preserve">ne mažiau kaip </w:t>
            </w:r>
            <w:r w:rsidR="004A73C4" w:rsidRPr="006836D5">
              <w:t>9</w:t>
            </w:r>
            <w:r w:rsidR="00E729EE" w:rsidRPr="006836D5">
              <w:t xml:space="preserve">0 proc. </w:t>
            </w:r>
            <w:r w:rsidRPr="006836D5">
              <w:t>preliminar</w:t>
            </w:r>
            <w:r w:rsidR="00E729EE" w:rsidRPr="006836D5">
              <w:t>aus</w:t>
            </w:r>
            <w:r w:rsidR="00E309DF" w:rsidRPr="006836D5">
              <w:t xml:space="preserve"> kiekvienos pirkimo dalies</w:t>
            </w:r>
            <w:r w:rsidRPr="006836D5">
              <w:t xml:space="preserve"> </w:t>
            </w:r>
            <w:r w:rsidR="00A57D5B" w:rsidRPr="006836D5">
              <w:t xml:space="preserve">vaistų </w:t>
            </w:r>
            <w:r w:rsidR="0072659D" w:rsidRPr="006836D5">
              <w:t>kiek</w:t>
            </w:r>
            <w:r w:rsidR="00E729EE" w:rsidRPr="006836D5">
              <w:t>io</w:t>
            </w:r>
            <w:r w:rsidRPr="006836D5">
              <w:t>.</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 xml:space="preserve">Sutarties kainos / įkainių peržiūra dėl kitų </w:t>
            </w:r>
            <w:r w:rsidRPr="00B2456C">
              <w:rPr>
                <w:b/>
                <w:bCs/>
                <w:kern w:val="2"/>
                <w:szCs w:val="24"/>
              </w:rPr>
              <w:lastRenderedPageBreak/>
              <w:t>mokesčių, lemiančių 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lastRenderedPageBreak/>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lastRenderedPageBreak/>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BD7B1C"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r w:rsidRPr="00B2456C">
              <w:rPr>
                <w:kern w:val="2"/>
              </w:rPr>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lastRenderedPageBreak/>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677C898F" w14:textId="77777777" w:rsidR="005A5832" w:rsidRPr="00B2456C" w:rsidRDefault="005A5832" w:rsidP="00B2456C">
            <w:pPr>
              <w:jc w:val="both"/>
              <w:rPr>
                <w:kern w:val="2"/>
                <w:szCs w:val="24"/>
              </w:rPr>
            </w:pPr>
          </w:p>
          <w:p w14:paraId="2FB62A63" w14:textId="77777777" w:rsidR="005A5832" w:rsidRPr="00B2456C" w:rsidRDefault="00A10867" w:rsidP="00B2456C">
            <w:pPr>
              <w:jc w:val="both"/>
              <w:rPr>
                <w:color w:val="FF0000"/>
                <w:kern w:val="2"/>
                <w:szCs w:val="24"/>
              </w:rPr>
            </w:pPr>
            <w:r w:rsidRPr="00B2456C">
              <w:rPr>
                <w:color w:val="FF0000"/>
                <w:kern w:val="2"/>
                <w:szCs w:val="24"/>
              </w:rPr>
              <w:t>arba</w:t>
            </w:r>
          </w:p>
          <w:p w14:paraId="7A84DFF8" w14:textId="77777777" w:rsidR="005A5832" w:rsidRPr="00B2456C" w:rsidRDefault="005A5832" w:rsidP="00B2456C">
            <w:pPr>
              <w:jc w:val="both"/>
              <w:rPr>
                <w:kern w:val="2"/>
                <w:szCs w:val="24"/>
              </w:rPr>
            </w:pPr>
          </w:p>
          <w:p w14:paraId="56911C49" w14:textId="77777777" w:rsidR="005A5832" w:rsidRPr="00B2456C" w:rsidRDefault="00A10867" w:rsidP="00B2456C">
            <w:pPr>
              <w:jc w:val="both"/>
              <w:rPr>
                <w:b/>
                <w:bCs/>
                <w:kern w:val="2"/>
                <w:szCs w:val="24"/>
              </w:rPr>
            </w:pPr>
            <w:r w:rsidRPr="00B2456C">
              <w:rPr>
                <w:kern w:val="2"/>
                <w:szCs w:val="24"/>
              </w:rPr>
              <w:t xml:space="preserve">Sutarties vykdymui pasitelkiami subtiekėjai ir (ar) specialistai yra nurodyti Sutarties priede Nr. </w:t>
            </w:r>
            <w:r w:rsidRPr="00B2456C">
              <w:rPr>
                <w:kern w:val="2"/>
                <w:szCs w:val="24"/>
                <w:highlight w:val="yellow"/>
              </w:rPr>
              <w:t>[...]</w:t>
            </w:r>
            <w:r w:rsidRPr="00B2456C">
              <w:rPr>
                <w:kern w:val="2"/>
                <w:szCs w:val="24"/>
              </w:rPr>
              <w:t xml:space="preserve"> „Sutarties vykdymui pasitelkiami subtiekėjai ir (ar) specialistai“</w:t>
            </w: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E262FB"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7604AC15" w14:textId="03154225" w:rsidR="005A5832" w:rsidRPr="00E12889" w:rsidRDefault="008235DF" w:rsidP="00E12889">
            <w:pPr>
              <w:tabs>
                <w:tab w:val="left" w:pos="709"/>
                <w:tab w:val="left" w:pos="993"/>
              </w:tabs>
              <w:jc w:val="both"/>
              <w:rPr>
                <w:color w:val="000000"/>
                <w:kern w:val="2"/>
                <w:shd w:val="clear" w:color="auto" w:fill="FFFFFF"/>
              </w:rPr>
            </w:pPr>
            <w:r>
              <w:rPr>
                <w:color w:val="000000"/>
                <w:kern w:val="2"/>
              </w:rPr>
              <w:t>V</w:t>
            </w:r>
            <w:r w:rsidR="00050033" w:rsidRPr="00E12889">
              <w:rPr>
                <w:color w:val="000000"/>
                <w:kern w:val="2"/>
              </w:rPr>
              <w:t>-ai, V</w:t>
            </w:r>
            <w:r>
              <w:rPr>
                <w:color w:val="000000"/>
                <w:kern w:val="2"/>
              </w:rPr>
              <w:t>I</w:t>
            </w:r>
            <w:r w:rsidR="00050033" w:rsidRPr="00E12889">
              <w:rPr>
                <w:color w:val="000000"/>
                <w:kern w:val="2"/>
              </w:rPr>
              <w:t xml:space="preserve">-ai, </w:t>
            </w:r>
            <w:r w:rsidRPr="00E12889">
              <w:rPr>
                <w:color w:val="000000"/>
                <w:kern w:val="2"/>
              </w:rPr>
              <w:t>V</w:t>
            </w:r>
            <w:r>
              <w:rPr>
                <w:color w:val="000000"/>
                <w:kern w:val="2"/>
              </w:rPr>
              <w:t>II</w:t>
            </w:r>
            <w:r w:rsidR="00050033" w:rsidRPr="00E12889">
              <w:rPr>
                <w:color w:val="000000"/>
                <w:kern w:val="2"/>
              </w:rPr>
              <w:t xml:space="preserve">-ai, </w:t>
            </w:r>
            <w:r w:rsidRPr="00E12889">
              <w:rPr>
                <w:color w:val="000000"/>
                <w:kern w:val="2"/>
              </w:rPr>
              <w:t>V</w:t>
            </w:r>
            <w:r>
              <w:rPr>
                <w:color w:val="000000"/>
                <w:kern w:val="2"/>
              </w:rPr>
              <w:t>I</w:t>
            </w:r>
            <w:r>
              <w:rPr>
                <w:color w:val="000000"/>
                <w:kern w:val="2"/>
              </w:rPr>
              <w:t>II</w:t>
            </w:r>
            <w:r w:rsidR="00050033" w:rsidRPr="00E12889">
              <w:rPr>
                <w:color w:val="000000"/>
                <w:kern w:val="2"/>
              </w:rPr>
              <w:t>-ai,</w:t>
            </w:r>
            <w:r w:rsidR="004A3A3D" w:rsidRPr="00E12889">
              <w:rPr>
                <w:color w:val="000000"/>
                <w:kern w:val="2"/>
              </w:rPr>
              <w:t xml:space="preserve"> X-ai</w:t>
            </w:r>
            <w:r w:rsidR="0036256E" w:rsidRPr="00E12889">
              <w:rPr>
                <w:color w:val="000000"/>
                <w:kern w:val="2"/>
              </w:rPr>
              <w:t xml:space="preserve"> pirkimo dalims,</w:t>
            </w:r>
            <w:r w:rsidR="00475F32" w:rsidRPr="00E12889">
              <w:rPr>
                <w:color w:val="000000"/>
                <w:kern w:val="2"/>
                <w:shd w:val="clear" w:color="auto" w:fill="FFFFFF"/>
              </w:rPr>
              <w:t xml:space="preserve"> </w:t>
            </w:r>
            <w:r w:rsidR="00A10867" w:rsidRPr="00E12889">
              <w:rPr>
                <w:color w:val="000000"/>
                <w:kern w:val="2"/>
                <w:shd w:val="clear" w:color="auto" w:fill="FFFFFF"/>
              </w:rPr>
              <w:t>Tiekėjas ne vėliau kaip per</w:t>
            </w:r>
            <w:r w:rsidR="00A10867" w:rsidRPr="00E12889">
              <w:rPr>
                <w:kern w:val="2"/>
                <w:shd w:val="clear" w:color="auto" w:fill="FFFFFF"/>
              </w:rPr>
              <w:t xml:space="preserve"> 10 (dešimt) darbo dienų nuo Sutarties pasirašymo dienos turi pateikti Pirkėjui </w:t>
            </w:r>
            <w:r w:rsidR="00C56430" w:rsidRPr="00E12889">
              <w:rPr>
                <w:kern w:val="2"/>
                <w:shd w:val="clear" w:color="auto" w:fill="FFFFFF"/>
              </w:rPr>
              <w:t>ne mažesnį kaip 5 proc.</w:t>
            </w:r>
            <w:r w:rsidR="006762C9" w:rsidRPr="00E12889">
              <w:rPr>
                <w:kern w:val="2"/>
                <w:shd w:val="clear" w:color="auto" w:fill="FFFFFF"/>
              </w:rPr>
              <w:t xml:space="preserve"> </w:t>
            </w:r>
            <w:r w:rsidR="00C56430" w:rsidRPr="00E12889">
              <w:rPr>
                <w:kern w:val="2"/>
                <w:shd w:val="clear" w:color="auto" w:fill="FFFFFF"/>
              </w:rPr>
              <w:t xml:space="preserve">nuo </w:t>
            </w:r>
            <w:r w:rsidR="00475F32" w:rsidRPr="00E12889">
              <w:rPr>
                <w:kern w:val="2"/>
                <w:shd w:val="clear" w:color="auto" w:fill="FFFFFF"/>
              </w:rPr>
              <w:t xml:space="preserve">atitinkamos pirkimo dalies </w:t>
            </w:r>
            <w:r w:rsidR="00C56430" w:rsidRPr="00E12889">
              <w:rPr>
                <w:kern w:val="2"/>
                <w:shd w:val="clear" w:color="auto" w:fill="FFFFFF"/>
              </w:rPr>
              <w:t>Pradinės Sutarties vertės, Eur</w:t>
            </w:r>
            <w:r w:rsidR="00A10867" w:rsidRPr="00E12889">
              <w:rPr>
                <w:kern w:val="2"/>
                <w:shd w:val="clear" w:color="auto" w:fill="FFFFFF"/>
              </w:rPr>
              <w:t xml:space="preserve"> be PVM,</w:t>
            </w:r>
            <w:r w:rsidR="00A10867" w:rsidRPr="00E12889">
              <w:rPr>
                <w:kern w:val="2"/>
              </w:rPr>
              <w:t xml:space="preserve"> </w:t>
            </w:r>
            <w:r w:rsidR="00A10867" w:rsidRPr="00E12889">
              <w:rPr>
                <w:kern w:val="2"/>
                <w:shd w:val="clear" w:color="auto" w:fill="FFFFFF"/>
              </w:rPr>
              <w:t xml:space="preserve">nurodytos </w:t>
            </w:r>
            <w:r w:rsidR="00A10867" w:rsidRPr="00E12889">
              <w:rPr>
                <w:kern w:val="2"/>
              </w:rPr>
              <w:t xml:space="preserve">Specialiųjų sąlygų </w:t>
            </w:r>
            <w:r w:rsidR="00A10867" w:rsidRPr="00E12889">
              <w:rPr>
                <w:kern w:val="2"/>
                <w:shd w:val="clear" w:color="auto" w:fill="FFFFFF"/>
              </w:rPr>
              <w:t>5.2 punkte, pirmo pareikalavimo banko garantiją arba draudimo bendrovės laidavimo draudimo raštą, ati</w:t>
            </w:r>
            <w:r w:rsidR="00A10867" w:rsidRPr="00E12889">
              <w:rPr>
                <w:color w:val="000000"/>
                <w:kern w:val="2"/>
                <w:shd w:val="clear" w:color="auto" w:fill="FFFFFF"/>
              </w:rPr>
              <w:t>tinkančius Bendrųjų sąlygų 10 skyriaus reikalavimus. Esant poreikiui, gavus tiekėjo prašymą, šis terminas gali būti pratęstas Šalių suderintam terminui.</w:t>
            </w:r>
          </w:p>
          <w:p w14:paraId="545FE3A8" w14:textId="523B170E" w:rsidR="00475F32" w:rsidRPr="00E262FB" w:rsidRDefault="00475F32" w:rsidP="00F37120">
            <w:pPr>
              <w:jc w:val="both"/>
            </w:pP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37D28A70" w14:textId="74B8E87F" w:rsidR="005A5832" w:rsidRPr="00B2456C" w:rsidRDefault="00A10867" w:rsidP="216F1EDB">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79DDB0" w14:textId="478B4DF1" w:rsidR="005A5832" w:rsidRPr="00B2456C" w:rsidRDefault="005A5832">
            <w:pPr>
              <w:spacing w:line="259" w:lineRule="auto"/>
              <w:rPr>
                <w:color w:val="000000"/>
                <w:kern w:val="2"/>
                <w:szCs w:val="24"/>
              </w:rPr>
            </w:pP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lastRenderedPageBreak/>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lastRenderedPageBreak/>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3F714CBE" w:rsidR="005A5832" w:rsidRPr="00E262FB" w:rsidRDefault="00A10867" w:rsidP="00870892">
            <w:pPr>
              <w:pStyle w:val="ListParagraph"/>
              <w:numPr>
                <w:ilvl w:val="1"/>
                <w:numId w:val="4"/>
              </w:numPr>
              <w:tabs>
                <w:tab w:val="left" w:pos="709"/>
                <w:tab w:val="left" w:pos="993"/>
              </w:tabs>
              <w:ind w:left="0" w:firstLine="107"/>
              <w:jc w:val="both"/>
            </w:pPr>
            <w:r w:rsidRPr="00E262FB">
              <w:rPr>
                <w:kern w:val="2"/>
                <w:szCs w:val="24"/>
              </w:rPr>
              <w:t>Ši Sutartis laikoma sudaryta, kai (pirma) ją pasirašo abi Šalys, ir (antra) pateikiamas sutarties įvykdymo užtikrinimas</w:t>
            </w:r>
            <w:r w:rsidR="00607FDF" w:rsidRPr="00E262FB">
              <w:rPr>
                <w:kern w:val="2"/>
                <w:szCs w:val="24"/>
              </w:rPr>
              <w:t xml:space="preserve"> (taikoma </w:t>
            </w:r>
            <w:r w:rsidR="00BD7B1C">
              <w:rPr>
                <w:color w:val="000000"/>
                <w:kern w:val="2"/>
              </w:rPr>
              <w:t>V</w:t>
            </w:r>
            <w:r w:rsidR="00BD7B1C" w:rsidRPr="00E12889">
              <w:rPr>
                <w:color w:val="000000"/>
                <w:kern w:val="2"/>
              </w:rPr>
              <w:t>-ai, V</w:t>
            </w:r>
            <w:r w:rsidR="00BD7B1C">
              <w:rPr>
                <w:color w:val="000000"/>
                <w:kern w:val="2"/>
              </w:rPr>
              <w:t>I</w:t>
            </w:r>
            <w:r w:rsidR="00BD7B1C" w:rsidRPr="00E12889">
              <w:rPr>
                <w:color w:val="000000"/>
                <w:kern w:val="2"/>
              </w:rPr>
              <w:t>-ai, V</w:t>
            </w:r>
            <w:r w:rsidR="00BD7B1C">
              <w:rPr>
                <w:color w:val="000000"/>
                <w:kern w:val="2"/>
              </w:rPr>
              <w:t>II</w:t>
            </w:r>
            <w:r w:rsidR="00BD7B1C" w:rsidRPr="00E12889">
              <w:rPr>
                <w:color w:val="000000"/>
                <w:kern w:val="2"/>
              </w:rPr>
              <w:t>-ai, V</w:t>
            </w:r>
            <w:r w:rsidR="00BD7B1C">
              <w:rPr>
                <w:color w:val="000000"/>
                <w:kern w:val="2"/>
              </w:rPr>
              <w:t>III</w:t>
            </w:r>
            <w:r w:rsidR="00BD7B1C" w:rsidRPr="00E12889">
              <w:rPr>
                <w:color w:val="000000"/>
                <w:kern w:val="2"/>
              </w:rPr>
              <w:t xml:space="preserve">-ai, X-ai </w:t>
            </w:r>
            <w:r w:rsidR="00870892" w:rsidRPr="00E262FB">
              <w:rPr>
                <w:color w:val="000000"/>
                <w:kern w:val="2"/>
              </w:rPr>
              <w:t>pirkimo dalims.</w:t>
            </w:r>
            <w:r w:rsidR="00870892" w:rsidRPr="00E262FB">
              <w:t xml:space="preserve"> </w:t>
            </w:r>
          </w:p>
          <w:p w14:paraId="06ECD620" w14:textId="56C93E75" w:rsidR="005A5832" w:rsidRPr="00E262FB" w:rsidRDefault="00A10867" w:rsidP="00B2456C">
            <w:pPr>
              <w:jc w:val="both"/>
              <w:rPr>
                <w:color w:val="4472C4"/>
                <w:kern w:val="2"/>
              </w:rPr>
            </w:pPr>
            <w:r w:rsidRPr="00E262FB">
              <w:rPr>
                <w:kern w:val="2"/>
              </w:rPr>
              <w:t>Sutartis galioja iki visiško prievolių įvykdymo (kol bus išnaudota Pradinės Sutarties vertė</w:t>
            </w:r>
            <w:r w:rsidR="00617F77" w:rsidRPr="00E262FB">
              <w:rPr>
                <w:kern w:val="2"/>
              </w:rPr>
              <w:t>)</w:t>
            </w:r>
            <w:r w:rsidRPr="00E262FB">
              <w:rPr>
                <w:kern w:val="2"/>
              </w:rPr>
              <w:t xml:space="preserve">, bet jos terminas negali būti ilgesnis kaip </w:t>
            </w:r>
            <w:r w:rsidR="00AE4E8C" w:rsidRPr="00E262FB">
              <w:t>2026-09-30</w:t>
            </w:r>
            <w:r w:rsidR="4B4FEC5B" w:rsidRPr="00E262FB">
              <w:rPr>
                <w:kern w:val="2"/>
              </w:rPr>
              <w:t xml:space="preserve">. </w:t>
            </w:r>
          </w:p>
          <w:p w14:paraId="5861ADB8" w14:textId="540EACC0" w:rsidR="005A5832" w:rsidRPr="00E262FB" w:rsidRDefault="005A5832" w:rsidP="00B2456C">
            <w:pPr>
              <w:jc w:val="both"/>
              <w:rPr>
                <w:color w:val="4472C4"/>
                <w:kern w:val="2"/>
                <w:szCs w:val="24"/>
              </w:rPr>
            </w:pP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lastRenderedPageBreak/>
              <w:t>12.1. Aplinkosauginių kriterijų nustatymo teisinis pagrindas</w:t>
            </w:r>
          </w:p>
        </w:tc>
        <w:tc>
          <w:tcPr>
            <w:tcW w:w="6705" w:type="dxa"/>
            <w:gridSpan w:val="3"/>
          </w:tcPr>
          <w:p w14:paraId="6F88E380" w14:textId="61452DD8"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w:t>
            </w:r>
            <w:r w:rsidR="00C56457">
              <w:t>papunkči</w:t>
            </w:r>
            <w:r w:rsidR="00870892">
              <w:t>u</w:t>
            </w:r>
            <w:r w:rsidR="00C56457">
              <w:t>.</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lastRenderedPageBreak/>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lastRenderedPageBreak/>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2"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3"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6836D5" w:rsidRPr="00B2456C" w14:paraId="47D75E19" w14:textId="77777777" w:rsidTr="00591F37">
        <w:trPr>
          <w:trHeight w:val="300"/>
        </w:trPr>
        <w:tc>
          <w:tcPr>
            <w:tcW w:w="2830" w:type="dxa"/>
          </w:tcPr>
          <w:p w14:paraId="7A2ACFC6" w14:textId="77777777" w:rsidR="006836D5" w:rsidRPr="00B2456C" w:rsidRDefault="006836D5" w:rsidP="006836D5">
            <w:pPr>
              <w:rPr>
                <w:b/>
                <w:bCs/>
                <w:kern w:val="2"/>
                <w:szCs w:val="24"/>
              </w:rPr>
            </w:pPr>
            <w:r w:rsidRPr="00B2456C">
              <w:rPr>
                <w:b/>
                <w:bCs/>
                <w:kern w:val="2"/>
                <w:szCs w:val="24"/>
              </w:rPr>
              <w:t>14.2. Priedas Nr. 2</w:t>
            </w:r>
          </w:p>
        </w:tc>
        <w:tc>
          <w:tcPr>
            <w:tcW w:w="6705" w:type="dxa"/>
            <w:gridSpan w:val="3"/>
          </w:tcPr>
          <w:p w14:paraId="5408136F" w14:textId="443F06CE" w:rsidR="006836D5" w:rsidRPr="00095295" w:rsidRDefault="006836D5" w:rsidP="006836D5">
            <w:pPr>
              <w:rPr>
                <w:rFonts w:eastAsia="Cambria"/>
                <w:szCs w:val="24"/>
              </w:rPr>
            </w:pPr>
            <w:r w:rsidRPr="00095295">
              <w:rPr>
                <w:rFonts w:eastAsia="Cambria"/>
                <w:szCs w:val="24"/>
              </w:rPr>
              <w:t>Tiekėjo pasiūlymas;</w:t>
            </w:r>
          </w:p>
        </w:tc>
      </w:tr>
      <w:tr w:rsidR="006836D5" w:rsidRPr="00B2456C" w14:paraId="7E800E75" w14:textId="77777777" w:rsidTr="00591F37">
        <w:trPr>
          <w:trHeight w:val="300"/>
        </w:trPr>
        <w:tc>
          <w:tcPr>
            <w:tcW w:w="2830" w:type="dxa"/>
          </w:tcPr>
          <w:p w14:paraId="2C41B3C2" w14:textId="77777777" w:rsidR="006836D5" w:rsidRPr="00B2456C" w:rsidRDefault="006836D5" w:rsidP="006836D5">
            <w:pPr>
              <w:rPr>
                <w:b/>
                <w:bCs/>
                <w:kern w:val="2"/>
                <w:szCs w:val="24"/>
              </w:rPr>
            </w:pPr>
            <w:r w:rsidRPr="00B2456C">
              <w:rPr>
                <w:b/>
                <w:bCs/>
                <w:kern w:val="2"/>
                <w:szCs w:val="24"/>
              </w:rPr>
              <w:t>14.3. Priedas Nr. 3</w:t>
            </w:r>
          </w:p>
        </w:tc>
        <w:tc>
          <w:tcPr>
            <w:tcW w:w="6705" w:type="dxa"/>
            <w:gridSpan w:val="3"/>
          </w:tcPr>
          <w:p w14:paraId="5D7F6D71" w14:textId="40F4EEFE" w:rsidR="006836D5" w:rsidRPr="00095295" w:rsidRDefault="006836D5" w:rsidP="006836D5">
            <w:pPr>
              <w:jc w:val="both"/>
              <w:rPr>
                <w:rFonts w:eastAsia="Cambria"/>
                <w:szCs w:val="24"/>
              </w:rPr>
            </w:pPr>
            <w:r w:rsidRPr="00095295">
              <w:rPr>
                <w:rFonts w:eastAsia="Cambria"/>
                <w:szCs w:val="24"/>
              </w:rPr>
              <w:t>Kiti dokumentai (jei tokių yra).</w:t>
            </w:r>
          </w:p>
        </w:tc>
      </w:tr>
      <w:tr w:rsidR="006836D5" w:rsidRPr="00B2456C" w14:paraId="2B54F44D" w14:textId="77777777" w:rsidTr="00591F37">
        <w:trPr>
          <w:trHeight w:val="300"/>
        </w:trPr>
        <w:tc>
          <w:tcPr>
            <w:tcW w:w="2830" w:type="dxa"/>
          </w:tcPr>
          <w:p w14:paraId="11B7A800" w14:textId="77777777" w:rsidR="006836D5" w:rsidRPr="00B2456C" w:rsidRDefault="006836D5" w:rsidP="006836D5">
            <w:pPr>
              <w:rPr>
                <w:b/>
                <w:bCs/>
                <w:kern w:val="2"/>
                <w:szCs w:val="24"/>
              </w:rPr>
            </w:pPr>
            <w:r w:rsidRPr="00B2456C">
              <w:rPr>
                <w:b/>
                <w:bCs/>
                <w:kern w:val="2"/>
                <w:szCs w:val="24"/>
              </w:rPr>
              <w:t>14.4. Priedas Nr. 4</w:t>
            </w:r>
          </w:p>
        </w:tc>
        <w:tc>
          <w:tcPr>
            <w:tcW w:w="6705" w:type="dxa"/>
            <w:gridSpan w:val="3"/>
          </w:tcPr>
          <w:p w14:paraId="45BF9B58" w14:textId="213C8C39" w:rsidR="006836D5" w:rsidRPr="00095295" w:rsidRDefault="006836D5" w:rsidP="006836D5">
            <w:pPr>
              <w:rPr>
                <w:rFonts w:eastAsia="Cambria"/>
                <w:szCs w:val="24"/>
              </w:rPr>
            </w:pPr>
          </w:p>
        </w:tc>
      </w:tr>
      <w:tr w:rsidR="006836D5" w:rsidRPr="00B2456C" w14:paraId="09160E58" w14:textId="77777777" w:rsidTr="00591F37">
        <w:trPr>
          <w:trHeight w:val="300"/>
        </w:trPr>
        <w:tc>
          <w:tcPr>
            <w:tcW w:w="2830" w:type="dxa"/>
          </w:tcPr>
          <w:p w14:paraId="752D002B" w14:textId="77777777" w:rsidR="006836D5" w:rsidRPr="00B2456C" w:rsidRDefault="006836D5" w:rsidP="006836D5">
            <w:pPr>
              <w:rPr>
                <w:b/>
                <w:bCs/>
                <w:kern w:val="2"/>
                <w:szCs w:val="24"/>
              </w:rPr>
            </w:pPr>
            <w:r w:rsidRPr="00B2456C">
              <w:rPr>
                <w:b/>
                <w:bCs/>
                <w:kern w:val="2"/>
                <w:szCs w:val="24"/>
              </w:rPr>
              <w:t>14.5. Priedas Nr. 5</w:t>
            </w:r>
          </w:p>
        </w:tc>
        <w:tc>
          <w:tcPr>
            <w:tcW w:w="6705" w:type="dxa"/>
            <w:gridSpan w:val="3"/>
          </w:tcPr>
          <w:p w14:paraId="490EE265" w14:textId="1CE158A0" w:rsidR="006836D5" w:rsidRPr="00095295" w:rsidRDefault="006836D5" w:rsidP="006836D5">
            <w:pPr>
              <w:rPr>
                <w:rFonts w:eastAsia="Cambria"/>
                <w:szCs w:val="24"/>
              </w:rPr>
            </w:pP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6836D5" w:rsidRPr="00B2456C" w14:paraId="3C1D4C4E" w14:textId="77777777" w:rsidTr="55BAD12E">
        <w:trPr>
          <w:trHeight w:val="300"/>
        </w:trPr>
        <w:tc>
          <w:tcPr>
            <w:tcW w:w="4788" w:type="dxa"/>
            <w:gridSpan w:val="3"/>
          </w:tcPr>
          <w:p w14:paraId="50409F02" w14:textId="77777777" w:rsidR="006836D5" w:rsidRPr="00B2456C" w:rsidRDefault="006836D5" w:rsidP="006836D5">
            <w:pPr>
              <w:jc w:val="center"/>
              <w:rPr>
                <w:color w:val="4472C4"/>
                <w:kern w:val="2"/>
                <w:szCs w:val="24"/>
              </w:rPr>
            </w:pPr>
            <w:r w:rsidRPr="00B2456C">
              <w:rPr>
                <w:color w:val="4472C4"/>
                <w:kern w:val="2"/>
                <w:szCs w:val="24"/>
              </w:rPr>
              <w:t>(nurodomos atstovo pareigos, vardas, pavardė)</w:t>
            </w:r>
          </w:p>
        </w:tc>
        <w:tc>
          <w:tcPr>
            <w:tcW w:w="4747" w:type="dxa"/>
          </w:tcPr>
          <w:p w14:paraId="5A20EC7D" w14:textId="77777777" w:rsidR="006836D5" w:rsidRPr="00B2456C" w:rsidRDefault="006836D5" w:rsidP="006836D5">
            <w:pPr>
              <w:jc w:val="center"/>
              <w:rPr>
                <w:b/>
                <w:bCs/>
                <w:kern w:val="2"/>
                <w:szCs w:val="24"/>
              </w:rPr>
            </w:pPr>
            <w:r w:rsidRPr="00B2456C">
              <w:rPr>
                <w:color w:val="4472C4"/>
                <w:kern w:val="2"/>
                <w:szCs w:val="24"/>
              </w:rPr>
              <w:t>(nurodomos atstovo pareigos, vardas, pavardė)</w:t>
            </w:r>
          </w:p>
        </w:tc>
      </w:tr>
      <w:tr w:rsidR="006836D5" w:rsidRPr="00B2456C" w14:paraId="5A6002BB" w14:textId="77777777" w:rsidTr="55BAD12E">
        <w:trPr>
          <w:trHeight w:val="300"/>
        </w:trPr>
        <w:tc>
          <w:tcPr>
            <w:tcW w:w="4788" w:type="dxa"/>
            <w:gridSpan w:val="3"/>
          </w:tcPr>
          <w:p w14:paraId="4B051E75" w14:textId="77777777" w:rsidR="006836D5" w:rsidRPr="00B2456C" w:rsidRDefault="006836D5" w:rsidP="006836D5">
            <w:pPr>
              <w:jc w:val="center"/>
              <w:rPr>
                <w:b/>
                <w:bCs/>
                <w:color w:val="4472C4"/>
                <w:kern w:val="2"/>
                <w:szCs w:val="24"/>
              </w:rPr>
            </w:pPr>
          </w:p>
          <w:p w14:paraId="127CDD99" w14:textId="77777777" w:rsidR="006836D5" w:rsidRPr="00B2456C" w:rsidRDefault="006836D5" w:rsidP="006836D5">
            <w:pPr>
              <w:jc w:val="center"/>
              <w:rPr>
                <w:b/>
                <w:bCs/>
                <w:color w:val="4472C4"/>
                <w:kern w:val="2"/>
              </w:rPr>
            </w:pPr>
            <w:r w:rsidRPr="00B2456C">
              <w:rPr>
                <w:b/>
                <w:bCs/>
                <w:color w:val="4472C4"/>
                <w:kern w:val="2"/>
              </w:rPr>
              <w:t>(parašas)</w:t>
            </w:r>
          </w:p>
        </w:tc>
        <w:tc>
          <w:tcPr>
            <w:tcW w:w="4747" w:type="dxa"/>
          </w:tcPr>
          <w:p w14:paraId="5B4DED6E" w14:textId="77777777" w:rsidR="006836D5" w:rsidRPr="00B2456C" w:rsidRDefault="006836D5" w:rsidP="006836D5">
            <w:pPr>
              <w:jc w:val="center"/>
              <w:rPr>
                <w:b/>
                <w:bCs/>
                <w:color w:val="4472C4"/>
                <w:kern w:val="2"/>
                <w:szCs w:val="24"/>
              </w:rPr>
            </w:pPr>
          </w:p>
          <w:p w14:paraId="579A6D4D" w14:textId="77777777" w:rsidR="006836D5" w:rsidRPr="00B2456C" w:rsidRDefault="006836D5" w:rsidP="006836D5">
            <w:pPr>
              <w:jc w:val="center"/>
              <w:rPr>
                <w:b/>
                <w:bCs/>
                <w:color w:val="4472C4"/>
                <w:kern w:val="2"/>
                <w:szCs w:val="24"/>
              </w:rPr>
            </w:pPr>
            <w:r w:rsidRPr="00B2456C">
              <w:rPr>
                <w:b/>
                <w:bCs/>
                <w:color w:val="4472C4"/>
                <w:kern w:val="2"/>
                <w:szCs w:val="24"/>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 xml:space="preserve">atitiktų tiekėjų kvalifikacijai pirkimo dokumentuose nustatytus Sutarties tinkamam vykdymui </w:t>
      </w:r>
      <w:r w:rsidRPr="622DDBAC">
        <w:rPr>
          <w:rFonts w:eastAsia="Arial"/>
        </w:rPr>
        <w:lastRenderedPageBreak/>
        <w:t>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 xml:space="preserve">Jei Tiekėjas pakeičia esamą arba pasitelkia naują subtiekėją ar specialistą, negavęs Pirkėjo </w:t>
      </w:r>
      <w:r w:rsidRPr="622DDBAC">
        <w:rPr>
          <w:rFonts w:eastAsia="Cambria"/>
          <w:color w:val="000000"/>
          <w:shd w:val="clear" w:color="auto" w:fill="FFFFFF"/>
        </w:rPr>
        <w:lastRenderedPageBreak/>
        <w:t>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7FA0" w14:textId="77777777" w:rsidR="00B06DE1" w:rsidRDefault="00B06DE1">
      <w:pPr>
        <w:rPr>
          <w:kern w:val="2"/>
          <w:sz w:val="22"/>
          <w:szCs w:val="22"/>
          <w:lang w:val="en-US"/>
        </w:rPr>
      </w:pPr>
      <w:r>
        <w:rPr>
          <w:kern w:val="2"/>
          <w:sz w:val="22"/>
          <w:szCs w:val="22"/>
          <w:lang w:val="en-US"/>
        </w:rPr>
        <w:separator/>
      </w:r>
    </w:p>
  </w:endnote>
  <w:endnote w:type="continuationSeparator" w:id="0">
    <w:p w14:paraId="77C7D62C" w14:textId="77777777" w:rsidR="00B06DE1" w:rsidRDefault="00B06DE1">
      <w:pPr>
        <w:rPr>
          <w:kern w:val="2"/>
          <w:sz w:val="22"/>
          <w:szCs w:val="22"/>
          <w:lang w:val="en-US"/>
        </w:rPr>
      </w:pPr>
      <w:r>
        <w:rPr>
          <w:kern w:val="2"/>
          <w:sz w:val="22"/>
          <w:szCs w:val="22"/>
          <w:lang w:val="en-US"/>
        </w:rPr>
        <w:continuationSeparator/>
      </w:r>
    </w:p>
  </w:endnote>
  <w:endnote w:type="continuationNotice" w:id="1">
    <w:p w14:paraId="16FDD454" w14:textId="77777777" w:rsidR="00B06DE1" w:rsidRDefault="00B06D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FDD7" w14:textId="77777777" w:rsidR="00B06DE1" w:rsidRDefault="00B06DE1">
      <w:pPr>
        <w:rPr>
          <w:kern w:val="2"/>
          <w:sz w:val="22"/>
          <w:szCs w:val="22"/>
          <w:lang w:val="en-US"/>
        </w:rPr>
      </w:pPr>
      <w:r>
        <w:rPr>
          <w:kern w:val="2"/>
          <w:sz w:val="22"/>
          <w:szCs w:val="22"/>
          <w:lang w:val="en-US"/>
        </w:rPr>
        <w:separator/>
      </w:r>
    </w:p>
  </w:footnote>
  <w:footnote w:type="continuationSeparator" w:id="0">
    <w:p w14:paraId="68B28409" w14:textId="77777777" w:rsidR="00B06DE1" w:rsidRDefault="00B06DE1">
      <w:pPr>
        <w:rPr>
          <w:kern w:val="2"/>
          <w:sz w:val="22"/>
          <w:szCs w:val="22"/>
          <w:lang w:val="en-US"/>
        </w:rPr>
      </w:pPr>
      <w:r>
        <w:rPr>
          <w:kern w:val="2"/>
          <w:sz w:val="22"/>
          <w:szCs w:val="22"/>
          <w:lang w:val="en-US"/>
        </w:rPr>
        <w:continuationSeparator/>
      </w:r>
    </w:p>
  </w:footnote>
  <w:footnote w:type="continuationNotice" w:id="1">
    <w:p w14:paraId="09FB45B9" w14:textId="77777777" w:rsidR="00B06DE1" w:rsidRDefault="00B06D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8E9"/>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3"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3"/>
  </w:num>
  <w:num w:numId="2" w16cid:durableId="69943038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0432112">
    <w:abstractNumId w:val="1"/>
  </w:num>
  <w:num w:numId="4" w16cid:durableId="14701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212F"/>
    <w:rsid w:val="00013792"/>
    <w:rsid w:val="000139E1"/>
    <w:rsid w:val="00015018"/>
    <w:rsid w:val="000277D8"/>
    <w:rsid w:val="00050033"/>
    <w:rsid w:val="0005795C"/>
    <w:rsid w:val="00093036"/>
    <w:rsid w:val="00095295"/>
    <w:rsid w:val="00097455"/>
    <w:rsid w:val="000A22A1"/>
    <w:rsid w:val="000B5F79"/>
    <w:rsid w:val="000C2952"/>
    <w:rsid w:val="000D72BE"/>
    <w:rsid w:val="001072BD"/>
    <w:rsid w:val="001127D4"/>
    <w:rsid w:val="00144F21"/>
    <w:rsid w:val="00146C67"/>
    <w:rsid w:val="00180919"/>
    <w:rsid w:val="00197769"/>
    <w:rsid w:val="001B0D90"/>
    <w:rsid w:val="001C6CA3"/>
    <w:rsid w:val="001D3BFB"/>
    <w:rsid w:val="001E5C23"/>
    <w:rsid w:val="001F009F"/>
    <w:rsid w:val="001F1780"/>
    <w:rsid w:val="002300A3"/>
    <w:rsid w:val="0024072D"/>
    <w:rsid w:val="00243877"/>
    <w:rsid w:val="002721E9"/>
    <w:rsid w:val="002758A7"/>
    <w:rsid w:val="002B6477"/>
    <w:rsid w:val="002C02B8"/>
    <w:rsid w:val="002C3ABF"/>
    <w:rsid w:val="002E1D33"/>
    <w:rsid w:val="002F161E"/>
    <w:rsid w:val="002F2DF1"/>
    <w:rsid w:val="0031086B"/>
    <w:rsid w:val="0031220E"/>
    <w:rsid w:val="003246E4"/>
    <w:rsid w:val="00334787"/>
    <w:rsid w:val="003472A5"/>
    <w:rsid w:val="0036256E"/>
    <w:rsid w:val="003658D3"/>
    <w:rsid w:val="00394658"/>
    <w:rsid w:val="003B0F14"/>
    <w:rsid w:val="003C5740"/>
    <w:rsid w:val="003D2D40"/>
    <w:rsid w:val="003E0BAF"/>
    <w:rsid w:val="003E7E27"/>
    <w:rsid w:val="00412CFE"/>
    <w:rsid w:val="00415A2A"/>
    <w:rsid w:val="00453491"/>
    <w:rsid w:val="004554AD"/>
    <w:rsid w:val="00464964"/>
    <w:rsid w:val="0047491D"/>
    <w:rsid w:val="0047581E"/>
    <w:rsid w:val="00475F32"/>
    <w:rsid w:val="00487812"/>
    <w:rsid w:val="004A3A3D"/>
    <w:rsid w:val="004A73C4"/>
    <w:rsid w:val="004B3513"/>
    <w:rsid w:val="004C41A2"/>
    <w:rsid w:val="004C568A"/>
    <w:rsid w:val="004D263D"/>
    <w:rsid w:val="004D5841"/>
    <w:rsid w:val="004F58BF"/>
    <w:rsid w:val="005037D0"/>
    <w:rsid w:val="00503A68"/>
    <w:rsid w:val="0050758A"/>
    <w:rsid w:val="005106C2"/>
    <w:rsid w:val="00517B3A"/>
    <w:rsid w:val="005318A3"/>
    <w:rsid w:val="00532776"/>
    <w:rsid w:val="0056058A"/>
    <w:rsid w:val="005663E2"/>
    <w:rsid w:val="00591F37"/>
    <w:rsid w:val="00592F15"/>
    <w:rsid w:val="005A3A93"/>
    <w:rsid w:val="005A3FA7"/>
    <w:rsid w:val="005A5832"/>
    <w:rsid w:val="005A5D2B"/>
    <w:rsid w:val="005B500D"/>
    <w:rsid w:val="005D57F4"/>
    <w:rsid w:val="005F5B23"/>
    <w:rsid w:val="00607FDF"/>
    <w:rsid w:val="00616C46"/>
    <w:rsid w:val="006170B4"/>
    <w:rsid w:val="00617241"/>
    <w:rsid w:val="00617F77"/>
    <w:rsid w:val="00662163"/>
    <w:rsid w:val="006762C9"/>
    <w:rsid w:val="0067735E"/>
    <w:rsid w:val="006836D5"/>
    <w:rsid w:val="00693274"/>
    <w:rsid w:val="00695ABC"/>
    <w:rsid w:val="006D6088"/>
    <w:rsid w:val="00702F26"/>
    <w:rsid w:val="00703462"/>
    <w:rsid w:val="00720A1A"/>
    <w:rsid w:val="0072659D"/>
    <w:rsid w:val="0075520D"/>
    <w:rsid w:val="00780DCA"/>
    <w:rsid w:val="00787748"/>
    <w:rsid w:val="007B5AD1"/>
    <w:rsid w:val="007B6F5A"/>
    <w:rsid w:val="007B7B1E"/>
    <w:rsid w:val="007C2083"/>
    <w:rsid w:val="007D4CE1"/>
    <w:rsid w:val="00802DFE"/>
    <w:rsid w:val="00805345"/>
    <w:rsid w:val="008147AD"/>
    <w:rsid w:val="00814955"/>
    <w:rsid w:val="008235DF"/>
    <w:rsid w:val="00825C89"/>
    <w:rsid w:val="00835153"/>
    <w:rsid w:val="0083773C"/>
    <w:rsid w:val="008441ED"/>
    <w:rsid w:val="0084468D"/>
    <w:rsid w:val="00851B94"/>
    <w:rsid w:val="00860C25"/>
    <w:rsid w:val="00870892"/>
    <w:rsid w:val="0087367A"/>
    <w:rsid w:val="00885043"/>
    <w:rsid w:val="00891A54"/>
    <w:rsid w:val="008A3BFC"/>
    <w:rsid w:val="008C0361"/>
    <w:rsid w:val="008C21B5"/>
    <w:rsid w:val="008C6A4D"/>
    <w:rsid w:val="008D3CC9"/>
    <w:rsid w:val="00903B5E"/>
    <w:rsid w:val="00923DB9"/>
    <w:rsid w:val="00931949"/>
    <w:rsid w:val="009375AB"/>
    <w:rsid w:val="00937661"/>
    <w:rsid w:val="00940D17"/>
    <w:rsid w:val="009433E7"/>
    <w:rsid w:val="00946797"/>
    <w:rsid w:val="0095714E"/>
    <w:rsid w:val="00964721"/>
    <w:rsid w:val="00971641"/>
    <w:rsid w:val="00976336"/>
    <w:rsid w:val="0098711E"/>
    <w:rsid w:val="0099243A"/>
    <w:rsid w:val="00997BD0"/>
    <w:rsid w:val="009A1495"/>
    <w:rsid w:val="009A3DAD"/>
    <w:rsid w:val="009C2169"/>
    <w:rsid w:val="009C49C8"/>
    <w:rsid w:val="009C648B"/>
    <w:rsid w:val="009C64B4"/>
    <w:rsid w:val="009D25FD"/>
    <w:rsid w:val="009D2F92"/>
    <w:rsid w:val="009E0686"/>
    <w:rsid w:val="009E7566"/>
    <w:rsid w:val="009F3B53"/>
    <w:rsid w:val="00A0325B"/>
    <w:rsid w:val="00A10867"/>
    <w:rsid w:val="00A12DAC"/>
    <w:rsid w:val="00A2736A"/>
    <w:rsid w:val="00A3016E"/>
    <w:rsid w:val="00A5090A"/>
    <w:rsid w:val="00A57D5B"/>
    <w:rsid w:val="00A665C1"/>
    <w:rsid w:val="00A77AEC"/>
    <w:rsid w:val="00A90044"/>
    <w:rsid w:val="00AC5984"/>
    <w:rsid w:val="00AD16D7"/>
    <w:rsid w:val="00AE07DE"/>
    <w:rsid w:val="00AE4E8C"/>
    <w:rsid w:val="00AF611E"/>
    <w:rsid w:val="00B06DE1"/>
    <w:rsid w:val="00B10484"/>
    <w:rsid w:val="00B15ABF"/>
    <w:rsid w:val="00B2456C"/>
    <w:rsid w:val="00B42478"/>
    <w:rsid w:val="00B52843"/>
    <w:rsid w:val="00B60F34"/>
    <w:rsid w:val="00B651A9"/>
    <w:rsid w:val="00B81670"/>
    <w:rsid w:val="00BA03E0"/>
    <w:rsid w:val="00BA2CE0"/>
    <w:rsid w:val="00BA57EF"/>
    <w:rsid w:val="00BB3A21"/>
    <w:rsid w:val="00BD7B1C"/>
    <w:rsid w:val="00BD7D00"/>
    <w:rsid w:val="00BF47D1"/>
    <w:rsid w:val="00C01BA5"/>
    <w:rsid w:val="00C1181A"/>
    <w:rsid w:val="00C24A3F"/>
    <w:rsid w:val="00C24B91"/>
    <w:rsid w:val="00C47AFD"/>
    <w:rsid w:val="00C5454A"/>
    <w:rsid w:val="00C56430"/>
    <w:rsid w:val="00C56457"/>
    <w:rsid w:val="00C834A0"/>
    <w:rsid w:val="00C93E91"/>
    <w:rsid w:val="00CB6017"/>
    <w:rsid w:val="00CD31B1"/>
    <w:rsid w:val="00CD55EF"/>
    <w:rsid w:val="00D00271"/>
    <w:rsid w:val="00D23154"/>
    <w:rsid w:val="00D46CFC"/>
    <w:rsid w:val="00D56F75"/>
    <w:rsid w:val="00D87944"/>
    <w:rsid w:val="00DB0C8A"/>
    <w:rsid w:val="00DD15FB"/>
    <w:rsid w:val="00DF3635"/>
    <w:rsid w:val="00E125FF"/>
    <w:rsid w:val="00E12889"/>
    <w:rsid w:val="00E262FB"/>
    <w:rsid w:val="00E309DF"/>
    <w:rsid w:val="00E729EE"/>
    <w:rsid w:val="00E7573C"/>
    <w:rsid w:val="00E82388"/>
    <w:rsid w:val="00E92145"/>
    <w:rsid w:val="00EA7FC5"/>
    <w:rsid w:val="00EB42FD"/>
    <w:rsid w:val="00EB7A98"/>
    <w:rsid w:val="00EC2B75"/>
    <w:rsid w:val="00ED366A"/>
    <w:rsid w:val="00EF0066"/>
    <w:rsid w:val="00F10689"/>
    <w:rsid w:val="00F22B83"/>
    <w:rsid w:val="00F238FA"/>
    <w:rsid w:val="00F272F5"/>
    <w:rsid w:val="00F34CC9"/>
    <w:rsid w:val="00F37120"/>
    <w:rsid w:val="00F41E74"/>
    <w:rsid w:val="00F51548"/>
    <w:rsid w:val="00F71D8B"/>
    <w:rsid w:val="00F84927"/>
    <w:rsid w:val="00F9732B"/>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15406</Words>
  <Characters>87816</Characters>
  <Application>Microsoft Office Word</Application>
  <DocSecurity>0</DocSecurity>
  <Lines>731</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18</cp:revision>
  <dcterms:created xsi:type="dcterms:W3CDTF">2025-01-22T18:06:00Z</dcterms:created>
  <dcterms:modified xsi:type="dcterms:W3CDTF">2025-03-03T09:08:00Z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